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59BF" w14:textId="6CEECB92" w:rsidR="00171830" w:rsidRPr="00B74374" w:rsidRDefault="00171830" w:rsidP="00171830">
      <w:pPr>
        <w:suppressAutoHyphens/>
        <w:spacing w:after="0" w:line="240" w:lineRule="auto"/>
        <w:ind w:right="-13"/>
        <w:rPr>
          <w:rFonts w:ascii="Times New Roman" w:eastAsia="Times New Roman" w:hAnsi="Times New Roman" w:cs="Times New Roman"/>
          <w:b/>
          <w:bCs/>
          <w:sz w:val="24"/>
          <w:szCs w:val="24"/>
          <w:lang w:val="uk-UA" w:eastAsia="ar-SA"/>
        </w:rPr>
      </w:pPr>
      <w:r w:rsidRPr="00B74374">
        <w:rPr>
          <w:rFonts w:ascii="Times New Roman" w:eastAsia="Times New Roman" w:hAnsi="Times New Roman" w:cs="Times New Roman"/>
          <w:b/>
          <w:bCs/>
          <w:sz w:val="24"/>
          <w:szCs w:val="24"/>
          <w:lang w:val="uk-UA" w:eastAsia="ar-SA"/>
        </w:rPr>
        <w:t xml:space="preserve">              БОЛГРАДСЬКА МІСЬКА РАДА ОДЕСЬКОЇ ОБЛАСТІ</w:t>
      </w:r>
    </w:p>
    <w:p w14:paraId="0E30B0B5"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b/>
          <w:bCs/>
          <w:sz w:val="24"/>
          <w:szCs w:val="24"/>
          <w:lang w:val="uk-UA" w:eastAsia="ar-SA"/>
        </w:rPr>
      </w:pPr>
    </w:p>
    <w:p w14:paraId="7CF7CBB1"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b/>
          <w:bCs/>
          <w:sz w:val="24"/>
          <w:szCs w:val="24"/>
          <w:lang w:val="uk-UA" w:eastAsia="ar-SA"/>
        </w:rPr>
      </w:pPr>
    </w:p>
    <w:p w14:paraId="3E9A14AF"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b/>
          <w:bCs/>
          <w:sz w:val="24"/>
          <w:szCs w:val="24"/>
          <w:lang w:val="uk-UA" w:eastAsia="ar-SA"/>
        </w:rPr>
      </w:pPr>
    </w:p>
    <w:p w14:paraId="17B07CC3"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b/>
          <w:bCs/>
          <w:sz w:val="24"/>
          <w:szCs w:val="24"/>
          <w:lang w:val="uk-UA" w:eastAsia="ar-SA"/>
        </w:rPr>
      </w:pPr>
    </w:p>
    <w:p w14:paraId="1D02DB62"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b/>
          <w:bCs/>
          <w:sz w:val="24"/>
          <w:szCs w:val="24"/>
          <w:lang w:val="uk-UA" w:eastAsia="ar-SA"/>
        </w:rPr>
      </w:pPr>
    </w:p>
    <w:p w14:paraId="3BCF1584" w14:textId="77777777" w:rsidR="00171830" w:rsidRPr="00B74374" w:rsidRDefault="00171830" w:rsidP="00171830">
      <w:pPr>
        <w:suppressAutoHyphens/>
        <w:spacing w:after="0" w:line="240" w:lineRule="auto"/>
        <w:ind w:right="-13"/>
        <w:rPr>
          <w:rFonts w:ascii="Times New Roman" w:eastAsia="Times New Roman" w:hAnsi="Times New Roman" w:cs="Times New Roman"/>
          <w:b/>
          <w:bCs/>
          <w:sz w:val="24"/>
          <w:szCs w:val="24"/>
          <w:lang w:val="uk-UA" w:eastAsia="ar-SA"/>
        </w:rPr>
      </w:pPr>
    </w:p>
    <w:p w14:paraId="494E517E" w14:textId="7ADAED50" w:rsidR="00171830" w:rsidRPr="00B74374" w:rsidRDefault="00171830" w:rsidP="00171830">
      <w:pPr>
        <w:suppressAutoHyphens/>
        <w:spacing w:after="0" w:line="240" w:lineRule="auto"/>
        <w:ind w:left="4962" w:right="-13"/>
        <w:rPr>
          <w:rFonts w:ascii="Times New Roman" w:eastAsia="Times New Roman" w:hAnsi="Times New Roman" w:cs="Times New Roman"/>
          <w:b/>
          <w:bCs/>
          <w:sz w:val="24"/>
          <w:szCs w:val="24"/>
          <w:lang w:val="uk-UA" w:eastAsia="ar-SA"/>
        </w:rPr>
      </w:pPr>
      <w:r w:rsidRPr="00B74374">
        <w:rPr>
          <w:rFonts w:ascii="Times New Roman" w:eastAsia="Times New Roman" w:hAnsi="Times New Roman" w:cs="Times New Roman"/>
          <w:b/>
          <w:bCs/>
          <w:sz w:val="24"/>
          <w:szCs w:val="24"/>
          <w:lang w:val="uk-UA" w:eastAsia="ar-SA"/>
        </w:rPr>
        <w:t>ЗАТВЕРДЖЕНО</w:t>
      </w:r>
    </w:p>
    <w:p w14:paraId="5C9922EB"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Протоколом уповноваженої особи</w:t>
      </w:r>
    </w:p>
    <w:p w14:paraId="79DD6A88"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Болградської міської ради Одеської області</w:t>
      </w:r>
    </w:p>
    <w:p w14:paraId="3E4CE974"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 xml:space="preserve">Головний спеціаліст з питань публічних </w:t>
      </w:r>
      <w:proofErr w:type="spellStart"/>
      <w:r w:rsidRPr="00B74374">
        <w:rPr>
          <w:rFonts w:ascii="Times New Roman" w:eastAsia="Times New Roman" w:hAnsi="Times New Roman" w:cs="Times New Roman"/>
          <w:sz w:val="24"/>
          <w:szCs w:val="24"/>
          <w:lang w:val="uk-UA" w:eastAsia="ar-SA"/>
        </w:rPr>
        <w:t>закупівель</w:t>
      </w:r>
      <w:proofErr w:type="spellEnd"/>
    </w:p>
    <w:p w14:paraId="27A4DF55" w14:textId="77777777" w:rsidR="00171830" w:rsidRPr="00B74374" w:rsidRDefault="00171830" w:rsidP="00171830">
      <w:pPr>
        <w:suppressAutoHyphens/>
        <w:spacing w:after="0" w:line="240" w:lineRule="auto"/>
        <w:ind w:left="4962" w:right="-13"/>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 xml:space="preserve">Арнаутова Ірина Сергіївна </w:t>
      </w:r>
    </w:p>
    <w:p w14:paraId="7B1891B3" w14:textId="67C5E70B" w:rsidR="00171830" w:rsidRPr="00B74374" w:rsidRDefault="00171830" w:rsidP="00171830">
      <w:pPr>
        <w:suppressAutoHyphens/>
        <w:spacing w:after="0" w:line="240" w:lineRule="auto"/>
        <w:ind w:left="4962" w:right="-13"/>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sz w:val="24"/>
          <w:szCs w:val="24"/>
          <w:lang w:val="uk-UA" w:eastAsia="ar-SA"/>
        </w:rPr>
        <w:t xml:space="preserve"> № </w:t>
      </w:r>
      <w:r w:rsidR="00242008">
        <w:rPr>
          <w:rFonts w:ascii="Times New Roman" w:eastAsia="Times New Roman" w:hAnsi="Times New Roman" w:cs="Times New Roman"/>
          <w:sz w:val="24"/>
          <w:szCs w:val="24"/>
          <w:lang w:val="uk-UA" w:eastAsia="ar-SA"/>
        </w:rPr>
        <w:t>44</w:t>
      </w:r>
      <w:r w:rsidRPr="00B74374">
        <w:rPr>
          <w:rFonts w:ascii="Times New Roman" w:eastAsia="Times New Roman" w:hAnsi="Times New Roman" w:cs="Times New Roman"/>
          <w:sz w:val="24"/>
          <w:szCs w:val="24"/>
          <w:lang w:val="uk-UA" w:eastAsia="ar-SA"/>
        </w:rPr>
        <w:t xml:space="preserve"> від «</w:t>
      </w:r>
      <w:r w:rsidR="00242008">
        <w:rPr>
          <w:rFonts w:ascii="Times New Roman" w:eastAsia="Times New Roman" w:hAnsi="Times New Roman" w:cs="Times New Roman"/>
          <w:sz w:val="24"/>
          <w:szCs w:val="24"/>
          <w:lang w:val="uk-UA" w:eastAsia="ar-SA"/>
        </w:rPr>
        <w:t>1</w:t>
      </w:r>
      <w:r w:rsidRPr="00B74374">
        <w:rPr>
          <w:rFonts w:ascii="Times New Roman" w:eastAsia="Times New Roman" w:hAnsi="Times New Roman" w:cs="Times New Roman"/>
          <w:sz w:val="24"/>
          <w:szCs w:val="24"/>
          <w:lang w:val="uk-UA" w:eastAsia="ar-SA"/>
        </w:rPr>
        <w:t>»</w:t>
      </w:r>
      <w:r w:rsidR="00242008">
        <w:rPr>
          <w:rFonts w:ascii="Times New Roman" w:eastAsia="Times New Roman" w:hAnsi="Times New Roman" w:cs="Times New Roman"/>
          <w:sz w:val="24"/>
          <w:szCs w:val="24"/>
          <w:lang w:val="uk-UA" w:eastAsia="ar-SA"/>
        </w:rPr>
        <w:t xml:space="preserve">  квітня</w:t>
      </w:r>
      <w:r w:rsidRPr="00B74374">
        <w:rPr>
          <w:rFonts w:ascii="Times New Roman" w:eastAsia="Times New Roman" w:hAnsi="Times New Roman" w:cs="Times New Roman"/>
          <w:sz w:val="24"/>
          <w:szCs w:val="24"/>
          <w:lang w:val="uk-UA" w:eastAsia="ar-SA"/>
        </w:rPr>
        <w:t xml:space="preserve">  2023 року  </w:t>
      </w:r>
    </w:p>
    <w:p w14:paraId="098A7689" w14:textId="77777777" w:rsidR="00171830" w:rsidRPr="00B74374" w:rsidRDefault="00171830" w:rsidP="00171830">
      <w:pPr>
        <w:widowControl w:val="0"/>
        <w:autoSpaceDE w:val="0"/>
        <w:autoSpaceDN w:val="0"/>
        <w:adjustRightInd w:val="0"/>
        <w:spacing w:line="360" w:lineRule="auto"/>
        <w:ind w:left="5812"/>
        <w:rPr>
          <w:rFonts w:ascii="Times New Roman" w:eastAsia="Times New Roman" w:hAnsi="Times New Roman" w:cs="Times New Roman"/>
          <w:b/>
          <w:bCs/>
          <w:color w:val="000000"/>
          <w:kern w:val="3"/>
          <w:sz w:val="28"/>
          <w:szCs w:val="28"/>
          <w:lang w:val="uk-UA" w:eastAsia="zh-CN" w:bidi="hi-IN"/>
        </w:rPr>
      </w:pPr>
      <w:r w:rsidRPr="00B74374">
        <w:rPr>
          <w:rFonts w:ascii="Times New Roman" w:eastAsia="Times New Roman" w:hAnsi="Times New Roman" w:cs="Times New Roman"/>
          <w:b/>
          <w:bCs/>
          <w:color w:val="000000"/>
          <w:kern w:val="3"/>
          <w:sz w:val="28"/>
          <w:szCs w:val="28"/>
          <w:lang w:val="uk-UA" w:eastAsia="zh-CN" w:bidi="hi-IN"/>
        </w:rPr>
        <w:t xml:space="preserve">     </w:t>
      </w:r>
    </w:p>
    <w:p w14:paraId="264F0906" w14:textId="54D69B2E" w:rsidR="00171830" w:rsidRPr="00242008" w:rsidRDefault="00242008" w:rsidP="00171830">
      <w:pPr>
        <w:widowControl w:val="0"/>
        <w:autoSpaceDE w:val="0"/>
        <w:autoSpaceDN w:val="0"/>
        <w:adjustRightInd w:val="0"/>
        <w:spacing w:line="360" w:lineRule="auto"/>
        <w:ind w:left="5812"/>
        <w:rPr>
          <w:rFonts w:ascii="Times New Roman" w:eastAsia="Times New Roman" w:hAnsi="Times New Roman" w:cs="Times New Roman"/>
          <w:b/>
          <w:bCs/>
          <w:color w:val="000000"/>
          <w:kern w:val="3"/>
          <w:sz w:val="28"/>
          <w:szCs w:val="28"/>
          <w:u w:val="single"/>
          <w:lang w:val="uk-UA" w:eastAsia="zh-CN" w:bidi="hi-IN"/>
        </w:rPr>
      </w:pPr>
      <w:r w:rsidRPr="00242008">
        <w:rPr>
          <w:rFonts w:ascii="Times New Roman" w:eastAsia="Times New Roman" w:hAnsi="Times New Roman" w:cs="Times New Roman"/>
          <w:b/>
          <w:bCs/>
          <w:color w:val="000000"/>
          <w:kern w:val="3"/>
          <w:sz w:val="28"/>
          <w:szCs w:val="28"/>
          <w:u w:val="single"/>
          <w:lang w:val="uk-UA" w:eastAsia="zh-CN" w:bidi="hi-IN"/>
        </w:rPr>
        <w:t>Арнаутова І.С.</w:t>
      </w:r>
    </w:p>
    <w:p w14:paraId="7DEE1DD4" w14:textId="5509D985" w:rsidR="00CF103F" w:rsidRPr="00B74374" w:rsidRDefault="00171830" w:rsidP="00242008">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8"/>
          <w:szCs w:val="28"/>
          <w:lang w:val="uk-UA" w:eastAsia="zh-CN" w:bidi="hi-IN"/>
        </w:rPr>
      </w:pPr>
      <w:r w:rsidRPr="00B74374">
        <w:rPr>
          <w:rFonts w:ascii="Times New Roman" w:eastAsia="Calibri" w:hAnsi="Times New Roman" w:cs="Times New Roman"/>
          <w:b/>
          <w:bCs/>
          <w:sz w:val="28"/>
          <w:szCs w:val="28"/>
          <w:bdr w:val="none" w:sz="0" w:space="0" w:color="auto" w:frame="1"/>
          <w:lang w:val="uk-UA" w:eastAsia="uk-UA"/>
        </w:rPr>
        <w:tab/>
      </w:r>
      <w:r w:rsidR="00242008">
        <w:rPr>
          <w:rFonts w:ascii="Times New Roman" w:eastAsia="Calibri" w:hAnsi="Times New Roman" w:cs="Times New Roman"/>
          <w:bCs/>
          <w:sz w:val="20"/>
          <w:szCs w:val="20"/>
          <w:bdr w:val="none" w:sz="0" w:space="0" w:color="auto" w:frame="1"/>
          <w:lang w:val="uk-UA" w:eastAsia="uk-UA"/>
        </w:rPr>
        <w:t xml:space="preserve">                 КЄП</w:t>
      </w:r>
    </w:p>
    <w:p w14:paraId="49FB99C6" w14:textId="77777777" w:rsidR="00CF103F" w:rsidRPr="00B74374" w:rsidRDefault="00CF103F" w:rsidP="00207E3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EB48AE" w14:textId="77777777" w:rsidR="00171830" w:rsidRPr="00B74374" w:rsidRDefault="00171830" w:rsidP="00171830">
      <w:pPr>
        <w:pStyle w:val="12"/>
        <w:shd w:val="clear" w:color="auto" w:fill="auto"/>
        <w:spacing w:after="0"/>
        <w:rPr>
          <w:color w:val="000000"/>
          <w:lang w:val="uk-UA" w:eastAsia="uk-UA" w:bidi="uk-UA"/>
        </w:rPr>
      </w:pPr>
      <w:r w:rsidRPr="00B74374">
        <w:rPr>
          <w:color w:val="000000"/>
          <w:lang w:val="uk-UA" w:eastAsia="uk-UA" w:bidi="uk-UA"/>
        </w:rPr>
        <w:t>ТЕНДЕРНА ДОКУМЕНТАЦІЯ</w:t>
      </w:r>
    </w:p>
    <w:p w14:paraId="60502010" w14:textId="0326B186" w:rsidR="00171830" w:rsidRPr="00B74374" w:rsidRDefault="00207E33" w:rsidP="00171830">
      <w:pPr>
        <w:pStyle w:val="12"/>
        <w:shd w:val="clear" w:color="auto" w:fill="auto"/>
        <w:spacing w:after="0"/>
        <w:rPr>
          <w:lang w:val="uk-UA"/>
        </w:rPr>
      </w:pPr>
      <w:r w:rsidRPr="00B74374">
        <w:rPr>
          <w:color w:val="000000"/>
          <w:lang w:val="uk-UA"/>
        </w:rPr>
        <w:t>на закупівлю робіт</w:t>
      </w:r>
      <w:r w:rsidR="00171830" w:rsidRPr="00B74374">
        <w:rPr>
          <w:color w:val="000000"/>
          <w:lang w:val="uk-UA" w:eastAsia="uk-UA" w:bidi="uk-UA"/>
        </w:rPr>
        <w:t>:</w:t>
      </w:r>
    </w:p>
    <w:p w14:paraId="48B23407" w14:textId="7777777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CE6AC5" w14:textId="532323DB" w:rsidR="00171830" w:rsidRPr="00B74374" w:rsidRDefault="00171830" w:rsidP="0017183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bookmarkStart w:id="0" w:name="_Hlk128835583"/>
      <w:r w:rsidRPr="00B74374">
        <w:rPr>
          <w:rFonts w:ascii="Times New Roman" w:eastAsia="Times New Roman" w:hAnsi="Times New Roman" w:cs="Times New Roman"/>
          <w:b/>
          <w:bCs/>
          <w:color w:val="000000"/>
          <w:kern w:val="3"/>
          <w:sz w:val="28"/>
          <w:szCs w:val="28"/>
          <w:lang w:val="uk-UA" w:eastAsia="zh-CN" w:bidi="hi-IN"/>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bCs/>
          <w:color w:val="000000"/>
          <w:kern w:val="3"/>
          <w:sz w:val="28"/>
          <w:szCs w:val="28"/>
          <w:lang w:val="uk-UA" w:eastAsia="zh-CN" w:bidi="hi-IN"/>
        </w:rPr>
        <w:t>Малевінського</w:t>
      </w:r>
      <w:proofErr w:type="spellEnd"/>
      <w:r w:rsidRPr="00B74374">
        <w:rPr>
          <w:rFonts w:ascii="Times New Roman" w:eastAsia="Times New Roman" w:hAnsi="Times New Roman" w:cs="Times New Roman"/>
          <w:b/>
          <w:bCs/>
          <w:color w:val="000000"/>
          <w:kern w:val="3"/>
          <w:sz w:val="28"/>
          <w:szCs w:val="28"/>
          <w:lang w:val="uk-UA" w:eastAsia="zh-CN" w:bidi="hi-IN"/>
        </w:rPr>
        <w:t>), розташованого в м. Болград по вул. Пушкіна, 2-А». Коригування 2. Закупівл</w:t>
      </w:r>
      <w:r w:rsidR="00400DC2" w:rsidRPr="00B74374">
        <w:rPr>
          <w:rFonts w:ascii="Times New Roman" w:eastAsia="Times New Roman" w:hAnsi="Times New Roman" w:cs="Times New Roman"/>
          <w:b/>
          <w:bCs/>
          <w:color w:val="000000"/>
          <w:kern w:val="3"/>
          <w:sz w:val="28"/>
          <w:szCs w:val="28"/>
          <w:lang w:val="uk-UA" w:eastAsia="zh-CN" w:bidi="hi-IN"/>
        </w:rPr>
        <w:t>я</w:t>
      </w:r>
      <w:r w:rsidRPr="00B74374">
        <w:rPr>
          <w:rFonts w:ascii="Times New Roman" w:eastAsia="Times New Roman" w:hAnsi="Times New Roman" w:cs="Times New Roman"/>
          <w:b/>
          <w:bCs/>
          <w:color w:val="000000"/>
          <w:kern w:val="3"/>
          <w:sz w:val="28"/>
          <w:szCs w:val="28"/>
          <w:lang w:val="uk-UA" w:eastAsia="zh-CN" w:bidi="hi-IN"/>
        </w:rPr>
        <w:t xml:space="preserve"> 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bCs/>
          <w:color w:val="000000"/>
          <w:kern w:val="3"/>
          <w:sz w:val="28"/>
          <w:szCs w:val="28"/>
          <w:lang w:val="uk-UA" w:eastAsia="zh-CN" w:bidi="hi-IN"/>
        </w:rPr>
        <w:t>eMs</w:t>
      </w:r>
      <w:proofErr w:type="spellEnd"/>
      <w:r w:rsidRPr="00B74374">
        <w:rPr>
          <w:rFonts w:ascii="Times New Roman" w:eastAsia="Times New Roman" w:hAnsi="Times New Roman" w:cs="Times New Roman"/>
          <w:b/>
          <w:bCs/>
          <w:color w:val="000000"/>
          <w:kern w:val="3"/>
          <w:sz w:val="28"/>
          <w:szCs w:val="28"/>
          <w:lang w:val="uk-UA" w:eastAsia="zh-CN" w:bidi="hi-IN"/>
        </w:rPr>
        <w:t xml:space="preserve"> BSB 1010 «Розвиток та просування спільної спадщини»</w:t>
      </w:r>
    </w:p>
    <w:p w14:paraId="7782D89E" w14:textId="40E2BA85" w:rsidR="00CF103F" w:rsidRPr="00B74374" w:rsidRDefault="00171830" w:rsidP="0017183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74374">
        <w:rPr>
          <w:rFonts w:ascii="Times New Roman" w:eastAsia="Times New Roman" w:hAnsi="Times New Roman" w:cs="Times New Roman"/>
          <w:b/>
          <w:bCs/>
          <w:color w:val="000000"/>
          <w:kern w:val="3"/>
          <w:sz w:val="28"/>
          <w:szCs w:val="28"/>
          <w:lang w:val="uk-UA" w:eastAsia="zh-CN" w:bidi="hi-IN"/>
        </w:rPr>
        <w:t xml:space="preserve"> (ДК 021:2015 код 45453000-7 — Капітальний ремонт і реставрація)</w:t>
      </w:r>
    </w:p>
    <w:bookmarkEnd w:id="0"/>
    <w:p w14:paraId="71BD0AB3" w14:textId="7777777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B74374" w:rsidRDefault="00CF103F" w:rsidP="00207E3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14:paraId="185BF874" w14:textId="37DE2620" w:rsidR="00207E33" w:rsidRPr="00B74374" w:rsidRDefault="00207E33" w:rsidP="00207E33">
      <w:pPr>
        <w:pStyle w:val="HTML"/>
        <w:jc w:val="center"/>
        <w:rPr>
          <w:rFonts w:ascii="Times New Roman" w:hAnsi="Times New Roman" w:cs="Times New Roman"/>
          <w:color w:val="000000"/>
          <w:sz w:val="24"/>
          <w:szCs w:val="24"/>
          <w:lang w:val="uk-UA"/>
        </w:rPr>
      </w:pPr>
      <w:r w:rsidRPr="00B74374">
        <w:rPr>
          <w:rFonts w:ascii="Times New Roman" w:hAnsi="Times New Roman" w:cs="Times New Roman"/>
          <w:color w:val="000000"/>
          <w:sz w:val="24"/>
          <w:szCs w:val="24"/>
          <w:lang w:val="uk-UA"/>
        </w:rPr>
        <w:t xml:space="preserve">Процедура закупівлі – </w:t>
      </w:r>
      <w:r w:rsidRPr="00B74374">
        <w:rPr>
          <w:rFonts w:ascii="Times New Roman" w:hAnsi="Times New Roman" w:cs="Times New Roman"/>
          <w:b/>
          <w:color w:val="000000"/>
          <w:sz w:val="24"/>
          <w:szCs w:val="24"/>
          <w:lang w:val="uk-UA"/>
        </w:rPr>
        <w:t>Відкриті торги</w:t>
      </w:r>
      <w:r w:rsidRPr="00B74374">
        <w:rPr>
          <w:rFonts w:ascii="Times New Roman" w:hAnsi="Times New Roman" w:cs="Times New Roman"/>
          <w:color w:val="000000"/>
          <w:sz w:val="24"/>
          <w:szCs w:val="24"/>
          <w:lang w:val="uk-UA"/>
        </w:rPr>
        <w:t xml:space="preserve"> </w:t>
      </w:r>
      <w:r w:rsidRPr="00B74374">
        <w:rPr>
          <w:rFonts w:ascii="Times New Roman" w:eastAsia="Times New Roman" w:hAnsi="Times New Roman" w:cs="Times New Roman"/>
          <w:b/>
          <w:bCs/>
          <w:sz w:val="24"/>
          <w:szCs w:val="24"/>
          <w:lang w:val="uk-UA"/>
        </w:rPr>
        <w:t>з особливостями:</w:t>
      </w:r>
    </w:p>
    <w:p w14:paraId="1B572920" w14:textId="77777777" w:rsidR="00207E33" w:rsidRPr="00B74374" w:rsidRDefault="00207E33" w:rsidP="00207E33">
      <w:pPr>
        <w:pStyle w:val="HTML"/>
        <w:jc w:val="center"/>
        <w:rPr>
          <w:rFonts w:ascii="Times New Roman" w:hAnsi="Times New Roman" w:cs="Times New Roman"/>
          <w:color w:val="000000"/>
          <w:sz w:val="24"/>
          <w:szCs w:val="24"/>
          <w:lang w:val="uk-UA"/>
        </w:rPr>
      </w:pPr>
      <w:r w:rsidRPr="00B74374">
        <w:rPr>
          <w:rFonts w:ascii="Times New Roman" w:hAnsi="Times New Roman" w:cs="Times New Roman"/>
          <w:color w:val="000000"/>
          <w:sz w:val="24"/>
          <w:szCs w:val="24"/>
          <w:lang w:val="uk-UA"/>
        </w:rPr>
        <w:t xml:space="preserve">відповідно до вимог Закону України «Про публічні закупівлі» та </w:t>
      </w:r>
      <w:bookmarkStart w:id="1" w:name="_Hlk131236650"/>
      <w:r w:rsidRPr="00B74374">
        <w:rPr>
          <w:rFonts w:ascii="Times New Roman" w:hAnsi="Times New Roman" w:cs="Times New Roman"/>
          <w:color w:val="000000"/>
          <w:sz w:val="24"/>
          <w:szCs w:val="24"/>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B74374">
        <w:rPr>
          <w:rFonts w:ascii="Times New Roman" w:hAnsi="Times New Roman" w:cs="Times New Roman"/>
          <w:color w:val="000000"/>
          <w:sz w:val="24"/>
          <w:szCs w:val="24"/>
          <w:lang w:val="uk-UA"/>
        </w:rPr>
        <w:t>закупівель</w:t>
      </w:r>
      <w:proofErr w:type="spellEnd"/>
      <w:r w:rsidRPr="00B74374">
        <w:rPr>
          <w:rFonts w:ascii="Times New Roman" w:hAnsi="Times New Roman" w:cs="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6AE8468" w14:textId="7777777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5596891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B162102" w14:textId="6AFD018C" w:rsidR="00207E33" w:rsidRPr="00B74374" w:rsidRDefault="00207E3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7313E11" w14:textId="77777777" w:rsidR="00207E33" w:rsidRPr="00B74374" w:rsidRDefault="00207E33"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B74374"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0508E684" w:rsidR="00CF103F" w:rsidRPr="00B74374" w:rsidRDefault="00171830" w:rsidP="00171830">
      <w:pPr>
        <w:widowControl w:val="0"/>
        <w:suppressAutoHyphens/>
        <w:autoSpaceDN w:val="0"/>
        <w:spacing w:after="0" w:line="240" w:lineRule="auto"/>
        <w:textAlignment w:val="baseline"/>
        <w:rPr>
          <w:rFonts w:ascii="Times New Roman" w:eastAsia="Times New Roman" w:hAnsi="Times New Roman" w:cs="Times New Roman"/>
          <w:i/>
          <w:iCs/>
          <w:color w:val="000000"/>
          <w:kern w:val="3"/>
          <w:sz w:val="24"/>
          <w:szCs w:val="24"/>
          <w:lang w:val="uk-UA" w:eastAsia="zh-CN" w:bidi="hi-IN"/>
        </w:rPr>
      </w:pPr>
      <w:r w:rsidRPr="00B74374">
        <w:rPr>
          <w:rFonts w:ascii="Times New Roman" w:eastAsia="Times New Roman" w:hAnsi="Times New Roman" w:cs="Times New Roman"/>
          <w:b/>
          <w:bCs/>
          <w:color w:val="000000"/>
          <w:kern w:val="3"/>
          <w:sz w:val="28"/>
          <w:szCs w:val="28"/>
          <w:lang w:val="uk-UA" w:eastAsia="zh-CN" w:bidi="hi-IN"/>
        </w:rPr>
        <w:t xml:space="preserve">                                                      м. Болград </w:t>
      </w:r>
    </w:p>
    <w:p w14:paraId="4FA19EEF" w14:textId="77777777" w:rsidR="00CF103F" w:rsidRPr="00B74374"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CDE4869" w14:textId="27539469" w:rsidR="00400DC2" w:rsidRPr="00B74374" w:rsidRDefault="00400DC2" w:rsidP="00400DC2">
      <w:pPr>
        <w:pStyle w:val="a9"/>
        <w:jc w:val="center"/>
        <w:rPr>
          <w:rFonts w:ascii="Times New Roman" w:hAnsi="Times New Roman" w:cs="Times New Roman"/>
          <w:b/>
          <w:bCs/>
          <w:sz w:val="32"/>
          <w:szCs w:val="32"/>
          <w:lang w:val="uk-UA"/>
        </w:rPr>
      </w:pPr>
      <w:r w:rsidRPr="00B74374">
        <w:rPr>
          <w:rFonts w:ascii="Times New Roman" w:hAnsi="Times New Roman" w:cs="Times New Roman"/>
          <w:b/>
          <w:bCs/>
          <w:sz w:val="32"/>
          <w:szCs w:val="32"/>
          <w:lang w:val="uk-UA"/>
        </w:rPr>
        <w:lastRenderedPageBreak/>
        <w:t>Зміст</w:t>
      </w:r>
    </w:p>
    <w:p w14:paraId="03D8AB70" w14:textId="20A85F06" w:rsidR="00400DC2" w:rsidRPr="00B74374" w:rsidRDefault="00400DC2" w:rsidP="00A977AB">
      <w:pPr>
        <w:pStyle w:val="a9"/>
        <w:jc w:val="center"/>
        <w:rPr>
          <w:rFonts w:ascii="Times New Roman" w:hAnsi="Times New Roman" w:cs="Times New Roman"/>
          <w:sz w:val="24"/>
          <w:szCs w:val="24"/>
          <w:lang w:val="uk-UA"/>
        </w:rPr>
      </w:pPr>
      <w:r w:rsidRPr="00B74374">
        <w:rPr>
          <w:rFonts w:ascii="Times New Roman" w:hAnsi="Times New Roman" w:cs="Times New Roman"/>
          <w:sz w:val="24"/>
          <w:szCs w:val="24"/>
          <w:lang w:val="uk-UA"/>
        </w:rPr>
        <w:t>тендерної документації</w:t>
      </w:r>
    </w:p>
    <w:p w14:paraId="765221E6" w14:textId="77777777" w:rsidR="00A977AB" w:rsidRPr="00B74374" w:rsidRDefault="00A977AB" w:rsidP="00A977AB">
      <w:pPr>
        <w:pStyle w:val="a9"/>
        <w:jc w:val="center"/>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508"/>
        <w:gridCol w:w="7943"/>
      </w:tblGrid>
      <w:tr w:rsidR="00A977AB" w:rsidRPr="00B74374" w14:paraId="5C14DF76" w14:textId="77777777" w:rsidTr="00A977AB">
        <w:tc>
          <w:tcPr>
            <w:tcW w:w="5000" w:type="pct"/>
            <w:gridSpan w:val="2"/>
            <w:shd w:val="clear" w:color="auto" w:fill="FFFFFF"/>
          </w:tcPr>
          <w:p w14:paraId="229227FD" w14:textId="2D3B4FA0" w:rsidR="00A977AB" w:rsidRPr="00B74374" w:rsidRDefault="00297EEC" w:rsidP="00A977AB">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b/>
                <w:bCs/>
                <w:sz w:val="18"/>
                <w:szCs w:val="18"/>
                <w:lang w:val="uk-UA" w:eastAsia="ru-RU"/>
              </w:rPr>
              <w:t>РОЗДІЛ І</w:t>
            </w:r>
            <w:r w:rsidR="00B74374" w:rsidRPr="00B74374">
              <w:rPr>
                <w:rFonts w:ascii="Times New Roman" w:eastAsia="Times New Roman" w:hAnsi="Times New Roman" w:cs="Times New Roman"/>
                <w:b/>
                <w:bCs/>
                <w:sz w:val="18"/>
                <w:szCs w:val="18"/>
                <w:lang w:val="uk-UA" w:eastAsia="ru-RU"/>
              </w:rPr>
              <w:t>.</w:t>
            </w:r>
            <w:r w:rsidRPr="00B74374">
              <w:rPr>
                <w:rFonts w:ascii="Times New Roman" w:eastAsia="Times New Roman" w:hAnsi="Times New Roman" w:cs="Times New Roman"/>
                <w:b/>
                <w:bCs/>
                <w:sz w:val="18"/>
                <w:szCs w:val="18"/>
                <w:lang w:val="uk-UA" w:eastAsia="ru-RU"/>
              </w:rPr>
              <w:t xml:space="preserve"> </w:t>
            </w:r>
            <w:r w:rsidR="00A977AB" w:rsidRPr="00B74374">
              <w:rPr>
                <w:rFonts w:ascii="Times New Roman" w:eastAsia="Times New Roman" w:hAnsi="Times New Roman" w:cs="Times New Roman"/>
                <w:b/>
                <w:bCs/>
                <w:sz w:val="18"/>
                <w:szCs w:val="18"/>
                <w:lang w:val="uk-UA" w:eastAsia="ru-RU"/>
              </w:rPr>
              <w:t>Загальні положення</w:t>
            </w:r>
          </w:p>
        </w:tc>
      </w:tr>
      <w:tr w:rsidR="00A977AB" w:rsidRPr="00B74374" w14:paraId="7A12A7A5" w14:textId="77777777" w:rsidTr="00A977AB">
        <w:tc>
          <w:tcPr>
            <w:tcW w:w="798" w:type="pct"/>
            <w:shd w:val="clear" w:color="auto" w:fill="FFFFFF"/>
            <w:hideMark/>
          </w:tcPr>
          <w:p w14:paraId="24963A21"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1</w:t>
            </w:r>
          </w:p>
        </w:tc>
        <w:tc>
          <w:tcPr>
            <w:tcW w:w="4202" w:type="pct"/>
            <w:shd w:val="clear" w:color="auto" w:fill="FFFFFF"/>
            <w:hideMark/>
          </w:tcPr>
          <w:p w14:paraId="3240C6AD"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Терміни, які вживаються в тендерній документації</w:t>
            </w:r>
          </w:p>
        </w:tc>
      </w:tr>
      <w:tr w:rsidR="00A977AB" w:rsidRPr="00B74374" w14:paraId="44E5BFC2" w14:textId="77777777" w:rsidTr="00A977AB">
        <w:tc>
          <w:tcPr>
            <w:tcW w:w="798" w:type="pct"/>
            <w:shd w:val="clear" w:color="auto" w:fill="FFFFFF"/>
            <w:hideMark/>
          </w:tcPr>
          <w:p w14:paraId="38B66C1D"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2</w:t>
            </w:r>
          </w:p>
        </w:tc>
        <w:tc>
          <w:tcPr>
            <w:tcW w:w="4202" w:type="pct"/>
            <w:shd w:val="clear" w:color="auto" w:fill="FFFFFF"/>
            <w:hideMark/>
          </w:tcPr>
          <w:p w14:paraId="495E6216"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Інформація про замовника торгів</w:t>
            </w:r>
          </w:p>
        </w:tc>
      </w:tr>
      <w:tr w:rsidR="00A977AB" w:rsidRPr="00B74374" w14:paraId="41CB128F" w14:textId="77777777" w:rsidTr="00A977AB">
        <w:tc>
          <w:tcPr>
            <w:tcW w:w="798" w:type="pct"/>
            <w:shd w:val="clear" w:color="auto" w:fill="FFFFFF"/>
            <w:hideMark/>
          </w:tcPr>
          <w:p w14:paraId="3CFA402E"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2.1</w:t>
            </w:r>
          </w:p>
        </w:tc>
        <w:tc>
          <w:tcPr>
            <w:tcW w:w="4202" w:type="pct"/>
            <w:shd w:val="clear" w:color="auto" w:fill="FFFFFF"/>
            <w:hideMark/>
          </w:tcPr>
          <w:p w14:paraId="677D0238" w14:textId="57DAE922" w:rsidR="00A977AB" w:rsidRPr="00B74374" w:rsidRDefault="00B74374"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П</w:t>
            </w:r>
            <w:r w:rsidR="00A977AB" w:rsidRPr="00B74374">
              <w:rPr>
                <w:rFonts w:ascii="Times New Roman" w:hAnsi="Times New Roman" w:cs="Times New Roman"/>
                <w:sz w:val="18"/>
                <w:szCs w:val="18"/>
                <w:lang w:val="uk-UA" w:eastAsia="ru-RU"/>
              </w:rPr>
              <w:t>овне найменування</w:t>
            </w:r>
          </w:p>
        </w:tc>
      </w:tr>
      <w:tr w:rsidR="00A977AB" w:rsidRPr="00B74374" w14:paraId="7CB413E3" w14:textId="77777777" w:rsidTr="00A977AB">
        <w:tc>
          <w:tcPr>
            <w:tcW w:w="798" w:type="pct"/>
            <w:shd w:val="clear" w:color="auto" w:fill="FFFFFF"/>
            <w:hideMark/>
          </w:tcPr>
          <w:p w14:paraId="2693C73A"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2.2</w:t>
            </w:r>
          </w:p>
        </w:tc>
        <w:tc>
          <w:tcPr>
            <w:tcW w:w="4202" w:type="pct"/>
            <w:shd w:val="clear" w:color="auto" w:fill="FFFFFF"/>
            <w:hideMark/>
          </w:tcPr>
          <w:p w14:paraId="0E4EB64B" w14:textId="0DAF7ED8" w:rsidR="00A977AB" w:rsidRPr="00B74374" w:rsidRDefault="00B74374"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М</w:t>
            </w:r>
            <w:r w:rsidR="00A977AB" w:rsidRPr="00B74374">
              <w:rPr>
                <w:rFonts w:ascii="Times New Roman" w:hAnsi="Times New Roman" w:cs="Times New Roman"/>
                <w:sz w:val="18"/>
                <w:szCs w:val="18"/>
                <w:lang w:val="uk-UA" w:eastAsia="ru-RU"/>
              </w:rPr>
              <w:t>ісцезнаходження</w:t>
            </w:r>
          </w:p>
        </w:tc>
      </w:tr>
      <w:tr w:rsidR="00A977AB" w:rsidRPr="00B74374" w14:paraId="23418B14" w14:textId="77777777" w:rsidTr="00A977AB">
        <w:tc>
          <w:tcPr>
            <w:tcW w:w="798" w:type="pct"/>
            <w:shd w:val="clear" w:color="auto" w:fill="FFFFFF"/>
            <w:hideMark/>
          </w:tcPr>
          <w:p w14:paraId="236BF7F5"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2.3</w:t>
            </w:r>
          </w:p>
        </w:tc>
        <w:tc>
          <w:tcPr>
            <w:tcW w:w="4202" w:type="pct"/>
            <w:shd w:val="clear" w:color="auto" w:fill="FFFFFF"/>
            <w:hideMark/>
          </w:tcPr>
          <w:p w14:paraId="00143BAA"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Посадова(і) особа(и) замовника, уповноважена(і) здійснювати зв'язок з учасниками</w:t>
            </w:r>
          </w:p>
        </w:tc>
      </w:tr>
      <w:tr w:rsidR="00A977AB" w:rsidRPr="00B74374" w14:paraId="6CBF92CC" w14:textId="77777777" w:rsidTr="00A977AB">
        <w:tc>
          <w:tcPr>
            <w:tcW w:w="798" w:type="pct"/>
            <w:shd w:val="clear" w:color="auto" w:fill="FFFFFF"/>
            <w:hideMark/>
          </w:tcPr>
          <w:p w14:paraId="24813916"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3</w:t>
            </w:r>
          </w:p>
        </w:tc>
        <w:tc>
          <w:tcPr>
            <w:tcW w:w="4202" w:type="pct"/>
            <w:shd w:val="clear" w:color="auto" w:fill="FFFFFF"/>
            <w:hideMark/>
          </w:tcPr>
          <w:p w14:paraId="0C77D8A9"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Процедура закупівлі</w:t>
            </w:r>
          </w:p>
        </w:tc>
      </w:tr>
      <w:tr w:rsidR="00A977AB" w:rsidRPr="00B74374" w14:paraId="042143E5" w14:textId="77777777" w:rsidTr="00A977AB">
        <w:tc>
          <w:tcPr>
            <w:tcW w:w="798" w:type="pct"/>
            <w:shd w:val="clear" w:color="auto" w:fill="FFFFFF"/>
            <w:hideMark/>
          </w:tcPr>
          <w:p w14:paraId="0C6FA049"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4</w:t>
            </w:r>
          </w:p>
        </w:tc>
        <w:tc>
          <w:tcPr>
            <w:tcW w:w="4202" w:type="pct"/>
            <w:shd w:val="clear" w:color="auto" w:fill="FFFFFF"/>
            <w:hideMark/>
          </w:tcPr>
          <w:p w14:paraId="3164D3E2"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Інформація про предмет закупівлі</w:t>
            </w:r>
          </w:p>
        </w:tc>
      </w:tr>
      <w:tr w:rsidR="00A977AB" w:rsidRPr="00B74374" w14:paraId="6306451B" w14:textId="77777777" w:rsidTr="00A977AB">
        <w:tc>
          <w:tcPr>
            <w:tcW w:w="798" w:type="pct"/>
            <w:shd w:val="clear" w:color="auto" w:fill="FFFFFF"/>
            <w:hideMark/>
          </w:tcPr>
          <w:p w14:paraId="0B3663EA"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4.1</w:t>
            </w:r>
          </w:p>
        </w:tc>
        <w:tc>
          <w:tcPr>
            <w:tcW w:w="4202" w:type="pct"/>
            <w:shd w:val="clear" w:color="auto" w:fill="FFFFFF"/>
            <w:hideMark/>
          </w:tcPr>
          <w:p w14:paraId="40A3B291" w14:textId="7A56A28F" w:rsidR="00A977AB" w:rsidRPr="00B74374" w:rsidRDefault="00B74374"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Н</w:t>
            </w:r>
            <w:r w:rsidR="00A977AB" w:rsidRPr="00B74374">
              <w:rPr>
                <w:rFonts w:ascii="Times New Roman" w:hAnsi="Times New Roman" w:cs="Times New Roman"/>
                <w:sz w:val="18"/>
                <w:szCs w:val="18"/>
                <w:lang w:val="uk-UA" w:eastAsia="ru-RU"/>
              </w:rPr>
              <w:t>азва предмета закупівлі</w:t>
            </w:r>
          </w:p>
        </w:tc>
      </w:tr>
      <w:tr w:rsidR="00A977AB" w:rsidRPr="00B74374" w14:paraId="7F2B2605" w14:textId="77777777" w:rsidTr="00A977AB">
        <w:tc>
          <w:tcPr>
            <w:tcW w:w="798" w:type="pct"/>
            <w:shd w:val="clear" w:color="auto" w:fill="FFFFFF"/>
            <w:hideMark/>
          </w:tcPr>
          <w:p w14:paraId="02961440"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4.2</w:t>
            </w:r>
          </w:p>
        </w:tc>
        <w:tc>
          <w:tcPr>
            <w:tcW w:w="4202" w:type="pct"/>
            <w:shd w:val="clear" w:color="auto" w:fill="FFFFFF"/>
            <w:hideMark/>
          </w:tcPr>
          <w:p w14:paraId="52937CE4" w14:textId="7411F74A" w:rsidR="00A977AB" w:rsidRPr="00B74374" w:rsidRDefault="00B74374"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О</w:t>
            </w:r>
            <w:r w:rsidR="00A977AB" w:rsidRPr="00B74374">
              <w:rPr>
                <w:rFonts w:ascii="Times New Roman" w:hAnsi="Times New Roman" w:cs="Times New Roman"/>
                <w:sz w:val="18"/>
                <w:szCs w:val="18"/>
                <w:lang w:val="uk-UA" w:eastAsia="ru-RU"/>
              </w:rPr>
              <w:t>пис окремої частини (частин) предмета закупівлі (лота), щодо якої можуть бути подані тендерні пропозиції</w:t>
            </w:r>
          </w:p>
        </w:tc>
      </w:tr>
      <w:tr w:rsidR="00A977AB" w:rsidRPr="00B74374" w14:paraId="22672CE8" w14:textId="77777777" w:rsidTr="00A977AB">
        <w:tc>
          <w:tcPr>
            <w:tcW w:w="798" w:type="pct"/>
            <w:shd w:val="clear" w:color="auto" w:fill="FFFFFF"/>
            <w:hideMark/>
          </w:tcPr>
          <w:p w14:paraId="355E93F0"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4.3</w:t>
            </w:r>
          </w:p>
        </w:tc>
        <w:tc>
          <w:tcPr>
            <w:tcW w:w="4202" w:type="pct"/>
            <w:shd w:val="clear" w:color="auto" w:fill="FFFFFF"/>
            <w:hideMark/>
          </w:tcPr>
          <w:p w14:paraId="085E3D6D" w14:textId="334917FB" w:rsidR="00A977AB" w:rsidRPr="00B74374" w:rsidRDefault="00B74374"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М</w:t>
            </w:r>
            <w:r w:rsidR="00A977AB" w:rsidRPr="00B74374">
              <w:rPr>
                <w:rFonts w:ascii="Times New Roman" w:hAnsi="Times New Roman" w:cs="Times New Roman"/>
                <w:sz w:val="18"/>
                <w:szCs w:val="18"/>
                <w:lang w:val="uk-UA" w:eastAsia="ru-RU"/>
              </w:rPr>
              <w:t>ісце, де повинні бути виконані роботи чи надані послуги, їх обсяги</w:t>
            </w:r>
          </w:p>
        </w:tc>
      </w:tr>
      <w:tr w:rsidR="00A977AB" w:rsidRPr="00B74374" w14:paraId="67676FFA" w14:textId="77777777" w:rsidTr="00A977AB">
        <w:tc>
          <w:tcPr>
            <w:tcW w:w="798" w:type="pct"/>
            <w:shd w:val="clear" w:color="auto" w:fill="FFFFFF"/>
            <w:hideMark/>
          </w:tcPr>
          <w:p w14:paraId="6B327D7F"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4.4</w:t>
            </w:r>
          </w:p>
        </w:tc>
        <w:tc>
          <w:tcPr>
            <w:tcW w:w="4202" w:type="pct"/>
            <w:shd w:val="clear" w:color="auto" w:fill="FFFFFF"/>
            <w:hideMark/>
          </w:tcPr>
          <w:p w14:paraId="0B055A57" w14:textId="5C291056" w:rsidR="00A977AB" w:rsidRPr="00B74374" w:rsidRDefault="00B74374"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С</w:t>
            </w:r>
            <w:r w:rsidR="00A977AB" w:rsidRPr="00B74374">
              <w:rPr>
                <w:rFonts w:ascii="Times New Roman" w:hAnsi="Times New Roman" w:cs="Times New Roman"/>
                <w:sz w:val="18"/>
                <w:szCs w:val="18"/>
                <w:lang w:val="uk-UA" w:eastAsia="ru-RU"/>
              </w:rPr>
              <w:t>троки виконання робіт, надання послуг</w:t>
            </w:r>
          </w:p>
        </w:tc>
      </w:tr>
      <w:tr w:rsidR="00A977AB" w:rsidRPr="00B74374" w14:paraId="5BDD9171" w14:textId="77777777" w:rsidTr="00A977AB">
        <w:tc>
          <w:tcPr>
            <w:tcW w:w="798" w:type="pct"/>
            <w:shd w:val="clear" w:color="auto" w:fill="FFFFFF"/>
          </w:tcPr>
          <w:p w14:paraId="063FC8C1"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4.5</w:t>
            </w:r>
          </w:p>
        </w:tc>
        <w:tc>
          <w:tcPr>
            <w:tcW w:w="4202" w:type="pct"/>
            <w:tcBorders>
              <w:top w:val="single" w:sz="4" w:space="0" w:color="auto"/>
              <w:left w:val="single" w:sz="4" w:space="0" w:color="auto"/>
              <w:bottom w:val="single" w:sz="4" w:space="0" w:color="auto"/>
              <w:right w:val="single" w:sz="4" w:space="0" w:color="auto"/>
            </w:tcBorders>
          </w:tcPr>
          <w:p w14:paraId="58053C0D"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color w:val="000000"/>
                <w:sz w:val="18"/>
                <w:szCs w:val="18"/>
                <w:lang w:val="uk-UA"/>
              </w:rPr>
              <w:t>Очікувана вартість закупівлі  </w:t>
            </w:r>
          </w:p>
        </w:tc>
      </w:tr>
      <w:tr w:rsidR="00A977AB" w:rsidRPr="00B74374" w14:paraId="060FF327" w14:textId="77777777" w:rsidTr="00A977AB">
        <w:tc>
          <w:tcPr>
            <w:tcW w:w="798" w:type="pct"/>
            <w:shd w:val="clear" w:color="auto" w:fill="FFFFFF"/>
            <w:hideMark/>
          </w:tcPr>
          <w:p w14:paraId="5E218A45"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5</w:t>
            </w:r>
          </w:p>
        </w:tc>
        <w:tc>
          <w:tcPr>
            <w:tcW w:w="4202" w:type="pct"/>
            <w:shd w:val="clear" w:color="auto" w:fill="FFFFFF"/>
            <w:hideMark/>
          </w:tcPr>
          <w:p w14:paraId="47C25A53" w14:textId="77777777"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Недискримінація учасників</w:t>
            </w:r>
          </w:p>
        </w:tc>
      </w:tr>
      <w:tr w:rsidR="00A977AB" w:rsidRPr="00B74374" w14:paraId="1132E9D7" w14:textId="77777777" w:rsidTr="00A977AB">
        <w:tc>
          <w:tcPr>
            <w:tcW w:w="798" w:type="pct"/>
            <w:shd w:val="clear" w:color="auto" w:fill="FFFFFF"/>
          </w:tcPr>
          <w:p w14:paraId="287277FD" w14:textId="367815E2" w:rsidR="00A977AB" w:rsidRPr="00B74374" w:rsidRDefault="00A977AB" w:rsidP="00A977AB">
            <w:pPr>
              <w:pStyle w:val="a9"/>
              <w:rPr>
                <w:rFonts w:ascii="Times New Roman" w:hAnsi="Times New Roman" w:cs="Times New Roman"/>
                <w:sz w:val="18"/>
                <w:szCs w:val="18"/>
                <w:lang w:val="uk-UA"/>
              </w:rPr>
            </w:pPr>
            <w:r w:rsidRPr="00B74374">
              <w:rPr>
                <w:rFonts w:ascii="Times New Roman" w:hAnsi="Times New Roman" w:cs="Times New Roman"/>
                <w:sz w:val="18"/>
                <w:szCs w:val="18"/>
                <w:lang w:val="uk-UA"/>
              </w:rPr>
              <w:t>6</w:t>
            </w:r>
          </w:p>
        </w:tc>
        <w:tc>
          <w:tcPr>
            <w:tcW w:w="4202" w:type="pct"/>
            <w:shd w:val="clear" w:color="auto" w:fill="FFFFFF"/>
          </w:tcPr>
          <w:p w14:paraId="4A71F78E" w14:textId="37EC6288" w:rsidR="00A977AB" w:rsidRPr="00B74374" w:rsidRDefault="00A977AB" w:rsidP="00A977AB">
            <w:pPr>
              <w:pStyle w:val="a9"/>
              <w:rPr>
                <w:rFonts w:ascii="Times New Roman" w:hAnsi="Times New Roman" w:cs="Times New Roman"/>
                <w:sz w:val="18"/>
                <w:szCs w:val="18"/>
                <w:lang w:val="uk-UA"/>
              </w:rPr>
            </w:pPr>
            <w:r w:rsidRPr="00B74374">
              <w:rPr>
                <w:rFonts w:ascii="Times New Roman" w:hAnsi="Times New Roman" w:cs="Times New Roman"/>
                <w:sz w:val="18"/>
                <w:szCs w:val="18"/>
                <w:lang w:val="uk-UA"/>
              </w:rPr>
              <w:t>Інформація про валюту, у якій повинна бути зазначена ціна тендерної пропозиції</w:t>
            </w:r>
          </w:p>
        </w:tc>
      </w:tr>
      <w:tr w:rsidR="00A977AB" w:rsidRPr="00B74374" w14:paraId="41E8DA2B" w14:textId="77777777" w:rsidTr="00A977AB">
        <w:tc>
          <w:tcPr>
            <w:tcW w:w="798" w:type="pct"/>
            <w:shd w:val="clear" w:color="auto" w:fill="FFFFFF"/>
          </w:tcPr>
          <w:p w14:paraId="0093C607" w14:textId="028CD6AC" w:rsidR="00A977AB" w:rsidRPr="00B74374" w:rsidRDefault="00A977AB" w:rsidP="00A977AB">
            <w:pPr>
              <w:pStyle w:val="a9"/>
              <w:rPr>
                <w:rFonts w:ascii="Times New Roman" w:hAnsi="Times New Roman" w:cs="Times New Roman"/>
                <w:sz w:val="18"/>
                <w:szCs w:val="18"/>
                <w:lang w:val="uk-UA"/>
              </w:rPr>
            </w:pPr>
            <w:r w:rsidRPr="00B74374">
              <w:rPr>
                <w:rFonts w:ascii="Times New Roman" w:hAnsi="Times New Roman" w:cs="Times New Roman"/>
                <w:sz w:val="18"/>
                <w:szCs w:val="18"/>
                <w:lang w:val="uk-UA"/>
              </w:rPr>
              <w:t>7</w:t>
            </w:r>
          </w:p>
        </w:tc>
        <w:tc>
          <w:tcPr>
            <w:tcW w:w="4202" w:type="pct"/>
            <w:shd w:val="clear" w:color="auto" w:fill="FFFFFF"/>
          </w:tcPr>
          <w:p w14:paraId="4020B5BD" w14:textId="70144119" w:rsidR="00A977AB" w:rsidRPr="00B74374" w:rsidRDefault="00A977AB" w:rsidP="00A977AB">
            <w:pPr>
              <w:pStyle w:val="a9"/>
              <w:rPr>
                <w:rFonts w:ascii="Times New Roman" w:hAnsi="Times New Roman" w:cs="Times New Roman"/>
                <w:sz w:val="18"/>
                <w:szCs w:val="18"/>
                <w:lang w:val="uk-UA"/>
              </w:rPr>
            </w:pPr>
            <w:r w:rsidRPr="00B74374">
              <w:rPr>
                <w:rFonts w:ascii="Times New Roman" w:hAnsi="Times New Roman" w:cs="Times New Roman"/>
                <w:sz w:val="18"/>
                <w:szCs w:val="18"/>
                <w:lang w:val="uk-UA"/>
              </w:rPr>
              <w:t>Інформація про мову (мови), якою (якими) повинні бути складені тендерні пропозиції</w:t>
            </w:r>
          </w:p>
        </w:tc>
      </w:tr>
      <w:tr w:rsidR="00A977AB" w:rsidRPr="00B74374" w14:paraId="5C7B1E3F" w14:textId="77777777" w:rsidTr="00A977AB">
        <w:tc>
          <w:tcPr>
            <w:tcW w:w="798" w:type="pct"/>
            <w:shd w:val="clear" w:color="auto" w:fill="FFFFFF"/>
          </w:tcPr>
          <w:p w14:paraId="6EF2540E" w14:textId="54125A43" w:rsidR="00A977AB" w:rsidRPr="00B74374" w:rsidRDefault="00A977AB" w:rsidP="00A977AB">
            <w:pPr>
              <w:pStyle w:val="a9"/>
              <w:rPr>
                <w:rFonts w:ascii="Times New Roman" w:hAnsi="Times New Roman" w:cs="Times New Roman"/>
                <w:sz w:val="18"/>
                <w:szCs w:val="18"/>
                <w:lang w:val="uk-UA"/>
              </w:rPr>
            </w:pPr>
            <w:r w:rsidRPr="00B74374">
              <w:rPr>
                <w:rFonts w:ascii="Times New Roman" w:hAnsi="Times New Roman" w:cs="Times New Roman"/>
                <w:sz w:val="18"/>
                <w:szCs w:val="18"/>
                <w:lang w:val="uk-UA"/>
              </w:rPr>
              <w:t>8</w:t>
            </w:r>
          </w:p>
        </w:tc>
        <w:tc>
          <w:tcPr>
            <w:tcW w:w="4202" w:type="pct"/>
            <w:shd w:val="clear" w:color="auto" w:fill="FFFFFF"/>
          </w:tcPr>
          <w:p w14:paraId="618F9605" w14:textId="5F1DA8C2" w:rsidR="00A977AB" w:rsidRPr="00B74374" w:rsidRDefault="00A977AB" w:rsidP="00A977AB">
            <w:pPr>
              <w:pStyle w:val="a9"/>
              <w:rPr>
                <w:rFonts w:ascii="Times New Roman" w:hAnsi="Times New Roman" w:cs="Times New Roman"/>
                <w:sz w:val="18"/>
                <w:szCs w:val="18"/>
                <w:lang w:val="uk-UA"/>
              </w:rPr>
            </w:pPr>
            <w:r w:rsidRPr="00B74374">
              <w:rPr>
                <w:rFonts w:ascii="Times New Roman" w:hAnsi="Times New Roman" w:cs="Times New Roman"/>
                <w:sz w:val="18"/>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A977AB" w:rsidRPr="00B74374" w14:paraId="6E4DA531" w14:textId="77777777" w:rsidTr="00A977AB">
        <w:tc>
          <w:tcPr>
            <w:tcW w:w="5000" w:type="pct"/>
            <w:gridSpan w:val="2"/>
            <w:shd w:val="clear" w:color="auto" w:fill="FFFFFF"/>
          </w:tcPr>
          <w:p w14:paraId="77A41F31" w14:textId="576A7DBF" w:rsidR="00A977AB" w:rsidRPr="00B74374" w:rsidRDefault="00297EEC" w:rsidP="00A977AB">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b/>
                <w:bCs/>
                <w:sz w:val="18"/>
                <w:szCs w:val="18"/>
                <w:lang w:val="uk-UA" w:eastAsia="ru-RU"/>
              </w:rPr>
              <w:t>РОЗДІЛ ІІ</w:t>
            </w:r>
            <w:r w:rsidR="00B74374" w:rsidRPr="00B74374">
              <w:rPr>
                <w:rFonts w:ascii="Times New Roman" w:eastAsia="Times New Roman" w:hAnsi="Times New Roman" w:cs="Times New Roman"/>
                <w:b/>
                <w:bCs/>
                <w:sz w:val="18"/>
                <w:szCs w:val="18"/>
                <w:lang w:val="uk-UA" w:eastAsia="ru-RU"/>
              </w:rPr>
              <w:t>.</w:t>
            </w:r>
            <w:r w:rsidRPr="00B74374">
              <w:rPr>
                <w:rFonts w:ascii="Times New Roman" w:eastAsia="Times New Roman" w:hAnsi="Times New Roman" w:cs="Times New Roman"/>
                <w:b/>
                <w:bCs/>
                <w:sz w:val="18"/>
                <w:szCs w:val="18"/>
                <w:lang w:val="uk-UA" w:eastAsia="ru-RU"/>
              </w:rPr>
              <w:t xml:space="preserve"> </w:t>
            </w:r>
            <w:r w:rsidR="00A977AB" w:rsidRPr="00B74374">
              <w:rPr>
                <w:rFonts w:ascii="Times New Roman" w:hAnsi="Times New Roman" w:cs="Times New Roman"/>
                <w:sz w:val="18"/>
                <w:szCs w:val="18"/>
                <w:lang w:val="uk-UA" w:eastAsia="ru-RU"/>
              </w:rPr>
              <w:t>Порядок унесення змін та надання роз'яснень до тендерної документації</w:t>
            </w:r>
          </w:p>
        </w:tc>
      </w:tr>
      <w:tr w:rsidR="00A977AB" w:rsidRPr="00B74374" w14:paraId="14FDA386" w14:textId="77777777" w:rsidTr="00A977AB">
        <w:tc>
          <w:tcPr>
            <w:tcW w:w="798" w:type="pct"/>
            <w:shd w:val="clear" w:color="auto" w:fill="FFFFFF"/>
          </w:tcPr>
          <w:p w14:paraId="1B70EFF6" w14:textId="762D882C"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1</w:t>
            </w:r>
          </w:p>
        </w:tc>
        <w:tc>
          <w:tcPr>
            <w:tcW w:w="4202" w:type="pct"/>
            <w:shd w:val="clear" w:color="auto" w:fill="FFFFFF"/>
          </w:tcPr>
          <w:p w14:paraId="56B265F1" w14:textId="4BCE00DC"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Процедура надання роз'яснень щодо тендерної документації</w:t>
            </w:r>
          </w:p>
        </w:tc>
      </w:tr>
      <w:tr w:rsidR="00A977AB" w:rsidRPr="00B74374" w14:paraId="09DB4CAB" w14:textId="77777777" w:rsidTr="00A977AB">
        <w:tc>
          <w:tcPr>
            <w:tcW w:w="798" w:type="pct"/>
            <w:shd w:val="clear" w:color="auto" w:fill="FFFFFF"/>
          </w:tcPr>
          <w:p w14:paraId="0EBB4860" w14:textId="3903E1F2"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2</w:t>
            </w:r>
          </w:p>
        </w:tc>
        <w:tc>
          <w:tcPr>
            <w:tcW w:w="4202" w:type="pct"/>
            <w:shd w:val="clear" w:color="auto" w:fill="FFFFFF"/>
          </w:tcPr>
          <w:p w14:paraId="41D4555B" w14:textId="64FFDB93" w:rsidR="00A977AB" w:rsidRPr="00B74374" w:rsidRDefault="00A977AB" w:rsidP="00A977AB">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Внесення змін до тендерної документації</w:t>
            </w:r>
          </w:p>
        </w:tc>
      </w:tr>
      <w:tr w:rsidR="00A977AB" w:rsidRPr="00B74374" w14:paraId="0F7215A8" w14:textId="77777777" w:rsidTr="00A977AB">
        <w:tc>
          <w:tcPr>
            <w:tcW w:w="5000" w:type="pct"/>
            <w:gridSpan w:val="2"/>
            <w:shd w:val="clear" w:color="auto" w:fill="FFFFFF"/>
          </w:tcPr>
          <w:p w14:paraId="1FC2CE53" w14:textId="2B66F350" w:rsidR="00A977AB" w:rsidRPr="00B74374" w:rsidRDefault="00297EEC"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b/>
                <w:bCs/>
                <w:sz w:val="18"/>
                <w:szCs w:val="18"/>
                <w:lang w:val="uk-UA" w:eastAsia="ru-RU"/>
              </w:rPr>
              <w:t>РОЗДІЛ ІII</w:t>
            </w:r>
            <w:r w:rsidR="00B74374" w:rsidRPr="00B74374">
              <w:rPr>
                <w:rFonts w:ascii="Times New Roman" w:eastAsia="Times New Roman" w:hAnsi="Times New Roman" w:cs="Times New Roman"/>
                <w:b/>
                <w:bCs/>
                <w:sz w:val="18"/>
                <w:szCs w:val="18"/>
                <w:lang w:val="uk-UA" w:eastAsia="ru-RU"/>
              </w:rPr>
              <w:t>.</w:t>
            </w:r>
            <w:r w:rsidRPr="00B74374">
              <w:rPr>
                <w:rFonts w:ascii="Times New Roman" w:eastAsia="Times New Roman" w:hAnsi="Times New Roman" w:cs="Times New Roman"/>
                <w:b/>
                <w:bCs/>
                <w:sz w:val="18"/>
                <w:szCs w:val="18"/>
                <w:lang w:val="uk-UA" w:eastAsia="ru-RU"/>
              </w:rPr>
              <w:t xml:space="preserve"> </w:t>
            </w:r>
            <w:r w:rsidR="00A977AB" w:rsidRPr="00B74374">
              <w:rPr>
                <w:rFonts w:ascii="Times New Roman" w:eastAsia="Times New Roman" w:hAnsi="Times New Roman" w:cs="Times New Roman"/>
                <w:sz w:val="18"/>
                <w:szCs w:val="18"/>
                <w:lang w:val="uk-UA" w:eastAsia="ru-RU"/>
              </w:rPr>
              <w:t>Інструкція з підготовки тендерної пропозиції</w:t>
            </w:r>
          </w:p>
        </w:tc>
      </w:tr>
      <w:tr w:rsidR="00A977AB" w:rsidRPr="00B74374" w14:paraId="2F060A11" w14:textId="77777777" w:rsidTr="00A977AB">
        <w:tc>
          <w:tcPr>
            <w:tcW w:w="798" w:type="pct"/>
            <w:shd w:val="clear" w:color="auto" w:fill="FFFFFF"/>
          </w:tcPr>
          <w:p w14:paraId="4B9D0F94" w14:textId="18F20B1A"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1</w:t>
            </w:r>
          </w:p>
        </w:tc>
        <w:tc>
          <w:tcPr>
            <w:tcW w:w="4202" w:type="pct"/>
            <w:shd w:val="clear" w:color="auto" w:fill="FFFFFF"/>
          </w:tcPr>
          <w:p w14:paraId="636B8624" w14:textId="18A09B4C"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Зміст і спосіб подання тендерної пропозиції</w:t>
            </w:r>
          </w:p>
        </w:tc>
      </w:tr>
      <w:tr w:rsidR="00A977AB" w:rsidRPr="00B74374" w14:paraId="75F2892A" w14:textId="77777777" w:rsidTr="00A977AB">
        <w:tc>
          <w:tcPr>
            <w:tcW w:w="798" w:type="pct"/>
            <w:shd w:val="clear" w:color="auto" w:fill="FFFFFF"/>
          </w:tcPr>
          <w:p w14:paraId="2F095311" w14:textId="7EB918A1"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2</w:t>
            </w:r>
          </w:p>
        </w:tc>
        <w:tc>
          <w:tcPr>
            <w:tcW w:w="4202" w:type="pct"/>
            <w:shd w:val="clear" w:color="auto" w:fill="FFFFFF"/>
          </w:tcPr>
          <w:p w14:paraId="13C48A18" w14:textId="1DF2E1D6"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Забезпечення тендерної пропозиції</w:t>
            </w:r>
          </w:p>
        </w:tc>
      </w:tr>
      <w:tr w:rsidR="00A977AB" w:rsidRPr="00B74374" w14:paraId="7461D1E8" w14:textId="77777777" w:rsidTr="00A977AB">
        <w:tc>
          <w:tcPr>
            <w:tcW w:w="798" w:type="pct"/>
            <w:shd w:val="clear" w:color="auto" w:fill="FFFFFF"/>
          </w:tcPr>
          <w:p w14:paraId="588CFB63" w14:textId="09CE8046"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3</w:t>
            </w:r>
          </w:p>
        </w:tc>
        <w:tc>
          <w:tcPr>
            <w:tcW w:w="4202" w:type="pct"/>
            <w:shd w:val="clear" w:color="auto" w:fill="FFFFFF"/>
          </w:tcPr>
          <w:p w14:paraId="3394F402" w14:textId="521BB361"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Умови повернення чи неповернення забезпечення тендерної пропозиції</w:t>
            </w:r>
          </w:p>
        </w:tc>
      </w:tr>
      <w:tr w:rsidR="00A977AB" w:rsidRPr="00B74374" w14:paraId="235A9614" w14:textId="77777777" w:rsidTr="00A977AB">
        <w:tc>
          <w:tcPr>
            <w:tcW w:w="798" w:type="pct"/>
            <w:shd w:val="clear" w:color="auto" w:fill="FFFFFF"/>
          </w:tcPr>
          <w:p w14:paraId="07112C4F" w14:textId="0BBD61B0"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4</w:t>
            </w:r>
          </w:p>
        </w:tc>
        <w:tc>
          <w:tcPr>
            <w:tcW w:w="4202" w:type="pct"/>
            <w:shd w:val="clear" w:color="auto" w:fill="FFFFFF"/>
          </w:tcPr>
          <w:p w14:paraId="38DD783D" w14:textId="7B59616B"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Строк, протягом якого тендерні пропозиції є дійсними</w:t>
            </w:r>
          </w:p>
        </w:tc>
      </w:tr>
      <w:tr w:rsidR="00A977AB" w:rsidRPr="00B74374" w14:paraId="5AC715E9" w14:textId="77777777" w:rsidTr="00A977AB">
        <w:tc>
          <w:tcPr>
            <w:tcW w:w="798" w:type="pct"/>
            <w:shd w:val="clear" w:color="auto" w:fill="FFFFFF"/>
          </w:tcPr>
          <w:p w14:paraId="716E79CD" w14:textId="2EFB46D3"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5</w:t>
            </w:r>
          </w:p>
        </w:tc>
        <w:tc>
          <w:tcPr>
            <w:tcW w:w="4202" w:type="pct"/>
            <w:shd w:val="clear" w:color="auto" w:fill="FFFFFF"/>
          </w:tcPr>
          <w:p w14:paraId="36439C11" w14:textId="78D8D75A"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Кваліфікаційні критерії до учасників та вимоги, встановлені пунктом 44 Особливостей</w:t>
            </w:r>
          </w:p>
        </w:tc>
      </w:tr>
      <w:tr w:rsidR="00A977AB" w:rsidRPr="00B74374" w14:paraId="106029D9" w14:textId="77777777" w:rsidTr="00A977AB">
        <w:tc>
          <w:tcPr>
            <w:tcW w:w="798" w:type="pct"/>
            <w:shd w:val="clear" w:color="auto" w:fill="FFFFFF"/>
          </w:tcPr>
          <w:p w14:paraId="56F00039" w14:textId="31CA9B92"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6</w:t>
            </w:r>
          </w:p>
        </w:tc>
        <w:tc>
          <w:tcPr>
            <w:tcW w:w="4202" w:type="pct"/>
            <w:shd w:val="clear" w:color="auto" w:fill="FFFFFF"/>
          </w:tcPr>
          <w:p w14:paraId="50455F27" w14:textId="44BEFDE4"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Інформація про технічні, якісні та кількісні характеристики предмета закупівлі</w:t>
            </w:r>
          </w:p>
        </w:tc>
      </w:tr>
      <w:tr w:rsidR="00A977AB" w:rsidRPr="00B74374" w14:paraId="6AFD8AA1" w14:textId="77777777" w:rsidTr="00CE6981">
        <w:tc>
          <w:tcPr>
            <w:tcW w:w="798" w:type="pct"/>
            <w:shd w:val="clear" w:color="auto" w:fill="FFFFFF"/>
          </w:tcPr>
          <w:p w14:paraId="64E60AE1" w14:textId="1A981E60"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7.</w:t>
            </w:r>
          </w:p>
        </w:tc>
        <w:tc>
          <w:tcPr>
            <w:tcW w:w="4202" w:type="pct"/>
            <w:tcBorders>
              <w:top w:val="single" w:sz="6" w:space="0" w:color="000000"/>
              <w:left w:val="single" w:sz="6" w:space="0" w:color="000000"/>
              <w:bottom w:val="single" w:sz="6" w:space="0" w:color="000000"/>
              <w:right w:val="single" w:sz="6" w:space="0" w:color="000000"/>
            </w:tcBorders>
          </w:tcPr>
          <w:p w14:paraId="683C43AF" w14:textId="58D21992"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hAnsi="Times New Roman" w:cs="Times New Roman"/>
                <w:sz w:val="18"/>
                <w:szCs w:val="18"/>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977AB" w:rsidRPr="00B74374" w14:paraId="5DEDB2E8" w14:textId="77777777" w:rsidTr="00A977AB">
        <w:tc>
          <w:tcPr>
            <w:tcW w:w="798" w:type="pct"/>
            <w:shd w:val="clear" w:color="auto" w:fill="FFFFFF"/>
          </w:tcPr>
          <w:p w14:paraId="1FCFD6DD" w14:textId="72FD2183"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8.</w:t>
            </w:r>
          </w:p>
        </w:tc>
        <w:tc>
          <w:tcPr>
            <w:tcW w:w="4202" w:type="pct"/>
            <w:shd w:val="clear" w:color="auto" w:fill="FFFFFF"/>
          </w:tcPr>
          <w:p w14:paraId="037295E9" w14:textId="73FB8EE8"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Інформація про субпідрядника / співвиконавця</w:t>
            </w:r>
          </w:p>
        </w:tc>
      </w:tr>
      <w:tr w:rsidR="00A977AB" w:rsidRPr="00B74374" w14:paraId="1B388741" w14:textId="77777777" w:rsidTr="00A977AB">
        <w:tc>
          <w:tcPr>
            <w:tcW w:w="798" w:type="pct"/>
            <w:shd w:val="clear" w:color="auto" w:fill="FFFFFF"/>
          </w:tcPr>
          <w:p w14:paraId="4A181E28" w14:textId="14A63EEA"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9.</w:t>
            </w:r>
          </w:p>
        </w:tc>
        <w:tc>
          <w:tcPr>
            <w:tcW w:w="4202" w:type="pct"/>
            <w:shd w:val="clear" w:color="auto" w:fill="FFFFFF"/>
          </w:tcPr>
          <w:p w14:paraId="1A49C5DE" w14:textId="48C84863"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Внесення змін або відкликання тендерної пропозиції учасником</w:t>
            </w:r>
          </w:p>
        </w:tc>
      </w:tr>
      <w:tr w:rsidR="00A977AB" w:rsidRPr="00B74374" w14:paraId="5729DEF8" w14:textId="77777777" w:rsidTr="00A977AB">
        <w:tc>
          <w:tcPr>
            <w:tcW w:w="798" w:type="pct"/>
            <w:shd w:val="clear" w:color="auto" w:fill="FFFFFF"/>
          </w:tcPr>
          <w:p w14:paraId="3C551428" w14:textId="468DCC57"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10.</w:t>
            </w:r>
          </w:p>
        </w:tc>
        <w:tc>
          <w:tcPr>
            <w:tcW w:w="4202" w:type="pct"/>
            <w:shd w:val="clear" w:color="auto" w:fill="FFFFFF"/>
          </w:tcPr>
          <w:p w14:paraId="26F3199A" w14:textId="48E4FF4B"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Ступень локалізації виробництва</w:t>
            </w:r>
          </w:p>
        </w:tc>
      </w:tr>
      <w:tr w:rsidR="00A977AB" w:rsidRPr="00B74374" w14:paraId="163FA1DA" w14:textId="77777777" w:rsidTr="00A977AB">
        <w:tc>
          <w:tcPr>
            <w:tcW w:w="5000" w:type="pct"/>
            <w:gridSpan w:val="2"/>
            <w:shd w:val="clear" w:color="auto" w:fill="FFFFFF"/>
          </w:tcPr>
          <w:p w14:paraId="66103149" w14:textId="2790FF42" w:rsidR="00A977AB" w:rsidRPr="00B74374" w:rsidRDefault="00297EEC"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b/>
                <w:bCs/>
                <w:sz w:val="18"/>
                <w:szCs w:val="18"/>
                <w:lang w:val="uk-UA" w:eastAsia="ru-RU"/>
              </w:rPr>
              <w:t>РОЗДІЛ ІV</w:t>
            </w:r>
            <w:r w:rsidR="00B74374" w:rsidRPr="00B74374">
              <w:rPr>
                <w:rFonts w:ascii="Times New Roman" w:eastAsia="Times New Roman" w:hAnsi="Times New Roman" w:cs="Times New Roman"/>
                <w:b/>
                <w:bCs/>
                <w:sz w:val="18"/>
                <w:szCs w:val="18"/>
                <w:lang w:val="uk-UA" w:eastAsia="ru-RU"/>
              </w:rPr>
              <w:t>.</w:t>
            </w:r>
            <w:r w:rsidRPr="00B74374">
              <w:rPr>
                <w:rFonts w:ascii="Times New Roman" w:eastAsia="Times New Roman" w:hAnsi="Times New Roman" w:cs="Times New Roman"/>
                <w:b/>
                <w:bCs/>
                <w:sz w:val="18"/>
                <w:szCs w:val="18"/>
                <w:lang w:val="uk-UA" w:eastAsia="ru-RU"/>
              </w:rPr>
              <w:t xml:space="preserve">  </w:t>
            </w:r>
            <w:r w:rsidR="00A977AB" w:rsidRPr="00B74374">
              <w:rPr>
                <w:rFonts w:ascii="Times New Roman" w:eastAsia="Times New Roman" w:hAnsi="Times New Roman" w:cs="Times New Roman"/>
                <w:b/>
                <w:bCs/>
                <w:sz w:val="18"/>
                <w:szCs w:val="18"/>
                <w:lang w:val="uk-UA" w:eastAsia="ru-RU"/>
              </w:rPr>
              <w:t>Подання та розкриття тендерної пропозиції</w:t>
            </w:r>
          </w:p>
        </w:tc>
      </w:tr>
      <w:tr w:rsidR="00A977AB" w:rsidRPr="00B74374" w14:paraId="05A3A3BC" w14:textId="77777777" w:rsidTr="00A977AB">
        <w:tc>
          <w:tcPr>
            <w:tcW w:w="798" w:type="pct"/>
            <w:shd w:val="clear" w:color="auto" w:fill="FFFFFF"/>
          </w:tcPr>
          <w:p w14:paraId="0694A86D" w14:textId="05E85EA1"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1</w:t>
            </w:r>
          </w:p>
        </w:tc>
        <w:tc>
          <w:tcPr>
            <w:tcW w:w="4202" w:type="pct"/>
            <w:shd w:val="clear" w:color="auto" w:fill="FFFFFF"/>
          </w:tcPr>
          <w:p w14:paraId="100E0A09" w14:textId="3E82F8C4"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Кінцевий строк подання тендерної пропозиції</w:t>
            </w:r>
          </w:p>
        </w:tc>
      </w:tr>
      <w:tr w:rsidR="00A977AB" w:rsidRPr="00B74374" w14:paraId="58DF685D" w14:textId="77777777" w:rsidTr="00A977AB">
        <w:tc>
          <w:tcPr>
            <w:tcW w:w="798" w:type="pct"/>
            <w:shd w:val="clear" w:color="auto" w:fill="FFFFFF"/>
          </w:tcPr>
          <w:p w14:paraId="697FCFAC" w14:textId="418E4C79"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2</w:t>
            </w:r>
          </w:p>
        </w:tc>
        <w:tc>
          <w:tcPr>
            <w:tcW w:w="4202" w:type="pct"/>
            <w:shd w:val="clear" w:color="auto" w:fill="FFFFFF"/>
          </w:tcPr>
          <w:p w14:paraId="674EE621" w14:textId="0B188C8F" w:rsidR="00A977AB" w:rsidRPr="00B74374" w:rsidRDefault="00A977AB"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Дата та час розкриття тендерної пропозиції</w:t>
            </w:r>
          </w:p>
        </w:tc>
      </w:tr>
      <w:tr w:rsidR="00A977AB" w:rsidRPr="00B74374" w14:paraId="69B0821E" w14:textId="77777777" w:rsidTr="00A977AB">
        <w:tc>
          <w:tcPr>
            <w:tcW w:w="5000" w:type="pct"/>
            <w:gridSpan w:val="2"/>
            <w:shd w:val="clear" w:color="auto" w:fill="FFFFFF"/>
          </w:tcPr>
          <w:p w14:paraId="1634265D" w14:textId="009D4D7D" w:rsidR="00A977AB" w:rsidRPr="00B74374" w:rsidRDefault="00297EEC" w:rsidP="00A977AB">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b/>
                <w:bCs/>
                <w:sz w:val="18"/>
                <w:szCs w:val="18"/>
                <w:lang w:val="uk-UA" w:eastAsia="ru-RU"/>
              </w:rPr>
              <w:t>РОЗДІЛ V</w:t>
            </w:r>
            <w:r w:rsidR="00B74374" w:rsidRPr="00B74374">
              <w:rPr>
                <w:rFonts w:ascii="Times New Roman" w:eastAsia="Times New Roman" w:hAnsi="Times New Roman" w:cs="Times New Roman"/>
                <w:b/>
                <w:bCs/>
                <w:sz w:val="18"/>
                <w:szCs w:val="18"/>
                <w:lang w:val="uk-UA" w:eastAsia="ru-RU"/>
              </w:rPr>
              <w:t>.</w:t>
            </w:r>
            <w:r w:rsidRPr="00B74374">
              <w:rPr>
                <w:rFonts w:ascii="Times New Roman" w:eastAsia="Times New Roman" w:hAnsi="Times New Roman" w:cs="Times New Roman"/>
                <w:b/>
                <w:bCs/>
                <w:sz w:val="18"/>
                <w:szCs w:val="18"/>
                <w:lang w:val="uk-UA" w:eastAsia="ru-RU"/>
              </w:rPr>
              <w:t xml:space="preserve">  </w:t>
            </w:r>
            <w:r w:rsidRPr="00B74374">
              <w:rPr>
                <w:rFonts w:ascii="Times New Roman" w:eastAsia="Times New Roman" w:hAnsi="Times New Roman" w:cs="Times New Roman"/>
                <w:sz w:val="18"/>
                <w:szCs w:val="18"/>
                <w:lang w:val="uk-UA" w:eastAsia="ru-RU"/>
              </w:rPr>
              <w:t>Оцінка тендерної пропозиції</w:t>
            </w:r>
          </w:p>
        </w:tc>
      </w:tr>
      <w:tr w:rsidR="00297EEC" w:rsidRPr="00B74374" w14:paraId="694CD1FB" w14:textId="77777777" w:rsidTr="00A977AB">
        <w:tc>
          <w:tcPr>
            <w:tcW w:w="798" w:type="pct"/>
            <w:shd w:val="clear" w:color="auto" w:fill="FFFFFF"/>
          </w:tcPr>
          <w:p w14:paraId="23674789" w14:textId="2AA9CC02"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1</w:t>
            </w:r>
          </w:p>
        </w:tc>
        <w:tc>
          <w:tcPr>
            <w:tcW w:w="4202" w:type="pct"/>
            <w:shd w:val="clear" w:color="auto" w:fill="FFFFFF"/>
          </w:tcPr>
          <w:p w14:paraId="4C30056C" w14:textId="4F0420B3"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Перелік критеріїв оцінки та методика оцінки тендерних пропозицій із зазначенням питомої ваги кожного критерію</w:t>
            </w:r>
          </w:p>
        </w:tc>
      </w:tr>
      <w:tr w:rsidR="00297EEC" w:rsidRPr="00B74374" w14:paraId="4A6D92B3" w14:textId="77777777" w:rsidTr="00A977AB">
        <w:tc>
          <w:tcPr>
            <w:tcW w:w="798" w:type="pct"/>
            <w:shd w:val="clear" w:color="auto" w:fill="FFFFFF"/>
          </w:tcPr>
          <w:p w14:paraId="2C838013" w14:textId="6C6740CD"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2</w:t>
            </w:r>
          </w:p>
        </w:tc>
        <w:tc>
          <w:tcPr>
            <w:tcW w:w="4202" w:type="pct"/>
            <w:shd w:val="clear" w:color="auto" w:fill="FFFFFF"/>
          </w:tcPr>
          <w:p w14:paraId="4BD5215C" w14:textId="502DE724"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Інша інформація</w:t>
            </w:r>
          </w:p>
        </w:tc>
      </w:tr>
      <w:tr w:rsidR="00297EEC" w:rsidRPr="00B74374" w14:paraId="06C738F8" w14:textId="77777777" w:rsidTr="00A977AB">
        <w:tc>
          <w:tcPr>
            <w:tcW w:w="798" w:type="pct"/>
            <w:shd w:val="clear" w:color="auto" w:fill="FFFFFF"/>
          </w:tcPr>
          <w:p w14:paraId="55CA0035" w14:textId="2ABA0CB0"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3</w:t>
            </w:r>
          </w:p>
        </w:tc>
        <w:tc>
          <w:tcPr>
            <w:tcW w:w="4202" w:type="pct"/>
            <w:shd w:val="clear" w:color="auto" w:fill="FFFFFF"/>
          </w:tcPr>
          <w:p w14:paraId="4176D49C" w14:textId="3E858179"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Відхилення тендерних пропозицій</w:t>
            </w:r>
          </w:p>
        </w:tc>
      </w:tr>
      <w:tr w:rsidR="00297EEC" w:rsidRPr="00B74374" w14:paraId="73DCE2A8" w14:textId="77777777" w:rsidTr="00CE6981">
        <w:tc>
          <w:tcPr>
            <w:tcW w:w="5000" w:type="pct"/>
            <w:gridSpan w:val="2"/>
            <w:shd w:val="clear" w:color="auto" w:fill="FFFFFF"/>
            <w:hideMark/>
          </w:tcPr>
          <w:p w14:paraId="746C2539" w14:textId="2DB264F7" w:rsidR="00297EEC" w:rsidRPr="00B74374" w:rsidRDefault="00297EEC" w:rsidP="00297EEC">
            <w:pPr>
              <w:pStyle w:val="a9"/>
              <w:rPr>
                <w:rFonts w:ascii="Times New Roman" w:hAnsi="Times New Roman" w:cs="Times New Roman"/>
                <w:sz w:val="18"/>
                <w:szCs w:val="18"/>
                <w:lang w:val="uk-UA" w:eastAsia="ru-RU"/>
              </w:rPr>
            </w:pPr>
            <w:r w:rsidRPr="00B74374">
              <w:rPr>
                <w:rFonts w:ascii="Times New Roman" w:eastAsia="Times New Roman" w:hAnsi="Times New Roman" w:cs="Times New Roman"/>
                <w:b/>
                <w:bCs/>
                <w:sz w:val="18"/>
                <w:szCs w:val="18"/>
                <w:lang w:val="uk-UA" w:eastAsia="ru-RU"/>
              </w:rPr>
              <w:t>РОЗДІЛ VI</w:t>
            </w:r>
            <w:r w:rsidR="00B74374" w:rsidRPr="00B74374">
              <w:rPr>
                <w:rFonts w:ascii="Times New Roman" w:eastAsia="Times New Roman" w:hAnsi="Times New Roman" w:cs="Times New Roman"/>
                <w:b/>
                <w:bCs/>
                <w:sz w:val="18"/>
                <w:szCs w:val="18"/>
                <w:lang w:val="uk-UA" w:eastAsia="ru-RU"/>
              </w:rPr>
              <w:t>.</w:t>
            </w:r>
            <w:r w:rsidRPr="00B74374">
              <w:rPr>
                <w:rFonts w:ascii="Times New Roman" w:eastAsia="Times New Roman" w:hAnsi="Times New Roman" w:cs="Times New Roman"/>
                <w:b/>
                <w:bCs/>
                <w:sz w:val="18"/>
                <w:szCs w:val="18"/>
                <w:lang w:val="uk-UA" w:eastAsia="ru-RU"/>
              </w:rPr>
              <w:t xml:space="preserve"> </w:t>
            </w:r>
            <w:r w:rsidRPr="00B74374">
              <w:rPr>
                <w:rFonts w:ascii="Times New Roman" w:hAnsi="Times New Roman" w:cs="Times New Roman"/>
                <w:sz w:val="18"/>
                <w:szCs w:val="18"/>
                <w:lang w:val="uk-UA" w:eastAsia="ru-RU"/>
              </w:rPr>
              <w:t>Результати тендеру та укладання договору про закупівлю</w:t>
            </w:r>
          </w:p>
        </w:tc>
      </w:tr>
      <w:tr w:rsidR="00297EEC" w:rsidRPr="00B74374" w14:paraId="33190F39" w14:textId="77777777" w:rsidTr="00A977AB">
        <w:tc>
          <w:tcPr>
            <w:tcW w:w="798" w:type="pct"/>
            <w:shd w:val="clear" w:color="auto" w:fill="FFFFFF"/>
          </w:tcPr>
          <w:p w14:paraId="61953A92" w14:textId="421D9A8D"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lastRenderedPageBreak/>
              <w:t>1</w:t>
            </w:r>
          </w:p>
        </w:tc>
        <w:tc>
          <w:tcPr>
            <w:tcW w:w="4202" w:type="pct"/>
            <w:shd w:val="clear" w:color="auto" w:fill="FFFFFF"/>
          </w:tcPr>
          <w:p w14:paraId="34F4EC46" w14:textId="04BEFCF3"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Відміна замовником тендеру чи визнання його таким, що не відбувся</w:t>
            </w:r>
          </w:p>
        </w:tc>
      </w:tr>
      <w:tr w:rsidR="00297EEC" w:rsidRPr="00B74374" w14:paraId="6E131AAD" w14:textId="77777777" w:rsidTr="00A977AB">
        <w:tc>
          <w:tcPr>
            <w:tcW w:w="798" w:type="pct"/>
            <w:shd w:val="clear" w:color="auto" w:fill="FFFFFF"/>
          </w:tcPr>
          <w:p w14:paraId="587E98FF" w14:textId="2DFAB512"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2</w:t>
            </w:r>
          </w:p>
        </w:tc>
        <w:tc>
          <w:tcPr>
            <w:tcW w:w="4202" w:type="pct"/>
            <w:shd w:val="clear" w:color="auto" w:fill="FFFFFF"/>
          </w:tcPr>
          <w:p w14:paraId="0BC05F42" w14:textId="06012F43"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Строк укладання договору про закупівлю</w:t>
            </w:r>
          </w:p>
        </w:tc>
      </w:tr>
      <w:tr w:rsidR="00297EEC" w:rsidRPr="00B74374" w14:paraId="06162536" w14:textId="77777777" w:rsidTr="00A977AB">
        <w:tc>
          <w:tcPr>
            <w:tcW w:w="798" w:type="pct"/>
            <w:shd w:val="clear" w:color="auto" w:fill="FFFFFF"/>
          </w:tcPr>
          <w:p w14:paraId="30BB306C" w14:textId="767EC7E5"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3</w:t>
            </w:r>
          </w:p>
        </w:tc>
        <w:tc>
          <w:tcPr>
            <w:tcW w:w="4202" w:type="pct"/>
            <w:shd w:val="clear" w:color="auto" w:fill="FFFFFF"/>
          </w:tcPr>
          <w:p w14:paraId="183D6346" w14:textId="78C7A2FC"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Проект договору про закупівлю</w:t>
            </w:r>
          </w:p>
        </w:tc>
      </w:tr>
      <w:tr w:rsidR="00297EEC" w:rsidRPr="00B74374" w14:paraId="1E7BDE28" w14:textId="77777777" w:rsidTr="00A977AB">
        <w:tc>
          <w:tcPr>
            <w:tcW w:w="798" w:type="pct"/>
            <w:shd w:val="clear" w:color="auto" w:fill="FFFFFF"/>
          </w:tcPr>
          <w:p w14:paraId="1145FBD6" w14:textId="1DC4950F"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4</w:t>
            </w:r>
          </w:p>
        </w:tc>
        <w:tc>
          <w:tcPr>
            <w:tcW w:w="4202" w:type="pct"/>
            <w:shd w:val="clear" w:color="auto" w:fill="FFFFFF"/>
          </w:tcPr>
          <w:p w14:paraId="44DAF1D2" w14:textId="19972F80"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Умови укладання договору про закупівлю</w:t>
            </w:r>
          </w:p>
        </w:tc>
      </w:tr>
      <w:tr w:rsidR="00297EEC" w:rsidRPr="00B74374" w14:paraId="6A225CEB" w14:textId="77777777" w:rsidTr="00A977AB">
        <w:tc>
          <w:tcPr>
            <w:tcW w:w="798" w:type="pct"/>
            <w:shd w:val="clear" w:color="auto" w:fill="FFFFFF"/>
          </w:tcPr>
          <w:p w14:paraId="7E3D4C9B" w14:textId="58060D2D"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5</w:t>
            </w:r>
          </w:p>
        </w:tc>
        <w:tc>
          <w:tcPr>
            <w:tcW w:w="4202" w:type="pct"/>
            <w:shd w:val="clear" w:color="auto" w:fill="FFFFFF"/>
          </w:tcPr>
          <w:p w14:paraId="10B0CFD8" w14:textId="7B3462B7"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Дії замовника при відмові переможця процедури закупівлі від підписання договір про закупівлю</w:t>
            </w:r>
          </w:p>
        </w:tc>
      </w:tr>
      <w:tr w:rsidR="00297EEC" w:rsidRPr="00B74374" w14:paraId="1807232F" w14:textId="77777777" w:rsidTr="00A977AB">
        <w:tc>
          <w:tcPr>
            <w:tcW w:w="798" w:type="pct"/>
            <w:shd w:val="clear" w:color="auto" w:fill="FFFFFF"/>
          </w:tcPr>
          <w:p w14:paraId="798FE535" w14:textId="23BC11D9"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6</w:t>
            </w:r>
          </w:p>
        </w:tc>
        <w:tc>
          <w:tcPr>
            <w:tcW w:w="4202" w:type="pct"/>
            <w:shd w:val="clear" w:color="auto" w:fill="FFFFFF"/>
          </w:tcPr>
          <w:p w14:paraId="20592C59" w14:textId="010585FB"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Забезпечення виконання договору про закупівлю</w:t>
            </w:r>
          </w:p>
        </w:tc>
      </w:tr>
      <w:tr w:rsidR="00297EEC" w:rsidRPr="00B74374" w14:paraId="66C29462" w14:textId="77777777" w:rsidTr="00297EEC">
        <w:tc>
          <w:tcPr>
            <w:tcW w:w="5000" w:type="pct"/>
            <w:gridSpan w:val="2"/>
            <w:shd w:val="clear" w:color="auto" w:fill="FFFFFF"/>
          </w:tcPr>
          <w:p w14:paraId="56110A3C" w14:textId="2FD8262F" w:rsidR="00297EEC" w:rsidRPr="00B74374" w:rsidRDefault="00297EEC" w:rsidP="00297EEC">
            <w:pPr>
              <w:pStyle w:val="a9"/>
              <w:rPr>
                <w:rFonts w:ascii="Times New Roman" w:eastAsia="Times New Roman" w:hAnsi="Times New Roman" w:cs="Times New Roman"/>
                <w:b/>
                <w:bCs/>
                <w:sz w:val="18"/>
                <w:szCs w:val="18"/>
                <w:lang w:val="uk-UA" w:eastAsia="ru-RU"/>
              </w:rPr>
            </w:pPr>
            <w:r w:rsidRPr="00B74374">
              <w:rPr>
                <w:rFonts w:ascii="Times New Roman" w:eastAsia="Times New Roman" w:hAnsi="Times New Roman" w:cs="Times New Roman"/>
                <w:b/>
                <w:bCs/>
                <w:sz w:val="18"/>
                <w:szCs w:val="18"/>
                <w:lang w:val="uk-UA" w:eastAsia="ru-RU"/>
              </w:rPr>
              <w:t>Додатки</w:t>
            </w:r>
            <w:r w:rsidR="00B74374" w:rsidRPr="00B74374">
              <w:rPr>
                <w:rFonts w:ascii="Times New Roman" w:eastAsia="Times New Roman" w:hAnsi="Times New Roman" w:cs="Times New Roman"/>
                <w:b/>
                <w:bCs/>
                <w:sz w:val="18"/>
                <w:szCs w:val="18"/>
                <w:lang w:val="uk-UA" w:eastAsia="ru-RU"/>
              </w:rPr>
              <w:t>.</w:t>
            </w:r>
          </w:p>
        </w:tc>
      </w:tr>
      <w:tr w:rsidR="00297EEC" w:rsidRPr="00B74374" w14:paraId="571F9281" w14:textId="77777777" w:rsidTr="00A977AB">
        <w:tc>
          <w:tcPr>
            <w:tcW w:w="798" w:type="pct"/>
            <w:shd w:val="clear" w:color="auto" w:fill="FFFFFF"/>
          </w:tcPr>
          <w:p w14:paraId="45C5CC2C" w14:textId="6E091F58"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50368881" w14:textId="0C8F7342"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Додаток 1.</w:t>
            </w:r>
            <w:r w:rsidRPr="00B74374">
              <w:rPr>
                <w:rFonts w:ascii="Times New Roman" w:hAnsi="Times New Roman" w:cs="Times New Roman"/>
                <w:sz w:val="18"/>
                <w:szCs w:val="18"/>
                <w:lang w:val="uk-UA"/>
              </w:rPr>
              <w:t xml:space="preserve"> </w:t>
            </w:r>
            <w:r w:rsidRPr="00B74374">
              <w:rPr>
                <w:rFonts w:ascii="Times New Roman" w:eastAsia="Times New Roman" w:hAnsi="Times New Roman" w:cs="Times New Roman"/>
                <w:sz w:val="18"/>
                <w:szCs w:val="18"/>
                <w:lang w:val="uk-UA" w:eastAsia="ru-RU"/>
              </w:rPr>
              <w:t>Кваліфікаційні критерії</w:t>
            </w:r>
          </w:p>
        </w:tc>
      </w:tr>
      <w:tr w:rsidR="00297EEC" w:rsidRPr="00B74374" w14:paraId="728670C6" w14:textId="77777777" w:rsidTr="00A977AB">
        <w:tc>
          <w:tcPr>
            <w:tcW w:w="798" w:type="pct"/>
            <w:shd w:val="clear" w:color="auto" w:fill="FFFFFF"/>
          </w:tcPr>
          <w:p w14:paraId="253241D6" w14:textId="68EDD60B"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141486DC" w14:textId="2CBA4552" w:rsidR="00297EEC" w:rsidRPr="00B74374" w:rsidRDefault="00297EEC" w:rsidP="00C80A57">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Додаток 2.</w:t>
            </w:r>
            <w:r w:rsidRPr="00B74374">
              <w:rPr>
                <w:rFonts w:ascii="Times New Roman" w:hAnsi="Times New Roman" w:cs="Times New Roman"/>
                <w:sz w:val="18"/>
                <w:szCs w:val="18"/>
                <w:lang w:val="uk-UA"/>
              </w:rPr>
              <w:t xml:space="preserve"> </w:t>
            </w:r>
            <w:r w:rsidR="00C80A57" w:rsidRPr="00B74374">
              <w:rPr>
                <w:rFonts w:ascii="Times New Roman" w:eastAsia="Times New Roman" w:hAnsi="Times New Roman" w:cs="Times New Roman"/>
                <w:sz w:val="18"/>
                <w:szCs w:val="18"/>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tc>
      </w:tr>
      <w:tr w:rsidR="00297EEC" w:rsidRPr="00B74374" w14:paraId="79F1CBA5" w14:textId="77777777" w:rsidTr="00A977AB">
        <w:tc>
          <w:tcPr>
            <w:tcW w:w="798" w:type="pct"/>
            <w:shd w:val="clear" w:color="auto" w:fill="FFFFFF"/>
          </w:tcPr>
          <w:p w14:paraId="04BE299A" w14:textId="0739513F"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0E4EA3E2" w14:textId="6073F2F7" w:rsidR="00297EEC" w:rsidRPr="00B74374" w:rsidRDefault="00297EEC" w:rsidP="00297EEC">
            <w:pPr>
              <w:pStyle w:val="a9"/>
              <w:rPr>
                <w:rFonts w:ascii="Times New Roman" w:hAnsi="Times New Roman" w:cs="Times New Roman"/>
                <w:sz w:val="18"/>
                <w:szCs w:val="18"/>
                <w:lang w:val="uk-UA" w:eastAsia="ru-RU"/>
              </w:rPr>
            </w:pPr>
            <w:r w:rsidRPr="00B74374">
              <w:rPr>
                <w:rFonts w:ascii="Times New Roman" w:hAnsi="Times New Roman" w:cs="Times New Roman"/>
                <w:sz w:val="18"/>
                <w:szCs w:val="18"/>
                <w:lang w:val="uk-UA" w:eastAsia="ru-RU"/>
              </w:rPr>
              <w:t>Додаток 3.</w:t>
            </w:r>
            <w:r w:rsidRPr="00B74374">
              <w:rPr>
                <w:rFonts w:ascii="Times New Roman" w:hAnsi="Times New Roman" w:cs="Times New Roman"/>
                <w:sz w:val="18"/>
                <w:szCs w:val="18"/>
                <w:lang w:val="uk-UA"/>
              </w:rPr>
              <w:t xml:space="preserve"> </w:t>
            </w:r>
            <w:r w:rsidRPr="00B74374">
              <w:rPr>
                <w:rFonts w:ascii="Times New Roman" w:hAnsi="Times New Roman" w:cs="Times New Roman"/>
                <w:sz w:val="18"/>
                <w:szCs w:val="18"/>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p>
        </w:tc>
      </w:tr>
      <w:tr w:rsidR="00297EEC" w:rsidRPr="00B74374" w14:paraId="55C45D63" w14:textId="77777777" w:rsidTr="00A977AB">
        <w:tc>
          <w:tcPr>
            <w:tcW w:w="798" w:type="pct"/>
            <w:shd w:val="clear" w:color="auto" w:fill="FFFFFF"/>
          </w:tcPr>
          <w:p w14:paraId="65D17EAC" w14:textId="3CEE8AEB"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30F5838C" w14:textId="2F44F13C"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Додаток 4.</w:t>
            </w:r>
            <w:r w:rsidRPr="00B74374">
              <w:rPr>
                <w:rFonts w:ascii="Times New Roman" w:hAnsi="Times New Roman" w:cs="Times New Roman"/>
                <w:sz w:val="18"/>
                <w:szCs w:val="18"/>
                <w:lang w:val="uk-UA"/>
              </w:rPr>
              <w:t xml:space="preserve"> </w:t>
            </w:r>
            <w:r w:rsidRPr="00B74374">
              <w:rPr>
                <w:rFonts w:ascii="Times New Roman" w:eastAsia="Times New Roman" w:hAnsi="Times New Roman" w:cs="Times New Roman"/>
                <w:sz w:val="18"/>
                <w:szCs w:val="18"/>
                <w:lang w:val="uk-UA" w:eastAsia="ru-RU"/>
              </w:rPr>
              <w:t>ТЕНДЕРНА ПРОПОЗИЦІЯ</w:t>
            </w:r>
          </w:p>
        </w:tc>
      </w:tr>
      <w:tr w:rsidR="00297EEC" w:rsidRPr="00B74374" w14:paraId="25A93297" w14:textId="77777777" w:rsidTr="00A977AB">
        <w:tc>
          <w:tcPr>
            <w:tcW w:w="798" w:type="pct"/>
            <w:shd w:val="clear" w:color="auto" w:fill="FFFFFF"/>
          </w:tcPr>
          <w:p w14:paraId="29C0575F" w14:textId="26543995"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52E4915B" w14:textId="57D79232"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Додаток 5.</w:t>
            </w:r>
            <w:r w:rsidR="00C80A57" w:rsidRPr="00B74374">
              <w:rPr>
                <w:lang w:val="uk-UA"/>
              </w:rPr>
              <w:t xml:space="preserve"> </w:t>
            </w:r>
            <w:r w:rsidR="00C80A57" w:rsidRPr="00B74374">
              <w:rPr>
                <w:rFonts w:ascii="Times New Roman" w:eastAsia="Times New Roman" w:hAnsi="Times New Roman" w:cs="Times New Roman"/>
                <w:sz w:val="18"/>
                <w:szCs w:val="18"/>
                <w:lang w:val="uk-UA" w:eastAsia="ru-RU"/>
              </w:rPr>
              <w:t>ЛИСТ-ЗГОДА</w:t>
            </w:r>
          </w:p>
        </w:tc>
      </w:tr>
      <w:tr w:rsidR="00297EEC" w:rsidRPr="00B74374" w14:paraId="2466F815" w14:textId="77777777" w:rsidTr="00A977AB">
        <w:tc>
          <w:tcPr>
            <w:tcW w:w="798" w:type="pct"/>
            <w:shd w:val="clear" w:color="auto" w:fill="FFFFFF"/>
          </w:tcPr>
          <w:p w14:paraId="0A5D149E" w14:textId="0831C54D"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2FECA447" w14:textId="170C72EC"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Додаток 6.</w:t>
            </w:r>
            <w:r w:rsidRPr="00B74374">
              <w:rPr>
                <w:rFonts w:ascii="Times New Roman" w:hAnsi="Times New Roman" w:cs="Times New Roman"/>
                <w:sz w:val="18"/>
                <w:szCs w:val="18"/>
                <w:lang w:val="uk-UA"/>
              </w:rPr>
              <w:t xml:space="preserve"> </w:t>
            </w:r>
            <w:r w:rsidRPr="00B74374">
              <w:rPr>
                <w:rFonts w:ascii="Times New Roman" w:eastAsia="Times New Roman" w:hAnsi="Times New Roman" w:cs="Times New Roman"/>
                <w:sz w:val="18"/>
                <w:szCs w:val="18"/>
                <w:lang w:val="uk-UA" w:eastAsia="ru-RU"/>
              </w:rPr>
              <w:t>Про</w:t>
            </w:r>
            <w:r w:rsidR="00D12853" w:rsidRPr="00B74374">
              <w:rPr>
                <w:rFonts w:ascii="Times New Roman" w:eastAsia="Times New Roman" w:hAnsi="Times New Roman" w:cs="Times New Roman"/>
                <w:sz w:val="18"/>
                <w:szCs w:val="18"/>
                <w:lang w:val="uk-UA" w:eastAsia="ru-RU"/>
              </w:rPr>
              <w:t>е</w:t>
            </w:r>
            <w:r w:rsidRPr="00B74374">
              <w:rPr>
                <w:rFonts w:ascii="Times New Roman" w:eastAsia="Times New Roman" w:hAnsi="Times New Roman" w:cs="Times New Roman"/>
                <w:sz w:val="18"/>
                <w:szCs w:val="18"/>
                <w:lang w:val="uk-UA" w:eastAsia="ru-RU"/>
              </w:rPr>
              <w:t>кт договору про закупівлю</w:t>
            </w:r>
          </w:p>
        </w:tc>
      </w:tr>
      <w:tr w:rsidR="00297EEC" w:rsidRPr="00B74374" w14:paraId="6FA200C1" w14:textId="77777777" w:rsidTr="00A977AB">
        <w:tc>
          <w:tcPr>
            <w:tcW w:w="798" w:type="pct"/>
            <w:shd w:val="clear" w:color="auto" w:fill="FFFFFF"/>
          </w:tcPr>
          <w:p w14:paraId="4DD64E9F" w14:textId="786AC8FA" w:rsidR="00297EEC" w:rsidRPr="00B74374" w:rsidRDefault="00297EEC" w:rsidP="00B74374">
            <w:pPr>
              <w:pStyle w:val="a9"/>
              <w:numPr>
                <w:ilvl w:val="0"/>
                <w:numId w:val="32"/>
              </w:numPr>
              <w:jc w:val="center"/>
              <w:rPr>
                <w:rFonts w:ascii="Times New Roman" w:eastAsia="Times New Roman" w:hAnsi="Times New Roman" w:cs="Times New Roman"/>
                <w:sz w:val="18"/>
                <w:szCs w:val="18"/>
                <w:lang w:val="uk-UA" w:eastAsia="ru-RU"/>
              </w:rPr>
            </w:pPr>
          </w:p>
        </w:tc>
        <w:tc>
          <w:tcPr>
            <w:tcW w:w="4202" w:type="pct"/>
            <w:shd w:val="clear" w:color="auto" w:fill="FFFFFF"/>
          </w:tcPr>
          <w:p w14:paraId="31930134" w14:textId="7825C3CC" w:rsidR="00297EEC" w:rsidRPr="00B74374" w:rsidRDefault="00297EEC" w:rsidP="00297EEC">
            <w:pPr>
              <w:pStyle w:val="a9"/>
              <w:rPr>
                <w:rFonts w:ascii="Times New Roman" w:eastAsia="Times New Roman" w:hAnsi="Times New Roman" w:cs="Times New Roman"/>
                <w:sz w:val="18"/>
                <w:szCs w:val="18"/>
                <w:lang w:val="uk-UA" w:eastAsia="ru-RU"/>
              </w:rPr>
            </w:pPr>
            <w:r w:rsidRPr="00B74374">
              <w:rPr>
                <w:rFonts w:ascii="Times New Roman" w:eastAsia="Times New Roman" w:hAnsi="Times New Roman" w:cs="Times New Roman"/>
                <w:sz w:val="18"/>
                <w:szCs w:val="18"/>
                <w:lang w:val="uk-UA" w:eastAsia="ru-RU"/>
              </w:rPr>
              <w:t>Додаток 7. Оголошення.</w:t>
            </w:r>
          </w:p>
        </w:tc>
      </w:tr>
    </w:tbl>
    <w:p w14:paraId="630A88E6" w14:textId="2632BB58" w:rsidR="00400DC2" w:rsidRPr="00B74374" w:rsidRDefault="00400DC2" w:rsidP="00400DC2">
      <w:pPr>
        <w:pStyle w:val="a9"/>
        <w:jc w:val="center"/>
        <w:rPr>
          <w:rFonts w:ascii="Times New Roman" w:hAnsi="Times New Roman" w:cs="Times New Roman"/>
          <w:sz w:val="24"/>
          <w:szCs w:val="24"/>
          <w:lang w:val="uk-UA"/>
        </w:rPr>
      </w:pPr>
    </w:p>
    <w:p w14:paraId="0349E601" w14:textId="45096F55" w:rsidR="00400DC2" w:rsidRPr="00B74374" w:rsidRDefault="00400DC2" w:rsidP="00400DC2">
      <w:pPr>
        <w:pStyle w:val="a9"/>
        <w:jc w:val="center"/>
        <w:rPr>
          <w:rFonts w:ascii="Times New Roman" w:hAnsi="Times New Roman" w:cs="Times New Roman"/>
          <w:sz w:val="24"/>
          <w:szCs w:val="24"/>
          <w:lang w:val="uk-UA"/>
        </w:rPr>
      </w:pPr>
    </w:p>
    <w:p w14:paraId="1600E7DA" w14:textId="3BCB43C1" w:rsidR="00400DC2" w:rsidRPr="00B74374" w:rsidRDefault="00400DC2" w:rsidP="00400DC2">
      <w:pPr>
        <w:pStyle w:val="a9"/>
        <w:jc w:val="center"/>
        <w:rPr>
          <w:rFonts w:ascii="Times New Roman" w:hAnsi="Times New Roman" w:cs="Times New Roman"/>
          <w:sz w:val="24"/>
          <w:szCs w:val="24"/>
          <w:lang w:val="uk-UA"/>
        </w:rPr>
      </w:pPr>
    </w:p>
    <w:p w14:paraId="7FF3075F" w14:textId="296EB38F" w:rsidR="00400DC2" w:rsidRPr="00B74374" w:rsidRDefault="00400DC2" w:rsidP="00400DC2">
      <w:pPr>
        <w:pStyle w:val="a9"/>
        <w:jc w:val="center"/>
        <w:rPr>
          <w:rFonts w:ascii="Times New Roman" w:hAnsi="Times New Roman" w:cs="Times New Roman"/>
          <w:sz w:val="24"/>
          <w:szCs w:val="24"/>
          <w:lang w:val="uk-UA"/>
        </w:rPr>
      </w:pPr>
    </w:p>
    <w:p w14:paraId="16EB4C18" w14:textId="5BD2F1B6" w:rsidR="00400DC2" w:rsidRPr="00B74374" w:rsidRDefault="00400DC2" w:rsidP="00400DC2">
      <w:pPr>
        <w:pStyle w:val="a9"/>
        <w:jc w:val="center"/>
        <w:rPr>
          <w:rFonts w:ascii="Times New Roman" w:hAnsi="Times New Roman" w:cs="Times New Roman"/>
          <w:sz w:val="24"/>
          <w:szCs w:val="24"/>
          <w:lang w:val="uk-UA"/>
        </w:rPr>
      </w:pPr>
    </w:p>
    <w:p w14:paraId="468FA769" w14:textId="10164E40" w:rsidR="00400DC2" w:rsidRPr="00B74374" w:rsidRDefault="00400DC2" w:rsidP="00400DC2">
      <w:pPr>
        <w:pStyle w:val="a9"/>
        <w:jc w:val="center"/>
        <w:rPr>
          <w:rFonts w:ascii="Times New Roman" w:hAnsi="Times New Roman" w:cs="Times New Roman"/>
          <w:sz w:val="24"/>
          <w:szCs w:val="24"/>
          <w:lang w:val="uk-UA"/>
        </w:rPr>
      </w:pPr>
    </w:p>
    <w:p w14:paraId="42C49E54" w14:textId="0BFAD562" w:rsidR="00400DC2" w:rsidRPr="00B74374" w:rsidRDefault="00400DC2" w:rsidP="00400DC2">
      <w:pPr>
        <w:pStyle w:val="a9"/>
        <w:jc w:val="center"/>
        <w:rPr>
          <w:rFonts w:ascii="Times New Roman" w:hAnsi="Times New Roman" w:cs="Times New Roman"/>
          <w:sz w:val="24"/>
          <w:szCs w:val="24"/>
          <w:lang w:val="uk-UA"/>
        </w:rPr>
      </w:pPr>
    </w:p>
    <w:p w14:paraId="30D8D46A" w14:textId="0959A8C0" w:rsidR="00400DC2" w:rsidRPr="00B74374" w:rsidRDefault="00400DC2" w:rsidP="00400DC2">
      <w:pPr>
        <w:pStyle w:val="a9"/>
        <w:jc w:val="center"/>
        <w:rPr>
          <w:rFonts w:ascii="Times New Roman" w:hAnsi="Times New Roman" w:cs="Times New Roman"/>
          <w:sz w:val="24"/>
          <w:szCs w:val="24"/>
          <w:lang w:val="uk-UA"/>
        </w:rPr>
      </w:pPr>
    </w:p>
    <w:p w14:paraId="4FAB70BE" w14:textId="7F10FC31" w:rsidR="00400DC2" w:rsidRPr="00B74374" w:rsidRDefault="00400DC2" w:rsidP="00400DC2">
      <w:pPr>
        <w:pStyle w:val="a9"/>
        <w:jc w:val="center"/>
        <w:rPr>
          <w:rFonts w:ascii="Times New Roman" w:hAnsi="Times New Roman" w:cs="Times New Roman"/>
          <w:sz w:val="24"/>
          <w:szCs w:val="24"/>
          <w:lang w:val="uk-UA"/>
        </w:rPr>
      </w:pPr>
    </w:p>
    <w:p w14:paraId="49A7D577" w14:textId="46B52533" w:rsidR="00400DC2" w:rsidRPr="00B74374" w:rsidRDefault="00400DC2" w:rsidP="00400DC2">
      <w:pPr>
        <w:pStyle w:val="a9"/>
        <w:jc w:val="center"/>
        <w:rPr>
          <w:rFonts w:ascii="Times New Roman" w:hAnsi="Times New Roman" w:cs="Times New Roman"/>
          <w:sz w:val="24"/>
          <w:szCs w:val="24"/>
          <w:lang w:val="uk-UA"/>
        </w:rPr>
      </w:pPr>
    </w:p>
    <w:p w14:paraId="2E60EFBE" w14:textId="57DA1A2C" w:rsidR="00400DC2" w:rsidRPr="00B74374" w:rsidRDefault="00400DC2" w:rsidP="00400DC2">
      <w:pPr>
        <w:pStyle w:val="a9"/>
        <w:jc w:val="center"/>
        <w:rPr>
          <w:rFonts w:ascii="Times New Roman" w:hAnsi="Times New Roman" w:cs="Times New Roman"/>
          <w:sz w:val="24"/>
          <w:szCs w:val="24"/>
          <w:lang w:val="uk-UA"/>
        </w:rPr>
      </w:pPr>
    </w:p>
    <w:p w14:paraId="652AF521" w14:textId="3C0AE973" w:rsidR="00400DC2" w:rsidRPr="00B74374" w:rsidRDefault="00400DC2" w:rsidP="00400DC2">
      <w:pPr>
        <w:pStyle w:val="a9"/>
        <w:jc w:val="center"/>
        <w:rPr>
          <w:rFonts w:ascii="Times New Roman" w:hAnsi="Times New Roman" w:cs="Times New Roman"/>
          <w:sz w:val="24"/>
          <w:szCs w:val="24"/>
          <w:lang w:val="uk-UA"/>
        </w:rPr>
      </w:pPr>
    </w:p>
    <w:p w14:paraId="09AAC14A" w14:textId="76C5E58F" w:rsidR="00400DC2" w:rsidRPr="00B74374" w:rsidRDefault="00400DC2" w:rsidP="00400DC2">
      <w:pPr>
        <w:pStyle w:val="a9"/>
        <w:jc w:val="center"/>
        <w:rPr>
          <w:rFonts w:ascii="Times New Roman" w:hAnsi="Times New Roman" w:cs="Times New Roman"/>
          <w:sz w:val="24"/>
          <w:szCs w:val="24"/>
          <w:lang w:val="uk-UA"/>
        </w:rPr>
      </w:pPr>
    </w:p>
    <w:p w14:paraId="21048933" w14:textId="461032E2" w:rsidR="00400DC2" w:rsidRPr="00B74374" w:rsidRDefault="00400DC2" w:rsidP="00400DC2">
      <w:pPr>
        <w:pStyle w:val="a9"/>
        <w:jc w:val="center"/>
        <w:rPr>
          <w:rFonts w:ascii="Times New Roman" w:hAnsi="Times New Roman" w:cs="Times New Roman"/>
          <w:sz w:val="24"/>
          <w:szCs w:val="24"/>
          <w:lang w:val="uk-UA"/>
        </w:rPr>
      </w:pPr>
    </w:p>
    <w:p w14:paraId="767CDB45" w14:textId="2EF4D7BC" w:rsidR="00400DC2" w:rsidRPr="00B74374" w:rsidRDefault="00400DC2" w:rsidP="00400DC2">
      <w:pPr>
        <w:pStyle w:val="a9"/>
        <w:jc w:val="center"/>
        <w:rPr>
          <w:rFonts w:ascii="Times New Roman" w:hAnsi="Times New Roman" w:cs="Times New Roman"/>
          <w:sz w:val="24"/>
          <w:szCs w:val="24"/>
          <w:lang w:val="uk-UA"/>
        </w:rPr>
      </w:pPr>
    </w:p>
    <w:p w14:paraId="02050FE8" w14:textId="173FEB22" w:rsidR="00400DC2" w:rsidRPr="00B74374" w:rsidRDefault="00400DC2" w:rsidP="00400DC2">
      <w:pPr>
        <w:pStyle w:val="a9"/>
        <w:jc w:val="center"/>
        <w:rPr>
          <w:rFonts w:ascii="Times New Roman" w:hAnsi="Times New Roman" w:cs="Times New Roman"/>
          <w:sz w:val="24"/>
          <w:szCs w:val="24"/>
          <w:lang w:val="uk-UA"/>
        </w:rPr>
      </w:pPr>
    </w:p>
    <w:p w14:paraId="0A2C4582" w14:textId="5F7341A6" w:rsidR="00400DC2" w:rsidRPr="00B74374" w:rsidRDefault="00400DC2" w:rsidP="00400DC2">
      <w:pPr>
        <w:pStyle w:val="a9"/>
        <w:jc w:val="center"/>
        <w:rPr>
          <w:rFonts w:ascii="Times New Roman" w:hAnsi="Times New Roman" w:cs="Times New Roman"/>
          <w:sz w:val="24"/>
          <w:szCs w:val="24"/>
          <w:lang w:val="uk-UA"/>
        </w:rPr>
      </w:pPr>
    </w:p>
    <w:p w14:paraId="63AA6AB3" w14:textId="1BCC365D" w:rsidR="00400DC2" w:rsidRPr="00B74374" w:rsidRDefault="00400DC2" w:rsidP="00400DC2">
      <w:pPr>
        <w:pStyle w:val="a9"/>
        <w:jc w:val="center"/>
        <w:rPr>
          <w:rFonts w:ascii="Times New Roman" w:hAnsi="Times New Roman" w:cs="Times New Roman"/>
          <w:sz w:val="24"/>
          <w:szCs w:val="24"/>
          <w:lang w:val="uk-UA"/>
        </w:rPr>
      </w:pPr>
    </w:p>
    <w:p w14:paraId="044E3F64" w14:textId="48E29C3F" w:rsidR="00400DC2" w:rsidRPr="00B74374" w:rsidRDefault="00400DC2" w:rsidP="00400DC2">
      <w:pPr>
        <w:pStyle w:val="a9"/>
        <w:jc w:val="center"/>
        <w:rPr>
          <w:rFonts w:ascii="Times New Roman" w:hAnsi="Times New Roman" w:cs="Times New Roman"/>
          <w:sz w:val="24"/>
          <w:szCs w:val="24"/>
          <w:lang w:val="uk-UA"/>
        </w:rPr>
      </w:pPr>
    </w:p>
    <w:p w14:paraId="3890EA37" w14:textId="2A7604D7" w:rsidR="00400DC2" w:rsidRPr="00B74374" w:rsidRDefault="00400DC2" w:rsidP="00400DC2">
      <w:pPr>
        <w:pStyle w:val="a9"/>
        <w:jc w:val="center"/>
        <w:rPr>
          <w:rFonts w:ascii="Times New Roman" w:hAnsi="Times New Roman" w:cs="Times New Roman"/>
          <w:sz w:val="24"/>
          <w:szCs w:val="24"/>
          <w:lang w:val="uk-UA"/>
        </w:rPr>
      </w:pPr>
    </w:p>
    <w:p w14:paraId="0CA4832D" w14:textId="1E490B60" w:rsidR="00400DC2" w:rsidRPr="00B74374" w:rsidRDefault="00400DC2" w:rsidP="00400DC2">
      <w:pPr>
        <w:pStyle w:val="a9"/>
        <w:jc w:val="center"/>
        <w:rPr>
          <w:rFonts w:ascii="Times New Roman" w:hAnsi="Times New Roman" w:cs="Times New Roman"/>
          <w:sz w:val="24"/>
          <w:szCs w:val="24"/>
          <w:lang w:val="uk-UA"/>
        </w:rPr>
      </w:pPr>
    </w:p>
    <w:p w14:paraId="734613ED" w14:textId="627751D3" w:rsidR="00400DC2" w:rsidRPr="00B74374" w:rsidRDefault="00400DC2" w:rsidP="00400DC2">
      <w:pPr>
        <w:pStyle w:val="a9"/>
        <w:jc w:val="center"/>
        <w:rPr>
          <w:rFonts w:ascii="Times New Roman" w:hAnsi="Times New Roman" w:cs="Times New Roman"/>
          <w:sz w:val="24"/>
          <w:szCs w:val="24"/>
          <w:lang w:val="uk-UA"/>
        </w:rPr>
      </w:pPr>
    </w:p>
    <w:p w14:paraId="168AE6B1" w14:textId="69C0E260" w:rsidR="00400DC2" w:rsidRPr="00B74374" w:rsidRDefault="00400DC2" w:rsidP="00400DC2">
      <w:pPr>
        <w:pStyle w:val="a9"/>
        <w:jc w:val="center"/>
        <w:rPr>
          <w:rFonts w:ascii="Times New Roman" w:hAnsi="Times New Roman" w:cs="Times New Roman"/>
          <w:sz w:val="24"/>
          <w:szCs w:val="24"/>
          <w:lang w:val="uk-UA"/>
        </w:rPr>
      </w:pPr>
    </w:p>
    <w:p w14:paraId="27B9610E" w14:textId="0DCD2A4F" w:rsidR="00400DC2" w:rsidRPr="00B74374" w:rsidRDefault="00400DC2" w:rsidP="00400DC2">
      <w:pPr>
        <w:pStyle w:val="a9"/>
        <w:jc w:val="center"/>
        <w:rPr>
          <w:rFonts w:ascii="Times New Roman" w:hAnsi="Times New Roman" w:cs="Times New Roman"/>
          <w:sz w:val="24"/>
          <w:szCs w:val="24"/>
          <w:lang w:val="uk-UA"/>
        </w:rPr>
      </w:pPr>
    </w:p>
    <w:p w14:paraId="12DCD279" w14:textId="3C832128" w:rsidR="00400DC2" w:rsidRPr="00B74374" w:rsidRDefault="00400DC2" w:rsidP="00400DC2">
      <w:pPr>
        <w:pStyle w:val="a9"/>
        <w:jc w:val="center"/>
        <w:rPr>
          <w:rFonts w:ascii="Times New Roman" w:hAnsi="Times New Roman" w:cs="Times New Roman"/>
          <w:sz w:val="24"/>
          <w:szCs w:val="24"/>
          <w:lang w:val="uk-UA"/>
        </w:rPr>
      </w:pPr>
    </w:p>
    <w:p w14:paraId="0D9BD406" w14:textId="2E21B183" w:rsidR="00400DC2" w:rsidRPr="00B74374" w:rsidRDefault="00400DC2" w:rsidP="00400DC2">
      <w:pPr>
        <w:pStyle w:val="a9"/>
        <w:jc w:val="center"/>
        <w:rPr>
          <w:rFonts w:ascii="Times New Roman" w:hAnsi="Times New Roman" w:cs="Times New Roman"/>
          <w:sz w:val="24"/>
          <w:szCs w:val="24"/>
          <w:lang w:val="uk-UA"/>
        </w:rPr>
      </w:pPr>
    </w:p>
    <w:p w14:paraId="5DA3C56E" w14:textId="6ED9FACE" w:rsidR="00400DC2" w:rsidRPr="00B74374" w:rsidRDefault="00400DC2" w:rsidP="00400DC2">
      <w:pPr>
        <w:pStyle w:val="a9"/>
        <w:jc w:val="center"/>
        <w:rPr>
          <w:rFonts w:ascii="Times New Roman" w:hAnsi="Times New Roman" w:cs="Times New Roman"/>
          <w:sz w:val="24"/>
          <w:szCs w:val="24"/>
          <w:lang w:val="uk-UA"/>
        </w:rPr>
      </w:pPr>
    </w:p>
    <w:p w14:paraId="3B77959D" w14:textId="75B38DB6" w:rsidR="00400DC2" w:rsidRPr="00B74374" w:rsidRDefault="00400DC2" w:rsidP="00400DC2">
      <w:pPr>
        <w:pStyle w:val="a9"/>
        <w:jc w:val="center"/>
        <w:rPr>
          <w:rFonts w:ascii="Times New Roman" w:hAnsi="Times New Roman" w:cs="Times New Roman"/>
          <w:sz w:val="24"/>
          <w:szCs w:val="24"/>
          <w:lang w:val="uk-UA"/>
        </w:rPr>
      </w:pPr>
    </w:p>
    <w:p w14:paraId="04506B9E" w14:textId="1C3D407A" w:rsidR="00400DC2" w:rsidRPr="00B74374" w:rsidRDefault="00400DC2" w:rsidP="00400DC2">
      <w:pPr>
        <w:pStyle w:val="a9"/>
        <w:jc w:val="center"/>
        <w:rPr>
          <w:rFonts w:ascii="Times New Roman" w:hAnsi="Times New Roman" w:cs="Times New Roman"/>
          <w:sz w:val="24"/>
          <w:szCs w:val="24"/>
          <w:lang w:val="uk-UA"/>
        </w:rPr>
      </w:pPr>
    </w:p>
    <w:p w14:paraId="74DF4502" w14:textId="346762E0" w:rsidR="00400DC2" w:rsidRPr="00B74374" w:rsidRDefault="00400DC2" w:rsidP="00400DC2">
      <w:pPr>
        <w:pStyle w:val="a9"/>
        <w:jc w:val="center"/>
        <w:rPr>
          <w:rFonts w:ascii="Times New Roman" w:hAnsi="Times New Roman" w:cs="Times New Roman"/>
          <w:sz w:val="24"/>
          <w:szCs w:val="24"/>
          <w:lang w:val="uk-UA"/>
        </w:rPr>
      </w:pPr>
    </w:p>
    <w:p w14:paraId="7D48FCAB" w14:textId="74122F65" w:rsidR="00400DC2" w:rsidRPr="00B74374" w:rsidRDefault="00400DC2" w:rsidP="00400DC2">
      <w:pPr>
        <w:pStyle w:val="a9"/>
        <w:jc w:val="center"/>
        <w:rPr>
          <w:rFonts w:ascii="Times New Roman" w:hAnsi="Times New Roman" w:cs="Times New Roman"/>
          <w:sz w:val="24"/>
          <w:szCs w:val="24"/>
          <w:lang w:val="uk-UA"/>
        </w:rPr>
      </w:pPr>
    </w:p>
    <w:p w14:paraId="78B11885" w14:textId="3D0696A2" w:rsidR="00400DC2" w:rsidRPr="00B74374" w:rsidRDefault="00400DC2" w:rsidP="00400DC2">
      <w:pPr>
        <w:pStyle w:val="a9"/>
        <w:jc w:val="center"/>
        <w:rPr>
          <w:rFonts w:ascii="Times New Roman" w:hAnsi="Times New Roman" w:cs="Times New Roman"/>
          <w:sz w:val="24"/>
          <w:szCs w:val="24"/>
          <w:lang w:val="uk-UA"/>
        </w:rPr>
      </w:pPr>
    </w:p>
    <w:p w14:paraId="40CDA97B" w14:textId="2CEBAB5A" w:rsidR="00400DC2" w:rsidRPr="00B74374" w:rsidRDefault="00400DC2" w:rsidP="00400DC2">
      <w:pPr>
        <w:pStyle w:val="a9"/>
        <w:jc w:val="center"/>
        <w:rPr>
          <w:rFonts w:ascii="Times New Roman" w:hAnsi="Times New Roman" w:cs="Times New Roman"/>
          <w:sz w:val="24"/>
          <w:szCs w:val="24"/>
          <w:lang w:val="uk-UA"/>
        </w:rPr>
      </w:pPr>
    </w:p>
    <w:p w14:paraId="6819631A" w14:textId="30FBBA42" w:rsidR="00400DC2" w:rsidRPr="00B74374" w:rsidRDefault="00400DC2" w:rsidP="00400DC2">
      <w:pPr>
        <w:pStyle w:val="a9"/>
        <w:jc w:val="center"/>
        <w:rPr>
          <w:rFonts w:ascii="Times New Roman" w:hAnsi="Times New Roman" w:cs="Times New Roman"/>
          <w:sz w:val="24"/>
          <w:szCs w:val="24"/>
          <w:lang w:val="uk-UA"/>
        </w:rPr>
      </w:pPr>
    </w:p>
    <w:p w14:paraId="44253956" w14:textId="63157D65" w:rsidR="00400DC2" w:rsidRPr="00B74374" w:rsidRDefault="00400DC2" w:rsidP="00400DC2">
      <w:pPr>
        <w:pStyle w:val="a9"/>
        <w:jc w:val="center"/>
        <w:rPr>
          <w:rFonts w:ascii="Times New Roman" w:hAnsi="Times New Roman" w:cs="Times New Roman"/>
          <w:sz w:val="24"/>
          <w:szCs w:val="24"/>
          <w:lang w:val="uk-UA"/>
        </w:rPr>
      </w:pPr>
    </w:p>
    <w:p w14:paraId="4A786DC6" w14:textId="091815DB" w:rsidR="00400DC2" w:rsidRPr="00B74374" w:rsidRDefault="00400DC2" w:rsidP="00400DC2">
      <w:pPr>
        <w:pStyle w:val="a9"/>
        <w:jc w:val="center"/>
        <w:rPr>
          <w:rFonts w:ascii="Times New Roman" w:hAnsi="Times New Roman" w:cs="Times New Roman"/>
          <w:sz w:val="24"/>
          <w:szCs w:val="24"/>
          <w:lang w:val="uk-UA"/>
        </w:rPr>
      </w:pPr>
    </w:p>
    <w:p w14:paraId="28D1A864" w14:textId="77777777" w:rsidR="00400DC2" w:rsidRPr="00B74374" w:rsidRDefault="00400DC2" w:rsidP="00564244">
      <w:pPr>
        <w:pStyle w:val="a9"/>
        <w:rPr>
          <w:rFonts w:ascii="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3"/>
        <w:gridCol w:w="2917"/>
        <w:gridCol w:w="5981"/>
      </w:tblGrid>
      <w:tr w:rsidR="00B413F2" w:rsidRPr="00B74374" w14:paraId="6D0CB1D4" w14:textId="77777777" w:rsidTr="00624D97">
        <w:tc>
          <w:tcPr>
            <w:tcW w:w="293" w:type="pct"/>
            <w:shd w:val="clear" w:color="auto" w:fill="FFFFFF"/>
            <w:hideMark/>
          </w:tcPr>
          <w:p w14:paraId="6F281E66" w14:textId="77777777" w:rsidR="00B413F2" w:rsidRPr="00B74374"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w:t>
            </w:r>
          </w:p>
        </w:tc>
        <w:tc>
          <w:tcPr>
            <w:tcW w:w="4707" w:type="pct"/>
            <w:gridSpan w:val="2"/>
            <w:shd w:val="clear" w:color="auto" w:fill="FFFFFF"/>
            <w:hideMark/>
          </w:tcPr>
          <w:p w14:paraId="712329EF" w14:textId="30A7FDD9" w:rsidR="00B413F2" w:rsidRPr="00B74374" w:rsidRDefault="0046556B" w:rsidP="002768B6">
            <w:pPr>
              <w:spacing w:after="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 xml:space="preserve">Розділ I. </w:t>
            </w:r>
            <w:r w:rsidR="00B413F2" w:rsidRPr="00B74374">
              <w:rPr>
                <w:rFonts w:ascii="Times New Roman" w:eastAsia="Times New Roman" w:hAnsi="Times New Roman" w:cs="Times New Roman"/>
                <w:b/>
                <w:bCs/>
                <w:sz w:val="24"/>
                <w:szCs w:val="24"/>
                <w:lang w:val="uk-UA" w:eastAsia="ru-RU"/>
              </w:rPr>
              <w:t>Загальні положення</w:t>
            </w:r>
          </w:p>
        </w:tc>
      </w:tr>
      <w:tr w:rsidR="00B413F2" w:rsidRPr="00B74374" w14:paraId="2FB558D8" w14:textId="77777777" w:rsidTr="00624D97">
        <w:trPr>
          <w:trHeight w:val="17"/>
        </w:trPr>
        <w:tc>
          <w:tcPr>
            <w:tcW w:w="293" w:type="pct"/>
            <w:shd w:val="clear" w:color="auto" w:fill="FFFFFF"/>
            <w:hideMark/>
          </w:tcPr>
          <w:p w14:paraId="1B0F0389" w14:textId="77777777" w:rsidR="00B413F2" w:rsidRPr="00B74374" w:rsidRDefault="00B413F2" w:rsidP="002768B6">
            <w:pPr>
              <w:spacing w:after="0" w:line="240" w:lineRule="auto"/>
              <w:jc w:val="center"/>
              <w:rPr>
                <w:rFonts w:ascii="Times New Roman" w:eastAsia="Times New Roman" w:hAnsi="Times New Roman" w:cs="Times New Roman"/>
                <w:sz w:val="16"/>
                <w:szCs w:val="16"/>
                <w:lang w:val="uk-UA" w:eastAsia="ru-RU"/>
              </w:rPr>
            </w:pPr>
            <w:r w:rsidRPr="00B74374">
              <w:rPr>
                <w:rFonts w:ascii="Times New Roman" w:eastAsia="Times New Roman" w:hAnsi="Times New Roman" w:cs="Times New Roman"/>
                <w:sz w:val="16"/>
                <w:szCs w:val="16"/>
                <w:lang w:val="uk-UA" w:eastAsia="ru-RU"/>
              </w:rPr>
              <w:t>1</w:t>
            </w:r>
          </w:p>
        </w:tc>
        <w:tc>
          <w:tcPr>
            <w:tcW w:w="1543" w:type="pct"/>
            <w:shd w:val="clear" w:color="auto" w:fill="FFFFFF"/>
            <w:hideMark/>
          </w:tcPr>
          <w:p w14:paraId="2A075971" w14:textId="77777777" w:rsidR="00B413F2" w:rsidRPr="00B74374" w:rsidRDefault="00B413F2" w:rsidP="002768B6">
            <w:pPr>
              <w:spacing w:after="0" w:line="240" w:lineRule="auto"/>
              <w:jc w:val="center"/>
              <w:rPr>
                <w:rFonts w:ascii="Times New Roman" w:eastAsia="Times New Roman" w:hAnsi="Times New Roman" w:cs="Times New Roman"/>
                <w:sz w:val="16"/>
                <w:szCs w:val="16"/>
                <w:lang w:val="uk-UA" w:eastAsia="ru-RU"/>
              </w:rPr>
            </w:pPr>
            <w:r w:rsidRPr="00B74374">
              <w:rPr>
                <w:rFonts w:ascii="Times New Roman" w:eastAsia="Times New Roman" w:hAnsi="Times New Roman" w:cs="Times New Roman"/>
                <w:sz w:val="16"/>
                <w:szCs w:val="16"/>
                <w:lang w:val="uk-UA" w:eastAsia="ru-RU"/>
              </w:rPr>
              <w:t>2</w:t>
            </w:r>
          </w:p>
        </w:tc>
        <w:tc>
          <w:tcPr>
            <w:tcW w:w="3164" w:type="pct"/>
            <w:shd w:val="clear" w:color="auto" w:fill="FFFFFF"/>
            <w:hideMark/>
          </w:tcPr>
          <w:p w14:paraId="76FF0024" w14:textId="77777777" w:rsidR="00B413F2" w:rsidRPr="00B74374" w:rsidRDefault="00B413F2" w:rsidP="002768B6">
            <w:pPr>
              <w:spacing w:after="0" w:line="240" w:lineRule="auto"/>
              <w:jc w:val="center"/>
              <w:rPr>
                <w:rFonts w:ascii="Times New Roman" w:eastAsia="Times New Roman" w:hAnsi="Times New Roman" w:cs="Times New Roman"/>
                <w:sz w:val="16"/>
                <w:szCs w:val="16"/>
                <w:lang w:val="uk-UA" w:eastAsia="ru-RU"/>
              </w:rPr>
            </w:pPr>
            <w:r w:rsidRPr="00B74374">
              <w:rPr>
                <w:rFonts w:ascii="Times New Roman" w:eastAsia="Times New Roman" w:hAnsi="Times New Roman" w:cs="Times New Roman"/>
                <w:sz w:val="16"/>
                <w:szCs w:val="16"/>
                <w:lang w:val="uk-UA" w:eastAsia="ru-RU"/>
              </w:rPr>
              <w:t>3</w:t>
            </w:r>
          </w:p>
        </w:tc>
      </w:tr>
      <w:tr w:rsidR="00B413F2" w:rsidRPr="00B74374" w14:paraId="532C9F6D" w14:textId="77777777" w:rsidTr="00624D97">
        <w:tc>
          <w:tcPr>
            <w:tcW w:w="293" w:type="pct"/>
            <w:shd w:val="clear" w:color="auto" w:fill="FFFFFF"/>
            <w:hideMark/>
          </w:tcPr>
          <w:p w14:paraId="5B1E225F"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w:t>
            </w:r>
          </w:p>
        </w:tc>
        <w:tc>
          <w:tcPr>
            <w:tcW w:w="1543" w:type="pct"/>
            <w:shd w:val="clear" w:color="auto" w:fill="FFFFFF"/>
            <w:hideMark/>
          </w:tcPr>
          <w:p w14:paraId="2E19706D" w14:textId="77777777" w:rsidR="00B413F2" w:rsidRPr="00B74374"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3164" w:type="pct"/>
            <w:shd w:val="clear" w:color="auto" w:fill="FFFFFF"/>
            <w:hideMark/>
          </w:tcPr>
          <w:p w14:paraId="20FADE3D" w14:textId="1F025EC5" w:rsidR="00B413F2" w:rsidRPr="00B74374" w:rsidRDefault="006343C2" w:rsidP="00B413F2">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B74374">
              <w:rPr>
                <w:rFonts w:ascii="Times New Roman" w:eastAsia="Times New Roman" w:hAnsi="Times New Roman" w:cs="Times New Roman"/>
                <w:sz w:val="24"/>
                <w:szCs w:val="24"/>
                <w:lang w:val="uk-UA" w:eastAsia="ru-RU"/>
              </w:rPr>
              <w:t xml:space="preserve">(зі змінами) </w:t>
            </w:r>
            <w:r w:rsidRPr="00B74374">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1071B3" w:rsidRPr="00B74374">
              <w:rPr>
                <w:rFonts w:ascii="Times New Roman" w:eastAsia="Times New Roman" w:hAnsi="Times New Roman" w:cs="Times New Roman"/>
                <w:sz w:val="24"/>
                <w:szCs w:val="24"/>
                <w:lang w:val="uk-UA" w:eastAsia="ru-RU"/>
              </w:rPr>
              <w:t xml:space="preserve"> з урахуванням </w:t>
            </w:r>
            <w:proofErr w:type="spellStart"/>
            <w:r w:rsidR="001071B3" w:rsidRPr="00B74374">
              <w:rPr>
                <w:rFonts w:ascii="Times New Roman" w:eastAsia="Times New Roman" w:hAnsi="Times New Roman" w:cs="Times New Roman"/>
                <w:sz w:val="24"/>
                <w:szCs w:val="24"/>
                <w:lang w:val="uk-UA" w:eastAsia="ru-RU"/>
              </w:rPr>
              <w:t>Особливсотей</w:t>
            </w:r>
            <w:proofErr w:type="spellEnd"/>
            <w:r w:rsidR="001071B3" w:rsidRPr="00B74374">
              <w:rPr>
                <w:rFonts w:ascii="Times New Roman" w:eastAsia="Times New Roman" w:hAnsi="Times New Roman" w:cs="Times New Roman"/>
                <w:sz w:val="24"/>
                <w:szCs w:val="24"/>
                <w:lang w:val="uk-UA" w:eastAsia="ru-RU"/>
              </w:rPr>
              <w:t>.</w:t>
            </w:r>
          </w:p>
        </w:tc>
      </w:tr>
      <w:tr w:rsidR="00B413F2" w:rsidRPr="00B74374" w14:paraId="696EE130" w14:textId="77777777" w:rsidTr="00624D97">
        <w:tc>
          <w:tcPr>
            <w:tcW w:w="293" w:type="pct"/>
            <w:shd w:val="clear" w:color="auto" w:fill="FFFFFF"/>
            <w:hideMark/>
          </w:tcPr>
          <w:p w14:paraId="71ED0D8F"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w:t>
            </w:r>
          </w:p>
        </w:tc>
        <w:tc>
          <w:tcPr>
            <w:tcW w:w="1543" w:type="pct"/>
            <w:shd w:val="clear" w:color="auto" w:fill="FFFFFF"/>
            <w:hideMark/>
          </w:tcPr>
          <w:p w14:paraId="2E2E158B" w14:textId="77777777" w:rsidR="00B413F2" w:rsidRPr="00B74374" w:rsidRDefault="00B413F2" w:rsidP="00B413F2">
            <w:pPr>
              <w:spacing w:before="150" w:after="150" w:line="240" w:lineRule="auto"/>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Інформація про замовника торгів</w:t>
            </w:r>
          </w:p>
        </w:tc>
        <w:tc>
          <w:tcPr>
            <w:tcW w:w="3164" w:type="pct"/>
            <w:shd w:val="clear" w:color="auto" w:fill="FFFFFF"/>
            <w:hideMark/>
          </w:tcPr>
          <w:p w14:paraId="38FD533B" w14:textId="77777777" w:rsidR="00B413F2" w:rsidRPr="00B74374"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400DC2" w:rsidRPr="00B74374" w14:paraId="1D5B26D6" w14:textId="77777777" w:rsidTr="00624D97">
        <w:tc>
          <w:tcPr>
            <w:tcW w:w="293" w:type="pct"/>
            <w:shd w:val="clear" w:color="auto" w:fill="FFFFFF"/>
            <w:hideMark/>
          </w:tcPr>
          <w:p w14:paraId="5DC1D7B6" w14:textId="77777777" w:rsidR="00400DC2" w:rsidRPr="00B74374" w:rsidRDefault="00400DC2" w:rsidP="00400DC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2.1</w:t>
            </w:r>
          </w:p>
        </w:tc>
        <w:tc>
          <w:tcPr>
            <w:tcW w:w="1543" w:type="pct"/>
            <w:shd w:val="clear" w:color="auto" w:fill="FFFFFF"/>
            <w:hideMark/>
          </w:tcPr>
          <w:p w14:paraId="707D42D2" w14:textId="77777777" w:rsidR="00400DC2" w:rsidRPr="00B74374" w:rsidRDefault="00400DC2" w:rsidP="00400DC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повне найменування</w:t>
            </w:r>
          </w:p>
        </w:tc>
        <w:tc>
          <w:tcPr>
            <w:tcW w:w="3164" w:type="pct"/>
            <w:tcBorders>
              <w:top w:val="single" w:sz="6" w:space="0" w:color="000000"/>
              <w:left w:val="single" w:sz="6" w:space="0" w:color="000000"/>
              <w:bottom w:val="single" w:sz="6" w:space="0" w:color="000000"/>
              <w:right w:val="single" w:sz="6" w:space="0" w:color="000000"/>
            </w:tcBorders>
            <w:hideMark/>
          </w:tcPr>
          <w:p w14:paraId="49961A49" w14:textId="77777777" w:rsidR="00400DC2" w:rsidRPr="00B74374" w:rsidRDefault="00400DC2" w:rsidP="00400DC2">
            <w:pPr>
              <w:spacing w:line="276" w:lineRule="auto"/>
              <w:jc w:val="both"/>
              <w:rPr>
                <w:rFonts w:ascii="Times New Roman" w:eastAsia="Calibri" w:hAnsi="Times New Roman" w:cs="Times New Roman"/>
                <w:b/>
                <w:sz w:val="24"/>
                <w:szCs w:val="24"/>
                <w:lang w:val="uk-UA"/>
              </w:rPr>
            </w:pPr>
          </w:p>
          <w:p w14:paraId="1E7B4DD2" w14:textId="2FD5F212" w:rsidR="00400DC2" w:rsidRPr="00B74374" w:rsidRDefault="00400DC2" w:rsidP="00400DC2">
            <w:pPr>
              <w:jc w:val="both"/>
              <w:rPr>
                <w:rFonts w:ascii="Times New Roman" w:eastAsia="Times New Roman" w:hAnsi="Times New Roman" w:cs="Times New Roman"/>
                <w:b/>
                <w:sz w:val="24"/>
                <w:szCs w:val="24"/>
                <w:lang w:val="uk-UA" w:eastAsia="uk-UA"/>
              </w:rPr>
            </w:pPr>
            <w:r w:rsidRPr="00B74374">
              <w:rPr>
                <w:rFonts w:ascii="Times New Roman" w:hAnsi="Times New Roman" w:cs="Times New Roman"/>
                <w:b/>
                <w:sz w:val="24"/>
                <w:szCs w:val="24"/>
                <w:lang w:val="uk-UA" w:eastAsia="uk-UA"/>
              </w:rPr>
              <w:t>Болградська   міська   рада Одеської  області.</w:t>
            </w:r>
          </w:p>
          <w:p w14:paraId="7B6528F5" w14:textId="77777777" w:rsidR="00400DC2" w:rsidRPr="00B74374" w:rsidRDefault="00400DC2" w:rsidP="00400DC2">
            <w:pPr>
              <w:spacing w:line="276" w:lineRule="auto"/>
              <w:jc w:val="both"/>
              <w:rPr>
                <w:rFonts w:ascii="Times New Roman" w:eastAsia="Calibri" w:hAnsi="Times New Roman" w:cs="Times New Roman"/>
                <w:b/>
                <w:sz w:val="24"/>
                <w:szCs w:val="24"/>
                <w:lang w:val="uk-UA"/>
              </w:rPr>
            </w:pPr>
          </w:p>
          <w:p w14:paraId="10796D1A" w14:textId="1A36F65D" w:rsidR="00400DC2" w:rsidRPr="00B74374" w:rsidRDefault="00400DC2" w:rsidP="00400DC2">
            <w:pPr>
              <w:spacing w:before="150" w:after="150" w:line="240" w:lineRule="auto"/>
              <w:rPr>
                <w:rFonts w:ascii="Times New Roman" w:eastAsia="Times New Roman" w:hAnsi="Times New Roman" w:cs="Times New Roman"/>
                <w:b/>
                <w:sz w:val="24"/>
                <w:szCs w:val="24"/>
                <w:lang w:val="uk-UA" w:eastAsia="ru-RU"/>
              </w:rPr>
            </w:pPr>
          </w:p>
        </w:tc>
      </w:tr>
      <w:tr w:rsidR="00400DC2" w:rsidRPr="00B74374" w14:paraId="476181C2" w14:textId="77777777" w:rsidTr="00624D97">
        <w:tc>
          <w:tcPr>
            <w:tcW w:w="293" w:type="pct"/>
            <w:shd w:val="clear" w:color="auto" w:fill="FFFFFF"/>
            <w:hideMark/>
          </w:tcPr>
          <w:p w14:paraId="4CED8F8C" w14:textId="77777777" w:rsidR="00400DC2" w:rsidRPr="00B74374" w:rsidRDefault="00400DC2" w:rsidP="00400DC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2.2</w:t>
            </w:r>
          </w:p>
        </w:tc>
        <w:tc>
          <w:tcPr>
            <w:tcW w:w="1543" w:type="pct"/>
            <w:shd w:val="clear" w:color="auto" w:fill="FFFFFF"/>
            <w:hideMark/>
          </w:tcPr>
          <w:p w14:paraId="50A8C35A" w14:textId="77777777" w:rsidR="00400DC2" w:rsidRPr="00B74374" w:rsidRDefault="00400DC2" w:rsidP="00400DC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місцезнаходження</w:t>
            </w:r>
          </w:p>
        </w:tc>
        <w:tc>
          <w:tcPr>
            <w:tcW w:w="3164" w:type="pct"/>
            <w:tcBorders>
              <w:top w:val="single" w:sz="6" w:space="0" w:color="000000"/>
              <w:left w:val="single" w:sz="6" w:space="0" w:color="000000"/>
              <w:bottom w:val="single" w:sz="6" w:space="0" w:color="000000"/>
              <w:right w:val="single" w:sz="6" w:space="0" w:color="000000"/>
            </w:tcBorders>
            <w:hideMark/>
          </w:tcPr>
          <w:p w14:paraId="460648CB" w14:textId="77777777" w:rsidR="00400DC2" w:rsidRPr="00B74374" w:rsidRDefault="00400DC2" w:rsidP="00400DC2">
            <w:pPr>
              <w:jc w:val="both"/>
              <w:rPr>
                <w:rFonts w:ascii="Times New Roman" w:eastAsia="Times New Roman" w:hAnsi="Times New Roman" w:cs="Times New Roman"/>
                <w:b/>
                <w:color w:val="000000"/>
                <w:sz w:val="24"/>
                <w:szCs w:val="24"/>
                <w:lang w:val="uk-UA" w:eastAsia="uk-UA"/>
              </w:rPr>
            </w:pPr>
            <w:r w:rsidRPr="00B74374">
              <w:rPr>
                <w:rFonts w:ascii="Times New Roman" w:hAnsi="Times New Roman" w:cs="Times New Roman"/>
                <w:b/>
                <w:color w:val="000000"/>
                <w:sz w:val="24"/>
                <w:szCs w:val="24"/>
                <w:lang w:val="uk-UA" w:eastAsia="uk-UA"/>
              </w:rPr>
              <w:t>вул. Шпитальна, 45, м. Болград, Одеська область, 68702.</w:t>
            </w:r>
          </w:p>
          <w:p w14:paraId="7A235E99" w14:textId="77777777" w:rsidR="00400DC2" w:rsidRPr="00B74374" w:rsidRDefault="00400DC2" w:rsidP="00400DC2">
            <w:pPr>
              <w:spacing w:beforeLines="40" w:before="96" w:afterLines="40" w:after="96"/>
              <w:ind w:left="113" w:right="113"/>
              <w:jc w:val="both"/>
              <w:rPr>
                <w:rFonts w:ascii="Times New Roman" w:hAnsi="Times New Roman" w:cs="Times New Roman"/>
                <w:b/>
                <w:color w:val="000000" w:themeColor="text1"/>
                <w:sz w:val="24"/>
                <w:szCs w:val="24"/>
                <w:lang w:val="uk-UA" w:eastAsia="uk-UA"/>
              </w:rPr>
            </w:pPr>
          </w:p>
          <w:p w14:paraId="755B3732" w14:textId="72E13DA1" w:rsidR="00400DC2" w:rsidRPr="00B74374" w:rsidRDefault="00400DC2" w:rsidP="00400DC2">
            <w:pPr>
              <w:spacing w:before="150" w:after="150" w:line="240" w:lineRule="auto"/>
              <w:rPr>
                <w:rFonts w:ascii="Times New Roman" w:eastAsia="Times New Roman" w:hAnsi="Times New Roman" w:cs="Times New Roman"/>
                <w:b/>
                <w:sz w:val="24"/>
                <w:szCs w:val="24"/>
                <w:lang w:val="uk-UA" w:eastAsia="ru-RU"/>
              </w:rPr>
            </w:pPr>
          </w:p>
        </w:tc>
      </w:tr>
      <w:tr w:rsidR="00B413F2" w:rsidRPr="00B74374" w14:paraId="0B03E51B" w14:textId="77777777" w:rsidTr="00624D97">
        <w:tc>
          <w:tcPr>
            <w:tcW w:w="293" w:type="pct"/>
            <w:shd w:val="clear" w:color="auto" w:fill="FFFFFF"/>
            <w:hideMark/>
          </w:tcPr>
          <w:p w14:paraId="02BBCE6A"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2.3</w:t>
            </w:r>
          </w:p>
        </w:tc>
        <w:tc>
          <w:tcPr>
            <w:tcW w:w="1543" w:type="pct"/>
            <w:shd w:val="clear" w:color="auto" w:fill="FFFFFF"/>
            <w:hideMark/>
          </w:tcPr>
          <w:p w14:paraId="79EA714D" w14:textId="40989BE9" w:rsidR="00B413F2" w:rsidRPr="00B74374" w:rsidRDefault="006D666D"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w:t>
            </w:r>
            <w:r w:rsidR="00B413F2" w:rsidRPr="00B74374">
              <w:rPr>
                <w:rFonts w:ascii="Times New Roman" w:eastAsia="Times New Roman" w:hAnsi="Times New Roman" w:cs="Times New Roman"/>
                <w:sz w:val="24"/>
                <w:szCs w:val="24"/>
                <w:lang w:val="uk-UA" w:eastAsia="ru-RU"/>
              </w:rPr>
              <w:t>осадова</w:t>
            </w:r>
            <w:r w:rsidRPr="00B74374">
              <w:rPr>
                <w:rFonts w:ascii="Times New Roman" w:eastAsia="Times New Roman" w:hAnsi="Times New Roman" w:cs="Times New Roman"/>
                <w:sz w:val="24"/>
                <w:szCs w:val="24"/>
                <w:lang w:val="uk-UA" w:eastAsia="ru-RU"/>
              </w:rPr>
              <w:t>(і)</w:t>
            </w:r>
            <w:r w:rsidR="00B413F2" w:rsidRPr="00B74374">
              <w:rPr>
                <w:rFonts w:ascii="Times New Roman" w:eastAsia="Times New Roman" w:hAnsi="Times New Roman" w:cs="Times New Roman"/>
                <w:sz w:val="24"/>
                <w:szCs w:val="24"/>
                <w:lang w:val="uk-UA" w:eastAsia="ru-RU"/>
              </w:rPr>
              <w:t xml:space="preserve"> особа</w:t>
            </w:r>
            <w:r w:rsidRPr="00B74374">
              <w:rPr>
                <w:rFonts w:ascii="Times New Roman" w:eastAsia="Times New Roman" w:hAnsi="Times New Roman" w:cs="Times New Roman"/>
                <w:sz w:val="24"/>
                <w:szCs w:val="24"/>
                <w:lang w:val="uk-UA" w:eastAsia="ru-RU"/>
              </w:rPr>
              <w:t xml:space="preserve">(и) </w:t>
            </w:r>
            <w:r w:rsidR="00B413F2" w:rsidRPr="00B74374">
              <w:rPr>
                <w:rFonts w:ascii="Times New Roman" w:eastAsia="Times New Roman" w:hAnsi="Times New Roman" w:cs="Times New Roman"/>
                <w:sz w:val="24"/>
                <w:szCs w:val="24"/>
                <w:lang w:val="uk-UA" w:eastAsia="ru-RU"/>
              </w:rPr>
              <w:t>замовника, уповноважена</w:t>
            </w:r>
            <w:r w:rsidRPr="00B74374">
              <w:rPr>
                <w:rFonts w:ascii="Times New Roman" w:eastAsia="Times New Roman" w:hAnsi="Times New Roman" w:cs="Times New Roman"/>
                <w:sz w:val="24"/>
                <w:szCs w:val="24"/>
                <w:lang w:val="uk-UA" w:eastAsia="ru-RU"/>
              </w:rPr>
              <w:t>(і)</w:t>
            </w:r>
            <w:r w:rsidR="00B413F2" w:rsidRPr="00B74374">
              <w:rPr>
                <w:rFonts w:ascii="Times New Roman" w:eastAsia="Times New Roman" w:hAnsi="Times New Roman" w:cs="Times New Roman"/>
                <w:sz w:val="24"/>
                <w:szCs w:val="24"/>
                <w:lang w:val="uk-UA" w:eastAsia="ru-RU"/>
              </w:rPr>
              <w:t xml:space="preserve"> здійснювати зв'язок з учасниками</w:t>
            </w:r>
          </w:p>
        </w:tc>
        <w:tc>
          <w:tcPr>
            <w:tcW w:w="3164" w:type="pct"/>
            <w:shd w:val="clear" w:color="auto" w:fill="FFFFFF"/>
            <w:hideMark/>
          </w:tcPr>
          <w:p w14:paraId="32098B0A" w14:textId="49BF8CC6" w:rsidR="00B413F2" w:rsidRPr="00B74374" w:rsidRDefault="00AE6B7C" w:rsidP="008F361D">
            <w:pPr>
              <w:pStyle w:val="a9"/>
              <w:rPr>
                <w:rFonts w:ascii="Times New Roman" w:hAnsi="Times New Roman" w:cs="Times New Roman"/>
                <w:sz w:val="24"/>
                <w:szCs w:val="24"/>
                <w:lang w:val="uk-UA" w:eastAsia="ru-RU"/>
              </w:rPr>
            </w:pPr>
            <w:bookmarkStart w:id="2" w:name="_Hlk131242652"/>
            <w:r w:rsidRPr="00B74374">
              <w:rPr>
                <w:rFonts w:ascii="Times New Roman" w:eastAsia="Times New Roman" w:hAnsi="Times New Roman"/>
                <w:lang w:val="uk-UA" w:eastAsia="ru-RU"/>
              </w:rPr>
              <w:t>Особа, яка уповноважена здійснювати зв’язок з учасниками</w:t>
            </w:r>
            <w:r w:rsidRPr="00B74374">
              <w:rPr>
                <w:rFonts w:ascii="Times New Roman" w:hAnsi="Times New Roman"/>
                <w:lang w:val="uk-UA"/>
              </w:rPr>
              <w:t xml:space="preserve"> на закупівлю</w:t>
            </w:r>
            <w:r w:rsidRPr="00B74374">
              <w:rPr>
                <w:rFonts w:ascii="Times New Roman" w:hAnsi="Times New Roman" w:cs="Times New Roman"/>
                <w:sz w:val="24"/>
                <w:szCs w:val="24"/>
                <w:lang w:val="uk-UA" w:eastAsia="ru-RU"/>
              </w:rPr>
              <w:t xml:space="preserve"> робіт</w:t>
            </w:r>
            <w:bookmarkEnd w:id="2"/>
            <w:r w:rsidR="00B413F2" w:rsidRPr="00B74374">
              <w:rPr>
                <w:rFonts w:ascii="Times New Roman" w:hAnsi="Times New Roman" w:cs="Times New Roman"/>
                <w:sz w:val="24"/>
                <w:szCs w:val="24"/>
                <w:lang w:val="uk-UA" w:eastAsia="ru-RU"/>
              </w:rPr>
              <w:t xml:space="preserve">: </w:t>
            </w:r>
            <w:r w:rsidR="00400DC2" w:rsidRPr="00B74374">
              <w:rPr>
                <w:rFonts w:ascii="Times New Roman" w:hAnsi="Times New Roman" w:cs="Times New Roman"/>
                <w:b/>
                <w:bCs/>
                <w:sz w:val="24"/>
                <w:szCs w:val="24"/>
                <w:lang w:val="uk-UA" w:eastAsia="ru-RU"/>
              </w:rPr>
              <w:t>Арнаутова Ірина Сергіївна</w:t>
            </w:r>
          </w:p>
          <w:p w14:paraId="576E0ACD" w14:textId="0D84641A" w:rsidR="00400DC2" w:rsidRPr="00B74374" w:rsidRDefault="00B413F2" w:rsidP="008F361D">
            <w:pPr>
              <w:pStyle w:val="a9"/>
              <w:rPr>
                <w:rFonts w:ascii="Times New Roman" w:hAnsi="Times New Roman" w:cs="Times New Roman"/>
                <w:sz w:val="24"/>
                <w:szCs w:val="24"/>
                <w:lang w:val="uk-UA" w:eastAsia="ru-RU"/>
              </w:rPr>
            </w:pPr>
            <w:r w:rsidRPr="00B74374">
              <w:rPr>
                <w:rFonts w:ascii="Times New Roman" w:hAnsi="Times New Roman" w:cs="Times New Roman"/>
                <w:sz w:val="24"/>
                <w:szCs w:val="24"/>
                <w:lang w:val="uk-UA" w:eastAsia="ru-RU"/>
              </w:rPr>
              <w:t xml:space="preserve">посада: </w:t>
            </w:r>
            <w:r w:rsidR="00400DC2" w:rsidRPr="00B74374">
              <w:rPr>
                <w:rFonts w:ascii="Times New Roman" w:hAnsi="Times New Roman" w:cs="Times New Roman"/>
                <w:b/>
                <w:bCs/>
                <w:sz w:val="24"/>
                <w:szCs w:val="24"/>
                <w:lang w:val="uk-UA" w:eastAsia="ru-RU"/>
              </w:rPr>
              <w:t xml:space="preserve">Головний спеціаліст з питань публічних </w:t>
            </w:r>
            <w:proofErr w:type="spellStart"/>
            <w:r w:rsidR="00400DC2" w:rsidRPr="00B74374">
              <w:rPr>
                <w:rFonts w:ascii="Times New Roman" w:hAnsi="Times New Roman" w:cs="Times New Roman"/>
                <w:b/>
                <w:bCs/>
                <w:sz w:val="24"/>
                <w:szCs w:val="24"/>
                <w:lang w:val="uk-UA" w:eastAsia="ru-RU"/>
              </w:rPr>
              <w:t>закупівель</w:t>
            </w:r>
            <w:proofErr w:type="spellEnd"/>
            <w:r w:rsidR="00400DC2" w:rsidRPr="00B74374">
              <w:rPr>
                <w:rFonts w:ascii="Times New Roman" w:hAnsi="Times New Roman" w:cs="Times New Roman"/>
                <w:b/>
                <w:bCs/>
                <w:sz w:val="24"/>
                <w:szCs w:val="24"/>
                <w:lang w:val="uk-UA" w:eastAsia="ru-RU"/>
              </w:rPr>
              <w:t xml:space="preserve"> Болградської міської ради Одеської області - </w:t>
            </w:r>
            <w:r w:rsidR="00BB76BC" w:rsidRPr="00B74374">
              <w:rPr>
                <w:rFonts w:ascii="Times New Roman" w:hAnsi="Times New Roman" w:cs="Times New Roman"/>
                <w:b/>
                <w:bCs/>
                <w:sz w:val="24"/>
                <w:szCs w:val="24"/>
                <w:lang w:val="uk-UA" w:eastAsia="ru-RU"/>
              </w:rPr>
              <w:t>уповноважена особа за проведення процедури закупівлі</w:t>
            </w:r>
          </w:p>
          <w:p w14:paraId="3DC2C8C6" w14:textId="77777777" w:rsidR="00400DC2" w:rsidRPr="00B74374" w:rsidRDefault="00400DC2" w:rsidP="008F361D">
            <w:pPr>
              <w:pStyle w:val="a9"/>
              <w:rPr>
                <w:rFonts w:ascii="Times New Roman" w:hAnsi="Times New Roman" w:cs="Times New Roman"/>
                <w:sz w:val="24"/>
                <w:szCs w:val="24"/>
                <w:lang w:val="uk-UA" w:eastAsia="ru-RU"/>
              </w:rPr>
            </w:pPr>
            <w:proofErr w:type="spellStart"/>
            <w:r w:rsidRPr="00B74374">
              <w:rPr>
                <w:rFonts w:ascii="Times New Roman" w:hAnsi="Times New Roman" w:cs="Times New Roman"/>
                <w:sz w:val="24"/>
                <w:szCs w:val="24"/>
                <w:lang w:val="uk-UA" w:eastAsia="ru-RU"/>
              </w:rPr>
              <w:t>елект.пошта</w:t>
            </w:r>
            <w:proofErr w:type="spellEnd"/>
            <w:r w:rsidRPr="00B74374">
              <w:rPr>
                <w:rFonts w:ascii="Times New Roman" w:hAnsi="Times New Roman" w:cs="Times New Roman"/>
                <w:sz w:val="24"/>
                <w:szCs w:val="24"/>
                <w:lang w:val="uk-UA" w:eastAsia="ru-RU"/>
              </w:rPr>
              <w:t xml:space="preserve">: </w:t>
            </w:r>
          </w:p>
          <w:p w14:paraId="48BDF0FA" w14:textId="3B6BC81A" w:rsidR="00400DC2" w:rsidRPr="00B74374" w:rsidRDefault="00000000" w:rsidP="008F361D">
            <w:pPr>
              <w:pStyle w:val="a9"/>
              <w:rPr>
                <w:rFonts w:ascii="Times New Roman" w:hAnsi="Times New Roman" w:cs="Times New Roman"/>
                <w:sz w:val="24"/>
                <w:szCs w:val="24"/>
                <w:lang w:val="uk-UA" w:eastAsia="ru-RU"/>
              </w:rPr>
            </w:pPr>
            <w:hyperlink r:id="rId8" w:history="1">
              <w:r w:rsidR="00400DC2" w:rsidRPr="00B74374">
                <w:rPr>
                  <w:rStyle w:val="a3"/>
                  <w:rFonts w:ascii="Times New Roman" w:eastAsia="Times New Roman" w:hAnsi="Times New Roman" w:cs="Times New Roman"/>
                  <w:sz w:val="24"/>
                  <w:szCs w:val="24"/>
                  <w:lang w:val="uk-UA" w:eastAsia="ru-RU"/>
                </w:rPr>
                <w:t>irinaarnautova85@gmail.com</w:t>
              </w:r>
            </w:hyperlink>
            <w:r w:rsidR="00400DC2" w:rsidRPr="00B74374">
              <w:rPr>
                <w:rFonts w:ascii="Times New Roman" w:hAnsi="Times New Roman" w:cs="Times New Roman"/>
                <w:sz w:val="24"/>
                <w:szCs w:val="24"/>
                <w:lang w:val="uk-UA" w:eastAsia="ru-RU"/>
              </w:rPr>
              <w:t xml:space="preserve">; </w:t>
            </w:r>
            <w:hyperlink r:id="rId9" w:history="1">
              <w:r w:rsidR="00400DC2" w:rsidRPr="00B74374">
                <w:rPr>
                  <w:rStyle w:val="a3"/>
                  <w:rFonts w:ascii="Times New Roman" w:eastAsia="Times New Roman" w:hAnsi="Times New Roman" w:cs="Times New Roman"/>
                  <w:sz w:val="24"/>
                  <w:szCs w:val="24"/>
                  <w:lang w:val="uk-UA" w:eastAsia="ru-RU"/>
                </w:rPr>
                <w:t>miskarada@bolgrad.odessa.gov.ua</w:t>
              </w:r>
            </w:hyperlink>
            <w:r w:rsidR="00400DC2" w:rsidRPr="00B74374">
              <w:rPr>
                <w:rFonts w:ascii="Times New Roman" w:hAnsi="Times New Roman" w:cs="Times New Roman"/>
                <w:sz w:val="24"/>
                <w:szCs w:val="24"/>
                <w:lang w:val="uk-UA" w:eastAsia="ru-RU"/>
              </w:rPr>
              <w:t>;</w:t>
            </w:r>
          </w:p>
          <w:p w14:paraId="563E1862" w14:textId="72E649EA" w:rsidR="00400DC2" w:rsidRPr="00B74374" w:rsidRDefault="00400DC2" w:rsidP="008F361D">
            <w:pPr>
              <w:pStyle w:val="a9"/>
              <w:rPr>
                <w:rFonts w:ascii="Times New Roman" w:hAnsi="Times New Roman" w:cs="Times New Roman"/>
                <w:bCs/>
                <w:sz w:val="24"/>
                <w:szCs w:val="24"/>
                <w:u w:val="single"/>
                <w:lang w:val="uk-UA"/>
              </w:rPr>
            </w:pPr>
            <w:r w:rsidRPr="00B74374">
              <w:rPr>
                <w:rFonts w:ascii="Times New Roman" w:hAnsi="Times New Roman" w:cs="Times New Roman"/>
                <w:sz w:val="24"/>
                <w:szCs w:val="24"/>
                <w:lang w:val="uk-UA"/>
              </w:rPr>
              <w:t xml:space="preserve"> </w:t>
            </w:r>
            <w:r w:rsidR="00B413F2" w:rsidRPr="00B74374">
              <w:rPr>
                <w:rFonts w:ascii="Times New Roman" w:hAnsi="Times New Roman" w:cs="Times New Roman"/>
                <w:sz w:val="24"/>
                <w:szCs w:val="24"/>
                <w:lang w:val="uk-UA"/>
              </w:rPr>
              <w:t xml:space="preserve">телефон: </w:t>
            </w:r>
            <w:r w:rsidRPr="00B74374">
              <w:rPr>
                <w:rFonts w:ascii="Times New Roman" w:hAnsi="Times New Roman" w:cs="Times New Roman"/>
                <w:bCs/>
                <w:sz w:val="24"/>
                <w:szCs w:val="24"/>
                <w:u w:val="single"/>
                <w:lang w:val="uk-UA"/>
              </w:rPr>
              <w:t>+380638088334.</w:t>
            </w:r>
          </w:p>
          <w:p w14:paraId="608118E4" w14:textId="077F3802" w:rsidR="00586238" w:rsidRPr="00B74374" w:rsidRDefault="00586238" w:rsidP="008F361D">
            <w:pPr>
              <w:pStyle w:val="a9"/>
              <w:rPr>
                <w:rFonts w:ascii="Times New Roman" w:hAnsi="Times New Roman" w:cs="Times New Roman"/>
                <w:bCs/>
                <w:sz w:val="24"/>
                <w:szCs w:val="24"/>
                <w:lang w:val="uk-UA"/>
              </w:rPr>
            </w:pPr>
            <w:r w:rsidRPr="00B74374">
              <w:rPr>
                <w:rFonts w:ascii="Times New Roman" w:hAnsi="Times New Roman" w:cs="Times New Roman"/>
                <w:bCs/>
                <w:sz w:val="24"/>
                <w:szCs w:val="24"/>
                <w:lang w:val="uk-UA"/>
              </w:rPr>
              <w:t xml:space="preserve">З питань отримання інформації щодо предмета закупівлі, його технічних, якісних та кількісних характеристик – </w:t>
            </w:r>
            <w:proofErr w:type="spellStart"/>
            <w:r w:rsidRPr="00B74374">
              <w:rPr>
                <w:rFonts w:ascii="Times New Roman" w:hAnsi="Times New Roman" w:cs="Times New Roman"/>
                <w:b/>
                <w:sz w:val="24"/>
                <w:szCs w:val="24"/>
                <w:lang w:val="uk-UA"/>
              </w:rPr>
              <w:t>Арнаут</w:t>
            </w:r>
            <w:proofErr w:type="spellEnd"/>
            <w:r w:rsidRPr="00B74374">
              <w:rPr>
                <w:rFonts w:ascii="Times New Roman" w:hAnsi="Times New Roman" w:cs="Times New Roman"/>
                <w:b/>
                <w:sz w:val="24"/>
                <w:szCs w:val="24"/>
                <w:lang w:val="uk-UA"/>
              </w:rPr>
              <w:t xml:space="preserve"> Людмила Георгіївна</w:t>
            </w:r>
            <w:r w:rsidRPr="00B74374">
              <w:rPr>
                <w:rFonts w:ascii="Times New Roman" w:hAnsi="Times New Roman" w:cs="Times New Roman"/>
                <w:bCs/>
                <w:sz w:val="24"/>
                <w:szCs w:val="24"/>
                <w:lang w:val="uk-UA"/>
              </w:rPr>
              <w:t xml:space="preserve"> – начальник відділу містобудування та архітектури,   будівництва, житлово – комунального господарства та державного архітектурно – будівельного контролю Болградської міської ради Одеської області</w:t>
            </w:r>
            <w:r w:rsidR="00143EF6" w:rsidRPr="00B74374">
              <w:rPr>
                <w:rFonts w:ascii="Times New Roman" w:hAnsi="Times New Roman" w:cs="Times New Roman"/>
                <w:bCs/>
                <w:sz w:val="24"/>
                <w:szCs w:val="24"/>
                <w:lang w:val="uk-UA"/>
              </w:rPr>
              <w:t>, головний архітектор громади.</w:t>
            </w:r>
          </w:p>
          <w:p w14:paraId="53A4DCF6" w14:textId="77777777" w:rsidR="00586238" w:rsidRPr="00B74374" w:rsidRDefault="00586238" w:rsidP="008F361D">
            <w:pPr>
              <w:pStyle w:val="a9"/>
              <w:rPr>
                <w:rFonts w:ascii="Times New Roman" w:hAnsi="Times New Roman" w:cs="Times New Roman"/>
                <w:bCs/>
                <w:sz w:val="24"/>
                <w:szCs w:val="24"/>
                <w:lang w:val="uk-UA"/>
              </w:rPr>
            </w:pPr>
            <w:r w:rsidRPr="00B74374">
              <w:rPr>
                <w:rFonts w:ascii="Times New Roman" w:hAnsi="Times New Roman" w:cs="Times New Roman"/>
                <w:bCs/>
                <w:sz w:val="24"/>
                <w:szCs w:val="24"/>
                <w:lang w:val="uk-UA"/>
              </w:rPr>
              <w:t xml:space="preserve">68702, Одеська область, м. Болград, вулиця Терещенка, 65 А, </w:t>
            </w:r>
            <w:proofErr w:type="spellStart"/>
            <w:r w:rsidRPr="00B74374">
              <w:rPr>
                <w:rFonts w:ascii="Times New Roman" w:hAnsi="Times New Roman" w:cs="Times New Roman"/>
                <w:bCs/>
                <w:sz w:val="24"/>
                <w:szCs w:val="24"/>
                <w:lang w:val="uk-UA"/>
              </w:rPr>
              <w:t>тел</w:t>
            </w:r>
            <w:proofErr w:type="spellEnd"/>
            <w:r w:rsidRPr="00B74374">
              <w:rPr>
                <w:rFonts w:ascii="Times New Roman" w:hAnsi="Times New Roman" w:cs="Times New Roman"/>
                <w:bCs/>
                <w:sz w:val="24"/>
                <w:szCs w:val="24"/>
                <w:lang w:val="uk-UA"/>
              </w:rPr>
              <w:t>.(04846) 4-32-09.</w:t>
            </w:r>
          </w:p>
          <w:p w14:paraId="07AE8BCD" w14:textId="4AF51639" w:rsidR="00586238" w:rsidRPr="00B74374" w:rsidRDefault="00586238" w:rsidP="008F361D">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lastRenderedPageBreak/>
              <w:t xml:space="preserve">Ознайомитися з проектною документацією </w:t>
            </w:r>
            <w:r w:rsidR="00564244" w:rsidRPr="00B74374">
              <w:rPr>
                <w:rFonts w:ascii="Times New Roman" w:hAnsi="Times New Roman" w:cs="Times New Roman"/>
                <w:b/>
                <w:sz w:val="24"/>
                <w:szCs w:val="24"/>
                <w:lang w:val="uk-UA"/>
              </w:rPr>
              <w:t xml:space="preserve">за робочим проектом </w:t>
            </w:r>
            <w:r w:rsidRPr="00B74374">
              <w:rPr>
                <w:rFonts w:ascii="Times New Roman" w:hAnsi="Times New Roman" w:cs="Times New Roman"/>
                <w:b/>
                <w:sz w:val="24"/>
                <w:szCs w:val="24"/>
                <w:lang w:val="uk-UA"/>
              </w:rPr>
              <w:t xml:space="preserve">можна за </w:t>
            </w:r>
            <w:proofErr w:type="spellStart"/>
            <w:r w:rsidRPr="00B74374">
              <w:rPr>
                <w:rFonts w:ascii="Times New Roman" w:hAnsi="Times New Roman" w:cs="Times New Roman"/>
                <w:b/>
                <w:sz w:val="24"/>
                <w:szCs w:val="24"/>
                <w:lang w:val="uk-UA"/>
              </w:rPr>
              <w:t>адресою</w:t>
            </w:r>
            <w:proofErr w:type="spellEnd"/>
            <w:r w:rsidRPr="00B74374">
              <w:rPr>
                <w:rFonts w:ascii="Times New Roman" w:hAnsi="Times New Roman" w:cs="Times New Roman"/>
                <w:b/>
                <w:sz w:val="24"/>
                <w:szCs w:val="24"/>
                <w:lang w:val="uk-UA"/>
              </w:rPr>
              <w:t>: 68702, Одеська область, м. Болград, вулиця Терещенка, 65</w:t>
            </w:r>
            <w:r w:rsidR="00564244" w:rsidRPr="00B74374">
              <w:rPr>
                <w:rFonts w:ascii="Times New Roman" w:hAnsi="Times New Roman" w:cs="Times New Roman"/>
                <w:b/>
                <w:sz w:val="24"/>
                <w:szCs w:val="24"/>
                <w:lang w:val="uk-UA"/>
              </w:rPr>
              <w:t>-</w:t>
            </w:r>
            <w:r w:rsidRPr="00B74374">
              <w:rPr>
                <w:rFonts w:ascii="Times New Roman" w:hAnsi="Times New Roman" w:cs="Times New Roman"/>
                <w:b/>
                <w:sz w:val="24"/>
                <w:szCs w:val="24"/>
                <w:lang w:val="uk-UA"/>
              </w:rPr>
              <w:t>А, у робочий час.</w:t>
            </w:r>
          </w:p>
          <w:p w14:paraId="4CD7B9E8" w14:textId="3759D04C" w:rsidR="00B413F2" w:rsidRPr="00B74374" w:rsidRDefault="00B413F2" w:rsidP="008F361D">
            <w:pPr>
              <w:pStyle w:val="a9"/>
              <w:rPr>
                <w:rFonts w:ascii="Times New Roman" w:hAnsi="Times New Roman" w:cs="Times New Roman"/>
                <w:lang w:val="uk-UA" w:eastAsia="ru-RU"/>
              </w:rPr>
            </w:pPr>
          </w:p>
        </w:tc>
      </w:tr>
      <w:tr w:rsidR="00B413F2" w:rsidRPr="00B74374" w14:paraId="3A8F0C91" w14:textId="77777777" w:rsidTr="00624D97">
        <w:tc>
          <w:tcPr>
            <w:tcW w:w="293" w:type="pct"/>
            <w:shd w:val="clear" w:color="auto" w:fill="FFFFFF"/>
            <w:hideMark/>
          </w:tcPr>
          <w:p w14:paraId="2F78FEE6"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3</w:t>
            </w:r>
          </w:p>
        </w:tc>
        <w:tc>
          <w:tcPr>
            <w:tcW w:w="1543" w:type="pct"/>
            <w:shd w:val="clear" w:color="auto" w:fill="FFFFFF"/>
            <w:hideMark/>
          </w:tcPr>
          <w:p w14:paraId="4FD778F9" w14:textId="77777777" w:rsidR="00B413F2" w:rsidRPr="00B74374" w:rsidRDefault="00B413F2"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Процедура закупівлі</w:t>
            </w:r>
          </w:p>
        </w:tc>
        <w:tc>
          <w:tcPr>
            <w:tcW w:w="3164" w:type="pct"/>
            <w:shd w:val="clear" w:color="auto" w:fill="FFFFFF"/>
            <w:hideMark/>
          </w:tcPr>
          <w:p w14:paraId="1848C3DF" w14:textId="399BE1D7" w:rsidR="00B413F2" w:rsidRPr="00B74374" w:rsidRDefault="008F361D" w:rsidP="00B413F2">
            <w:pPr>
              <w:spacing w:before="150" w:after="150" w:line="240" w:lineRule="auto"/>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В</w:t>
            </w:r>
            <w:r w:rsidR="00B413F2" w:rsidRPr="00B74374">
              <w:rPr>
                <w:rFonts w:ascii="Times New Roman" w:eastAsia="Times New Roman" w:hAnsi="Times New Roman" w:cs="Times New Roman"/>
                <w:b/>
                <w:bCs/>
                <w:sz w:val="24"/>
                <w:szCs w:val="24"/>
                <w:lang w:val="uk-UA" w:eastAsia="ru-RU"/>
              </w:rPr>
              <w:t>ідкриті торги</w:t>
            </w:r>
            <w:r w:rsidR="00400DC2" w:rsidRPr="00B74374">
              <w:rPr>
                <w:rFonts w:ascii="Times New Roman" w:eastAsia="Times New Roman" w:hAnsi="Times New Roman" w:cs="Times New Roman"/>
                <w:b/>
                <w:bCs/>
                <w:sz w:val="24"/>
                <w:szCs w:val="24"/>
                <w:lang w:val="uk-UA" w:eastAsia="ru-RU"/>
              </w:rPr>
              <w:t xml:space="preserve"> з особливостями</w:t>
            </w:r>
          </w:p>
        </w:tc>
      </w:tr>
      <w:tr w:rsidR="00B413F2" w:rsidRPr="00B74374" w14:paraId="13732267" w14:textId="77777777" w:rsidTr="00624D97">
        <w:tc>
          <w:tcPr>
            <w:tcW w:w="293" w:type="pct"/>
            <w:shd w:val="clear" w:color="auto" w:fill="FFFFFF"/>
            <w:hideMark/>
          </w:tcPr>
          <w:p w14:paraId="1CE1E641"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w:t>
            </w:r>
          </w:p>
        </w:tc>
        <w:tc>
          <w:tcPr>
            <w:tcW w:w="1543" w:type="pct"/>
            <w:shd w:val="clear" w:color="auto" w:fill="FFFFFF"/>
            <w:hideMark/>
          </w:tcPr>
          <w:p w14:paraId="214AFB58" w14:textId="77777777" w:rsidR="00B413F2" w:rsidRPr="00B74374" w:rsidRDefault="00B413F2"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Інформація про предмет закупівлі</w:t>
            </w:r>
          </w:p>
        </w:tc>
        <w:tc>
          <w:tcPr>
            <w:tcW w:w="3164" w:type="pct"/>
            <w:shd w:val="clear" w:color="auto" w:fill="FFFFFF"/>
            <w:hideMark/>
          </w:tcPr>
          <w:p w14:paraId="2E4B5CFC" w14:textId="77777777" w:rsidR="00B413F2" w:rsidRPr="00B74374" w:rsidRDefault="00B413F2" w:rsidP="00B413F2">
            <w:pPr>
              <w:spacing w:before="150" w:after="150" w:line="240" w:lineRule="auto"/>
              <w:rPr>
                <w:rFonts w:ascii="Times New Roman" w:eastAsia="Times New Roman" w:hAnsi="Times New Roman" w:cs="Times New Roman"/>
                <w:sz w:val="24"/>
                <w:szCs w:val="24"/>
                <w:lang w:val="uk-UA" w:eastAsia="ru-RU"/>
              </w:rPr>
            </w:pPr>
          </w:p>
          <w:p w14:paraId="1E7F7CAD" w14:textId="77777777" w:rsidR="00400DC2" w:rsidRPr="00B74374" w:rsidRDefault="00400DC2" w:rsidP="00B413F2">
            <w:pPr>
              <w:spacing w:before="150" w:after="150" w:line="240" w:lineRule="auto"/>
              <w:rPr>
                <w:rFonts w:ascii="Times New Roman" w:eastAsia="Times New Roman" w:hAnsi="Times New Roman" w:cs="Times New Roman"/>
                <w:sz w:val="24"/>
                <w:szCs w:val="24"/>
                <w:lang w:val="uk-UA" w:eastAsia="ru-RU"/>
              </w:rPr>
            </w:pPr>
          </w:p>
          <w:p w14:paraId="54992D7E" w14:textId="1C3B0019" w:rsidR="00400DC2" w:rsidRPr="00B74374" w:rsidRDefault="00400DC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74374" w14:paraId="2C4E19C5" w14:textId="77777777" w:rsidTr="00624D97">
        <w:tc>
          <w:tcPr>
            <w:tcW w:w="293" w:type="pct"/>
            <w:shd w:val="clear" w:color="auto" w:fill="FFFFFF"/>
            <w:hideMark/>
          </w:tcPr>
          <w:p w14:paraId="42FB84E9"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4.1</w:t>
            </w:r>
          </w:p>
        </w:tc>
        <w:tc>
          <w:tcPr>
            <w:tcW w:w="1543" w:type="pct"/>
            <w:shd w:val="clear" w:color="auto" w:fill="FFFFFF"/>
            <w:hideMark/>
          </w:tcPr>
          <w:p w14:paraId="4626C106" w14:textId="77777777" w:rsidR="00B413F2" w:rsidRPr="00B74374" w:rsidRDefault="00B413F2"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назва предмета закупівлі</w:t>
            </w:r>
          </w:p>
        </w:tc>
        <w:tc>
          <w:tcPr>
            <w:tcW w:w="3164" w:type="pct"/>
            <w:shd w:val="clear" w:color="auto" w:fill="FFFFFF"/>
            <w:hideMark/>
          </w:tcPr>
          <w:p w14:paraId="584F468E" w14:textId="77777777" w:rsidR="00400DC2" w:rsidRPr="00B74374" w:rsidRDefault="00400DC2" w:rsidP="00400DC2">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B74374">
              <w:rPr>
                <w:rFonts w:ascii="Times New Roman" w:eastAsia="Times New Roman" w:hAnsi="Times New Roman" w:cs="Times New Roman"/>
                <w:b/>
                <w:bCs/>
                <w:color w:val="000000"/>
                <w:kern w:val="3"/>
                <w:sz w:val="24"/>
                <w:szCs w:val="24"/>
                <w:lang w:val="uk-UA" w:eastAsia="zh-CN" w:bidi="hi-IN"/>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bCs/>
                <w:color w:val="000000"/>
                <w:kern w:val="3"/>
                <w:sz w:val="24"/>
                <w:szCs w:val="24"/>
                <w:lang w:val="uk-UA" w:eastAsia="zh-CN" w:bidi="hi-IN"/>
              </w:rPr>
              <w:t>Малевінського</w:t>
            </w:r>
            <w:proofErr w:type="spellEnd"/>
            <w:r w:rsidRPr="00B74374">
              <w:rPr>
                <w:rFonts w:ascii="Times New Roman" w:eastAsia="Times New Roman" w:hAnsi="Times New Roman" w:cs="Times New Roman"/>
                <w:b/>
                <w:bCs/>
                <w:color w:val="000000"/>
                <w:kern w:val="3"/>
                <w:sz w:val="24"/>
                <w:szCs w:val="24"/>
                <w:lang w:val="uk-UA" w:eastAsia="zh-CN" w:bidi="hi-IN"/>
              </w:rPr>
              <w:t xml:space="preserve">), розташованого в м. Болград по вул. Пушкіна, 2-А». Коригування 2. Закупівля 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bCs/>
                <w:color w:val="000000"/>
                <w:kern w:val="3"/>
                <w:sz w:val="24"/>
                <w:szCs w:val="24"/>
                <w:lang w:val="uk-UA" w:eastAsia="zh-CN" w:bidi="hi-IN"/>
              </w:rPr>
              <w:t>eMs</w:t>
            </w:r>
            <w:proofErr w:type="spellEnd"/>
            <w:r w:rsidRPr="00B74374">
              <w:rPr>
                <w:rFonts w:ascii="Times New Roman" w:eastAsia="Times New Roman" w:hAnsi="Times New Roman" w:cs="Times New Roman"/>
                <w:b/>
                <w:bCs/>
                <w:color w:val="000000"/>
                <w:kern w:val="3"/>
                <w:sz w:val="24"/>
                <w:szCs w:val="24"/>
                <w:lang w:val="uk-UA" w:eastAsia="zh-CN" w:bidi="hi-IN"/>
              </w:rPr>
              <w:t xml:space="preserve"> BSB 1010 «Розвиток та просування спільної спадщини»</w:t>
            </w:r>
          </w:p>
          <w:p w14:paraId="7452A30E" w14:textId="64983502" w:rsidR="00400DC2" w:rsidRPr="00B74374" w:rsidRDefault="00400DC2" w:rsidP="00400DC2">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B74374">
              <w:rPr>
                <w:rFonts w:ascii="Times New Roman" w:eastAsia="Times New Roman" w:hAnsi="Times New Roman" w:cs="Times New Roman"/>
                <w:b/>
                <w:bCs/>
                <w:color w:val="000000"/>
                <w:kern w:val="3"/>
                <w:sz w:val="24"/>
                <w:szCs w:val="24"/>
                <w:lang w:val="uk-UA" w:eastAsia="zh-CN" w:bidi="hi-IN"/>
              </w:rPr>
              <w:t xml:space="preserve"> (ДК 021:2015 код 45453000-7 — Капітальний ремонт і реставрація)</w:t>
            </w:r>
          </w:p>
          <w:p w14:paraId="66B3521A" w14:textId="77777777" w:rsidR="00586238" w:rsidRPr="00B74374" w:rsidRDefault="00586238" w:rsidP="00586238">
            <w:pPr>
              <w:widowControl w:val="0"/>
              <w:suppressAutoHyphens/>
              <w:spacing w:after="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sz w:val="24"/>
                <w:szCs w:val="24"/>
                <w:lang w:val="uk-UA" w:eastAsia="zh-CN"/>
              </w:rPr>
              <w:t xml:space="preserve">Клас наслідків (відповідальності) - </w:t>
            </w:r>
            <w:r w:rsidRPr="00B74374">
              <w:rPr>
                <w:rFonts w:ascii="Times New Roman" w:eastAsia="Times New Roman" w:hAnsi="Times New Roman" w:cs="Times New Roman"/>
                <w:b/>
                <w:bCs/>
                <w:sz w:val="24"/>
                <w:szCs w:val="24"/>
                <w:lang w:val="uk-UA" w:eastAsia="ru-RU"/>
              </w:rPr>
              <w:t>СС3.</w:t>
            </w:r>
          </w:p>
          <w:p w14:paraId="3E368A55" w14:textId="77777777" w:rsidR="00586238" w:rsidRPr="00B74374" w:rsidRDefault="00586238" w:rsidP="00400DC2">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zh-CN" w:bidi="hi-IN"/>
              </w:rPr>
            </w:pPr>
          </w:p>
          <w:p w14:paraId="57C7EFF9" w14:textId="500B3078" w:rsidR="00B413F2" w:rsidRPr="00B74374" w:rsidRDefault="00B413F2" w:rsidP="00B413F2">
            <w:pPr>
              <w:spacing w:before="150" w:after="150" w:line="240" w:lineRule="auto"/>
              <w:rPr>
                <w:rFonts w:ascii="Times New Roman" w:eastAsia="Times New Roman" w:hAnsi="Times New Roman" w:cs="Times New Roman"/>
                <w:b/>
                <w:bCs/>
                <w:lang w:val="uk-UA" w:eastAsia="ru-RU"/>
              </w:rPr>
            </w:pPr>
          </w:p>
        </w:tc>
      </w:tr>
      <w:tr w:rsidR="00B413F2" w:rsidRPr="00B74374" w14:paraId="73295DF6" w14:textId="77777777" w:rsidTr="00624D97">
        <w:tc>
          <w:tcPr>
            <w:tcW w:w="293" w:type="pct"/>
            <w:shd w:val="clear" w:color="auto" w:fill="FFFFFF"/>
            <w:hideMark/>
          </w:tcPr>
          <w:p w14:paraId="4B3F6D23"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4.2</w:t>
            </w:r>
          </w:p>
        </w:tc>
        <w:tc>
          <w:tcPr>
            <w:tcW w:w="1543" w:type="pct"/>
            <w:shd w:val="clear" w:color="auto" w:fill="FFFFFF"/>
            <w:hideMark/>
          </w:tcPr>
          <w:p w14:paraId="5B4AB7FF" w14:textId="77777777" w:rsidR="00B413F2" w:rsidRPr="00B74374" w:rsidRDefault="00B413F2"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64" w:type="pct"/>
            <w:shd w:val="clear" w:color="auto" w:fill="FFFFFF"/>
            <w:hideMark/>
          </w:tcPr>
          <w:p w14:paraId="5C819B22" w14:textId="52B6BA44" w:rsidR="00B413F2" w:rsidRPr="00B74374" w:rsidRDefault="00400DC2" w:rsidP="00F84E59">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Лоти відсутні, закупівля проводиться у цілому.</w:t>
            </w:r>
          </w:p>
        </w:tc>
      </w:tr>
      <w:tr w:rsidR="00B413F2" w:rsidRPr="00B74374" w14:paraId="26B847D9" w14:textId="77777777" w:rsidTr="00624D97">
        <w:tc>
          <w:tcPr>
            <w:tcW w:w="293" w:type="pct"/>
            <w:shd w:val="clear" w:color="auto" w:fill="FFFFFF"/>
            <w:hideMark/>
          </w:tcPr>
          <w:p w14:paraId="150694D0"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4.3</w:t>
            </w:r>
          </w:p>
        </w:tc>
        <w:tc>
          <w:tcPr>
            <w:tcW w:w="1543" w:type="pct"/>
            <w:shd w:val="clear" w:color="auto" w:fill="FFFFFF"/>
            <w:hideMark/>
          </w:tcPr>
          <w:p w14:paraId="3887BF83" w14:textId="0AABF841" w:rsidR="00B413F2" w:rsidRPr="00B74374" w:rsidRDefault="00C46737"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64" w:type="pct"/>
            <w:shd w:val="clear" w:color="auto" w:fill="FFFFFF"/>
            <w:hideMark/>
          </w:tcPr>
          <w:p w14:paraId="4664DA9B" w14:textId="77777777" w:rsidR="00400DC2" w:rsidRPr="00B74374" w:rsidRDefault="00C46737" w:rsidP="00C4673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Місце надання послуг/</w:t>
            </w:r>
            <w:r w:rsidRPr="00B74374">
              <w:rPr>
                <w:rFonts w:ascii="Times New Roman" w:eastAsia="Times New Roman" w:hAnsi="Times New Roman" w:cs="Times New Roman"/>
                <w:b/>
                <w:bCs/>
                <w:sz w:val="24"/>
                <w:szCs w:val="24"/>
                <w:lang w:val="uk-UA" w:eastAsia="ru-RU"/>
              </w:rPr>
              <w:t>виконання робіт</w:t>
            </w:r>
            <w:r w:rsidRPr="00B74374">
              <w:rPr>
                <w:rFonts w:ascii="Times New Roman" w:eastAsia="Times New Roman" w:hAnsi="Times New Roman" w:cs="Times New Roman"/>
                <w:sz w:val="24"/>
                <w:szCs w:val="24"/>
                <w:lang w:val="uk-UA" w:eastAsia="ru-RU"/>
              </w:rPr>
              <w:t xml:space="preserve">: </w:t>
            </w:r>
            <w:r w:rsidR="00400DC2" w:rsidRPr="00B74374">
              <w:rPr>
                <w:rFonts w:ascii="Times New Roman" w:eastAsia="Times New Roman" w:hAnsi="Times New Roman" w:cs="Times New Roman"/>
                <w:b/>
                <w:bCs/>
                <w:sz w:val="24"/>
                <w:szCs w:val="24"/>
                <w:lang w:val="uk-UA" w:eastAsia="ru-RU"/>
              </w:rPr>
              <w:t>68702, Одеська область, м. Болград,  вул. Пушкіна, 2-А.</w:t>
            </w:r>
          </w:p>
          <w:p w14:paraId="62AD202D" w14:textId="52EC5244" w:rsidR="00B413F2" w:rsidRPr="00B74374" w:rsidRDefault="00143EF6" w:rsidP="00C4673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О</w:t>
            </w:r>
            <w:r w:rsidR="00C46737" w:rsidRPr="00B74374">
              <w:rPr>
                <w:rFonts w:ascii="Times New Roman" w:eastAsia="Times New Roman" w:hAnsi="Times New Roman" w:cs="Times New Roman"/>
                <w:sz w:val="24"/>
                <w:szCs w:val="24"/>
                <w:lang w:val="uk-UA" w:eastAsia="ru-RU"/>
              </w:rPr>
              <w:t xml:space="preserve">бсяг виконання робіт: </w:t>
            </w:r>
            <w:r w:rsidR="00400DC2" w:rsidRPr="00B74374">
              <w:rPr>
                <w:rFonts w:ascii="Times New Roman" w:eastAsia="Times New Roman" w:hAnsi="Times New Roman" w:cs="Times New Roman"/>
                <w:b/>
                <w:bCs/>
                <w:sz w:val="24"/>
                <w:szCs w:val="24"/>
                <w:lang w:val="uk-UA" w:eastAsia="ru-RU"/>
              </w:rPr>
              <w:t>1 роботи, більш детально згідно Додатку 3;</w:t>
            </w:r>
          </w:p>
        </w:tc>
      </w:tr>
      <w:tr w:rsidR="00B413F2" w:rsidRPr="00B74374" w14:paraId="62A55201" w14:textId="77777777" w:rsidTr="00624D97">
        <w:tc>
          <w:tcPr>
            <w:tcW w:w="293" w:type="pct"/>
            <w:shd w:val="clear" w:color="auto" w:fill="FFFFFF"/>
            <w:hideMark/>
          </w:tcPr>
          <w:p w14:paraId="06A92016" w14:textId="77777777" w:rsidR="00B413F2" w:rsidRPr="00B74374"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4.4</w:t>
            </w:r>
          </w:p>
        </w:tc>
        <w:tc>
          <w:tcPr>
            <w:tcW w:w="1543" w:type="pct"/>
            <w:shd w:val="clear" w:color="auto" w:fill="FFFFFF"/>
            <w:hideMark/>
          </w:tcPr>
          <w:p w14:paraId="21408DB6" w14:textId="33468958" w:rsidR="00B413F2" w:rsidRPr="00B74374" w:rsidRDefault="00C46737" w:rsidP="00B413F2">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строки виконання робіт, надання послуг</w:t>
            </w:r>
          </w:p>
        </w:tc>
        <w:tc>
          <w:tcPr>
            <w:tcW w:w="3164" w:type="pct"/>
            <w:shd w:val="clear" w:color="auto" w:fill="FFFFFF"/>
            <w:hideMark/>
          </w:tcPr>
          <w:p w14:paraId="44894EEA" w14:textId="200F902F" w:rsidR="00B413F2" w:rsidRPr="00B74374" w:rsidRDefault="00586238" w:rsidP="00B413F2">
            <w:pPr>
              <w:spacing w:before="150" w:after="150" w:line="240" w:lineRule="auto"/>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 xml:space="preserve">За контрактом Європейського Союзу до </w:t>
            </w:r>
            <w:r w:rsidR="005E2D78" w:rsidRPr="00B74374">
              <w:rPr>
                <w:rFonts w:ascii="Times New Roman" w:eastAsia="Times New Roman" w:hAnsi="Times New Roman" w:cs="Times New Roman"/>
                <w:b/>
                <w:bCs/>
                <w:sz w:val="24"/>
                <w:szCs w:val="24"/>
                <w:lang w:val="uk-UA" w:eastAsia="ru-RU"/>
              </w:rPr>
              <w:t>20</w:t>
            </w:r>
            <w:r w:rsidRPr="00B74374">
              <w:rPr>
                <w:rFonts w:ascii="Times New Roman" w:eastAsia="Times New Roman" w:hAnsi="Times New Roman" w:cs="Times New Roman"/>
                <w:b/>
                <w:bCs/>
                <w:sz w:val="24"/>
                <w:szCs w:val="24"/>
                <w:lang w:val="uk-UA" w:eastAsia="ru-RU"/>
              </w:rPr>
              <w:t>.</w:t>
            </w:r>
            <w:r w:rsidR="005E2D78" w:rsidRPr="00B74374">
              <w:rPr>
                <w:rFonts w:ascii="Times New Roman" w:eastAsia="Times New Roman" w:hAnsi="Times New Roman" w:cs="Times New Roman"/>
                <w:b/>
                <w:bCs/>
                <w:sz w:val="24"/>
                <w:szCs w:val="24"/>
                <w:lang w:val="uk-UA" w:eastAsia="ru-RU"/>
              </w:rPr>
              <w:t>07</w:t>
            </w:r>
            <w:r w:rsidRPr="00B74374">
              <w:rPr>
                <w:rFonts w:ascii="Times New Roman" w:eastAsia="Times New Roman" w:hAnsi="Times New Roman" w:cs="Times New Roman"/>
                <w:b/>
                <w:bCs/>
                <w:sz w:val="24"/>
                <w:szCs w:val="24"/>
                <w:lang w:val="uk-UA" w:eastAsia="ru-RU"/>
              </w:rPr>
              <w:t>.202</w:t>
            </w:r>
            <w:r w:rsidR="005E2D78" w:rsidRPr="00B74374">
              <w:rPr>
                <w:rFonts w:ascii="Times New Roman" w:eastAsia="Times New Roman" w:hAnsi="Times New Roman" w:cs="Times New Roman"/>
                <w:b/>
                <w:bCs/>
                <w:sz w:val="24"/>
                <w:szCs w:val="24"/>
                <w:lang w:val="uk-UA" w:eastAsia="ru-RU"/>
              </w:rPr>
              <w:t xml:space="preserve">3 </w:t>
            </w:r>
            <w:r w:rsidRPr="00B74374">
              <w:rPr>
                <w:rFonts w:ascii="Times New Roman" w:eastAsia="Times New Roman" w:hAnsi="Times New Roman" w:cs="Times New Roman"/>
                <w:b/>
                <w:bCs/>
                <w:sz w:val="24"/>
                <w:szCs w:val="24"/>
                <w:lang w:val="uk-UA" w:eastAsia="ru-RU"/>
              </w:rPr>
              <w:t>року.</w:t>
            </w:r>
            <w:r w:rsidR="003A68F1" w:rsidRPr="00B74374">
              <w:rPr>
                <w:rFonts w:ascii="Times New Roman" w:eastAsia="Times New Roman" w:hAnsi="Times New Roman" w:cs="Times New Roman"/>
                <w:b/>
                <w:bCs/>
                <w:sz w:val="24"/>
                <w:szCs w:val="24"/>
                <w:lang w:val="uk-UA" w:eastAsia="ru-RU"/>
              </w:rPr>
              <w:t xml:space="preserve"> </w:t>
            </w:r>
          </w:p>
        </w:tc>
      </w:tr>
      <w:tr w:rsidR="00624D97" w:rsidRPr="00B74374" w14:paraId="1E3DD766" w14:textId="77777777" w:rsidTr="00624D97">
        <w:tc>
          <w:tcPr>
            <w:tcW w:w="293" w:type="pct"/>
            <w:shd w:val="clear" w:color="auto" w:fill="FFFFFF"/>
          </w:tcPr>
          <w:p w14:paraId="0C330949" w14:textId="70E4BEFC"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4.5</w:t>
            </w:r>
          </w:p>
        </w:tc>
        <w:tc>
          <w:tcPr>
            <w:tcW w:w="1543" w:type="pct"/>
            <w:tcBorders>
              <w:top w:val="single" w:sz="4" w:space="0" w:color="auto"/>
              <w:left w:val="single" w:sz="4" w:space="0" w:color="auto"/>
              <w:bottom w:val="single" w:sz="4" w:space="0" w:color="auto"/>
              <w:right w:val="single" w:sz="4" w:space="0" w:color="auto"/>
            </w:tcBorders>
          </w:tcPr>
          <w:p w14:paraId="1CF7DE82" w14:textId="4B733C54"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hAnsi="Times New Roman" w:cs="Times New Roman"/>
                <w:color w:val="000000"/>
                <w:sz w:val="24"/>
                <w:szCs w:val="24"/>
                <w:lang w:val="uk-UA"/>
              </w:rPr>
              <w:t>Очікувана вартість закупівлі  </w:t>
            </w:r>
          </w:p>
        </w:tc>
        <w:tc>
          <w:tcPr>
            <w:tcW w:w="3164" w:type="pct"/>
            <w:tcBorders>
              <w:top w:val="single" w:sz="4" w:space="0" w:color="auto"/>
              <w:left w:val="single" w:sz="4" w:space="0" w:color="auto"/>
              <w:bottom w:val="single" w:sz="4" w:space="0" w:color="auto"/>
              <w:right w:val="single" w:sz="4" w:space="0" w:color="auto"/>
            </w:tcBorders>
          </w:tcPr>
          <w:p w14:paraId="6D8AA192" w14:textId="0BAF9A19" w:rsidR="00CA3CC6" w:rsidRPr="00B74374" w:rsidRDefault="0046556B" w:rsidP="005E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B74374">
              <w:rPr>
                <w:rFonts w:ascii="Times New Roman" w:hAnsi="Times New Roman" w:cs="Times New Roman"/>
                <w:b/>
                <w:bCs/>
                <w:lang w:val="uk-UA"/>
              </w:rPr>
              <w:t xml:space="preserve">3874426 </w:t>
            </w:r>
            <w:r w:rsidR="00624D97" w:rsidRPr="00B74374">
              <w:rPr>
                <w:rFonts w:ascii="Times New Roman" w:hAnsi="Times New Roman" w:cs="Times New Roman"/>
                <w:b/>
                <w:bCs/>
                <w:lang w:val="uk-UA"/>
              </w:rPr>
              <w:t xml:space="preserve"> грн 00 коп. (</w:t>
            </w:r>
            <w:r w:rsidRPr="00B74374">
              <w:rPr>
                <w:rFonts w:ascii="Times New Roman" w:hAnsi="Times New Roman" w:cs="Times New Roman"/>
                <w:b/>
                <w:bCs/>
                <w:lang w:val="uk-UA"/>
              </w:rPr>
              <w:t>Три мільйони вісімсот сімдесят чотири тисячі чотириста двадцять шість</w:t>
            </w:r>
            <w:r w:rsidR="00624D97" w:rsidRPr="00B74374">
              <w:rPr>
                <w:rFonts w:ascii="Times New Roman" w:hAnsi="Times New Roman" w:cs="Times New Roman"/>
                <w:b/>
                <w:bCs/>
                <w:lang w:val="uk-UA"/>
              </w:rPr>
              <w:t xml:space="preserve">  грн 00 коп.)</w:t>
            </w:r>
            <w:r w:rsidR="00624D97" w:rsidRPr="00B74374">
              <w:rPr>
                <w:rFonts w:ascii="Times New Roman" w:hAnsi="Times New Roman" w:cs="Times New Roman"/>
                <w:lang w:val="uk-UA"/>
              </w:rPr>
              <w:t xml:space="preserve"> </w:t>
            </w:r>
            <w:r w:rsidR="005E2D78" w:rsidRPr="00B74374">
              <w:rPr>
                <w:rFonts w:ascii="Times New Roman" w:hAnsi="Times New Roman" w:cs="Times New Roman"/>
                <w:lang w:val="uk-UA"/>
              </w:rPr>
              <w:t>без ПДВ</w:t>
            </w:r>
            <w:r w:rsidRPr="00B74374">
              <w:rPr>
                <w:rFonts w:ascii="Times New Roman" w:hAnsi="Times New Roman" w:cs="Times New Roman"/>
                <w:lang w:val="uk-UA"/>
              </w:rPr>
              <w:t xml:space="preserve"> в тому числі зворотні суми </w:t>
            </w:r>
            <w:r w:rsidRPr="00B74374">
              <w:rPr>
                <w:rFonts w:ascii="Times New Roman" w:hAnsi="Times New Roman" w:cs="Times New Roman"/>
                <w:b/>
                <w:bCs/>
                <w:lang w:val="uk-UA"/>
              </w:rPr>
              <w:t>1305 грн.</w:t>
            </w:r>
            <w:r w:rsidR="005E2D78" w:rsidRPr="00B74374">
              <w:rPr>
                <w:rFonts w:ascii="Times New Roman" w:hAnsi="Times New Roman" w:cs="Times New Roman"/>
                <w:lang w:val="uk-UA"/>
              </w:rPr>
              <w:t xml:space="preserve"> </w:t>
            </w:r>
          </w:p>
          <w:p w14:paraId="6C1FE269" w14:textId="070F777B" w:rsidR="00624D97" w:rsidRPr="004E212E" w:rsidRDefault="00F77C57" w:rsidP="004E212E">
            <w:pPr>
              <w:jc w:val="both"/>
              <w:rPr>
                <w:rFonts w:ascii="Times New Roman" w:hAnsi="Times New Roman" w:cs="Times New Roman"/>
                <w:b/>
                <w:bCs/>
                <w:i/>
                <w:iCs/>
                <w:lang w:val="uk-UA"/>
              </w:rPr>
            </w:pPr>
            <w:r w:rsidRPr="00B74374">
              <w:rPr>
                <w:rFonts w:ascii="Times New Roman" w:hAnsi="Times New Roman" w:cs="Times New Roman"/>
                <w:lang w:val="uk-UA"/>
              </w:rPr>
              <w:t xml:space="preserve">     </w:t>
            </w:r>
            <w:r w:rsidRPr="00B74374">
              <w:rPr>
                <w:rFonts w:ascii="Times New Roman" w:hAnsi="Times New Roman" w:cs="Times New Roman"/>
                <w:b/>
                <w:bCs/>
                <w:i/>
                <w:iCs/>
                <w:lang w:val="uk-UA"/>
              </w:rPr>
              <w:t>Увага! До розрахунку ціни пропозиції учасники не включають  податок на додану вартість (ПДВ)  згідно ст. 197.11 Податкового Кодексу України.</w:t>
            </w:r>
          </w:p>
        </w:tc>
      </w:tr>
      <w:tr w:rsidR="00624D97" w:rsidRPr="008E49CE" w14:paraId="73DBF619" w14:textId="77777777" w:rsidTr="00624D97">
        <w:tc>
          <w:tcPr>
            <w:tcW w:w="293" w:type="pct"/>
            <w:shd w:val="clear" w:color="auto" w:fill="FFFFFF"/>
            <w:hideMark/>
          </w:tcPr>
          <w:p w14:paraId="7B47D8E3"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5</w:t>
            </w:r>
          </w:p>
        </w:tc>
        <w:tc>
          <w:tcPr>
            <w:tcW w:w="1543" w:type="pct"/>
            <w:shd w:val="clear" w:color="auto" w:fill="FFFFFF"/>
            <w:hideMark/>
          </w:tcPr>
          <w:p w14:paraId="0E586538"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Недискримінація учасників</w:t>
            </w:r>
          </w:p>
        </w:tc>
        <w:tc>
          <w:tcPr>
            <w:tcW w:w="3164" w:type="pct"/>
            <w:shd w:val="clear" w:color="auto" w:fill="FFFFFF"/>
            <w:hideMark/>
          </w:tcPr>
          <w:p w14:paraId="435461C7"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на рівних умовах. </w:t>
            </w:r>
          </w:p>
          <w:p w14:paraId="4504B4C9" w14:textId="2CDB9912" w:rsidR="008F361D"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p w14:paraId="7F8C1C94" w14:textId="77777777" w:rsidR="0009682C" w:rsidRPr="00B74374" w:rsidRDefault="0009682C" w:rsidP="00624D97">
            <w:pPr>
              <w:spacing w:before="150" w:after="150" w:line="240" w:lineRule="auto"/>
              <w:jc w:val="both"/>
              <w:rPr>
                <w:rFonts w:ascii="Times New Roman" w:eastAsia="Times New Roman" w:hAnsi="Times New Roman" w:cs="Times New Roman"/>
                <w:sz w:val="24"/>
                <w:szCs w:val="24"/>
                <w:lang w:val="uk-UA" w:eastAsia="ru-RU"/>
              </w:rPr>
            </w:pPr>
          </w:p>
          <w:p w14:paraId="55AA1E06" w14:textId="06396478"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Виключення:</w:t>
            </w:r>
          </w:p>
          <w:p w14:paraId="702FC66B" w14:textId="7A4EB740"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        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74374">
              <w:rPr>
                <w:rFonts w:ascii="Times New Roman" w:eastAsia="Times New Roman" w:hAnsi="Times New Roman" w:cs="Times New Roman"/>
                <w:sz w:val="24"/>
                <w:szCs w:val="24"/>
                <w:lang w:val="uk-UA" w:eastAsia="ru-RU"/>
              </w:rPr>
              <w:t>бенефіціарним</w:t>
            </w:r>
            <w:proofErr w:type="spellEnd"/>
            <w:r w:rsidRPr="00B74374">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624D97" w:rsidRPr="00B74374" w14:paraId="09E5C4B6" w14:textId="77777777" w:rsidTr="00624D97">
        <w:tc>
          <w:tcPr>
            <w:tcW w:w="293" w:type="pct"/>
            <w:shd w:val="clear" w:color="auto" w:fill="FFFFFF"/>
            <w:hideMark/>
          </w:tcPr>
          <w:p w14:paraId="587D0767"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bookmarkStart w:id="3" w:name="_Hlk129243035"/>
            <w:r w:rsidRPr="00B74374">
              <w:rPr>
                <w:rFonts w:ascii="Times New Roman" w:eastAsia="Times New Roman" w:hAnsi="Times New Roman" w:cs="Times New Roman"/>
                <w:sz w:val="24"/>
                <w:szCs w:val="24"/>
                <w:lang w:val="uk-UA" w:eastAsia="ru-RU"/>
              </w:rPr>
              <w:lastRenderedPageBreak/>
              <w:t>6</w:t>
            </w:r>
          </w:p>
        </w:tc>
        <w:tc>
          <w:tcPr>
            <w:tcW w:w="1543" w:type="pct"/>
            <w:shd w:val="clear" w:color="auto" w:fill="FFFFFF"/>
            <w:hideMark/>
          </w:tcPr>
          <w:p w14:paraId="4F91F107" w14:textId="62C9DC7A"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64" w:type="pct"/>
            <w:shd w:val="clear" w:color="auto" w:fill="FFFFFF"/>
            <w:hideMark/>
          </w:tcPr>
          <w:p w14:paraId="7824BAA6"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валютою тендерної пропозиції є </w:t>
            </w:r>
            <w:r w:rsidRPr="00B74374">
              <w:rPr>
                <w:rFonts w:ascii="Times New Roman" w:eastAsia="Times New Roman" w:hAnsi="Times New Roman" w:cs="Times New Roman"/>
                <w:b/>
                <w:bCs/>
                <w:sz w:val="28"/>
                <w:szCs w:val="28"/>
                <w:lang w:val="uk-UA" w:eastAsia="ru-RU"/>
              </w:rPr>
              <w:t>гривня</w:t>
            </w:r>
            <w:r w:rsidRPr="00B74374">
              <w:rPr>
                <w:rFonts w:ascii="Times New Roman" w:eastAsia="Times New Roman" w:hAnsi="Times New Roman" w:cs="Times New Roman"/>
                <w:sz w:val="24"/>
                <w:szCs w:val="24"/>
                <w:lang w:val="uk-UA" w:eastAsia="ru-RU"/>
              </w:rPr>
              <w:t>;</w:t>
            </w:r>
          </w:p>
          <w:p w14:paraId="2CD887FD" w14:textId="64178071"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 валюті – гривня.</w:t>
            </w:r>
          </w:p>
        </w:tc>
      </w:tr>
      <w:tr w:rsidR="00624D97" w:rsidRPr="00B74374" w14:paraId="6AF09E00" w14:textId="77777777" w:rsidTr="00624D97">
        <w:tc>
          <w:tcPr>
            <w:tcW w:w="293" w:type="pct"/>
            <w:shd w:val="clear" w:color="auto" w:fill="FFFFFF"/>
            <w:hideMark/>
          </w:tcPr>
          <w:p w14:paraId="4EB83EC0"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7</w:t>
            </w:r>
          </w:p>
        </w:tc>
        <w:tc>
          <w:tcPr>
            <w:tcW w:w="1543" w:type="pct"/>
            <w:shd w:val="clear" w:color="auto" w:fill="FFFFFF"/>
            <w:hideMark/>
          </w:tcPr>
          <w:p w14:paraId="0D4C3447" w14:textId="2F671296"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64" w:type="pct"/>
            <w:shd w:val="clear" w:color="auto" w:fill="FFFFFF"/>
            <w:hideMark/>
          </w:tcPr>
          <w:p w14:paraId="16F801CB"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w:t>
            </w:r>
            <w:r w:rsidRPr="00B74374">
              <w:rPr>
                <w:rFonts w:ascii="Times New Roman" w:eastAsia="Times New Roman" w:hAnsi="Times New Roman" w:cs="Times New Roman"/>
                <w:b/>
                <w:bCs/>
                <w:sz w:val="24"/>
                <w:szCs w:val="24"/>
                <w:lang w:val="uk-UA" w:eastAsia="ru-RU"/>
              </w:rPr>
              <w:t>українською мовою.</w:t>
            </w:r>
            <w:r w:rsidRPr="00B74374">
              <w:rPr>
                <w:rFonts w:ascii="Times New Roman" w:eastAsia="Times New Roman" w:hAnsi="Times New Roman" w:cs="Times New Roman"/>
                <w:sz w:val="24"/>
                <w:szCs w:val="24"/>
                <w:lang w:val="uk-UA" w:eastAsia="ru-RU"/>
              </w:rPr>
              <w:t xml:space="preserve"> </w:t>
            </w:r>
          </w:p>
          <w:p w14:paraId="41EEDB72"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іншою мовою з обов’язковим перекладом </w:t>
            </w:r>
            <w:r w:rsidRPr="00B74374">
              <w:rPr>
                <w:rFonts w:ascii="Times New Roman" w:eastAsia="Times New Roman" w:hAnsi="Times New Roman" w:cs="Times New Roman"/>
                <w:b/>
                <w:bCs/>
                <w:sz w:val="24"/>
                <w:szCs w:val="24"/>
                <w:lang w:val="uk-UA" w:eastAsia="ru-RU"/>
              </w:rPr>
              <w:t>українською мовою</w:t>
            </w:r>
          </w:p>
        </w:tc>
      </w:tr>
      <w:tr w:rsidR="00624D97" w:rsidRPr="00B74374" w14:paraId="752C6C2A" w14:textId="77777777" w:rsidTr="00624D97">
        <w:tc>
          <w:tcPr>
            <w:tcW w:w="293" w:type="pct"/>
            <w:shd w:val="clear" w:color="auto" w:fill="FFFFFF"/>
          </w:tcPr>
          <w:p w14:paraId="42BDE882" w14:textId="03125D3A"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8</w:t>
            </w:r>
          </w:p>
        </w:tc>
        <w:tc>
          <w:tcPr>
            <w:tcW w:w="1543" w:type="pct"/>
            <w:shd w:val="clear" w:color="auto" w:fill="FFFFFF"/>
          </w:tcPr>
          <w:p w14:paraId="0A8DAD8E" w14:textId="0464AF9A"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B74374">
              <w:rPr>
                <w:rFonts w:ascii="Times New Roman" w:eastAsia="Times New Roman" w:hAnsi="Times New Roman" w:cs="Times New Roman"/>
                <w:sz w:val="24"/>
                <w:szCs w:val="24"/>
                <w:lang w:val="uk-UA" w:eastAsia="ru-RU"/>
              </w:rPr>
              <w:lastRenderedPageBreak/>
              <w:t>про проведення відкритих торгів</w:t>
            </w:r>
          </w:p>
        </w:tc>
        <w:tc>
          <w:tcPr>
            <w:tcW w:w="3164" w:type="pct"/>
            <w:shd w:val="clear" w:color="auto" w:fill="FFFFFF"/>
          </w:tcPr>
          <w:p w14:paraId="3D0E9DC8"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u w:val="single"/>
                <w:lang w:val="uk-UA" w:eastAsia="ru-RU"/>
              </w:rPr>
            </w:pPr>
            <w:r w:rsidRPr="00B74374">
              <w:rPr>
                <w:rFonts w:ascii="Times New Roman" w:eastAsia="Times New Roman" w:hAnsi="Times New Roman" w:cs="Times New Roman"/>
                <w:b/>
                <w:bCs/>
                <w:sz w:val="24"/>
                <w:szCs w:val="24"/>
                <w:u w:val="single"/>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p w14:paraId="33C35739" w14:textId="77777777" w:rsidR="001E22E9" w:rsidRPr="00B74374" w:rsidRDefault="001E22E9" w:rsidP="00624D97">
            <w:pPr>
              <w:spacing w:before="150" w:after="150" w:line="240" w:lineRule="auto"/>
              <w:jc w:val="both"/>
              <w:rPr>
                <w:rFonts w:ascii="Times New Roman" w:eastAsia="Times New Roman" w:hAnsi="Times New Roman" w:cs="Times New Roman"/>
                <w:b/>
                <w:bCs/>
                <w:sz w:val="24"/>
                <w:szCs w:val="24"/>
                <w:u w:val="single"/>
                <w:lang w:val="uk-UA" w:eastAsia="ru-RU"/>
              </w:rPr>
            </w:pPr>
          </w:p>
          <w:p w14:paraId="5FCD1866" w14:textId="77777777" w:rsidR="001E22E9" w:rsidRPr="00B74374" w:rsidRDefault="001E22E9" w:rsidP="00624D97">
            <w:pPr>
              <w:spacing w:before="150" w:after="150" w:line="240" w:lineRule="auto"/>
              <w:jc w:val="both"/>
              <w:rPr>
                <w:rFonts w:ascii="Times New Roman" w:eastAsia="Times New Roman" w:hAnsi="Times New Roman" w:cs="Times New Roman"/>
                <w:b/>
                <w:bCs/>
                <w:sz w:val="24"/>
                <w:szCs w:val="24"/>
                <w:u w:val="single"/>
                <w:lang w:val="uk-UA" w:eastAsia="ru-RU"/>
              </w:rPr>
            </w:pPr>
          </w:p>
          <w:p w14:paraId="3BC4891E" w14:textId="77777777" w:rsidR="001E22E9" w:rsidRPr="00B74374" w:rsidRDefault="001E22E9" w:rsidP="00624D97">
            <w:pPr>
              <w:spacing w:before="150" w:after="150" w:line="240" w:lineRule="auto"/>
              <w:jc w:val="both"/>
              <w:rPr>
                <w:rFonts w:ascii="Times New Roman" w:eastAsia="Times New Roman" w:hAnsi="Times New Roman" w:cs="Times New Roman"/>
                <w:b/>
                <w:bCs/>
                <w:sz w:val="24"/>
                <w:szCs w:val="24"/>
                <w:u w:val="single"/>
                <w:lang w:val="uk-UA" w:eastAsia="ru-RU"/>
              </w:rPr>
            </w:pPr>
          </w:p>
          <w:p w14:paraId="405114F6" w14:textId="77777777" w:rsidR="008F361D" w:rsidRPr="00B74374" w:rsidRDefault="008F361D" w:rsidP="00624D97">
            <w:pPr>
              <w:spacing w:before="150" w:after="150" w:line="240" w:lineRule="auto"/>
              <w:jc w:val="both"/>
              <w:rPr>
                <w:rFonts w:ascii="Times New Roman" w:eastAsia="Times New Roman" w:hAnsi="Times New Roman" w:cs="Times New Roman"/>
                <w:b/>
                <w:bCs/>
                <w:sz w:val="24"/>
                <w:szCs w:val="24"/>
                <w:u w:val="single"/>
                <w:lang w:val="uk-UA" w:eastAsia="ru-RU"/>
              </w:rPr>
            </w:pPr>
          </w:p>
          <w:p w14:paraId="7847CA65" w14:textId="7DCD1950" w:rsidR="008F361D" w:rsidRPr="00B74374" w:rsidRDefault="008F361D" w:rsidP="00624D97">
            <w:pPr>
              <w:spacing w:before="150" w:after="150" w:line="240" w:lineRule="auto"/>
              <w:jc w:val="both"/>
              <w:rPr>
                <w:rFonts w:ascii="Times New Roman" w:eastAsia="Times New Roman" w:hAnsi="Times New Roman" w:cs="Times New Roman"/>
                <w:b/>
                <w:bCs/>
                <w:sz w:val="24"/>
                <w:szCs w:val="24"/>
                <w:u w:val="single"/>
                <w:lang w:val="uk-UA" w:eastAsia="ru-RU"/>
              </w:rPr>
            </w:pPr>
          </w:p>
        </w:tc>
      </w:tr>
      <w:bookmarkEnd w:id="3"/>
      <w:tr w:rsidR="00624D97" w:rsidRPr="00B74374" w14:paraId="5823A44C" w14:textId="77777777" w:rsidTr="00B413F2">
        <w:tc>
          <w:tcPr>
            <w:tcW w:w="5000" w:type="pct"/>
            <w:gridSpan w:val="3"/>
            <w:shd w:val="clear" w:color="auto" w:fill="FFFFFF"/>
            <w:hideMark/>
          </w:tcPr>
          <w:p w14:paraId="2BEA574B" w14:textId="095EEDAB" w:rsidR="00624D97" w:rsidRPr="00B74374" w:rsidRDefault="0046556B" w:rsidP="00624D97">
            <w:pPr>
              <w:spacing w:before="150" w:after="15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lastRenderedPageBreak/>
              <w:t xml:space="preserve">Розділ II. </w:t>
            </w:r>
            <w:r w:rsidR="00624D97" w:rsidRPr="00B74374">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24D97" w:rsidRPr="008E49CE" w14:paraId="44A3E496" w14:textId="77777777" w:rsidTr="00624D97">
        <w:tc>
          <w:tcPr>
            <w:tcW w:w="293" w:type="pct"/>
            <w:shd w:val="clear" w:color="auto" w:fill="FFFFFF"/>
            <w:hideMark/>
          </w:tcPr>
          <w:p w14:paraId="6A62DF75"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w:t>
            </w:r>
          </w:p>
        </w:tc>
        <w:tc>
          <w:tcPr>
            <w:tcW w:w="1543" w:type="pct"/>
            <w:shd w:val="clear" w:color="auto" w:fill="FFFFFF"/>
            <w:hideMark/>
          </w:tcPr>
          <w:p w14:paraId="6E238243"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64" w:type="pct"/>
            <w:shd w:val="clear" w:color="auto" w:fill="FFFFFF"/>
            <w:hideMark/>
          </w:tcPr>
          <w:p w14:paraId="56841AFD"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Фізична/юридична особа має право </w:t>
            </w:r>
            <w:r w:rsidRPr="00B74374">
              <w:rPr>
                <w:rFonts w:ascii="Times New Roman" w:eastAsia="Times New Roman" w:hAnsi="Times New Roman" w:cs="Times New Roman"/>
                <w:b/>
                <w:bCs/>
                <w:sz w:val="24"/>
                <w:szCs w:val="24"/>
                <w:lang w:val="uk-UA" w:eastAsia="ru-RU"/>
              </w:rPr>
              <w:t>не пізніше</w:t>
            </w:r>
            <w:r w:rsidRPr="00B74374">
              <w:rPr>
                <w:rFonts w:ascii="Times New Roman" w:eastAsia="Times New Roman" w:hAnsi="Times New Roman" w:cs="Times New Roman"/>
                <w:sz w:val="24"/>
                <w:szCs w:val="24"/>
                <w:lang w:val="uk-UA" w:eastAsia="ru-RU"/>
              </w:rPr>
              <w:t xml:space="preserve"> </w:t>
            </w:r>
            <w:r w:rsidRPr="00B74374">
              <w:rPr>
                <w:rFonts w:ascii="Times New Roman" w:eastAsia="Times New Roman" w:hAnsi="Times New Roman" w:cs="Times New Roman"/>
                <w:b/>
                <w:bCs/>
                <w:sz w:val="24"/>
                <w:szCs w:val="24"/>
                <w:lang w:val="uk-UA" w:eastAsia="ru-RU"/>
              </w:rPr>
              <w:t>ніж за три дні</w:t>
            </w:r>
            <w:r w:rsidRPr="00B74374">
              <w:rPr>
                <w:rFonts w:ascii="Times New Roman" w:eastAsia="Times New Roman" w:hAnsi="Times New Roman" w:cs="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w:t>
            </w:r>
          </w:p>
          <w:p w14:paraId="250C512D"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w:t>
            </w:r>
            <w:r w:rsidRPr="00B74374">
              <w:rPr>
                <w:rFonts w:ascii="Times New Roman" w:eastAsia="Times New Roman" w:hAnsi="Times New Roman" w:cs="Times New Roman"/>
                <w:b/>
                <w:bCs/>
                <w:sz w:val="24"/>
                <w:szCs w:val="24"/>
                <w:lang w:val="uk-UA" w:eastAsia="ru-RU"/>
              </w:rPr>
              <w:t xml:space="preserve">електронна система </w:t>
            </w:r>
            <w:proofErr w:type="spellStart"/>
            <w:r w:rsidRPr="00B74374">
              <w:rPr>
                <w:rFonts w:ascii="Times New Roman" w:eastAsia="Times New Roman" w:hAnsi="Times New Roman" w:cs="Times New Roman"/>
                <w:b/>
                <w:bCs/>
                <w:sz w:val="24"/>
                <w:szCs w:val="24"/>
                <w:lang w:val="uk-UA" w:eastAsia="ru-RU"/>
              </w:rPr>
              <w:t>закупівель</w:t>
            </w:r>
            <w:proofErr w:type="spellEnd"/>
            <w:r w:rsidRPr="00B74374">
              <w:rPr>
                <w:rFonts w:ascii="Times New Roman" w:eastAsia="Times New Roman" w:hAnsi="Times New Roman" w:cs="Times New Roman"/>
                <w:b/>
                <w:bCs/>
                <w:sz w:val="24"/>
                <w:szCs w:val="24"/>
                <w:lang w:val="uk-UA" w:eastAsia="ru-RU"/>
              </w:rPr>
              <w:t xml:space="preserve"> автоматично зупиняє перебіг відкритих торгів.</w:t>
            </w:r>
          </w:p>
          <w:p w14:paraId="0C44C0C4" w14:textId="6492E916"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24D97" w:rsidRPr="00B74374" w14:paraId="7FC56026" w14:textId="77777777" w:rsidTr="00624D97">
        <w:tc>
          <w:tcPr>
            <w:tcW w:w="293" w:type="pct"/>
            <w:shd w:val="clear" w:color="auto" w:fill="FFFFFF"/>
            <w:hideMark/>
          </w:tcPr>
          <w:p w14:paraId="5E852FF9"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w:t>
            </w:r>
          </w:p>
        </w:tc>
        <w:tc>
          <w:tcPr>
            <w:tcW w:w="1543" w:type="pct"/>
            <w:shd w:val="clear" w:color="auto" w:fill="FFFFFF"/>
            <w:hideMark/>
          </w:tcPr>
          <w:p w14:paraId="368E495C" w14:textId="1FACB144"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Внесення змін до тендерної документації</w:t>
            </w:r>
          </w:p>
        </w:tc>
        <w:tc>
          <w:tcPr>
            <w:tcW w:w="3164" w:type="pct"/>
            <w:shd w:val="clear" w:color="auto" w:fill="FFFFFF"/>
            <w:hideMark/>
          </w:tcPr>
          <w:p w14:paraId="76A7D44E"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74374">
              <w:rPr>
                <w:rFonts w:ascii="Times New Roman" w:eastAsia="Times New Roman" w:hAnsi="Times New Roman" w:cs="Times New Roman"/>
                <w:sz w:val="24"/>
                <w:szCs w:val="24"/>
                <w:lang w:val="uk-UA" w:eastAsia="ru-RU"/>
              </w:rPr>
              <w:t>внести</w:t>
            </w:r>
            <w:proofErr w:type="spellEnd"/>
            <w:r w:rsidRPr="00B74374">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74374">
              <w:rPr>
                <w:rFonts w:ascii="Times New Roman" w:eastAsia="Times New Roman" w:hAnsi="Times New Roman" w:cs="Times New Roman"/>
                <w:b/>
                <w:bCs/>
                <w:sz w:val="24"/>
                <w:szCs w:val="24"/>
                <w:lang w:val="uk-UA" w:eastAsia="ru-RU"/>
              </w:rPr>
              <w:t>не менше чотирьох днів.</w:t>
            </w:r>
          </w:p>
          <w:p w14:paraId="2F7A3EBB" w14:textId="1F88B07F"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B74374">
              <w:rPr>
                <w:rFonts w:ascii="Times New Roman" w:eastAsia="Times New Roman" w:hAnsi="Times New Roman" w:cs="Times New Roman"/>
                <w:sz w:val="24"/>
                <w:szCs w:val="24"/>
                <w:lang w:val="uk-UA" w:eastAsia="ru-RU"/>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B74374">
              <w:rPr>
                <w:rFonts w:ascii="Times New Roman" w:eastAsia="Times New Roman" w:hAnsi="Times New Roman" w:cs="Times New Roman"/>
                <w:sz w:val="24"/>
                <w:szCs w:val="24"/>
                <w:lang w:val="uk-UA" w:eastAsia="ru-RU"/>
              </w:rPr>
              <w:t>машинозчитувальному</w:t>
            </w:r>
            <w:proofErr w:type="spellEnd"/>
            <w:r w:rsidRPr="00B74374">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протягом </w:t>
            </w:r>
            <w:r w:rsidRPr="00B74374">
              <w:rPr>
                <w:rFonts w:ascii="Times New Roman" w:eastAsia="Times New Roman" w:hAnsi="Times New Roman" w:cs="Times New Roman"/>
                <w:b/>
                <w:bCs/>
                <w:sz w:val="24"/>
                <w:szCs w:val="24"/>
                <w:lang w:val="uk-UA" w:eastAsia="ru-RU"/>
              </w:rPr>
              <w:t>одного дня з дати прийняття рішення про їх внесення.</w:t>
            </w:r>
          </w:p>
        </w:tc>
      </w:tr>
      <w:tr w:rsidR="00624D97" w:rsidRPr="00B74374" w14:paraId="620D9D9C" w14:textId="77777777" w:rsidTr="00B413F2">
        <w:tc>
          <w:tcPr>
            <w:tcW w:w="5000" w:type="pct"/>
            <w:gridSpan w:val="3"/>
            <w:shd w:val="clear" w:color="auto" w:fill="FFFFFF"/>
            <w:hideMark/>
          </w:tcPr>
          <w:p w14:paraId="5206984D" w14:textId="7080010B" w:rsidR="00624D97" w:rsidRPr="00B74374" w:rsidRDefault="0046556B" w:rsidP="00624D97">
            <w:pPr>
              <w:spacing w:before="150" w:after="15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lastRenderedPageBreak/>
              <w:t xml:space="preserve">Розділ III. </w:t>
            </w:r>
            <w:r w:rsidR="00624D97" w:rsidRPr="00B74374">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24D97" w:rsidRPr="008E49CE" w14:paraId="318F9B0F" w14:textId="77777777" w:rsidTr="00624D97">
        <w:tc>
          <w:tcPr>
            <w:tcW w:w="293" w:type="pct"/>
            <w:shd w:val="clear" w:color="auto" w:fill="FFFFFF"/>
            <w:hideMark/>
          </w:tcPr>
          <w:p w14:paraId="3F644922"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w:t>
            </w:r>
          </w:p>
        </w:tc>
        <w:tc>
          <w:tcPr>
            <w:tcW w:w="1543" w:type="pct"/>
            <w:shd w:val="clear" w:color="auto" w:fill="FFFFFF"/>
            <w:hideMark/>
          </w:tcPr>
          <w:p w14:paraId="05566091"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Зміст і спосіб подання тендерної пропозиції</w:t>
            </w:r>
          </w:p>
        </w:tc>
        <w:tc>
          <w:tcPr>
            <w:tcW w:w="3164" w:type="pct"/>
            <w:shd w:val="clear" w:color="auto" w:fill="FFFFFF"/>
            <w:hideMark/>
          </w:tcPr>
          <w:p w14:paraId="5DC34B87" w14:textId="1E0313D9"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44 Особливостей і в тендерній документації, та шляхом завантаження:</w:t>
            </w:r>
          </w:p>
          <w:p w14:paraId="2835645E" w14:textId="2DB23344" w:rsidR="00624D97" w:rsidRPr="00B74374" w:rsidRDefault="00624D9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інформації та документ</w:t>
            </w:r>
            <w:r w:rsidR="00CA3CC6" w:rsidRPr="00B74374">
              <w:rPr>
                <w:rFonts w:ascii="Times New Roman" w:eastAsia="Times New Roman" w:hAnsi="Times New Roman" w:cs="Times New Roman"/>
                <w:sz w:val="24"/>
                <w:szCs w:val="24"/>
                <w:lang w:val="uk-UA" w:eastAsia="ru-RU"/>
              </w:rPr>
              <w:t>ів</w:t>
            </w:r>
            <w:r w:rsidRPr="00B74374">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w:t>
            </w:r>
            <w:r w:rsidRPr="00B74374">
              <w:rPr>
                <w:rFonts w:ascii="Times New Roman" w:eastAsia="Times New Roman" w:hAnsi="Times New Roman" w:cs="Times New Roman"/>
                <w:b/>
                <w:bCs/>
                <w:sz w:val="24"/>
                <w:szCs w:val="24"/>
                <w:lang w:val="uk-UA" w:eastAsia="ru-RU"/>
              </w:rPr>
              <w:t>Додатку № 1</w:t>
            </w:r>
            <w:r w:rsidRPr="00B74374">
              <w:rPr>
                <w:rFonts w:ascii="Times New Roman" w:eastAsia="Times New Roman" w:hAnsi="Times New Roman" w:cs="Times New Roman"/>
                <w:sz w:val="24"/>
                <w:szCs w:val="24"/>
                <w:lang w:val="uk-UA" w:eastAsia="ru-RU"/>
              </w:rPr>
              <w:t xml:space="preserve"> до тендерної документації;</w:t>
            </w:r>
          </w:p>
          <w:p w14:paraId="4E873DF4" w14:textId="17BB4AAA" w:rsidR="008F6716" w:rsidRPr="00B74374" w:rsidRDefault="00624D97" w:rsidP="008F6716">
            <w:pPr>
              <w:pStyle w:val="a4"/>
              <w:numPr>
                <w:ilvl w:val="0"/>
                <w:numId w:val="1"/>
              </w:num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B74374">
              <w:rPr>
                <w:rFonts w:ascii="Times New Roman" w:eastAsia="Times New Roman" w:hAnsi="Times New Roman" w:cs="Times New Roman"/>
                <w:b/>
                <w:bCs/>
                <w:sz w:val="24"/>
                <w:szCs w:val="24"/>
                <w:lang w:val="uk-UA" w:eastAsia="ru-RU"/>
              </w:rPr>
              <w:t>44 Особливостей</w:t>
            </w:r>
            <w:r w:rsidRPr="00B74374">
              <w:rPr>
                <w:rFonts w:ascii="Times New Roman" w:eastAsia="Times New Roman" w:hAnsi="Times New Roman" w:cs="Times New Roman"/>
                <w:sz w:val="24"/>
                <w:szCs w:val="24"/>
                <w:lang w:val="uk-UA" w:eastAsia="ru-RU"/>
              </w:rPr>
              <w:t xml:space="preserve"> у відповідності до вимог визначених у </w:t>
            </w:r>
            <w:r w:rsidRPr="00B74374">
              <w:rPr>
                <w:rFonts w:ascii="Times New Roman" w:eastAsia="Times New Roman" w:hAnsi="Times New Roman" w:cs="Times New Roman"/>
                <w:b/>
                <w:bCs/>
                <w:sz w:val="24"/>
                <w:szCs w:val="24"/>
                <w:lang w:val="uk-UA" w:eastAsia="ru-RU"/>
              </w:rPr>
              <w:t>Додатку № 2</w:t>
            </w:r>
            <w:r w:rsidRPr="00B74374">
              <w:rPr>
                <w:rFonts w:ascii="Times New Roman" w:eastAsia="Times New Roman" w:hAnsi="Times New Roman" w:cs="Times New Roman"/>
                <w:sz w:val="24"/>
                <w:szCs w:val="24"/>
                <w:lang w:val="uk-UA" w:eastAsia="ru-RU"/>
              </w:rPr>
              <w:t xml:space="preserve"> до тендерної документації</w:t>
            </w:r>
            <w:r w:rsidR="00DB2F13" w:rsidRPr="00B74374">
              <w:rPr>
                <w:rFonts w:ascii="Times New Roman" w:eastAsia="Times New Roman" w:hAnsi="Times New Roman" w:cs="Times New Roman"/>
                <w:sz w:val="24"/>
                <w:szCs w:val="24"/>
                <w:lang w:val="uk-UA" w:eastAsia="ru-RU"/>
              </w:rPr>
              <w:t xml:space="preserve"> </w:t>
            </w:r>
            <w:r w:rsidR="00DB2F13" w:rsidRPr="00B74374">
              <w:rPr>
                <w:rFonts w:ascii="Times New Roman" w:eastAsia="Times New Roman" w:hAnsi="Times New Roman" w:cs="Times New Roman"/>
                <w:b/>
                <w:bCs/>
                <w:sz w:val="24"/>
                <w:szCs w:val="24"/>
                <w:lang w:val="uk-UA" w:eastAsia="ru-RU"/>
              </w:rPr>
              <w:t>для учасників</w:t>
            </w:r>
            <w:r w:rsidRPr="00B74374">
              <w:rPr>
                <w:rFonts w:ascii="Times New Roman" w:eastAsia="Times New Roman" w:hAnsi="Times New Roman" w:cs="Times New Roman"/>
                <w:sz w:val="24"/>
                <w:szCs w:val="24"/>
                <w:lang w:val="uk-UA" w:eastAsia="ru-RU"/>
              </w:rPr>
              <w:t>;</w:t>
            </w:r>
          </w:p>
          <w:p w14:paraId="7B3480DB" w14:textId="3A5AF574" w:rsidR="00E17896" w:rsidRPr="00B74374" w:rsidRDefault="00E17896" w:rsidP="008F6716">
            <w:pPr>
              <w:pStyle w:val="a4"/>
              <w:numPr>
                <w:ilvl w:val="0"/>
                <w:numId w:val="1"/>
              </w:num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hAnsi="Times New Roman" w:cs="Times New Roman"/>
                <w:b/>
                <w:bCs/>
                <w:color w:val="000000"/>
                <w:highlight w:val="white"/>
                <w:lang w:val="uk-UA"/>
              </w:rPr>
              <w:t>Переможець процедури закупівлі у строк, що не перевищує</w:t>
            </w:r>
            <w:r w:rsidRPr="00B74374">
              <w:rPr>
                <w:rFonts w:ascii="Times New Roman" w:hAnsi="Times New Roman" w:cs="Times New Roman"/>
                <w:b/>
                <w:bCs/>
                <w:i/>
                <w:color w:val="000000"/>
                <w:highlight w:val="white"/>
                <w:lang w:val="uk-UA"/>
              </w:rPr>
              <w:t xml:space="preserve"> чотири дні з дати оприлюднення в електронній системі </w:t>
            </w:r>
            <w:proofErr w:type="spellStart"/>
            <w:r w:rsidRPr="00B74374">
              <w:rPr>
                <w:rFonts w:ascii="Times New Roman" w:hAnsi="Times New Roman" w:cs="Times New Roman"/>
                <w:b/>
                <w:bCs/>
                <w:i/>
                <w:color w:val="000000"/>
                <w:highlight w:val="white"/>
                <w:lang w:val="uk-UA"/>
              </w:rPr>
              <w:t>закупівель</w:t>
            </w:r>
            <w:proofErr w:type="spellEnd"/>
            <w:r w:rsidRPr="00B74374">
              <w:rPr>
                <w:rFonts w:ascii="Times New Roman" w:hAnsi="Times New Roman" w:cs="Times New Roman"/>
                <w:b/>
                <w:bCs/>
                <w:i/>
                <w:color w:val="000000"/>
                <w:highlight w:val="white"/>
                <w:lang w:val="uk-UA"/>
              </w:rPr>
              <w:t xml:space="preserve"> повідомлення про намір укласти договір про закупівлю, </w:t>
            </w:r>
            <w:r w:rsidRPr="00B74374">
              <w:rPr>
                <w:rFonts w:ascii="Times New Roman" w:hAnsi="Times New Roman" w:cs="Times New Roman"/>
                <w:b/>
                <w:bCs/>
                <w:color w:val="000000"/>
                <w:highlight w:val="white"/>
                <w:lang w:val="uk-UA"/>
              </w:rPr>
              <w:t xml:space="preserve">повинен надати замовнику шляхом оприлюднення в електронній системі </w:t>
            </w:r>
            <w:proofErr w:type="spellStart"/>
            <w:r w:rsidRPr="00B74374">
              <w:rPr>
                <w:rFonts w:ascii="Times New Roman" w:hAnsi="Times New Roman" w:cs="Times New Roman"/>
                <w:b/>
                <w:bCs/>
                <w:color w:val="000000"/>
                <w:highlight w:val="white"/>
                <w:lang w:val="uk-UA"/>
              </w:rPr>
              <w:t>закупівель</w:t>
            </w:r>
            <w:proofErr w:type="spellEnd"/>
            <w:r w:rsidRPr="00B74374">
              <w:rPr>
                <w:rFonts w:ascii="Times New Roman" w:hAnsi="Times New Roman" w:cs="Times New Roman"/>
                <w:b/>
                <w:bCs/>
                <w:color w:val="000000"/>
                <w:highlight w:val="white"/>
                <w:lang w:val="uk-UA"/>
              </w:rPr>
              <w:t xml:space="preserve"> документи, встановлені у </w:t>
            </w:r>
            <w:r w:rsidRPr="00B74374">
              <w:rPr>
                <w:rFonts w:ascii="Times New Roman" w:hAnsi="Times New Roman" w:cs="Times New Roman"/>
                <w:b/>
                <w:bCs/>
                <w:i/>
                <w:color w:val="000000"/>
                <w:highlight w:val="white"/>
                <w:lang w:val="uk-UA"/>
              </w:rPr>
              <w:t xml:space="preserve">Додатку </w:t>
            </w:r>
            <w:r w:rsidR="002F7FA1" w:rsidRPr="00B74374">
              <w:rPr>
                <w:rFonts w:ascii="Times New Roman" w:hAnsi="Times New Roman" w:cs="Times New Roman"/>
                <w:b/>
                <w:bCs/>
                <w:i/>
                <w:color w:val="000000"/>
                <w:highlight w:val="white"/>
                <w:lang w:val="uk-UA"/>
              </w:rPr>
              <w:t>2</w:t>
            </w:r>
            <w:r w:rsidRPr="00B74374">
              <w:rPr>
                <w:rFonts w:ascii="Times New Roman" w:hAnsi="Times New Roman" w:cs="Times New Roman"/>
                <w:b/>
                <w:bCs/>
                <w:color w:val="000000"/>
                <w:highlight w:val="white"/>
                <w:lang w:val="uk-UA"/>
              </w:rPr>
              <w:t xml:space="preserve"> до тендерної документації (для Переможця).</w:t>
            </w:r>
          </w:p>
          <w:p w14:paraId="0AC24345" w14:textId="1EFF23D4" w:rsidR="00624D97" w:rsidRPr="00B74374" w:rsidRDefault="00624D9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інформації та документ</w:t>
            </w:r>
            <w:r w:rsidR="00CA3CC6" w:rsidRPr="00B74374">
              <w:rPr>
                <w:rFonts w:ascii="Times New Roman" w:eastAsia="Times New Roman" w:hAnsi="Times New Roman" w:cs="Times New Roman"/>
                <w:sz w:val="24"/>
                <w:szCs w:val="24"/>
                <w:lang w:val="uk-UA" w:eastAsia="ru-RU"/>
              </w:rPr>
              <w:t>ів</w:t>
            </w:r>
            <w:r w:rsidRPr="00B74374">
              <w:rPr>
                <w:rFonts w:ascii="Times New Roman" w:eastAsia="Times New Roman" w:hAnsi="Times New Roman" w:cs="Times New Roman"/>
                <w:sz w:val="24"/>
                <w:szCs w:val="24"/>
                <w:lang w:val="uk-UA" w:eastAsia="ru-RU"/>
              </w:rPr>
              <w:t xml:space="preserve">, які підтверджують відповідність технічним, якісним та кількісним характеристики предмета закупівлі відповідно до вимог встановлених у </w:t>
            </w:r>
            <w:r w:rsidRPr="00B74374">
              <w:rPr>
                <w:rFonts w:ascii="Times New Roman" w:eastAsia="Times New Roman" w:hAnsi="Times New Roman" w:cs="Times New Roman"/>
                <w:b/>
                <w:bCs/>
                <w:sz w:val="24"/>
                <w:szCs w:val="24"/>
                <w:lang w:val="uk-UA" w:eastAsia="ru-RU"/>
              </w:rPr>
              <w:t>Додатку № 3</w:t>
            </w:r>
            <w:r w:rsidRPr="00B74374">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24D97" w:rsidRPr="00B74374" w:rsidRDefault="00624D9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24D97" w:rsidRPr="00B74374" w:rsidRDefault="00624D9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51A1A2C3" w14:textId="3CA27585" w:rsidR="00624D97" w:rsidRPr="00B74374" w:rsidRDefault="00624D9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 лист-згод</w:t>
            </w:r>
            <w:r w:rsidR="005E2D78" w:rsidRPr="00B74374">
              <w:rPr>
                <w:rFonts w:ascii="Times New Roman" w:eastAsia="Times New Roman" w:hAnsi="Times New Roman"/>
                <w:sz w:val="24"/>
                <w:szCs w:val="24"/>
                <w:lang w:val="uk-UA" w:eastAsia="ru-RU"/>
              </w:rPr>
              <w:t>а</w:t>
            </w:r>
            <w:r w:rsidRPr="00B74374">
              <w:rPr>
                <w:rFonts w:ascii="Times New Roman" w:eastAsia="Times New Roman" w:hAnsi="Times New Roman"/>
                <w:sz w:val="24"/>
                <w:szCs w:val="24"/>
                <w:lang w:val="uk-UA" w:eastAsia="ru-RU"/>
              </w:rPr>
              <w:t xml:space="preserve"> відповідно до вимог </w:t>
            </w:r>
            <w:r w:rsidRPr="00B74374">
              <w:rPr>
                <w:rFonts w:ascii="Times New Roman" w:eastAsia="Times New Roman" w:hAnsi="Times New Roman"/>
                <w:b/>
                <w:bCs/>
                <w:sz w:val="24"/>
                <w:szCs w:val="24"/>
                <w:lang w:val="uk-UA" w:eastAsia="ru-RU"/>
              </w:rPr>
              <w:t>Додатку №5</w:t>
            </w:r>
            <w:r w:rsidRPr="00B74374">
              <w:rPr>
                <w:rFonts w:ascii="Times New Roman" w:eastAsia="Times New Roman" w:hAnsi="Times New Roman"/>
                <w:sz w:val="24"/>
                <w:szCs w:val="24"/>
                <w:lang w:val="uk-UA" w:eastAsia="ru-RU"/>
              </w:rPr>
              <w:t xml:space="preserve"> до </w:t>
            </w:r>
            <w:r w:rsidRPr="00B74374">
              <w:rPr>
                <w:rFonts w:ascii="Times New Roman" w:eastAsia="Times New Roman" w:hAnsi="Times New Roman"/>
                <w:sz w:val="24"/>
                <w:szCs w:val="24"/>
                <w:lang w:val="uk-UA" w:eastAsia="ru-RU"/>
              </w:rPr>
              <w:lastRenderedPageBreak/>
              <w:t>цієї тендерної документації;</w:t>
            </w:r>
          </w:p>
          <w:p w14:paraId="6717A2FB" w14:textId="5941CBA3" w:rsidR="0062265C" w:rsidRPr="00B74374" w:rsidRDefault="00624D97">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sz w:val="24"/>
                <w:szCs w:val="24"/>
                <w:lang w:val="uk-UA" w:eastAsia="ru-RU"/>
              </w:rPr>
              <w:t xml:space="preserve"> </w:t>
            </w:r>
            <w:r w:rsidRPr="00B74374">
              <w:rPr>
                <w:rFonts w:ascii="Times New Roman" w:eastAsia="Times New Roman" w:hAnsi="Times New Roman"/>
                <w:b/>
                <w:bCs/>
                <w:sz w:val="24"/>
                <w:szCs w:val="24"/>
                <w:lang w:val="uk-UA" w:eastAsia="ru-RU"/>
              </w:rPr>
              <w:t>завізован</w:t>
            </w:r>
            <w:r w:rsidR="0062265C" w:rsidRPr="00B74374">
              <w:rPr>
                <w:rFonts w:ascii="Times New Roman" w:eastAsia="Times New Roman" w:hAnsi="Times New Roman"/>
                <w:b/>
                <w:bCs/>
                <w:sz w:val="24"/>
                <w:szCs w:val="24"/>
                <w:lang w:val="uk-UA" w:eastAsia="ru-RU"/>
              </w:rPr>
              <w:t>ого</w:t>
            </w:r>
            <w:r w:rsidRPr="00B74374">
              <w:rPr>
                <w:rFonts w:ascii="Times New Roman" w:eastAsia="Times New Roman" w:hAnsi="Times New Roman"/>
                <w:b/>
                <w:bCs/>
                <w:sz w:val="24"/>
                <w:szCs w:val="24"/>
                <w:lang w:val="uk-UA" w:eastAsia="ru-RU"/>
              </w:rPr>
              <w:t xml:space="preserve"> (погоджен</w:t>
            </w:r>
            <w:r w:rsidR="0062265C" w:rsidRPr="00B74374">
              <w:rPr>
                <w:rFonts w:ascii="Times New Roman" w:eastAsia="Times New Roman" w:hAnsi="Times New Roman"/>
                <w:b/>
                <w:bCs/>
                <w:sz w:val="24"/>
                <w:szCs w:val="24"/>
                <w:lang w:val="uk-UA" w:eastAsia="ru-RU"/>
              </w:rPr>
              <w:t>ого</w:t>
            </w:r>
            <w:r w:rsidRPr="00B74374">
              <w:rPr>
                <w:rFonts w:ascii="Times New Roman" w:eastAsia="Times New Roman" w:hAnsi="Times New Roman"/>
                <w:b/>
                <w:bCs/>
                <w:sz w:val="24"/>
                <w:szCs w:val="24"/>
                <w:lang w:val="uk-UA" w:eastAsia="ru-RU"/>
              </w:rPr>
              <w:t>) проект</w:t>
            </w:r>
            <w:r w:rsidR="0062265C" w:rsidRPr="00B74374">
              <w:rPr>
                <w:rFonts w:ascii="Times New Roman" w:eastAsia="Times New Roman" w:hAnsi="Times New Roman"/>
                <w:b/>
                <w:bCs/>
                <w:sz w:val="24"/>
                <w:szCs w:val="24"/>
                <w:lang w:val="uk-UA" w:eastAsia="ru-RU"/>
              </w:rPr>
              <w:t>у</w:t>
            </w:r>
            <w:r w:rsidRPr="00B74374">
              <w:rPr>
                <w:rFonts w:ascii="Times New Roman" w:eastAsia="Times New Roman" w:hAnsi="Times New Roman"/>
                <w:b/>
                <w:bCs/>
                <w:sz w:val="24"/>
                <w:szCs w:val="24"/>
                <w:lang w:val="uk-UA" w:eastAsia="ru-RU"/>
              </w:rPr>
              <w:t xml:space="preserve"> договор</w:t>
            </w:r>
            <w:r w:rsidR="00CA3CC6" w:rsidRPr="00B74374">
              <w:rPr>
                <w:rFonts w:ascii="Times New Roman" w:eastAsia="Times New Roman" w:hAnsi="Times New Roman"/>
                <w:b/>
                <w:bCs/>
                <w:sz w:val="24"/>
                <w:szCs w:val="24"/>
                <w:lang w:val="uk-UA" w:eastAsia="ru-RU"/>
              </w:rPr>
              <w:t>у</w:t>
            </w:r>
            <w:r w:rsidRPr="00B74374">
              <w:rPr>
                <w:rFonts w:ascii="Times New Roman" w:eastAsia="Times New Roman" w:hAnsi="Times New Roman"/>
                <w:b/>
                <w:bCs/>
                <w:sz w:val="24"/>
                <w:szCs w:val="24"/>
                <w:lang w:val="uk-UA" w:eastAsia="ru-RU"/>
              </w:rPr>
              <w:t>, викладен</w:t>
            </w:r>
            <w:r w:rsidR="00CA3CC6" w:rsidRPr="00B74374">
              <w:rPr>
                <w:rFonts w:ascii="Times New Roman" w:eastAsia="Times New Roman" w:hAnsi="Times New Roman"/>
                <w:b/>
                <w:bCs/>
                <w:sz w:val="24"/>
                <w:szCs w:val="24"/>
                <w:lang w:val="uk-UA" w:eastAsia="ru-RU"/>
              </w:rPr>
              <w:t>ий</w:t>
            </w:r>
            <w:r w:rsidRPr="00B74374">
              <w:rPr>
                <w:rFonts w:ascii="Times New Roman" w:eastAsia="Times New Roman" w:hAnsi="Times New Roman"/>
                <w:b/>
                <w:bCs/>
                <w:sz w:val="24"/>
                <w:szCs w:val="24"/>
                <w:lang w:val="uk-UA" w:eastAsia="ru-RU"/>
              </w:rPr>
              <w:t xml:space="preserve"> у</w:t>
            </w:r>
            <w:r w:rsidRPr="00B74374">
              <w:rPr>
                <w:rFonts w:ascii="Times New Roman" w:eastAsia="Times New Roman" w:hAnsi="Times New Roman"/>
                <w:sz w:val="24"/>
                <w:szCs w:val="24"/>
                <w:lang w:val="uk-UA" w:eastAsia="ru-RU"/>
              </w:rPr>
              <w:t xml:space="preserve"> </w:t>
            </w:r>
            <w:r w:rsidRPr="00B74374">
              <w:rPr>
                <w:rFonts w:ascii="Times New Roman" w:eastAsia="Times New Roman" w:hAnsi="Times New Roman"/>
                <w:b/>
                <w:bCs/>
                <w:sz w:val="24"/>
                <w:szCs w:val="24"/>
                <w:lang w:val="uk-UA" w:eastAsia="ru-RU"/>
              </w:rPr>
              <w:t>Додатку 6</w:t>
            </w:r>
            <w:r w:rsidRPr="00B74374">
              <w:rPr>
                <w:rFonts w:ascii="Times New Roman" w:eastAsia="Times New Roman" w:hAnsi="Times New Roman"/>
                <w:sz w:val="24"/>
                <w:szCs w:val="24"/>
                <w:lang w:val="uk-UA" w:eastAsia="ru-RU"/>
              </w:rPr>
              <w:t xml:space="preserve"> до цієї тендерної документації.  </w:t>
            </w:r>
          </w:p>
          <w:p w14:paraId="40EDF825" w14:textId="50A8642B" w:rsidR="00624D97" w:rsidRPr="00B74374" w:rsidRDefault="00624D97" w:rsidP="0062265C">
            <w:pPr>
              <w:pStyle w:val="a4"/>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b/>
                <w:bCs/>
                <w:sz w:val="24"/>
                <w:szCs w:val="24"/>
                <w:lang w:val="uk-UA" w:eastAsia="ru-RU"/>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04556D1A" w14:textId="263E8A95" w:rsidR="00624D97" w:rsidRPr="00B74374" w:rsidRDefault="00624D9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w:t>
            </w:r>
          </w:p>
          <w:p w14:paraId="1B7DE512" w14:textId="77777777" w:rsidR="00EC643F" w:rsidRPr="00B74374" w:rsidRDefault="00EC643F" w:rsidP="00EC643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Повноваження учасника – фізичної особи, у тому числі фізичної особи-підприємця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5C4720C3" w14:textId="7818C373" w:rsidR="00624D97" w:rsidRPr="00B74374" w:rsidRDefault="00624D97" w:rsidP="00EC643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заповненого учасником </w:t>
            </w:r>
            <w:r w:rsidRPr="00B74374">
              <w:rPr>
                <w:rFonts w:ascii="Times New Roman" w:eastAsia="Times New Roman" w:hAnsi="Times New Roman"/>
                <w:b/>
                <w:bCs/>
                <w:sz w:val="24"/>
                <w:szCs w:val="24"/>
                <w:lang w:val="uk-UA" w:eastAsia="ru-RU"/>
              </w:rPr>
              <w:t>Додатку №4</w:t>
            </w:r>
            <w:r w:rsidRPr="00B74374">
              <w:rPr>
                <w:rFonts w:ascii="Times New Roman" w:eastAsia="Times New Roman" w:hAnsi="Times New Roman"/>
                <w:sz w:val="24"/>
                <w:szCs w:val="24"/>
                <w:lang w:val="uk-UA" w:eastAsia="ru-RU"/>
              </w:rPr>
              <w:t xml:space="preserve"> </w:t>
            </w:r>
            <w:r w:rsidRPr="00B74374">
              <w:rPr>
                <w:rFonts w:ascii="Times New Roman" w:eastAsia="Times New Roman" w:hAnsi="Times New Roman"/>
                <w:b/>
                <w:bCs/>
                <w:sz w:val="24"/>
                <w:szCs w:val="24"/>
                <w:lang w:val="uk-UA" w:eastAsia="ru-RU"/>
              </w:rPr>
              <w:t>(тендерна пропозиція)</w:t>
            </w:r>
            <w:r w:rsidRPr="00B74374">
              <w:rPr>
                <w:rFonts w:ascii="Times New Roman" w:eastAsia="Times New Roman" w:hAnsi="Times New Roman"/>
                <w:sz w:val="24"/>
                <w:szCs w:val="24"/>
                <w:lang w:val="uk-UA" w:eastAsia="ru-RU"/>
              </w:rPr>
              <w:t xml:space="preserve"> до цієї тендерної документації;</w:t>
            </w:r>
          </w:p>
          <w:p w14:paraId="41459A3F" w14:textId="77777777" w:rsidR="005E2D78" w:rsidRPr="00B74374" w:rsidRDefault="00624D97" w:rsidP="005E2D78">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sz w:val="24"/>
                <w:szCs w:val="24"/>
                <w:lang w:val="uk-UA" w:eastAsia="ru-RU"/>
              </w:rPr>
              <w:t xml:space="preserve">оригіналу або копії дозволу або ліцензії на провадження певного виду господарської діяльності (згідно предмету закупівлі), </w:t>
            </w:r>
            <w:r w:rsidRPr="00B74374">
              <w:rPr>
                <w:rFonts w:ascii="Times New Roman" w:eastAsia="Times New Roman" w:hAnsi="Times New Roman"/>
                <w:b/>
                <w:bCs/>
                <w:sz w:val="24"/>
                <w:szCs w:val="24"/>
                <w:lang w:val="uk-UA" w:eastAsia="ru-RU"/>
              </w:rPr>
              <w:t>якщо отримання такого дозволу або ліцензії на провадження такого виду діяльності передбачено законодавством;</w:t>
            </w:r>
            <w:r w:rsidR="005E2D78" w:rsidRPr="00B74374">
              <w:rPr>
                <w:rFonts w:ascii="Times New Roman" w:eastAsia="Times New Roman" w:hAnsi="Times New Roman"/>
                <w:b/>
                <w:bCs/>
                <w:sz w:val="24"/>
                <w:szCs w:val="24"/>
                <w:lang w:val="uk-UA" w:eastAsia="ru-RU"/>
              </w:rPr>
              <w:t xml:space="preserve"> </w:t>
            </w:r>
          </w:p>
          <w:p w14:paraId="0FAD4236" w14:textId="523473A6" w:rsidR="00624D97" w:rsidRPr="00B74374" w:rsidRDefault="00624D97" w:rsidP="005E2D78">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sz w:val="24"/>
                <w:szCs w:val="24"/>
                <w:lang w:val="uk-UA" w:eastAsia="ru-RU"/>
              </w:rPr>
              <w:t xml:space="preserve">Основними ліцензіями, кваліфікаційними сертифікатами </w:t>
            </w:r>
            <w:r w:rsidRPr="00B74374">
              <w:rPr>
                <w:rFonts w:ascii="Times New Roman" w:eastAsia="Times New Roman" w:hAnsi="Times New Roman"/>
                <w:b/>
                <w:bCs/>
                <w:sz w:val="24"/>
                <w:szCs w:val="24"/>
                <w:lang w:val="uk-UA" w:eastAsia="ru-RU"/>
              </w:rPr>
              <w:t>(якщо передбачене виконання видів робіт, пов'язаних із створенням об'єктів архітектури, відповідальні виконавці яких проходять професійну атестацію)</w:t>
            </w:r>
            <w:r w:rsidRPr="00B74374">
              <w:rPr>
                <w:rFonts w:ascii="Times New Roman" w:eastAsia="Times New Roman" w:hAnsi="Times New Roman"/>
                <w:sz w:val="24"/>
                <w:szCs w:val="24"/>
                <w:lang w:val="uk-UA" w:eastAsia="ru-RU"/>
              </w:rPr>
              <w:t xml:space="preserve"> та/або дозволів на виконання  робіт, тощо  виданих уповноваженим державним органом необхідних </w:t>
            </w:r>
            <w:r w:rsidRPr="00B74374">
              <w:rPr>
                <w:rFonts w:ascii="Times New Roman" w:eastAsia="Times New Roman" w:hAnsi="Times New Roman"/>
                <w:sz w:val="24"/>
                <w:szCs w:val="24"/>
                <w:lang w:val="uk-UA" w:eastAsia="ru-RU"/>
              </w:rPr>
              <w:lastRenderedPageBreak/>
              <w:t xml:space="preserve">для виконання робіт, вказаних </w:t>
            </w:r>
            <w:r w:rsidRPr="00B74374">
              <w:rPr>
                <w:rFonts w:ascii="Times New Roman" w:eastAsia="Times New Roman" w:hAnsi="Times New Roman"/>
                <w:b/>
                <w:bCs/>
                <w:sz w:val="24"/>
                <w:szCs w:val="24"/>
                <w:lang w:val="uk-UA" w:eastAsia="ru-RU"/>
              </w:rPr>
              <w:t xml:space="preserve">в технічному завданні Додатку 3, </w:t>
            </w:r>
            <w:r w:rsidRPr="00B74374">
              <w:rPr>
                <w:rFonts w:ascii="Times New Roman" w:eastAsia="Times New Roman" w:hAnsi="Times New Roman"/>
                <w:b/>
                <w:bCs/>
                <w:sz w:val="24"/>
                <w:szCs w:val="24"/>
                <w:u w:val="single"/>
                <w:lang w:val="uk-UA" w:eastAsia="ru-RU"/>
              </w:rPr>
              <w:t>якщо отримання ліцензій та/або дозвільних документів на виконання таких робіт передбачено законодавством</w:t>
            </w:r>
            <w:r w:rsidRPr="00B74374">
              <w:rPr>
                <w:rFonts w:ascii="Times New Roman" w:eastAsia="Times New Roman" w:hAnsi="Times New Roman"/>
                <w:b/>
                <w:bCs/>
                <w:sz w:val="24"/>
                <w:szCs w:val="24"/>
                <w:lang w:val="uk-UA" w:eastAsia="ru-RU"/>
              </w:rPr>
              <w:t>.</w:t>
            </w:r>
            <w:r w:rsidRPr="00B74374">
              <w:rPr>
                <w:rFonts w:ascii="Times New Roman" w:eastAsia="Times New Roman" w:hAnsi="Times New Roman"/>
                <w:sz w:val="24"/>
                <w:szCs w:val="24"/>
                <w:lang w:val="uk-UA" w:eastAsia="ru-RU"/>
              </w:rPr>
              <w:t xml:space="preserve"> Дозвільні документи, кваліфікаційні сертифікати та/або ліцензії, тощо повинні бути чинними. </w:t>
            </w:r>
            <w:r w:rsidRPr="00B74374">
              <w:rPr>
                <w:rFonts w:ascii="Times New Roman" w:eastAsia="Times New Roman" w:hAnsi="Times New Roman"/>
                <w:b/>
                <w:bCs/>
                <w:sz w:val="24"/>
                <w:szCs w:val="24"/>
                <w:lang w:val="uk-UA" w:eastAsia="ru-RU"/>
              </w:rPr>
              <w:t>Увага! Виконання робіт передбачає реставрацію об’єкту архітектурної спадщини, тому у разі якщо чинне законодавство України передбачає необхідність спеціальних дозволів, ліцензій, тощо вони повинні бути надані у складі тендерної пропозиції;</w:t>
            </w:r>
          </w:p>
          <w:p w14:paraId="04D1D6C8" w14:textId="0F07E9FD" w:rsidR="00624D97" w:rsidRPr="00B74374" w:rsidRDefault="00624D97">
            <w:pPr>
              <w:pStyle w:val="a4"/>
              <w:numPr>
                <w:ilvl w:val="0"/>
                <w:numId w:val="1"/>
              </w:num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sz w:val="24"/>
                <w:szCs w:val="24"/>
                <w:lang w:val="uk-UA" w:eastAsia="ru-RU"/>
              </w:rPr>
              <w:t xml:space="preserve"> </w:t>
            </w:r>
            <w:r w:rsidRPr="00B74374">
              <w:rPr>
                <w:rFonts w:ascii="Times New Roman" w:eastAsia="Times New Roman" w:hAnsi="Times New Roman"/>
                <w:b/>
                <w:bCs/>
                <w:sz w:val="24"/>
                <w:szCs w:val="24"/>
                <w:lang w:val="uk-UA" w:eastAsia="ru-RU"/>
              </w:rPr>
              <w:t>Оригіналу</w:t>
            </w:r>
            <w:r w:rsidRPr="00B74374">
              <w:rPr>
                <w:rFonts w:ascii="Times New Roman" w:eastAsia="Times New Roman" w:hAnsi="Times New Roman"/>
                <w:sz w:val="24"/>
                <w:szCs w:val="24"/>
                <w:lang w:val="uk-UA" w:eastAsia="ru-RU"/>
              </w:rPr>
              <w:t xml:space="preserve"> або копії </w:t>
            </w:r>
            <w:r w:rsidRPr="00B74374">
              <w:rPr>
                <w:rFonts w:ascii="Times New Roman" w:eastAsia="Times New Roman" w:hAnsi="Times New Roman"/>
                <w:b/>
                <w:bCs/>
                <w:sz w:val="24"/>
                <w:szCs w:val="24"/>
                <w:lang w:val="uk-UA" w:eastAsia="ru-RU"/>
              </w:rPr>
              <w:t>Статуту</w:t>
            </w:r>
            <w:r w:rsidRPr="00B74374">
              <w:rPr>
                <w:rFonts w:ascii="Times New Roman" w:eastAsia="Times New Roman" w:hAnsi="Times New Roman"/>
                <w:sz w:val="24"/>
                <w:szCs w:val="24"/>
                <w:lang w:val="uk-UA" w:eastAsia="ru-RU"/>
              </w:rPr>
              <w:t xml:space="preserve">  учасника або іншого установчого документу, разом із змінами (в разі наявності). </w:t>
            </w:r>
            <w:r w:rsidRPr="00B74374">
              <w:rPr>
                <w:rFonts w:ascii="Times New Roman" w:eastAsia="Times New Roman" w:hAnsi="Times New Roman"/>
                <w:b/>
                <w:bCs/>
                <w:sz w:val="24"/>
                <w:szCs w:val="24"/>
                <w:lang w:val="uk-UA" w:eastAsia="ru-RU"/>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3DA8368C" w14:textId="1C3A4B74" w:rsidR="00624D97" w:rsidRPr="00B74374" w:rsidRDefault="00624D97" w:rsidP="00D653B8">
            <w:pPr>
              <w:pStyle w:val="a4"/>
              <w:numPr>
                <w:ilvl w:val="0"/>
                <w:numId w:val="1"/>
              </w:numPr>
              <w:spacing w:before="150" w:after="150" w:line="240" w:lineRule="auto"/>
              <w:jc w:val="both"/>
              <w:rPr>
                <w:rFonts w:ascii="Times New Roman" w:eastAsia="Times New Roman" w:hAnsi="Times New Roman"/>
                <w:b/>
                <w:bCs/>
                <w:sz w:val="24"/>
                <w:szCs w:val="24"/>
                <w:u w:val="single"/>
                <w:lang w:val="uk-UA" w:eastAsia="ru-RU"/>
              </w:rPr>
            </w:pPr>
            <w:r w:rsidRPr="00B74374">
              <w:rPr>
                <w:rFonts w:ascii="Times New Roman" w:eastAsia="Times New Roman" w:hAnsi="Times New Roman"/>
                <w:b/>
                <w:bCs/>
                <w:sz w:val="24"/>
                <w:szCs w:val="24"/>
                <w:lang w:val="uk-UA" w:eastAsia="ru-RU"/>
              </w:rPr>
              <w:t xml:space="preserve">Витяг з Єдиного державного реєстру юридичних осіб, фізичних осіб підприємців та громадських формувань. </w:t>
            </w:r>
            <w:r w:rsidRPr="00B74374">
              <w:rPr>
                <w:rFonts w:ascii="Times New Roman" w:eastAsia="Times New Roman" w:hAnsi="Times New Roman"/>
                <w:b/>
                <w:bCs/>
                <w:sz w:val="24"/>
                <w:szCs w:val="24"/>
                <w:u w:val="single"/>
                <w:lang w:val="uk-UA" w:eastAsia="ru-RU"/>
              </w:rPr>
              <w:t>Увага!! Витяг повинен бути не більше місячної давнини відносно дати подання тендерної пропозиції.</w:t>
            </w:r>
          </w:p>
          <w:p w14:paraId="01295CE0" w14:textId="1A324551" w:rsidR="00624D97" w:rsidRPr="00B74374" w:rsidRDefault="00624D97">
            <w:pPr>
              <w:pStyle w:val="a4"/>
              <w:numPr>
                <w:ilvl w:val="0"/>
                <w:numId w:val="1"/>
              </w:numPr>
              <w:spacing w:before="150" w:after="150" w:line="240" w:lineRule="auto"/>
              <w:jc w:val="both"/>
              <w:rPr>
                <w:rFonts w:ascii="Times New Roman" w:eastAsia="Times New Roman" w:hAnsi="Times New Roman"/>
                <w:sz w:val="24"/>
                <w:szCs w:val="24"/>
                <w:u w:val="single"/>
                <w:lang w:val="uk-UA" w:eastAsia="ru-RU"/>
              </w:rPr>
            </w:pPr>
            <w:r w:rsidRPr="00B74374">
              <w:rPr>
                <w:rFonts w:ascii="Times New Roman" w:eastAsia="Times New Roman" w:hAnsi="Times New Roman"/>
                <w:sz w:val="24"/>
                <w:szCs w:val="24"/>
                <w:lang w:val="uk-UA" w:eastAsia="ru-RU"/>
              </w:rPr>
              <w:t xml:space="preserve">Учасник - постачальник зобов’язується дотримуватись передбачених чинним законодавством вимог щодо застосування заходів із захисту довкілля </w:t>
            </w:r>
            <w:r w:rsidRPr="00B74374">
              <w:rPr>
                <w:rFonts w:ascii="Times New Roman" w:eastAsia="Times New Roman" w:hAnsi="Times New Roman"/>
                <w:b/>
                <w:bCs/>
                <w:sz w:val="24"/>
                <w:szCs w:val="24"/>
                <w:lang w:val="uk-UA" w:eastAsia="ru-RU"/>
              </w:rPr>
              <w:t xml:space="preserve">та повинен надати у складі тендерної пропозиції </w:t>
            </w:r>
            <w:r w:rsidRPr="00B74374">
              <w:rPr>
                <w:rFonts w:ascii="Times New Roman" w:eastAsia="Times New Roman" w:hAnsi="Times New Roman"/>
                <w:b/>
                <w:bCs/>
                <w:sz w:val="24"/>
                <w:szCs w:val="24"/>
                <w:u w:val="single"/>
                <w:lang w:val="uk-UA" w:eastAsia="ru-RU"/>
              </w:rPr>
              <w:t>гарантійний лист про  застосування заходів із захисту довкілля, в тому числі під час виконання договору про закупівлю</w:t>
            </w:r>
            <w:r w:rsidRPr="00B74374">
              <w:rPr>
                <w:rFonts w:ascii="Times New Roman" w:eastAsia="Times New Roman" w:hAnsi="Times New Roman"/>
                <w:sz w:val="24"/>
                <w:szCs w:val="24"/>
                <w:u w:val="single"/>
                <w:lang w:val="uk-UA" w:eastAsia="ru-RU"/>
              </w:rPr>
              <w:t>.</w:t>
            </w:r>
          </w:p>
          <w:p w14:paraId="5F6EFB4B" w14:textId="5D5B8B85" w:rsidR="00624D97" w:rsidRPr="00B74374" w:rsidRDefault="00624D97">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u w:val="single"/>
                <w:lang w:val="uk-UA" w:eastAsia="ru-RU"/>
              </w:rPr>
            </w:pPr>
            <w:r w:rsidRPr="00B74374">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B74374">
              <w:rPr>
                <w:rFonts w:ascii="Times New Roman" w:eastAsia="Times New Roman" w:hAnsi="Times New Roman" w:cs="Times New Roman"/>
                <w:sz w:val="24"/>
                <w:szCs w:val="24"/>
                <w:lang w:val="uk-UA" w:eastAsia="ru-RU"/>
              </w:rPr>
              <w:lastRenderedPageBreak/>
              <w:t xml:space="preserve">фізичних осіб - підприємців, можуть не подаватись у складі тендерної пропозиції, про що учасник повинен зазначити у </w:t>
            </w:r>
            <w:r w:rsidRPr="00B74374">
              <w:rPr>
                <w:rFonts w:ascii="Times New Roman" w:eastAsia="Times New Roman" w:hAnsi="Times New Roman" w:cs="Times New Roman"/>
                <w:b/>
                <w:bCs/>
                <w:sz w:val="24"/>
                <w:szCs w:val="24"/>
                <w:u w:val="single"/>
                <w:lang w:val="uk-UA" w:eastAsia="ru-RU"/>
              </w:rPr>
              <w:t>довідці, з посиланням на норми відповідних нормативно-правових актів (за наявності), в складі своєї тендерної пропозиції.</w:t>
            </w:r>
          </w:p>
          <w:p w14:paraId="2110329F"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Pr="00B74374">
              <w:rPr>
                <w:rFonts w:ascii="Times New Roman" w:eastAsia="Times New Roman" w:hAnsi="Times New Roman"/>
                <w:b/>
                <w:bCs/>
                <w:sz w:val="24"/>
                <w:szCs w:val="24"/>
                <w:u w:val="single"/>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B74374">
              <w:rPr>
                <w:rFonts w:ascii="Times New Roman" w:eastAsia="Times New Roman" w:hAnsi="Times New Roman"/>
                <w:sz w:val="24"/>
                <w:szCs w:val="24"/>
                <w:u w:val="single"/>
                <w:lang w:val="uk-UA" w:eastAsia="ru-RU"/>
              </w:rPr>
              <w:t xml:space="preserve"> </w:t>
            </w:r>
            <w:r w:rsidRPr="00B7437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u w:val="single"/>
                <w:lang w:val="uk-UA" w:eastAsia="ru-RU"/>
              </w:rPr>
            </w:pPr>
            <w:r w:rsidRPr="00B74374">
              <w:rPr>
                <w:rFonts w:ascii="Times New Roman" w:eastAsia="Times New Roman" w:hAnsi="Times New Roman" w:cs="Times New Roman"/>
                <w:b/>
                <w:bCs/>
                <w:sz w:val="24"/>
                <w:szCs w:val="24"/>
                <w:u w:val="single"/>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u w:val="single"/>
                <w:lang w:val="uk-UA" w:eastAsia="ru-RU"/>
              </w:rPr>
            </w:pPr>
            <w:r w:rsidRPr="00B74374">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B74374">
              <w:rPr>
                <w:rFonts w:ascii="Times New Roman" w:eastAsia="Times New Roman" w:hAnsi="Times New Roman" w:cs="Times New Roman"/>
                <w:sz w:val="24"/>
                <w:szCs w:val="24"/>
                <w:lang w:val="uk-UA" w:eastAsia="ru-RU"/>
              </w:rPr>
              <w:t>их</w:t>
            </w:r>
            <w:proofErr w:type="spellEnd"/>
            <w:r w:rsidRPr="00B74374">
              <w:rPr>
                <w:rFonts w:ascii="Times New Roman" w:eastAsia="Times New Roman" w:hAnsi="Times New Roman" w:cs="Times New Roman"/>
                <w:sz w:val="24"/>
                <w:szCs w:val="24"/>
                <w:lang w:val="uk-UA" w:eastAsia="ru-RU"/>
              </w:rPr>
              <w:t>) документа(</w:t>
            </w:r>
            <w:proofErr w:type="spellStart"/>
            <w:r w:rsidRPr="00B74374">
              <w:rPr>
                <w:rFonts w:ascii="Times New Roman" w:eastAsia="Times New Roman" w:hAnsi="Times New Roman" w:cs="Times New Roman"/>
                <w:sz w:val="24"/>
                <w:szCs w:val="24"/>
                <w:lang w:val="uk-UA" w:eastAsia="ru-RU"/>
              </w:rPr>
              <w:t>ів</w:t>
            </w:r>
            <w:proofErr w:type="spellEnd"/>
            <w:r w:rsidRPr="00B74374">
              <w:rPr>
                <w:rFonts w:ascii="Times New Roman" w:eastAsia="Times New Roman" w:hAnsi="Times New Roman" w:cs="Times New Roman"/>
                <w:sz w:val="24"/>
                <w:szCs w:val="24"/>
                <w:lang w:val="uk-UA" w:eastAsia="ru-RU"/>
              </w:rPr>
              <w:t xml:space="preserve">) учасник має накласти </w:t>
            </w:r>
            <w:r w:rsidRPr="00B74374">
              <w:rPr>
                <w:rFonts w:ascii="Times New Roman" w:eastAsia="Times New Roman" w:hAnsi="Times New Roman" w:cs="Times New Roman"/>
                <w:b/>
                <w:bCs/>
                <w:sz w:val="24"/>
                <w:szCs w:val="24"/>
                <w:u w:val="single"/>
                <w:lang w:val="uk-UA" w:eastAsia="ru-RU"/>
              </w:rPr>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sz w:val="24"/>
                <w:szCs w:val="24"/>
                <w:lang w:val="uk-UA" w:eastAsia="ru-RU"/>
              </w:rPr>
              <w:t>Опис формальних помилок:</w:t>
            </w:r>
            <w:r w:rsidRPr="00B74374">
              <w:rPr>
                <w:rFonts w:ascii="Times New Roman" w:eastAsia="Times New Roman" w:hAnsi="Times New Roman" w:cs="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w:t>
            </w:r>
            <w:r w:rsidRPr="00B74374">
              <w:rPr>
                <w:rFonts w:ascii="Times New Roman" w:eastAsia="Times New Roman" w:hAnsi="Times New Roman" w:cs="Times New Roman"/>
                <w:sz w:val="24"/>
                <w:szCs w:val="24"/>
                <w:lang w:val="uk-UA" w:eastAsia="ru-RU"/>
              </w:rPr>
              <w:lastRenderedPageBreak/>
              <w:t xml:space="preserve">зміст тендерної пропозиції, а саме - технічні помилки та описки. </w:t>
            </w:r>
          </w:p>
          <w:p w14:paraId="1FF2CA6C"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Перелік</w:t>
            </w:r>
            <w:r w:rsidRPr="00B74374">
              <w:rPr>
                <w:lang w:val="uk-UA"/>
              </w:rPr>
              <w:t xml:space="preserve"> </w:t>
            </w:r>
            <w:r w:rsidRPr="00B74374">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використання слова або </w:t>
            </w:r>
            <w:proofErr w:type="spellStart"/>
            <w:r w:rsidRPr="00B74374">
              <w:rPr>
                <w:rFonts w:ascii="Times New Roman" w:eastAsia="Times New Roman" w:hAnsi="Times New Roman" w:cs="Times New Roman"/>
                <w:sz w:val="24"/>
                <w:szCs w:val="24"/>
                <w:lang w:val="uk-UA" w:eastAsia="ru-RU"/>
              </w:rPr>
              <w:t>мовного</w:t>
            </w:r>
            <w:proofErr w:type="spellEnd"/>
            <w:r w:rsidRPr="00B74374">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24D97" w:rsidRPr="00B74374" w:rsidRDefault="00624D97">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5. У складі тендерної пропозиції немає документа </w:t>
            </w:r>
            <w:r w:rsidRPr="00B74374">
              <w:rPr>
                <w:rFonts w:ascii="Times New Roman" w:eastAsia="Times New Roman" w:hAnsi="Times New Roman" w:cs="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Приклади формальних помилок:</w:t>
            </w:r>
          </w:p>
          <w:p w14:paraId="14BC4DEB"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sidRPr="00B74374">
              <w:rPr>
                <w:rFonts w:ascii="Times New Roman" w:eastAsia="Times New Roman" w:hAnsi="Times New Roman" w:cs="Times New Roman"/>
                <w:sz w:val="24"/>
                <w:szCs w:val="24"/>
                <w:lang w:val="uk-UA" w:eastAsia="ru-RU"/>
              </w:rPr>
              <w:t>львів</w:t>
            </w:r>
            <w:proofErr w:type="spellEnd"/>
            <w:r w:rsidRPr="00B74374">
              <w:rPr>
                <w:rFonts w:ascii="Times New Roman" w:eastAsia="Times New Roman" w:hAnsi="Times New Roman" w:cs="Times New Roman"/>
                <w:sz w:val="24"/>
                <w:szCs w:val="24"/>
                <w:lang w:val="uk-UA" w:eastAsia="ru-RU"/>
              </w:rPr>
              <w:t xml:space="preserve">» замість «місто Львів»; </w:t>
            </w:r>
          </w:p>
          <w:p w14:paraId="1705E50C"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«наявність в учасника процедури закупівлі </w:t>
            </w:r>
            <w:r w:rsidRPr="00B74374">
              <w:rPr>
                <w:rFonts w:ascii="Times New Roman" w:eastAsia="Times New Roman" w:hAnsi="Times New Roman" w:cs="Times New Roman"/>
                <w:sz w:val="24"/>
                <w:szCs w:val="24"/>
                <w:lang w:val="uk-UA" w:eastAsia="ru-RU"/>
              </w:rPr>
              <w:lastRenderedPageBreak/>
              <w:t>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w:t>
            </w:r>
            <w:proofErr w:type="spellStart"/>
            <w:r w:rsidRPr="00B74374">
              <w:rPr>
                <w:rFonts w:ascii="Times New Roman" w:eastAsia="Times New Roman" w:hAnsi="Times New Roman" w:cs="Times New Roman"/>
                <w:sz w:val="24"/>
                <w:szCs w:val="24"/>
                <w:lang w:val="uk-UA" w:eastAsia="ru-RU"/>
              </w:rPr>
              <w:t>тендернапропозиція</w:t>
            </w:r>
            <w:proofErr w:type="spellEnd"/>
            <w:r w:rsidRPr="00B74374">
              <w:rPr>
                <w:rFonts w:ascii="Times New Roman" w:eastAsia="Times New Roman" w:hAnsi="Times New Roman" w:cs="Times New Roman"/>
                <w:sz w:val="24"/>
                <w:szCs w:val="24"/>
                <w:lang w:val="uk-UA" w:eastAsia="ru-RU"/>
              </w:rPr>
              <w:t>» замість «тендерна пропозиція»;</w:t>
            </w:r>
          </w:p>
          <w:p w14:paraId="0FEC3A16"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w:t>
            </w:r>
            <w:proofErr w:type="spellStart"/>
            <w:r w:rsidRPr="00B74374">
              <w:rPr>
                <w:rFonts w:ascii="Times New Roman" w:eastAsia="Times New Roman" w:hAnsi="Times New Roman" w:cs="Times New Roman"/>
                <w:sz w:val="24"/>
                <w:szCs w:val="24"/>
                <w:lang w:val="uk-UA" w:eastAsia="ru-RU"/>
              </w:rPr>
              <w:t>срток</w:t>
            </w:r>
            <w:proofErr w:type="spellEnd"/>
            <w:r w:rsidRPr="00B74374">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24D97" w:rsidRPr="00B74374" w:rsidRDefault="00624D97">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624D97" w:rsidRPr="00B74374" w14:paraId="583CBDFE" w14:textId="77777777" w:rsidTr="00624D97">
        <w:tc>
          <w:tcPr>
            <w:tcW w:w="293" w:type="pct"/>
            <w:shd w:val="clear" w:color="auto" w:fill="FFFFFF"/>
            <w:hideMark/>
          </w:tcPr>
          <w:p w14:paraId="6D3C63CA"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2</w:t>
            </w:r>
          </w:p>
        </w:tc>
        <w:tc>
          <w:tcPr>
            <w:tcW w:w="1543" w:type="pct"/>
            <w:shd w:val="clear" w:color="auto" w:fill="FFFFFF"/>
            <w:hideMark/>
          </w:tcPr>
          <w:p w14:paraId="40CD3851"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Забезпечення тендерної пропозиції</w:t>
            </w:r>
          </w:p>
        </w:tc>
        <w:tc>
          <w:tcPr>
            <w:tcW w:w="3164" w:type="pct"/>
            <w:shd w:val="clear" w:color="auto" w:fill="FFFFFF"/>
            <w:hideMark/>
          </w:tcPr>
          <w:p w14:paraId="1FCEB685" w14:textId="74658CE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Не вимагається </w:t>
            </w:r>
          </w:p>
        </w:tc>
      </w:tr>
      <w:tr w:rsidR="00624D97" w:rsidRPr="00B74374" w14:paraId="3278E1D4" w14:textId="77777777" w:rsidTr="00624D97">
        <w:tc>
          <w:tcPr>
            <w:tcW w:w="293" w:type="pct"/>
            <w:shd w:val="clear" w:color="auto" w:fill="FFFFFF"/>
            <w:hideMark/>
          </w:tcPr>
          <w:p w14:paraId="2D51A386"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3</w:t>
            </w:r>
          </w:p>
        </w:tc>
        <w:tc>
          <w:tcPr>
            <w:tcW w:w="1543" w:type="pct"/>
            <w:shd w:val="clear" w:color="auto" w:fill="FFFFFF"/>
            <w:hideMark/>
          </w:tcPr>
          <w:p w14:paraId="2FFB14E3"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64" w:type="pct"/>
            <w:shd w:val="clear" w:color="auto" w:fill="FFFFFF"/>
            <w:hideMark/>
          </w:tcPr>
          <w:p w14:paraId="16937840" w14:textId="7FD55C24"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Не вимагається</w:t>
            </w:r>
          </w:p>
        </w:tc>
      </w:tr>
      <w:tr w:rsidR="00624D97" w:rsidRPr="008E49CE" w14:paraId="6E161195" w14:textId="77777777" w:rsidTr="00624D97">
        <w:tc>
          <w:tcPr>
            <w:tcW w:w="293" w:type="pct"/>
            <w:shd w:val="clear" w:color="auto" w:fill="FFFFFF"/>
            <w:hideMark/>
          </w:tcPr>
          <w:p w14:paraId="627C4CCB"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w:t>
            </w:r>
          </w:p>
        </w:tc>
        <w:tc>
          <w:tcPr>
            <w:tcW w:w="1543" w:type="pct"/>
            <w:shd w:val="clear" w:color="auto" w:fill="FFFFFF"/>
            <w:hideMark/>
          </w:tcPr>
          <w:p w14:paraId="559AEC39"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64" w:type="pct"/>
            <w:shd w:val="clear" w:color="auto" w:fill="FFFFFF"/>
            <w:hideMark/>
          </w:tcPr>
          <w:p w14:paraId="150067E7" w14:textId="64DB52F1"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Тендерні пропозиції вважаються дійсними протягом</w:t>
            </w:r>
            <w:r w:rsidRPr="00B74374">
              <w:rPr>
                <w:rFonts w:ascii="Times New Roman" w:eastAsia="Times New Roman" w:hAnsi="Times New Roman" w:cs="Times New Roman"/>
                <w:sz w:val="24"/>
                <w:szCs w:val="24"/>
                <w:lang w:val="uk-UA" w:eastAsia="ru-RU"/>
              </w:rPr>
              <w:t xml:space="preserve"> </w:t>
            </w:r>
            <w:r w:rsidRPr="00B74374">
              <w:rPr>
                <w:rFonts w:ascii="Times New Roman" w:eastAsia="Times New Roman" w:hAnsi="Times New Roman" w:cs="Times New Roman"/>
                <w:b/>
                <w:bCs/>
                <w:sz w:val="24"/>
                <w:szCs w:val="24"/>
                <w:lang w:val="uk-UA" w:eastAsia="ru-RU"/>
              </w:rPr>
              <w:t xml:space="preserve">90 днів із дати кінцевого строку подання тендерних пропозицій. </w:t>
            </w:r>
          </w:p>
          <w:p w14:paraId="4D09D805" w14:textId="5C57D559"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DA2FEC0" w14:textId="77777777" w:rsidR="00D653B8"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9EC41C" w14:textId="1C0457A4"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Учасник процедури закупівлі має право:</w:t>
            </w:r>
          </w:p>
          <w:p w14:paraId="24D6530B" w14:textId="77777777" w:rsidR="00624D97" w:rsidRPr="00B74374" w:rsidRDefault="00624D97">
            <w:pPr>
              <w:pStyle w:val="a4"/>
              <w:numPr>
                <w:ilvl w:val="0"/>
                <w:numId w:val="4"/>
              </w:num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24D97" w:rsidRPr="00B74374" w:rsidRDefault="00624D97">
            <w:pPr>
              <w:pStyle w:val="a4"/>
              <w:numPr>
                <w:ilvl w:val="0"/>
                <w:numId w:val="4"/>
              </w:num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w:t>
            </w:r>
          </w:p>
        </w:tc>
      </w:tr>
      <w:tr w:rsidR="00624D97" w:rsidRPr="00B74374" w14:paraId="6A22E26F" w14:textId="77777777" w:rsidTr="00624D97">
        <w:tc>
          <w:tcPr>
            <w:tcW w:w="293" w:type="pct"/>
            <w:shd w:val="clear" w:color="auto" w:fill="FFFFFF"/>
            <w:hideMark/>
          </w:tcPr>
          <w:p w14:paraId="5FAD85D3"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5</w:t>
            </w:r>
          </w:p>
        </w:tc>
        <w:tc>
          <w:tcPr>
            <w:tcW w:w="1543" w:type="pct"/>
            <w:shd w:val="clear" w:color="auto" w:fill="FFFFFF"/>
            <w:hideMark/>
          </w:tcPr>
          <w:p w14:paraId="1EF3E3DE" w14:textId="78F832FE"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Кваліфікаційні критерії до учасників та вимоги, встановлені пунктом 44 </w:t>
            </w:r>
            <w:r w:rsidRPr="00B74374">
              <w:rPr>
                <w:rFonts w:ascii="Times New Roman" w:eastAsia="Times New Roman" w:hAnsi="Times New Roman" w:cs="Times New Roman"/>
                <w:sz w:val="24"/>
                <w:szCs w:val="24"/>
                <w:lang w:val="uk-UA" w:eastAsia="ru-RU"/>
              </w:rPr>
              <w:lastRenderedPageBreak/>
              <w:t>Особливостей</w:t>
            </w:r>
          </w:p>
        </w:tc>
        <w:tc>
          <w:tcPr>
            <w:tcW w:w="3164" w:type="pct"/>
            <w:shd w:val="clear" w:color="auto" w:fill="FFFFFF"/>
            <w:hideMark/>
          </w:tcPr>
          <w:p w14:paraId="04CCACBA"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u w:val="single"/>
                <w:lang w:val="uk-UA" w:eastAsia="ru-RU"/>
              </w:rPr>
            </w:pPr>
            <w:r w:rsidRPr="00B74374">
              <w:rPr>
                <w:rFonts w:ascii="Times New Roman" w:eastAsia="Times New Roman" w:hAnsi="Times New Roman" w:cs="Times New Roman"/>
                <w:b/>
                <w:bCs/>
                <w:sz w:val="24"/>
                <w:szCs w:val="24"/>
                <w:u w:val="single"/>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4DBB4B12" w14:textId="2D1474AC"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 xml:space="preserve">Для підтвердження відповідності учасника кваліфікаційним (кваліфікаційному) критеріям, останній повинен надати у порядку згідно цієї документації всі документи згідно переліку, вказаного в </w:t>
            </w:r>
            <w:r w:rsidRPr="00B74374">
              <w:rPr>
                <w:rFonts w:ascii="Times New Roman" w:eastAsia="Times New Roman" w:hAnsi="Times New Roman" w:cs="Times New Roman"/>
                <w:b/>
                <w:bCs/>
                <w:sz w:val="24"/>
                <w:szCs w:val="24"/>
                <w:lang w:val="uk-UA" w:eastAsia="ru-RU"/>
              </w:rPr>
              <w:t>Додатку №1</w:t>
            </w:r>
            <w:r w:rsidRPr="00B74374">
              <w:rPr>
                <w:rFonts w:ascii="Times New Roman" w:eastAsia="Times New Roman" w:hAnsi="Times New Roman" w:cs="Times New Roman"/>
                <w:sz w:val="24"/>
                <w:szCs w:val="24"/>
                <w:lang w:val="uk-UA" w:eastAsia="ru-RU"/>
              </w:rPr>
              <w:t xml:space="preserve"> до тендерної документації.</w:t>
            </w:r>
          </w:p>
          <w:p w14:paraId="0AD36052" w14:textId="3B0AFE90" w:rsidR="00624D97" w:rsidRPr="00B74374" w:rsidRDefault="00624D97" w:rsidP="00624D97">
            <w:pPr>
              <w:spacing w:before="150" w:after="150" w:line="240" w:lineRule="auto"/>
              <w:jc w:val="both"/>
              <w:rPr>
                <w:rFonts w:ascii="Times New Roman" w:eastAsia="Times New Roman" w:hAnsi="Times New Roman" w:cs="Times New Roman"/>
                <w:b/>
                <w:bCs/>
                <w:sz w:val="24"/>
                <w:szCs w:val="24"/>
                <w:u w:val="single"/>
                <w:lang w:val="uk-UA" w:eastAsia="ru-RU"/>
              </w:rPr>
            </w:pPr>
            <w:r w:rsidRPr="00B74374">
              <w:rPr>
                <w:rFonts w:ascii="Times New Roman" w:eastAsia="Times New Roman" w:hAnsi="Times New Roman" w:cs="Times New Roman"/>
                <w:b/>
                <w:bCs/>
                <w:sz w:val="24"/>
                <w:szCs w:val="24"/>
                <w:u w:val="single"/>
                <w:lang w:val="uk-UA" w:eastAsia="ru-RU"/>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2.</w:t>
            </w:r>
          </w:p>
        </w:tc>
      </w:tr>
      <w:tr w:rsidR="00624D97" w:rsidRPr="00B74374" w14:paraId="41AB5BAD" w14:textId="77777777" w:rsidTr="00624D97">
        <w:tc>
          <w:tcPr>
            <w:tcW w:w="293" w:type="pct"/>
            <w:shd w:val="clear" w:color="auto" w:fill="FFFFFF"/>
            <w:hideMark/>
          </w:tcPr>
          <w:p w14:paraId="5755A273"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6</w:t>
            </w:r>
          </w:p>
        </w:tc>
        <w:tc>
          <w:tcPr>
            <w:tcW w:w="1543" w:type="pct"/>
            <w:shd w:val="clear" w:color="auto" w:fill="FFFFFF"/>
            <w:hideMark/>
          </w:tcPr>
          <w:p w14:paraId="0B4605B9"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64" w:type="pct"/>
            <w:shd w:val="clear" w:color="auto" w:fill="FFFFFF"/>
            <w:hideMark/>
          </w:tcPr>
          <w:p w14:paraId="79B1E429" w14:textId="77777777" w:rsidR="00624D97" w:rsidRPr="00B74374" w:rsidRDefault="00624D97" w:rsidP="00624D97">
            <w:pPr>
              <w:pStyle w:val="a9"/>
              <w:jc w:val="both"/>
              <w:rPr>
                <w:rFonts w:ascii="Times New Roman" w:hAnsi="Times New Roman" w:cs="Times New Roman"/>
                <w:b/>
                <w:sz w:val="24"/>
                <w:szCs w:val="24"/>
                <w:lang w:val="uk-UA"/>
              </w:rPr>
            </w:pPr>
            <w:r w:rsidRPr="00B74374">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B74374">
              <w:rPr>
                <w:rFonts w:ascii="Times New Roman" w:hAnsi="Times New Roman" w:cs="Times New Roman"/>
                <w:b/>
                <w:sz w:val="24"/>
                <w:szCs w:val="24"/>
                <w:lang w:val="uk-UA"/>
              </w:rPr>
              <w:t>згідно з Додатком №3 до тендерної документації).</w:t>
            </w:r>
          </w:p>
          <w:p w14:paraId="388AF4C0" w14:textId="77777777" w:rsidR="00624D97" w:rsidRPr="00B74374" w:rsidRDefault="00624D97" w:rsidP="00624D97">
            <w:pPr>
              <w:pStyle w:val="a9"/>
              <w:rPr>
                <w:rFonts w:ascii="Times New Roman" w:hAnsi="Times New Roman" w:cs="Times New Roman"/>
                <w:sz w:val="24"/>
                <w:szCs w:val="24"/>
                <w:lang w:val="uk-UA"/>
              </w:rPr>
            </w:pPr>
            <w:r w:rsidRPr="00B74374">
              <w:rPr>
                <w:rFonts w:ascii="Times New Roman" w:hAnsi="Times New Roman" w:cs="Times New Roman"/>
                <w:color w:val="000000"/>
                <w:sz w:val="24"/>
                <w:szCs w:val="24"/>
                <w:lang w:val="uk-UA"/>
              </w:rPr>
              <w:t xml:space="preserve">Інформація про відповідність запропонованої пропозиції технічним вимогам, встановленим замовником у </w:t>
            </w:r>
            <w:r w:rsidRPr="00B74374">
              <w:rPr>
                <w:rFonts w:ascii="Times New Roman" w:hAnsi="Times New Roman" w:cs="Times New Roman"/>
                <w:b/>
                <w:color w:val="000000"/>
                <w:sz w:val="24"/>
                <w:szCs w:val="24"/>
                <w:lang w:val="uk-UA"/>
              </w:rPr>
              <w:t>Додатку 3,</w:t>
            </w:r>
            <w:r w:rsidRPr="00B74374">
              <w:rPr>
                <w:rFonts w:ascii="Times New Roman" w:hAnsi="Times New Roman" w:cs="Times New Roman"/>
                <w:color w:val="000000"/>
                <w:sz w:val="24"/>
                <w:szCs w:val="24"/>
                <w:lang w:val="uk-UA"/>
              </w:rPr>
              <w:t xml:space="preserve"> повинна бути підтверджена </w:t>
            </w:r>
            <w:r w:rsidRPr="00B74374">
              <w:rPr>
                <w:rFonts w:ascii="Times New Roman" w:hAnsi="Times New Roman" w:cs="Times New Roman"/>
                <w:sz w:val="24"/>
                <w:szCs w:val="24"/>
                <w:lang w:val="uk-UA"/>
              </w:rPr>
              <w:t>наступними документами:</w:t>
            </w:r>
          </w:p>
          <w:p w14:paraId="45DC4D54" w14:textId="6C417364"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sz w:val="24"/>
                <w:szCs w:val="24"/>
                <w:lang w:val="uk-UA"/>
              </w:rPr>
              <w:t>-</w:t>
            </w:r>
            <w:r w:rsidR="0051277C" w:rsidRPr="00B74374">
              <w:rPr>
                <w:rFonts w:ascii="Times New Roman" w:hAnsi="Times New Roman" w:cs="Times New Roman"/>
                <w:sz w:val="24"/>
                <w:szCs w:val="24"/>
                <w:lang w:val="uk-UA"/>
              </w:rPr>
              <w:t xml:space="preserve"> </w:t>
            </w:r>
            <w:r w:rsidRPr="00B74374">
              <w:rPr>
                <w:rFonts w:ascii="Times New Roman" w:hAnsi="Times New Roman" w:cs="Times New Roman"/>
                <w:b/>
                <w:sz w:val="24"/>
                <w:szCs w:val="24"/>
                <w:lang w:val="uk-UA"/>
              </w:rPr>
              <w:t>договірною ціною;</w:t>
            </w:r>
          </w:p>
          <w:p w14:paraId="2F8F78B7" w14:textId="39FC7923"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 зведеним кошторисним  розрахунком;</w:t>
            </w:r>
          </w:p>
          <w:p w14:paraId="2E16DF38" w14:textId="6963F009"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 пояснювальною запискою;</w:t>
            </w:r>
          </w:p>
          <w:p w14:paraId="3E7E3FE9" w14:textId="77777777"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 локальним кошторисом (має бути складений відповідно до технічного завдання з урахуванням  технологічного процесу);</w:t>
            </w:r>
          </w:p>
          <w:p w14:paraId="0C669BF3" w14:textId="77777777"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 розрахунком ЗВВ;</w:t>
            </w:r>
          </w:p>
          <w:p w14:paraId="577965A2" w14:textId="77777777"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 розрахунком адміністративних витрат;</w:t>
            </w:r>
          </w:p>
          <w:p w14:paraId="673CE612" w14:textId="77777777"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 xml:space="preserve">- розрахунком кошторисного прибутку; </w:t>
            </w:r>
          </w:p>
          <w:p w14:paraId="265321CC" w14:textId="77777777" w:rsidR="00624D97"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-підсумковою відомістю ресурсів;</w:t>
            </w:r>
          </w:p>
          <w:p w14:paraId="56EB9DAA" w14:textId="64E77CC8" w:rsidR="0069248E" w:rsidRPr="00B74374" w:rsidRDefault="00624D97" w:rsidP="00624D97">
            <w:pPr>
              <w:pStyle w:val="a9"/>
              <w:rPr>
                <w:rFonts w:ascii="Times New Roman" w:hAnsi="Times New Roman" w:cs="Times New Roman"/>
                <w:b/>
                <w:sz w:val="24"/>
                <w:szCs w:val="24"/>
                <w:lang w:val="uk-UA"/>
              </w:rPr>
            </w:pPr>
            <w:r w:rsidRPr="00B74374">
              <w:rPr>
                <w:rFonts w:ascii="Times New Roman" w:hAnsi="Times New Roman" w:cs="Times New Roman"/>
                <w:b/>
                <w:sz w:val="24"/>
                <w:szCs w:val="24"/>
                <w:lang w:val="uk-UA"/>
              </w:rPr>
              <w:t>-проектом календарного графіку виконання робіт.</w:t>
            </w:r>
          </w:p>
          <w:p w14:paraId="0027D337" w14:textId="77777777" w:rsidR="00624D97" w:rsidRPr="00B74374" w:rsidRDefault="00624D97" w:rsidP="00624D97">
            <w:pPr>
              <w:pStyle w:val="a9"/>
              <w:jc w:val="both"/>
              <w:rPr>
                <w:rFonts w:ascii="Times New Roman" w:hAnsi="Times New Roman" w:cs="Times New Roman"/>
                <w:b/>
                <w:sz w:val="24"/>
                <w:szCs w:val="24"/>
                <w:lang w:val="uk-UA"/>
              </w:rPr>
            </w:pPr>
            <w:r w:rsidRPr="00B74374">
              <w:rPr>
                <w:rFonts w:ascii="Times New Roman" w:hAnsi="Times New Roman" w:cs="Times New Roman"/>
                <w:sz w:val="24"/>
                <w:szCs w:val="24"/>
                <w:lang w:val="uk-UA"/>
              </w:rPr>
              <w:t xml:space="preserve">Інформація про відповідність запропонованої учасником пропозиції технічним вимогам, встановленим замовником </w:t>
            </w:r>
            <w:r w:rsidRPr="00B74374">
              <w:rPr>
                <w:rFonts w:ascii="Times New Roman" w:hAnsi="Times New Roman" w:cs="Times New Roman"/>
                <w:b/>
                <w:sz w:val="24"/>
                <w:szCs w:val="24"/>
                <w:lang w:val="uk-UA"/>
              </w:rPr>
              <w:t>у Додатку 3</w:t>
            </w:r>
            <w:r w:rsidRPr="00B74374">
              <w:rPr>
                <w:rFonts w:ascii="Times New Roman" w:hAnsi="Times New Roman" w:cs="Times New Roman"/>
                <w:sz w:val="24"/>
                <w:szCs w:val="24"/>
                <w:lang w:val="uk-UA"/>
              </w:rPr>
              <w:t xml:space="preserve"> </w:t>
            </w:r>
            <w:r w:rsidRPr="00B74374">
              <w:rPr>
                <w:rFonts w:ascii="Times New Roman" w:hAnsi="Times New Roman" w:cs="Times New Roman"/>
                <w:b/>
                <w:sz w:val="24"/>
                <w:szCs w:val="24"/>
                <w:lang w:val="uk-UA"/>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1D789DE4" w14:textId="58E79259" w:rsidR="00A21B83" w:rsidRPr="00B74374" w:rsidRDefault="00624D97" w:rsidP="00624D97">
            <w:pPr>
              <w:pStyle w:val="a9"/>
              <w:jc w:val="both"/>
              <w:rPr>
                <w:rFonts w:ascii="Times New Roman" w:hAnsi="Times New Roman" w:cs="Times New Roman"/>
                <w:b/>
                <w:sz w:val="24"/>
                <w:szCs w:val="24"/>
                <w:u w:val="single"/>
                <w:lang w:val="uk-UA"/>
              </w:rPr>
            </w:pPr>
            <w:r w:rsidRPr="00B74374">
              <w:rPr>
                <w:rFonts w:ascii="Times New Roman" w:hAnsi="Times New Roman" w:cs="Times New Roman"/>
                <w:sz w:val="24"/>
                <w:szCs w:val="24"/>
                <w:lang w:val="uk-UA"/>
              </w:rPr>
              <w:t xml:space="preserve">Учасник - </w:t>
            </w:r>
            <w:r w:rsidR="00B212AD" w:rsidRPr="00B74374">
              <w:rPr>
                <w:rFonts w:ascii="Times New Roman" w:hAnsi="Times New Roman" w:cs="Times New Roman"/>
                <w:sz w:val="24"/>
                <w:szCs w:val="24"/>
                <w:lang w:val="uk-UA"/>
              </w:rPr>
              <w:t>підрядник</w:t>
            </w:r>
            <w:r w:rsidRPr="00B74374">
              <w:rPr>
                <w:rFonts w:ascii="Times New Roman" w:hAnsi="Times New Roman" w:cs="Times New Roman"/>
                <w:sz w:val="24"/>
                <w:szCs w:val="24"/>
                <w:lang w:val="uk-UA"/>
              </w:rPr>
              <w:t xml:space="preserve"> зобов’язується дотримуватись передбачених чинним законодавством вимог щодо застосування заходів із захисту довкілля </w:t>
            </w:r>
            <w:r w:rsidRPr="00B74374">
              <w:rPr>
                <w:rFonts w:ascii="Times New Roman" w:hAnsi="Times New Roman" w:cs="Times New Roman"/>
                <w:b/>
                <w:sz w:val="24"/>
                <w:szCs w:val="24"/>
                <w:u w:val="single"/>
                <w:lang w:val="uk-UA"/>
              </w:rPr>
              <w:t>та повинен надати у складі тендерної пропозиції гарантійний лист про  застосування заходів із захисту довкілля, в тому числі під час виконання договору про закупівлю.</w:t>
            </w:r>
          </w:p>
          <w:p w14:paraId="3136915B" w14:textId="38BDFC8E" w:rsidR="00A21B83" w:rsidRPr="007C2A59" w:rsidRDefault="00A21B83" w:rsidP="00624D97">
            <w:pPr>
              <w:pStyle w:val="a9"/>
              <w:jc w:val="both"/>
              <w:rPr>
                <w:rFonts w:ascii="Times New Roman" w:hAnsi="Times New Roman" w:cs="Times New Roman"/>
                <w:b/>
                <w:sz w:val="24"/>
                <w:szCs w:val="24"/>
                <w:u w:val="single"/>
                <w:lang w:val="uk-UA"/>
              </w:rPr>
            </w:pPr>
            <w:r w:rsidRPr="007C2A59">
              <w:rPr>
                <w:rFonts w:ascii="Times New Roman" w:hAnsi="Times New Roman" w:cs="Times New Roman"/>
                <w:b/>
                <w:sz w:val="24"/>
                <w:szCs w:val="24"/>
                <w:u w:val="single"/>
                <w:lang w:val="uk-UA"/>
              </w:rPr>
              <w:t>Увага! Зведеним кошторисним розрахунком,  передбачені кошти на покриття ризику всіх учасників будівництва, в розмірі 57771,67 грн.</w:t>
            </w:r>
            <w:r w:rsidR="007C2A59">
              <w:rPr>
                <w:rFonts w:ascii="Times New Roman" w:hAnsi="Times New Roman" w:cs="Times New Roman"/>
                <w:b/>
                <w:sz w:val="24"/>
                <w:szCs w:val="24"/>
                <w:u w:val="single"/>
                <w:lang w:val="uk-UA"/>
              </w:rPr>
              <w:t xml:space="preserve"> без ПДВ</w:t>
            </w:r>
            <w:r w:rsidRPr="007C2A59">
              <w:rPr>
                <w:rFonts w:ascii="Times New Roman" w:hAnsi="Times New Roman" w:cs="Times New Roman"/>
                <w:b/>
                <w:sz w:val="24"/>
                <w:szCs w:val="24"/>
                <w:u w:val="single"/>
                <w:lang w:val="uk-UA"/>
              </w:rPr>
              <w:t xml:space="preserve">, та кошти передбачені на покриття додаткових </w:t>
            </w:r>
            <w:r w:rsidR="00450D62" w:rsidRPr="007C2A59">
              <w:rPr>
                <w:rFonts w:ascii="Times New Roman" w:hAnsi="Times New Roman" w:cs="Times New Roman"/>
                <w:b/>
                <w:sz w:val="24"/>
                <w:szCs w:val="24"/>
                <w:u w:val="single"/>
                <w:lang w:val="uk-UA"/>
              </w:rPr>
              <w:t>витрат</w:t>
            </w:r>
            <w:r w:rsidRPr="007C2A59">
              <w:rPr>
                <w:rFonts w:ascii="Times New Roman" w:hAnsi="Times New Roman" w:cs="Times New Roman"/>
                <w:b/>
                <w:sz w:val="24"/>
                <w:szCs w:val="24"/>
                <w:u w:val="single"/>
                <w:lang w:val="uk-UA"/>
              </w:rPr>
              <w:t xml:space="preserve"> </w:t>
            </w:r>
            <w:r w:rsidR="00450D62" w:rsidRPr="007C2A59">
              <w:rPr>
                <w:rFonts w:ascii="Times New Roman" w:hAnsi="Times New Roman" w:cs="Times New Roman"/>
                <w:b/>
                <w:sz w:val="24"/>
                <w:szCs w:val="24"/>
                <w:u w:val="single"/>
                <w:lang w:val="uk-UA"/>
              </w:rPr>
              <w:t>пов’язаних</w:t>
            </w:r>
            <w:r w:rsidRPr="007C2A59">
              <w:rPr>
                <w:rFonts w:ascii="Times New Roman" w:hAnsi="Times New Roman" w:cs="Times New Roman"/>
                <w:b/>
                <w:sz w:val="24"/>
                <w:szCs w:val="24"/>
                <w:u w:val="single"/>
                <w:lang w:val="uk-UA"/>
              </w:rPr>
              <w:t xml:space="preserve"> із інфляційними процесами в розмірі – 183777,50 грн.</w:t>
            </w:r>
            <w:r w:rsidR="007C2A59">
              <w:rPr>
                <w:rFonts w:ascii="Times New Roman" w:hAnsi="Times New Roman" w:cs="Times New Roman"/>
                <w:b/>
                <w:sz w:val="24"/>
                <w:szCs w:val="24"/>
                <w:u w:val="single"/>
                <w:lang w:val="uk-UA"/>
              </w:rPr>
              <w:t xml:space="preserve"> без ПДВ.</w:t>
            </w:r>
            <w:r w:rsidRPr="007C2A59">
              <w:rPr>
                <w:rFonts w:ascii="Times New Roman" w:hAnsi="Times New Roman" w:cs="Times New Roman"/>
                <w:b/>
                <w:sz w:val="24"/>
                <w:szCs w:val="24"/>
                <w:u w:val="single"/>
                <w:lang w:val="uk-UA"/>
              </w:rPr>
              <w:t>.</w:t>
            </w:r>
          </w:p>
          <w:p w14:paraId="4AEB3C07" w14:textId="7CFFCBD2" w:rsidR="001C5D54" w:rsidRPr="00B74374" w:rsidRDefault="00E50E3A" w:rsidP="001C5D54">
            <w:pPr>
              <w:pStyle w:val="a9"/>
              <w:jc w:val="both"/>
              <w:rPr>
                <w:rFonts w:ascii="Times New Roman" w:hAnsi="Times New Roman" w:cs="Times New Roman"/>
                <w:bCs/>
                <w:lang w:val="uk-UA"/>
              </w:rPr>
            </w:pPr>
            <w:r w:rsidRPr="00B74374">
              <w:rPr>
                <w:rFonts w:ascii="Times New Roman" w:hAnsi="Times New Roman" w:cs="Times New Roman"/>
                <w:bCs/>
                <w:lang w:val="uk-UA"/>
              </w:rPr>
              <w:t xml:space="preserve">Згідно пункту </w:t>
            </w:r>
            <w:r w:rsidRPr="00B74374">
              <w:rPr>
                <w:rFonts w:ascii="Times New Roman" w:hAnsi="Times New Roman" w:cs="Times New Roman"/>
                <w:b/>
                <w:lang w:val="uk-UA"/>
              </w:rPr>
              <w:t xml:space="preserve">5.31 </w:t>
            </w:r>
            <w:r w:rsidR="00BB0978" w:rsidRPr="00B74374">
              <w:rPr>
                <w:rFonts w:ascii="Times New Roman" w:hAnsi="Times New Roman" w:cs="Times New Roman"/>
                <w:b/>
                <w:lang w:val="uk-UA"/>
              </w:rPr>
              <w:t xml:space="preserve">НАСТАНОВИ з визначення вартості </w:t>
            </w:r>
            <w:r w:rsidR="00BB0978" w:rsidRPr="00B74374">
              <w:rPr>
                <w:rFonts w:ascii="Times New Roman" w:hAnsi="Times New Roman" w:cs="Times New Roman"/>
                <w:b/>
                <w:lang w:val="uk-UA"/>
              </w:rPr>
              <w:lastRenderedPageBreak/>
              <w:t>будівництва</w:t>
            </w:r>
            <w:r w:rsidR="00BB0978" w:rsidRPr="00B74374">
              <w:rPr>
                <w:rFonts w:ascii="Times New Roman" w:hAnsi="Times New Roman" w:cs="Times New Roman"/>
                <w:bCs/>
                <w:lang w:val="uk-UA"/>
              </w:rPr>
              <w:t xml:space="preserve"> </w:t>
            </w:r>
            <w:r w:rsidR="001C5D54" w:rsidRPr="00B74374">
              <w:rPr>
                <w:rFonts w:ascii="Times New Roman" w:hAnsi="Times New Roman" w:cs="Times New Roman"/>
                <w:bCs/>
                <w:lang w:val="uk-UA"/>
              </w:rPr>
              <w:t>під час розгляду проектної документації учасник процедури закупівлі</w:t>
            </w:r>
            <w:r w:rsidR="0071496F" w:rsidRPr="00B74374">
              <w:rPr>
                <w:rFonts w:ascii="Times New Roman" w:hAnsi="Times New Roman" w:cs="Times New Roman"/>
                <w:bCs/>
                <w:lang w:val="uk-UA"/>
              </w:rPr>
              <w:t xml:space="preserve"> </w:t>
            </w:r>
            <w:r w:rsidR="001C5D54" w:rsidRPr="00B74374">
              <w:rPr>
                <w:rFonts w:ascii="Times New Roman" w:hAnsi="Times New Roman" w:cs="Times New Roman"/>
                <w:bCs/>
                <w:lang w:val="uk-UA"/>
              </w:rPr>
              <w:t>(підрядник) вивчає можливість виникнення ризиків на об’єкті будівництва та при розрахунку</w:t>
            </w:r>
          </w:p>
          <w:p w14:paraId="7C6DAFF3" w14:textId="052341AA" w:rsidR="001C5D54" w:rsidRPr="00B74374" w:rsidRDefault="001C5D54" w:rsidP="001C5D54">
            <w:pPr>
              <w:pStyle w:val="a9"/>
              <w:jc w:val="both"/>
              <w:rPr>
                <w:rFonts w:ascii="Times New Roman" w:hAnsi="Times New Roman" w:cs="Times New Roman"/>
                <w:bCs/>
                <w:lang w:val="uk-UA"/>
              </w:rPr>
            </w:pPr>
            <w:r w:rsidRPr="00B74374">
              <w:rPr>
                <w:rFonts w:ascii="Times New Roman" w:hAnsi="Times New Roman" w:cs="Times New Roman"/>
                <w:bCs/>
                <w:lang w:val="uk-UA"/>
              </w:rPr>
              <w:t>ціни пропозиції учасника процедури закупівлі (договірної ціни) визначає умови, які б</w:t>
            </w:r>
            <w:r w:rsidR="0071496F" w:rsidRPr="00B74374">
              <w:rPr>
                <w:rFonts w:ascii="Times New Roman" w:hAnsi="Times New Roman" w:cs="Times New Roman"/>
                <w:bCs/>
                <w:lang w:val="uk-UA"/>
              </w:rPr>
              <w:t xml:space="preserve"> </w:t>
            </w:r>
            <w:r w:rsidRPr="00B74374">
              <w:rPr>
                <w:rFonts w:ascii="Times New Roman" w:hAnsi="Times New Roman" w:cs="Times New Roman"/>
                <w:bCs/>
                <w:lang w:val="uk-UA"/>
              </w:rPr>
              <w:t>запобігали виникненню ризикових ситуацій або компенсували його втрати на такий випадок.</w:t>
            </w:r>
          </w:p>
          <w:p w14:paraId="0D1DA082" w14:textId="31B4ACD0" w:rsidR="001C5D54" w:rsidRPr="00B74374" w:rsidRDefault="001C5D54" w:rsidP="001C5D54">
            <w:pPr>
              <w:pStyle w:val="a9"/>
              <w:jc w:val="both"/>
              <w:rPr>
                <w:rFonts w:ascii="Times New Roman" w:hAnsi="Times New Roman" w:cs="Times New Roman"/>
                <w:bCs/>
                <w:lang w:val="uk-UA"/>
              </w:rPr>
            </w:pPr>
            <w:r w:rsidRPr="00B74374">
              <w:rPr>
                <w:rFonts w:ascii="Times New Roman" w:hAnsi="Times New Roman" w:cs="Times New Roman"/>
                <w:bCs/>
                <w:lang w:val="uk-UA"/>
              </w:rPr>
              <w:t>При аналізі ризиків, що можуть виникнути під час спорудження об’єкта будівництва,</w:t>
            </w:r>
            <w:r w:rsidR="0071496F" w:rsidRPr="00B74374">
              <w:rPr>
                <w:rFonts w:ascii="Times New Roman" w:hAnsi="Times New Roman" w:cs="Times New Roman"/>
                <w:bCs/>
                <w:lang w:val="uk-UA"/>
              </w:rPr>
              <w:t xml:space="preserve"> </w:t>
            </w:r>
            <w:r w:rsidRPr="00B74374">
              <w:rPr>
                <w:rFonts w:ascii="Times New Roman" w:hAnsi="Times New Roman" w:cs="Times New Roman"/>
                <w:bCs/>
                <w:lang w:val="uk-UA"/>
              </w:rPr>
              <w:t>доцільно виділити ризики, пов’язані з проектною документацією.</w:t>
            </w:r>
          </w:p>
          <w:p w14:paraId="494E32B5" w14:textId="41615612" w:rsidR="001C5D54" w:rsidRPr="00B74374" w:rsidRDefault="001C5D54" w:rsidP="001C5D54">
            <w:pPr>
              <w:pStyle w:val="a9"/>
              <w:jc w:val="both"/>
              <w:rPr>
                <w:rFonts w:ascii="Times New Roman" w:hAnsi="Times New Roman" w:cs="Times New Roman"/>
                <w:bCs/>
                <w:lang w:val="uk-UA"/>
              </w:rPr>
            </w:pPr>
            <w:r w:rsidRPr="00B74374">
              <w:rPr>
                <w:rFonts w:ascii="Times New Roman" w:hAnsi="Times New Roman" w:cs="Times New Roman"/>
                <w:bCs/>
                <w:lang w:val="uk-UA"/>
              </w:rPr>
              <w:t>Зменшення таких ризиків можливо досягти шляхом детального вивчення проектної</w:t>
            </w:r>
            <w:r w:rsidR="0071496F" w:rsidRPr="00B74374">
              <w:rPr>
                <w:rFonts w:ascii="Times New Roman" w:hAnsi="Times New Roman" w:cs="Times New Roman"/>
                <w:bCs/>
                <w:lang w:val="uk-UA"/>
              </w:rPr>
              <w:t xml:space="preserve"> </w:t>
            </w:r>
            <w:r w:rsidRPr="00B74374">
              <w:rPr>
                <w:rFonts w:ascii="Times New Roman" w:hAnsi="Times New Roman" w:cs="Times New Roman"/>
                <w:bCs/>
                <w:lang w:val="uk-UA"/>
              </w:rPr>
              <w:t>документації та усунення припущених помилок.</w:t>
            </w:r>
          </w:p>
          <w:p w14:paraId="6D070468" w14:textId="2CAE703B" w:rsidR="001C5D54" w:rsidRPr="00B74374" w:rsidRDefault="001C5D54" w:rsidP="001C5D54">
            <w:pPr>
              <w:pStyle w:val="a9"/>
              <w:jc w:val="both"/>
              <w:rPr>
                <w:rFonts w:ascii="Times New Roman" w:hAnsi="Times New Roman" w:cs="Times New Roman"/>
                <w:bCs/>
                <w:lang w:val="uk-UA"/>
              </w:rPr>
            </w:pPr>
            <w:r w:rsidRPr="00B74374">
              <w:rPr>
                <w:rFonts w:ascii="Times New Roman" w:hAnsi="Times New Roman" w:cs="Times New Roman"/>
                <w:bCs/>
                <w:lang w:val="uk-UA"/>
              </w:rPr>
              <w:t>Для цього підряднику доцільно обстежити будівельний майданчик з метою виявлення</w:t>
            </w:r>
            <w:r w:rsidR="0071496F" w:rsidRPr="00B74374">
              <w:rPr>
                <w:rFonts w:ascii="Times New Roman" w:hAnsi="Times New Roman" w:cs="Times New Roman"/>
                <w:bCs/>
                <w:lang w:val="uk-UA"/>
              </w:rPr>
              <w:t xml:space="preserve"> </w:t>
            </w:r>
            <w:r w:rsidRPr="00B74374">
              <w:rPr>
                <w:rFonts w:ascii="Times New Roman" w:hAnsi="Times New Roman" w:cs="Times New Roman"/>
                <w:bCs/>
                <w:lang w:val="uk-UA"/>
              </w:rPr>
              <w:t xml:space="preserve">проблем, що можуть виникнути на будівельному майданчику (непередбачений стан </w:t>
            </w:r>
            <w:proofErr w:type="spellStart"/>
            <w:r w:rsidRPr="00B74374">
              <w:rPr>
                <w:rFonts w:ascii="Times New Roman" w:hAnsi="Times New Roman" w:cs="Times New Roman"/>
                <w:bCs/>
                <w:lang w:val="uk-UA"/>
              </w:rPr>
              <w:t>ґрунту,наявність</w:t>
            </w:r>
            <w:proofErr w:type="spellEnd"/>
            <w:r w:rsidRPr="00B74374">
              <w:rPr>
                <w:rFonts w:ascii="Times New Roman" w:hAnsi="Times New Roman" w:cs="Times New Roman"/>
                <w:bCs/>
                <w:lang w:val="uk-UA"/>
              </w:rPr>
              <w:t xml:space="preserve"> комунікацій та споруд, не нанесених на генеральному плані тощо), та з’ясувати із</w:t>
            </w:r>
            <w:r w:rsidR="0071496F" w:rsidRPr="00B74374">
              <w:rPr>
                <w:rFonts w:ascii="Times New Roman" w:hAnsi="Times New Roman" w:cs="Times New Roman"/>
                <w:bCs/>
                <w:lang w:val="uk-UA"/>
              </w:rPr>
              <w:t xml:space="preserve"> </w:t>
            </w:r>
            <w:r w:rsidRPr="00B74374">
              <w:rPr>
                <w:rFonts w:ascii="Times New Roman" w:hAnsi="Times New Roman" w:cs="Times New Roman"/>
                <w:bCs/>
                <w:lang w:val="uk-UA"/>
              </w:rPr>
              <w:t>замовником усі необхідні питання.</w:t>
            </w:r>
          </w:p>
          <w:p w14:paraId="662B0290" w14:textId="77777777" w:rsidR="001C5D54" w:rsidRPr="00B74374" w:rsidRDefault="001C5D54" w:rsidP="001C5D54">
            <w:pPr>
              <w:pStyle w:val="a9"/>
              <w:jc w:val="both"/>
              <w:rPr>
                <w:rFonts w:ascii="Times New Roman" w:hAnsi="Times New Roman" w:cs="Times New Roman"/>
                <w:b/>
                <w:lang w:val="uk-UA"/>
              </w:rPr>
            </w:pPr>
            <w:r w:rsidRPr="00B74374">
              <w:rPr>
                <w:rFonts w:ascii="Times New Roman" w:hAnsi="Times New Roman" w:cs="Times New Roman"/>
                <w:b/>
                <w:lang w:val="uk-UA"/>
              </w:rPr>
              <w:t xml:space="preserve">При виявленні недоліків проектної документації вносяться необхідні зміни у проектну документацію в установленому порядку. </w:t>
            </w:r>
          </w:p>
          <w:p w14:paraId="6A335469" w14:textId="14A0C678" w:rsidR="001C5D54" w:rsidRPr="00B74374" w:rsidRDefault="001C5D54" w:rsidP="001C5D54">
            <w:pPr>
              <w:pStyle w:val="a9"/>
              <w:jc w:val="both"/>
              <w:rPr>
                <w:rFonts w:ascii="Times New Roman" w:hAnsi="Times New Roman" w:cs="Times New Roman"/>
                <w:b/>
                <w:lang w:val="uk-UA"/>
              </w:rPr>
            </w:pPr>
            <w:r w:rsidRPr="00B74374">
              <w:rPr>
                <w:rFonts w:ascii="Times New Roman" w:hAnsi="Times New Roman" w:cs="Times New Roman"/>
                <w:b/>
                <w:lang w:val="uk-UA"/>
              </w:rPr>
              <w:t>Компенсацію ризиків, усунути які немає можливості, слід враховувати у ціні пропозиції.</w:t>
            </w:r>
            <w:r w:rsidR="0069248E" w:rsidRPr="00B74374">
              <w:rPr>
                <w:rFonts w:ascii="Times New Roman" w:hAnsi="Times New Roman" w:cs="Times New Roman"/>
                <w:lang w:val="uk-UA"/>
              </w:rPr>
              <w:t xml:space="preserve"> При цьому: а) за твердої договірної ціни —в розмірі до 1,5%;</w:t>
            </w:r>
          </w:p>
          <w:p w14:paraId="41B72C07" w14:textId="3539D0B1" w:rsidR="00E00449" w:rsidRPr="00B74374" w:rsidRDefault="00F04865" w:rsidP="001C5D54">
            <w:pPr>
              <w:pStyle w:val="a9"/>
              <w:jc w:val="both"/>
              <w:rPr>
                <w:rFonts w:ascii="Times New Roman" w:hAnsi="Times New Roman" w:cs="Times New Roman"/>
                <w:b/>
                <w:lang w:val="uk-UA"/>
              </w:rPr>
            </w:pPr>
            <w:r w:rsidRPr="00B74374">
              <w:rPr>
                <w:rFonts w:ascii="Times New Roman" w:hAnsi="Times New Roman" w:cs="Times New Roman"/>
                <w:lang w:val="uk-UA"/>
              </w:rPr>
              <w:t xml:space="preserve">Зазначені кошти враховуються у розмірі, визначеному на підставі </w:t>
            </w:r>
            <w:proofErr w:type="spellStart"/>
            <w:r w:rsidRPr="00B74374">
              <w:rPr>
                <w:rFonts w:ascii="Times New Roman" w:hAnsi="Times New Roman" w:cs="Times New Roman"/>
                <w:lang w:val="uk-UA"/>
              </w:rPr>
              <w:t>обґрунт</w:t>
            </w:r>
            <w:r w:rsidR="0069248E" w:rsidRPr="00B74374">
              <w:rPr>
                <w:rFonts w:ascii="Times New Roman" w:hAnsi="Times New Roman" w:cs="Times New Roman"/>
                <w:lang w:val="uk-UA"/>
              </w:rPr>
              <w:t>у</w:t>
            </w:r>
            <w:r w:rsidRPr="00B74374">
              <w:rPr>
                <w:rFonts w:ascii="Times New Roman" w:hAnsi="Times New Roman" w:cs="Times New Roman"/>
                <w:lang w:val="uk-UA"/>
              </w:rPr>
              <w:t>вальних</w:t>
            </w:r>
            <w:proofErr w:type="spellEnd"/>
            <w:r w:rsidRPr="00B74374">
              <w:rPr>
                <w:rFonts w:ascii="Times New Roman" w:hAnsi="Times New Roman" w:cs="Times New Roman"/>
                <w:lang w:val="uk-UA"/>
              </w:rPr>
              <w:t xml:space="preserve"> розрахунків підрядника, виходячи з перелічених факторів. </w:t>
            </w:r>
          </w:p>
          <w:p w14:paraId="390D20DF" w14:textId="2A526001" w:rsidR="0069248E" w:rsidRPr="00B74374" w:rsidRDefault="0069248E" w:rsidP="001C5D54">
            <w:pPr>
              <w:pStyle w:val="a9"/>
              <w:jc w:val="both"/>
              <w:rPr>
                <w:rFonts w:ascii="Times New Roman" w:hAnsi="Times New Roman" w:cs="Times New Roman"/>
                <w:lang w:val="uk-UA"/>
              </w:rPr>
            </w:pPr>
            <w:r w:rsidRPr="00B74374">
              <w:rPr>
                <w:rFonts w:ascii="Times New Roman" w:hAnsi="Times New Roman" w:cs="Times New Roman"/>
                <w:lang w:val="uk-UA"/>
              </w:rPr>
              <w:t xml:space="preserve">Зазначене обґрунтування є невід’ємною частиною, </w:t>
            </w:r>
            <w:r w:rsidRPr="00B74374">
              <w:rPr>
                <w:rFonts w:ascii="Times New Roman" w:hAnsi="Times New Roman" w:cs="Times New Roman"/>
                <w:b/>
                <w:bCs/>
                <w:lang w:val="uk-UA"/>
              </w:rPr>
              <w:t>договірної ціни</w:t>
            </w:r>
            <w:r w:rsidRPr="00B74374">
              <w:rPr>
                <w:rFonts w:ascii="Times New Roman" w:hAnsi="Times New Roman" w:cs="Times New Roman"/>
                <w:lang w:val="uk-UA"/>
              </w:rPr>
              <w:t xml:space="preserve">, та надається разом з ціновою пропозицією. </w:t>
            </w:r>
          </w:p>
          <w:p w14:paraId="0B68F7D9" w14:textId="2BCBB40C" w:rsidR="001C5D54" w:rsidRPr="00B74374" w:rsidRDefault="00BB0978" w:rsidP="00BB0978">
            <w:pPr>
              <w:pStyle w:val="a9"/>
              <w:jc w:val="both"/>
              <w:rPr>
                <w:rFonts w:ascii="Times New Roman" w:hAnsi="Times New Roman" w:cs="Times New Roman"/>
                <w:b/>
                <w:lang w:val="uk-UA"/>
              </w:rPr>
            </w:pPr>
            <w:r w:rsidRPr="00B74374">
              <w:rPr>
                <w:rFonts w:ascii="Times New Roman" w:hAnsi="Times New Roman" w:cs="Times New Roman"/>
                <w:b/>
                <w:lang w:val="uk-UA"/>
              </w:rPr>
              <w:t>Згідно п. 5.3</w:t>
            </w:r>
            <w:r w:rsidR="0071496F" w:rsidRPr="00B74374">
              <w:rPr>
                <w:rFonts w:ascii="Times New Roman" w:hAnsi="Times New Roman" w:cs="Times New Roman"/>
                <w:b/>
                <w:lang w:val="uk-UA"/>
              </w:rPr>
              <w:t>3</w:t>
            </w:r>
            <w:r w:rsidRPr="00B74374">
              <w:rPr>
                <w:rFonts w:ascii="Times New Roman" w:hAnsi="Times New Roman" w:cs="Times New Roman"/>
                <w:b/>
                <w:lang w:val="uk-UA"/>
              </w:rPr>
              <w:t xml:space="preserve"> НАСТАНОВИ з визначення вартості будівництва </w:t>
            </w:r>
          </w:p>
          <w:p w14:paraId="40C70B3F" w14:textId="0E8096EA" w:rsidR="0071496F" w:rsidRPr="00B74374" w:rsidRDefault="0071496F" w:rsidP="00BB0978">
            <w:pPr>
              <w:pStyle w:val="a9"/>
              <w:jc w:val="both"/>
              <w:rPr>
                <w:rFonts w:ascii="Times New Roman" w:hAnsi="Times New Roman" w:cs="Times New Roman"/>
                <w:b/>
                <w:lang w:val="uk-UA"/>
              </w:rPr>
            </w:pPr>
            <w:r w:rsidRPr="00B74374">
              <w:rPr>
                <w:rFonts w:ascii="Times New Roman" w:hAnsi="Times New Roman" w:cs="Times New Roman"/>
                <w:lang w:val="uk-UA"/>
              </w:rPr>
              <w:t xml:space="preserve"> До складу ціни пропозиції учасника процедури закупівлі (договірної ціни незалежно від її виду) включаються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Кошти на покриття додаткових витрат,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врахованих у ціні пропозиції учасника процедури 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w:t>
            </w:r>
          </w:p>
          <w:p w14:paraId="1B0083F2" w14:textId="7C65239D" w:rsidR="001C5D54" w:rsidRPr="00B74374" w:rsidRDefault="0071496F" w:rsidP="001C5D54">
            <w:pPr>
              <w:pStyle w:val="a9"/>
              <w:jc w:val="both"/>
              <w:rPr>
                <w:rFonts w:ascii="Times New Roman" w:hAnsi="Times New Roman" w:cs="Times New Roman"/>
                <w:b/>
                <w:lang w:val="uk-UA"/>
              </w:rPr>
            </w:pPr>
            <w:r w:rsidRPr="00B74374">
              <w:rPr>
                <w:rFonts w:ascii="Times New Roman" w:hAnsi="Times New Roman" w:cs="Times New Roman"/>
                <w:b/>
                <w:lang w:val="uk-UA"/>
              </w:rPr>
              <w:t>Увага! Коригування 2 проектно кошторисної документації проводились в 2023 році, з урахуванням прогнозованих інфляційних показників встановлених Кабінетом Міністрів України на 2023 рік.</w:t>
            </w:r>
          </w:p>
          <w:p w14:paraId="4F143938" w14:textId="66A16B29" w:rsidR="0071496F" w:rsidRPr="00B74374" w:rsidRDefault="0071496F" w:rsidP="001C5D54">
            <w:pPr>
              <w:pStyle w:val="a9"/>
              <w:jc w:val="both"/>
              <w:rPr>
                <w:rFonts w:ascii="Times New Roman" w:hAnsi="Times New Roman" w:cs="Times New Roman"/>
                <w:b/>
                <w:lang w:val="uk-UA"/>
              </w:rPr>
            </w:pPr>
            <w:r w:rsidRPr="00B74374">
              <w:rPr>
                <w:rFonts w:ascii="Times New Roman" w:hAnsi="Times New Roman" w:cs="Times New Roman"/>
                <w:b/>
                <w:lang w:val="uk-UA"/>
              </w:rPr>
              <w:t xml:space="preserve">Таким чином, </w:t>
            </w:r>
            <w:r w:rsidR="00450D62" w:rsidRPr="00B74374">
              <w:rPr>
                <w:rFonts w:ascii="Times New Roman" w:hAnsi="Times New Roman" w:cs="Times New Roman"/>
                <w:b/>
                <w:lang w:val="uk-UA"/>
              </w:rPr>
              <w:t>кошти на покриття додаткових витрат пов’язаних із інфляційними процесами</w:t>
            </w:r>
            <w:r w:rsidRPr="00B74374">
              <w:rPr>
                <w:rFonts w:ascii="Times New Roman" w:hAnsi="Times New Roman" w:cs="Times New Roman"/>
                <w:b/>
                <w:lang w:val="uk-UA"/>
              </w:rPr>
              <w:t xml:space="preserve"> мож</w:t>
            </w:r>
            <w:r w:rsidR="00450D62" w:rsidRPr="00B74374">
              <w:rPr>
                <w:rFonts w:ascii="Times New Roman" w:hAnsi="Times New Roman" w:cs="Times New Roman"/>
                <w:b/>
                <w:lang w:val="uk-UA"/>
              </w:rPr>
              <w:t>уть</w:t>
            </w:r>
            <w:r w:rsidRPr="00B74374">
              <w:rPr>
                <w:rFonts w:ascii="Times New Roman" w:hAnsi="Times New Roman" w:cs="Times New Roman"/>
                <w:b/>
                <w:lang w:val="uk-UA"/>
              </w:rPr>
              <w:t xml:space="preserve"> бути застосован</w:t>
            </w:r>
            <w:r w:rsidR="00450D62" w:rsidRPr="00B74374">
              <w:rPr>
                <w:rFonts w:ascii="Times New Roman" w:hAnsi="Times New Roman" w:cs="Times New Roman"/>
                <w:b/>
                <w:lang w:val="uk-UA"/>
              </w:rPr>
              <w:t>і</w:t>
            </w:r>
            <w:r w:rsidRPr="00B74374">
              <w:rPr>
                <w:rFonts w:ascii="Times New Roman" w:hAnsi="Times New Roman" w:cs="Times New Roman"/>
                <w:b/>
                <w:lang w:val="uk-UA"/>
              </w:rPr>
              <w:t xml:space="preserve"> у випадку продовження будівельних робіт на </w:t>
            </w:r>
            <w:r w:rsidR="00450D62" w:rsidRPr="00B74374">
              <w:rPr>
                <w:rFonts w:ascii="Times New Roman" w:hAnsi="Times New Roman" w:cs="Times New Roman"/>
                <w:b/>
                <w:lang w:val="uk-UA"/>
              </w:rPr>
              <w:t xml:space="preserve">2024 рік та </w:t>
            </w:r>
            <w:r w:rsidRPr="00B74374">
              <w:rPr>
                <w:rFonts w:ascii="Times New Roman" w:hAnsi="Times New Roman" w:cs="Times New Roman"/>
                <w:b/>
                <w:lang w:val="uk-UA"/>
              </w:rPr>
              <w:t xml:space="preserve">наступні роки. </w:t>
            </w:r>
          </w:p>
          <w:p w14:paraId="6F37F134" w14:textId="77777777" w:rsidR="0071496F" w:rsidRPr="00B74374" w:rsidRDefault="0071496F" w:rsidP="001C5D54">
            <w:pPr>
              <w:pStyle w:val="a9"/>
              <w:jc w:val="both"/>
              <w:rPr>
                <w:rFonts w:ascii="Times New Roman" w:hAnsi="Times New Roman" w:cs="Times New Roman"/>
                <w:b/>
                <w:lang w:val="uk-UA"/>
              </w:rPr>
            </w:pPr>
          </w:p>
          <w:p w14:paraId="7E9D286B" w14:textId="04E1EC4F" w:rsidR="00624D97" w:rsidRPr="00B74374" w:rsidRDefault="00624D97" w:rsidP="001C5D54">
            <w:pPr>
              <w:pStyle w:val="a9"/>
              <w:jc w:val="both"/>
              <w:rPr>
                <w:rFonts w:ascii="Times New Roman" w:hAnsi="Times New Roman" w:cs="Times New Roman"/>
                <w:b/>
                <w:sz w:val="24"/>
                <w:szCs w:val="24"/>
                <w:lang w:val="uk-UA"/>
              </w:rPr>
            </w:pPr>
            <w:r w:rsidRPr="00B74374">
              <w:rPr>
                <w:rFonts w:ascii="Times New Roman" w:hAnsi="Times New Roman" w:cs="Times New Roman"/>
                <w:sz w:val="24"/>
                <w:szCs w:val="24"/>
                <w:lang w:val="uk-UA"/>
              </w:rPr>
              <w:t xml:space="preserve">У цій документації всі посилання на конкретні марку чи виробника або на конкретний процес, що характеризує </w:t>
            </w:r>
            <w:r w:rsidRPr="00B74374">
              <w:rPr>
                <w:rFonts w:ascii="Times New Roman" w:hAnsi="Times New Roman" w:cs="Times New Roman"/>
                <w:sz w:val="24"/>
                <w:szCs w:val="24"/>
                <w:lang w:val="uk-UA"/>
              </w:rPr>
              <w:lastRenderedPageBreak/>
              <w:t xml:space="preserve">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B74374">
              <w:rPr>
                <w:rFonts w:ascii="Times New Roman" w:hAnsi="Times New Roman" w:cs="Times New Roman"/>
                <w:b/>
                <w:sz w:val="24"/>
                <w:szCs w:val="24"/>
                <w:lang w:val="uk-UA"/>
              </w:rPr>
              <w:t>«…. «або еквівалент».</w:t>
            </w:r>
          </w:p>
          <w:p w14:paraId="18564BEC" w14:textId="0B2A880C" w:rsidR="00624D97" w:rsidRPr="00B74374" w:rsidRDefault="00624D97" w:rsidP="00624D97">
            <w:pPr>
              <w:pStyle w:val="a9"/>
              <w:rPr>
                <w:rFonts w:ascii="Times New Roman" w:hAnsi="Times New Roman" w:cs="Times New Roman"/>
                <w:sz w:val="24"/>
                <w:szCs w:val="24"/>
                <w:lang w:val="uk-UA"/>
              </w:rPr>
            </w:pPr>
          </w:p>
        </w:tc>
      </w:tr>
      <w:tr w:rsidR="00624D97" w:rsidRPr="008E49CE" w14:paraId="5A70A7A2" w14:textId="77777777" w:rsidTr="00624D97">
        <w:tc>
          <w:tcPr>
            <w:tcW w:w="293" w:type="pct"/>
            <w:shd w:val="clear" w:color="auto" w:fill="FFFFFF"/>
          </w:tcPr>
          <w:p w14:paraId="0CF9FCB0" w14:textId="31FB3D07" w:rsidR="00624D97" w:rsidRPr="00B74374" w:rsidRDefault="00A977AB"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7.</w:t>
            </w:r>
          </w:p>
        </w:tc>
        <w:tc>
          <w:tcPr>
            <w:tcW w:w="1543" w:type="pct"/>
            <w:tcBorders>
              <w:top w:val="single" w:sz="6" w:space="0" w:color="000000"/>
              <w:left w:val="single" w:sz="6" w:space="0" w:color="000000"/>
              <w:bottom w:val="single" w:sz="6" w:space="0" w:color="000000"/>
              <w:right w:val="single" w:sz="6" w:space="0" w:color="000000"/>
            </w:tcBorders>
          </w:tcPr>
          <w:p w14:paraId="6D5FA328" w14:textId="53F9466C"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hAnsi="Times New Roman" w:cs="Times New Roman"/>
                <w:b/>
                <w:bCs/>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64" w:type="pct"/>
            <w:tcBorders>
              <w:top w:val="single" w:sz="6" w:space="0" w:color="000000"/>
              <w:left w:val="single" w:sz="6" w:space="0" w:color="000000"/>
              <w:bottom w:val="single" w:sz="6" w:space="0" w:color="000000"/>
              <w:right w:val="single" w:sz="6" w:space="0" w:color="000000"/>
            </w:tcBorders>
          </w:tcPr>
          <w:p w14:paraId="1D0F83E3" w14:textId="77777777" w:rsidR="00624D97" w:rsidRPr="00B74374" w:rsidRDefault="00624D97" w:rsidP="00624D97">
            <w:pPr>
              <w:jc w:val="both"/>
              <w:rPr>
                <w:rFonts w:ascii="Times New Roman" w:hAnsi="Times New Roman" w:cs="Times New Roman"/>
                <w:sz w:val="24"/>
                <w:szCs w:val="24"/>
                <w:lang w:val="uk-UA" w:eastAsia="uk-UA"/>
              </w:rPr>
            </w:pPr>
            <w:r w:rsidRPr="00B74374">
              <w:rPr>
                <w:rFonts w:ascii="Times New Roman" w:hAnsi="Times New Roman" w:cs="Times New Roman"/>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436F75" w14:textId="77777777" w:rsidR="00624D97" w:rsidRPr="00B74374" w:rsidRDefault="00624D97" w:rsidP="00624D97">
            <w:pPr>
              <w:jc w:val="both"/>
              <w:rPr>
                <w:rFonts w:ascii="Times New Roman" w:hAnsi="Times New Roman" w:cs="Times New Roman"/>
                <w:sz w:val="24"/>
                <w:szCs w:val="24"/>
                <w:lang w:val="uk-UA" w:eastAsia="uk-UA"/>
              </w:rPr>
            </w:pPr>
            <w:r w:rsidRPr="00B74374">
              <w:rPr>
                <w:rFonts w:ascii="Times New Roman" w:hAnsi="Times New Roman" w:cs="Times New Roman"/>
                <w:sz w:val="24"/>
                <w:szCs w:val="24"/>
                <w:lang w:val="uk-UA"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090330B8" w14:textId="7117CD18"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hAnsi="Times New Roman" w:cs="Times New Roman"/>
                <w:sz w:val="24"/>
                <w:szCs w:val="24"/>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24D97" w:rsidRPr="008E49CE" w14:paraId="0A2E9528" w14:textId="77777777" w:rsidTr="00624D97">
        <w:tc>
          <w:tcPr>
            <w:tcW w:w="293" w:type="pct"/>
            <w:shd w:val="clear" w:color="auto" w:fill="FFFFFF"/>
            <w:hideMark/>
          </w:tcPr>
          <w:p w14:paraId="65E8C580" w14:textId="53C3EF2A" w:rsidR="00624D97" w:rsidRPr="00B74374" w:rsidRDefault="00A977AB"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8.</w:t>
            </w:r>
          </w:p>
        </w:tc>
        <w:tc>
          <w:tcPr>
            <w:tcW w:w="1543" w:type="pct"/>
            <w:shd w:val="clear" w:color="auto" w:fill="FFFFFF"/>
            <w:hideMark/>
          </w:tcPr>
          <w:p w14:paraId="2DEDAE8C" w14:textId="1A579073"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Інформація про субпідрядника / співвиконавця</w:t>
            </w:r>
          </w:p>
        </w:tc>
        <w:tc>
          <w:tcPr>
            <w:tcW w:w="3164" w:type="pct"/>
            <w:shd w:val="clear" w:color="auto" w:fill="FFFFFF"/>
            <w:hideMark/>
          </w:tcPr>
          <w:p w14:paraId="58EF556A" w14:textId="11817AF9"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sz w:val="24"/>
                <w:szCs w:val="24"/>
                <w:u w:val="single"/>
                <w:lang w:val="uk-UA" w:eastAsia="ru-RU"/>
              </w:rPr>
              <w:t>У_______________________________________________ разі залучення субпідрядника/співвиконавця</w:t>
            </w:r>
            <w:r w:rsidRPr="00B74374">
              <w:rPr>
                <w:rFonts w:ascii="Times New Roman" w:eastAsia="Times New Roman" w:hAnsi="Times New Roman" w:cs="Times New Roman"/>
                <w:sz w:val="24"/>
                <w:szCs w:val="24"/>
                <w:lang w:val="uk-UA" w:eastAsia="ru-RU"/>
              </w:rPr>
              <w:t xml:space="preserve">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чи послуг як субпідрядника/ співвиконавця в обсязі не менше ніж 20 відсотків від вартості договору про закупівлю та подає наступні відомості:</w:t>
            </w:r>
          </w:p>
          <w:p w14:paraId="70AC9CF3"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w:t>
            </w:r>
            <w:r w:rsidRPr="00B74374">
              <w:rPr>
                <w:rFonts w:ascii="Times New Roman" w:eastAsia="Times New Roman" w:hAnsi="Times New Roman" w:cs="Times New Roman"/>
                <w:sz w:val="24"/>
                <w:szCs w:val="24"/>
                <w:lang w:val="uk-UA" w:eastAsia="ru-RU"/>
              </w:rPr>
              <w:tab/>
              <w:t>найменування субпідрядника;</w:t>
            </w:r>
          </w:p>
          <w:p w14:paraId="290E19B4"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w:t>
            </w:r>
            <w:r w:rsidRPr="00B74374">
              <w:rPr>
                <w:rFonts w:ascii="Times New Roman" w:eastAsia="Times New Roman" w:hAnsi="Times New Roman" w:cs="Times New Roman"/>
                <w:sz w:val="24"/>
                <w:szCs w:val="24"/>
                <w:lang w:val="uk-UA" w:eastAsia="ru-RU"/>
              </w:rPr>
              <w:tab/>
              <w:t>його місцезнаходження;</w:t>
            </w:r>
          </w:p>
          <w:p w14:paraId="1CFCD8F2"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w:t>
            </w:r>
            <w:r w:rsidRPr="00B74374">
              <w:rPr>
                <w:rFonts w:ascii="Times New Roman" w:eastAsia="Times New Roman" w:hAnsi="Times New Roman" w:cs="Times New Roman"/>
                <w:sz w:val="24"/>
                <w:szCs w:val="24"/>
                <w:lang w:val="uk-UA" w:eastAsia="ru-RU"/>
              </w:rPr>
              <w:tab/>
              <w:t>код за ЄДРПОУ;</w:t>
            </w:r>
          </w:p>
          <w:p w14:paraId="77AEDBAE" w14:textId="2B1B8B7D"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 види робіт, які передбачається доручити </w:t>
            </w:r>
            <w:proofErr w:type="spellStart"/>
            <w:r w:rsidRPr="00B74374">
              <w:rPr>
                <w:rFonts w:ascii="Times New Roman" w:eastAsia="Times New Roman" w:hAnsi="Times New Roman" w:cs="Times New Roman"/>
                <w:sz w:val="24"/>
                <w:szCs w:val="24"/>
                <w:lang w:val="uk-UA" w:eastAsia="ru-RU"/>
              </w:rPr>
              <w:t>субпiдряднику</w:t>
            </w:r>
            <w:proofErr w:type="spellEnd"/>
            <w:r w:rsidRPr="00B74374">
              <w:rPr>
                <w:rFonts w:ascii="Times New Roman" w:eastAsia="Times New Roman" w:hAnsi="Times New Roman" w:cs="Times New Roman"/>
                <w:sz w:val="24"/>
                <w:szCs w:val="24"/>
                <w:lang w:val="uk-UA" w:eastAsia="ru-RU"/>
              </w:rPr>
              <w:t xml:space="preserve">/ співвиконавцю, орієнтовану вартість робіт/послуг </w:t>
            </w:r>
            <w:proofErr w:type="spellStart"/>
            <w:r w:rsidRPr="00B74374">
              <w:rPr>
                <w:rFonts w:ascii="Times New Roman" w:eastAsia="Times New Roman" w:hAnsi="Times New Roman" w:cs="Times New Roman"/>
                <w:sz w:val="24"/>
                <w:szCs w:val="24"/>
                <w:lang w:val="uk-UA" w:eastAsia="ru-RU"/>
              </w:rPr>
              <w:t>субпiдрядника</w:t>
            </w:r>
            <w:proofErr w:type="spellEnd"/>
            <w:r w:rsidRPr="00B74374">
              <w:rPr>
                <w:rFonts w:ascii="Times New Roman" w:eastAsia="Times New Roman" w:hAnsi="Times New Roman" w:cs="Times New Roman"/>
                <w:sz w:val="24"/>
                <w:szCs w:val="24"/>
                <w:lang w:val="uk-UA" w:eastAsia="ru-RU"/>
              </w:rPr>
              <w:t xml:space="preserve">/співвиконавця у відсотках (%) до ціни тендерної пропозиції </w:t>
            </w:r>
            <w:r w:rsidRPr="00B74374">
              <w:rPr>
                <w:rFonts w:ascii="Times New Roman" w:eastAsia="Times New Roman" w:hAnsi="Times New Roman" w:cs="Times New Roman"/>
                <w:b/>
                <w:bCs/>
                <w:sz w:val="24"/>
                <w:szCs w:val="24"/>
                <w:lang w:val="uk-UA" w:eastAsia="ru-RU"/>
              </w:rPr>
              <w:t xml:space="preserve">з обов’язковим </w:t>
            </w:r>
            <w:r w:rsidRPr="00B74374">
              <w:rPr>
                <w:rFonts w:ascii="Times New Roman" w:eastAsia="Times New Roman" w:hAnsi="Times New Roman" w:cs="Times New Roman"/>
                <w:b/>
                <w:bCs/>
                <w:sz w:val="24"/>
                <w:szCs w:val="24"/>
                <w:lang w:val="uk-UA" w:eastAsia="ru-RU"/>
              </w:rPr>
              <w:lastRenderedPageBreak/>
              <w:t>наданням копій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w:t>
            </w:r>
            <w:r w:rsidRPr="00B74374">
              <w:rPr>
                <w:rFonts w:ascii="Times New Roman" w:eastAsia="Times New Roman" w:hAnsi="Times New Roman" w:cs="Times New Roman"/>
                <w:sz w:val="24"/>
                <w:szCs w:val="24"/>
                <w:lang w:val="uk-UA" w:eastAsia="ru-RU"/>
              </w:rPr>
              <w:t xml:space="preserve"> (дозвільні документи, кваліфікаційні сертифікати та/або ліцензії, тощо повинні бути чинними).</w:t>
            </w:r>
          </w:p>
        </w:tc>
      </w:tr>
      <w:tr w:rsidR="00624D97" w:rsidRPr="008E49CE" w14:paraId="17634555" w14:textId="77777777" w:rsidTr="00624D97">
        <w:tc>
          <w:tcPr>
            <w:tcW w:w="293" w:type="pct"/>
            <w:shd w:val="clear" w:color="auto" w:fill="FFFFFF"/>
            <w:hideMark/>
          </w:tcPr>
          <w:p w14:paraId="381CC539" w14:textId="1715762F" w:rsidR="00624D97" w:rsidRPr="00B74374" w:rsidRDefault="00A977AB"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9.</w:t>
            </w:r>
          </w:p>
        </w:tc>
        <w:tc>
          <w:tcPr>
            <w:tcW w:w="1543" w:type="pct"/>
            <w:shd w:val="clear" w:color="auto" w:fill="FFFFFF"/>
            <w:hideMark/>
          </w:tcPr>
          <w:p w14:paraId="42C6DD32" w14:textId="5B239383"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64" w:type="pct"/>
            <w:shd w:val="clear" w:color="auto" w:fill="FFFFFF"/>
            <w:hideMark/>
          </w:tcPr>
          <w:p w14:paraId="6220978F"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74374">
              <w:rPr>
                <w:rFonts w:ascii="Times New Roman" w:eastAsia="Times New Roman" w:hAnsi="Times New Roman" w:cs="Times New Roman"/>
                <w:sz w:val="24"/>
                <w:szCs w:val="24"/>
                <w:lang w:val="uk-UA" w:eastAsia="ru-RU"/>
              </w:rPr>
              <w:t>внести</w:t>
            </w:r>
            <w:proofErr w:type="spellEnd"/>
            <w:r w:rsidRPr="00B74374">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24D97" w:rsidRPr="00B74374" w14:paraId="78868C1E" w14:textId="77777777" w:rsidTr="00624D97">
        <w:tc>
          <w:tcPr>
            <w:tcW w:w="293" w:type="pct"/>
            <w:shd w:val="clear" w:color="auto" w:fill="FFFFFF"/>
          </w:tcPr>
          <w:p w14:paraId="70B31089" w14:textId="2774F0CF" w:rsidR="00624D97" w:rsidRPr="00B74374" w:rsidRDefault="00A977AB"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10.</w:t>
            </w:r>
          </w:p>
        </w:tc>
        <w:tc>
          <w:tcPr>
            <w:tcW w:w="1543" w:type="pct"/>
            <w:shd w:val="clear" w:color="auto" w:fill="FFFFFF"/>
          </w:tcPr>
          <w:p w14:paraId="208E5294" w14:textId="7E7C00CF"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Ступень локалізації виробництва</w:t>
            </w:r>
          </w:p>
        </w:tc>
        <w:tc>
          <w:tcPr>
            <w:tcW w:w="3164" w:type="pct"/>
            <w:shd w:val="clear" w:color="auto" w:fill="FFFFFF"/>
          </w:tcPr>
          <w:p w14:paraId="76380D57"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 xml:space="preserve">Не застосовується </w:t>
            </w:r>
          </w:p>
          <w:p w14:paraId="0F02C685" w14:textId="2F574E84"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p>
        </w:tc>
      </w:tr>
      <w:tr w:rsidR="00624D97" w:rsidRPr="00B74374" w14:paraId="5EDCAF12" w14:textId="77777777" w:rsidTr="00B413F2">
        <w:tc>
          <w:tcPr>
            <w:tcW w:w="5000" w:type="pct"/>
            <w:gridSpan w:val="3"/>
            <w:shd w:val="clear" w:color="auto" w:fill="FFFFFF"/>
            <w:hideMark/>
          </w:tcPr>
          <w:p w14:paraId="5667956F" w14:textId="5702B890" w:rsidR="00624D97" w:rsidRPr="00B74374" w:rsidRDefault="0046556B" w:rsidP="00624D97">
            <w:pPr>
              <w:spacing w:before="150" w:after="15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 xml:space="preserve">Розділ IV. </w:t>
            </w:r>
            <w:r w:rsidR="00624D97" w:rsidRPr="00B74374">
              <w:rPr>
                <w:rFonts w:ascii="Times New Roman" w:eastAsia="Times New Roman" w:hAnsi="Times New Roman" w:cs="Times New Roman"/>
                <w:b/>
                <w:bCs/>
                <w:sz w:val="24"/>
                <w:szCs w:val="24"/>
                <w:lang w:val="uk-UA" w:eastAsia="ru-RU"/>
              </w:rPr>
              <w:t>Подання та розкриття тендерної пропозиції</w:t>
            </w:r>
          </w:p>
        </w:tc>
      </w:tr>
      <w:tr w:rsidR="00624D97" w:rsidRPr="00B74374" w14:paraId="4708C387" w14:textId="77777777" w:rsidTr="00624D97">
        <w:tc>
          <w:tcPr>
            <w:tcW w:w="293" w:type="pct"/>
            <w:shd w:val="clear" w:color="auto" w:fill="FFFFFF"/>
            <w:hideMark/>
          </w:tcPr>
          <w:p w14:paraId="53352705"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w:t>
            </w:r>
          </w:p>
        </w:tc>
        <w:tc>
          <w:tcPr>
            <w:tcW w:w="1543" w:type="pct"/>
            <w:shd w:val="clear" w:color="auto" w:fill="FFFFFF"/>
            <w:hideMark/>
          </w:tcPr>
          <w:p w14:paraId="3926D0B8"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Кінцевий строк подання тендерної пропозиції</w:t>
            </w:r>
          </w:p>
        </w:tc>
        <w:tc>
          <w:tcPr>
            <w:tcW w:w="3164" w:type="pct"/>
            <w:shd w:val="clear" w:color="auto" w:fill="FFFFFF"/>
            <w:hideMark/>
          </w:tcPr>
          <w:p w14:paraId="2121FDE2" w14:textId="072F272D" w:rsidR="00624D97" w:rsidRPr="00B74374" w:rsidRDefault="00624D97" w:rsidP="00624D97">
            <w:pPr>
              <w:spacing w:before="150" w:after="150" w:line="240" w:lineRule="auto"/>
              <w:jc w:val="both"/>
              <w:rPr>
                <w:rFonts w:ascii="Times New Roman" w:eastAsia="Times New Roman" w:hAnsi="Times New Roman" w:cs="Times New Roman"/>
                <w:i/>
                <w:iCs/>
                <w:sz w:val="24"/>
                <w:szCs w:val="24"/>
                <w:lang w:val="uk-UA" w:eastAsia="ru-RU"/>
              </w:rPr>
            </w:pPr>
            <w:r w:rsidRPr="00B74374">
              <w:rPr>
                <w:rFonts w:ascii="Times New Roman" w:eastAsia="Times New Roman" w:hAnsi="Times New Roman" w:cs="Times New Roman"/>
                <w:sz w:val="24"/>
                <w:szCs w:val="24"/>
                <w:lang w:val="uk-UA" w:eastAsia="ru-RU"/>
              </w:rPr>
              <w:t xml:space="preserve">Кінцевий строк подання тендерних пропозицій: </w:t>
            </w:r>
            <w:r w:rsidR="0046556B" w:rsidRPr="00B74374">
              <w:rPr>
                <w:rFonts w:ascii="Times New Roman" w:eastAsia="Times New Roman" w:hAnsi="Times New Roman" w:cs="Times New Roman"/>
                <w:b/>
                <w:bCs/>
                <w:sz w:val="24"/>
                <w:szCs w:val="24"/>
                <w:lang w:val="uk-UA" w:eastAsia="ru-RU"/>
              </w:rPr>
              <w:t>09.04.2023  року</w:t>
            </w:r>
            <w:r w:rsidR="0046556B" w:rsidRPr="00B74374">
              <w:rPr>
                <w:rFonts w:ascii="Times New Roman" w:eastAsia="Times New Roman" w:hAnsi="Times New Roman" w:cs="Times New Roman"/>
                <w:sz w:val="24"/>
                <w:szCs w:val="24"/>
                <w:lang w:val="uk-UA" w:eastAsia="ru-RU"/>
              </w:rPr>
              <w:t>.</w:t>
            </w:r>
          </w:p>
          <w:p w14:paraId="37ECE383"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w:t>
            </w:r>
          </w:p>
          <w:p w14:paraId="472BC01E"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3015952E" w14:textId="74761B22"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Електронна система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повинна забезпечити можливість подання тендерної пропозиції всім особам на рівних умовах.</w:t>
            </w:r>
          </w:p>
        </w:tc>
      </w:tr>
      <w:tr w:rsidR="00624D97" w:rsidRPr="008E49CE" w14:paraId="71A9E7CE" w14:textId="77777777" w:rsidTr="00624D97">
        <w:tc>
          <w:tcPr>
            <w:tcW w:w="293" w:type="pct"/>
            <w:shd w:val="clear" w:color="auto" w:fill="FFFFFF"/>
            <w:hideMark/>
          </w:tcPr>
          <w:p w14:paraId="3641E643"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w:t>
            </w:r>
          </w:p>
        </w:tc>
        <w:tc>
          <w:tcPr>
            <w:tcW w:w="1543" w:type="pct"/>
            <w:shd w:val="clear" w:color="auto" w:fill="FFFFFF"/>
            <w:hideMark/>
          </w:tcPr>
          <w:p w14:paraId="192B787A"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Дата та час розкриття тендерної пропозиції</w:t>
            </w:r>
          </w:p>
        </w:tc>
        <w:tc>
          <w:tcPr>
            <w:tcW w:w="3164" w:type="pct"/>
            <w:shd w:val="clear" w:color="auto" w:fill="FFFFFF"/>
            <w:hideMark/>
          </w:tcPr>
          <w:p w14:paraId="2E2F92B1" w14:textId="77777777"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b/>
                <w:bCs/>
                <w:sz w:val="24"/>
                <w:szCs w:val="24"/>
                <w:lang w:val="uk-UA" w:eastAsia="ru-RU"/>
              </w:rPr>
              <w:t>Відкриті торги проводяться без застосування електронного аукціону</w:t>
            </w:r>
            <w:r w:rsidRPr="00B74374">
              <w:rPr>
                <w:rFonts w:ascii="Times New Roman" w:eastAsia="Times New Roman" w:hAnsi="Times New Roman"/>
                <w:sz w:val="24"/>
                <w:szCs w:val="24"/>
                <w:lang w:val="uk-UA" w:eastAsia="ru-RU"/>
              </w:rPr>
              <w:t xml:space="preserve">. Електронною системою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B74374">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14:paraId="721B64D1" w14:textId="49713679"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Не підлягає розкриттю інформація, що </w:t>
            </w:r>
            <w:r w:rsidRPr="00B74374">
              <w:rPr>
                <w:rFonts w:ascii="Times New Roman" w:eastAsia="Times New Roman" w:hAnsi="Times New Roman"/>
                <w:b/>
                <w:bCs/>
                <w:sz w:val="24"/>
                <w:szCs w:val="24"/>
                <w:lang w:val="uk-UA" w:eastAsia="ru-RU"/>
              </w:rPr>
              <w:t>обґрунтовано визначена учасником як конфіденційна, у тому числі інформація, що містить персональні дані</w:t>
            </w:r>
            <w:r w:rsidRPr="00B74374">
              <w:rPr>
                <w:rFonts w:ascii="Times New Roman" w:eastAsia="Times New Roman" w:hAnsi="Times New Roman"/>
                <w:sz w:val="24"/>
                <w:szCs w:val="24"/>
                <w:lang w:val="uk-UA" w:eastAsia="ru-RU"/>
              </w:rPr>
              <w:t xml:space="preserve">. Конфіденційною </w:t>
            </w:r>
            <w:r w:rsidRPr="00B74374">
              <w:rPr>
                <w:rFonts w:ascii="Times New Roman" w:eastAsia="Times New Roman" w:hAnsi="Times New Roman"/>
                <w:b/>
                <w:bCs/>
                <w:sz w:val="24"/>
                <w:szCs w:val="24"/>
                <w:lang w:val="uk-UA" w:eastAsia="ru-RU"/>
              </w:rPr>
              <w:t>не може бути</w:t>
            </w:r>
            <w:r w:rsidRPr="00B74374">
              <w:rPr>
                <w:rFonts w:ascii="Times New Roman" w:eastAsia="Times New Roman" w:hAnsi="Times New Roman"/>
                <w:sz w:val="24"/>
                <w:szCs w:val="24"/>
                <w:lang w:val="uk-UA" w:eastAsia="ru-RU"/>
              </w:rPr>
              <w:t xml:space="preserve"> визначена інформація </w:t>
            </w:r>
            <w:r w:rsidRPr="00B74374">
              <w:rPr>
                <w:rFonts w:ascii="Times New Roman" w:eastAsia="Times New Roman" w:hAnsi="Times New Roman"/>
                <w:b/>
                <w:bCs/>
                <w:sz w:val="24"/>
                <w:szCs w:val="24"/>
                <w:u w:val="single"/>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r w:rsidRPr="00B74374">
              <w:rPr>
                <w:rFonts w:ascii="Times New Roman" w:eastAsia="Times New Roman" w:hAnsi="Times New Roman"/>
                <w:sz w:val="24"/>
                <w:szCs w:val="24"/>
                <w:lang w:val="uk-UA" w:eastAsia="ru-RU"/>
              </w:rPr>
              <w:t xml:space="preserve"> Замовник, орган оскарження та </w:t>
            </w:r>
            <w:proofErr w:type="spellStart"/>
            <w:r w:rsidRPr="00B74374">
              <w:rPr>
                <w:rFonts w:ascii="Times New Roman" w:eastAsia="Times New Roman" w:hAnsi="Times New Roman"/>
                <w:sz w:val="24"/>
                <w:szCs w:val="24"/>
                <w:lang w:val="uk-UA" w:eastAsia="ru-RU"/>
              </w:rPr>
              <w:t>Держаудитслужба</w:t>
            </w:r>
            <w:proofErr w:type="spellEnd"/>
            <w:r w:rsidRPr="00B74374">
              <w:rPr>
                <w:rFonts w:ascii="Times New Roman" w:eastAsia="Times New Roman" w:hAnsi="Times New Roman"/>
                <w:sz w:val="24"/>
                <w:szCs w:val="24"/>
                <w:lang w:val="uk-UA" w:eastAsia="ru-RU"/>
              </w:rPr>
              <w:t xml:space="preserve"> мають доступ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1FF7A1EF" w14:textId="77777777" w:rsidR="00624D97" w:rsidRPr="00B74374" w:rsidRDefault="00624D97" w:rsidP="00624D97">
            <w:pPr>
              <w:spacing w:before="150" w:after="150" w:line="240" w:lineRule="auto"/>
              <w:jc w:val="both"/>
              <w:rPr>
                <w:rFonts w:ascii="Times New Roman" w:eastAsia="Times New Roman" w:hAnsi="Times New Roman"/>
                <w:b/>
                <w:bCs/>
                <w:sz w:val="24"/>
                <w:szCs w:val="24"/>
                <w:lang w:val="uk-UA" w:eastAsia="ru-RU"/>
              </w:rPr>
            </w:pPr>
            <w:r w:rsidRPr="00B74374">
              <w:rPr>
                <w:rFonts w:ascii="Times New Roman" w:eastAsia="Times New Roman" w:hAnsi="Times New Roman"/>
                <w:b/>
                <w:bCs/>
                <w:sz w:val="24"/>
                <w:szCs w:val="24"/>
                <w:lang w:val="uk-UA" w:eastAsia="ru-RU"/>
              </w:rPr>
              <w:t xml:space="preserve">Оцінка тендерної пропозиції проводиться електронною системою </w:t>
            </w:r>
            <w:proofErr w:type="spellStart"/>
            <w:r w:rsidRPr="00B74374">
              <w:rPr>
                <w:rFonts w:ascii="Times New Roman" w:eastAsia="Times New Roman" w:hAnsi="Times New Roman"/>
                <w:b/>
                <w:bCs/>
                <w:sz w:val="24"/>
                <w:szCs w:val="24"/>
                <w:lang w:val="uk-UA" w:eastAsia="ru-RU"/>
              </w:rPr>
              <w:t>закупівель</w:t>
            </w:r>
            <w:proofErr w:type="spellEnd"/>
            <w:r w:rsidRPr="00B74374">
              <w:rPr>
                <w:rFonts w:ascii="Times New Roman" w:eastAsia="Times New Roman" w:hAnsi="Times New Roman"/>
                <w:b/>
                <w:bCs/>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b/>
                <w:bCs/>
                <w:sz w:val="24"/>
                <w:szCs w:val="24"/>
                <w:lang w:val="uk-UA" w:eastAsia="ru-RU"/>
              </w:rPr>
              <w:t xml:space="preserve">Найбільш економічно вигідною тендерною пропозицією електронна система </w:t>
            </w:r>
            <w:proofErr w:type="spellStart"/>
            <w:r w:rsidRPr="00B74374">
              <w:rPr>
                <w:rFonts w:ascii="Times New Roman" w:eastAsia="Times New Roman" w:hAnsi="Times New Roman"/>
                <w:b/>
                <w:bCs/>
                <w:sz w:val="24"/>
                <w:szCs w:val="24"/>
                <w:lang w:val="uk-UA" w:eastAsia="ru-RU"/>
              </w:rPr>
              <w:t>закупівель</w:t>
            </w:r>
            <w:proofErr w:type="spellEnd"/>
            <w:r w:rsidRPr="00B74374">
              <w:rPr>
                <w:rFonts w:ascii="Times New Roman" w:eastAsia="Times New Roman" w:hAnsi="Times New Roman"/>
                <w:b/>
                <w:bCs/>
                <w:sz w:val="24"/>
                <w:szCs w:val="24"/>
                <w:lang w:val="uk-UA" w:eastAsia="ru-RU"/>
              </w:rPr>
              <w:t xml:space="preserve"> визначає тендерну пропозицію, ціна/приведена ціна якої є найнижчою.</w:t>
            </w:r>
          </w:p>
        </w:tc>
      </w:tr>
      <w:tr w:rsidR="00624D97" w:rsidRPr="00B74374" w14:paraId="0143B341" w14:textId="77777777" w:rsidTr="00B413F2">
        <w:tc>
          <w:tcPr>
            <w:tcW w:w="5000" w:type="pct"/>
            <w:gridSpan w:val="3"/>
            <w:shd w:val="clear" w:color="auto" w:fill="FFFFFF"/>
            <w:hideMark/>
          </w:tcPr>
          <w:p w14:paraId="1E2EB789" w14:textId="4325F779" w:rsidR="00624D97" w:rsidRPr="00B74374" w:rsidRDefault="0046556B" w:rsidP="00624D97">
            <w:pPr>
              <w:spacing w:before="150" w:after="15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lastRenderedPageBreak/>
              <w:t xml:space="preserve">Розділ V. </w:t>
            </w:r>
            <w:r w:rsidR="00624D97" w:rsidRPr="00B74374">
              <w:rPr>
                <w:rFonts w:ascii="Times New Roman" w:eastAsia="Times New Roman" w:hAnsi="Times New Roman" w:cs="Times New Roman"/>
                <w:b/>
                <w:bCs/>
                <w:sz w:val="24"/>
                <w:szCs w:val="24"/>
                <w:lang w:val="uk-UA" w:eastAsia="ru-RU"/>
              </w:rPr>
              <w:t>Оцінка тендерної пропозиції</w:t>
            </w:r>
          </w:p>
        </w:tc>
      </w:tr>
      <w:tr w:rsidR="00624D97" w:rsidRPr="00B74374" w14:paraId="6FF08B5A" w14:textId="77777777" w:rsidTr="00624D97">
        <w:tc>
          <w:tcPr>
            <w:tcW w:w="293" w:type="pct"/>
            <w:shd w:val="clear" w:color="auto" w:fill="FFFFFF"/>
            <w:hideMark/>
          </w:tcPr>
          <w:p w14:paraId="1D4065BC"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w:t>
            </w:r>
          </w:p>
        </w:tc>
        <w:tc>
          <w:tcPr>
            <w:tcW w:w="1543" w:type="pct"/>
            <w:shd w:val="clear" w:color="auto" w:fill="FFFFFF"/>
            <w:hideMark/>
          </w:tcPr>
          <w:p w14:paraId="4A8B9BB7" w14:textId="442A07DA"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64" w:type="pct"/>
            <w:shd w:val="clear" w:color="auto" w:fill="FFFFFF"/>
            <w:hideMark/>
          </w:tcPr>
          <w:p w14:paraId="68E18638"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Єдиний критерій оцінки – </w:t>
            </w:r>
            <w:r w:rsidRPr="00B74374">
              <w:rPr>
                <w:rFonts w:ascii="Times New Roman" w:eastAsia="Times New Roman" w:hAnsi="Times New Roman" w:cs="Times New Roman"/>
                <w:b/>
                <w:bCs/>
                <w:sz w:val="24"/>
                <w:szCs w:val="24"/>
                <w:lang w:val="uk-UA" w:eastAsia="ru-RU"/>
              </w:rPr>
              <w:t>Ціна – 100%.</w:t>
            </w:r>
          </w:p>
          <w:p w14:paraId="65A1BEEB"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D2A426E" w14:textId="77777777" w:rsidR="00624D97" w:rsidRPr="00B74374" w:rsidRDefault="00624D97" w:rsidP="00624D97">
            <w:pPr>
              <w:spacing w:after="0" w:line="240" w:lineRule="auto"/>
              <w:ind w:left="41" w:right="97" w:firstLine="425"/>
              <w:jc w:val="both"/>
              <w:rPr>
                <w:rFonts w:ascii="Times New Roman" w:eastAsia="Times New Roman" w:hAnsi="Times New Roman" w:cs="Times New Roman"/>
                <w:iCs/>
                <w:sz w:val="24"/>
                <w:szCs w:val="24"/>
                <w:lang w:val="uk-UA" w:eastAsia="uk-UA"/>
              </w:rPr>
            </w:pPr>
            <w:r w:rsidRPr="00B74374">
              <w:rPr>
                <w:rFonts w:ascii="Times New Roman" w:eastAsia="Times New Roman" w:hAnsi="Times New Roman" w:cs="Times New Roman"/>
                <w:iCs/>
                <w:color w:val="000000"/>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w:t>
            </w:r>
            <w:r w:rsidRPr="00B74374">
              <w:rPr>
                <w:rFonts w:ascii="Times New Roman" w:eastAsia="Times New Roman" w:hAnsi="Times New Roman" w:cs="Times New Roman"/>
                <w:iCs/>
                <w:sz w:val="24"/>
                <w:szCs w:val="24"/>
                <w:lang w:val="uk-UA" w:eastAsia="uk-UA"/>
              </w:rPr>
              <w:t xml:space="preserve">характеристик предмету закупівлі, визначених цією документацією.  </w:t>
            </w:r>
          </w:p>
          <w:p w14:paraId="09436994" w14:textId="77777777" w:rsidR="00624D97" w:rsidRPr="00B74374" w:rsidRDefault="00624D97" w:rsidP="00624D97">
            <w:pPr>
              <w:spacing w:after="0" w:line="240" w:lineRule="auto"/>
              <w:ind w:left="41" w:right="97" w:firstLine="425"/>
              <w:jc w:val="both"/>
              <w:rPr>
                <w:rFonts w:ascii="Times New Roman" w:eastAsia="Times New Roman" w:hAnsi="Times New Roman" w:cs="Times New Roman"/>
                <w:b/>
                <w:i/>
                <w:sz w:val="24"/>
                <w:szCs w:val="24"/>
                <w:u w:val="single"/>
                <w:lang w:val="uk-UA" w:eastAsia="ru-RU"/>
              </w:rPr>
            </w:pPr>
            <w:r w:rsidRPr="00B74374">
              <w:rPr>
                <w:rFonts w:ascii="Times New Roman" w:eastAsia="Times New Roman" w:hAnsi="Times New Roman" w:cs="Times New Roman"/>
                <w:b/>
                <w:iCs/>
                <w:sz w:val="24"/>
                <w:szCs w:val="24"/>
                <w:u w:val="single"/>
                <w:lang w:val="uk-UA" w:eastAsia="uk-UA"/>
              </w:rPr>
              <w:t xml:space="preserve">Увага! До розрахунку ціни пропозиції учасники не включають  податок на додану вартість (ПДВ) </w:t>
            </w:r>
            <w:r w:rsidRPr="00B74374">
              <w:rPr>
                <w:rFonts w:ascii="Times New Roman" w:eastAsia="Times New Roman" w:hAnsi="Times New Roman" w:cs="Times New Roman"/>
                <w:b/>
                <w:i/>
                <w:sz w:val="24"/>
                <w:szCs w:val="24"/>
                <w:u w:val="single"/>
                <w:lang w:val="uk-UA" w:eastAsia="ru-RU"/>
              </w:rPr>
              <w:t xml:space="preserve"> згідно ст. 197.11 Податкового Кодексу України.</w:t>
            </w:r>
          </w:p>
          <w:p w14:paraId="2EE7067C" w14:textId="7A3610BA"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iCs/>
                <w:sz w:val="24"/>
                <w:szCs w:val="24"/>
                <w:lang w:val="uk-UA" w:eastAsia="uk-UA"/>
              </w:rPr>
              <w:t xml:space="preserve">До вартості пропозиції повинен бути врахований весь об’єм робіт згідно </w:t>
            </w:r>
            <w:r w:rsidRPr="00B74374">
              <w:rPr>
                <w:rFonts w:ascii="Times New Roman" w:eastAsia="Times New Roman" w:hAnsi="Times New Roman" w:cs="Times New Roman"/>
                <w:b/>
                <w:bCs/>
                <w:iCs/>
                <w:sz w:val="24"/>
                <w:szCs w:val="24"/>
                <w:lang w:val="uk-UA" w:eastAsia="uk-UA"/>
              </w:rPr>
              <w:t>Додатку 3</w:t>
            </w:r>
            <w:r w:rsidRPr="00B74374">
              <w:rPr>
                <w:rFonts w:ascii="Times New Roman" w:eastAsia="Times New Roman" w:hAnsi="Times New Roman" w:cs="Times New Roman"/>
                <w:iCs/>
                <w:sz w:val="24"/>
                <w:szCs w:val="24"/>
                <w:lang w:val="uk-UA" w:eastAsia="uk-UA"/>
              </w:rPr>
              <w:t xml:space="preserve"> цієї документації.</w:t>
            </w:r>
          </w:p>
        </w:tc>
      </w:tr>
      <w:tr w:rsidR="00624D97" w:rsidRPr="008E49CE" w14:paraId="6830562A" w14:textId="77777777" w:rsidTr="00624D97">
        <w:tc>
          <w:tcPr>
            <w:tcW w:w="293" w:type="pct"/>
            <w:shd w:val="clear" w:color="auto" w:fill="FFFFFF"/>
            <w:hideMark/>
          </w:tcPr>
          <w:p w14:paraId="7A1EE065"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2</w:t>
            </w:r>
          </w:p>
        </w:tc>
        <w:tc>
          <w:tcPr>
            <w:tcW w:w="1543" w:type="pct"/>
            <w:shd w:val="clear" w:color="auto" w:fill="FFFFFF"/>
            <w:hideMark/>
          </w:tcPr>
          <w:p w14:paraId="0D9387B1" w14:textId="77777777" w:rsidR="00624D97" w:rsidRPr="00B74374" w:rsidRDefault="00624D97" w:rsidP="00624D97">
            <w:pPr>
              <w:spacing w:before="150" w:after="150" w:line="240" w:lineRule="auto"/>
              <w:rPr>
                <w:rFonts w:ascii="Times New Roman" w:eastAsia="Times New Roman" w:hAnsi="Times New Roman" w:cs="Times New Roman"/>
                <w:sz w:val="24"/>
                <w:szCs w:val="24"/>
                <w:highlight w:val="yellow"/>
                <w:lang w:val="uk-UA" w:eastAsia="ru-RU"/>
              </w:rPr>
            </w:pPr>
            <w:r w:rsidRPr="00B74374">
              <w:rPr>
                <w:rFonts w:ascii="Times New Roman" w:eastAsia="Times New Roman" w:hAnsi="Times New Roman" w:cs="Times New Roman"/>
                <w:sz w:val="24"/>
                <w:szCs w:val="24"/>
                <w:lang w:val="uk-UA" w:eastAsia="ru-RU"/>
              </w:rPr>
              <w:t>Інша інформація</w:t>
            </w:r>
          </w:p>
        </w:tc>
        <w:tc>
          <w:tcPr>
            <w:tcW w:w="3164" w:type="pct"/>
            <w:shd w:val="clear" w:color="auto" w:fill="FFFFFF"/>
            <w:hideMark/>
          </w:tcPr>
          <w:p w14:paraId="5D8B9A05" w14:textId="77777777" w:rsidR="00624D97" w:rsidRPr="00B74374" w:rsidRDefault="00624D97" w:rsidP="00624D97">
            <w:p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74374">
              <w:rPr>
                <w:rFonts w:ascii="Times New Roman" w:eastAsia="Times New Roman" w:hAnsi="Times New Roman"/>
                <w:sz w:val="24"/>
                <w:szCs w:val="24"/>
                <w:lang w:val="uk-UA"/>
              </w:rPr>
              <w:t>бенефіціарним</w:t>
            </w:r>
            <w:proofErr w:type="spellEnd"/>
            <w:r w:rsidRPr="00B7437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624D97" w:rsidRPr="00B74374" w:rsidRDefault="00624D97" w:rsidP="00624D97">
            <w:pPr>
              <w:jc w:val="both"/>
              <w:rPr>
                <w:rFonts w:ascii="Times New Roman" w:eastAsia="Times New Roman" w:hAnsi="Times New Roman"/>
                <w:b/>
                <w:bCs/>
                <w:sz w:val="24"/>
                <w:szCs w:val="24"/>
                <w:lang w:val="uk-UA"/>
              </w:rPr>
            </w:pPr>
            <w:r w:rsidRPr="00B74374">
              <w:rPr>
                <w:rFonts w:ascii="Times New Roman" w:eastAsia="Times New Roman" w:hAnsi="Times New Roman"/>
                <w:sz w:val="24"/>
                <w:szCs w:val="24"/>
                <w:lang w:val="uk-UA"/>
              </w:rPr>
              <w:t xml:space="preserve">У разі якщо учасник або його кінцевий </w:t>
            </w:r>
            <w:proofErr w:type="spellStart"/>
            <w:r w:rsidRPr="00B74374">
              <w:rPr>
                <w:rFonts w:ascii="Times New Roman" w:eastAsia="Times New Roman" w:hAnsi="Times New Roman"/>
                <w:sz w:val="24"/>
                <w:szCs w:val="24"/>
                <w:lang w:val="uk-UA"/>
              </w:rPr>
              <w:t>бенефіціарний</w:t>
            </w:r>
            <w:proofErr w:type="spellEnd"/>
            <w:r w:rsidRPr="00B74374">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w:t>
            </w:r>
            <w:r w:rsidRPr="00B74374">
              <w:rPr>
                <w:rFonts w:ascii="Times New Roman" w:eastAsia="Times New Roman" w:hAnsi="Times New Roman"/>
                <w:b/>
                <w:bCs/>
                <w:sz w:val="24"/>
                <w:szCs w:val="24"/>
                <w:lang w:val="uk-UA"/>
              </w:rPr>
              <w:t>то учасник у складі тендерної пропозиції має надати:</w:t>
            </w:r>
          </w:p>
          <w:p w14:paraId="5DA197A0" w14:textId="77777777" w:rsidR="00624D97" w:rsidRPr="00B74374" w:rsidRDefault="00624D97">
            <w:pPr>
              <w:pStyle w:val="a4"/>
              <w:numPr>
                <w:ilvl w:val="0"/>
                <w:numId w:val="16"/>
              </w:num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B74374">
              <w:rPr>
                <w:rFonts w:ascii="Times New Roman" w:eastAsia="Times New Roman" w:hAnsi="Times New Roman"/>
                <w:sz w:val="24"/>
                <w:szCs w:val="24"/>
                <w:lang w:val="uk-UA"/>
              </w:rPr>
              <w:t>зареєструваний</w:t>
            </w:r>
            <w:proofErr w:type="spellEnd"/>
            <w:r w:rsidRPr="00B74374">
              <w:rPr>
                <w:rFonts w:ascii="Times New Roman" w:eastAsia="Times New Roman" w:hAnsi="Times New Roman"/>
                <w:sz w:val="24"/>
                <w:szCs w:val="24"/>
                <w:lang w:val="uk-UA"/>
              </w:rPr>
              <w:t xml:space="preserve"> на території України свій національний паспорт</w:t>
            </w:r>
          </w:p>
          <w:p w14:paraId="1B42ACA5" w14:textId="77777777" w:rsidR="00624D97" w:rsidRPr="00B74374" w:rsidRDefault="00624D97" w:rsidP="00624D97">
            <w:pPr>
              <w:ind w:left="360"/>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або</w:t>
            </w:r>
          </w:p>
          <w:p w14:paraId="67E5EF69" w14:textId="77777777" w:rsidR="00624D97" w:rsidRPr="00B74374" w:rsidRDefault="00624D97">
            <w:pPr>
              <w:pStyle w:val="a4"/>
              <w:numPr>
                <w:ilvl w:val="0"/>
                <w:numId w:val="16"/>
              </w:num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624D97" w:rsidRPr="00B74374" w:rsidRDefault="00624D97" w:rsidP="00624D97">
            <w:pPr>
              <w:ind w:left="360"/>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або</w:t>
            </w:r>
          </w:p>
          <w:p w14:paraId="5A82E823" w14:textId="77777777" w:rsidR="00624D97" w:rsidRPr="00B74374" w:rsidRDefault="00624D97">
            <w:pPr>
              <w:pStyle w:val="a4"/>
              <w:numPr>
                <w:ilvl w:val="0"/>
                <w:numId w:val="16"/>
              </w:num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B1072FC" w14:textId="77777777" w:rsidR="00624D97" w:rsidRPr="00B74374" w:rsidRDefault="00624D97" w:rsidP="00624D97">
            <w:pPr>
              <w:ind w:left="360"/>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або</w:t>
            </w:r>
          </w:p>
          <w:p w14:paraId="71181971" w14:textId="77777777" w:rsidR="00624D97" w:rsidRPr="00B74374" w:rsidRDefault="00624D97">
            <w:pPr>
              <w:pStyle w:val="a4"/>
              <w:numPr>
                <w:ilvl w:val="0"/>
                <w:numId w:val="16"/>
              </w:num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14:paraId="4494F378" w14:textId="77777777" w:rsidR="00624D97" w:rsidRPr="00B74374" w:rsidRDefault="00624D97" w:rsidP="00624D97">
            <w:p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У разі якщо учасник або його кінцевий </w:t>
            </w:r>
            <w:proofErr w:type="spellStart"/>
            <w:r w:rsidRPr="00B74374">
              <w:rPr>
                <w:rFonts w:ascii="Times New Roman" w:eastAsia="Times New Roman" w:hAnsi="Times New Roman"/>
                <w:sz w:val="24"/>
                <w:szCs w:val="24"/>
                <w:lang w:val="uk-UA"/>
              </w:rPr>
              <w:t>бенефіціарний</w:t>
            </w:r>
            <w:proofErr w:type="spellEnd"/>
            <w:r w:rsidRPr="00B74374">
              <w:rPr>
                <w:rFonts w:ascii="Times New Roman" w:eastAsia="Times New Roman" w:hAnsi="Times New Roman"/>
                <w:sz w:val="24"/>
                <w:szCs w:val="24"/>
                <w:lang w:val="uk-UA"/>
              </w:rPr>
              <w:t xml:space="preserve"> власник, член або учасник (акціонер), що має частку в </w:t>
            </w:r>
            <w:r w:rsidRPr="00B74374">
              <w:rPr>
                <w:rFonts w:ascii="Times New Roman" w:eastAsia="Times New Roman" w:hAnsi="Times New Roman"/>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74374">
              <w:rPr>
                <w:rFonts w:ascii="Times New Roman" w:eastAsia="Times New Roman" w:hAnsi="Times New Roman"/>
                <w:sz w:val="24"/>
                <w:szCs w:val="24"/>
                <w:lang w:val="uk-UA"/>
              </w:rPr>
              <w:t>бенефіціарним</w:t>
            </w:r>
            <w:proofErr w:type="spellEnd"/>
            <w:r w:rsidRPr="00B7437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74374">
              <w:rPr>
                <w:rFonts w:ascii="Times New Roman" w:eastAsia="Times New Roman" w:hAnsi="Times New Roman"/>
                <w:sz w:val="24"/>
                <w:szCs w:val="24"/>
                <w:lang w:val="uk-UA"/>
              </w:rPr>
              <w:t>бенефіціарним</w:t>
            </w:r>
            <w:proofErr w:type="spellEnd"/>
            <w:r w:rsidRPr="00B7437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4374">
              <w:rPr>
                <w:rFonts w:ascii="Times New Roman" w:eastAsia="Times New Roman" w:hAnsi="Times New Roman"/>
                <w:sz w:val="24"/>
                <w:szCs w:val="24"/>
                <w:lang w:val="uk-UA"/>
              </w:rPr>
              <w:t>закупівель</w:t>
            </w:r>
            <w:proofErr w:type="spellEnd"/>
            <w:r w:rsidRPr="00B74374">
              <w:rPr>
                <w:rFonts w:ascii="Times New Roman" w:eastAsia="Times New Roman" w:hAnsi="Times New Roman"/>
                <w:sz w:val="24"/>
                <w:szCs w:val="24"/>
                <w:lang w:val="uk-UA"/>
              </w:rPr>
              <w:t xml:space="preserve"> товарів, робіт і послуг для замовників, </w:t>
            </w:r>
            <w:r w:rsidRPr="00B74374">
              <w:rPr>
                <w:rFonts w:ascii="Times New Roman" w:eastAsia="Times New Roman" w:hAnsi="Times New Roman"/>
                <w:sz w:val="24"/>
                <w:szCs w:val="24"/>
                <w:lang w:val="uk-UA"/>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624D97" w:rsidRPr="00B74374" w:rsidRDefault="00624D97" w:rsidP="00624D97">
            <w:p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w:t>
            </w:r>
            <w:r w:rsidRPr="00B74374">
              <w:rPr>
                <w:rFonts w:ascii="Times New Roman" w:eastAsia="Times New Roman" w:hAnsi="Times New Roman"/>
                <w:b/>
                <w:bCs/>
                <w:sz w:val="24"/>
                <w:szCs w:val="24"/>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B7437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624D97" w:rsidRPr="00B74374" w:rsidRDefault="00624D97" w:rsidP="00624D97">
            <w:pPr>
              <w:jc w:val="both"/>
              <w:rPr>
                <w:rFonts w:ascii="Times New Roman" w:eastAsia="Times New Roman" w:hAnsi="Times New Roman" w:cs="Times New Roman"/>
                <w:b/>
                <w:bCs/>
                <w:sz w:val="24"/>
                <w:szCs w:val="24"/>
                <w:lang w:val="uk-UA"/>
              </w:rPr>
            </w:pPr>
            <w:r w:rsidRPr="00B74374">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r w:rsidRPr="00B74374">
              <w:rPr>
                <w:rFonts w:ascii="Times New Roman" w:eastAsia="Times New Roman" w:hAnsi="Times New Roman" w:cs="Times New Roman"/>
                <w:b/>
                <w:bCs/>
                <w:sz w:val="24"/>
                <w:szCs w:val="24"/>
                <w:lang w:val="uk-UA"/>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624D97" w:rsidRPr="00B74374" w:rsidRDefault="00624D97" w:rsidP="00624D97">
            <w:pPr>
              <w:jc w:val="both"/>
              <w:rPr>
                <w:rFonts w:ascii="Times New Roman" w:eastAsia="Times New Roman" w:hAnsi="Times New Roman"/>
                <w:sz w:val="24"/>
                <w:szCs w:val="24"/>
                <w:lang w:val="uk-UA"/>
              </w:rPr>
            </w:pPr>
            <w:r w:rsidRPr="00B74374">
              <w:rPr>
                <w:rFonts w:ascii="Times New Roman" w:eastAsia="Times New Roman" w:hAnsi="Times New Roman"/>
                <w:b/>
                <w:bCs/>
                <w:sz w:val="24"/>
                <w:szCs w:val="24"/>
                <w:lang w:val="uk-UA"/>
              </w:rPr>
              <w:t>«Аномально низька ціна тендерної пропозиції»</w:t>
            </w:r>
            <w:r w:rsidRPr="00B74374">
              <w:rPr>
                <w:rFonts w:ascii="Times New Roman" w:eastAsia="Times New Roman" w:hAnsi="Times New Roman"/>
                <w:sz w:val="24"/>
                <w:szCs w:val="24"/>
                <w:lang w:val="uk-UA"/>
              </w:rPr>
              <w:t xml:space="preserve">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B74374">
              <w:rPr>
                <w:rFonts w:ascii="Times New Roman" w:eastAsia="Times New Roman" w:hAnsi="Times New Roman"/>
                <w:sz w:val="24"/>
                <w:szCs w:val="24"/>
                <w:lang w:val="uk-UA"/>
              </w:rPr>
              <w:t>закупівель</w:t>
            </w:r>
            <w:proofErr w:type="spellEnd"/>
            <w:r w:rsidRPr="00B7437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624D97" w:rsidRPr="00B74374" w:rsidRDefault="00624D97" w:rsidP="00624D97">
            <w:p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B74374">
              <w:rPr>
                <w:rFonts w:ascii="Times New Roman" w:eastAsia="Times New Roman" w:hAnsi="Times New Roman"/>
                <w:b/>
                <w:bCs/>
                <w:sz w:val="24"/>
                <w:szCs w:val="24"/>
                <w:lang w:val="uk-UA"/>
              </w:rPr>
              <w:t xml:space="preserve">протягом одного </w:t>
            </w:r>
            <w:r w:rsidRPr="00B74374">
              <w:rPr>
                <w:rFonts w:ascii="Times New Roman" w:eastAsia="Times New Roman" w:hAnsi="Times New Roman"/>
                <w:b/>
                <w:bCs/>
                <w:sz w:val="24"/>
                <w:szCs w:val="24"/>
                <w:lang w:val="uk-UA"/>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B74374">
              <w:rPr>
                <w:rFonts w:ascii="Times New Roman" w:eastAsia="Times New Roman" w:hAnsi="Times New Roman"/>
                <w:sz w:val="24"/>
                <w:szCs w:val="24"/>
                <w:lang w:val="uk-UA"/>
              </w:rPr>
              <w:t>.</w:t>
            </w:r>
          </w:p>
          <w:p w14:paraId="6C1C2594" w14:textId="77777777" w:rsidR="00624D97" w:rsidRPr="00B74374" w:rsidRDefault="00624D97" w:rsidP="00624D97">
            <w:p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624D97" w:rsidRPr="00B74374" w:rsidRDefault="00624D97" w:rsidP="00624D97">
            <w:pPr>
              <w:jc w:val="both"/>
              <w:rPr>
                <w:rFonts w:ascii="Times New Roman" w:eastAsia="Times New Roman" w:hAnsi="Times New Roman"/>
                <w:b/>
                <w:bCs/>
                <w:sz w:val="24"/>
                <w:szCs w:val="24"/>
                <w:lang w:val="uk-UA"/>
              </w:rPr>
            </w:pPr>
            <w:r w:rsidRPr="00B74374">
              <w:rPr>
                <w:rFonts w:ascii="Times New Roman" w:eastAsia="Times New Roman" w:hAnsi="Times New Roman"/>
                <w:b/>
                <w:bCs/>
                <w:sz w:val="24"/>
                <w:szCs w:val="24"/>
                <w:lang w:val="uk-UA"/>
              </w:rPr>
              <w:t>Обґрунтування аномально низької тендерної пропозиції може містити інформацію про:</w:t>
            </w:r>
          </w:p>
          <w:p w14:paraId="706B2BF2" w14:textId="77777777" w:rsidR="00624D97" w:rsidRPr="00B74374" w:rsidRDefault="00624D97">
            <w:pPr>
              <w:pStyle w:val="a4"/>
              <w:numPr>
                <w:ilvl w:val="0"/>
                <w:numId w:val="7"/>
              </w:numPr>
              <w:jc w:val="both"/>
              <w:rPr>
                <w:rFonts w:ascii="Times New Roman" w:eastAsia="Times New Roman" w:hAnsi="Times New Roman"/>
                <w:b/>
                <w:bCs/>
                <w:sz w:val="24"/>
                <w:szCs w:val="24"/>
                <w:lang w:val="uk-UA"/>
              </w:rPr>
            </w:pPr>
            <w:r w:rsidRPr="00B74374">
              <w:rPr>
                <w:rFonts w:ascii="Times New Roman" w:eastAsia="Times New Roman" w:hAnsi="Times New Roman"/>
                <w:b/>
                <w:bCs/>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624D97" w:rsidRPr="00B74374" w:rsidRDefault="00624D97">
            <w:pPr>
              <w:pStyle w:val="a4"/>
              <w:numPr>
                <w:ilvl w:val="0"/>
                <w:numId w:val="7"/>
              </w:numPr>
              <w:jc w:val="both"/>
              <w:rPr>
                <w:rFonts w:ascii="Times New Roman" w:eastAsia="Times New Roman" w:hAnsi="Times New Roman"/>
                <w:b/>
                <w:bCs/>
                <w:sz w:val="24"/>
                <w:szCs w:val="24"/>
                <w:lang w:val="uk-UA"/>
              </w:rPr>
            </w:pPr>
            <w:r w:rsidRPr="00B74374">
              <w:rPr>
                <w:rFonts w:ascii="Times New Roman" w:eastAsia="Times New Roman" w:hAnsi="Times New Roman"/>
                <w:b/>
                <w:bCs/>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624D97" w:rsidRPr="00B74374" w:rsidRDefault="00624D97">
            <w:pPr>
              <w:pStyle w:val="a4"/>
              <w:numPr>
                <w:ilvl w:val="0"/>
                <w:numId w:val="7"/>
              </w:numPr>
              <w:jc w:val="both"/>
              <w:rPr>
                <w:rFonts w:ascii="Times New Roman" w:eastAsia="Times New Roman" w:hAnsi="Times New Roman"/>
                <w:b/>
                <w:bCs/>
                <w:sz w:val="24"/>
                <w:szCs w:val="24"/>
                <w:lang w:val="uk-UA"/>
              </w:rPr>
            </w:pPr>
            <w:r w:rsidRPr="00B74374">
              <w:rPr>
                <w:rFonts w:ascii="Times New Roman" w:eastAsia="Times New Roman" w:hAnsi="Times New Roman"/>
                <w:b/>
                <w:bCs/>
                <w:sz w:val="24"/>
                <w:szCs w:val="24"/>
                <w:lang w:val="uk-UA"/>
              </w:rPr>
              <w:t>отримання учасником процедури закупівлі державної допомоги згідно із законодавством.</w:t>
            </w:r>
          </w:p>
          <w:p w14:paraId="23812CDD" w14:textId="0C92DC7F"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74374">
              <w:rPr>
                <w:rFonts w:ascii="Times New Roman" w:eastAsia="Times New Roman" w:hAnsi="Times New Roman" w:cs="Times New Roman"/>
                <w:sz w:val="24"/>
                <w:szCs w:val="24"/>
                <w:lang w:val="uk-UA" w:eastAsia="ru-RU"/>
              </w:rPr>
              <w:t>невідповідностей</w:t>
            </w:r>
            <w:proofErr w:type="spellEnd"/>
            <w:r w:rsidRPr="00B74374">
              <w:rPr>
                <w:rFonts w:ascii="Times New Roman" w:eastAsia="Times New Roman" w:hAnsi="Times New Roman" w:cs="Times New Roman"/>
                <w:sz w:val="24"/>
                <w:szCs w:val="24"/>
                <w:lang w:val="uk-UA" w:eastAsia="ru-RU"/>
              </w:rPr>
              <w:t xml:space="preserve">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w:t>
            </w:r>
          </w:p>
          <w:p w14:paraId="2DA2E9DC" w14:textId="525DE450"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Невідповідністю в інформації та/або документах, які </w:t>
            </w:r>
            <w:r w:rsidRPr="00B74374">
              <w:rPr>
                <w:rFonts w:ascii="Times New Roman" w:eastAsia="Times New Roman" w:hAnsi="Times New Roman" w:cs="Times New Roman"/>
                <w:sz w:val="24"/>
                <w:szCs w:val="24"/>
                <w:lang w:val="uk-UA" w:eastAsia="ru-RU"/>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74374">
              <w:rPr>
                <w:rFonts w:ascii="Times New Roman" w:eastAsia="Times New Roman" w:hAnsi="Times New Roman" w:cs="Times New Roman"/>
                <w:sz w:val="24"/>
                <w:szCs w:val="24"/>
                <w:lang w:val="uk-UA" w:eastAsia="ru-RU"/>
              </w:rPr>
              <w:t>невідповідностей</w:t>
            </w:r>
            <w:proofErr w:type="spellEnd"/>
            <w:r w:rsidRPr="00B74374">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24D97" w:rsidRPr="00B74374" w14:paraId="5D44A479" w14:textId="77777777" w:rsidTr="00624D97">
        <w:tc>
          <w:tcPr>
            <w:tcW w:w="293" w:type="pct"/>
            <w:shd w:val="clear" w:color="auto" w:fill="FFFFFF"/>
            <w:hideMark/>
          </w:tcPr>
          <w:p w14:paraId="21666C8A"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3</w:t>
            </w:r>
          </w:p>
        </w:tc>
        <w:tc>
          <w:tcPr>
            <w:tcW w:w="1543" w:type="pct"/>
            <w:shd w:val="clear" w:color="auto" w:fill="FFFFFF"/>
            <w:hideMark/>
          </w:tcPr>
          <w:p w14:paraId="715EB775"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Відхилення тендерних пропозицій</w:t>
            </w:r>
          </w:p>
        </w:tc>
        <w:tc>
          <w:tcPr>
            <w:tcW w:w="3164" w:type="pct"/>
            <w:shd w:val="clear" w:color="auto" w:fill="FFFFFF"/>
            <w:hideMark/>
          </w:tcPr>
          <w:p w14:paraId="46F7D7FE" w14:textId="77777777" w:rsidR="00624D97" w:rsidRPr="00B74374" w:rsidRDefault="00624D97" w:rsidP="00624D97">
            <w:pPr>
              <w:spacing w:after="0" w:line="240" w:lineRule="auto"/>
              <w:jc w:val="both"/>
              <w:rPr>
                <w:rFonts w:ascii="Times New Roman" w:hAnsi="Times New Roman"/>
                <w:b/>
                <w:bCs/>
                <w:sz w:val="24"/>
                <w:szCs w:val="24"/>
                <w:lang w:val="uk-UA"/>
              </w:rPr>
            </w:pPr>
            <w:r w:rsidRPr="00B74374">
              <w:rPr>
                <w:rFonts w:ascii="Times New Roman" w:hAnsi="Times New Roman"/>
                <w:sz w:val="24"/>
                <w:szCs w:val="24"/>
                <w:lang w:val="uk-UA"/>
              </w:rPr>
              <w:t>1</w:t>
            </w:r>
            <w:r w:rsidRPr="00B74374">
              <w:rPr>
                <w:rFonts w:ascii="Times New Roman" w:hAnsi="Times New Roman"/>
                <w:b/>
                <w:bCs/>
                <w:sz w:val="24"/>
                <w:szCs w:val="24"/>
                <w:lang w:val="uk-UA"/>
              </w:rPr>
              <w:t>) учасник процедури закупівлі:</w:t>
            </w:r>
          </w:p>
          <w:p w14:paraId="2D260065" w14:textId="77777777" w:rsidR="00624D97" w:rsidRPr="00B74374" w:rsidRDefault="00624D97" w:rsidP="00624D97">
            <w:pPr>
              <w:spacing w:after="0" w:line="240" w:lineRule="auto"/>
              <w:jc w:val="both"/>
              <w:rPr>
                <w:rFonts w:ascii="Times New Roman" w:hAnsi="Times New Roman"/>
                <w:sz w:val="24"/>
                <w:szCs w:val="24"/>
                <w:lang w:val="uk-UA"/>
              </w:rPr>
            </w:pPr>
          </w:p>
          <w:p w14:paraId="25E9E35B" w14:textId="77777777" w:rsidR="00624D97" w:rsidRPr="00B74374" w:rsidRDefault="00624D97">
            <w:pPr>
              <w:pStyle w:val="a4"/>
              <w:numPr>
                <w:ilvl w:val="0"/>
                <w:numId w:val="8"/>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8C3EA89" w14:textId="77777777" w:rsidR="00624D97" w:rsidRPr="00B74374" w:rsidRDefault="00624D97" w:rsidP="00624D97">
            <w:pPr>
              <w:spacing w:after="0" w:line="240" w:lineRule="auto"/>
              <w:jc w:val="both"/>
              <w:rPr>
                <w:rFonts w:ascii="Times New Roman" w:hAnsi="Times New Roman"/>
                <w:sz w:val="24"/>
                <w:szCs w:val="24"/>
                <w:lang w:val="uk-UA"/>
              </w:rPr>
            </w:pPr>
          </w:p>
          <w:p w14:paraId="2F094065" w14:textId="51579F16" w:rsidR="00624D97" w:rsidRPr="00B74374" w:rsidRDefault="00624D97">
            <w:pPr>
              <w:pStyle w:val="a4"/>
              <w:numPr>
                <w:ilvl w:val="0"/>
                <w:numId w:val="8"/>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624D97" w:rsidRPr="00B74374" w:rsidRDefault="00624D97" w:rsidP="00624D97">
            <w:pPr>
              <w:spacing w:after="0" w:line="240" w:lineRule="auto"/>
              <w:jc w:val="both"/>
              <w:rPr>
                <w:rFonts w:ascii="Times New Roman" w:hAnsi="Times New Roman"/>
                <w:sz w:val="24"/>
                <w:szCs w:val="24"/>
                <w:lang w:val="uk-UA"/>
              </w:rPr>
            </w:pPr>
          </w:p>
          <w:p w14:paraId="1ADB85C0" w14:textId="77777777" w:rsidR="00624D97" w:rsidRPr="00B74374" w:rsidRDefault="00624D97">
            <w:pPr>
              <w:pStyle w:val="a4"/>
              <w:numPr>
                <w:ilvl w:val="0"/>
                <w:numId w:val="8"/>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74374">
              <w:rPr>
                <w:rFonts w:ascii="Times New Roman" w:hAnsi="Times New Roman"/>
                <w:sz w:val="24"/>
                <w:szCs w:val="24"/>
                <w:lang w:val="uk-UA"/>
              </w:rPr>
              <w:t>невідповідностей</w:t>
            </w:r>
            <w:proofErr w:type="spellEnd"/>
            <w:r w:rsidRPr="00B74374">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74374">
              <w:rPr>
                <w:rFonts w:ascii="Times New Roman" w:hAnsi="Times New Roman"/>
                <w:sz w:val="24"/>
                <w:szCs w:val="24"/>
                <w:lang w:val="uk-UA"/>
              </w:rPr>
              <w:t>закупівель</w:t>
            </w:r>
            <w:proofErr w:type="spellEnd"/>
            <w:r w:rsidRPr="00B74374">
              <w:rPr>
                <w:rFonts w:ascii="Times New Roman" w:hAnsi="Times New Roman"/>
                <w:sz w:val="24"/>
                <w:szCs w:val="24"/>
                <w:lang w:val="uk-UA"/>
              </w:rPr>
              <w:t xml:space="preserve"> повідомлення з вимогою про усунення таких </w:t>
            </w:r>
            <w:proofErr w:type="spellStart"/>
            <w:r w:rsidRPr="00B74374">
              <w:rPr>
                <w:rFonts w:ascii="Times New Roman" w:hAnsi="Times New Roman"/>
                <w:sz w:val="24"/>
                <w:szCs w:val="24"/>
                <w:lang w:val="uk-UA"/>
              </w:rPr>
              <w:t>невідповідностей</w:t>
            </w:r>
            <w:proofErr w:type="spellEnd"/>
            <w:r w:rsidRPr="00B74374">
              <w:rPr>
                <w:rFonts w:ascii="Times New Roman" w:hAnsi="Times New Roman"/>
                <w:sz w:val="24"/>
                <w:szCs w:val="24"/>
                <w:lang w:val="uk-UA"/>
              </w:rPr>
              <w:t>;</w:t>
            </w:r>
          </w:p>
          <w:p w14:paraId="72A6CE58" w14:textId="77777777" w:rsidR="00624D97" w:rsidRPr="00B74374" w:rsidRDefault="00624D97" w:rsidP="00624D97">
            <w:pPr>
              <w:spacing w:after="0" w:line="240" w:lineRule="auto"/>
              <w:jc w:val="both"/>
              <w:rPr>
                <w:rFonts w:ascii="Times New Roman" w:hAnsi="Times New Roman"/>
                <w:sz w:val="24"/>
                <w:szCs w:val="24"/>
                <w:lang w:val="uk-UA"/>
              </w:rPr>
            </w:pPr>
          </w:p>
          <w:p w14:paraId="0446FDA2" w14:textId="77777777" w:rsidR="00624D97" w:rsidRPr="00B74374" w:rsidRDefault="00624D97">
            <w:pPr>
              <w:pStyle w:val="a4"/>
              <w:numPr>
                <w:ilvl w:val="0"/>
                <w:numId w:val="8"/>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 xml:space="preserve">не надав обґрунтування аномально низької ціни </w:t>
            </w:r>
            <w:r w:rsidRPr="00B74374">
              <w:rPr>
                <w:rFonts w:ascii="Times New Roman" w:hAnsi="Times New Roman"/>
                <w:sz w:val="24"/>
                <w:szCs w:val="24"/>
                <w:lang w:val="uk-UA"/>
              </w:rPr>
              <w:lastRenderedPageBreak/>
              <w:t>тендерної пропозиції протягом строку, визначеного абзацом п’ятим пункту 38 цих особливостей;</w:t>
            </w:r>
          </w:p>
          <w:p w14:paraId="327CE67A" w14:textId="77777777" w:rsidR="00624D97" w:rsidRPr="00B74374" w:rsidRDefault="00624D97" w:rsidP="00624D97">
            <w:pPr>
              <w:spacing w:after="0" w:line="240" w:lineRule="auto"/>
              <w:jc w:val="both"/>
              <w:rPr>
                <w:rFonts w:ascii="Times New Roman" w:hAnsi="Times New Roman"/>
                <w:sz w:val="24"/>
                <w:szCs w:val="24"/>
                <w:lang w:val="uk-UA"/>
              </w:rPr>
            </w:pPr>
          </w:p>
          <w:p w14:paraId="7CA299C1" w14:textId="77777777" w:rsidR="00624D97" w:rsidRPr="00B74374" w:rsidRDefault="00624D97">
            <w:pPr>
              <w:pStyle w:val="a4"/>
              <w:numPr>
                <w:ilvl w:val="0"/>
                <w:numId w:val="8"/>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624D97" w:rsidRPr="00B74374" w:rsidRDefault="00624D97" w:rsidP="00624D97">
            <w:pPr>
              <w:spacing w:after="0" w:line="240" w:lineRule="auto"/>
              <w:jc w:val="both"/>
              <w:rPr>
                <w:rFonts w:ascii="Times New Roman" w:hAnsi="Times New Roman"/>
                <w:sz w:val="24"/>
                <w:szCs w:val="24"/>
                <w:lang w:val="uk-UA"/>
              </w:rPr>
            </w:pPr>
          </w:p>
          <w:p w14:paraId="3CF874D5" w14:textId="2AFF4918" w:rsidR="00624D97" w:rsidRPr="00B74374" w:rsidRDefault="00624D97">
            <w:pPr>
              <w:pStyle w:val="a4"/>
              <w:numPr>
                <w:ilvl w:val="0"/>
                <w:numId w:val="8"/>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74374">
              <w:rPr>
                <w:rFonts w:ascii="Times New Roman" w:hAnsi="Times New Roman"/>
                <w:sz w:val="24"/>
                <w:szCs w:val="24"/>
                <w:lang w:val="uk-UA"/>
              </w:rPr>
              <w:t>бенефіціарним</w:t>
            </w:r>
            <w:proofErr w:type="spellEnd"/>
            <w:r w:rsidRPr="00B74374">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74374">
              <w:rPr>
                <w:rFonts w:ascii="Times New Roman" w:hAnsi="Times New Roman"/>
                <w:sz w:val="24"/>
                <w:szCs w:val="24"/>
                <w:lang w:val="uk-UA"/>
              </w:rPr>
              <w:t>закупівель</w:t>
            </w:r>
            <w:proofErr w:type="spellEnd"/>
            <w:r w:rsidRPr="00B74374">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624D97" w:rsidRPr="00B74374" w:rsidRDefault="00624D97" w:rsidP="00624D97">
            <w:pPr>
              <w:spacing w:after="0" w:line="240" w:lineRule="auto"/>
              <w:jc w:val="both"/>
              <w:rPr>
                <w:rFonts w:ascii="Times New Roman" w:hAnsi="Times New Roman"/>
                <w:sz w:val="24"/>
                <w:szCs w:val="24"/>
                <w:lang w:val="uk-UA"/>
              </w:rPr>
            </w:pPr>
          </w:p>
          <w:p w14:paraId="78117DBA" w14:textId="77777777" w:rsidR="00624D97" w:rsidRPr="00B74374" w:rsidRDefault="00624D97" w:rsidP="00624D97">
            <w:p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 xml:space="preserve">2) </w:t>
            </w:r>
            <w:r w:rsidRPr="00B74374">
              <w:rPr>
                <w:rFonts w:ascii="Times New Roman" w:hAnsi="Times New Roman"/>
                <w:b/>
                <w:bCs/>
                <w:sz w:val="24"/>
                <w:szCs w:val="24"/>
                <w:lang w:val="uk-UA"/>
              </w:rPr>
              <w:t>тендерна пропозиція:</w:t>
            </w:r>
          </w:p>
          <w:p w14:paraId="52115223" w14:textId="77777777" w:rsidR="00624D97" w:rsidRPr="00B74374" w:rsidRDefault="00624D97" w:rsidP="00624D97">
            <w:pPr>
              <w:spacing w:after="0" w:line="240" w:lineRule="auto"/>
              <w:jc w:val="both"/>
              <w:rPr>
                <w:rFonts w:ascii="Times New Roman" w:hAnsi="Times New Roman"/>
                <w:sz w:val="24"/>
                <w:szCs w:val="24"/>
                <w:lang w:val="uk-UA"/>
              </w:rPr>
            </w:pPr>
          </w:p>
          <w:p w14:paraId="7D88F56F" w14:textId="77777777" w:rsidR="00624D97" w:rsidRPr="00B74374" w:rsidRDefault="00624D97">
            <w:pPr>
              <w:pStyle w:val="a4"/>
              <w:numPr>
                <w:ilvl w:val="0"/>
                <w:numId w:val="9"/>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624D97" w:rsidRPr="00B74374" w:rsidRDefault="00624D97" w:rsidP="00624D97">
            <w:pPr>
              <w:spacing w:after="0" w:line="240" w:lineRule="auto"/>
              <w:jc w:val="both"/>
              <w:rPr>
                <w:rFonts w:ascii="Times New Roman" w:hAnsi="Times New Roman"/>
                <w:sz w:val="24"/>
                <w:szCs w:val="24"/>
                <w:lang w:val="uk-UA"/>
              </w:rPr>
            </w:pPr>
          </w:p>
          <w:p w14:paraId="5D074B36" w14:textId="77777777" w:rsidR="00624D97" w:rsidRPr="00B74374" w:rsidRDefault="00624D97">
            <w:pPr>
              <w:pStyle w:val="a4"/>
              <w:numPr>
                <w:ilvl w:val="0"/>
                <w:numId w:val="9"/>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є такою, строк дії якої закінчився;</w:t>
            </w:r>
          </w:p>
          <w:p w14:paraId="7BDD3B64" w14:textId="77777777" w:rsidR="00624D97" w:rsidRPr="00B74374" w:rsidRDefault="00624D97" w:rsidP="00624D97">
            <w:pPr>
              <w:spacing w:after="0" w:line="240" w:lineRule="auto"/>
              <w:jc w:val="both"/>
              <w:rPr>
                <w:rFonts w:ascii="Times New Roman" w:hAnsi="Times New Roman"/>
                <w:sz w:val="24"/>
                <w:szCs w:val="24"/>
                <w:lang w:val="uk-UA"/>
              </w:rPr>
            </w:pPr>
          </w:p>
          <w:p w14:paraId="713C774B" w14:textId="77777777" w:rsidR="00624D97" w:rsidRPr="00B74374" w:rsidRDefault="00624D97">
            <w:pPr>
              <w:pStyle w:val="a4"/>
              <w:numPr>
                <w:ilvl w:val="0"/>
                <w:numId w:val="9"/>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624D97" w:rsidRPr="00B74374" w:rsidRDefault="00624D97" w:rsidP="00624D97">
            <w:pPr>
              <w:spacing w:after="0" w:line="240" w:lineRule="auto"/>
              <w:jc w:val="both"/>
              <w:rPr>
                <w:rFonts w:ascii="Times New Roman" w:hAnsi="Times New Roman"/>
                <w:sz w:val="24"/>
                <w:szCs w:val="24"/>
                <w:lang w:val="uk-UA"/>
              </w:rPr>
            </w:pPr>
          </w:p>
          <w:p w14:paraId="5D4F5390" w14:textId="77777777" w:rsidR="00624D97" w:rsidRPr="00B74374" w:rsidRDefault="00624D97">
            <w:pPr>
              <w:pStyle w:val="a4"/>
              <w:numPr>
                <w:ilvl w:val="0"/>
                <w:numId w:val="9"/>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624D97" w:rsidRPr="00B74374" w:rsidRDefault="00624D97" w:rsidP="00624D97">
            <w:pPr>
              <w:spacing w:after="0" w:line="240" w:lineRule="auto"/>
              <w:jc w:val="both"/>
              <w:rPr>
                <w:rFonts w:ascii="Times New Roman" w:hAnsi="Times New Roman"/>
                <w:sz w:val="24"/>
                <w:szCs w:val="24"/>
                <w:lang w:val="uk-UA"/>
              </w:rPr>
            </w:pPr>
          </w:p>
          <w:p w14:paraId="55D64F8D" w14:textId="77777777" w:rsidR="00624D97" w:rsidRPr="00B74374" w:rsidRDefault="00624D97" w:rsidP="00624D97">
            <w:p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 xml:space="preserve">3) </w:t>
            </w:r>
            <w:r w:rsidRPr="00B74374">
              <w:rPr>
                <w:rFonts w:ascii="Times New Roman" w:hAnsi="Times New Roman"/>
                <w:b/>
                <w:bCs/>
                <w:sz w:val="24"/>
                <w:szCs w:val="24"/>
                <w:lang w:val="uk-UA"/>
              </w:rPr>
              <w:t>переможець процедури закупівлі:</w:t>
            </w:r>
          </w:p>
          <w:p w14:paraId="19B6BA6D" w14:textId="77777777" w:rsidR="00624D97" w:rsidRPr="00B74374" w:rsidRDefault="00624D97" w:rsidP="00624D97">
            <w:pPr>
              <w:spacing w:after="0" w:line="240" w:lineRule="auto"/>
              <w:jc w:val="both"/>
              <w:rPr>
                <w:rFonts w:ascii="Times New Roman" w:hAnsi="Times New Roman"/>
                <w:sz w:val="24"/>
                <w:szCs w:val="24"/>
                <w:lang w:val="uk-UA"/>
              </w:rPr>
            </w:pPr>
          </w:p>
          <w:p w14:paraId="121AB826" w14:textId="77777777" w:rsidR="00624D97" w:rsidRPr="00B74374" w:rsidRDefault="00624D97">
            <w:pPr>
              <w:pStyle w:val="a4"/>
              <w:numPr>
                <w:ilvl w:val="0"/>
                <w:numId w:val="10"/>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624D97" w:rsidRPr="00B74374" w:rsidRDefault="00624D97" w:rsidP="00624D97">
            <w:pPr>
              <w:spacing w:after="0" w:line="240" w:lineRule="auto"/>
              <w:jc w:val="both"/>
              <w:rPr>
                <w:rFonts w:ascii="Times New Roman" w:hAnsi="Times New Roman"/>
                <w:sz w:val="24"/>
                <w:szCs w:val="24"/>
                <w:lang w:val="uk-UA"/>
              </w:rPr>
            </w:pPr>
          </w:p>
          <w:p w14:paraId="661AD35E" w14:textId="0FD6633C" w:rsidR="00624D97" w:rsidRPr="00B74374" w:rsidRDefault="00624D97">
            <w:pPr>
              <w:pStyle w:val="a4"/>
              <w:numPr>
                <w:ilvl w:val="0"/>
                <w:numId w:val="10"/>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624D97" w:rsidRPr="00B74374" w:rsidRDefault="00624D97" w:rsidP="00624D97">
            <w:pPr>
              <w:spacing w:after="0" w:line="240" w:lineRule="auto"/>
              <w:jc w:val="both"/>
              <w:rPr>
                <w:rFonts w:ascii="Times New Roman" w:hAnsi="Times New Roman"/>
                <w:sz w:val="24"/>
                <w:szCs w:val="24"/>
                <w:lang w:val="uk-UA"/>
              </w:rPr>
            </w:pPr>
          </w:p>
          <w:p w14:paraId="5C17F961" w14:textId="77777777" w:rsidR="00624D97" w:rsidRPr="00B74374" w:rsidRDefault="00624D97">
            <w:pPr>
              <w:pStyle w:val="a4"/>
              <w:numPr>
                <w:ilvl w:val="0"/>
                <w:numId w:val="10"/>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624D97" w:rsidRPr="00B74374" w:rsidRDefault="00624D97" w:rsidP="00624D97">
            <w:pPr>
              <w:spacing w:after="0" w:line="240" w:lineRule="auto"/>
              <w:jc w:val="both"/>
              <w:rPr>
                <w:rFonts w:ascii="Times New Roman" w:hAnsi="Times New Roman"/>
                <w:sz w:val="24"/>
                <w:szCs w:val="24"/>
                <w:lang w:val="uk-UA"/>
              </w:rPr>
            </w:pPr>
          </w:p>
          <w:p w14:paraId="4EBDD908" w14:textId="77777777" w:rsidR="00624D97" w:rsidRPr="00B74374" w:rsidRDefault="00624D97">
            <w:pPr>
              <w:pStyle w:val="a4"/>
              <w:numPr>
                <w:ilvl w:val="0"/>
                <w:numId w:val="10"/>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624D97" w:rsidRPr="00B74374" w:rsidRDefault="00624D97" w:rsidP="00624D97">
            <w:pPr>
              <w:spacing w:after="0" w:line="240" w:lineRule="auto"/>
              <w:jc w:val="both"/>
              <w:rPr>
                <w:rFonts w:ascii="Times New Roman" w:hAnsi="Times New Roman"/>
                <w:sz w:val="24"/>
                <w:szCs w:val="24"/>
                <w:lang w:val="uk-UA"/>
              </w:rPr>
            </w:pPr>
          </w:p>
          <w:p w14:paraId="67059CEE" w14:textId="77777777" w:rsidR="00624D97" w:rsidRPr="00B74374" w:rsidRDefault="00624D97">
            <w:pPr>
              <w:pStyle w:val="a4"/>
              <w:numPr>
                <w:ilvl w:val="0"/>
                <w:numId w:val="10"/>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624D97" w:rsidRPr="00B74374" w:rsidRDefault="00624D97" w:rsidP="00624D97">
            <w:pPr>
              <w:pStyle w:val="a4"/>
              <w:spacing w:after="0" w:line="240" w:lineRule="auto"/>
              <w:rPr>
                <w:rFonts w:ascii="Times New Roman" w:hAnsi="Times New Roman"/>
                <w:sz w:val="24"/>
                <w:szCs w:val="24"/>
                <w:lang w:val="uk-UA"/>
              </w:rPr>
            </w:pPr>
          </w:p>
          <w:p w14:paraId="1CDAD504" w14:textId="77777777" w:rsidR="00624D97" w:rsidRPr="00B74374" w:rsidRDefault="00624D97" w:rsidP="00624D97">
            <w:pPr>
              <w:spacing w:after="0" w:line="240" w:lineRule="auto"/>
              <w:jc w:val="both"/>
              <w:rPr>
                <w:rFonts w:ascii="Times New Roman" w:hAnsi="Times New Roman"/>
                <w:b/>
                <w:bCs/>
                <w:sz w:val="24"/>
                <w:szCs w:val="24"/>
                <w:lang w:val="uk-UA"/>
              </w:rPr>
            </w:pPr>
            <w:r w:rsidRPr="00B74374">
              <w:rPr>
                <w:rFonts w:ascii="Times New Roman" w:hAnsi="Times New Roman"/>
                <w:b/>
                <w:bCs/>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74374">
              <w:rPr>
                <w:rFonts w:ascii="Times New Roman" w:hAnsi="Times New Roman"/>
                <w:b/>
                <w:bCs/>
                <w:sz w:val="24"/>
                <w:szCs w:val="24"/>
                <w:lang w:val="uk-UA"/>
              </w:rPr>
              <w:t>закупівель</w:t>
            </w:r>
            <w:proofErr w:type="spellEnd"/>
            <w:r w:rsidRPr="00B74374">
              <w:rPr>
                <w:rFonts w:ascii="Times New Roman" w:hAnsi="Times New Roman"/>
                <w:b/>
                <w:bCs/>
                <w:sz w:val="24"/>
                <w:szCs w:val="24"/>
                <w:lang w:val="uk-UA"/>
              </w:rPr>
              <w:t xml:space="preserve"> у разі, коли:</w:t>
            </w:r>
          </w:p>
          <w:p w14:paraId="122AB533" w14:textId="77777777" w:rsidR="00624D97" w:rsidRPr="00B74374" w:rsidRDefault="00624D97" w:rsidP="00624D97">
            <w:pPr>
              <w:spacing w:after="0" w:line="240" w:lineRule="auto"/>
              <w:jc w:val="both"/>
              <w:rPr>
                <w:rFonts w:ascii="Times New Roman" w:hAnsi="Times New Roman"/>
                <w:b/>
                <w:bCs/>
                <w:sz w:val="24"/>
                <w:szCs w:val="24"/>
                <w:lang w:val="uk-UA"/>
              </w:rPr>
            </w:pPr>
          </w:p>
          <w:p w14:paraId="0B762897" w14:textId="77777777" w:rsidR="00624D97" w:rsidRPr="00B74374" w:rsidRDefault="00624D97">
            <w:pPr>
              <w:pStyle w:val="a4"/>
              <w:numPr>
                <w:ilvl w:val="0"/>
                <w:numId w:val="11"/>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624D97" w:rsidRPr="00B74374" w:rsidRDefault="00624D97" w:rsidP="00624D97">
            <w:pPr>
              <w:pStyle w:val="a4"/>
              <w:spacing w:after="0" w:line="240" w:lineRule="auto"/>
              <w:jc w:val="both"/>
              <w:rPr>
                <w:rFonts w:ascii="Times New Roman" w:hAnsi="Times New Roman"/>
                <w:sz w:val="24"/>
                <w:szCs w:val="24"/>
                <w:lang w:val="uk-UA"/>
              </w:rPr>
            </w:pPr>
          </w:p>
          <w:p w14:paraId="4BF8F4EB" w14:textId="77777777" w:rsidR="00624D97" w:rsidRPr="00B74374" w:rsidRDefault="00624D97">
            <w:pPr>
              <w:pStyle w:val="a4"/>
              <w:numPr>
                <w:ilvl w:val="0"/>
                <w:numId w:val="11"/>
              </w:num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624D97" w:rsidRPr="00B74374" w:rsidRDefault="00624D97" w:rsidP="00624D97">
            <w:pPr>
              <w:spacing w:after="0" w:line="240" w:lineRule="auto"/>
              <w:jc w:val="both"/>
              <w:rPr>
                <w:rFonts w:ascii="Times New Roman" w:hAnsi="Times New Roman"/>
                <w:sz w:val="24"/>
                <w:szCs w:val="24"/>
                <w:lang w:val="uk-UA"/>
              </w:rPr>
            </w:pPr>
          </w:p>
          <w:p w14:paraId="46D23378" w14:textId="77777777" w:rsidR="00624D97" w:rsidRPr="00B74374" w:rsidRDefault="00624D97" w:rsidP="00624D97">
            <w:pPr>
              <w:spacing w:after="0" w:line="240" w:lineRule="auto"/>
              <w:jc w:val="both"/>
              <w:rPr>
                <w:rFonts w:ascii="Times New Roman" w:hAnsi="Times New Roman"/>
                <w:sz w:val="24"/>
                <w:szCs w:val="24"/>
                <w:lang w:val="uk-UA"/>
              </w:rPr>
            </w:pPr>
            <w:r w:rsidRPr="00B7437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74374">
              <w:rPr>
                <w:rFonts w:ascii="Times New Roman" w:hAnsi="Times New Roman"/>
                <w:sz w:val="24"/>
                <w:szCs w:val="24"/>
                <w:lang w:val="uk-UA"/>
              </w:rPr>
              <w:t>закупівель</w:t>
            </w:r>
            <w:proofErr w:type="spellEnd"/>
            <w:r w:rsidRPr="00B74374">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74374">
              <w:rPr>
                <w:rFonts w:ascii="Times New Roman" w:hAnsi="Times New Roman"/>
                <w:sz w:val="24"/>
                <w:szCs w:val="24"/>
                <w:lang w:val="uk-UA"/>
              </w:rPr>
              <w:t>закупівель</w:t>
            </w:r>
            <w:proofErr w:type="spellEnd"/>
            <w:r w:rsidRPr="00B74374">
              <w:rPr>
                <w:rFonts w:ascii="Times New Roman" w:hAnsi="Times New Roman"/>
                <w:sz w:val="24"/>
                <w:szCs w:val="24"/>
                <w:lang w:val="uk-UA"/>
              </w:rPr>
              <w:t>.</w:t>
            </w:r>
          </w:p>
          <w:p w14:paraId="090D6979" w14:textId="77777777" w:rsidR="00624D97" w:rsidRPr="00B74374" w:rsidRDefault="00624D97" w:rsidP="00624D97">
            <w:pPr>
              <w:spacing w:after="0" w:line="240" w:lineRule="auto"/>
              <w:jc w:val="both"/>
              <w:rPr>
                <w:rFonts w:ascii="Times New Roman" w:hAnsi="Times New Roman"/>
                <w:sz w:val="24"/>
                <w:szCs w:val="24"/>
                <w:lang w:val="uk-UA"/>
              </w:rPr>
            </w:pPr>
          </w:p>
          <w:p w14:paraId="3DF0E316" w14:textId="6294097E"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24D97" w:rsidRPr="00B74374" w14:paraId="547621F5" w14:textId="77777777" w:rsidTr="00B413F2">
        <w:tc>
          <w:tcPr>
            <w:tcW w:w="5000" w:type="pct"/>
            <w:gridSpan w:val="3"/>
            <w:shd w:val="clear" w:color="auto" w:fill="FFFFFF"/>
            <w:hideMark/>
          </w:tcPr>
          <w:p w14:paraId="2D669BDC" w14:textId="0E808B3A" w:rsidR="00624D97" w:rsidRPr="00B74374" w:rsidRDefault="00C80A57" w:rsidP="00624D97">
            <w:pPr>
              <w:spacing w:before="150" w:after="150" w:line="240" w:lineRule="auto"/>
              <w:jc w:val="center"/>
              <w:rPr>
                <w:rFonts w:ascii="Times New Roman" w:eastAsia="Times New Roman" w:hAnsi="Times New Roman" w:cs="Times New Roman"/>
                <w:b/>
                <w:bCs/>
                <w:sz w:val="24"/>
                <w:szCs w:val="24"/>
                <w:lang w:val="uk-UA" w:eastAsia="ru-RU"/>
              </w:rPr>
            </w:pPr>
            <w:bookmarkStart w:id="4" w:name="_Hlk129243581"/>
            <w:r w:rsidRPr="00B74374">
              <w:rPr>
                <w:rFonts w:ascii="Times New Roman" w:eastAsia="Times New Roman" w:hAnsi="Times New Roman" w:cs="Times New Roman"/>
                <w:b/>
                <w:bCs/>
                <w:sz w:val="24"/>
                <w:szCs w:val="24"/>
                <w:lang w:val="uk-UA" w:eastAsia="ru-RU"/>
              </w:rPr>
              <w:lastRenderedPageBreak/>
              <w:t xml:space="preserve">Розділ VI. </w:t>
            </w:r>
            <w:r w:rsidR="00624D97" w:rsidRPr="00B74374">
              <w:rPr>
                <w:rFonts w:ascii="Times New Roman" w:eastAsia="Times New Roman" w:hAnsi="Times New Roman" w:cs="Times New Roman"/>
                <w:b/>
                <w:bCs/>
                <w:sz w:val="24"/>
                <w:szCs w:val="24"/>
                <w:lang w:val="uk-UA" w:eastAsia="ru-RU"/>
              </w:rPr>
              <w:t>Результати тендеру та укладання договору про закупівлю</w:t>
            </w:r>
          </w:p>
        </w:tc>
      </w:tr>
      <w:tr w:rsidR="00624D97" w:rsidRPr="00B74374" w14:paraId="62D4EABA" w14:textId="77777777" w:rsidTr="00624D97">
        <w:tc>
          <w:tcPr>
            <w:tcW w:w="293" w:type="pct"/>
            <w:shd w:val="clear" w:color="auto" w:fill="FFFFFF"/>
            <w:hideMark/>
          </w:tcPr>
          <w:p w14:paraId="5301A871"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w:t>
            </w:r>
          </w:p>
        </w:tc>
        <w:tc>
          <w:tcPr>
            <w:tcW w:w="1543" w:type="pct"/>
            <w:shd w:val="clear" w:color="auto" w:fill="FFFFFF"/>
            <w:hideMark/>
          </w:tcPr>
          <w:p w14:paraId="01A7DB3C" w14:textId="775EBD34"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64" w:type="pct"/>
            <w:shd w:val="clear" w:color="auto" w:fill="FFFFFF"/>
            <w:hideMark/>
          </w:tcPr>
          <w:p w14:paraId="54B19EF7"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Замовник відміняє відкриті торги у разі:</w:t>
            </w:r>
          </w:p>
          <w:p w14:paraId="3D2C431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з описом таких порушень;</w:t>
            </w:r>
          </w:p>
          <w:p w14:paraId="029E2428"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B74374">
              <w:rPr>
                <w:rFonts w:ascii="Times New Roman" w:eastAsia="Times New Roman" w:hAnsi="Times New Roman" w:cs="Times New Roman"/>
                <w:sz w:val="24"/>
                <w:szCs w:val="24"/>
                <w:lang w:val="uk-UA" w:eastAsia="ru-RU"/>
              </w:rPr>
              <w:lastRenderedPageBreak/>
              <w:t xml:space="preserve">рішення зазначає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 разі:</w:t>
            </w:r>
          </w:p>
          <w:p w14:paraId="16849E3E"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Електронною системою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в день її оприлюднення.</w:t>
            </w:r>
          </w:p>
        </w:tc>
      </w:tr>
      <w:tr w:rsidR="00624D97" w:rsidRPr="00B74374" w14:paraId="155B707C" w14:textId="77777777" w:rsidTr="00624D97">
        <w:tc>
          <w:tcPr>
            <w:tcW w:w="293" w:type="pct"/>
            <w:shd w:val="clear" w:color="auto" w:fill="FFFFFF"/>
            <w:hideMark/>
          </w:tcPr>
          <w:p w14:paraId="1D3DD004"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2</w:t>
            </w:r>
          </w:p>
        </w:tc>
        <w:tc>
          <w:tcPr>
            <w:tcW w:w="1543" w:type="pct"/>
            <w:shd w:val="clear" w:color="auto" w:fill="FFFFFF"/>
            <w:hideMark/>
          </w:tcPr>
          <w:p w14:paraId="6761F940" w14:textId="196203E0"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Строк укладання договору про закупівлю</w:t>
            </w:r>
          </w:p>
        </w:tc>
        <w:tc>
          <w:tcPr>
            <w:tcW w:w="3164" w:type="pct"/>
            <w:shd w:val="clear" w:color="auto" w:fill="FFFFFF"/>
            <w:hideMark/>
          </w:tcPr>
          <w:p w14:paraId="5EB07074"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B74374">
              <w:rPr>
                <w:rFonts w:ascii="Times New Roman" w:eastAsia="Times New Roman" w:hAnsi="Times New Roman" w:cs="Times New Roman"/>
                <w:b/>
                <w:bCs/>
                <w:sz w:val="24"/>
                <w:szCs w:val="24"/>
                <w:lang w:val="uk-UA" w:eastAsia="ru-RU"/>
              </w:rPr>
              <w:t xml:space="preserve">раніше ніж через п’ять днів з дати оприлюднення в електронній системі </w:t>
            </w:r>
            <w:proofErr w:type="spellStart"/>
            <w:r w:rsidRPr="00B74374">
              <w:rPr>
                <w:rFonts w:ascii="Times New Roman" w:eastAsia="Times New Roman" w:hAnsi="Times New Roman" w:cs="Times New Roman"/>
                <w:b/>
                <w:bCs/>
                <w:sz w:val="24"/>
                <w:szCs w:val="24"/>
                <w:lang w:val="uk-UA" w:eastAsia="ru-RU"/>
              </w:rPr>
              <w:t>закупівель</w:t>
            </w:r>
            <w:proofErr w:type="spellEnd"/>
            <w:r w:rsidRPr="00B74374">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w:t>
            </w:r>
            <w:r w:rsidRPr="00B74374">
              <w:rPr>
                <w:rFonts w:ascii="Times New Roman" w:eastAsia="Times New Roman" w:hAnsi="Times New Roman" w:cs="Times New Roman"/>
                <w:sz w:val="24"/>
                <w:szCs w:val="24"/>
                <w:lang w:val="uk-UA" w:eastAsia="ru-RU"/>
              </w:rPr>
              <w:t>.</w:t>
            </w:r>
          </w:p>
          <w:p w14:paraId="31D6F067" w14:textId="77777777" w:rsidR="00624D97" w:rsidRPr="00B74374"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B74374">
              <w:rPr>
                <w:rFonts w:ascii="Times New Roman" w:eastAsia="Times New Roman" w:hAnsi="Times New Roman" w:cs="Times New Roman"/>
                <w:b/>
                <w:bCs/>
                <w:sz w:val="24"/>
                <w:szCs w:val="24"/>
                <w:lang w:val="uk-UA" w:eastAsia="ru-RU"/>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B74374">
              <w:rPr>
                <w:rFonts w:ascii="Times New Roman" w:eastAsia="Times New Roman" w:hAnsi="Times New Roman" w:cs="Times New Roman"/>
                <w:sz w:val="24"/>
                <w:szCs w:val="24"/>
                <w:lang w:val="uk-UA" w:eastAsia="ru-RU"/>
              </w:rPr>
              <w:t xml:space="preserve"> </w:t>
            </w:r>
            <w:r w:rsidRPr="00B74374">
              <w:rPr>
                <w:rFonts w:ascii="Times New Roman" w:eastAsia="Times New Roman" w:hAnsi="Times New Roman" w:cs="Times New Roman"/>
                <w:b/>
                <w:bCs/>
                <w:sz w:val="24"/>
                <w:szCs w:val="24"/>
                <w:lang w:val="uk-UA" w:eastAsia="ru-RU"/>
              </w:rPr>
              <w:t xml:space="preserve">У випадку обґрунтованої необхідності строк для укладення договору може бути продовжений до 60 днів. </w:t>
            </w:r>
          </w:p>
          <w:p w14:paraId="6E88E8E4" w14:textId="55AE9663"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624D97" w:rsidRPr="008E49CE" w14:paraId="223525F7" w14:textId="77777777" w:rsidTr="00624D97">
        <w:tc>
          <w:tcPr>
            <w:tcW w:w="293" w:type="pct"/>
            <w:shd w:val="clear" w:color="auto" w:fill="FFFFFF"/>
            <w:hideMark/>
          </w:tcPr>
          <w:p w14:paraId="6FF7100C"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3</w:t>
            </w:r>
          </w:p>
        </w:tc>
        <w:tc>
          <w:tcPr>
            <w:tcW w:w="1543" w:type="pct"/>
            <w:shd w:val="clear" w:color="auto" w:fill="FFFFFF"/>
            <w:hideMark/>
          </w:tcPr>
          <w:p w14:paraId="742F95BE"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Проект договору про закупівлю</w:t>
            </w:r>
          </w:p>
        </w:tc>
        <w:tc>
          <w:tcPr>
            <w:tcW w:w="3164" w:type="pct"/>
            <w:shd w:val="clear" w:color="auto" w:fill="FFFFFF"/>
            <w:hideMark/>
          </w:tcPr>
          <w:p w14:paraId="5AB4260E" w14:textId="77777777" w:rsidR="00624D97" w:rsidRPr="00FE4FF0" w:rsidRDefault="00624D97" w:rsidP="00624D97">
            <w:pPr>
              <w:spacing w:before="150" w:after="150" w:line="240" w:lineRule="auto"/>
              <w:jc w:val="both"/>
              <w:rPr>
                <w:rFonts w:ascii="Times New Roman" w:eastAsia="Times New Roman" w:hAnsi="Times New Roman" w:cs="Times New Roman"/>
                <w:b/>
                <w:bCs/>
                <w:sz w:val="24"/>
                <w:szCs w:val="24"/>
                <w:lang w:val="uk-UA" w:eastAsia="ru-RU"/>
              </w:rPr>
            </w:pPr>
            <w:r w:rsidRPr="00FE4FF0">
              <w:rPr>
                <w:rFonts w:ascii="Times New Roman" w:eastAsia="Times New Roman" w:hAnsi="Times New Roman" w:cs="Times New Roman"/>
                <w:b/>
                <w:bCs/>
                <w:sz w:val="24"/>
                <w:szCs w:val="24"/>
                <w:lang w:val="uk-UA" w:eastAsia="ru-RU"/>
              </w:rPr>
              <w:t>Проект договору про закупівлю викладений у Додатку № 6 до тендерної документації.</w:t>
            </w:r>
          </w:p>
          <w:p w14:paraId="7EBFBDB5" w14:textId="77777777" w:rsidR="00ED07DB" w:rsidRPr="00B74374" w:rsidRDefault="00ED07DB" w:rsidP="00ED07DB">
            <w:pPr>
              <w:widowControl w:val="0"/>
              <w:spacing w:after="0" w:line="240" w:lineRule="auto"/>
              <w:ind w:right="120"/>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Договір про закупівлю укладається відповідно до вимог </w:t>
            </w:r>
            <w:r w:rsidRPr="00B74374">
              <w:rPr>
                <w:rFonts w:ascii="Times New Roman" w:eastAsia="Times New Roman" w:hAnsi="Times New Roman" w:cs="Times New Roman"/>
                <w:sz w:val="24"/>
                <w:szCs w:val="24"/>
                <w:lang w:val="uk-UA" w:eastAsia="ru-RU"/>
              </w:rPr>
              <w:lastRenderedPageBreak/>
              <w:t>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CDDD2ED" w14:textId="77777777" w:rsidR="00ED07DB" w:rsidRPr="00B74374" w:rsidRDefault="00ED07DB" w:rsidP="00ED07DB">
            <w:pPr>
              <w:widowControl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i/>
                <w:sz w:val="24"/>
                <w:szCs w:val="24"/>
                <w:lang w:val="uk-UA" w:eastAsia="ru-RU"/>
              </w:rPr>
              <w:t xml:space="preserve">      Переможець</w:t>
            </w:r>
            <w:r w:rsidRPr="00B74374">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04F17F7B" w14:textId="77777777" w:rsidR="00ED07DB" w:rsidRPr="00B74374" w:rsidRDefault="00ED07DB" w:rsidP="00ED07DB">
            <w:pPr>
              <w:widowControl w:val="0"/>
              <w:numPr>
                <w:ilvl w:val="0"/>
                <w:numId w:val="24"/>
              </w:numPr>
              <w:spacing w:after="0" w:line="256"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3FB439B2" w14:textId="77777777" w:rsidR="00ED07DB" w:rsidRPr="00B74374" w:rsidRDefault="00ED07DB" w:rsidP="00ED07DB">
            <w:pPr>
              <w:widowControl w:val="0"/>
              <w:numPr>
                <w:ilvl w:val="0"/>
                <w:numId w:val="24"/>
              </w:numPr>
              <w:spacing w:after="0" w:line="256"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sz w:val="24"/>
                <w:szCs w:val="24"/>
                <w:lang w:val="uk-UA" w:eastAsia="ru-RU"/>
              </w:rPr>
              <w:t>достовірну інформацію про наявність у нього чинної ліцензії або документа дозвільного характеру</w:t>
            </w:r>
            <w:r w:rsidRPr="00B74374">
              <w:rPr>
                <w:rFonts w:ascii="Times New Roman" w:eastAsia="Times New Roman" w:hAnsi="Times New Roman" w:cs="Times New Roman"/>
                <w:sz w:val="24"/>
                <w:szCs w:val="24"/>
                <w:lang w:val="uk-UA"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0907DC0" w14:textId="00163B5C" w:rsidR="00ED07DB" w:rsidRPr="00B74374" w:rsidRDefault="00ED07DB" w:rsidP="00ED07DB">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i/>
                <w:sz w:val="24"/>
                <w:szCs w:val="24"/>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624D97" w:rsidRPr="00B74374" w14:paraId="13765E1F" w14:textId="77777777" w:rsidTr="00624D97">
        <w:tc>
          <w:tcPr>
            <w:tcW w:w="293" w:type="pct"/>
            <w:shd w:val="clear" w:color="auto" w:fill="FFFFFF"/>
            <w:hideMark/>
          </w:tcPr>
          <w:p w14:paraId="6BFE27D4"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4</w:t>
            </w:r>
          </w:p>
        </w:tc>
        <w:tc>
          <w:tcPr>
            <w:tcW w:w="1543" w:type="pct"/>
            <w:shd w:val="clear" w:color="auto" w:fill="FFFFFF"/>
            <w:hideMark/>
          </w:tcPr>
          <w:p w14:paraId="104AEB93"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Умови укладання договору про закупівлю</w:t>
            </w:r>
          </w:p>
        </w:tc>
        <w:tc>
          <w:tcPr>
            <w:tcW w:w="3164" w:type="pct"/>
            <w:shd w:val="clear" w:color="auto" w:fill="FFFFFF"/>
            <w:hideMark/>
          </w:tcPr>
          <w:p w14:paraId="7D6DE2F5"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624D97" w:rsidRPr="00B74374" w:rsidRDefault="00624D97">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624D97" w:rsidRPr="00B74374" w:rsidRDefault="00624D97">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624D97" w:rsidRPr="00B74374" w:rsidRDefault="00624D97">
            <w:pPr>
              <w:pStyle w:val="a4"/>
              <w:numPr>
                <w:ilvl w:val="0"/>
                <w:numId w:val="12"/>
              </w:num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044B05B8"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141A86" w:rsidRPr="00B74374">
              <w:rPr>
                <w:rFonts w:ascii="Times New Roman" w:eastAsia="Times New Roman" w:hAnsi="Times New Roman" w:cs="Times New Roman"/>
                <w:sz w:val="24"/>
                <w:szCs w:val="24"/>
                <w:lang w:val="uk-UA" w:eastAsia="ru-RU"/>
              </w:rPr>
              <w:t xml:space="preserve"> </w:t>
            </w:r>
            <w:r w:rsidRPr="00B7437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w:t>
            </w:r>
          </w:p>
          <w:p w14:paraId="586DF611" w14:textId="77777777"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2) копію ліцензії або документа дозвільного характеру (у </w:t>
            </w:r>
            <w:r w:rsidRPr="00B74374">
              <w:rPr>
                <w:rFonts w:ascii="Times New Roman" w:eastAsia="Times New Roman" w:hAnsi="Times New Roman"/>
                <w:sz w:val="24"/>
                <w:szCs w:val="24"/>
                <w:lang w:val="uk-UA" w:eastAsia="ru-RU"/>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624D97" w:rsidRPr="00B74374" w:rsidRDefault="00624D97" w:rsidP="00624D97">
            <w:pPr>
              <w:spacing w:before="150" w:after="15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24D97" w:rsidRPr="00B74374" w14:paraId="1631BB4E" w14:textId="77777777" w:rsidTr="00624D97">
        <w:tc>
          <w:tcPr>
            <w:tcW w:w="293" w:type="pct"/>
            <w:shd w:val="clear" w:color="auto" w:fill="FFFFFF"/>
            <w:hideMark/>
          </w:tcPr>
          <w:p w14:paraId="3F0589D4"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5</w:t>
            </w:r>
          </w:p>
        </w:tc>
        <w:tc>
          <w:tcPr>
            <w:tcW w:w="1543" w:type="pct"/>
            <w:shd w:val="clear" w:color="auto" w:fill="FFFFFF"/>
            <w:hideMark/>
          </w:tcPr>
          <w:p w14:paraId="52855731" w14:textId="3A3514FB"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64" w:type="pct"/>
            <w:shd w:val="clear" w:color="auto" w:fill="FFFFFF"/>
            <w:hideMark/>
          </w:tcPr>
          <w:p w14:paraId="606ED016" w14:textId="391F2CA4" w:rsidR="00624D97" w:rsidRPr="00B74374" w:rsidRDefault="00624D97" w:rsidP="00624D97">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46 Особливостей).</w:t>
            </w:r>
          </w:p>
        </w:tc>
      </w:tr>
      <w:tr w:rsidR="00624D97" w:rsidRPr="00B74374" w14:paraId="06FEA553" w14:textId="77777777" w:rsidTr="00624D97">
        <w:tc>
          <w:tcPr>
            <w:tcW w:w="293" w:type="pct"/>
            <w:shd w:val="clear" w:color="auto" w:fill="FFFFFF"/>
            <w:hideMark/>
          </w:tcPr>
          <w:p w14:paraId="0CEB549D" w14:textId="77777777" w:rsidR="00624D97" w:rsidRPr="00B74374" w:rsidRDefault="00624D97" w:rsidP="00624D97">
            <w:pPr>
              <w:spacing w:before="150" w:after="15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6</w:t>
            </w:r>
          </w:p>
        </w:tc>
        <w:tc>
          <w:tcPr>
            <w:tcW w:w="1543" w:type="pct"/>
            <w:shd w:val="clear" w:color="auto" w:fill="FFFFFF"/>
            <w:hideMark/>
          </w:tcPr>
          <w:p w14:paraId="3B19C422" w14:textId="77777777" w:rsidR="00624D97" w:rsidRPr="00B74374" w:rsidRDefault="00624D97" w:rsidP="00624D97">
            <w:pPr>
              <w:spacing w:before="150" w:after="15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64" w:type="pct"/>
            <w:shd w:val="clear" w:color="auto" w:fill="FFFFFF"/>
            <w:hideMark/>
          </w:tcPr>
          <w:p w14:paraId="66860F8F" w14:textId="77777777" w:rsidR="00624D97" w:rsidRPr="00B74374" w:rsidRDefault="00624D97" w:rsidP="00624D97">
            <w:pPr>
              <w:spacing w:before="150" w:after="150" w:line="240" w:lineRule="auto"/>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Не вимагається.</w:t>
            </w:r>
          </w:p>
          <w:p w14:paraId="3BD8CB5E" w14:textId="77777777" w:rsidR="00624D97" w:rsidRPr="00B74374" w:rsidRDefault="00624D97" w:rsidP="00141A86">
            <w:pPr>
              <w:spacing w:before="150" w:after="150" w:line="240" w:lineRule="auto"/>
              <w:jc w:val="both"/>
              <w:rPr>
                <w:rFonts w:ascii="Times New Roman" w:eastAsia="Times New Roman" w:hAnsi="Times New Roman" w:cs="Times New Roman"/>
                <w:sz w:val="24"/>
                <w:szCs w:val="24"/>
                <w:lang w:val="uk-UA" w:eastAsia="ru-RU"/>
              </w:rPr>
            </w:pPr>
          </w:p>
        </w:tc>
      </w:tr>
      <w:bookmarkEnd w:id="4"/>
    </w:tbl>
    <w:p w14:paraId="72192243" w14:textId="77777777" w:rsidR="00EA2F86" w:rsidRPr="00B74374" w:rsidRDefault="00EA2F86">
      <w:pPr>
        <w:rPr>
          <w:lang w:val="uk-UA"/>
        </w:rPr>
      </w:pPr>
    </w:p>
    <w:p w14:paraId="49445E9F" w14:textId="77777777" w:rsidR="00262241" w:rsidRPr="00B74374" w:rsidRDefault="00262241">
      <w:pPr>
        <w:rPr>
          <w:lang w:val="uk-UA"/>
        </w:rPr>
      </w:pPr>
    </w:p>
    <w:p w14:paraId="5EEEE462" w14:textId="77777777" w:rsidR="00262241" w:rsidRPr="00B74374" w:rsidRDefault="00262241">
      <w:pPr>
        <w:rPr>
          <w:lang w:val="uk-UA"/>
        </w:rPr>
      </w:pPr>
    </w:p>
    <w:p w14:paraId="0DBC6FA7" w14:textId="77777777" w:rsidR="00262241" w:rsidRPr="00B74374" w:rsidRDefault="00262241">
      <w:pPr>
        <w:rPr>
          <w:lang w:val="uk-UA"/>
        </w:rPr>
      </w:pPr>
    </w:p>
    <w:p w14:paraId="5425B983" w14:textId="5A22E09D" w:rsidR="00C46737" w:rsidRPr="00B74374" w:rsidRDefault="00C46737">
      <w:pPr>
        <w:rPr>
          <w:lang w:val="uk-UA"/>
        </w:rPr>
      </w:pPr>
    </w:p>
    <w:p w14:paraId="070FC500" w14:textId="2F75FE6D" w:rsidR="00C95141" w:rsidRPr="00B74374" w:rsidRDefault="00C95141">
      <w:pPr>
        <w:rPr>
          <w:lang w:val="uk-UA"/>
        </w:rPr>
      </w:pPr>
    </w:p>
    <w:p w14:paraId="5CAE5584" w14:textId="27139274" w:rsidR="00374150" w:rsidRPr="00B74374" w:rsidRDefault="00374150">
      <w:pPr>
        <w:rPr>
          <w:lang w:val="uk-UA"/>
        </w:rPr>
      </w:pPr>
    </w:p>
    <w:p w14:paraId="34E63C64" w14:textId="7FA79068" w:rsidR="00374150" w:rsidRPr="00B74374" w:rsidRDefault="00374150">
      <w:pPr>
        <w:rPr>
          <w:lang w:val="uk-UA"/>
        </w:rPr>
      </w:pPr>
    </w:p>
    <w:p w14:paraId="38EF4E30" w14:textId="4D27082F" w:rsidR="00C46737" w:rsidRPr="00B74374" w:rsidRDefault="00C46737">
      <w:pPr>
        <w:rPr>
          <w:lang w:val="uk-UA"/>
        </w:rPr>
      </w:pPr>
    </w:p>
    <w:p w14:paraId="6D71D095" w14:textId="425BD858" w:rsidR="00141A86" w:rsidRPr="00B74374" w:rsidRDefault="00141A86">
      <w:pPr>
        <w:rPr>
          <w:lang w:val="uk-UA"/>
        </w:rPr>
      </w:pPr>
    </w:p>
    <w:p w14:paraId="58877751" w14:textId="5FF945FA" w:rsidR="00141A86" w:rsidRPr="00B74374" w:rsidRDefault="00141A86">
      <w:pPr>
        <w:rPr>
          <w:lang w:val="uk-UA"/>
        </w:rPr>
      </w:pPr>
    </w:p>
    <w:p w14:paraId="78FE62B5" w14:textId="521DA041" w:rsidR="00141A86" w:rsidRPr="00B74374" w:rsidRDefault="00141A86">
      <w:pPr>
        <w:rPr>
          <w:lang w:val="uk-UA"/>
        </w:rPr>
      </w:pPr>
    </w:p>
    <w:p w14:paraId="5599CA09" w14:textId="07E88EBE" w:rsidR="00141A86" w:rsidRPr="00B74374" w:rsidRDefault="00141A86">
      <w:pPr>
        <w:rPr>
          <w:lang w:val="uk-UA"/>
        </w:rPr>
      </w:pPr>
    </w:p>
    <w:p w14:paraId="24B90383" w14:textId="3A838858" w:rsidR="00141A86" w:rsidRDefault="00141A86">
      <w:pPr>
        <w:rPr>
          <w:lang w:val="uk-UA"/>
        </w:rPr>
      </w:pPr>
    </w:p>
    <w:p w14:paraId="63125B41" w14:textId="77777777" w:rsidR="00FE4FF0" w:rsidRPr="00B74374" w:rsidRDefault="00FE4FF0">
      <w:pPr>
        <w:rPr>
          <w:lang w:val="uk-UA"/>
        </w:rPr>
      </w:pPr>
    </w:p>
    <w:p w14:paraId="4BD00170" w14:textId="6C786AAE" w:rsidR="00262241" w:rsidRPr="00B74374" w:rsidRDefault="00262241" w:rsidP="00262241">
      <w:pPr>
        <w:jc w:val="right"/>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Додаток № 1 до тендерної документації</w:t>
      </w:r>
    </w:p>
    <w:p w14:paraId="5C1E04E8" w14:textId="5D5F08B1" w:rsidR="00374150" w:rsidRPr="00B74374" w:rsidRDefault="00262241" w:rsidP="00374150">
      <w:pPr>
        <w:jc w:val="center"/>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Кваліфікаційні критерії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850"/>
        <w:gridCol w:w="6179"/>
      </w:tblGrid>
      <w:tr w:rsidR="00374150" w:rsidRPr="00B74374" w14:paraId="023353E8" w14:textId="77777777" w:rsidTr="00374150">
        <w:tc>
          <w:tcPr>
            <w:tcW w:w="542" w:type="dxa"/>
            <w:tcBorders>
              <w:top w:val="single" w:sz="4" w:space="0" w:color="000000"/>
              <w:left w:val="single" w:sz="4" w:space="0" w:color="000000"/>
              <w:bottom w:val="single" w:sz="4" w:space="0" w:color="000000"/>
              <w:right w:val="single" w:sz="4" w:space="0" w:color="000000"/>
            </w:tcBorders>
            <w:hideMark/>
          </w:tcPr>
          <w:p w14:paraId="06AF1A24" w14:textId="77777777" w:rsidR="00374150" w:rsidRPr="00B74374" w:rsidRDefault="00374150">
            <w:pPr>
              <w:tabs>
                <w:tab w:val="left" w:pos="1080"/>
              </w:tabs>
              <w:spacing w:line="254" w:lineRule="auto"/>
              <w:jc w:val="both"/>
              <w:rPr>
                <w:rFonts w:ascii="Times New Roman" w:eastAsia="Times New Roman" w:hAnsi="Times New Roman" w:cs="Times New Roman"/>
                <w:lang w:val="uk-UA" w:eastAsia="uk-UA"/>
              </w:rPr>
            </w:pPr>
            <w:r w:rsidRPr="00B74374">
              <w:rPr>
                <w:rFonts w:ascii="Times New Roman" w:hAnsi="Times New Roman" w:cs="Times New Roman"/>
                <w:b/>
                <w:bCs/>
                <w:lang w:val="uk-UA" w:eastAsia="uk-UA"/>
              </w:rPr>
              <w:t xml:space="preserve">№ </w:t>
            </w:r>
            <w:proofErr w:type="spellStart"/>
            <w:r w:rsidRPr="00B74374">
              <w:rPr>
                <w:rFonts w:ascii="Times New Roman" w:hAnsi="Times New Roman" w:cs="Times New Roman"/>
                <w:b/>
                <w:bCs/>
                <w:lang w:val="uk-UA" w:eastAsia="uk-UA"/>
              </w:rPr>
              <w:t>з.п</w:t>
            </w:r>
            <w:proofErr w:type="spellEnd"/>
            <w:r w:rsidRPr="00B74374">
              <w:rPr>
                <w:rFonts w:ascii="Times New Roman" w:hAnsi="Times New Roman" w:cs="Times New Roman"/>
                <w:b/>
                <w:bCs/>
                <w:lang w:val="uk-UA" w:eastAsia="uk-UA"/>
              </w:rPr>
              <w:t>.</w:t>
            </w:r>
          </w:p>
        </w:tc>
        <w:tc>
          <w:tcPr>
            <w:tcW w:w="3094" w:type="dxa"/>
            <w:tcBorders>
              <w:top w:val="single" w:sz="4" w:space="0" w:color="000000"/>
              <w:left w:val="single" w:sz="4" w:space="0" w:color="000000"/>
              <w:bottom w:val="single" w:sz="4" w:space="0" w:color="000000"/>
              <w:right w:val="single" w:sz="4" w:space="0" w:color="000000"/>
            </w:tcBorders>
            <w:hideMark/>
          </w:tcPr>
          <w:p w14:paraId="068A9319" w14:textId="77777777" w:rsidR="00374150" w:rsidRPr="00B74374" w:rsidRDefault="00374150">
            <w:pPr>
              <w:tabs>
                <w:tab w:val="left" w:pos="1080"/>
              </w:tabs>
              <w:spacing w:line="254" w:lineRule="auto"/>
              <w:jc w:val="center"/>
              <w:rPr>
                <w:rFonts w:ascii="Times New Roman" w:hAnsi="Times New Roman" w:cs="Times New Roman"/>
                <w:lang w:val="uk-UA" w:eastAsia="uk-UA"/>
              </w:rPr>
            </w:pPr>
            <w:r w:rsidRPr="00B74374">
              <w:rPr>
                <w:rFonts w:ascii="Times New Roman" w:hAnsi="Times New Roman" w:cs="Times New Roman"/>
                <w:b/>
                <w:bCs/>
                <w:lang w:val="uk-UA" w:eastAsia="uk-UA"/>
              </w:rPr>
              <w:t>Кваліфікаційні критерії</w:t>
            </w:r>
          </w:p>
        </w:tc>
        <w:tc>
          <w:tcPr>
            <w:tcW w:w="6785" w:type="dxa"/>
            <w:tcBorders>
              <w:top w:val="single" w:sz="4" w:space="0" w:color="000000"/>
              <w:left w:val="single" w:sz="4" w:space="0" w:color="000000"/>
              <w:bottom w:val="single" w:sz="4" w:space="0" w:color="000000"/>
              <w:right w:val="single" w:sz="4" w:space="0" w:color="000000"/>
            </w:tcBorders>
            <w:hideMark/>
          </w:tcPr>
          <w:p w14:paraId="0D39EC85" w14:textId="77777777" w:rsidR="00374150" w:rsidRPr="00B74374" w:rsidRDefault="00374150">
            <w:pPr>
              <w:tabs>
                <w:tab w:val="left" w:pos="1080"/>
              </w:tabs>
              <w:spacing w:line="254" w:lineRule="auto"/>
              <w:jc w:val="center"/>
              <w:rPr>
                <w:rFonts w:ascii="Times New Roman" w:hAnsi="Times New Roman" w:cs="Times New Roman"/>
                <w:lang w:val="uk-UA" w:eastAsia="uk-UA"/>
              </w:rPr>
            </w:pPr>
            <w:r w:rsidRPr="00B74374">
              <w:rPr>
                <w:rFonts w:ascii="Times New Roman" w:hAnsi="Times New Roman" w:cs="Times New Roman"/>
                <w:b/>
                <w:bCs/>
                <w:lang w:val="uk-UA" w:eastAsia="uk-UA"/>
              </w:rPr>
              <w:t>Документи, підтверджують відповідність учасника кваліфікаційним критеріям</w:t>
            </w:r>
          </w:p>
        </w:tc>
      </w:tr>
      <w:tr w:rsidR="00374150" w:rsidRPr="00B74374" w14:paraId="734CE523" w14:textId="77777777" w:rsidTr="00374150">
        <w:tc>
          <w:tcPr>
            <w:tcW w:w="542" w:type="dxa"/>
            <w:tcBorders>
              <w:top w:val="single" w:sz="4" w:space="0" w:color="000000"/>
              <w:left w:val="single" w:sz="4" w:space="0" w:color="000000"/>
              <w:bottom w:val="single" w:sz="4" w:space="0" w:color="000000"/>
              <w:right w:val="single" w:sz="4" w:space="0" w:color="000000"/>
            </w:tcBorders>
            <w:hideMark/>
          </w:tcPr>
          <w:p w14:paraId="0626977E" w14:textId="77777777" w:rsidR="00374150" w:rsidRPr="00B74374" w:rsidRDefault="00374150">
            <w:pPr>
              <w:jc w:val="center"/>
              <w:rPr>
                <w:rFonts w:ascii="Times New Roman" w:hAnsi="Times New Roman" w:cs="Times New Roman"/>
                <w:b/>
                <w:bCs/>
                <w:lang w:val="uk-UA" w:eastAsia="uk-UA"/>
              </w:rPr>
            </w:pPr>
            <w:r w:rsidRPr="00B74374">
              <w:rPr>
                <w:rFonts w:ascii="Times New Roman" w:hAnsi="Times New Roman" w:cs="Times New Roman"/>
                <w:b/>
                <w:bCs/>
                <w:lang w:val="uk-UA" w:eastAsia="uk-UA"/>
              </w:rPr>
              <w:t>1</w:t>
            </w:r>
          </w:p>
        </w:tc>
        <w:tc>
          <w:tcPr>
            <w:tcW w:w="3094" w:type="dxa"/>
            <w:tcBorders>
              <w:top w:val="single" w:sz="4" w:space="0" w:color="000000"/>
              <w:left w:val="single" w:sz="4" w:space="0" w:color="000000"/>
              <w:bottom w:val="single" w:sz="4" w:space="0" w:color="000000"/>
              <w:right w:val="single" w:sz="4" w:space="0" w:color="000000"/>
            </w:tcBorders>
            <w:hideMark/>
          </w:tcPr>
          <w:p w14:paraId="118E76B3" w14:textId="4F4EEDDD" w:rsidR="00374150" w:rsidRPr="00B74374" w:rsidRDefault="00374150">
            <w:pPr>
              <w:tabs>
                <w:tab w:val="left" w:pos="1080"/>
              </w:tabs>
              <w:spacing w:line="254" w:lineRule="auto"/>
              <w:jc w:val="both"/>
              <w:rPr>
                <w:rFonts w:ascii="Times New Roman" w:hAnsi="Times New Roman" w:cs="Times New Roman"/>
                <w:lang w:val="uk-UA" w:eastAsia="uk-UA"/>
              </w:rPr>
            </w:pPr>
            <w:r w:rsidRPr="00B74374">
              <w:rPr>
                <w:rFonts w:ascii="Times New Roman" w:hAnsi="Times New Roman" w:cs="Times New Roman"/>
                <w:lang w:val="uk-UA" w:eastAsia="uk-UA"/>
              </w:rPr>
              <w:t xml:space="preserve">Наявність в учасника процедури закупівлі </w:t>
            </w:r>
            <w:r w:rsidRPr="00B74374">
              <w:rPr>
                <w:rFonts w:ascii="Times New Roman" w:hAnsi="Times New Roman" w:cs="Times New Roman"/>
                <w:b/>
                <w:bCs/>
                <w:lang w:val="uk-UA" w:eastAsia="uk-UA"/>
              </w:rPr>
              <w:t>обладнання, матеріально-технічної бази та технологій</w:t>
            </w:r>
            <w:r w:rsidR="00B90D68" w:rsidRPr="00B74374">
              <w:rPr>
                <w:rFonts w:ascii="Times New Roman" w:hAnsi="Times New Roman" w:cs="Times New Roman"/>
                <w:b/>
                <w:bCs/>
                <w:lang w:val="uk-UA" w:eastAsia="uk-UA"/>
              </w:rPr>
              <w:t xml:space="preserve"> </w:t>
            </w:r>
            <w:r w:rsidR="00B90D68" w:rsidRPr="00B74374">
              <w:rPr>
                <w:rFonts w:ascii="Times New Roman" w:hAnsi="Times New Roman" w:cs="Times New Roman"/>
                <w:b/>
                <w:bCs/>
                <w:vertAlign w:val="superscript"/>
                <w:lang w:val="uk-UA" w:eastAsia="uk-UA"/>
              </w:rPr>
              <w:t>1,2</w:t>
            </w:r>
          </w:p>
        </w:tc>
        <w:tc>
          <w:tcPr>
            <w:tcW w:w="6785" w:type="dxa"/>
            <w:tcBorders>
              <w:top w:val="single" w:sz="4" w:space="0" w:color="000000"/>
              <w:left w:val="single" w:sz="4" w:space="0" w:color="000000"/>
              <w:bottom w:val="single" w:sz="4" w:space="0" w:color="000000"/>
              <w:right w:val="single" w:sz="4" w:space="0" w:color="000000"/>
            </w:tcBorders>
            <w:hideMark/>
          </w:tcPr>
          <w:p w14:paraId="216C64CC" w14:textId="77777777" w:rsidR="00374150" w:rsidRPr="00B74374" w:rsidRDefault="00374150">
            <w:pPr>
              <w:widowControl w:val="0"/>
              <w:tabs>
                <w:tab w:val="left" w:pos="0"/>
              </w:tabs>
              <w:ind w:right="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 xml:space="preserve">1.1. Відомості подаються згідно запропонованої </w:t>
            </w:r>
            <w:r w:rsidRPr="00B74374">
              <w:rPr>
                <w:rFonts w:ascii="Times New Roman" w:eastAsia="Calibri" w:hAnsi="Times New Roman" w:cs="Times New Roman"/>
                <w:bCs/>
                <w:sz w:val="24"/>
                <w:szCs w:val="24"/>
                <w:lang w:val="uk-UA" w:eastAsia="uk-UA"/>
              </w:rPr>
              <w:t>форми І</w:t>
            </w:r>
            <w:r w:rsidRPr="00B74374">
              <w:rPr>
                <w:rFonts w:ascii="Times New Roman" w:eastAsia="Calibri" w:hAnsi="Times New Roman" w:cs="Times New Roman"/>
                <w:sz w:val="24"/>
                <w:szCs w:val="24"/>
                <w:lang w:val="uk-UA" w:eastAsia="uk-UA"/>
              </w:rPr>
              <w:t xml:space="preserve"> </w:t>
            </w:r>
            <w:r w:rsidRPr="00B74374">
              <w:rPr>
                <w:rFonts w:ascii="Times New Roman" w:eastAsia="Calibri" w:hAnsi="Times New Roman" w:cs="Times New Roman"/>
                <w:bCs/>
                <w:sz w:val="24"/>
                <w:szCs w:val="24"/>
                <w:lang w:val="uk-UA" w:eastAsia="uk-UA"/>
              </w:rPr>
              <w:t>«Довідка про наявність обладнання,  матеріально-технічної бази та технологій</w:t>
            </w:r>
            <w:r w:rsidRPr="00B74374">
              <w:rPr>
                <w:rFonts w:ascii="Times New Roman" w:eastAsia="Calibri" w:hAnsi="Times New Roman" w:cs="Times New Roman"/>
                <w:sz w:val="24"/>
                <w:szCs w:val="24"/>
                <w:lang w:val="uk-UA" w:eastAsia="uk-UA"/>
              </w:rPr>
              <w:t>» (наведена нижче у додатку 1 до тендерної документації), яка заповнюється та подається учасником на фірмовому бланку (у разі його  наявності)</w:t>
            </w:r>
          </w:p>
          <w:p w14:paraId="56639E0B" w14:textId="77777777" w:rsidR="00374150" w:rsidRPr="00B74374" w:rsidRDefault="00374150">
            <w:pPr>
              <w:widowControl w:val="0"/>
              <w:tabs>
                <w:tab w:val="left" w:pos="0"/>
              </w:tabs>
              <w:ind w:right="20"/>
              <w:jc w:val="both"/>
              <w:rPr>
                <w:rFonts w:ascii="Times New Roman" w:eastAsia="Calibri" w:hAnsi="Times New Roman" w:cs="Times New Roman"/>
                <w:b/>
                <w:sz w:val="24"/>
                <w:szCs w:val="24"/>
                <w:lang w:val="uk-UA" w:eastAsia="uk-UA"/>
              </w:rPr>
            </w:pPr>
            <w:r w:rsidRPr="00B74374">
              <w:rPr>
                <w:rFonts w:ascii="Times New Roman" w:eastAsia="Calibri" w:hAnsi="Times New Roman" w:cs="Times New Roman"/>
                <w:sz w:val="24"/>
                <w:szCs w:val="24"/>
                <w:lang w:val="uk-UA" w:eastAsia="uk-UA"/>
              </w:rPr>
              <w:t xml:space="preserve"> Довідка повинна містити інформацію про наявність у власності/користуванні Учасника</w:t>
            </w:r>
            <w:r w:rsidRPr="00B74374">
              <w:rPr>
                <w:rFonts w:ascii="Times New Roman" w:eastAsia="Calibri" w:hAnsi="Times New Roman" w:cs="Times New Roman"/>
                <w:b/>
                <w:lang w:val="uk-UA" w:eastAsia="uk-UA"/>
              </w:rPr>
              <w:t xml:space="preserve">  </w:t>
            </w:r>
            <w:r w:rsidRPr="00B74374">
              <w:rPr>
                <w:rFonts w:ascii="Times New Roman" w:eastAsia="Calibri" w:hAnsi="Times New Roman" w:cs="Times New Roman"/>
                <w:sz w:val="24"/>
                <w:szCs w:val="24"/>
                <w:lang w:val="uk-UA" w:eastAsia="uk-UA"/>
              </w:rPr>
              <w:t>машин, механізмів та техніки.</w:t>
            </w:r>
          </w:p>
          <w:p w14:paraId="46B2E978" w14:textId="77777777" w:rsidR="00374150" w:rsidRPr="00B74374" w:rsidRDefault="00374150">
            <w:pPr>
              <w:widowControl w:val="0"/>
              <w:tabs>
                <w:tab w:val="left" w:pos="175"/>
              </w:tabs>
              <w:ind w:right="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b/>
                <w:sz w:val="24"/>
                <w:szCs w:val="24"/>
                <w:lang w:val="uk-UA" w:eastAsia="uk-UA"/>
              </w:rPr>
              <w:t xml:space="preserve"> </w:t>
            </w:r>
            <w:r w:rsidRPr="00B74374">
              <w:rPr>
                <w:rFonts w:ascii="Times New Roman" w:eastAsia="Calibri" w:hAnsi="Times New Roman" w:cs="Times New Roman"/>
                <w:sz w:val="24"/>
                <w:szCs w:val="24"/>
                <w:lang w:val="uk-UA" w:eastAsia="uk-UA"/>
              </w:rPr>
              <w:t xml:space="preserve"> В підтвердження наявності в Учасника зазначених машин, механізмів, техніки, тощо  Учасник надає оригінали/копії документів встановленого зразка про державну реєстрацію машин, механізмів, техніки, тощо  (техпаспорт, свідоцтво про державну реєстрацію, тощо) (надається щодо машин, механізмів, техніки тощо, які підлягають </w:t>
            </w:r>
            <w:proofErr w:type="spellStart"/>
            <w:r w:rsidRPr="00B74374">
              <w:rPr>
                <w:rFonts w:ascii="Times New Roman" w:eastAsia="Calibri" w:hAnsi="Times New Roman" w:cs="Times New Roman"/>
                <w:sz w:val="24"/>
                <w:szCs w:val="24"/>
                <w:lang w:val="uk-UA" w:eastAsia="uk-UA"/>
              </w:rPr>
              <w:t>державнй</w:t>
            </w:r>
            <w:proofErr w:type="spellEnd"/>
            <w:r w:rsidRPr="00B74374">
              <w:rPr>
                <w:rFonts w:ascii="Times New Roman" w:eastAsia="Calibri" w:hAnsi="Times New Roman" w:cs="Times New Roman"/>
                <w:sz w:val="24"/>
                <w:szCs w:val="24"/>
                <w:lang w:val="uk-UA" w:eastAsia="uk-UA"/>
              </w:rPr>
              <w:t xml:space="preserve"> реєстрації) або будь-який інший документ, що підтверджує право власності. </w:t>
            </w:r>
          </w:p>
          <w:p w14:paraId="58B37E1A" w14:textId="77777777" w:rsidR="00374150" w:rsidRPr="00B74374" w:rsidRDefault="00374150">
            <w:pPr>
              <w:widowControl w:val="0"/>
              <w:shd w:val="clear" w:color="auto" w:fill="FFFFFF"/>
              <w:tabs>
                <w:tab w:val="left" w:pos="35"/>
              </w:tabs>
              <w:spacing w:line="274" w:lineRule="exact"/>
              <w:ind w:left="35" w:right="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Якщо машини, механізми, техніка не є власністю Учасника, а залучається для проведення робіт, то Учасник додатково надає:</w:t>
            </w:r>
          </w:p>
          <w:p w14:paraId="78F99FA8" w14:textId="77777777" w:rsidR="00374150" w:rsidRPr="00B74374" w:rsidRDefault="00374150">
            <w:pPr>
              <w:widowControl w:val="0"/>
              <w:shd w:val="clear" w:color="auto" w:fill="FFFFFF"/>
              <w:tabs>
                <w:tab w:val="left" w:pos="0"/>
              </w:tabs>
              <w:spacing w:line="274" w:lineRule="exact"/>
              <w:ind w:right="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 оригінал(-и) договору(-</w:t>
            </w:r>
            <w:proofErr w:type="spellStart"/>
            <w:r w:rsidRPr="00B74374">
              <w:rPr>
                <w:rFonts w:ascii="Times New Roman" w:eastAsia="Calibri" w:hAnsi="Times New Roman" w:cs="Times New Roman"/>
                <w:sz w:val="24"/>
                <w:szCs w:val="24"/>
                <w:lang w:val="uk-UA" w:eastAsia="uk-UA"/>
              </w:rPr>
              <w:t>ів</w:t>
            </w:r>
            <w:proofErr w:type="spellEnd"/>
            <w:r w:rsidRPr="00B74374">
              <w:rPr>
                <w:rFonts w:ascii="Times New Roman" w:eastAsia="Calibri" w:hAnsi="Times New Roman" w:cs="Times New Roman"/>
                <w:sz w:val="24"/>
                <w:szCs w:val="24"/>
                <w:lang w:val="uk-UA" w:eastAsia="uk-UA"/>
              </w:rPr>
              <w:t>) оренди, суборенди (лізингу, надання послуг) машин, механізмів, техніки, тощо, що підтверджують право користування ними.  При цьому, вказані договори мають бути чинними протягом строку виконання робіт, або містити умови про його пролонгацію, а також містити інформацію про марку та модель машин, механізмів, техніки, тощо а також копії акту(-</w:t>
            </w:r>
            <w:proofErr w:type="spellStart"/>
            <w:r w:rsidRPr="00B74374">
              <w:rPr>
                <w:rFonts w:ascii="Times New Roman" w:eastAsia="Calibri" w:hAnsi="Times New Roman" w:cs="Times New Roman"/>
                <w:sz w:val="24"/>
                <w:szCs w:val="24"/>
                <w:lang w:val="uk-UA" w:eastAsia="uk-UA"/>
              </w:rPr>
              <w:t>ів</w:t>
            </w:r>
            <w:proofErr w:type="spellEnd"/>
            <w:r w:rsidRPr="00B74374">
              <w:rPr>
                <w:rFonts w:ascii="Times New Roman" w:eastAsia="Calibri" w:hAnsi="Times New Roman" w:cs="Times New Roman"/>
                <w:sz w:val="24"/>
                <w:szCs w:val="24"/>
                <w:lang w:val="uk-UA" w:eastAsia="uk-UA"/>
              </w:rPr>
              <w:t>) приймання-передачі (або інший(-і) документ(-и), який(-і) підтверджує(-</w:t>
            </w:r>
            <w:proofErr w:type="spellStart"/>
            <w:r w:rsidRPr="00B74374">
              <w:rPr>
                <w:rFonts w:ascii="Times New Roman" w:eastAsia="Calibri" w:hAnsi="Times New Roman" w:cs="Times New Roman"/>
                <w:sz w:val="24"/>
                <w:szCs w:val="24"/>
                <w:lang w:val="uk-UA" w:eastAsia="uk-UA"/>
              </w:rPr>
              <w:t>ють</w:t>
            </w:r>
            <w:proofErr w:type="spellEnd"/>
            <w:r w:rsidRPr="00B74374">
              <w:rPr>
                <w:rFonts w:ascii="Times New Roman" w:eastAsia="Calibri" w:hAnsi="Times New Roman" w:cs="Times New Roman"/>
                <w:sz w:val="24"/>
                <w:szCs w:val="24"/>
                <w:lang w:val="uk-UA" w:eastAsia="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B6EE5AC" w14:textId="77777777" w:rsidR="00374150" w:rsidRPr="00B74374" w:rsidRDefault="00374150">
            <w:pPr>
              <w:shd w:val="clear" w:color="auto" w:fill="FFFFFF"/>
              <w:jc w:val="both"/>
              <w:rPr>
                <w:rFonts w:ascii="Times New Roman" w:eastAsia="Times New Roman" w:hAnsi="Times New Roman" w:cs="Times New Roman"/>
                <w:sz w:val="24"/>
                <w:szCs w:val="24"/>
                <w:lang w:val="uk-UA" w:eastAsia="x-none"/>
              </w:rPr>
            </w:pPr>
            <w:r w:rsidRPr="00B74374">
              <w:rPr>
                <w:rFonts w:ascii="Times New Roman" w:hAnsi="Times New Roman" w:cs="Times New Roman"/>
                <w:sz w:val="24"/>
                <w:szCs w:val="24"/>
                <w:lang w:val="uk-UA" w:eastAsia="x-none"/>
              </w:rPr>
              <w:t xml:space="preserve">1.2. Якщо учасник залучатиме потужності інших суб’єктів господарювання, як субпідрядників/співвиконавців для підтвердження своєї </w:t>
            </w:r>
            <w:r w:rsidRPr="00B74374">
              <w:rPr>
                <w:rFonts w:ascii="Times New Roman" w:hAnsi="Times New Roman" w:cs="Times New Roman"/>
                <w:sz w:val="24"/>
                <w:szCs w:val="24"/>
                <w:lang w:val="uk-UA" w:eastAsia="x-none"/>
              </w:rPr>
              <w:lastRenderedPageBreak/>
              <w:t>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цього пункту (п.1).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86DB1DB" w14:textId="77777777" w:rsidR="00374150" w:rsidRPr="00B74374" w:rsidRDefault="00374150">
            <w:pPr>
              <w:spacing w:line="254" w:lineRule="auto"/>
              <w:jc w:val="both"/>
              <w:rPr>
                <w:rFonts w:ascii="Times New Roman" w:hAnsi="Times New Roman" w:cs="Times New Roman"/>
                <w:b/>
                <w:lang w:val="uk-UA" w:eastAsia="uk-UA"/>
              </w:rPr>
            </w:pPr>
            <w:r w:rsidRPr="00B74374">
              <w:rPr>
                <w:rFonts w:ascii="Times New Roman" w:hAnsi="Times New Roman" w:cs="Times New Roman"/>
                <w:sz w:val="24"/>
                <w:szCs w:val="24"/>
                <w:lang w:val="uk-UA" w:eastAsia="uk-UA"/>
              </w:rPr>
              <w:t>1.3. Якщо законодавством не передбачена обов’язкова державна реєстрація деяких машин, механізмів, техніки, тощо Учасники надаю</w:t>
            </w:r>
            <w:r w:rsidRPr="00B74374">
              <w:rPr>
                <w:rFonts w:ascii="Times New Roman" w:hAnsi="Times New Roman" w:cs="Times New Roman"/>
                <w:b/>
                <w:i/>
                <w:lang w:val="uk-UA" w:eastAsia="uk-UA"/>
              </w:rPr>
              <w:t xml:space="preserve"> </w:t>
            </w:r>
          </w:p>
        </w:tc>
      </w:tr>
      <w:tr w:rsidR="00374150" w:rsidRPr="008E49CE" w14:paraId="43F6F9C0" w14:textId="77777777" w:rsidTr="00B90D68">
        <w:trPr>
          <w:trHeight w:val="274"/>
        </w:trPr>
        <w:tc>
          <w:tcPr>
            <w:tcW w:w="542" w:type="dxa"/>
            <w:tcBorders>
              <w:top w:val="single" w:sz="4" w:space="0" w:color="000000"/>
              <w:left w:val="single" w:sz="4" w:space="0" w:color="000000"/>
              <w:bottom w:val="single" w:sz="4" w:space="0" w:color="000000"/>
              <w:right w:val="single" w:sz="4" w:space="0" w:color="000000"/>
            </w:tcBorders>
            <w:hideMark/>
          </w:tcPr>
          <w:p w14:paraId="67FF73F6" w14:textId="77777777" w:rsidR="00374150" w:rsidRPr="00B74374" w:rsidRDefault="00374150">
            <w:pPr>
              <w:jc w:val="center"/>
              <w:rPr>
                <w:rFonts w:ascii="Times New Roman" w:hAnsi="Times New Roman" w:cs="Times New Roman"/>
                <w:b/>
                <w:bCs/>
                <w:lang w:val="uk-UA" w:eastAsia="uk-UA"/>
              </w:rPr>
            </w:pPr>
            <w:r w:rsidRPr="00B74374">
              <w:rPr>
                <w:rFonts w:ascii="Times New Roman" w:hAnsi="Times New Roman" w:cs="Times New Roman"/>
                <w:b/>
                <w:bCs/>
                <w:lang w:val="uk-UA" w:eastAsia="uk-UA"/>
              </w:rPr>
              <w:lastRenderedPageBreak/>
              <w:t>2</w:t>
            </w:r>
          </w:p>
        </w:tc>
        <w:tc>
          <w:tcPr>
            <w:tcW w:w="3094" w:type="dxa"/>
            <w:tcBorders>
              <w:top w:val="single" w:sz="4" w:space="0" w:color="000000"/>
              <w:left w:val="single" w:sz="4" w:space="0" w:color="000000"/>
              <w:bottom w:val="single" w:sz="4" w:space="0" w:color="000000"/>
              <w:right w:val="single" w:sz="4" w:space="0" w:color="000000"/>
            </w:tcBorders>
            <w:hideMark/>
          </w:tcPr>
          <w:p w14:paraId="4E109522" w14:textId="49EA1DCD" w:rsidR="00374150" w:rsidRPr="00B74374" w:rsidRDefault="00374150">
            <w:pPr>
              <w:tabs>
                <w:tab w:val="left" w:pos="1080"/>
              </w:tabs>
              <w:spacing w:line="254" w:lineRule="auto"/>
              <w:jc w:val="both"/>
              <w:rPr>
                <w:rFonts w:ascii="Times New Roman" w:hAnsi="Times New Roman" w:cs="Times New Roman"/>
                <w:lang w:val="uk-UA" w:eastAsia="uk-UA"/>
              </w:rPr>
            </w:pPr>
            <w:r w:rsidRPr="00B74374">
              <w:rPr>
                <w:rFonts w:ascii="Times New Roman" w:hAnsi="Times New Roman" w:cs="Times New Roman"/>
                <w:lang w:val="uk-UA" w:eastAsia="uk-UA"/>
              </w:rPr>
              <w:t xml:space="preserve">Наявність в учасника процедури закупівлі </w:t>
            </w:r>
            <w:r w:rsidRPr="00B74374">
              <w:rPr>
                <w:rFonts w:ascii="Times New Roman" w:hAnsi="Times New Roman" w:cs="Times New Roman"/>
                <w:b/>
                <w:bCs/>
                <w:lang w:val="uk-UA" w:eastAsia="uk-UA"/>
              </w:rPr>
              <w:t>працівників відповідної кваліфікації, які мають необхідні знання та досвід</w:t>
            </w:r>
            <w:r w:rsidR="00B90D68" w:rsidRPr="00B74374">
              <w:rPr>
                <w:rFonts w:ascii="Times New Roman" w:hAnsi="Times New Roman" w:cs="Times New Roman"/>
                <w:b/>
                <w:bCs/>
                <w:lang w:val="uk-UA" w:eastAsia="uk-UA"/>
              </w:rPr>
              <w:t xml:space="preserve"> </w:t>
            </w:r>
            <w:r w:rsidR="00B90D68" w:rsidRPr="00B74374">
              <w:rPr>
                <w:rFonts w:ascii="Times New Roman" w:hAnsi="Times New Roman" w:cs="Times New Roman"/>
                <w:b/>
                <w:bCs/>
                <w:vertAlign w:val="superscript"/>
                <w:lang w:val="uk-UA" w:eastAsia="uk-UA"/>
              </w:rPr>
              <w:t>1,2</w:t>
            </w:r>
          </w:p>
        </w:tc>
        <w:tc>
          <w:tcPr>
            <w:tcW w:w="6785" w:type="dxa"/>
            <w:tcBorders>
              <w:top w:val="single" w:sz="4" w:space="0" w:color="000000"/>
              <w:left w:val="single" w:sz="4" w:space="0" w:color="000000"/>
              <w:bottom w:val="single" w:sz="4" w:space="0" w:color="000000"/>
              <w:right w:val="single" w:sz="4" w:space="0" w:color="000000"/>
            </w:tcBorders>
            <w:hideMark/>
          </w:tcPr>
          <w:p w14:paraId="6D362159" w14:textId="77777777" w:rsidR="00374150" w:rsidRPr="00B74374" w:rsidRDefault="00374150">
            <w:pPr>
              <w:widowControl w:val="0"/>
              <w:tabs>
                <w:tab w:val="left" w:pos="0"/>
              </w:tabs>
              <w:ind w:right="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 xml:space="preserve">2.1.  Довідка, що містить інформацію про наявність працівників, які мають необхідні знання та досвід з виконання заявлених  робіт. Подається згідно запропонованої </w:t>
            </w:r>
            <w:r w:rsidRPr="00B74374">
              <w:rPr>
                <w:rFonts w:ascii="Times New Roman" w:eastAsia="Calibri" w:hAnsi="Times New Roman" w:cs="Times New Roman"/>
                <w:bCs/>
                <w:sz w:val="24"/>
                <w:szCs w:val="24"/>
                <w:lang w:val="uk-UA" w:eastAsia="uk-UA"/>
              </w:rPr>
              <w:t>форми ІІ</w:t>
            </w:r>
            <w:r w:rsidRPr="00B74374">
              <w:rPr>
                <w:rFonts w:ascii="Times New Roman" w:eastAsia="Calibri" w:hAnsi="Times New Roman" w:cs="Times New Roman"/>
                <w:sz w:val="24"/>
                <w:szCs w:val="24"/>
                <w:lang w:val="uk-UA" w:eastAsia="uk-UA"/>
              </w:rPr>
              <w:t xml:space="preserve"> </w:t>
            </w:r>
            <w:r w:rsidRPr="00B74374">
              <w:rPr>
                <w:rFonts w:ascii="Times New Roman" w:eastAsia="Calibri" w:hAnsi="Times New Roman" w:cs="Times New Roman"/>
                <w:bCs/>
                <w:sz w:val="24"/>
                <w:szCs w:val="24"/>
                <w:lang w:val="uk-UA" w:eastAsia="uk-UA"/>
              </w:rPr>
              <w:t>«Довідка про наявність працівників, які мають необхідні знання та досвід</w:t>
            </w:r>
            <w:r w:rsidRPr="00B74374">
              <w:rPr>
                <w:rFonts w:ascii="Times New Roman" w:eastAsia="Calibri" w:hAnsi="Times New Roman" w:cs="Times New Roman"/>
                <w:sz w:val="24"/>
                <w:szCs w:val="24"/>
                <w:lang w:val="uk-UA" w:eastAsia="uk-UA"/>
              </w:rPr>
              <w:t xml:space="preserve">», яка заповнюється та подається учасником на фірмовому бланку (у разі його наявності). </w:t>
            </w:r>
          </w:p>
          <w:p w14:paraId="50AA5808" w14:textId="77777777" w:rsidR="00374150" w:rsidRPr="00B74374" w:rsidRDefault="00374150">
            <w:pPr>
              <w:widowControl w:val="0"/>
              <w:shd w:val="clear" w:color="auto" w:fill="FFFFFF"/>
              <w:tabs>
                <w:tab w:val="left" w:pos="0"/>
              </w:tabs>
              <w:spacing w:line="274" w:lineRule="exact"/>
              <w:ind w:right="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2.2.Наявність в учасника працівників підтверджується оригіналом/копією штатного розпису (за наявності), якщо ж учасник не складає штатного розпису то наявність працівників може бути підтверджена оригіналами інших документів, передбаченими чинним законодавством України, на кожну особу зазначену у довідці (наказ та/або трудова книжка та/або цивільно-правова угода, тощо).</w:t>
            </w:r>
          </w:p>
          <w:p w14:paraId="31FFF8C2" w14:textId="77777777" w:rsidR="00374150" w:rsidRPr="00B74374" w:rsidRDefault="00374150">
            <w:pPr>
              <w:widowControl w:val="0"/>
              <w:shd w:val="clear" w:color="auto" w:fill="FFFFFF"/>
              <w:tabs>
                <w:tab w:val="left" w:pos="0"/>
              </w:tabs>
              <w:spacing w:line="274" w:lineRule="exact"/>
              <w:ind w:right="20"/>
              <w:jc w:val="both"/>
              <w:rPr>
                <w:rFonts w:ascii="Times New Roman" w:eastAsia="Calibri" w:hAnsi="Times New Roman" w:cs="Times New Roman"/>
                <w:color w:val="FF0000"/>
                <w:sz w:val="24"/>
                <w:szCs w:val="24"/>
                <w:lang w:val="uk-UA" w:eastAsia="uk-UA"/>
              </w:rPr>
            </w:pPr>
            <w:r w:rsidRPr="00B74374">
              <w:rPr>
                <w:rFonts w:ascii="Times New Roman" w:eastAsia="Calibri" w:hAnsi="Times New Roman" w:cs="Times New Roman"/>
                <w:sz w:val="24"/>
                <w:szCs w:val="24"/>
                <w:lang w:val="uk-UA" w:eastAsia="uk-UA"/>
              </w:rPr>
              <w:t>2.3. Якщо учасник</w:t>
            </w:r>
            <w:r w:rsidRPr="00B74374">
              <w:rPr>
                <w:rFonts w:ascii="Times New Roman" w:eastAsia="Calibri" w:hAnsi="Times New Roman" w:cs="Times New Roman"/>
                <w:i/>
                <w:sz w:val="24"/>
                <w:szCs w:val="24"/>
                <w:lang w:val="uk-UA" w:eastAsia="uk-UA"/>
              </w:rPr>
              <w:t xml:space="preserve"> </w:t>
            </w:r>
            <w:r w:rsidRPr="00B74374">
              <w:rPr>
                <w:rFonts w:ascii="Times New Roman" w:eastAsia="Calibri" w:hAnsi="Times New Roman" w:cs="Times New Roman"/>
                <w:sz w:val="24"/>
                <w:szCs w:val="24"/>
                <w:lang w:val="uk-UA" w:eastAsia="uk-UA"/>
              </w:rPr>
              <w:t xml:space="preserve">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цього пункту (п.2).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w:t>
            </w:r>
            <w:r w:rsidRPr="00B74374">
              <w:rPr>
                <w:rFonts w:ascii="Times New Roman" w:eastAsia="Calibri" w:hAnsi="Times New Roman" w:cs="Times New Roman"/>
                <w:sz w:val="24"/>
                <w:szCs w:val="24"/>
                <w:lang w:val="uk-UA" w:eastAsia="uk-UA"/>
              </w:rPr>
              <w:lastRenderedPageBreak/>
              <w:t>протягом періоду надання послуг за предметом закупівлі (вказати конкретну назву предмету закупівлі) із зазначенням ПІБ та посад працівників субпідрядника/співвиконавця, що залучатимуться до виконання робіт (надання послуг).</w:t>
            </w:r>
          </w:p>
        </w:tc>
      </w:tr>
      <w:tr w:rsidR="00374150" w:rsidRPr="008E49CE" w14:paraId="716648E4" w14:textId="77777777" w:rsidTr="00374150">
        <w:tc>
          <w:tcPr>
            <w:tcW w:w="542" w:type="dxa"/>
            <w:tcBorders>
              <w:top w:val="single" w:sz="4" w:space="0" w:color="000000"/>
              <w:left w:val="single" w:sz="4" w:space="0" w:color="000000"/>
              <w:bottom w:val="single" w:sz="4" w:space="0" w:color="000000"/>
              <w:right w:val="single" w:sz="4" w:space="0" w:color="000000"/>
            </w:tcBorders>
            <w:hideMark/>
          </w:tcPr>
          <w:p w14:paraId="74D81B54" w14:textId="77777777" w:rsidR="00374150" w:rsidRPr="00B74374" w:rsidRDefault="00374150">
            <w:pPr>
              <w:jc w:val="center"/>
              <w:rPr>
                <w:rFonts w:ascii="Times New Roman" w:eastAsia="Times New Roman" w:hAnsi="Times New Roman" w:cs="Times New Roman"/>
                <w:b/>
                <w:bCs/>
                <w:lang w:val="uk-UA" w:eastAsia="uk-UA"/>
              </w:rPr>
            </w:pPr>
            <w:r w:rsidRPr="00B74374">
              <w:rPr>
                <w:rFonts w:ascii="Times New Roman" w:hAnsi="Times New Roman" w:cs="Times New Roman"/>
                <w:b/>
                <w:bCs/>
                <w:lang w:val="uk-UA" w:eastAsia="uk-UA"/>
              </w:rPr>
              <w:lastRenderedPageBreak/>
              <w:t>3</w:t>
            </w:r>
          </w:p>
        </w:tc>
        <w:tc>
          <w:tcPr>
            <w:tcW w:w="3094" w:type="dxa"/>
            <w:tcBorders>
              <w:top w:val="single" w:sz="4" w:space="0" w:color="000000"/>
              <w:left w:val="single" w:sz="4" w:space="0" w:color="000000"/>
              <w:bottom w:val="single" w:sz="4" w:space="0" w:color="000000"/>
              <w:right w:val="single" w:sz="4" w:space="0" w:color="000000"/>
            </w:tcBorders>
            <w:hideMark/>
          </w:tcPr>
          <w:p w14:paraId="219D6AE4" w14:textId="466B09EA" w:rsidR="00374150" w:rsidRPr="00B74374" w:rsidRDefault="00374150">
            <w:pPr>
              <w:tabs>
                <w:tab w:val="left" w:pos="1080"/>
              </w:tabs>
              <w:spacing w:line="254" w:lineRule="auto"/>
              <w:jc w:val="both"/>
              <w:rPr>
                <w:rFonts w:ascii="Times New Roman" w:hAnsi="Times New Roman" w:cs="Times New Roman"/>
                <w:lang w:val="uk-UA" w:eastAsia="uk-UA"/>
              </w:rPr>
            </w:pPr>
            <w:r w:rsidRPr="00B74374">
              <w:rPr>
                <w:rFonts w:ascii="Times New Roman" w:hAnsi="Times New Roman" w:cs="Times New Roman"/>
                <w:lang w:val="uk-UA" w:eastAsia="uk-UA"/>
              </w:rPr>
              <w:t xml:space="preserve">Наявність документально підтвердженого </w:t>
            </w:r>
            <w:r w:rsidRPr="00B74374">
              <w:rPr>
                <w:rFonts w:ascii="Times New Roman" w:hAnsi="Times New Roman" w:cs="Times New Roman"/>
                <w:b/>
                <w:bCs/>
                <w:lang w:val="uk-UA" w:eastAsia="uk-UA"/>
              </w:rPr>
              <w:t>досвіду виконання аналогічного (аналогічних) за предметом закупівлі договору(</w:t>
            </w:r>
            <w:proofErr w:type="spellStart"/>
            <w:r w:rsidRPr="00B74374">
              <w:rPr>
                <w:rFonts w:ascii="Times New Roman" w:hAnsi="Times New Roman" w:cs="Times New Roman"/>
                <w:b/>
                <w:bCs/>
                <w:lang w:val="uk-UA" w:eastAsia="uk-UA"/>
              </w:rPr>
              <w:t>дого</w:t>
            </w:r>
            <w:proofErr w:type="spellEnd"/>
            <w:r w:rsidRPr="00B74374">
              <w:rPr>
                <w:rFonts w:ascii="Times New Roman" w:hAnsi="Times New Roman" w:cs="Times New Roman"/>
                <w:b/>
                <w:bCs/>
                <w:lang w:val="uk-UA" w:eastAsia="uk-UA"/>
              </w:rPr>
              <w:t>-ворів)</w:t>
            </w:r>
            <w:r w:rsidR="00B90D68" w:rsidRPr="00B74374">
              <w:rPr>
                <w:rFonts w:ascii="Times New Roman" w:hAnsi="Times New Roman" w:cs="Times New Roman"/>
                <w:b/>
                <w:bCs/>
                <w:vertAlign w:val="superscript"/>
                <w:lang w:val="uk-UA" w:eastAsia="uk-UA"/>
              </w:rPr>
              <w:t xml:space="preserve"> 1</w:t>
            </w:r>
          </w:p>
        </w:tc>
        <w:tc>
          <w:tcPr>
            <w:tcW w:w="6785" w:type="dxa"/>
            <w:tcBorders>
              <w:top w:val="single" w:sz="4" w:space="0" w:color="000000"/>
              <w:left w:val="single" w:sz="4" w:space="0" w:color="000000"/>
              <w:bottom w:val="single" w:sz="4" w:space="0" w:color="000000"/>
              <w:right w:val="single" w:sz="4" w:space="0" w:color="000000"/>
            </w:tcBorders>
            <w:hideMark/>
          </w:tcPr>
          <w:p w14:paraId="2F1A6C98" w14:textId="77777777" w:rsidR="00374150" w:rsidRPr="00B74374" w:rsidRDefault="00374150">
            <w:pPr>
              <w:widowControl w:val="0"/>
              <w:shd w:val="clear" w:color="auto" w:fill="FFFFFF"/>
              <w:tabs>
                <w:tab w:val="left" w:pos="0"/>
              </w:tabs>
              <w:spacing w:line="274" w:lineRule="exact"/>
              <w:ind w:right="20" w:hanging="7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3.1. 3 3.1. Інформаційна довідка про виконання аналогічного (</w:t>
            </w:r>
            <w:proofErr w:type="spellStart"/>
            <w:r w:rsidRPr="00B74374">
              <w:rPr>
                <w:rFonts w:ascii="Times New Roman" w:eastAsia="Calibri" w:hAnsi="Times New Roman" w:cs="Times New Roman"/>
                <w:sz w:val="24"/>
                <w:szCs w:val="24"/>
                <w:lang w:val="uk-UA" w:eastAsia="uk-UA"/>
              </w:rPr>
              <w:t>их</w:t>
            </w:r>
            <w:proofErr w:type="spellEnd"/>
            <w:r w:rsidRPr="00B74374">
              <w:rPr>
                <w:rFonts w:ascii="Times New Roman" w:eastAsia="Calibri" w:hAnsi="Times New Roman" w:cs="Times New Roman"/>
                <w:sz w:val="24"/>
                <w:szCs w:val="24"/>
                <w:lang w:val="uk-UA" w:eastAsia="uk-UA"/>
              </w:rPr>
              <w:t>) договору(</w:t>
            </w:r>
            <w:proofErr w:type="spellStart"/>
            <w:r w:rsidRPr="00B74374">
              <w:rPr>
                <w:rFonts w:ascii="Times New Roman" w:eastAsia="Calibri" w:hAnsi="Times New Roman" w:cs="Times New Roman"/>
                <w:sz w:val="24"/>
                <w:szCs w:val="24"/>
                <w:lang w:val="uk-UA" w:eastAsia="uk-UA"/>
              </w:rPr>
              <w:t>ів</w:t>
            </w:r>
            <w:proofErr w:type="spellEnd"/>
            <w:r w:rsidRPr="00B74374">
              <w:rPr>
                <w:rFonts w:ascii="Times New Roman" w:eastAsia="Calibri" w:hAnsi="Times New Roman" w:cs="Times New Roman"/>
                <w:sz w:val="24"/>
                <w:szCs w:val="24"/>
                <w:lang w:val="uk-UA" w:eastAsia="uk-UA"/>
              </w:rPr>
              <w:t xml:space="preserve">). Подається згідно запропонованої </w:t>
            </w:r>
            <w:r w:rsidRPr="00B74374">
              <w:rPr>
                <w:rFonts w:ascii="Times New Roman" w:eastAsia="Calibri" w:hAnsi="Times New Roman" w:cs="Times New Roman"/>
                <w:bCs/>
                <w:sz w:val="24"/>
                <w:szCs w:val="24"/>
                <w:lang w:val="uk-UA" w:eastAsia="uk-UA"/>
              </w:rPr>
              <w:t>форми ІІІ</w:t>
            </w:r>
            <w:r w:rsidRPr="00B74374">
              <w:rPr>
                <w:rFonts w:ascii="Times New Roman" w:eastAsia="Calibri" w:hAnsi="Times New Roman" w:cs="Times New Roman"/>
                <w:sz w:val="24"/>
                <w:szCs w:val="24"/>
                <w:lang w:val="uk-UA" w:eastAsia="uk-UA"/>
              </w:rPr>
              <w:t xml:space="preserve"> </w:t>
            </w:r>
            <w:r w:rsidRPr="00B74374">
              <w:rPr>
                <w:rFonts w:ascii="Times New Roman" w:eastAsia="Calibri" w:hAnsi="Times New Roman" w:cs="Times New Roman"/>
                <w:bCs/>
                <w:sz w:val="24"/>
                <w:szCs w:val="24"/>
                <w:lang w:val="uk-UA" w:eastAsia="uk-UA"/>
              </w:rPr>
              <w:t>«Довідка про наявність досвіду виконання аналогічного договору (</w:t>
            </w:r>
            <w:proofErr w:type="spellStart"/>
            <w:r w:rsidRPr="00B74374">
              <w:rPr>
                <w:rFonts w:ascii="Times New Roman" w:eastAsia="Calibri" w:hAnsi="Times New Roman" w:cs="Times New Roman"/>
                <w:bCs/>
                <w:sz w:val="24"/>
                <w:szCs w:val="24"/>
                <w:lang w:val="uk-UA" w:eastAsia="uk-UA"/>
              </w:rPr>
              <w:t>ів</w:t>
            </w:r>
            <w:proofErr w:type="spellEnd"/>
            <w:r w:rsidRPr="00B74374">
              <w:rPr>
                <w:rFonts w:ascii="Times New Roman" w:eastAsia="Calibri" w:hAnsi="Times New Roman" w:cs="Times New Roman"/>
                <w:bCs/>
                <w:sz w:val="24"/>
                <w:szCs w:val="24"/>
                <w:lang w:val="uk-UA" w:eastAsia="uk-UA"/>
              </w:rPr>
              <w:t>)</w:t>
            </w:r>
            <w:r w:rsidRPr="00B74374">
              <w:rPr>
                <w:rFonts w:ascii="Times New Roman" w:eastAsia="Calibri" w:hAnsi="Times New Roman" w:cs="Times New Roman"/>
                <w:sz w:val="24"/>
                <w:szCs w:val="24"/>
                <w:lang w:val="uk-UA" w:eastAsia="uk-UA"/>
              </w:rPr>
              <w:t>», яка заповнюється та подається учасником на фірмовому бланку (у разі його наявності).</w:t>
            </w:r>
          </w:p>
          <w:p w14:paraId="23C4CCCD" w14:textId="77777777" w:rsidR="00374150" w:rsidRPr="00B74374" w:rsidRDefault="00374150">
            <w:pPr>
              <w:widowControl w:val="0"/>
              <w:shd w:val="clear" w:color="auto" w:fill="FFFFFF"/>
              <w:tabs>
                <w:tab w:val="left" w:pos="0"/>
              </w:tabs>
              <w:spacing w:line="274" w:lineRule="exact"/>
              <w:ind w:right="20" w:hanging="720"/>
              <w:jc w:val="both"/>
              <w:rPr>
                <w:rFonts w:ascii="Times New Roman" w:eastAsia="Calibri" w:hAnsi="Times New Roman" w:cs="Times New Roman"/>
                <w:sz w:val="24"/>
                <w:szCs w:val="24"/>
                <w:lang w:val="uk-UA" w:eastAsia="uk-UA"/>
              </w:rPr>
            </w:pPr>
            <w:r w:rsidRPr="00B74374">
              <w:rPr>
                <w:rFonts w:ascii="Times New Roman" w:eastAsia="Calibri" w:hAnsi="Times New Roman" w:cs="Times New Roman"/>
                <w:sz w:val="24"/>
                <w:szCs w:val="24"/>
                <w:lang w:val="uk-UA" w:eastAsia="uk-UA"/>
              </w:rPr>
              <w:t>3.2.   3.2. На підтвердження надати оригінал(и) або копію аналогічного (</w:t>
            </w:r>
            <w:proofErr w:type="spellStart"/>
            <w:r w:rsidRPr="00B74374">
              <w:rPr>
                <w:rFonts w:ascii="Times New Roman" w:eastAsia="Calibri" w:hAnsi="Times New Roman" w:cs="Times New Roman"/>
                <w:sz w:val="24"/>
                <w:szCs w:val="24"/>
                <w:lang w:val="uk-UA" w:eastAsia="uk-UA"/>
              </w:rPr>
              <w:t>их</w:t>
            </w:r>
            <w:proofErr w:type="spellEnd"/>
            <w:r w:rsidRPr="00B74374">
              <w:rPr>
                <w:rFonts w:ascii="Times New Roman" w:eastAsia="Calibri" w:hAnsi="Times New Roman" w:cs="Times New Roman"/>
                <w:sz w:val="24"/>
                <w:szCs w:val="24"/>
                <w:lang w:val="uk-UA" w:eastAsia="uk-UA"/>
              </w:rPr>
              <w:t>) договору(</w:t>
            </w:r>
            <w:proofErr w:type="spellStart"/>
            <w:r w:rsidRPr="00B74374">
              <w:rPr>
                <w:rFonts w:ascii="Times New Roman" w:eastAsia="Calibri" w:hAnsi="Times New Roman" w:cs="Times New Roman"/>
                <w:sz w:val="24"/>
                <w:szCs w:val="24"/>
                <w:lang w:val="uk-UA" w:eastAsia="uk-UA"/>
              </w:rPr>
              <w:t>ів</w:t>
            </w:r>
            <w:proofErr w:type="spellEnd"/>
            <w:r w:rsidRPr="00B74374">
              <w:rPr>
                <w:rFonts w:ascii="Times New Roman" w:eastAsia="Calibri" w:hAnsi="Times New Roman" w:cs="Times New Roman"/>
                <w:sz w:val="24"/>
                <w:szCs w:val="24"/>
                <w:lang w:val="uk-UA" w:eastAsia="uk-UA"/>
              </w:rPr>
              <w:t>), інформацію щодо якого вказано у довідці про наявність досвіду виконання аналогічного договору (</w:t>
            </w:r>
            <w:proofErr w:type="spellStart"/>
            <w:r w:rsidRPr="00B74374">
              <w:rPr>
                <w:rFonts w:ascii="Times New Roman" w:eastAsia="Calibri" w:hAnsi="Times New Roman" w:cs="Times New Roman"/>
                <w:sz w:val="24"/>
                <w:szCs w:val="24"/>
                <w:lang w:val="uk-UA" w:eastAsia="uk-UA"/>
              </w:rPr>
              <w:t>ів</w:t>
            </w:r>
            <w:proofErr w:type="spellEnd"/>
            <w:r w:rsidRPr="00B74374">
              <w:rPr>
                <w:rFonts w:ascii="Times New Roman" w:eastAsia="Calibri" w:hAnsi="Times New Roman" w:cs="Times New Roman"/>
                <w:sz w:val="24"/>
                <w:szCs w:val="24"/>
                <w:lang w:val="uk-UA" w:eastAsia="uk-UA"/>
              </w:rPr>
              <w:t xml:space="preserve">) (не менше одного). </w:t>
            </w:r>
          </w:p>
          <w:p w14:paraId="4FF1962F" w14:textId="77777777" w:rsidR="00374150" w:rsidRPr="00B74374" w:rsidRDefault="00374150">
            <w:pPr>
              <w:tabs>
                <w:tab w:val="left" w:pos="1080"/>
              </w:tabs>
              <w:jc w:val="both"/>
              <w:rPr>
                <w:rFonts w:ascii="Times New Roman" w:eastAsia="Times New Roman" w:hAnsi="Times New Roman" w:cs="Times New Roman"/>
                <w:sz w:val="24"/>
                <w:szCs w:val="24"/>
                <w:lang w:val="uk-UA" w:eastAsia="uk-UA"/>
              </w:rPr>
            </w:pPr>
            <w:r w:rsidRPr="00B74374">
              <w:rPr>
                <w:rFonts w:ascii="Times New Roman" w:hAnsi="Times New Roman" w:cs="Times New Roman"/>
                <w:sz w:val="24"/>
                <w:szCs w:val="24"/>
                <w:lang w:val="uk-UA" w:eastAsia="uk-UA"/>
              </w:rPr>
              <w:t>3.3. Договір(ори) повинен(ні) бути виконаний (ні) повністю. На підтвердження інформації щодо виконання поданого(</w:t>
            </w:r>
            <w:proofErr w:type="spellStart"/>
            <w:r w:rsidRPr="00B74374">
              <w:rPr>
                <w:rFonts w:ascii="Times New Roman" w:hAnsi="Times New Roman" w:cs="Times New Roman"/>
                <w:sz w:val="24"/>
                <w:szCs w:val="24"/>
                <w:lang w:val="uk-UA" w:eastAsia="uk-UA"/>
              </w:rPr>
              <w:t>их</w:t>
            </w:r>
            <w:proofErr w:type="spellEnd"/>
            <w:r w:rsidRPr="00B74374">
              <w:rPr>
                <w:rFonts w:ascii="Times New Roman" w:hAnsi="Times New Roman" w:cs="Times New Roman"/>
                <w:sz w:val="24"/>
                <w:szCs w:val="24"/>
                <w:lang w:val="uk-UA" w:eastAsia="uk-UA"/>
              </w:rPr>
              <w:t>) договору(</w:t>
            </w:r>
            <w:proofErr w:type="spellStart"/>
            <w:r w:rsidRPr="00B74374">
              <w:rPr>
                <w:rFonts w:ascii="Times New Roman" w:hAnsi="Times New Roman" w:cs="Times New Roman"/>
                <w:sz w:val="24"/>
                <w:szCs w:val="24"/>
                <w:lang w:val="uk-UA" w:eastAsia="uk-UA"/>
              </w:rPr>
              <w:t>ів</w:t>
            </w:r>
            <w:proofErr w:type="spellEnd"/>
            <w:r w:rsidRPr="00B74374">
              <w:rPr>
                <w:rFonts w:ascii="Times New Roman" w:hAnsi="Times New Roman" w:cs="Times New Roman"/>
                <w:sz w:val="24"/>
                <w:szCs w:val="24"/>
                <w:lang w:val="uk-UA" w:eastAsia="uk-UA"/>
              </w:rPr>
              <w:t>) надати:</w:t>
            </w:r>
          </w:p>
          <w:p w14:paraId="021B6E62" w14:textId="77777777" w:rsidR="00374150" w:rsidRPr="00B74374" w:rsidRDefault="00374150">
            <w:pPr>
              <w:jc w:val="both"/>
              <w:rPr>
                <w:rFonts w:ascii="Times New Roman" w:eastAsia="Calibri" w:hAnsi="Times New Roman" w:cs="Times New Roman"/>
                <w:bCs/>
                <w:sz w:val="24"/>
                <w:szCs w:val="24"/>
                <w:lang w:val="uk-UA" w:eastAsia="uk-UA"/>
              </w:rPr>
            </w:pPr>
            <w:r w:rsidRPr="00B74374">
              <w:rPr>
                <w:rFonts w:ascii="Times New Roman" w:hAnsi="Times New Roman" w:cs="Times New Roman"/>
                <w:sz w:val="24"/>
                <w:szCs w:val="24"/>
                <w:lang w:val="uk-UA" w:eastAsia="uk-UA"/>
              </w:rPr>
              <w:t>- оригінал позитивного листа-відгука(</w:t>
            </w:r>
            <w:proofErr w:type="spellStart"/>
            <w:r w:rsidRPr="00B74374">
              <w:rPr>
                <w:rFonts w:ascii="Times New Roman" w:hAnsi="Times New Roman" w:cs="Times New Roman"/>
                <w:sz w:val="24"/>
                <w:szCs w:val="24"/>
                <w:lang w:val="uk-UA" w:eastAsia="uk-UA"/>
              </w:rPr>
              <w:t>ів</w:t>
            </w:r>
            <w:proofErr w:type="spellEnd"/>
            <w:r w:rsidRPr="00B74374">
              <w:rPr>
                <w:rFonts w:ascii="Times New Roman" w:hAnsi="Times New Roman" w:cs="Times New Roman"/>
                <w:sz w:val="24"/>
                <w:szCs w:val="24"/>
                <w:lang w:val="uk-UA" w:eastAsia="uk-UA"/>
              </w:rPr>
              <w:t>) про співпрацю по договору від Замовника, що вказаний в інформаційній довідці про виконання аналогічного (</w:t>
            </w:r>
            <w:proofErr w:type="spellStart"/>
            <w:r w:rsidRPr="00B74374">
              <w:rPr>
                <w:rFonts w:ascii="Times New Roman" w:hAnsi="Times New Roman" w:cs="Times New Roman"/>
                <w:sz w:val="24"/>
                <w:szCs w:val="24"/>
                <w:lang w:val="uk-UA" w:eastAsia="uk-UA"/>
              </w:rPr>
              <w:t>их</w:t>
            </w:r>
            <w:proofErr w:type="spellEnd"/>
            <w:r w:rsidRPr="00B74374">
              <w:rPr>
                <w:rFonts w:ascii="Times New Roman" w:hAnsi="Times New Roman" w:cs="Times New Roman"/>
                <w:sz w:val="24"/>
                <w:szCs w:val="24"/>
                <w:lang w:val="uk-UA" w:eastAsia="uk-UA"/>
              </w:rPr>
              <w:t>) договору(</w:t>
            </w:r>
            <w:proofErr w:type="spellStart"/>
            <w:r w:rsidRPr="00B74374">
              <w:rPr>
                <w:rFonts w:ascii="Times New Roman" w:hAnsi="Times New Roman" w:cs="Times New Roman"/>
                <w:sz w:val="24"/>
                <w:szCs w:val="24"/>
                <w:lang w:val="uk-UA" w:eastAsia="uk-UA"/>
              </w:rPr>
              <w:t>ів</w:t>
            </w:r>
            <w:proofErr w:type="spellEnd"/>
            <w:r w:rsidRPr="00B74374">
              <w:rPr>
                <w:rFonts w:ascii="Times New Roman" w:hAnsi="Times New Roman" w:cs="Times New Roman"/>
                <w:sz w:val="24"/>
                <w:szCs w:val="24"/>
                <w:lang w:val="uk-UA" w:eastAsia="uk-UA"/>
              </w:rPr>
              <w:t xml:space="preserve">) та документи, що </w:t>
            </w:r>
            <w:proofErr w:type="spellStart"/>
            <w:r w:rsidRPr="00B74374">
              <w:rPr>
                <w:rFonts w:ascii="Times New Roman" w:hAnsi="Times New Roman" w:cs="Times New Roman"/>
                <w:sz w:val="24"/>
                <w:szCs w:val="24"/>
                <w:lang w:val="uk-UA" w:eastAsia="uk-UA"/>
              </w:rPr>
              <w:t>підтверджуюь</w:t>
            </w:r>
            <w:proofErr w:type="spellEnd"/>
            <w:r w:rsidRPr="00B74374">
              <w:rPr>
                <w:rFonts w:ascii="Times New Roman" w:hAnsi="Times New Roman" w:cs="Times New Roman"/>
                <w:sz w:val="24"/>
                <w:szCs w:val="24"/>
                <w:lang w:val="uk-UA" w:eastAsia="uk-UA"/>
              </w:rPr>
              <w:t xml:space="preserve"> виконання договору (</w:t>
            </w:r>
            <w:r w:rsidRPr="00B74374">
              <w:rPr>
                <w:rFonts w:ascii="Times New Roman" w:eastAsia="SimSun" w:hAnsi="Times New Roman" w:cs="Times New Roman"/>
                <w:sz w:val="24"/>
                <w:lang w:val="uk-UA"/>
              </w:rPr>
              <w:t>Акт приймання-передачі виконаних робіт</w:t>
            </w:r>
            <w:r w:rsidRPr="00B74374">
              <w:rPr>
                <w:rFonts w:ascii="Times New Roman" w:eastAsia="Calibri" w:hAnsi="Times New Roman" w:cs="Times New Roman"/>
                <w:sz w:val="24"/>
                <w:szCs w:val="24"/>
                <w:lang w:val="uk-UA" w:eastAsia="uk-UA"/>
              </w:rPr>
              <w:t xml:space="preserve"> (Ф. КБ-2),  тощо).</w:t>
            </w:r>
          </w:p>
        </w:tc>
      </w:tr>
    </w:tbl>
    <w:p w14:paraId="043EA286" w14:textId="77777777" w:rsidR="00374150" w:rsidRPr="00B74374" w:rsidRDefault="00374150" w:rsidP="00374150">
      <w:pPr>
        <w:jc w:val="both"/>
        <w:rPr>
          <w:rFonts w:ascii="Times New Roman" w:hAnsi="Times New Roman" w:cs="Times New Roman"/>
          <w:b/>
          <w:bCs/>
          <w:sz w:val="24"/>
          <w:szCs w:val="24"/>
          <w:lang w:val="uk-UA"/>
        </w:rPr>
      </w:pPr>
    </w:p>
    <w:p w14:paraId="71ED9112" w14:textId="77777777" w:rsidR="00374150" w:rsidRPr="00B74374" w:rsidRDefault="00374150" w:rsidP="00374150">
      <w:pPr>
        <w:jc w:val="both"/>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Форма І «Довідка про наявність обладнання та матеріально-технічної бази»</w:t>
      </w:r>
    </w:p>
    <w:tbl>
      <w:tblPr>
        <w:tblW w:w="9356" w:type="dxa"/>
        <w:tblInd w:w="-5" w:type="dxa"/>
        <w:tblLayout w:type="fixed"/>
        <w:tblLook w:val="04A0" w:firstRow="1" w:lastRow="0" w:firstColumn="1" w:lastColumn="0" w:noHBand="0" w:noVBand="1"/>
      </w:tblPr>
      <w:tblGrid>
        <w:gridCol w:w="771"/>
        <w:gridCol w:w="6998"/>
        <w:gridCol w:w="1587"/>
      </w:tblGrid>
      <w:tr w:rsidR="00374150" w:rsidRPr="00B74374" w14:paraId="44257DC6" w14:textId="77777777" w:rsidTr="00B90D68">
        <w:trPr>
          <w:trHeight w:val="1236"/>
        </w:trPr>
        <w:tc>
          <w:tcPr>
            <w:tcW w:w="771" w:type="dxa"/>
            <w:tcBorders>
              <w:top w:val="single" w:sz="4" w:space="0" w:color="000000"/>
              <w:left w:val="single" w:sz="4" w:space="0" w:color="000000"/>
              <w:bottom w:val="single" w:sz="4" w:space="0" w:color="000000"/>
              <w:right w:val="nil"/>
            </w:tcBorders>
            <w:vAlign w:val="center"/>
            <w:hideMark/>
          </w:tcPr>
          <w:p w14:paraId="41E347B1"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w:t>
            </w:r>
          </w:p>
          <w:p w14:paraId="4742175C"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з/п</w:t>
            </w:r>
          </w:p>
        </w:tc>
        <w:tc>
          <w:tcPr>
            <w:tcW w:w="6998" w:type="dxa"/>
            <w:tcBorders>
              <w:top w:val="single" w:sz="4" w:space="0" w:color="000000"/>
              <w:left w:val="single" w:sz="4" w:space="0" w:color="000000"/>
              <w:bottom w:val="single" w:sz="4" w:space="0" w:color="000000"/>
              <w:right w:val="nil"/>
            </w:tcBorders>
            <w:vAlign w:val="center"/>
            <w:hideMark/>
          </w:tcPr>
          <w:p w14:paraId="4D86F7E4"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 xml:space="preserve">Наявність обладнання та </w:t>
            </w:r>
            <w:proofErr w:type="spellStart"/>
            <w:r w:rsidRPr="00B74374">
              <w:rPr>
                <w:rFonts w:ascii="Times New Roman" w:hAnsi="Times New Roman" w:cs="Times New Roman"/>
                <w:b/>
                <w:bCs/>
                <w:sz w:val="24"/>
                <w:szCs w:val="24"/>
                <w:lang w:val="uk-UA" w:eastAsia="uk-UA"/>
              </w:rPr>
              <w:t>матерiально-технiчної</w:t>
            </w:r>
            <w:proofErr w:type="spellEnd"/>
            <w:r w:rsidRPr="00B74374">
              <w:rPr>
                <w:rFonts w:ascii="Times New Roman" w:hAnsi="Times New Roman" w:cs="Times New Roman"/>
                <w:b/>
                <w:bCs/>
                <w:sz w:val="24"/>
                <w:szCs w:val="24"/>
                <w:lang w:val="uk-UA" w:eastAsia="uk-UA"/>
              </w:rPr>
              <w:t xml:space="preserve"> бази та технологій необхідних для виконання робіт, що є предметом закупівлі </w:t>
            </w:r>
          </w:p>
        </w:tc>
        <w:tc>
          <w:tcPr>
            <w:tcW w:w="1587" w:type="dxa"/>
            <w:tcBorders>
              <w:top w:val="single" w:sz="4" w:space="0" w:color="000000"/>
              <w:left w:val="single" w:sz="4" w:space="0" w:color="000000"/>
              <w:bottom w:val="single" w:sz="4" w:space="0" w:color="000000"/>
              <w:right w:val="single" w:sz="4" w:space="0" w:color="000000"/>
            </w:tcBorders>
            <w:vAlign w:val="center"/>
            <w:hideMark/>
          </w:tcPr>
          <w:p w14:paraId="4DE0CD01"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iCs/>
                <w:sz w:val="24"/>
                <w:szCs w:val="24"/>
                <w:lang w:val="uk-UA" w:eastAsia="uk-UA"/>
              </w:rPr>
              <w:t>Власне/орендоване /залучене тощо</w:t>
            </w:r>
          </w:p>
        </w:tc>
      </w:tr>
      <w:tr w:rsidR="00374150" w:rsidRPr="00B74374" w14:paraId="0B893F68" w14:textId="77777777" w:rsidTr="00B90D68">
        <w:tc>
          <w:tcPr>
            <w:tcW w:w="771" w:type="dxa"/>
            <w:tcBorders>
              <w:top w:val="single" w:sz="4" w:space="0" w:color="000000"/>
              <w:left w:val="single" w:sz="4" w:space="0" w:color="000000"/>
              <w:bottom w:val="single" w:sz="4" w:space="0" w:color="000000"/>
              <w:right w:val="nil"/>
            </w:tcBorders>
            <w:vAlign w:val="center"/>
            <w:hideMark/>
          </w:tcPr>
          <w:p w14:paraId="6D56E9AC"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1</w:t>
            </w:r>
          </w:p>
        </w:tc>
        <w:tc>
          <w:tcPr>
            <w:tcW w:w="6998" w:type="dxa"/>
            <w:tcBorders>
              <w:top w:val="single" w:sz="4" w:space="0" w:color="000000"/>
              <w:left w:val="single" w:sz="4" w:space="0" w:color="000000"/>
              <w:bottom w:val="single" w:sz="4" w:space="0" w:color="000000"/>
              <w:right w:val="nil"/>
            </w:tcBorders>
            <w:vAlign w:val="center"/>
            <w:hideMark/>
          </w:tcPr>
          <w:p w14:paraId="3A4F5608"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2</w:t>
            </w:r>
          </w:p>
        </w:tc>
        <w:tc>
          <w:tcPr>
            <w:tcW w:w="1587" w:type="dxa"/>
            <w:tcBorders>
              <w:top w:val="single" w:sz="4" w:space="0" w:color="000000"/>
              <w:left w:val="single" w:sz="4" w:space="0" w:color="000000"/>
              <w:bottom w:val="single" w:sz="4" w:space="0" w:color="000000"/>
              <w:right w:val="single" w:sz="4" w:space="0" w:color="000000"/>
            </w:tcBorders>
            <w:vAlign w:val="center"/>
            <w:hideMark/>
          </w:tcPr>
          <w:p w14:paraId="10A45623"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3</w:t>
            </w:r>
          </w:p>
        </w:tc>
      </w:tr>
      <w:tr w:rsidR="00374150" w:rsidRPr="00B74374" w14:paraId="35E3259C" w14:textId="77777777" w:rsidTr="00B90D68">
        <w:tc>
          <w:tcPr>
            <w:tcW w:w="771" w:type="dxa"/>
            <w:tcBorders>
              <w:top w:val="single" w:sz="4" w:space="0" w:color="000000"/>
              <w:left w:val="single" w:sz="4" w:space="0" w:color="000000"/>
              <w:bottom w:val="single" w:sz="4" w:space="0" w:color="000000"/>
              <w:right w:val="nil"/>
            </w:tcBorders>
            <w:vAlign w:val="center"/>
          </w:tcPr>
          <w:p w14:paraId="2B521F39" w14:textId="77777777" w:rsidR="00374150" w:rsidRPr="00B74374" w:rsidRDefault="00374150">
            <w:pPr>
              <w:jc w:val="both"/>
              <w:rPr>
                <w:rFonts w:ascii="Times New Roman" w:hAnsi="Times New Roman" w:cs="Times New Roman"/>
                <w:b/>
                <w:bCs/>
                <w:sz w:val="24"/>
                <w:szCs w:val="24"/>
                <w:lang w:val="uk-UA" w:eastAsia="uk-UA"/>
              </w:rPr>
            </w:pPr>
          </w:p>
        </w:tc>
        <w:tc>
          <w:tcPr>
            <w:tcW w:w="6998" w:type="dxa"/>
            <w:tcBorders>
              <w:top w:val="single" w:sz="4" w:space="0" w:color="000000"/>
              <w:left w:val="single" w:sz="4" w:space="0" w:color="000000"/>
              <w:bottom w:val="single" w:sz="4" w:space="0" w:color="000000"/>
              <w:right w:val="nil"/>
            </w:tcBorders>
            <w:vAlign w:val="center"/>
          </w:tcPr>
          <w:p w14:paraId="08848828" w14:textId="77777777" w:rsidR="00374150" w:rsidRPr="00B74374" w:rsidRDefault="00374150">
            <w:pPr>
              <w:jc w:val="both"/>
              <w:rPr>
                <w:rFonts w:ascii="Times New Roman" w:hAnsi="Times New Roman" w:cs="Times New Roman"/>
                <w:b/>
                <w:bCs/>
                <w:sz w:val="24"/>
                <w:szCs w:val="24"/>
                <w:lang w:val="uk-UA" w:eastAsia="uk-UA"/>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5F680DB8" w14:textId="77777777" w:rsidR="00374150" w:rsidRPr="00B74374" w:rsidRDefault="00374150">
            <w:pPr>
              <w:jc w:val="both"/>
              <w:rPr>
                <w:rFonts w:ascii="Times New Roman" w:hAnsi="Times New Roman" w:cs="Times New Roman"/>
                <w:b/>
                <w:bCs/>
                <w:sz w:val="24"/>
                <w:szCs w:val="24"/>
                <w:lang w:val="uk-UA" w:eastAsia="uk-UA"/>
              </w:rPr>
            </w:pPr>
          </w:p>
        </w:tc>
      </w:tr>
    </w:tbl>
    <w:p w14:paraId="66269C60" w14:textId="77777777" w:rsidR="00374150" w:rsidRPr="00B74374" w:rsidRDefault="00374150" w:rsidP="00374150">
      <w:pPr>
        <w:jc w:val="both"/>
        <w:rPr>
          <w:rFonts w:ascii="Times New Roman" w:hAnsi="Times New Roman" w:cs="Times New Roman"/>
          <w:b/>
          <w:bCs/>
          <w:i/>
          <w:sz w:val="24"/>
          <w:szCs w:val="24"/>
          <w:lang w:val="uk-UA" w:eastAsia="ru-RU"/>
        </w:rPr>
      </w:pPr>
      <w:r w:rsidRPr="00B74374">
        <w:rPr>
          <w:rFonts w:ascii="Times New Roman" w:hAnsi="Times New Roman" w:cs="Times New Roman"/>
          <w:b/>
          <w:bCs/>
          <w:i/>
          <w:sz w:val="24"/>
          <w:szCs w:val="24"/>
          <w:lang w:val="uk-UA"/>
        </w:rPr>
        <w:t>___________________________________________________________________________________</w:t>
      </w:r>
    </w:p>
    <w:p w14:paraId="7249EC62" w14:textId="77777777" w:rsidR="00374150" w:rsidRPr="00B74374" w:rsidRDefault="00374150" w:rsidP="00374150">
      <w:pPr>
        <w:jc w:val="both"/>
        <w:rPr>
          <w:rFonts w:ascii="Times New Roman" w:hAnsi="Times New Roman" w:cs="Times New Roman"/>
          <w:b/>
          <w:bCs/>
          <w:i/>
          <w:sz w:val="24"/>
          <w:szCs w:val="24"/>
          <w:lang w:val="uk-UA"/>
        </w:rPr>
      </w:pPr>
      <w:r w:rsidRPr="00B74374">
        <w:rPr>
          <w:rFonts w:ascii="Times New Roman" w:hAnsi="Times New Roman" w:cs="Times New Roman"/>
          <w:b/>
          <w:bCs/>
          <w:sz w:val="24"/>
          <w:szCs w:val="24"/>
          <w:lang w:val="uk-UA"/>
        </w:rPr>
        <w:t xml:space="preserve">Посада, прізвище, ініціали, підпис уповноваженої особи учасника, </w:t>
      </w:r>
      <w:bookmarkStart w:id="5" w:name="_Hlk511482671"/>
      <w:r w:rsidRPr="00B74374">
        <w:rPr>
          <w:rFonts w:ascii="Times New Roman" w:hAnsi="Times New Roman" w:cs="Times New Roman"/>
          <w:b/>
          <w:bCs/>
          <w:sz w:val="24"/>
          <w:szCs w:val="24"/>
          <w:lang w:val="uk-UA"/>
        </w:rPr>
        <w:t>засвідчений печаткою учасника (у разі її використання учасником)</w:t>
      </w:r>
      <w:bookmarkEnd w:id="5"/>
      <w:r w:rsidRPr="00B74374">
        <w:rPr>
          <w:rFonts w:ascii="Times New Roman" w:hAnsi="Times New Roman" w:cs="Times New Roman"/>
          <w:b/>
          <w:bCs/>
          <w:sz w:val="24"/>
          <w:szCs w:val="24"/>
          <w:lang w:val="uk-UA"/>
        </w:rPr>
        <w:t>,  або П.І.Б. та підпис учасника-фізичної особи</w:t>
      </w:r>
    </w:p>
    <w:p w14:paraId="18FE5FD1" w14:textId="77777777" w:rsidR="00374150" w:rsidRPr="00B74374" w:rsidRDefault="00374150" w:rsidP="00374150">
      <w:pPr>
        <w:jc w:val="both"/>
        <w:rPr>
          <w:rFonts w:ascii="Times New Roman" w:hAnsi="Times New Roman" w:cs="Times New Roman"/>
          <w:b/>
          <w:bCs/>
          <w:sz w:val="24"/>
          <w:szCs w:val="24"/>
          <w:lang w:val="uk-UA"/>
        </w:rPr>
      </w:pPr>
    </w:p>
    <w:p w14:paraId="71AEA446" w14:textId="77777777" w:rsidR="00374150" w:rsidRPr="00B74374" w:rsidRDefault="00374150" w:rsidP="00374150">
      <w:pPr>
        <w:jc w:val="both"/>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Форма ІІ Довідка про наявність працівників, які мають необхідні знання та досвід»</w:t>
      </w:r>
    </w:p>
    <w:p w14:paraId="53E0F8FB" w14:textId="77777777" w:rsidR="00374150" w:rsidRPr="00B74374" w:rsidRDefault="00374150" w:rsidP="00374150">
      <w:pPr>
        <w:jc w:val="both"/>
        <w:rPr>
          <w:rFonts w:ascii="Times New Roman" w:hAnsi="Times New Roman" w:cs="Times New Roman"/>
          <w:b/>
          <w:bCs/>
          <w:sz w:val="24"/>
          <w:szCs w:val="24"/>
          <w:lang w:val="uk-UA"/>
        </w:rPr>
      </w:pPr>
    </w:p>
    <w:tbl>
      <w:tblPr>
        <w:tblW w:w="9351" w:type="dxa"/>
        <w:tblLayout w:type="fixed"/>
        <w:tblLook w:val="04A0" w:firstRow="1" w:lastRow="0" w:firstColumn="1" w:lastColumn="0" w:noHBand="0" w:noVBand="1"/>
      </w:tblPr>
      <w:tblGrid>
        <w:gridCol w:w="534"/>
        <w:gridCol w:w="1843"/>
        <w:gridCol w:w="1112"/>
        <w:gridCol w:w="1985"/>
        <w:gridCol w:w="2837"/>
        <w:gridCol w:w="1040"/>
      </w:tblGrid>
      <w:tr w:rsidR="00374150" w:rsidRPr="00B74374" w14:paraId="25CEB338" w14:textId="77777777" w:rsidTr="00B90D68">
        <w:tc>
          <w:tcPr>
            <w:tcW w:w="534" w:type="dxa"/>
            <w:tcBorders>
              <w:top w:val="single" w:sz="4" w:space="0" w:color="000000"/>
              <w:left w:val="single" w:sz="4" w:space="0" w:color="000000"/>
              <w:bottom w:val="single" w:sz="4" w:space="0" w:color="000000"/>
              <w:right w:val="nil"/>
            </w:tcBorders>
            <w:vAlign w:val="center"/>
            <w:hideMark/>
          </w:tcPr>
          <w:p w14:paraId="78BC9038"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 xml:space="preserve">№ </w:t>
            </w:r>
            <w:r w:rsidRPr="00B74374">
              <w:rPr>
                <w:rFonts w:ascii="Times New Roman" w:hAnsi="Times New Roman" w:cs="Times New Roman"/>
                <w:b/>
                <w:bCs/>
                <w:sz w:val="24"/>
                <w:szCs w:val="24"/>
                <w:lang w:val="uk-UA" w:eastAsia="uk-UA"/>
              </w:rPr>
              <w:lastRenderedPageBreak/>
              <w:t>з/п</w:t>
            </w:r>
          </w:p>
        </w:tc>
        <w:tc>
          <w:tcPr>
            <w:tcW w:w="1843" w:type="dxa"/>
            <w:tcBorders>
              <w:top w:val="single" w:sz="4" w:space="0" w:color="000000"/>
              <w:left w:val="single" w:sz="4" w:space="0" w:color="000000"/>
              <w:bottom w:val="single" w:sz="4" w:space="0" w:color="000000"/>
              <w:right w:val="nil"/>
            </w:tcBorders>
            <w:vAlign w:val="center"/>
            <w:hideMark/>
          </w:tcPr>
          <w:p w14:paraId="74F5A8C8"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lastRenderedPageBreak/>
              <w:t>Прізвище,</w:t>
            </w:r>
          </w:p>
          <w:p w14:paraId="0F58E4FD"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lastRenderedPageBreak/>
              <w:t>ім’я,</w:t>
            </w:r>
          </w:p>
          <w:p w14:paraId="605579C7"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по-батькові</w:t>
            </w:r>
          </w:p>
        </w:tc>
        <w:tc>
          <w:tcPr>
            <w:tcW w:w="1112" w:type="dxa"/>
            <w:tcBorders>
              <w:top w:val="single" w:sz="4" w:space="0" w:color="000000"/>
              <w:left w:val="single" w:sz="4" w:space="0" w:color="000000"/>
              <w:bottom w:val="single" w:sz="4" w:space="0" w:color="000000"/>
              <w:right w:val="nil"/>
            </w:tcBorders>
            <w:vAlign w:val="center"/>
            <w:hideMark/>
          </w:tcPr>
          <w:p w14:paraId="4A2DA627"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lastRenderedPageBreak/>
              <w:t>Посада</w:t>
            </w:r>
          </w:p>
        </w:tc>
        <w:tc>
          <w:tcPr>
            <w:tcW w:w="1985" w:type="dxa"/>
            <w:tcBorders>
              <w:top w:val="single" w:sz="4" w:space="0" w:color="000000"/>
              <w:left w:val="single" w:sz="4" w:space="0" w:color="000000"/>
              <w:bottom w:val="single" w:sz="4" w:space="0" w:color="000000"/>
              <w:right w:val="nil"/>
            </w:tcBorders>
            <w:vAlign w:val="center"/>
            <w:hideMark/>
          </w:tcPr>
          <w:p w14:paraId="544BFE5C"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 xml:space="preserve">Освіта </w:t>
            </w:r>
          </w:p>
        </w:tc>
        <w:tc>
          <w:tcPr>
            <w:tcW w:w="2837" w:type="dxa"/>
            <w:tcBorders>
              <w:top w:val="single" w:sz="4" w:space="0" w:color="000000"/>
              <w:left w:val="single" w:sz="4" w:space="0" w:color="000000"/>
              <w:bottom w:val="single" w:sz="4" w:space="0" w:color="000000"/>
              <w:right w:val="single" w:sz="4" w:space="0" w:color="000000"/>
            </w:tcBorders>
          </w:tcPr>
          <w:p w14:paraId="0269E13F" w14:textId="77777777" w:rsidR="00374150" w:rsidRPr="00B74374" w:rsidRDefault="00374150">
            <w:pPr>
              <w:jc w:val="both"/>
              <w:rPr>
                <w:rFonts w:ascii="Times New Roman" w:hAnsi="Times New Roman" w:cs="Times New Roman"/>
                <w:b/>
                <w:bCs/>
                <w:sz w:val="24"/>
                <w:szCs w:val="24"/>
                <w:lang w:val="uk-UA" w:eastAsia="uk-UA"/>
              </w:rPr>
            </w:pPr>
          </w:p>
          <w:p w14:paraId="32F2EEDA"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lastRenderedPageBreak/>
              <w:t>Штатний/залучений працівник</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2CC1E72F" w14:textId="77777777" w:rsidR="00374150" w:rsidRPr="00B74374" w:rsidRDefault="00374150">
            <w:pPr>
              <w:jc w:val="both"/>
              <w:rPr>
                <w:rFonts w:ascii="Times New Roman" w:hAnsi="Times New Roman" w:cs="Times New Roman"/>
                <w:b/>
                <w:bCs/>
                <w:i/>
                <w:sz w:val="24"/>
                <w:szCs w:val="24"/>
                <w:lang w:val="uk-UA" w:eastAsia="uk-UA"/>
              </w:rPr>
            </w:pPr>
            <w:r w:rsidRPr="00B74374">
              <w:rPr>
                <w:rFonts w:ascii="Times New Roman" w:hAnsi="Times New Roman" w:cs="Times New Roman"/>
                <w:b/>
                <w:bCs/>
                <w:sz w:val="24"/>
                <w:szCs w:val="24"/>
                <w:lang w:val="uk-UA" w:eastAsia="uk-UA"/>
              </w:rPr>
              <w:lastRenderedPageBreak/>
              <w:t xml:space="preserve">Стаж роботи </w:t>
            </w:r>
            <w:r w:rsidRPr="00B74374">
              <w:rPr>
                <w:rFonts w:ascii="Times New Roman" w:hAnsi="Times New Roman" w:cs="Times New Roman"/>
                <w:b/>
                <w:bCs/>
                <w:sz w:val="24"/>
                <w:szCs w:val="24"/>
                <w:lang w:val="uk-UA" w:eastAsia="uk-UA"/>
              </w:rPr>
              <w:lastRenderedPageBreak/>
              <w:t>на посаді  у учасника (</w:t>
            </w:r>
            <w:r w:rsidRPr="00B74374">
              <w:rPr>
                <w:rFonts w:ascii="Times New Roman" w:hAnsi="Times New Roman" w:cs="Times New Roman"/>
                <w:b/>
                <w:bCs/>
                <w:i/>
                <w:sz w:val="24"/>
                <w:szCs w:val="24"/>
                <w:lang w:val="uk-UA" w:eastAsia="uk-UA"/>
              </w:rPr>
              <w:t>років)</w:t>
            </w:r>
          </w:p>
        </w:tc>
      </w:tr>
      <w:tr w:rsidR="00374150" w:rsidRPr="00B74374" w14:paraId="6BE90C41" w14:textId="77777777" w:rsidTr="00B90D68">
        <w:trPr>
          <w:trHeight w:val="109"/>
        </w:trPr>
        <w:tc>
          <w:tcPr>
            <w:tcW w:w="534" w:type="dxa"/>
            <w:tcBorders>
              <w:top w:val="single" w:sz="4" w:space="0" w:color="000000"/>
              <w:left w:val="single" w:sz="4" w:space="0" w:color="000000"/>
              <w:bottom w:val="single" w:sz="4" w:space="0" w:color="000000"/>
              <w:right w:val="nil"/>
            </w:tcBorders>
            <w:vAlign w:val="center"/>
            <w:hideMark/>
          </w:tcPr>
          <w:p w14:paraId="05BE2737"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lastRenderedPageBreak/>
              <w:t>1</w:t>
            </w:r>
          </w:p>
        </w:tc>
        <w:tc>
          <w:tcPr>
            <w:tcW w:w="1843" w:type="dxa"/>
            <w:tcBorders>
              <w:top w:val="single" w:sz="4" w:space="0" w:color="000000"/>
              <w:left w:val="single" w:sz="4" w:space="0" w:color="000000"/>
              <w:bottom w:val="single" w:sz="4" w:space="0" w:color="000000"/>
              <w:right w:val="nil"/>
            </w:tcBorders>
            <w:vAlign w:val="center"/>
            <w:hideMark/>
          </w:tcPr>
          <w:p w14:paraId="6AF32179"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2</w:t>
            </w:r>
          </w:p>
        </w:tc>
        <w:tc>
          <w:tcPr>
            <w:tcW w:w="1112" w:type="dxa"/>
            <w:tcBorders>
              <w:top w:val="single" w:sz="4" w:space="0" w:color="000000"/>
              <w:left w:val="single" w:sz="4" w:space="0" w:color="000000"/>
              <w:bottom w:val="single" w:sz="4" w:space="0" w:color="000000"/>
              <w:right w:val="nil"/>
            </w:tcBorders>
            <w:vAlign w:val="center"/>
            <w:hideMark/>
          </w:tcPr>
          <w:p w14:paraId="0C581D84"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3</w:t>
            </w:r>
          </w:p>
        </w:tc>
        <w:tc>
          <w:tcPr>
            <w:tcW w:w="1985" w:type="dxa"/>
            <w:tcBorders>
              <w:top w:val="single" w:sz="4" w:space="0" w:color="000000"/>
              <w:left w:val="single" w:sz="4" w:space="0" w:color="000000"/>
              <w:bottom w:val="single" w:sz="4" w:space="0" w:color="000000"/>
              <w:right w:val="nil"/>
            </w:tcBorders>
            <w:vAlign w:val="center"/>
            <w:hideMark/>
          </w:tcPr>
          <w:p w14:paraId="2B70FC7D"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4</w:t>
            </w:r>
          </w:p>
        </w:tc>
        <w:tc>
          <w:tcPr>
            <w:tcW w:w="2837" w:type="dxa"/>
            <w:tcBorders>
              <w:top w:val="single" w:sz="4" w:space="0" w:color="000000"/>
              <w:left w:val="single" w:sz="4" w:space="0" w:color="000000"/>
              <w:bottom w:val="single" w:sz="4" w:space="0" w:color="000000"/>
              <w:right w:val="single" w:sz="4" w:space="0" w:color="000000"/>
            </w:tcBorders>
            <w:hideMark/>
          </w:tcPr>
          <w:p w14:paraId="28930F58"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5</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2CC064D5"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6</w:t>
            </w:r>
          </w:p>
        </w:tc>
      </w:tr>
      <w:tr w:rsidR="00374150" w:rsidRPr="00B74374" w14:paraId="45ABADF3" w14:textId="77777777" w:rsidTr="00B90D68">
        <w:tc>
          <w:tcPr>
            <w:tcW w:w="534" w:type="dxa"/>
            <w:tcBorders>
              <w:top w:val="single" w:sz="4" w:space="0" w:color="000000"/>
              <w:left w:val="single" w:sz="4" w:space="0" w:color="000000"/>
              <w:bottom w:val="single" w:sz="4" w:space="0" w:color="000000"/>
              <w:right w:val="nil"/>
            </w:tcBorders>
            <w:vAlign w:val="center"/>
          </w:tcPr>
          <w:p w14:paraId="66880163" w14:textId="77777777" w:rsidR="00374150" w:rsidRPr="00B74374" w:rsidRDefault="00374150">
            <w:pPr>
              <w:jc w:val="both"/>
              <w:rPr>
                <w:rFonts w:ascii="Times New Roman" w:hAnsi="Times New Roman" w:cs="Times New Roman"/>
                <w:b/>
                <w:bCs/>
                <w:sz w:val="24"/>
                <w:szCs w:val="24"/>
                <w:lang w:val="uk-UA" w:eastAsia="uk-UA"/>
              </w:rPr>
            </w:pPr>
          </w:p>
        </w:tc>
        <w:tc>
          <w:tcPr>
            <w:tcW w:w="1843" w:type="dxa"/>
            <w:tcBorders>
              <w:top w:val="single" w:sz="4" w:space="0" w:color="000000"/>
              <w:left w:val="single" w:sz="4" w:space="0" w:color="000000"/>
              <w:bottom w:val="single" w:sz="4" w:space="0" w:color="000000"/>
              <w:right w:val="nil"/>
            </w:tcBorders>
            <w:vAlign w:val="center"/>
          </w:tcPr>
          <w:p w14:paraId="0AAA22D6" w14:textId="77777777" w:rsidR="00374150" w:rsidRPr="00B74374" w:rsidRDefault="00374150">
            <w:pPr>
              <w:jc w:val="both"/>
              <w:rPr>
                <w:rFonts w:ascii="Times New Roman" w:hAnsi="Times New Roman" w:cs="Times New Roman"/>
                <w:b/>
                <w:bCs/>
                <w:sz w:val="24"/>
                <w:szCs w:val="24"/>
                <w:lang w:val="uk-UA" w:eastAsia="uk-UA"/>
              </w:rPr>
            </w:pPr>
          </w:p>
        </w:tc>
        <w:tc>
          <w:tcPr>
            <w:tcW w:w="1112" w:type="dxa"/>
            <w:tcBorders>
              <w:top w:val="single" w:sz="4" w:space="0" w:color="000000"/>
              <w:left w:val="single" w:sz="4" w:space="0" w:color="000000"/>
              <w:bottom w:val="single" w:sz="4" w:space="0" w:color="000000"/>
              <w:right w:val="nil"/>
            </w:tcBorders>
            <w:vAlign w:val="center"/>
          </w:tcPr>
          <w:p w14:paraId="3C07267D" w14:textId="77777777" w:rsidR="00374150" w:rsidRPr="00B74374" w:rsidRDefault="00374150">
            <w:pPr>
              <w:jc w:val="both"/>
              <w:rPr>
                <w:rFonts w:ascii="Times New Roman" w:hAnsi="Times New Roman" w:cs="Times New Roman"/>
                <w:b/>
                <w:bCs/>
                <w:sz w:val="24"/>
                <w:szCs w:val="24"/>
                <w:lang w:val="uk-UA" w:eastAsia="uk-UA"/>
              </w:rPr>
            </w:pPr>
          </w:p>
        </w:tc>
        <w:tc>
          <w:tcPr>
            <w:tcW w:w="1985" w:type="dxa"/>
            <w:tcBorders>
              <w:top w:val="single" w:sz="4" w:space="0" w:color="000000"/>
              <w:left w:val="single" w:sz="4" w:space="0" w:color="000000"/>
              <w:bottom w:val="single" w:sz="4" w:space="0" w:color="000000"/>
              <w:right w:val="nil"/>
            </w:tcBorders>
            <w:vAlign w:val="center"/>
          </w:tcPr>
          <w:p w14:paraId="795C4C78" w14:textId="77777777" w:rsidR="00374150" w:rsidRPr="00B74374" w:rsidRDefault="00374150">
            <w:pPr>
              <w:jc w:val="both"/>
              <w:rPr>
                <w:rFonts w:ascii="Times New Roman" w:hAnsi="Times New Roman" w:cs="Times New Roman"/>
                <w:b/>
                <w:bCs/>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000000"/>
            </w:tcBorders>
          </w:tcPr>
          <w:p w14:paraId="64EE873C" w14:textId="77777777" w:rsidR="00374150" w:rsidRPr="00B74374" w:rsidRDefault="00374150">
            <w:pPr>
              <w:jc w:val="both"/>
              <w:rPr>
                <w:rFonts w:ascii="Times New Roman" w:hAnsi="Times New Roman" w:cs="Times New Roman"/>
                <w:b/>
                <w:bCs/>
                <w:sz w:val="24"/>
                <w:szCs w:val="24"/>
                <w:lang w:val="uk-UA" w:eastAsia="uk-UA"/>
              </w:rPr>
            </w:pPr>
          </w:p>
        </w:tc>
        <w:tc>
          <w:tcPr>
            <w:tcW w:w="1040" w:type="dxa"/>
            <w:tcBorders>
              <w:top w:val="single" w:sz="4" w:space="0" w:color="000000"/>
              <w:left w:val="single" w:sz="4" w:space="0" w:color="000000"/>
              <w:bottom w:val="single" w:sz="4" w:space="0" w:color="000000"/>
              <w:right w:val="single" w:sz="4" w:space="0" w:color="000000"/>
            </w:tcBorders>
            <w:vAlign w:val="center"/>
          </w:tcPr>
          <w:p w14:paraId="2DC6FB83" w14:textId="77777777" w:rsidR="00374150" w:rsidRPr="00B74374" w:rsidRDefault="00374150">
            <w:pPr>
              <w:jc w:val="both"/>
              <w:rPr>
                <w:rFonts w:ascii="Times New Roman" w:hAnsi="Times New Roman" w:cs="Times New Roman"/>
                <w:b/>
                <w:bCs/>
                <w:sz w:val="24"/>
                <w:szCs w:val="24"/>
                <w:lang w:val="uk-UA" w:eastAsia="uk-UA"/>
              </w:rPr>
            </w:pPr>
          </w:p>
        </w:tc>
      </w:tr>
    </w:tbl>
    <w:p w14:paraId="663D298D" w14:textId="77777777" w:rsidR="00374150" w:rsidRPr="00B74374" w:rsidRDefault="00374150" w:rsidP="00374150">
      <w:pPr>
        <w:rPr>
          <w:rFonts w:ascii="Times New Roman" w:hAnsi="Times New Roman" w:cs="Times New Roman"/>
          <w:b/>
          <w:bCs/>
          <w:sz w:val="24"/>
          <w:szCs w:val="24"/>
          <w:lang w:val="uk-UA" w:eastAsia="ru-RU"/>
        </w:rPr>
      </w:pPr>
      <w:r w:rsidRPr="00B74374">
        <w:rPr>
          <w:rFonts w:ascii="Times New Roman" w:hAnsi="Times New Roman" w:cs="Times New Roman"/>
          <w:b/>
          <w:bCs/>
          <w:sz w:val="24"/>
          <w:szCs w:val="24"/>
          <w:lang w:val="uk-UA"/>
        </w:rPr>
        <w:t>Посада, прізвище, ініціали, підпис уповноваженої особи учасника, засвідчений печаткою учасника (у разі її використання учасником), або П.І.Б. та підпис учасника-фізичної особи</w:t>
      </w:r>
    </w:p>
    <w:p w14:paraId="5370041A" w14:textId="77777777" w:rsidR="00374150" w:rsidRPr="00B74374" w:rsidRDefault="00374150" w:rsidP="00374150">
      <w:pPr>
        <w:jc w:val="both"/>
        <w:rPr>
          <w:rFonts w:ascii="Times New Roman" w:hAnsi="Times New Roman" w:cs="Times New Roman"/>
          <w:b/>
          <w:bCs/>
          <w:sz w:val="24"/>
          <w:szCs w:val="24"/>
          <w:lang w:val="uk-UA"/>
        </w:rPr>
      </w:pPr>
    </w:p>
    <w:p w14:paraId="0B5A3948" w14:textId="77777777" w:rsidR="00374150" w:rsidRPr="00B74374" w:rsidRDefault="00374150" w:rsidP="00374150">
      <w:pPr>
        <w:jc w:val="both"/>
        <w:rPr>
          <w:rFonts w:ascii="Times New Roman" w:hAnsi="Times New Roman" w:cs="Times New Roman"/>
          <w:b/>
          <w:bCs/>
          <w:sz w:val="24"/>
          <w:szCs w:val="24"/>
          <w:lang w:val="uk-UA"/>
        </w:rPr>
      </w:pPr>
    </w:p>
    <w:p w14:paraId="1F543ED9" w14:textId="77777777" w:rsidR="00374150" w:rsidRPr="00B74374" w:rsidRDefault="00374150" w:rsidP="00374150">
      <w:pPr>
        <w:jc w:val="both"/>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Форма ІІІ «Довідка про наявність досвіду виконання аналогічного договору (</w:t>
      </w:r>
      <w:proofErr w:type="spellStart"/>
      <w:r w:rsidRPr="00B74374">
        <w:rPr>
          <w:rFonts w:ascii="Times New Roman" w:hAnsi="Times New Roman" w:cs="Times New Roman"/>
          <w:b/>
          <w:bCs/>
          <w:sz w:val="24"/>
          <w:szCs w:val="24"/>
          <w:lang w:val="uk-UA"/>
        </w:rPr>
        <w:t>ів</w:t>
      </w:r>
      <w:proofErr w:type="spellEnd"/>
      <w:r w:rsidRPr="00B74374">
        <w:rPr>
          <w:rFonts w:ascii="Times New Roman" w:hAnsi="Times New Roman" w:cs="Times New Roman"/>
          <w:b/>
          <w:bCs/>
          <w:sz w:val="24"/>
          <w:szCs w:val="24"/>
          <w:lang w:val="uk-UA"/>
        </w:rPr>
        <w:t>)</w:t>
      </w:r>
      <w:r w:rsidRPr="00B74374">
        <w:rPr>
          <w:rFonts w:ascii="Times New Roman" w:hAnsi="Times New Roman" w:cs="Times New Roman"/>
          <w:sz w:val="24"/>
          <w:szCs w:val="24"/>
          <w:lang w:val="uk-UA"/>
        </w:rPr>
        <w:t>»</w:t>
      </w:r>
    </w:p>
    <w:tbl>
      <w:tblPr>
        <w:tblW w:w="9385" w:type="dxa"/>
        <w:tblInd w:w="-34" w:type="dxa"/>
        <w:tblLayout w:type="fixed"/>
        <w:tblLook w:val="04A0" w:firstRow="1" w:lastRow="0" w:firstColumn="1" w:lastColumn="0" w:noHBand="0" w:noVBand="1"/>
      </w:tblPr>
      <w:tblGrid>
        <w:gridCol w:w="569"/>
        <w:gridCol w:w="1559"/>
        <w:gridCol w:w="2268"/>
        <w:gridCol w:w="3403"/>
        <w:gridCol w:w="1586"/>
      </w:tblGrid>
      <w:tr w:rsidR="00374150" w:rsidRPr="00B74374" w14:paraId="682F9D5A" w14:textId="77777777" w:rsidTr="00B90D68">
        <w:trPr>
          <w:trHeight w:val="1433"/>
        </w:trPr>
        <w:tc>
          <w:tcPr>
            <w:tcW w:w="569" w:type="dxa"/>
            <w:tcBorders>
              <w:top w:val="single" w:sz="4" w:space="0" w:color="000000"/>
              <w:left w:val="single" w:sz="4" w:space="0" w:color="000000"/>
              <w:bottom w:val="single" w:sz="4" w:space="0" w:color="000000"/>
              <w:right w:val="nil"/>
            </w:tcBorders>
            <w:hideMark/>
          </w:tcPr>
          <w:p w14:paraId="7DFBCD71"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 з/п</w:t>
            </w:r>
          </w:p>
        </w:tc>
        <w:tc>
          <w:tcPr>
            <w:tcW w:w="1559" w:type="dxa"/>
            <w:tcBorders>
              <w:top w:val="single" w:sz="4" w:space="0" w:color="000000"/>
              <w:left w:val="single" w:sz="4" w:space="0" w:color="000000"/>
              <w:bottom w:val="single" w:sz="4" w:space="0" w:color="000000"/>
              <w:right w:val="nil"/>
            </w:tcBorders>
            <w:hideMark/>
          </w:tcPr>
          <w:p w14:paraId="4005543F"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Дата укладення договору та його номер</w:t>
            </w:r>
          </w:p>
        </w:tc>
        <w:tc>
          <w:tcPr>
            <w:tcW w:w="2268" w:type="dxa"/>
            <w:tcBorders>
              <w:top w:val="single" w:sz="4" w:space="0" w:color="000000"/>
              <w:left w:val="single" w:sz="4" w:space="0" w:color="000000"/>
              <w:bottom w:val="single" w:sz="4" w:space="0" w:color="000000"/>
              <w:right w:val="single" w:sz="4" w:space="0" w:color="auto"/>
            </w:tcBorders>
            <w:hideMark/>
          </w:tcPr>
          <w:p w14:paraId="277DD9D1"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Предмет, ціна (</w:t>
            </w:r>
            <w:proofErr w:type="spellStart"/>
            <w:r w:rsidRPr="00B74374">
              <w:rPr>
                <w:rFonts w:ascii="Times New Roman" w:hAnsi="Times New Roman" w:cs="Times New Roman"/>
                <w:b/>
                <w:bCs/>
                <w:sz w:val="24"/>
                <w:szCs w:val="24"/>
                <w:lang w:val="uk-UA" w:eastAsia="uk-UA"/>
              </w:rPr>
              <w:t>тис.грн</w:t>
            </w:r>
            <w:proofErr w:type="spellEnd"/>
            <w:r w:rsidRPr="00B74374">
              <w:rPr>
                <w:rFonts w:ascii="Times New Roman" w:hAnsi="Times New Roman" w:cs="Times New Roman"/>
                <w:b/>
                <w:bCs/>
                <w:sz w:val="24"/>
                <w:szCs w:val="24"/>
                <w:lang w:val="uk-UA" w:eastAsia="uk-UA"/>
              </w:rPr>
              <w:t>.)  та строк дії договору</w:t>
            </w:r>
          </w:p>
        </w:tc>
        <w:tc>
          <w:tcPr>
            <w:tcW w:w="3403" w:type="dxa"/>
            <w:tcBorders>
              <w:top w:val="single" w:sz="4" w:space="0" w:color="000000"/>
              <w:left w:val="single" w:sz="4" w:space="0" w:color="auto"/>
              <w:bottom w:val="single" w:sz="4" w:space="0" w:color="000000"/>
              <w:right w:val="single" w:sz="4" w:space="0" w:color="auto"/>
            </w:tcBorders>
            <w:hideMark/>
          </w:tcPr>
          <w:p w14:paraId="2219F41B"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 xml:space="preserve">Назва замовника, </w:t>
            </w:r>
          </w:p>
          <w:p w14:paraId="58B666BB"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код ЄДРПОУ,</w:t>
            </w:r>
          </w:p>
          <w:p w14:paraId="688FF33D"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місцезнаходження та контактний номер телефону</w:t>
            </w:r>
          </w:p>
        </w:tc>
        <w:tc>
          <w:tcPr>
            <w:tcW w:w="1586" w:type="dxa"/>
            <w:tcBorders>
              <w:top w:val="single" w:sz="4" w:space="0" w:color="000000"/>
              <w:left w:val="single" w:sz="4" w:space="0" w:color="000000"/>
              <w:bottom w:val="single" w:sz="4" w:space="0" w:color="000000"/>
              <w:right w:val="single" w:sz="4" w:space="0" w:color="auto"/>
            </w:tcBorders>
            <w:hideMark/>
          </w:tcPr>
          <w:p w14:paraId="75736D28"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Наявність листа-відгука від замовника</w:t>
            </w:r>
          </w:p>
        </w:tc>
      </w:tr>
      <w:tr w:rsidR="00374150" w:rsidRPr="00B74374" w14:paraId="3694D4E5" w14:textId="77777777" w:rsidTr="00B90D68">
        <w:trPr>
          <w:trHeight w:val="290"/>
        </w:trPr>
        <w:tc>
          <w:tcPr>
            <w:tcW w:w="569" w:type="dxa"/>
            <w:tcBorders>
              <w:top w:val="single" w:sz="4" w:space="0" w:color="000000"/>
              <w:left w:val="single" w:sz="4" w:space="0" w:color="000000"/>
              <w:bottom w:val="single" w:sz="4" w:space="0" w:color="000000"/>
              <w:right w:val="nil"/>
            </w:tcBorders>
            <w:hideMark/>
          </w:tcPr>
          <w:p w14:paraId="05B46F6C"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1</w:t>
            </w:r>
          </w:p>
        </w:tc>
        <w:tc>
          <w:tcPr>
            <w:tcW w:w="1559" w:type="dxa"/>
            <w:tcBorders>
              <w:top w:val="single" w:sz="4" w:space="0" w:color="000000"/>
              <w:left w:val="single" w:sz="4" w:space="0" w:color="000000"/>
              <w:bottom w:val="single" w:sz="4" w:space="0" w:color="000000"/>
              <w:right w:val="nil"/>
            </w:tcBorders>
            <w:hideMark/>
          </w:tcPr>
          <w:p w14:paraId="76234105"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2</w:t>
            </w:r>
          </w:p>
        </w:tc>
        <w:tc>
          <w:tcPr>
            <w:tcW w:w="2268" w:type="dxa"/>
            <w:tcBorders>
              <w:top w:val="single" w:sz="4" w:space="0" w:color="000000"/>
              <w:left w:val="single" w:sz="4" w:space="0" w:color="000000"/>
              <w:bottom w:val="single" w:sz="4" w:space="0" w:color="000000"/>
              <w:right w:val="nil"/>
            </w:tcBorders>
            <w:hideMark/>
          </w:tcPr>
          <w:p w14:paraId="41826543"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3</w:t>
            </w:r>
          </w:p>
        </w:tc>
        <w:tc>
          <w:tcPr>
            <w:tcW w:w="3403" w:type="dxa"/>
            <w:tcBorders>
              <w:top w:val="single" w:sz="4" w:space="0" w:color="000000"/>
              <w:left w:val="single" w:sz="4" w:space="0" w:color="000000"/>
              <w:bottom w:val="single" w:sz="4" w:space="0" w:color="000000"/>
              <w:right w:val="single" w:sz="4" w:space="0" w:color="auto"/>
            </w:tcBorders>
            <w:hideMark/>
          </w:tcPr>
          <w:p w14:paraId="42738C56"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4</w:t>
            </w:r>
          </w:p>
        </w:tc>
        <w:tc>
          <w:tcPr>
            <w:tcW w:w="1586" w:type="dxa"/>
            <w:tcBorders>
              <w:top w:val="single" w:sz="4" w:space="0" w:color="000000"/>
              <w:left w:val="single" w:sz="4" w:space="0" w:color="000000"/>
              <w:bottom w:val="single" w:sz="4" w:space="0" w:color="000000"/>
              <w:right w:val="single" w:sz="4" w:space="0" w:color="auto"/>
            </w:tcBorders>
            <w:hideMark/>
          </w:tcPr>
          <w:p w14:paraId="65DBA6A4" w14:textId="77777777" w:rsidR="00374150" w:rsidRPr="00B74374" w:rsidRDefault="00374150">
            <w:pPr>
              <w:jc w:val="center"/>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5</w:t>
            </w:r>
          </w:p>
        </w:tc>
      </w:tr>
      <w:tr w:rsidR="00374150" w:rsidRPr="00B74374" w14:paraId="72C95A27" w14:textId="77777777" w:rsidTr="00B90D68">
        <w:trPr>
          <w:trHeight w:val="290"/>
        </w:trPr>
        <w:tc>
          <w:tcPr>
            <w:tcW w:w="569" w:type="dxa"/>
            <w:tcBorders>
              <w:top w:val="single" w:sz="4" w:space="0" w:color="000000"/>
              <w:left w:val="single" w:sz="4" w:space="0" w:color="000000"/>
              <w:bottom w:val="single" w:sz="4" w:space="0" w:color="000000"/>
              <w:right w:val="nil"/>
            </w:tcBorders>
            <w:hideMark/>
          </w:tcPr>
          <w:p w14:paraId="06B81D93" w14:textId="77777777" w:rsidR="00374150" w:rsidRPr="00B74374" w:rsidRDefault="00374150">
            <w:pPr>
              <w:jc w:val="both"/>
              <w:rPr>
                <w:rFonts w:ascii="Times New Roman" w:hAnsi="Times New Roman" w:cs="Times New Roman"/>
                <w:b/>
                <w:bCs/>
                <w:sz w:val="24"/>
                <w:szCs w:val="24"/>
                <w:lang w:val="uk-UA" w:eastAsia="uk-UA"/>
              </w:rPr>
            </w:pPr>
            <w:r w:rsidRPr="00B74374">
              <w:rPr>
                <w:rFonts w:ascii="Times New Roman" w:hAnsi="Times New Roman" w:cs="Times New Roman"/>
                <w:b/>
                <w:bCs/>
                <w:sz w:val="24"/>
                <w:szCs w:val="24"/>
                <w:lang w:val="uk-UA" w:eastAsia="uk-UA"/>
              </w:rPr>
              <w:t>1</w:t>
            </w:r>
          </w:p>
        </w:tc>
        <w:tc>
          <w:tcPr>
            <w:tcW w:w="1559" w:type="dxa"/>
            <w:tcBorders>
              <w:top w:val="single" w:sz="4" w:space="0" w:color="000000"/>
              <w:left w:val="single" w:sz="4" w:space="0" w:color="000000"/>
              <w:bottom w:val="single" w:sz="4" w:space="0" w:color="000000"/>
              <w:right w:val="nil"/>
            </w:tcBorders>
          </w:tcPr>
          <w:p w14:paraId="605355B6" w14:textId="77777777" w:rsidR="00374150" w:rsidRPr="00B74374" w:rsidRDefault="00374150">
            <w:pPr>
              <w:jc w:val="both"/>
              <w:rPr>
                <w:rFonts w:ascii="Times New Roman" w:hAnsi="Times New Roman" w:cs="Times New Roman"/>
                <w:b/>
                <w:bCs/>
                <w:sz w:val="24"/>
                <w:szCs w:val="24"/>
                <w:lang w:val="uk-UA" w:eastAsia="uk-UA"/>
              </w:rPr>
            </w:pPr>
          </w:p>
        </w:tc>
        <w:tc>
          <w:tcPr>
            <w:tcW w:w="2268" w:type="dxa"/>
            <w:tcBorders>
              <w:top w:val="single" w:sz="4" w:space="0" w:color="000000"/>
              <w:left w:val="single" w:sz="4" w:space="0" w:color="000000"/>
              <w:bottom w:val="single" w:sz="4" w:space="0" w:color="000000"/>
              <w:right w:val="nil"/>
            </w:tcBorders>
          </w:tcPr>
          <w:p w14:paraId="780C01A1" w14:textId="77777777" w:rsidR="00374150" w:rsidRPr="00B74374" w:rsidRDefault="00374150">
            <w:pPr>
              <w:jc w:val="both"/>
              <w:rPr>
                <w:rFonts w:ascii="Times New Roman" w:hAnsi="Times New Roman" w:cs="Times New Roman"/>
                <w:b/>
                <w:bCs/>
                <w:sz w:val="24"/>
                <w:szCs w:val="24"/>
                <w:lang w:val="uk-UA" w:eastAsia="uk-UA"/>
              </w:rPr>
            </w:pPr>
          </w:p>
        </w:tc>
        <w:tc>
          <w:tcPr>
            <w:tcW w:w="3403" w:type="dxa"/>
            <w:tcBorders>
              <w:top w:val="single" w:sz="4" w:space="0" w:color="000000"/>
              <w:left w:val="single" w:sz="4" w:space="0" w:color="000000"/>
              <w:bottom w:val="single" w:sz="4" w:space="0" w:color="000000"/>
              <w:right w:val="single" w:sz="4" w:space="0" w:color="auto"/>
            </w:tcBorders>
          </w:tcPr>
          <w:p w14:paraId="7FA76782" w14:textId="77777777" w:rsidR="00374150" w:rsidRPr="00B74374" w:rsidRDefault="00374150">
            <w:pPr>
              <w:jc w:val="both"/>
              <w:rPr>
                <w:rFonts w:ascii="Times New Roman" w:hAnsi="Times New Roman" w:cs="Times New Roman"/>
                <w:b/>
                <w:bCs/>
                <w:sz w:val="24"/>
                <w:szCs w:val="24"/>
                <w:lang w:val="uk-UA" w:eastAsia="uk-UA"/>
              </w:rPr>
            </w:pPr>
          </w:p>
        </w:tc>
        <w:tc>
          <w:tcPr>
            <w:tcW w:w="1586" w:type="dxa"/>
            <w:tcBorders>
              <w:top w:val="single" w:sz="4" w:space="0" w:color="000000"/>
              <w:left w:val="single" w:sz="4" w:space="0" w:color="000000"/>
              <w:bottom w:val="single" w:sz="4" w:space="0" w:color="000000"/>
              <w:right w:val="single" w:sz="4" w:space="0" w:color="auto"/>
            </w:tcBorders>
          </w:tcPr>
          <w:p w14:paraId="543AE754" w14:textId="77777777" w:rsidR="00374150" w:rsidRPr="00B74374" w:rsidRDefault="00374150">
            <w:pPr>
              <w:jc w:val="both"/>
              <w:rPr>
                <w:rFonts w:ascii="Times New Roman" w:hAnsi="Times New Roman" w:cs="Times New Roman"/>
                <w:b/>
                <w:bCs/>
                <w:sz w:val="24"/>
                <w:szCs w:val="24"/>
                <w:lang w:val="uk-UA" w:eastAsia="uk-UA"/>
              </w:rPr>
            </w:pPr>
          </w:p>
        </w:tc>
      </w:tr>
    </w:tbl>
    <w:p w14:paraId="319485CD" w14:textId="77777777" w:rsidR="00374150" w:rsidRPr="00B74374" w:rsidRDefault="00374150" w:rsidP="00374150">
      <w:pPr>
        <w:jc w:val="both"/>
        <w:rPr>
          <w:rFonts w:ascii="Times New Roman" w:hAnsi="Times New Roman" w:cs="Times New Roman"/>
          <w:b/>
          <w:bCs/>
          <w:i/>
          <w:sz w:val="24"/>
          <w:szCs w:val="24"/>
          <w:lang w:val="uk-UA" w:eastAsia="ru-RU"/>
        </w:rPr>
      </w:pPr>
      <w:r w:rsidRPr="00B74374">
        <w:rPr>
          <w:rFonts w:ascii="Times New Roman" w:hAnsi="Times New Roman" w:cs="Times New Roman"/>
          <w:b/>
          <w:bCs/>
          <w:i/>
          <w:sz w:val="24"/>
          <w:szCs w:val="24"/>
          <w:lang w:val="uk-UA"/>
        </w:rPr>
        <w:t>________________________________________________________________________________</w:t>
      </w:r>
    </w:p>
    <w:p w14:paraId="29DDD839" w14:textId="77777777" w:rsidR="00374150" w:rsidRPr="00B74374" w:rsidRDefault="00374150" w:rsidP="00374150">
      <w:pPr>
        <w:jc w:val="both"/>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Посада, прізвище, ініціали, підпис уповноваженої особи учасника, засвідчений печаткою учасника (у разі її використання учасником), або П.І.Б. та підпис учасника-фізичної особи</w:t>
      </w:r>
    </w:p>
    <w:p w14:paraId="110014BA" w14:textId="77777777" w:rsidR="00262241" w:rsidRPr="00B74374" w:rsidRDefault="00262241" w:rsidP="00B90D68">
      <w:pPr>
        <w:rPr>
          <w:rFonts w:ascii="Times New Roman" w:hAnsi="Times New Roman" w:cs="Times New Roman"/>
          <w:b/>
          <w:bCs/>
          <w:sz w:val="24"/>
          <w:szCs w:val="24"/>
          <w:lang w:val="uk-UA"/>
        </w:rPr>
      </w:pPr>
    </w:p>
    <w:p w14:paraId="4B27CEA7" w14:textId="13DCF37C" w:rsidR="004E52BB" w:rsidRPr="00B74374" w:rsidRDefault="004B1925" w:rsidP="004E52BB">
      <w:pPr>
        <w:jc w:val="both"/>
        <w:rPr>
          <w:rFonts w:ascii="Times New Roman" w:hAnsi="Times New Roman" w:cs="Times New Roman"/>
          <w:sz w:val="24"/>
          <w:szCs w:val="24"/>
          <w:lang w:val="uk-UA"/>
        </w:rPr>
      </w:pPr>
      <w:r w:rsidRPr="00B74374">
        <w:rPr>
          <w:rFonts w:ascii="Times New Roman" w:hAnsi="Times New Roman" w:cs="Times New Roman"/>
          <w:sz w:val="24"/>
          <w:szCs w:val="24"/>
          <w:vertAlign w:val="superscript"/>
          <w:lang w:val="uk-UA"/>
        </w:rPr>
        <w:t xml:space="preserve">1 </w:t>
      </w:r>
      <w:r w:rsidR="004E52BB" w:rsidRPr="00B74374">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B74374" w:rsidRDefault="004B1925" w:rsidP="004E52BB">
      <w:pPr>
        <w:jc w:val="both"/>
        <w:rPr>
          <w:rFonts w:ascii="Times New Roman" w:hAnsi="Times New Roman" w:cs="Times New Roman"/>
          <w:sz w:val="24"/>
          <w:szCs w:val="24"/>
          <w:lang w:val="uk-UA"/>
        </w:rPr>
      </w:pPr>
      <w:r w:rsidRPr="00B74374">
        <w:rPr>
          <w:rFonts w:ascii="Times New Roman" w:hAnsi="Times New Roman" w:cs="Times New Roman"/>
          <w:sz w:val="24"/>
          <w:szCs w:val="24"/>
          <w:vertAlign w:val="superscript"/>
          <w:lang w:val="uk-UA"/>
        </w:rPr>
        <w:t>2</w:t>
      </w:r>
      <w:r w:rsidRPr="00B74374">
        <w:rPr>
          <w:rFonts w:ascii="Times New Roman"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4B76B820" w14:textId="77777777" w:rsidR="00BD54BF" w:rsidRPr="00B74374" w:rsidRDefault="00BD54BF">
      <w:pPr>
        <w:rPr>
          <w:lang w:val="uk-UA"/>
        </w:rPr>
      </w:pPr>
    </w:p>
    <w:p w14:paraId="24827A2B" w14:textId="77777777" w:rsidR="00502948" w:rsidRPr="00B74374" w:rsidRDefault="00502948">
      <w:pPr>
        <w:rPr>
          <w:lang w:val="uk-UA"/>
        </w:rPr>
      </w:pPr>
    </w:p>
    <w:p w14:paraId="3C959598" w14:textId="77777777" w:rsidR="00502948" w:rsidRPr="00B74374" w:rsidRDefault="00502948">
      <w:pPr>
        <w:rPr>
          <w:lang w:val="uk-UA"/>
        </w:rPr>
      </w:pPr>
    </w:p>
    <w:p w14:paraId="5198B71E" w14:textId="77777777" w:rsidR="00502948" w:rsidRPr="00B74374" w:rsidRDefault="00502948">
      <w:pPr>
        <w:rPr>
          <w:lang w:val="uk-UA"/>
        </w:rPr>
      </w:pPr>
    </w:p>
    <w:p w14:paraId="6AB5DE00" w14:textId="77777777" w:rsidR="00502948" w:rsidRPr="00B74374" w:rsidRDefault="00502948">
      <w:pPr>
        <w:rPr>
          <w:lang w:val="uk-UA"/>
        </w:rPr>
      </w:pPr>
    </w:p>
    <w:p w14:paraId="5E12999D" w14:textId="77777777" w:rsidR="00502948" w:rsidRPr="00B74374" w:rsidRDefault="00502948">
      <w:pPr>
        <w:rPr>
          <w:lang w:val="uk-UA"/>
        </w:rPr>
      </w:pPr>
    </w:p>
    <w:p w14:paraId="00302CCF" w14:textId="76B19F53" w:rsidR="00502948" w:rsidRPr="00B74374" w:rsidRDefault="00502948">
      <w:pPr>
        <w:rPr>
          <w:color w:val="FF0000"/>
          <w:lang w:val="uk-UA"/>
        </w:rPr>
      </w:pPr>
    </w:p>
    <w:p w14:paraId="173A1AC8" w14:textId="2B22263A" w:rsidR="00E00449" w:rsidRPr="00B74374" w:rsidRDefault="00E00449">
      <w:pPr>
        <w:rPr>
          <w:color w:val="FF0000"/>
          <w:lang w:val="uk-UA"/>
        </w:rPr>
      </w:pPr>
    </w:p>
    <w:p w14:paraId="5821420E" w14:textId="0EEFFBC4" w:rsidR="00E00449" w:rsidRPr="00B74374" w:rsidRDefault="00E00449">
      <w:pPr>
        <w:rPr>
          <w:color w:val="FF0000"/>
          <w:lang w:val="uk-UA"/>
        </w:rPr>
      </w:pPr>
    </w:p>
    <w:p w14:paraId="279A382A" w14:textId="77777777" w:rsidR="00E00449" w:rsidRPr="00B74374" w:rsidRDefault="00E00449">
      <w:pPr>
        <w:rPr>
          <w:color w:val="FF0000"/>
          <w:lang w:val="uk-UA"/>
        </w:rPr>
      </w:pPr>
    </w:p>
    <w:p w14:paraId="10D1D0B7" w14:textId="456AB1D1" w:rsidR="00CE1F6C" w:rsidRPr="00B74374" w:rsidRDefault="00BD54BF" w:rsidP="00945C20">
      <w:pPr>
        <w:jc w:val="right"/>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Додаток № 2 до тендерної документації</w:t>
      </w:r>
    </w:p>
    <w:p w14:paraId="25B2F985" w14:textId="77777777" w:rsidR="00B74374" w:rsidRPr="00B74374" w:rsidRDefault="00CE1F6C" w:rsidP="00B74374">
      <w:pPr>
        <w:jc w:val="center"/>
        <w:rPr>
          <w:rFonts w:ascii="Times New Roman" w:hAnsi="Times New Roman" w:cs="Times New Roman"/>
          <w:b/>
          <w:bCs/>
          <w:sz w:val="24"/>
          <w:szCs w:val="24"/>
          <w:lang w:val="uk-UA"/>
        </w:rPr>
      </w:pPr>
      <w:r w:rsidRPr="00B74374">
        <w:rPr>
          <w:rFonts w:ascii="Times New Roman" w:eastAsia="Times New Roman" w:hAnsi="Times New Roman" w:cs="Times New Roman"/>
          <w:b/>
          <w:color w:val="FF0000"/>
          <w:sz w:val="24"/>
          <w:szCs w:val="24"/>
          <w:lang w:val="uk-UA" w:eastAsia="ru-RU"/>
        </w:rPr>
        <w:t xml:space="preserve"> </w:t>
      </w:r>
      <w:r w:rsidR="00B74374" w:rsidRPr="00B74374">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Look w:val="04A0" w:firstRow="1" w:lastRow="0" w:firstColumn="1" w:lastColumn="0" w:noHBand="0" w:noVBand="1"/>
      </w:tblPr>
      <w:tblGrid>
        <w:gridCol w:w="563"/>
        <w:gridCol w:w="3548"/>
        <w:gridCol w:w="2977"/>
        <w:gridCol w:w="3686"/>
      </w:tblGrid>
      <w:tr w:rsidR="00DB2F13" w:rsidRPr="008E49CE" w14:paraId="255D501C" w14:textId="77777777" w:rsidTr="00DB2F13">
        <w:tc>
          <w:tcPr>
            <w:tcW w:w="563" w:type="dxa"/>
            <w:tcBorders>
              <w:top w:val="single" w:sz="4" w:space="0" w:color="000000"/>
              <w:left w:val="single" w:sz="4" w:space="0" w:color="000000"/>
              <w:bottom w:val="single" w:sz="4" w:space="0" w:color="000000"/>
              <w:right w:val="single" w:sz="4" w:space="0" w:color="000000"/>
            </w:tcBorders>
            <w:vAlign w:val="center"/>
            <w:hideMark/>
          </w:tcPr>
          <w:p w14:paraId="174F7BF0" w14:textId="77777777" w:rsidR="00DB2F13" w:rsidRPr="00B74374" w:rsidRDefault="00DB2F13">
            <w:pPr>
              <w:spacing w:after="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5F52553E" w14:textId="77777777" w:rsidR="00DB2F13" w:rsidRPr="00B74374" w:rsidRDefault="00DB2F13">
            <w:pPr>
              <w:spacing w:after="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F995A8" w14:textId="77777777" w:rsidR="00B74374" w:rsidRPr="00B74374" w:rsidRDefault="00DB2F13">
            <w:pPr>
              <w:spacing w:after="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(Для учасників)</w:t>
            </w:r>
          </w:p>
          <w:p w14:paraId="749D080F" w14:textId="79675A21" w:rsidR="00DB2F13" w:rsidRPr="00B74374" w:rsidRDefault="00DB2F13">
            <w:pPr>
              <w:spacing w:after="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 xml:space="preserve">Учасник процедури закупівлі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E285B1D" w14:textId="77777777" w:rsidR="00B74374" w:rsidRPr="00B74374" w:rsidRDefault="00DB2F13">
            <w:pPr>
              <w:spacing w:after="0" w:line="240" w:lineRule="auto"/>
              <w:jc w:val="center"/>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(Для Переможців),</w:t>
            </w:r>
          </w:p>
          <w:p w14:paraId="474B0DCD" w14:textId="3844456E" w:rsidR="00DB2F13" w:rsidRPr="00B74374" w:rsidRDefault="00DB2F13">
            <w:pPr>
              <w:spacing w:after="0" w:line="240" w:lineRule="auto"/>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B74374">
              <w:rPr>
                <w:rFonts w:ascii="Times New Roman" w:eastAsia="Times New Roman" w:hAnsi="Times New Roman" w:cs="Times New Roman"/>
                <w:b/>
                <w:bCs/>
                <w:sz w:val="24"/>
                <w:szCs w:val="24"/>
                <w:lang w:val="uk-UA" w:eastAsia="ru-RU"/>
              </w:rPr>
              <w:t>закупівель</w:t>
            </w:r>
            <w:proofErr w:type="spellEnd"/>
            <w:r w:rsidRPr="00B74374">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74374">
              <w:rPr>
                <w:rFonts w:ascii="Times New Roman" w:eastAsia="Times New Roman" w:hAnsi="Times New Roman" w:cs="Times New Roman"/>
                <w:b/>
                <w:bCs/>
                <w:sz w:val="24"/>
                <w:szCs w:val="24"/>
                <w:lang w:val="uk-UA" w:eastAsia="ru-RU"/>
              </w:rPr>
              <w:t>закупівель</w:t>
            </w:r>
            <w:proofErr w:type="spellEnd"/>
            <w:r w:rsidRPr="00B74374">
              <w:rPr>
                <w:rFonts w:ascii="Times New Roman" w:eastAsia="Times New Roman" w:hAnsi="Times New Roman" w:cs="Times New Roman"/>
                <w:b/>
                <w:bCs/>
                <w:sz w:val="24"/>
                <w:szCs w:val="24"/>
                <w:lang w:val="uk-UA" w:eastAsia="ru-RU"/>
              </w:rPr>
              <w:t>:</w:t>
            </w:r>
          </w:p>
        </w:tc>
      </w:tr>
      <w:tr w:rsidR="00DB2F13" w:rsidRPr="00B74374" w14:paraId="11FA2815"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07D70576"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EF937B0"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74374">
              <w:rPr>
                <w:rFonts w:ascii="Times New Roman" w:eastAsia="Times New Roman" w:hAnsi="Times New Roman"/>
                <w:i/>
                <w:iCs/>
                <w:sz w:val="24"/>
                <w:szCs w:val="24"/>
                <w:shd w:val="clear" w:color="auto" w:fill="FFFFFF"/>
                <w:lang w:val="uk-UA" w:eastAsia="ru-RU"/>
              </w:rPr>
              <w:t>(</w:t>
            </w:r>
            <w:r w:rsidRPr="00B74374">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85DB4"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19DA4124" w14:textId="65B5FF19"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w:t>
            </w:r>
            <w:r w:rsidRPr="00B74374">
              <w:rPr>
                <w:rFonts w:ascii="Times New Roman" w:eastAsia="Times New Roman" w:hAnsi="Times New Roman" w:cs="Times New Roman"/>
                <w:sz w:val="24"/>
                <w:szCs w:val="24"/>
                <w:lang w:val="uk-UA" w:eastAsia="ru-RU"/>
              </w:rPr>
              <w:lastRenderedPageBreak/>
              <w:t>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6501D2A0"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DB2F13" w:rsidRPr="00B74374" w14:paraId="72BD3EE9"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44E06CF1"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70C0460B"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74374">
              <w:rPr>
                <w:rFonts w:ascii="Times New Roman" w:eastAsia="Times New Roman" w:hAnsi="Times New Roman"/>
                <w:sz w:val="24"/>
                <w:szCs w:val="24"/>
                <w:shd w:val="clear" w:color="auto" w:fill="FFFFFF"/>
                <w:lang w:val="uk-UA" w:eastAsia="ru-RU"/>
              </w:rPr>
              <w:t>внесено</w:t>
            </w:r>
            <w:proofErr w:type="spellEnd"/>
            <w:r w:rsidRPr="00B74374">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25B96B"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1B4C14CD" w14:textId="7C70618A"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50C6B93D" w14:textId="77777777" w:rsidR="00DB2F13" w:rsidRPr="00B74374" w:rsidRDefault="00DB2F13">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не надає підтвердження своєї відповідності.</w:t>
            </w:r>
          </w:p>
        </w:tc>
      </w:tr>
      <w:tr w:rsidR="00DB2F13" w:rsidRPr="008E49CE" w14:paraId="2CC80A68"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6123641B"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5C45C91"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ED80CD"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791FEAB5" w14:textId="2D8BC57B"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w:t>
            </w:r>
            <w:r w:rsidRPr="00B74374">
              <w:rPr>
                <w:rFonts w:ascii="Times New Roman" w:eastAsia="Times New Roman" w:hAnsi="Times New Roman" w:cs="Times New Roman"/>
                <w:sz w:val="24"/>
                <w:szCs w:val="24"/>
                <w:lang w:val="uk-UA" w:eastAsia="ru-RU"/>
              </w:rPr>
              <w:lastRenderedPageBreak/>
              <w:t>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587C1F42"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7437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r w:rsidRPr="00B74374">
              <w:rPr>
                <w:rFonts w:ascii="Times New Roman" w:eastAsia="Times New Roman" w:hAnsi="Times New Roman"/>
                <w:sz w:val="24"/>
                <w:szCs w:val="24"/>
                <w:shd w:val="clear" w:color="auto" w:fill="FFFFFF"/>
                <w:lang w:val="uk-UA" w:eastAsia="ru-RU"/>
              </w:rPr>
              <w:lastRenderedPageBreak/>
              <w:t>правопорушення, пов’язаного з корупцією</w:t>
            </w:r>
          </w:p>
        </w:tc>
      </w:tr>
      <w:tr w:rsidR="00DB2F13" w:rsidRPr="00B74374" w14:paraId="054DA685"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1144130C"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7B9B6FF9"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4374">
              <w:rPr>
                <w:rFonts w:ascii="Times New Roman" w:eastAsia="Times New Roman" w:hAnsi="Times New Roman"/>
                <w:sz w:val="24"/>
                <w:szCs w:val="24"/>
                <w:shd w:val="clear" w:color="auto" w:fill="FFFFFF"/>
                <w:lang w:val="uk-UA" w:eastAsia="ru-RU"/>
              </w:rPr>
              <w:t>антиконкурентних</w:t>
            </w:r>
            <w:proofErr w:type="spellEnd"/>
            <w:r w:rsidRPr="00B74374">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599BCA"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1523A1A4" w14:textId="1F28B6FF"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12FCBF90"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не надає підтвердження своєї відповідності.</w:t>
            </w:r>
          </w:p>
        </w:tc>
      </w:tr>
      <w:tr w:rsidR="00DB2F13" w:rsidRPr="008E49CE" w14:paraId="10368459"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0EFA006E"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27EF33B6"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w:t>
            </w:r>
            <w:r w:rsidRPr="00B74374">
              <w:rPr>
                <w:rFonts w:ascii="Times New Roman" w:hAnsi="Times New Roman"/>
                <w:i/>
                <w:sz w:val="24"/>
                <w:lang w:val="uk-UA"/>
              </w:rPr>
              <w:t xml:space="preserve"> 5 </w:t>
            </w:r>
            <w:r w:rsidRPr="00B74374">
              <w:rPr>
                <w:rFonts w:ascii="Times New Roman" w:eastAsia="Times New Roman" w:hAnsi="Times New Roman"/>
                <w:i/>
                <w:iCs/>
                <w:sz w:val="24"/>
                <w:szCs w:val="24"/>
                <w:lang w:val="uk-UA" w:eastAsia="ru-RU"/>
              </w:rPr>
              <w:t>пункту 44 Особливостей</w:t>
            </w:r>
            <w:r w:rsidRPr="00B74374">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48364E"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1E9F85FD" w14:textId="7440DE24"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w:t>
            </w:r>
            <w:r w:rsidRPr="00B74374">
              <w:rPr>
                <w:rFonts w:ascii="Times New Roman" w:eastAsia="Times New Roman" w:hAnsi="Times New Roman" w:cs="Times New Roman"/>
                <w:sz w:val="24"/>
                <w:szCs w:val="24"/>
                <w:lang w:val="uk-UA" w:eastAsia="ru-RU"/>
              </w:rPr>
              <w:lastRenderedPageBreak/>
              <w:t xml:space="preserve">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tc>
        <w:tc>
          <w:tcPr>
            <w:tcW w:w="3686" w:type="dxa"/>
            <w:tcBorders>
              <w:top w:val="single" w:sz="4" w:space="0" w:color="000000"/>
              <w:left w:val="single" w:sz="4" w:space="0" w:color="000000"/>
              <w:bottom w:val="single" w:sz="4" w:space="0" w:color="000000"/>
              <w:right w:val="single" w:sz="4" w:space="0" w:color="000000"/>
            </w:tcBorders>
            <w:hideMark/>
          </w:tcPr>
          <w:p w14:paraId="68E40F94"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B2F13" w:rsidRPr="008E49CE" w14:paraId="561D4456"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16800D2C"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4986055C"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shd w:val="clear" w:color="auto" w:fill="FFFFFF"/>
                <w:lang w:val="uk-UA" w:eastAsia="ru-RU"/>
              </w:rPr>
              <w:t>підпункт</w:t>
            </w:r>
            <w:r w:rsidRPr="00B74374">
              <w:rPr>
                <w:rFonts w:ascii="Times New Roman" w:hAnsi="Times New Roman"/>
                <w:i/>
                <w:sz w:val="24"/>
                <w:shd w:val="clear" w:color="auto" w:fill="FFFFFF"/>
                <w:lang w:val="uk-UA"/>
              </w:rPr>
              <w:t xml:space="preserve"> 6 </w:t>
            </w:r>
            <w:r w:rsidRPr="00B74374">
              <w:rPr>
                <w:rFonts w:ascii="Times New Roman" w:eastAsia="Times New Roman" w:hAnsi="Times New Roman"/>
                <w:i/>
                <w:iCs/>
                <w:sz w:val="24"/>
                <w:szCs w:val="24"/>
                <w:shd w:val="clear" w:color="auto" w:fill="FFFFFF"/>
                <w:lang w:val="uk-UA" w:eastAsia="ru-RU"/>
              </w:rPr>
              <w:t>пункту 44 Особливостей</w:t>
            </w:r>
            <w:r w:rsidRPr="00B74374">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A7D746"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3AFA81A1" w14:textId="77777777" w:rsidR="00DB2F13" w:rsidRPr="00B74374" w:rsidRDefault="00DB2F13" w:rsidP="00DB2F13">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358872FD" w14:textId="181DE35B"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4EB02236"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B2F13" w:rsidRPr="00B74374" w14:paraId="3A77E836"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3BD38576"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3CB3E120"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B74374">
              <w:rPr>
                <w:rFonts w:ascii="Times New Roman" w:eastAsia="Times New Roman" w:hAnsi="Times New Roman"/>
                <w:sz w:val="24"/>
                <w:szCs w:val="24"/>
                <w:shd w:val="clear" w:color="auto" w:fill="FFFFFF"/>
                <w:lang w:val="uk-UA" w:eastAsia="ru-RU"/>
              </w:rPr>
              <w:lastRenderedPageBreak/>
              <w:t xml:space="preserve">замовника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w:t>
            </w:r>
            <w:r w:rsidRPr="00B74374">
              <w:rPr>
                <w:rFonts w:ascii="Times New Roman" w:hAnsi="Times New Roman"/>
                <w:i/>
                <w:sz w:val="24"/>
                <w:lang w:val="uk-UA"/>
              </w:rPr>
              <w:t xml:space="preserve"> 7 </w:t>
            </w:r>
            <w:r w:rsidRPr="00B74374">
              <w:rPr>
                <w:rFonts w:ascii="Times New Roman" w:eastAsia="Times New Roman" w:hAnsi="Times New Roman"/>
                <w:i/>
                <w:iCs/>
                <w:sz w:val="24"/>
                <w:szCs w:val="24"/>
                <w:lang w:val="uk-UA" w:eastAsia="ru-RU"/>
              </w:rPr>
              <w:t>пункту 44 Особливостей</w:t>
            </w:r>
            <w:r w:rsidRPr="00B74374">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FC0459"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w:t>
            </w:r>
            <w:r w:rsidRPr="00B74374">
              <w:rPr>
                <w:rFonts w:ascii="Times New Roman" w:eastAsia="Times New Roman" w:hAnsi="Times New Roman"/>
                <w:sz w:val="24"/>
                <w:szCs w:val="24"/>
                <w:lang w:val="uk-UA" w:eastAsia="ru-RU"/>
              </w:rPr>
              <w:lastRenderedPageBreak/>
              <w:t>подання тендерної пропозиції</w:t>
            </w:r>
          </w:p>
          <w:p w14:paraId="7E3FA657" w14:textId="77777777" w:rsidR="00DB2F13" w:rsidRPr="00B74374" w:rsidRDefault="00DB2F13" w:rsidP="00DB2F13">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5BD0599F" w14:textId="2373C93E"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630B1029"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DB2F13" w:rsidRPr="00B74374" w14:paraId="61B1453D"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25142800"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14F4D50"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w:t>
            </w:r>
            <w:r w:rsidRPr="00B74374">
              <w:rPr>
                <w:rFonts w:ascii="Times New Roman" w:hAnsi="Times New Roman"/>
                <w:i/>
                <w:sz w:val="24"/>
                <w:lang w:val="uk-UA"/>
              </w:rPr>
              <w:t xml:space="preserve"> 8 </w:t>
            </w:r>
            <w:r w:rsidRPr="00B74374">
              <w:rPr>
                <w:rFonts w:ascii="Times New Roman" w:eastAsia="Times New Roman" w:hAnsi="Times New Roman"/>
                <w:i/>
                <w:iCs/>
                <w:sz w:val="24"/>
                <w:szCs w:val="24"/>
                <w:lang w:val="uk-UA" w:eastAsia="ru-RU"/>
              </w:rPr>
              <w:t>пункту 44 Особливостей</w:t>
            </w:r>
            <w:r w:rsidRPr="00B74374">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A42508"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602D597A" w14:textId="77777777" w:rsidR="00DB2F13" w:rsidRPr="00B74374" w:rsidRDefault="00DB2F13" w:rsidP="00DB2F13">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2A55AA37" w14:textId="185554D5"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36FC3A4"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не надає підтвердження своєї відповідності.</w:t>
            </w:r>
          </w:p>
        </w:tc>
      </w:tr>
      <w:tr w:rsidR="00DB2F13" w:rsidRPr="00B74374" w14:paraId="44D5C009"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68BA2D1E"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14:paraId="4961D0AF"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w:t>
            </w:r>
            <w:r w:rsidRPr="00B74374">
              <w:rPr>
                <w:rFonts w:ascii="Times New Roman" w:hAnsi="Times New Roman"/>
                <w:i/>
                <w:sz w:val="24"/>
                <w:lang w:val="uk-UA"/>
              </w:rPr>
              <w:t xml:space="preserve"> 9 </w:t>
            </w:r>
            <w:r w:rsidRPr="00B74374">
              <w:rPr>
                <w:rFonts w:ascii="Times New Roman" w:eastAsia="Times New Roman" w:hAnsi="Times New Roman"/>
                <w:i/>
                <w:iCs/>
                <w:sz w:val="24"/>
                <w:szCs w:val="24"/>
                <w:lang w:val="uk-UA" w:eastAsia="ru-RU"/>
              </w:rPr>
              <w:t>пункту 44 Особливостей</w:t>
            </w:r>
            <w:r w:rsidRPr="00B74374">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C11D5"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0394FE83" w14:textId="77777777" w:rsidR="00DB2F13" w:rsidRPr="00B74374" w:rsidRDefault="00DB2F13" w:rsidP="00DB2F13">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488F9BEC" w14:textId="190ECAF0"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485D781D"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не надає підтвердження своєї відповідності.</w:t>
            </w:r>
          </w:p>
        </w:tc>
      </w:tr>
      <w:tr w:rsidR="00DB2F13" w:rsidRPr="00B74374" w14:paraId="127A2FF8"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5734E865"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23C43D57"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lang w:val="uk-UA" w:eastAsia="ru-RU"/>
              </w:rPr>
              <w:t>підпункт</w:t>
            </w:r>
            <w:r w:rsidRPr="00B74374">
              <w:rPr>
                <w:rFonts w:ascii="Times New Roman" w:hAnsi="Times New Roman"/>
                <w:i/>
                <w:sz w:val="24"/>
                <w:lang w:val="uk-UA"/>
              </w:rPr>
              <w:t xml:space="preserve"> 10 </w:t>
            </w:r>
            <w:r w:rsidRPr="00B74374">
              <w:rPr>
                <w:rFonts w:ascii="Times New Roman" w:eastAsia="Times New Roman" w:hAnsi="Times New Roman"/>
                <w:i/>
                <w:iCs/>
                <w:sz w:val="24"/>
                <w:szCs w:val="24"/>
                <w:lang w:val="uk-UA" w:eastAsia="ru-RU"/>
              </w:rPr>
              <w:t>пункту 44 Особливостей</w:t>
            </w:r>
            <w:r w:rsidRPr="00B74374">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71F37E" w14:textId="77777777" w:rsidR="00DB2F13" w:rsidRPr="00B74374" w:rsidRDefault="00DB2F13">
            <w:pPr>
              <w:spacing w:after="0" w:line="240" w:lineRule="auto"/>
              <w:jc w:val="both"/>
              <w:rPr>
                <w:rFonts w:ascii="Times New Roman" w:eastAsia="Times New Roman" w:hAnsi="Times New Roman"/>
                <w:i/>
                <w:iCs/>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r w:rsidRPr="00B74374">
              <w:rPr>
                <w:rFonts w:ascii="Times New Roman" w:eastAsia="Times New Roman" w:hAnsi="Times New Roman"/>
                <w:i/>
                <w:iCs/>
                <w:sz w:val="24"/>
                <w:szCs w:val="24"/>
                <w:lang w:val="uk-UA" w:eastAsia="ru-RU"/>
              </w:rPr>
              <w:t xml:space="preserve"> </w:t>
            </w:r>
          </w:p>
          <w:p w14:paraId="40970E27"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06BECA"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63D2364E"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не надає підтвердження своєї відповідності.</w:t>
            </w:r>
          </w:p>
        </w:tc>
      </w:tr>
      <w:tr w:rsidR="00DB2F13" w:rsidRPr="00B74374" w14:paraId="415BCAD3"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748F0A91"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E9555D6"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B74374">
              <w:rPr>
                <w:rFonts w:ascii="Times New Roman" w:eastAsia="Times New Roman" w:hAnsi="Times New Roman"/>
                <w:sz w:val="24"/>
                <w:szCs w:val="24"/>
                <w:shd w:val="clear" w:color="auto" w:fill="FFFFFF"/>
                <w:lang w:val="uk-UA" w:eastAsia="ru-RU"/>
              </w:rPr>
              <w:t>бенефіціарний</w:t>
            </w:r>
            <w:proofErr w:type="spellEnd"/>
            <w:r w:rsidRPr="00B7437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w:t>
            </w:r>
            <w:r w:rsidRPr="00B74374">
              <w:rPr>
                <w:rFonts w:ascii="Times New Roman" w:eastAsia="Times New Roman" w:hAnsi="Times New Roman"/>
                <w:sz w:val="24"/>
                <w:szCs w:val="24"/>
                <w:shd w:val="clear" w:color="auto" w:fill="FFFFFF"/>
                <w:lang w:val="uk-UA" w:eastAsia="ru-RU"/>
              </w:rPr>
              <w:lastRenderedPageBreak/>
              <w:t xml:space="preserve">санкцію у вигляді заборони на здійснення у неї публічних </w:t>
            </w:r>
            <w:proofErr w:type="spellStart"/>
            <w:r w:rsidRPr="00B74374">
              <w:rPr>
                <w:rFonts w:ascii="Times New Roman" w:eastAsia="Times New Roman" w:hAnsi="Times New Roman"/>
                <w:sz w:val="24"/>
                <w:szCs w:val="24"/>
                <w:shd w:val="clear" w:color="auto" w:fill="FFFFFF"/>
                <w:lang w:val="uk-UA" w:eastAsia="ru-RU"/>
              </w:rPr>
              <w:t>закупівель</w:t>
            </w:r>
            <w:proofErr w:type="spellEnd"/>
            <w:r w:rsidRPr="00B74374">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B74374">
              <w:rPr>
                <w:rFonts w:ascii="Times New Roman" w:eastAsia="Times New Roman" w:hAnsi="Times New Roman"/>
                <w:i/>
                <w:iCs/>
                <w:sz w:val="24"/>
                <w:szCs w:val="24"/>
                <w:shd w:val="clear" w:color="auto" w:fill="FFFFFF"/>
                <w:lang w:val="uk-UA" w:eastAsia="ru-RU"/>
              </w:rPr>
              <w:t>(</w:t>
            </w:r>
            <w:r w:rsidRPr="00B74374">
              <w:rPr>
                <w:rFonts w:ascii="Times New Roman" w:eastAsia="Times New Roman" w:hAnsi="Times New Roman"/>
                <w:i/>
                <w:iCs/>
                <w:sz w:val="24"/>
                <w:szCs w:val="24"/>
                <w:lang w:val="uk-UA" w:eastAsia="ru-RU"/>
              </w:rPr>
              <w:t>підпункт</w:t>
            </w:r>
            <w:r w:rsidRPr="00B74374">
              <w:rPr>
                <w:rFonts w:ascii="Times New Roman" w:hAnsi="Times New Roman"/>
                <w:i/>
                <w:sz w:val="24"/>
                <w:lang w:val="uk-UA"/>
              </w:rPr>
              <w:t xml:space="preserve"> 11 </w:t>
            </w:r>
            <w:r w:rsidRPr="00B74374">
              <w:rPr>
                <w:rFonts w:ascii="Times New Roman" w:eastAsia="Times New Roman" w:hAnsi="Times New Roman"/>
                <w:i/>
                <w:iCs/>
                <w:sz w:val="24"/>
                <w:szCs w:val="24"/>
                <w:lang w:val="uk-UA" w:eastAsia="ru-RU"/>
              </w:rPr>
              <w:t>пункту 44 Особливостей</w:t>
            </w:r>
            <w:r w:rsidRPr="00B74374">
              <w:rPr>
                <w:rFonts w:ascii="Times New Roman" w:hAnsi="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145075"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B74374">
              <w:rPr>
                <w:rFonts w:ascii="Times New Roman" w:eastAsia="Times New Roman" w:hAnsi="Times New Roman"/>
                <w:sz w:val="24"/>
                <w:szCs w:val="24"/>
                <w:lang w:val="uk-UA" w:eastAsia="ru-RU"/>
              </w:rPr>
              <w:lastRenderedPageBreak/>
              <w:t xml:space="preserve">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205F68C1" w14:textId="77777777" w:rsidR="00DB2F13" w:rsidRPr="00B74374" w:rsidRDefault="00DB2F13" w:rsidP="00DB2F13">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320AC1A5" w14:textId="2A4C097A"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61B394AE"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DB2F13" w:rsidRPr="008E49CE" w14:paraId="10CABBC0"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7980E4E7"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60DA7378"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74374">
              <w:rPr>
                <w:rFonts w:ascii="Times New Roman" w:hAnsi="Times New Roman"/>
                <w:i/>
                <w:sz w:val="24"/>
                <w:shd w:val="clear" w:color="auto" w:fill="FFFFFF"/>
                <w:lang w:val="uk-UA"/>
              </w:rPr>
              <w:t>(</w:t>
            </w:r>
            <w:r w:rsidRPr="00B74374">
              <w:rPr>
                <w:rFonts w:ascii="Times New Roman" w:eastAsia="Times New Roman" w:hAnsi="Times New Roman"/>
                <w:i/>
                <w:iCs/>
                <w:sz w:val="24"/>
                <w:szCs w:val="24"/>
                <w:shd w:val="clear" w:color="auto" w:fill="FFFFFF"/>
                <w:lang w:val="uk-UA" w:eastAsia="ru-RU"/>
              </w:rPr>
              <w:t>підпункт</w:t>
            </w:r>
            <w:r w:rsidRPr="00B74374">
              <w:rPr>
                <w:rFonts w:ascii="Times New Roman" w:hAnsi="Times New Roman"/>
                <w:i/>
                <w:sz w:val="24"/>
                <w:shd w:val="clear" w:color="auto" w:fill="FFFFFF"/>
                <w:lang w:val="uk-UA"/>
              </w:rPr>
              <w:t xml:space="preserve"> 12 </w:t>
            </w:r>
            <w:r w:rsidRPr="00B74374">
              <w:rPr>
                <w:rFonts w:ascii="Times New Roman" w:eastAsia="Times New Roman" w:hAnsi="Times New Roman"/>
                <w:i/>
                <w:iCs/>
                <w:sz w:val="24"/>
                <w:szCs w:val="24"/>
                <w:shd w:val="clear" w:color="auto" w:fill="FFFFFF"/>
                <w:lang w:val="uk-UA" w:eastAsia="ru-RU"/>
              </w:rPr>
              <w:t>пункту 44 Особливостей</w:t>
            </w:r>
            <w:r w:rsidRPr="00B74374">
              <w:rPr>
                <w:rFonts w:ascii="Times New Roman" w:hAnsi="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CFA880"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74374">
              <w:rPr>
                <w:rFonts w:ascii="Times New Roman" w:eastAsia="Times New Roman" w:hAnsi="Times New Roman"/>
                <w:sz w:val="24"/>
                <w:szCs w:val="24"/>
                <w:lang w:val="uk-UA" w:eastAsia="ru-RU"/>
              </w:rPr>
              <w:t>закупівель</w:t>
            </w:r>
            <w:proofErr w:type="spellEnd"/>
            <w:r w:rsidRPr="00B74374">
              <w:rPr>
                <w:rFonts w:ascii="Times New Roman" w:eastAsia="Times New Roman" w:hAnsi="Times New Roman"/>
                <w:sz w:val="24"/>
                <w:szCs w:val="24"/>
                <w:lang w:val="uk-UA" w:eastAsia="ru-RU"/>
              </w:rPr>
              <w:t xml:space="preserve"> під час подання тендерної пропозиції</w:t>
            </w:r>
          </w:p>
          <w:p w14:paraId="52801DAD" w14:textId="77777777" w:rsidR="00DB2F13" w:rsidRPr="00B74374" w:rsidRDefault="00DB2F13" w:rsidP="00DB2F13">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378C9EAE" w14:textId="3A65C8A8" w:rsidR="00DB2F13" w:rsidRPr="00B74374" w:rsidRDefault="00DB2F13">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28B05C1E"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B2F13" w:rsidRPr="008E49CE" w14:paraId="08284AED" w14:textId="77777777" w:rsidTr="00DB2F13">
        <w:tc>
          <w:tcPr>
            <w:tcW w:w="563" w:type="dxa"/>
            <w:tcBorders>
              <w:top w:val="single" w:sz="4" w:space="0" w:color="000000"/>
              <w:left w:val="single" w:sz="4" w:space="0" w:color="000000"/>
              <w:bottom w:val="single" w:sz="4" w:space="0" w:color="000000"/>
              <w:right w:val="single" w:sz="4" w:space="0" w:color="000000"/>
            </w:tcBorders>
            <w:hideMark/>
          </w:tcPr>
          <w:p w14:paraId="4C9167DA"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149EB65" w14:textId="77777777" w:rsidR="00DB2F13" w:rsidRPr="00B74374" w:rsidRDefault="00DB2F13">
            <w:pPr>
              <w:jc w:val="both"/>
              <w:rPr>
                <w:rFonts w:ascii="Times New Roman" w:eastAsia="Times New Roman" w:hAnsi="Times New Roman"/>
                <w:i/>
                <w:iCs/>
                <w:sz w:val="24"/>
                <w:szCs w:val="24"/>
                <w:lang w:val="uk-UA" w:eastAsia="ru-RU"/>
              </w:rPr>
            </w:pPr>
            <w:r w:rsidRPr="00B74374">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74374">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D822F7" w14:textId="77777777" w:rsidR="00DB2F13" w:rsidRPr="00B74374" w:rsidRDefault="00DB2F13">
            <w:pPr>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eastAsia="ru-RU"/>
              </w:rPr>
              <w:t xml:space="preserve">Учасник процедури закупівлі має </w:t>
            </w:r>
            <w:r w:rsidRPr="00B74374">
              <w:rPr>
                <w:rFonts w:ascii="Times New Roman" w:eastAsia="Times New Roman" w:hAnsi="Times New Roman"/>
                <w:sz w:val="24"/>
                <w:szCs w:val="24"/>
                <w:lang w:val="uk-UA"/>
              </w:rPr>
              <w:t>надати:</w:t>
            </w:r>
          </w:p>
          <w:p w14:paraId="7DC203B8" w14:textId="77777777" w:rsidR="00DB2F13" w:rsidRPr="00B74374" w:rsidRDefault="00DB2F13" w:rsidP="00DB2F13">
            <w:pPr>
              <w:numPr>
                <w:ilvl w:val="0"/>
                <w:numId w:val="28"/>
              </w:numPr>
              <w:spacing w:after="0" w:line="256" w:lineRule="auto"/>
              <w:ind w:left="410"/>
              <w:contextualSpacing/>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71592B5" w14:textId="77777777" w:rsidR="00DB2F13" w:rsidRPr="00B74374" w:rsidRDefault="00DB2F13">
            <w:pPr>
              <w:ind w:left="50"/>
              <w:jc w:val="both"/>
              <w:rPr>
                <w:rFonts w:ascii="Times New Roman" w:eastAsia="Times New Roman" w:hAnsi="Times New Roman"/>
                <w:sz w:val="24"/>
                <w:szCs w:val="24"/>
                <w:lang w:val="uk-UA"/>
              </w:rPr>
            </w:pPr>
            <w:r w:rsidRPr="00B74374">
              <w:rPr>
                <w:rFonts w:ascii="Times New Roman" w:eastAsia="Times New Roman" w:hAnsi="Times New Roman"/>
                <w:sz w:val="24"/>
                <w:szCs w:val="24"/>
                <w:lang w:val="uk-UA"/>
              </w:rPr>
              <w:t xml:space="preserve">або </w:t>
            </w:r>
          </w:p>
          <w:p w14:paraId="31A9F85B"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B74374">
              <w:rPr>
                <w:rFonts w:ascii="Times New Roman" w:eastAsia="Times New Roman" w:hAnsi="Times New Roman"/>
                <w:sz w:val="24"/>
                <w:szCs w:val="24"/>
                <w:lang w:val="uk-UA"/>
              </w:rPr>
              <w:t>Особливсотей</w:t>
            </w:r>
            <w:proofErr w:type="spellEnd"/>
            <w:r w:rsidRPr="00B74374">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0A9834A"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21E8B9E" w14:textId="77777777" w:rsidR="00DB2F13" w:rsidRPr="00B74374" w:rsidRDefault="00DB2F13">
            <w:pPr>
              <w:spacing w:after="0" w:line="240" w:lineRule="auto"/>
              <w:rPr>
                <w:rFonts w:ascii="Times New Roman" w:eastAsia="Times New Roman" w:hAnsi="Times New Roman"/>
                <w:sz w:val="24"/>
                <w:szCs w:val="24"/>
                <w:lang w:val="uk-UA" w:eastAsia="ru-RU"/>
              </w:rPr>
            </w:pPr>
          </w:p>
          <w:p w14:paraId="48DF0F27" w14:textId="77777777" w:rsidR="00DB2F13" w:rsidRPr="00B74374" w:rsidRDefault="00DB2F13">
            <w:pPr>
              <w:spacing w:after="0" w:line="240" w:lineRule="auto"/>
              <w:jc w:val="both"/>
              <w:rPr>
                <w:rFonts w:ascii="Times New Roman" w:eastAsia="Times New Roman" w:hAnsi="Times New Roman"/>
                <w:sz w:val="24"/>
                <w:szCs w:val="24"/>
                <w:lang w:val="uk-UA" w:eastAsia="ru-RU"/>
              </w:rPr>
            </w:pPr>
            <w:r w:rsidRPr="00B74374">
              <w:rPr>
                <w:rFonts w:ascii="Times New Roman" w:eastAsia="Times New Roman" w:hAnsi="Times New Roman"/>
                <w:sz w:val="24"/>
                <w:szCs w:val="24"/>
                <w:lang w:val="uk-UA" w:eastAsia="ru-RU"/>
              </w:rPr>
              <w:t>або</w:t>
            </w:r>
          </w:p>
          <w:p w14:paraId="30553472" w14:textId="77777777" w:rsidR="00DB2F13" w:rsidRPr="00B74374" w:rsidRDefault="00DB2F13">
            <w:pPr>
              <w:spacing w:after="0" w:line="240" w:lineRule="auto"/>
              <w:rPr>
                <w:rFonts w:ascii="Times New Roman" w:eastAsia="Times New Roman" w:hAnsi="Times New Roman"/>
                <w:sz w:val="24"/>
                <w:szCs w:val="24"/>
                <w:lang w:val="uk-UA" w:eastAsia="ru-RU"/>
              </w:rPr>
            </w:pPr>
          </w:p>
          <w:p w14:paraId="4FC9B4C2" w14:textId="77777777" w:rsidR="00DB2F13" w:rsidRPr="00B74374" w:rsidRDefault="00DB2F13">
            <w:pPr>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CCF0E6A" w14:textId="77777777" w:rsidR="00DB2F13" w:rsidRPr="00B74374" w:rsidRDefault="00DB2F13" w:rsidP="00DB2F13">
      <w:pPr>
        <w:spacing w:after="0"/>
        <w:jc w:val="both"/>
        <w:rPr>
          <w:rFonts w:ascii="Times New Roman" w:hAnsi="Times New Roman" w:cs="Times New Roman"/>
          <w:sz w:val="24"/>
          <w:szCs w:val="24"/>
          <w:lang w:val="uk-UA"/>
        </w:rPr>
      </w:pPr>
    </w:p>
    <w:p w14:paraId="7E68A157" w14:textId="77777777" w:rsidR="00DB2F13" w:rsidRPr="00B74374" w:rsidRDefault="00DB2F13" w:rsidP="00DB2F13">
      <w:pPr>
        <w:jc w:val="both"/>
        <w:rPr>
          <w:rFonts w:ascii="Times New Roman" w:hAnsi="Times New Roman"/>
          <w:sz w:val="24"/>
          <w:szCs w:val="24"/>
          <w:lang w:val="uk-UA"/>
        </w:rPr>
      </w:pPr>
      <w:r w:rsidRPr="00B74374">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w:t>
      </w:r>
      <w:r w:rsidRPr="00B74374">
        <w:rPr>
          <w:rFonts w:ascii="Times New Roman" w:hAnsi="Times New Roman"/>
          <w:sz w:val="24"/>
          <w:szCs w:val="24"/>
          <w:lang w:val="uk-UA"/>
        </w:rPr>
        <w:lastRenderedPageBreak/>
        <w:t>що є суттєвою для визначення результатів відкритих торгів, яку замовником виявлено згідно з абзацом 2 пункту 39 цих особливостей.</w:t>
      </w:r>
    </w:p>
    <w:p w14:paraId="0F028696" w14:textId="77777777" w:rsidR="00DB2F13" w:rsidRPr="00B74374" w:rsidRDefault="00DB2F13" w:rsidP="00DB2F13">
      <w:pPr>
        <w:jc w:val="both"/>
        <w:rPr>
          <w:rFonts w:ascii="Times New Roman" w:hAnsi="Times New Roman"/>
          <w:sz w:val="24"/>
          <w:szCs w:val="24"/>
          <w:lang w:val="uk-UA"/>
        </w:rPr>
      </w:pPr>
      <w:r w:rsidRPr="00B7437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F1E542" w14:textId="687D15E3" w:rsidR="00DB2F13" w:rsidRPr="00B74374" w:rsidRDefault="00DB2F13" w:rsidP="00DB2F13">
      <w:pPr>
        <w:jc w:val="both"/>
        <w:rPr>
          <w:rFonts w:ascii="Times New Roman" w:hAnsi="Times New Roman" w:cs="Times New Roman"/>
          <w:sz w:val="24"/>
          <w:szCs w:val="24"/>
          <w:lang w:val="uk-UA"/>
        </w:rPr>
      </w:pPr>
      <w:r w:rsidRPr="00B74374">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B74374">
        <w:rPr>
          <w:rFonts w:ascii="Times New Roman" w:hAnsi="Times New Roman" w:cs="Times New Roman"/>
          <w:sz w:val="24"/>
          <w:szCs w:val="24"/>
          <w:lang w:val="uk-UA"/>
        </w:rPr>
        <w:t>ів</w:t>
      </w:r>
      <w:proofErr w:type="spellEnd"/>
      <w:r w:rsidRPr="00B74374">
        <w:rPr>
          <w:rFonts w:ascii="Times New Roman" w:hAnsi="Times New Roman" w:cs="Times New Roman"/>
          <w:sz w:val="24"/>
          <w:szCs w:val="24"/>
          <w:lang w:val="uk-UA"/>
        </w:rPr>
        <w:t>) / співвиконавця(</w:t>
      </w:r>
      <w:proofErr w:type="spellStart"/>
      <w:r w:rsidRPr="00B74374">
        <w:rPr>
          <w:rFonts w:ascii="Times New Roman" w:hAnsi="Times New Roman" w:cs="Times New Roman"/>
          <w:sz w:val="24"/>
          <w:szCs w:val="24"/>
          <w:lang w:val="uk-UA"/>
        </w:rPr>
        <w:t>ів</w:t>
      </w:r>
      <w:proofErr w:type="spellEnd"/>
      <w:r w:rsidRPr="00B74374">
        <w:rPr>
          <w:rFonts w:ascii="Times New Roman" w:hAnsi="Times New Roman" w:cs="Times New Roman"/>
          <w:sz w:val="24"/>
          <w:szCs w:val="24"/>
          <w:lang w:val="uk-UA"/>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sidRPr="00B74374">
        <w:rPr>
          <w:rFonts w:ascii="Times New Roman" w:hAnsi="Times New Roman" w:cs="Times New Roman"/>
          <w:sz w:val="24"/>
          <w:szCs w:val="24"/>
          <w:lang w:val="uk-UA"/>
        </w:rPr>
        <w:t>закупівель</w:t>
      </w:r>
      <w:proofErr w:type="spellEnd"/>
      <w:r w:rsidRPr="00B74374">
        <w:rPr>
          <w:rFonts w:ascii="Times New Roman" w:hAnsi="Times New Roman" w:cs="Times New Roman"/>
          <w:sz w:val="24"/>
          <w:szCs w:val="24"/>
          <w:lang w:val="uk-UA"/>
        </w:rPr>
        <w:t xml:space="preserve"> під час подання тендерної пропозиції.</w:t>
      </w:r>
    </w:p>
    <w:p w14:paraId="7EC9797F" w14:textId="77777777" w:rsidR="00B74374" w:rsidRPr="00B74374" w:rsidRDefault="00B74374" w:rsidP="00B74374">
      <w:pPr>
        <w:widowControl w:val="0"/>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Pr="00B74374">
        <w:rPr>
          <w:rFonts w:ascii="Times New Roman" w:eastAsia="Times New Roman" w:hAnsi="Times New Roman" w:cs="Times New Roman"/>
          <w:sz w:val="24"/>
          <w:szCs w:val="24"/>
          <w:lang w:val="uk-UA" w:eastAsia="ru-RU"/>
        </w:rPr>
        <w:t>закупівель</w:t>
      </w:r>
      <w:proofErr w:type="spellEnd"/>
      <w:r w:rsidRPr="00B74374">
        <w:rPr>
          <w:rFonts w:ascii="Times New Roman" w:eastAsia="Times New Roman" w:hAnsi="Times New Roman" w:cs="Times New Roman"/>
          <w:sz w:val="24"/>
          <w:szCs w:val="24"/>
          <w:lang w:val="uk-UA" w:eastAsia="ru-RU"/>
        </w:rPr>
        <w:t xml:space="preserve"> учасник повинен надати підтвердження відсутності підстав для відхилення відповідно п.44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п.44 Особливостей тощо).</w:t>
      </w:r>
    </w:p>
    <w:p w14:paraId="21BD85FA" w14:textId="77777777" w:rsidR="00B74374" w:rsidRPr="00B74374" w:rsidRDefault="00B74374" w:rsidP="00DB2F13">
      <w:pPr>
        <w:jc w:val="both"/>
        <w:rPr>
          <w:rFonts w:ascii="Times New Roman" w:hAnsi="Times New Roman" w:cs="Times New Roman"/>
          <w:b/>
          <w:bCs/>
          <w:sz w:val="24"/>
          <w:szCs w:val="24"/>
          <w:lang w:val="uk-UA"/>
        </w:rPr>
      </w:pPr>
    </w:p>
    <w:p w14:paraId="50F4FABA" w14:textId="77777777" w:rsidR="00DB2F13" w:rsidRPr="00B74374" w:rsidRDefault="00DB2F13" w:rsidP="00DB2F13">
      <w:pPr>
        <w:jc w:val="right"/>
        <w:rPr>
          <w:rFonts w:ascii="Times New Roman" w:hAnsi="Times New Roman" w:cs="Times New Roman"/>
          <w:b/>
          <w:bCs/>
          <w:sz w:val="24"/>
          <w:szCs w:val="24"/>
          <w:lang w:val="uk-UA"/>
        </w:rPr>
      </w:pPr>
    </w:p>
    <w:p w14:paraId="6143A52F" w14:textId="77777777" w:rsidR="00DB2F13" w:rsidRPr="00B74374" w:rsidRDefault="00DB2F13" w:rsidP="00DB2F13">
      <w:pPr>
        <w:jc w:val="right"/>
        <w:rPr>
          <w:rFonts w:ascii="Times New Roman" w:hAnsi="Times New Roman" w:cs="Times New Roman"/>
          <w:b/>
          <w:bCs/>
          <w:sz w:val="24"/>
          <w:szCs w:val="24"/>
          <w:lang w:val="uk-UA"/>
        </w:rPr>
      </w:pPr>
    </w:p>
    <w:p w14:paraId="3AC7835D" w14:textId="77777777" w:rsidR="00CE1F6C" w:rsidRPr="00B74374" w:rsidRDefault="00CE1F6C" w:rsidP="002626D5">
      <w:pPr>
        <w:jc w:val="right"/>
        <w:rPr>
          <w:rFonts w:ascii="Times New Roman" w:hAnsi="Times New Roman" w:cs="Times New Roman"/>
          <w:b/>
          <w:bCs/>
          <w:sz w:val="24"/>
          <w:szCs w:val="24"/>
          <w:lang w:val="uk-UA"/>
        </w:rPr>
      </w:pPr>
    </w:p>
    <w:p w14:paraId="3D2A32E6" w14:textId="77777777" w:rsidR="001359D1" w:rsidRPr="00B74374" w:rsidRDefault="001359D1" w:rsidP="002626D5">
      <w:pPr>
        <w:jc w:val="right"/>
        <w:rPr>
          <w:rFonts w:ascii="Times New Roman" w:hAnsi="Times New Roman" w:cs="Times New Roman"/>
          <w:b/>
          <w:bCs/>
          <w:sz w:val="24"/>
          <w:szCs w:val="24"/>
          <w:lang w:val="uk-UA"/>
        </w:rPr>
      </w:pPr>
    </w:p>
    <w:p w14:paraId="584841F3" w14:textId="06D0C329" w:rsidR="00FF7D8A" w:rsidRPr="00B74374" w:rsidRDefault="00FF7D8A" w:rsidP="00FF7D8A">
      <w:pPr>
        <w:rPr>
          <w:rFonts w:ascii="Times New Roman" w:hAnsi="Times New Roman" w:cs="Times New Roman"/>
          <w:b/>
          <w:bCs/>
          <w:sz w:val="24"/>
          <w:szCs w:val="24"/>
          <w:lang w:val="uk-UA"/>
        </w:rPr>
      </w:pPr>
    </w:p>
    <w:p w14:paraId="11DBAF39" w14:textId="20048FC2" w:rsidR="00945C20" w:rsidRPr="00B74374" w:rsidRDefault="00945C20" w:rsidP="00FF7D8A">
      <w:pPr>
        <w:rPr>
          <w:rFonts w:ascii="Times New Roman" w:hAnsi="Times New Roman" w:cs="Times New Roman"/>
          <w:b/>
          <w:bCs/>
          <w:sz w:val="24"/>
          <w:szCs w:val="24"/>
          <w:lang w:val="uk-UA"/>
        </w:rPr>
      </w:pPr>
    </w:p>
    <w:p w14:paraId="6A0BD8B8" w14:textId="6386037A" w:rsidR="00B772CD" w:rsidRPr="00B74374" w:rsidRDefault="00B772CD" w:rsidP="00FF7D8A">
      <w:pPr>
        <w:rPr>
          <w:rFonts w:ascii="Times New Roman" w:hAnsi="Times New Roman" w:cs="Times New Roman"/>
          <w:b/>
          <w:bCs/>
          <w:sz w:val="24"/>
          <w:szCs w:val="24"/>
          <w:lang w:val="uk-UA"/>
        </w:rPr>
      </w:pPr>
    </w:p>
    <w:p w14:paraId="27404A18" w14:textId="68674E56" w:rsidR="00B772CD" w:rsidRPr="00B74374" w:rsidRDefault="00B772CD" w:rsidP="00FF7D8A">
      <w:pPr>
        <w:rPr>
          <w:rFonts w:ascii="Times New Roman" w:hAnsi="Times New Roman" w:cs="Times New Roman"/>
          <w:b/>
          <w:bCs/>
          <w:sz w:val="24"/>
          <w:szCs w:val="24"/>
          <w:lang w:val="uk-UA"/>
        </w:rPr>
      </w:pPr>
    </w:p>
    <w:p w14:paraId="5E352E5B" w14:textId="39402F3A" w:rsidR="00B772CD" w:rsidRPr="00B74374" w:rsidRDefault="00B772CD" w:rsidP="00FF7D8A">
      <w:pPr>
        <w:rPr>
          <w:rFonts w:ascii="Times New Roman" w:hAnsi="Times New Roman" w:cs="Times New Roman"/>
          <w:b/>
          <w:bCs/>
          <w:sz w:val="24"/>
          <w:szCs w:val="24"/>
          <w:lang w:val="uk-UA"/>
        </w:rPr>
      </w:pPr>
    </w:p>
    <w:p w14:paraId="6E609990" w14:textId="0AF00CD2" w:rsidR="00B772CD" w:rsidRPr="00B74374" w:rsidRDefault="00B772CD" w:rsidP="00FF7D8A">
      <w:pPr>
        <w:rPr>
          <w:rFonts w:ascii="Times New Roman" w:hAnsi="Times New Roman" w:cs="Times New Roman"/>
          <w:b/>
          <w:bCs/>
          <w:sz w:val="24"/>
          <w:szCs w:val="24"/>
          <w:lang w:val="uk-UA"/>
        </w:rPr>
      </w:pPr>
    </w:p>
    <w:p w14:paraId="36289028" w14:textId="4D2F2D64" w:rsidR="00B772CD" w:rsidRPr="00B74374" w:rsidRDefault="00B772CD" w:rsidP="00FF7D8A">
      <w:pPr>
        <w:rPr>
          <w:rFonts w:ascii="Times New Roman" w:hAnsi="Times New Roman" w:cs="Times New Roman"/>
          <w:b/>
          <w:bCs/>
          <w:sz w:val="24"/>
          <w:szCs w:val="24"/>
          <w:lang w:val="uk-UA"/>
        </w:rPr>
      </w:pPr>
    </w:p>
    <w:p w14:paraId="25ED2D85" w14:textId="5243AACC" w:rsidR="00B772CD" w:rsidRDefault="00B772CD" w:rsidP="00FF7D8A">
      <w:pPr>
        <w:rPr>
          <w:rFonts w:ascii="Times New Roman" w:hAnsi="Times New Roman" w:cs="Times New Roman"/>
          <w:b/>
          <w:bCs/>
          <w:sz w:val="24"/>
          <w:szCs w:val="24"/>
          <w:lang w:val="uk-UA"/>
        </w:rPr>
      </w:pPr>
    </w:p>
    <w:p w14:paraId="08FC3A51" w14:textId="4F55DF9C" w:rsidR="00FE4FF0" w:rsidRDefault="00FE4FF0" w:rsidP="00FF7D8A">
      <w:pPr>
        <w:rPr>
          <w:rFonts w:ascii="Times New Roman" w:hAnsi="Times New Roman" w:cs="Times New Roman"/>
          <w:b/>
          <w:bCs/>
          <w:sz w:val="24"/>
          <w:szCs w:val="24"/>
          <w:lang w:val="uk-UA"/>
        </w:rPr>
      </w:pPr>
    </w:p>
    <w:p w14:paraId="2C7047A1" w14:textId="6A78AACD" w:rsidR="00FE4FF0" w:rsidRDefault="00FE4FF0" w:rsidP="00FF7D8A">
      <w:pPr>
        <w:rPr>
          <w:rFonts w:ascii="Times New Roman" w:hAnsi="Times New Roman" w:cs="Times New Roman"/>
          <w:b/>
          <w:bCs/>
          <w:sz w:val="24"/>
          <w:szCs w:val="24"/>
          <w:lang w:val="uk-UA"/>
        </w:rPr>
      </w:pPr>
    </w:p>
    <w:p w14:paraId="323D66F8" w14:textId="78A41287" w:rsidR="00FE4FF0" w:rsidRDefault="00FE4FF0" w:rsidP="00FF7D8A">
      <w:pPr>
        <w:rPr>
          <w:rFonts w:ascii="Times New Roman" w:hAnsi="Times New Roman" w:cs="Times New Roman"/>
          <w:b/>
          <w:bCs/>
          <w:sz w:val="24"/>
          <w:szCs w:val="24"/>
          <w:lang w:val="uk-UA"/>
        </w:rPr>
      </w:pPr>
    </w:p>
    <w:p w14:paraId="4967CE76" w14:textId="2E6863CD" w:rsidR="00FE4FF0" w:rsidRDefault="00FE4FF0" w:rsidP="00FF7D8A">
      <w:pPr>
        <w:rPr>
          <w:rFonts w:ascii="Times New Roman" w:hAnsi="Times New Roman" w:cs="Times New Roman"/>
          <w:b/>
          <w:bCs/>
          <w:sz w:val="24"/>
          <w:szCs w:val="24"/>
          <w:lang w:val="uk-UA"/>
        </w:rPr>
      </w:pPr>
    </w:p>
    <w:p w14:paraId="75C98EA1" w14:textId="5071AA8D" w:rsidR="00FE4FF0" w:rsidRDefault="00FE4FF0" w:rsidP="00FF7D8A">
      <w:pPr>
        <w:rPr>
          <w:rFonts w:ascii="Times New Roman" w:hAnsi="Times New Roman" w:cs="Times New Roman"/>
          <w:b/>
          <w:bCs/>
          <w:sz w:val="24"/>
          <w:szCs w:val="24"/>
          <w:lang w:val="uk-UA"/>
        </w:rPr>
      </w:pPr>
    </w:p>
    <w:p w14:paraId="33A8CB00" w14:textId="6D80886D" w:rsidR="00FE4FF0" w:rsidRDefault="00FE4FF0" w:rsidP="00FF7D8A">
      <w:pPr>
        <w:rPr>
          <w:rFonts w:ascii="Times New Roman" w:hAnsi="Times New Roman" w:cs="Times New Roman"/>
          <w:b/>
          <w:bCs/>
          <w:sz w:val="24"/>
          <w:szCs w:val="24"/>
          <w:lang w:val="uk-UA"/>
        </w:rPr>
      </w:pPr>
    </w:p>
    <w:p w14:paraId="76FEBE19" w14:textId="25CFB2B4" w:rsidR="00FE4FF0" w:rsidRDefault="00FE4FF0" w:rsidP="00FF7D8A">
      <w:pPr>
        <w:rPr>
          <w:rFonts w:ascii="Times New Roman" w:hAnsi="Times New Roman" w:cs="Times New Roman"/>
          <w:b/>
          <w:bCs/>
          <w:sz w:val="24"/>
          <w:szCs w:val="24"/>
          <w:lang w:val="uk-UA"/>
        </w:rPr>
      </w:pPr>
    </w:p>
    <w:p w14:paraId="2C077357" w14:textId="34E0A32D" w:rsidR="00FE4FF0" w:rsidRDefault="00FE4FF0" w:rsidP="00FF7D8A">
      <w:pPr>
        <w:rPr>
          <w:rFonts w:ascii="Times New Roman" w:hAnsi="Times New Roman" w:cs="Times New Roman"/>
          <w:b/>
          <w:bCs/>
          <w:sz w:val="24"/>
          <w:szCs w:val="24"/>
          <w:lang w:val="uk-UA"/>
        </w:rPr>
      </w:pPr>
    </w:p>
    <w:p w14:paraId="28E0D5A2" w14:textId="77777777" w:rsidR="00FE4FF0" w:rsidRPr="00B74374" w:rsidRDefault="00FE4FF0" w:rsidP="00FF7D8A">
      <w:pPr>
        <w:rPr>
          <w:rFonts w:ascii="Times New Roman" w:hAnsi="Times New Roman" w:cs="Times New Roman"/>
          <w:b/>
          <w:bCs/>
          <w:sz w:val="24"/>
          <w:szCs w:val="24"/>
          <w:lang w:val="uk-UA"/>
        </w:rPr>
      </w:pPr>
    </w:p>
    <w:p w14:paraId="4DFF7A46" w14:textId="60C097D2" w:rsidR="002626D5" w:rsidRPr="00B74374" w:rsidRDefault="002626D5" w:rsidP="002626D5">
      <w:pPr>
        <w:jc w:val="right"/>
        <w:rPr>
          <w:rFonts w:ascii="Times New Roman" w:hAnsi="Times New Roman" w:cs="Times New Roman"/>
          <w:b/>
          <w:bCs/>
          <w:sz w:val="24"/>
          <w:szCs w:val="24"/>
          <w:lang w:val="uk-UA"/>
        </w:rPr>
      </w:pPr>
      <w:r w:rsidRPr="00B74374">
        <w:rPr>
          <w:rFonts w:ascii="Times New Roman" w:hAnsi="Times New Roman" w:cs="Times New Roman"/>
          <w:b/>
          <w:bCs/>
          <w:sz w:val="24"/>
          <w:szCs w:val="24"/>
          <w:lang w:val="uk-UA"/>
        </w:rPr>
        <w:t>Додаток № 3 до тендерної документації</w:t>
      </w:r>
    </w:p>
    <w:p w14:paraId="2C2AA1D3" w14:textId="497D0B90" w:rsidR="00C83656" w:rsidRPr="00B74374" w:rsidRDefault="00C83656" w:rsidP="00ED4C82">
      <w:pPr>
        <w:spacing w:after="0" w:line="240" w:lineRule="auto"/>
        <w:rPr>
          <w:rFonts w:ascii="Times New Roman" w:hAnsi="Times New Roman" w:cs="Times New Roman"/>
          <w:sz w:val="24"/>
          <w:szCs w:val="24"/>
          <w:lang w:val="uk-UA"/>
        </w:rPr>
      </w:pPr>
    </w:p>
    <w:p w14:paraId="7A8EDC2A" w14:textId="77777777" w:rsidR="00C83656" w:rsidRPr="00B74374" w:rsidRDefault="00C83656" w:rsidP="00C83656">
      <w:pPr>
        <w:spacing w:before="240" w:after="0" w:line="240" w:lineRule="auto"/>
        <w:jc w:val="center"/>
        <w:rPr>
          <w:rFonts w:ascii="Times New Roman" w:hAnsi="Times New Roman" w:cs="Times New Roman"/>
          <w:b/>
          <w:bCs/>
          <w:i/>
          <w:iCs/>
          <w:sz w:val="24"/>
          <w:szCs w:val="24"/>
          <w:shd w:val="clear" w:color="auto" w:fill="FFFFFF"/>
          <w:lang w:val="uk-UA"/>
        </w:rPr>
      </w:pPr>
      <w:r w:rsidRPr="00B74374">
        <w:rPr>
          <w:rFonts w:ascii="Times New Roman" w:hAnsi="Times New Roman" w:cs="Times New Roman"/>
          <w:b/>
          <w:bCs/>
          <w:iCs/>
          <w:sz w:val="24"/>
          <w:szCs w:val="24"/>
          <w:shd w:val="clear" w:color="auto" w:fill="FFFFFF"/>
          <w:lang w:val="uk-UA"/>
        </w:rPr>
        <w:t>Технічне завдання</w:t>
      </w:r>
    </w:p>
    <w:p w14:paraId="55A12028" w14:textId="5B3D007C" w:rsidR="00C83656" w:rsidRPr="00B74374" w:rsidRDefault="00C83656" w:rsidP="00C83656">
      <w:pPr>
        <w:tabs>
          <w:tab w:val="left" w:pos="0"/>
        </w:tabs>
        <w:spacing w:after="0"/>
        <w:jc w:val="center"/>
        <w:rPr>
          <w:rFonts w:ascii="Times New Roman" w:hAnsi="Times New Roman" w:cs="Times New Roman"/>
          <w:sz w:val="24"/>
          <w:szCs w:val="24"/>
          <w:lang w:val="uk-UA"/>
        </w:rPr>
      </w:pPr>
      <w:r w:rsidRPr="00B74374">
        <w:rPr>
          <w:rFonts w:ascii="Times New Roman" w:hAnsi="Times New Roman" w:cs="Times New Roman"/>
          <w:bCs/>
          <w:iCs/>
          <w:sz w:val="24"/>
          <w:szCs w:val="24"/>
          <w:shd w:val="clear" w:color="auto" w:fill="FFFFFF"/>
          <w:lang w:val="uk-UA"/>
        </w:rPr>
        <w:t>на закупівлю робіт</w:t>
      </w:r>
      <w:r w:rsidRPr="00B74374">
        <w:rPr>
          <w:rFonts w:ascii="Times New Roman" w:hAnsi="Times New Roman" w:cs="Times New Roman"/>
          <w:sz w:val="24"/>
          <w:szCs w:val="24"/>
          <w:lang w:val="uk-UA"/>
        </w:rPr>
        <w:t xml:space="preserve"> </w:t>
      </w:r>
    </w:p>
    <w:p w14:paraId="1C41B997" w14:textId="77777777" w:rsidR="00ED4C82" w:rsidRPr="00B74374" w:rsidRDefault="00ED4C82" w:rsidP="00ED4C82">
      <w:pPr>
        <w:ind w:right="-25"/>
        <w:jc w:val="center"/>
        <w:rPr>
          <w:rFonts w:ascii="Times New Roman" w:hAnsi="Times New Roman" w:cs="Times New Roman"/>
          <w:b/>
          <w:color w:val="000000" w:themeColor="text1"/>
          <w:sz w:val="24"/>
          <w:szCs w:val="24"/>
          <w:lang w:val="uk-UA"/>
        </w:rPr>
      </w:pPr>
      <w:r w:rsidRPr="00B74374">
        <w:rPr>
          <w:rFonts w:ascii="Times New Roman" w:hAnsi="Times New Roman" w:cs="Times New Roman"/>
          <w:b/>
          <w:color w:val="000000" w:themeColor="text1"/>
          <w:sz w:val="24"/>
          <w:szCs w:val="24"/>
          <w:lang w:val="uk-UA"/>
        </w:rPr>
        <w:t>ІНФОРМАЦІЯ ПРО НЕОБХІДНІ ТЕХНІЧНІ, ЯКІСНІ ТА КІЛЬКІСНІ ХАРАКТЕРИСТИКИ ПРЕДМЕТА ЗАКУПІВЛІ</w:t>
      </w:r>
    </w:p>
    <w:p w14:paraId="666472F6" w14:textId="77777777" w:rsidR="00FE4FF0" w:rsidRPr="00B74374" w:rsidRDefault="00FE4FF0" w:rsidP="00FE4FF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74374">
        <w:rPr>
          <w:rFonts w:ascii="Times New Roman" w:eastAsia="Times New Roman" w:hAnsi="Times New Roman" w:cs="Times New Roman"/>
          <w:b/>
          <w:bCs/>
          <w:color w:val="000000"/>
          <w:kern w:val="3"/>
          <w:sz w:val="28"/>
          <w:szCs w:val="28"/>
          <w:lang w:val="uk-UA" w:eastAsia="zh-CN" w:bidi="hi-IN"/>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bCs/>
          <w:color w:val="000000"/>
          <w:kern w:val="3"/>
          <w:sz w:val="28"/>
          <w:szCs w:val="28"/>
          <w:lang w:val="uk-UA" w:eastAsia="zh-CN" w:bidi="hi-IN"/>
        </w:rPr>
        <w:t>Малевінського</w:t>
      </w:r>
      <w:proofErr w:type="spellEnd"/>
      <w:r w:rsidRPr="00B74374">
        <w:rPr>
          <w:rFonts w:ascii="Times New Roman" w:eastAsia="Times New Roman" w:hAnsi="Times New Roman" w:cs="Times New Roman"/>
          <w:b/>
          <w:bCs/>
          <w:color w:val="000000"/>
          <w:kern w:val="3"/>
          <w:sz w:val="28"/>
          <w:szCs w:val="28"/>
          <w:lang w:val="uk-UA" w:eastAsia="zh-CN" w:bidi="hi-IN"/>
        </w:rPr>
        <w:t xml:space="preserve">), розташованого в м. Болград по вул. Пушкіна, 2-А». Коригування 2. Закупівля 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bCs/>
          <w:color w:val="000000"/>
          <w:kern w:val="3"/>
          <w:sz w:val="28"/>
          <w:szCs w:val="28"/>
          <w:lang w:val="uk-UA" w:eastAsia="zh-CN" w:bidi="hi-IN"/>
        </w:rPr>
        <w:t>eMs</w:t>
      </w:r>
      <w:proofErr w:type="spellEnd"/>
      <w:r w:rsidRPr="00B74374">
        <w:rPr>
          <w:rFonts w:ascii="Times New Roman" w:eastAsia="Times New Roman" w:hAnsi="Times New Roman" w:cs="Times New Roman"/>
          <w:b/>
          <w:bCs/>
          <w:color w:val="000000"/>
          <w:kern w:val="3"/>
          <w:sz w:val="28"/>
          <w:szCs w:val="28"/>
          <w:lang w:val="uk-UA" w:eastAsia="zh-CN" w:bidi="hi-IN"/>
        </w:rPr>
        <w:t xml:space="preserve"> BSB 1010 «Розвиток та просування спільної спадщини»</w:t>
      </w:r>
    </w:p>
    <w:p w14:paraId="369B35D0" w14:textId="77777777" w:rsidR="00FE4FF0" w:rsidRPr="00B74374" w:rsidRDefault="00FE4FF0" w:rsidP="00FE4FF0">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74374">
        <w:rPr>
          <w:rFonts w:ascii="Times New Roman" w:eastAsia="Times New Roman" w:hAnsi="Times New Roman" w:cs="Times New Roman"/>
          <w:b/>
          <w:bCs/>
          <w:color w:val="000000"/>
          <w:kern w:val="3"/>
          <w:sz w:val="28"/>
          <w:szCs w:val="28"/>
          <w:lang w:val="uk-UA" w:eastAsia="zh-CN" w:bidi="hi-IN"/>
        </w:rPr>
        <w:t xml:space="preserve"> (ДК 021:2015 код 45453000-7 — Капітальний ремонт і реставрація)</w:t>
      </w:r>
    </w:p>
    <w:p w14:paraId="4E4872A2" w14:textId="77777777" w:rsidR="00ED4C82" w:rsidRPr="00B74374" w:rsidRDefault="00ED4C82" w:rsidP="00C83656">
      <w:pPr>
        <w:tabs>
          <w:tab w:val="left" w:pos="0"/>
        </w:tabs>
        <w:spacing w:after="0"/>
        <w:jc w:val="center"/>
        <w:rPr>
          <w:rFonts w:ascii="Times New Roman" w:hAnsi="Times New Roman" w:cs="Times New Roman"/>
          <w:sz w:val="24"/>
          <w:szCs w:val="24"/>
          <w:lang w:val="uk-UA"/>
        </w:rPr>
      </w:pPr>
    </w:p>
    <w:p w14:paraId="215B83C3" w14:textId="77777777" w:rsidR="00C83656" w:rsidRPr="00B74374" w:rsidRDefault="00C83656" w:rsidP="00C83656">
      <w:pPr>
        <w:tabs>
          <w:tab w:val="left" w:pos="0"/>
        </w:tabs>
        <w:spacing w:after="0"/>
        <w:jc w:val="center"/>
        <w:rPr>
          <w:rFonts w:ascii="Times New Roman" w:hAnsi="Times New Roman" w:cs="Times New Roman"/>
          <w:sz w:val="24"/>
          <w:szCs w:val="24"/>
          <w:lang w:val="uk-UA"/>
        </w:rPr>
      </w:pPr>
    </w:p>
    <w:p w14:paraId="48650A83" w14:textId="5F288EED" w:rsidR="00C83656" w:rsidRPr="00B74374" w:rsidRDefault="00C83656" w:rsidP="00ED4C82">
      <w:pPr>
        <w:tabs>
          <w:tab w:val="left" w:pos="0"/>
        </w:tabs>
        <w:spacing w:after="0"/>
        <w:jc w:val="both"/>
        <w:rPr>
          <w:rFonts w:ascii="Times New Roman" w:hAnsi="Times New Roman" w:cs="Times New Roman"/>
          <w:b/>
          <w:bCs/>
          <w:iCs/>
          <w:sz w:val="24"/>
          <w:szCs w:val="24"/>
          <w:shd w:val="clear" w:color="auto" w:fill="FFFFFF"/>
          <w:lang w:val="uk-UA"/>
        </w:rPr>
      </w:pPr>
      <w:r w:rsidRPr="00B74374">
        <w:rPr>
          <w:rFonts w:ascii="Times New Roman" w:hAnsi="Times New Roman" w:cs="Times New Roman"/>
          <w:bCs/>
          <w:sz w:val="24"/>
          <w:szCs w:val="24"/>
          <w:lang w:val="uk-UA"/>
        </w:rPr>
        <w:tab/>
      </w:r>
    </w:p>
    <w:p w14:paraId="67511170" w14:textId="77777777" w:rsidR="00C83656" w:rsidRPr="00B74374" w:rsidRDefault="00C83656" w:rsidP="00C83656">
      <w:pPr>
        <w:tabs>
          <w:tab w:val="left" w:pos="0"/>
          <w:tab w:val="left" w:pos="585"/>
        </w:tabs>
        <w:spacing w:after="0"/>
        <w:rPr>
          <w:rFonts w:ascii="Times New Roman" w:hAnsi="Times New Roman" w:cs="Times New Roman"/>
          <w:b/>
          <w:bCs/>
          <w:iCs/>
          <w:sz w:val="24"/>
          <w:szCs w:val="24"/>
          <w:shd w:val="clear" w:color="auto" w:fill="FFFFFF"/>
          <w:lang w:val="uk-UA"/>
        </w:rPr>
      </w:pPr>
      <w:r w:rsidRPr="00B74374">
        <w:rPr>
          <w:rFonts w:ascii="Times New Roman" w:hAnsi="Times New Roman" w:cs="Times New Roman"/>
          <w:b/>
          <w:bCs/>
          <w:iCs/>
          <w:sz w:val="24"/>
          <w:szCs w:val="24"/>
          <w:shd w:val="clear" w:color="auto" w:fill="FFFFFF"/>
          <w:lang w:val="uk-UA"/>
        </w:rPr>
        <w:t>Відомість обсягів робіт</w:t>
      </w:r>
    </w:p>
    <w:p w14:paraId="2C16EB54" w14:textId="77777777" w:rsidR="00C83656" w:rsidRPr="00B74374" w:rsidRDefault="00C83656" w:rsidP="00C83656">
      <w:pPr>
        <w:tabs>
          <w:tab w:val="left" w:pos="0"/>
          <w:tab w:val="left" w:pos="585"/>
        </w:tabs>
        <w:spacing w:after="0"/>
        <w:rPr>
          <w:rFonts w:ascii="Times New Roman" w:hAnsi="Times New Roman" w:cs="Times New Roman"/>
          <w:spacing w:val="-3"/>
          <w:sz w:val="24"/>
          <w:szCs w:val="24"/>
          <w:lang w:val="uk-UA"/>
        </w:rPr>
      </w:pPr>
    </w:p>
    <w:tbl>
      <w:tblPr>
        <w:tblW w:w="9727" w:type="dxa"/>
        <w:jc w:val="center"/>
        <w:tblLayout w:type="fixed"/>
        <w:tblCellMar>
          <w:left w:w="28" w:type="dxa"/>
          <w:right w:w="28" w:type="dxa"/>
        </w:tblCellMar>
        <w:tblLook w:val="04A0" w:firstRow="1" w:lastRow="0" w:firstColumn="1" w:lastColumn="0" w:noHBand="0" w:noVBand="1"/>
      </w:tblPr>
      <w:tblGrid>
        <w:gridCol w:w="459"/>
        <w:gridCol w:w="1560"/>
        <w:gridCol w:w="4306"/>
        <w:gridCol w:w="1276"/>
        <w:gridCol w:w="1276"/>
        <w:gridCol w:w="850"/>
      </w:tblGrid>
      <w:tr w:rsidR="00C83656" w:rsidRPr="00B74374" w14:paraId="7702894C" w14:textId="77777777" w:rsidTr="00FE4FF0">
        <w:trPr>
          <w:jc w:val="center"/>
        </w:trPr>
        <w:tc>
          <w:tcPr>
            <w:tcW w:w="459" w:type="dxa"/>
            <w:tcBorders>
              <w:top w:val="single" w:sz="12" w:space="0" w:color="auto"/>
              <w:left w:val="single" w:sz="12" w:space="0" w:color="auto"/>
              <w:bottom w:val="nil"/>
              <w:right w:val="single" w:sz="4" w:space="0" w:color="auto"/>
            </w:tcBorders>
            <w:hideMark/>
          </w:tcPr>
          <w:p w14:paraId="064EAFB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w:t>
            </w:r>
          </w:p>
          <w:p w14:paraId="13B89E4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п/п</w:t>
            </w:r>
          </w:p>
        </w:tc>
        <w:tc>
          <w:tcPr>
            <w:tcW w:w="1560" w:type="dxa"/>
            <w:tcBorders>
              <w:top w:val="single" w:sz="12" w:space="0" w:color="auto"/>
              <w:left w:val="single" w:sz="4" w:space="0" w:color="auto"/>
              <w:bottom w:val="nil"/>
              <w:right w:val="single" w:sz="4" w:space="0" w:color="auto"/>
            </w:tcBorders>
            <w:vAlign w:val="center"/>
            <w:hideMark/>
          </w:tcPr>
          <w:p w14:paraId="2C9DFC7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roofErr w:type="spellStart"/>
            <w:r w:rsidRPr="00B74374">
              <w:rPr>
                <w:rFonts w:ascii="Arial" w:hAnsi="Arial" w:cs="Arial"/>
                <w:spacing w:val="-3"/>
                <w:sz w:val="20"/>
                <w:szCs w:val="20"/>
                <w:lang w:val="uk-UA"/>
              </w:rPr>
              <w:t>Обґрунту</w:t>
            </w:r>
            <w:proofErr w:type="spellEnd"/>
            <w:r w:rsidRPr="00B74374">
              <w:rPr>
                <w:rFonts w:ascii="Arial" w:hAnsi="Arial" w:cs="Arial"/>
                <w:spacing w:val="-3"/>
                <w:sz w:val="20"/>
                <w:szCs w:val="20"/>
                <w:lang w:val="uk-UA"/>
              </w:rPr>
              <w:t>-</w:t>
            </w:r>
          </w:p>
          <w:p w14:paraId="43EB2AC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roofErr w:type="spellStart"/>
            <w:r w:rsidRPr="00B74374">
              <w:rPr>
                <w:rFonts w:ascii="Arial" w:hAnsi="Arial" w:cs="Arial"/>
                <w:spacing w:val="-3"/>
                <w:sz w:val="20"/>
                <w:szCs w:val="20"/>
                <w:lang w:val="uk-UA"/>
              </w:rPr>
              <w:t>вання</w:t>
            </w:r>
            <w:proofErr w:type="spellEnd"/>
          </w:p>
          <w:p w14:paraId="2FD62F4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spacing w:val="-3"/>
                <w:sz w:val="20"/>
                <w:szCs w:val="20"/>
                <w:lang w:val="uk-UA"/>
              </w:rPr>
              <w:t>(шифр</w:t>
            </w:r>
          </w:p>
          <w:p w14:paraId="46E075B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норми)</w:t>
            </w:r>
          </w:p>
        </w:tc>
        <w:tc>
          <w:tcPr>
            <w:tcW w:w="4306" w:type="dxa"/>
            <w:tcBorders>
              <w:top w:val="single" w:sz="12" w:space="0" w:color="auto"/>
              <w:left w:val="nil"/>
              <w:bottom w:val="nil"/>
              <w:right w:val="nil"/>
            </w:tcBorders>
            <w:vAlign w:val="center"/>
          </w:tcPr>
          <w:p w14:paraId="2C1176F4"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350D375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Найменування робіт та витрат</w:t>
            </w:r>
          </w:p>
        </w:tc>
        <w:tc>
          <w:tcPr>
            <w:tcW w:w="1276" w:type="dxa"/>
            <w:tcBorders>
              <w:top w:val="single" w:sz="12" w:space="0" w:color="auto"/>
              <w:left w:val="single" w:sz="4" w:space="0" w:color="auto"/>
              <w:bottom w:val="nil"/>
              <w:right w:val="nil"/>
            </w:tcBorders>
            <w:vAlign w:val="center"/>
            <w:hideMark/>
          </w:tcPr>
          <w:p w14:paraId="571025F8"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spacing w:val="-3"/>
                <w:sz w:val="20"/>
                <w:szCs w:val="20"/>
                <w:lang w:val="uk-UA"/>
              </w:rPr>
              <w:t>Одиниця</w:t>
            </w:r>
          </w:p>
          <w:p w14:paraId="218D8B7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виміру</w:t>
            </w:r>
          </w:p>
        </w:tc>
        <w:tc>
          <w:tcPr>
            <w:tcW w:w="1276" w:type="dxa"/>
            <w:tcBorders>
              <w:top w:val="single" w:sz="12" w:space="0" w:color="auto"/>
              <w:left w:val="single" w:sz="4" w:space="0" w:color="auto"/>
              <w:bottom w:val="nil"/>
              <w:right w:val="single" w:sz="4" w:space="0" w:color="auto"/>
            </w:tcBorders>
            <w:vAlign w:val="center"/>
            <w:hideMark/>
          </w:tcPr>
          <w:p w14:paraId="4E2CFF9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Кількість</w:t>
            </w:r>
          </w:p>
        </w:tc>
        <w:tc>
          <w:tcPr>
            <w:tcW w:w="850" w:type="dxa"/>
            <w:tcBorders>
              <w:top w:val="single" w:sz="12" w:space="0" w:color="auto"/>
              <w:left w:val="single" w:sz="4" w:space="0" w:color="auto"/>
              <w:bottom w:val="nil"/>
              <w:right w:val="single" w:sz="12" w:space="0" w:color="auto"/>
            </w:tcBorders>
            <w:vAlign w:val="center"/>
            <w:hideMark/>
          </w:tcPr>
          <w:p w14:paraId="2F55509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Примітка</w:t>
            </w:r>
          </w:p>
        </w:tc>
      </w:tr>
      <w:tr w:rsidR="00C83656" w:rsidRPr="00B74374" w14:paraId="43EEC4B6" w14:textId="77777777" w:rsidTr="00FE4FF0">
        <w:trPr>
          <w:jc w:val="center"/>
        </w:trPr>
        <w:tc>
          <w:tcPr>
            <w:tcW w:w="459" w:type="dxa"/>
            <w:tcBorders>
              <w:top w:val="single" w:sz="4" w:space="0" w:color="auto"/>
              <w:left w:val="single" w:sz="12" w:space="0" w:color="auto"/>
              <w:bottom w:val="single" w:sz="4" w:space="0" w:color="auto"/>
              <w:right w:val="single" w:sz="4" w:space="0" w:color="auto"/>
            </w:tcBorders>
          </w:tcPr>
          <w:p w14:paraId="375A28E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8DF651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w:t>
            </w:r>
          </w:p>
        </w:tc>
        <w:tc>
          <w:tcPr>
            <w:tcW w:w="4306" w:type="dxa"/>
            <w:tcBorders>
              <w:top w:val="single" w:sz="4" w:space="0" w:color="auto"/>
              <w:left w:val="nil"/>
              <w:bottom w:val="single" w:sz="4" w:space="0" w:color="auto"/>
              <w:right w:val="nil"/>
            </w:tcBorders>
            <w:vAlign w:val="center"/>
            <w:hideMark/>
          </w:tcPr>
          <w:p w14:paraId="4D36921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2</w:t>
            </w:r>
          </w:p>
        </w:tc>
        <w:tc>
          <w:tcPr>
            <w:tcW w:w="1276" w:type="dxa"/>
            <w:tcBorders>
              <w:top w:val="single" w:sz="4" w:space="0" w:color="auto"/>
              <w:left w:val="single" w:sz="4" w:space="0" w:color="auto"/>
              <w:bottom w:val="single" w:sz="4" w:space="0" w:color="auto"/>
              <w:right w:val="nil"/>
            </w:tcBorders>
            <w:vAlign w:val="center"/>
            <w:hideMark/>
          </w:tcPr>
          <w:p w14:paraId="418ED7D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FC27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single" w:sz="4" w:space="0" w:color="auto"/>
              <w:left w:val="single" w:sz="4" w:space="0" w:color="auto"/>
              <w:bottom w:val="single" w:sz="4" w:space="0" w:color="auto"/>
              <w:right w:val="single" w:sz="12" w:space="0" w:color="auto"/>
            </w:tcBorders>
            <w:vAlign w:val="center"/>
            <w:hideMark/>
          </w:tcPr>
          <w:p w14:paraId="2792C07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5</w:t>
            </w:r>
          </w:p>
        </w:tc>
      </w:tr>
      <w:tr w:rsidR="00C83656" w:rsidRPr="00B74374" w14:paraId="66BDD1A9" w14:textId="77777777" w:rsidTr="00FE4FF0">
        <w:trPr>
          <w:jc w:val="center"/>
        </w:trPr>
        <w:tc>
          <w:tcPr>
            <w:tcW w:w="459" w:type="dxa"/>
            <w:tcBorders>
              <w:top w:val="nil"/>
              <w:left w:val="single" w:sz="12" w:space="0" w:color="auto"/>
              <w:bottom w:val="nil"/>
              <w:right w:val="single" w:sz="4" w:space="0" w:color="auto"/>
            </w:tcBorders>
          </w:tcPr>
          <w:p w14:paraId="39FD6364"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vAlign w:val="center"/>
            <w:hideMark/>
          </w:tcPr>
          <w:p w14:paraId="48DAD509"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4306" w:type="dxa"/>
            <w:tcBorders>
              <w:top w:val="nil"/>
              <w:left w:val="single" w:sz="4" w:space="0" w:color="auto"/>
              <w:bottom w:val="nil"/>
              <w:right w:val="single" w:sz="4" w:space="0" w:color="auto"/>
            </w:tcBorders>
            <w:vAlign w:val="center"/>
            <w:hideMark/>
          </w:tcPr>
          <w:p w14:paraId="0E2B8EB8"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 xml:space="preserve">Локальний кошторис 02-01-02 на </w:t>
            </w:r>
            <w:proofErr w:type="spellStart"/>
            <w:r w:rsidRPr="00B74374">
              <w:rPr>
                <w:rFonts w:ascii="Arial" w:hAnsi="Arial" w:cs="Arial"/>
                <w:b/>
                <w:spacing w:val="-3"/>
                <w:sz w:val="20"/>
                <w:szCs w:val="20"/>
                <w:u w:val="single"/>
                <w:lang w:val="uk-UA"/>
              </w:rPr>
              <w:t>Загальнобудівельні</w:t>
            </w:r>
            <w:proofErr w:type="spellEnd"/>
          </w:p>
          <w:p w14:paraId="380ED12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b/>
                <w:spacing w:val="-3"/>
                <w:sz w:val="20"/>
                <w:szCs w:val="20"/>
                <w:u w:val="single"/>
                <w:lang w:val="uk-UA"/>
              </w:rPr>
              <w:t>роботи. Підземна частина.</w:t>
            </w:r>
          </w:p>
        </w:tc>
        <w:tc>
          <w:tcPr>
            <w:tcW w:w="1276" w:type="dxa"/>
            <w:tcBorders>
              <w:top w:val="nil"/>
              <w:left w:val="single" w:sz="4" w:space="0" w:color="auto"/>
              <w:bottom w:val="nil"/>
              <w:right w:val="single" w:sz="4" w:space="0" w:color="auto"/>
            </w:tcBorders>
            <w:vAlign w:val="center"/>
            <w:hideMark/>
          </w:tcPr>
          <w:p w14:paraId="2B7ABABB"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vAlign w:val="center"/>
            <w:hideMark/>
          </w:tcPr>
          <w:p w14:paraId="1E5A718D"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hideMark/>
          </w:tcPr>
          <w:p w14:paraId="0EC2EAF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16440CEF" w14:textId="77777777" w:rsidTr="00FE4FF0">
        <w:trPr>
          <w:jc w:val="center"/>
        </w:trPr>
        <w:tc>
          <w:tcPr>
            <w:tcW w:w="459" w:type="dxa"/>
            <w:tcBorders>
              <w:top w:val="nil"/>
              <w:left w:val="single" w:sz="12" w:space="0" w:color="auto"/>
              <w:bottom w:val="nil"/>
              <w:right w:val="single" w:sz="4" w:space="0" w:color="auto"/>
            </w:tcBorders>
          </w:tcPr>
          <w:p w14:paraId="1B2133DD"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vAlign w:val="center"/>
            <w:hideMark/>
          </w:tcPr>
          <w:p w14:paraId="63CF553D"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4306" w:type="dxa"/>
            <w:tcBorders>
              <w:top w:val="nil"/>
              <w:left w:val="single" w:sz="4" w:space="0" w:color="auto"/>
              <w:bottom w:val="nil"/>
              <w:right w:val="single" w:sz="4" w:space="0" w:color="auto"/>
            </w:tcBorders>
            <w:vAlign w:val="center"/>
            <w:hideMark/>
          </w:tcPr>
          <w:p w14:paraId="2405E898" w14:textId="77777777" w:rsidR="00C83656" w:rsidRPr="00B74374" w:rsidRDefault="00C83656">
            <w:pPr>
              <w:keepLines/>
              <w:autoSpaceDE w:val="0"/>
              <w:autoSpaceDN w:val="0"/>
              <w:spacing w:after="0" w:line="240" w:lineRule="auto"/>
              <w:jc w:val="center"/>
              <w:rPr>
                <w:rFonts w:ascii="Arial" w:hAnsi="Arial" w:cs="Arial"/>
                <w:b/>
                <w:sz w:val="20"/>
                <w:szCs w:val="20"/>
                <w:lang w:val="uk-UA"/>
              </w:rPr>
            </w:pPr>
            <w:r w:rsidRPr="00B74374">
              <w:rPr>
                <w:rFonts w:ascii="Arial" w:hAnsi="Arial" w:cs="Arial"/>
                <w:b/>
                <w:spacing w:val="-3"/>
                <w:sz w:val="20"/>
                <w:szCs w:val="20"/>
                <w:u w:val="single"/>
                <w:lang w:val="uk-UA"/>
              </w:rPr>
              <w:t>Розділ 1. Стіни</w:t>
            </w:r>
          </w:p>
        </w:tc>
        <w:tc>
          <w:tcPr>
            <w:tcW w:w="1276" w:type="dxa"/>
            <w:tcBorders>
              <w:top w:val="nil"/>
              <w:left w:val="single" w:sz="4" w:space="0" w:color="auto"/>
              <w:bottom w:val="nil"/>
              <w:right w:val="single" w:sz="4" w:space="0" w:color="auto"/>
            </w:tcBorders>
            <w:vAlign w:val="center"/>
            <w:hideMark/>
          </w:tcPr>
          <w:p w14:paraId="11B8C41F"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vAlign w:val="center"/>
            <w:hideMark/>
          </w:tcPr>
          <w:p w14:paraId="784895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hideMark/>
          </w:tcPr>
          <w:p w14:paraId="13AAB08F"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69ACD61A" w14:textId="77777777" w:rsidTr="00FE4FF0">
        <w:trPr>
          <w:jc w:val="center"/>
        </w:trPr>
        <w:tc>
          <w:tcPr>
            <w:tcW w:w="459" w:type="dxa"/>
            <w:tcBorders>
              <w:top w:val="nil"/>
              <w:left w:val="single" w:sz="12" w:space="0" w:color="auto"/>
              <w:bottom w:val="nil"/>
              <w:right w:val="single" w:sz="4" w:space="0" w:color="auto"/>
            </w:tcBorders>
            <w:hideMark/>
          </w:tcPr>
          <w:p w14:paraId="4BB0DC0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5AF5E30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КР3-12-2</w:t>
            </w:r>
          </w:p>
        </w:tc>
        <w:tc>
          <w:tcPr>
            <w:tcW w:w="4306" w:type="dxa"/>
            <w:hideMark/>
          </w:tcPr>
          <w:p w14:paraId="2612EE9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Ремонт кладки стін з ракушняку окремими</w:t>
            </w:r>
          </w:p>
          <w:p w14:paraId="3F56E98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місцями</w:t>
            </w:r>
          </w:p>
        </w:tc>
        <w:tc>
          <w:tcPr>
            <w:tcW w:w="1276" w:type="dxa"/>
            <w:tcBorders>
              <w:top w:val="nil"/>
              <w:left w:val="single" w:sz="4" w:space="0" w:color="auto"/>
              <w:bottom w:val="nil"/>
              <w:right w:val="nil"/>
            </w:tcBorders>
            <w:hideMark/>
          </w:tcPr>
          <w:p w14:paraId="044A748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м3</w:t>
            </w:r>
          </w:p>
        </w:tc>
        <w:tc>
          <w:tcPr>
            <w:tcW w:w="1276" w:type="dxa"/>
            <w:tcBorders>
              <w:top w:val="nil"/>
              <w:left w:val="single" w:sz="4" w:space="0" w:color="auto"/>
              <w:bottom w:val="nil"/>
              <w:right w:val="single" w:sz="4" w:space="0" w:color="auto"/>
            </w:tcBorders>
            <w:hideMark/>
          </w:tcPr>
          <w:p w14:paraId="376542A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850" w:type="dxa"/>
            <w:tcBorders>
              <w:top w:val="nil"/>
              <w:left w:val="single" w:sz="4" w:space="0" w:color="auto"/>
              <w:bottom w:val="nil"/>
              <w:right w:val="single" w:sz="12" w:space="0" w:color="auto"/>
            </w:tcBorders>
            <w:vAlign w:val="center"/>
            <w:hideMark/>
          </w:tcPr>
          <w:p w14:paraId="42B9B6F6"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42F62C1D" w14:textId="77777777" w:rsidTr="00FE4FF0">
        <w:trPr>
          <w:jc w:val="center"/>
        </w:trPr>
        <w:tc>
          <w:tcPr>
            <w:tcW w:w="459" w:type="dxa"/>
            <w:tcBorders>
              <w:top w:val="nil"/>
              <w:left w:val="single" w:sz="12" w:space="0" w:color="auto"/>
              <w:bottom w:val="nil"/>
              <w:right w:val="single" w:sz="4" w:space="0" w:color="auto"/>
            </w:tcBorders>
            <w:hideMark/>
          </w:tcPr>
          <w:p w14:paraId="269EA26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2EC80B2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С1422-</w:t>
            </w:r>
          </w:p>
          <w:p w14:paraId="4B6190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10937-2</w:t>
            </w:r>
          </w:p>
        </w:tc>
        <w:tc>
          <w:tcPr>
            <w:tcW w:w="4306" w:type="dxa"/>
            <w:tcBorders>
              <w:top w:val="nil"/>
              <w:left w:val="single" w:sz="4" w:space="0" w:color="auto"/>
              <w:bottom w:val="nil"/>
              <w:right w:val="single" w:sz="4" w:space="0" w:color="auto"/>
            </w:tcBorders>
            <w:hideMark/>
          </w:tcPr>
          <w:p w14:paraId="78E0CA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Камінь ракушняк, розміри 380х180х180 мм</w:t>
            </w:r>
          </w:p>
        </w:tc>
        <w:tc>
          <w:tcPr>
            <w:tcW w:w="1276" w:type="dxa"/>
            <w:tcBorders>
              <w:top w:val="nil"/>
              <w:left w:val="single" w:sz="4" w:space="0" w:color="auto"/>
              <w:bottom w:val="nil"/>
              <w:right w:val="single" w:sz="4" w:space="0" w:color="auto"/>
            </w:tcBorders>
            <w:hideMark/>
          </w:tcPr>
          <w:p w14:paraId="62C165F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3070EC6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0,3256</w:t>
            </w:r>
          </w:p>
        </w:tc>
        <w:tc>
          <w:tcPr>
            <w:tcW w:w="850" w:type="dxa"/>
            <w:tcBorders>
              <w:top w:val="nil"/>
              <w:left w:val="single" w:sz="4" w:space="0" w:color="auto"/>
              <w:bottom w:val="nil"/>
              <w:right w:val="single" w:sz="12" w:space="0" w:color="auto"/>
            </w:tcBorders>
            <w:vAlign w:val="center"/>
            <w:hideMark/>
          </w:tcPr>
          <w:p w14:paraId="772AE092"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328865A1" w14:textId="77777777" w:rsidTr="00FE4FF0">
        <w:trPr>
          <w:jc w:val="center"/>
        </w:trPr>
        <w:tc>
          <w:tcPr>
            <w:tcW w:w="459" w:type="dxa"/>
            <w:tcBorders>
              <w:top w:val="nil"/>
              <w:left w:val="single" w:sz="12" w:space="0" w:color="auto"/>
              <w:bottom w:val="nil"/>
              <w:right w:val="single" w:sz="4" w:space="0" w:color="auto"/>
            </w:tcBorders>
          </w:tcPr>
          <w:p w14:paraId="79071DBD"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vAlign w:val="center"/>
            <w:hideMark/>
          </w:tcPr>
          <w:p w14:paraId="210CC742"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4306" w:type="dxa"/>
            <w:tcBorders>
              <w:top w:val="nil"/>
              <w:left w:val="single" w:sz="4" w:space="0" w:color="auto"/>
              <w:bottom w:val="nil"/>
              <w:right w:val="single" w:sz="4" w:space="0" w:color="auto"/>
            </w:tcBorders>
            <w:vAlign w:val="center"/>
            <w:hideMark/>
          </w:tcPr>
          <w:p w14:paraId="02450287" w14:textId="77777777" w:rsidR="00C83656" w:rsidRPr="00B74374" w:rsidRDefault="00C83656">
            <w:pPr>
              <w:keepLines/>
              <w:autoSpaceDE w:val="0"/>
              <w:autoSpaceDN w:val="0"/>
              <w:spacing w:after="0" w:line="240" w:lineRule="auto"/>
              <w:jc w:val="center"/>
              <w:rPr>
                <w:rFonts w:ascii="Arial" w:hAnsi="Arial" w:cs="Arial"/>
                <w:b/>
                <w:sz w:val="20"/>
                <w:szCs w:val="20"/>
                <w:lang w:val="uk-UA"/>
              </w:rPr>
            </w:pPr>
            <w:r w:rsidRPr="00B74374">
              <w:rPr>
                <w:rFonts w:ascii="Arial" w:hAnsi="Arial" w:cs="Arial"/>
                <w:b/>
                <w:spacing w:val="-3"/>
                <w:sz w:val="20"/>
                <w:szCs w:val="20"/>
                <w:u w:val="single"/>
                <w:lang w:val="uk-UA"/>
              </w:rPr>
              <w:t>Розділ 3. Вікна</w:t>
            </w:r>
          </w:p>
        </w:tc>
        <w:tc>
          <w:tcPr>
            <w:tcW w:w="1276" w:type="dxa"/>
            <w:tcBorders>
              <w:top w:val="nil"/>
              <w:left w:val="single" w:sz="4" w:space="0" w:color="auto"/>
              <w:bottom w:val="nil"/>
              <w:right w:val="single" w:sz="4" w:space="0" w:color="auto"/>
            </w:tcBorders>
            <w:vAlign w:val="center"/>
            <w:hideMark/>
          </w:tcPr>
          <w:p w14:paraId="2C7E9676"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vAlign w:val="center"/>
            <w:hideMark/>
          </w:tcPr>
          <w:p w14:paraId="0F5F0729"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hideMark/>
          </w:tcPr>
          <w:p w14:paraId="4BA275A7"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4A59CE7F" w14:textId="77777777" w:rsidTr="00FE4FF0">
        <w:trPr>
          <w:jc w:val="center"/>
        </w:trPr>
        <w:tc>
          <w:tcPr>
            <w:tcW w:w="459" w:type="dxa"/>
            <w:tcBorders>
              <w:top w:val="nil"/>
              <w:left w:val="single" w:sz="12" w:space="0" w:color="auto"/>
              <w:bottom w:val="nil"/>
              <w:right w:val="single" w:sz="4" w:space="0" w:color="auto"/>
            </w:tcBorders>
            <w:hideMark/>
          </w:tcPr>
          <w:p w14:paraId="35AFA2C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2E04D5E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КБ10-18-1</w:t>
            </w:r>
          </w:p>
        </w:tc>
        <w:tc>
          <w:tcPr>
            <w:tcW w:w="4306" w:type="dxa"/>
            <w:hideMark/>
          </w:tcPr>
          <w:p w14:paraId="0A8FEE4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віконних блоків </w:t>
            </w:r>
            <w:proofErr w:type="spellStart"/>
            <w:r w:rsidRPr="00B74374">
              <w:rPr>
                <w:rFonts w:ascii="Arial" w:hAnsi="Arial" w:cs="Arial"/>
                <w:i/>
                <w:iCs/>
                <w:spacing w:val="-3"/>
                <w:sz w:val="20"/>
                <w:szCs w:val="20"/>
                <w:lang w:val="uk-UA"/>
              </w:rPr>
              <w:t>зi</w:t>
            </w:r>
            <w:proofErr w:type="spellEnd"/>
            <w:r w:rsidRPr="00B74374">
              <w:rPr>
                <w:rFonts w:ascii="Arial" w:hAnsi="Arial" w:cs="Arial"/>
                <w:i/>
                <w:iCs/>
                <w:spacing w:val="-3"/>
                <w:sz w:val="20"/>
                <w:szCs w:val="20"/>
                <w:lang w:val="uk-UA"/>
              </w:rPr>
              <w:t xml:space="preserve"> спареними</w:t>
            </w:r>
          </w:p>
          <w:p w14:paraId="4EB57D2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рамами у кам'яних </w:t>
            </w:r>
            <w:proofErr w:type="spellStart"/>
            <w:r w:rsidRPr="00B74374">
              <w:rPr>
                <w:rFonts w:ascii="Arial" w:hAnsi="Arial" w:cs="Arial"/>
                <w:i/>
                <w:iCs/>
                <w:spacing w:val="-3"/>
                <w:sz w:val="20"/>
                <w:szCs w:val="20"/>
                <w:lang w:val="uk-UA"/>
              </w:rPr>
              <w:t>стiнах</w:t>
            </w:r>
            <w:proofErr w:type="spellEnd"/>
            <w:r w:rsidRPr="00B74374">
              <w:rPr>
                <w:rFonts w:ascii="Arial" w:hAnsi="Arial" w:cs="Arial"/>
                <w:i/>
                <w:iCs/>
                <w:spacing w:val="-3"/>
                <w:sz w:val="20"/>
                <w:szCs w:val="20"/>
                <w:lang w:val="uk-UA"/>
              </w:rPr>
              <w:t xml:space="preserve"> житлових i</w:t>
            </w:r>
          </w:p>
          <w:p w14:paraId="238E123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громадських </w:t>
            </w:r>
            <w:proofErr w:type="spellStart"/>
            <w:r w:rsidRPr="00B74374">
              <w:rPr>
                <w:rFonts w:ascii="Arial" w:hAnsi="Arial" w:cs="Arial"/>
                <w:i/>
                <w:iCs/>
                <w:spacing w:val="-3"/>
                <w:sz w:val="20"/>
                <w:szCs w:val="20"/>
                <w:lang w:val="uk-UA"/>
              </w:rPr>
              <w:t>будiвель</w:t>
            </w:r>
            <w:proofErr w:type="spellEnd"/>
            <w:r w:rsidRPr="00B74374">
              <w:rPr>
                <w:rFonts w:ascii="Arial" w:hAnsi="Arial" w:cs="Arial"/>
                <w:i/>
                <w:iCs/>
                <w:spacing w:val="-3"/>
                <w:sz w:val="20"/>
                <w:szCs w:val="20"/>
                <w:lang w:val="uk-UA"/>
              </w:rPr>
              <w:t xml:space="preserve"> при </w:t>
            </w:r>
            <w:proofErr w:type="spellStart"/>
            <w:r w:rsidRPr="00B74374">
              <w:rPr>
                <w:rFonts w:ascii="Arial" w:hAnsi="Arial" w:cs="Arial"/>
                <w:i/>
                <w:iCs/>
                <w:spacing w:val="-3"/>
                <w:sz w:val="20"/>
                <w:szCs w:val="20"/>
                <w:lang w:val="uk-UA"/>
              </w:rPr>
              <w:t>площi</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прорiзу</w:t>
            </w:r>
            <w:proofErr w:type="spellEnd"/>
            <w:r w:rsidRPr="00B74374">
              <w:rPr>
                <w:rFonts w:ascii="Arial" w:hAnsi="Arial" w:cs="Arial"/>
                <w:i/>
                <w:iCs/>
                <w:spacing w:val="-3"/>
                <w:sz w:val="20"/>
                <w:szCs w:val="20"/>
                <w:lang w:val="uk-UA"/>
              </w:rPr>
              <w:t xml:space="preserve"> до</w:t>
            </w:r>
          </w:p>
          <w:p w14:paraId="1C5D767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2 м2 (ОК1-2шт.)</w:t>
            </w:r>
          </w:p>
        </w:tc>
        <w:tc>
          <w:tcPr>
            <w:tcW w:w="1276" w:type="dxa"/>
            <w:tcBorders>
              <w:top w:val="nil"/>
              <w:left w:val="single" w:sz="4" w:space="0" w:color="auto"/>
              <w:bottom w:val="nil"/>
              <w:right w:val="nil"/>
            </w:tcBorders>
            <w:hideMark/>
          </w:tcPr>
          <w:p w14:paraId="489571D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83D261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0,0054</w:t>
            </w:r>
          </w:p>
        </w:tc>
        <w:tc>
          <w:tcPr>
            <w:tcW w:w="850" w:type="dxa"/>
            <w:tcBorders>
              <w:top w:val="nil"/>
              <w:left w:val="single" w:sz="4" w:space="0" w:color="auto"/>
              <w:bottom w:val="nil"/>
              <w:right w:val="single" w:sz="12" w:space="0" w:color="auto"/>
            </w:tcBorders>
            <w:vAlign w:val="center"/>
            <w:hideMark/>
          </w:tcPr>
          <w:p w14:paraId="4CEA0F4D"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63060234" w14:textId="77777777" w:rsidTr="00FE4FF0">
        <w:trPr>
          <w:jc w:val="center"/>
        </w:trPr>
        <w:tc>
          <w:tcPr>
            <w:tcW w:w="459" w:type="dxa"/>
            <w:tcBorders>
              <w:top w:val="nil"/>
              <w:left w:val="single" w:sz="12" w:space="0" w:color="auto"/>
              <w:bottom w:val="nil"/>
              <w:right w:val="single" w:sz="4" w:space="0" w:color="auto"/>
            </w:tcBorders>
            <w:hideMark/>
          </w:tcPr>
          <w:p w14:paraId="7253A99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0E9DDC5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С123-33-</w:t>
            </w:r>
          </w:p>
          <w:p w14:paraId="591A274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w:t>
            </w:r>
          </w:p>
        </w:tc>
        <w:tc>
          <w:tcPr>
            <w:tcW w:w="4306" w:type="dxa"/>
            <w:hideMark/>
          </w:tcPr>
          <w:p w14:paraId="5B62BC4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75DE64BB"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6FCB51D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одностулчастi</w:t>
            </w:r>
            <w:proofErr w:type="spellEnd"/>
            <w:r w:rsidRPr="00B74374">
              <w:rPr>
                <w:rFonts w:ascii="Arial" w:hAnsi="Arial" w:cs="Arial"/>
                <w:spacing w:val="-3"/>
                <w:sz w:val="20"/>
                <w:szCs w:val="20"/>
                <w:lang w:val="uk-UA"/>
              </w:rPr>
              <w:t>, ОК1 900х300, площа 0,27 м2</w:t>
            </w:r>
          </w:p>
        </w:tc>
        <w:tc>
          <w:tcPr>
            <w:tcW w:w="1276" w:type="dxa"/>
            <w:tcBorders>
              <w:top w:val="nil"/>
              <w:left w:val="single" w:sz="4" w:space="0" w:color="auto"/>
              <w:bottom w:val="nil"/>
              <w:right w:val="nil"/>
            </w:tcBorders>
            <w:hideMark/>
          </w:tcPr>
          <w:p w14:paraId="660EB0B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C9F3F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0,54</w:t>
            </w:r>
          </w:p>
        </w:tc>
        <w:tc>
          <w:tcPr>
            <w:tcW w:w="850" w:type="dxa"/>
            <w:tcBorders>
              <w:top w:val="nil"/>
              <w:left w:val="single" w:sz="4" w:space="0" w:color="auto"/>
              <w:bottom w:val="nil"/>
              <w:right w:val="single" w:sz="12" w:space="0" w:color="auto"/>
            </w:tcBorders>
            <w:vAlign w:val="center"/>
            <w:hideMark/>
          </w:tcPr>
          <w:p w14:paraId="64566FA5"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6957B809" w14:textId="77777777" w:rsidTr="00FE4FF0">
        <w:trPr>
          <w:jc w:val="center"/>
        </w:trPr>
        <w:tc>
          <w:tcPr>
            <w:tcW w:w="459" w:type="dxa"/>
            <w:tcBorders>
              <w:top w:val="nil"/>
              <w:left w:val="single" w:sz="12" w:space="0" w:color="auto"/>
              <w:bottom w:val="nil"/>
              <w:right w:val="single" w:sz="4" w:space="0" w:color="auto"/>
            </w:tcBorders>
            <w:hideMark/>
          </w:tcPr>
          <w:p w14:paraId="788F68F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lastRenderedPageBreak/>
              <w:t>5</w:t>
            </w:r>
          </w:p>
        </w:tc>
        <w:tc>
          <w:tcPr>
            <w:tcW w:w="1560" w:type="dxa"/>
            <w:tcBorders>
              <w:top w:val="nil"/>
              <w:left w:val="single" w:sz="4" w:space="0" w:color="auto"/>
              <w:bottom w:val="nil"/>
              <w:right w:val="single" w:sz="4" w:space="0" w:color="auto"/>
            </w:tcBorders>
            <w:hideMark/>
          </w:tcPr>
          <w:p w14:paraId="30BBCBE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С111-933</w:t>
            </w:r>
          </w:p>
        </w:tc>
        <w:tc>
          <w:tcPr>
            <w:tcW w:w="4306" w:type="dxa"/>
            <w:hideMark/>
          </w:tcPr>
          <w:p w14:paraId="2F89A7C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віконних блоків із</w:t>
            </w:r>
          </w:p>
          <w:p w14:paraId="4EF6F8E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спареними та одинарними рамами,</w:t>
            </w:r>
          </w:p>
          <w:p w14:paraId="73B78DCE"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одностулчастих</w:t>
            </w:r>
            <w:proofErr w:type="spellEnd"/>
            <w:r w:rsidRPr="00B74374">
              <w:rPr>
                <w:rFonts w:ascii="Arial" w:hAnsi="Arial" w:cs="Arial"/>
                <w:spacing w:val="-3"/>
                <w:sz w:val="20"/>
                <w:szCs w:val="20"/>
                <w:lang w:val="uk-UA"/>
              </w:rPr>
              <w:t>, висота до 1,5 м, для</w:t>
            </w:r>
          </w:p>
          <w:p w14:paraId="63C81A8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житлових будинків</w:t>
            </w:r>
          </w:p>
        </w:tc>
        <w:tc>
          <w:tcPr>
            <w:tcW w:w="1276" w:type="dxa"/>
            <w:tcBorders>
              <w:top w:val="nil"/>
              <w:left w:val="single" w:sz="4" w:space="0" w:color="auto"/>
              <w:bottom w:val="nil"/>
              <w:right w:val="nil"/>
            </w:tcBorders>
            <w:hideMark/>
          </w:tcPr>
          <w:p w14:paraId="0EADE50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4038751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hideMark/>
          </w:tcPr>
          <w:p w14:paraId="50F1DA7C"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71F2DAB6" w14:textId="77777777" w:rsidTr="00FE4FF0">
        <w:trPr>
          <w:jc w:val="center"/>
        </w:trPr>
        <w:tc>
          <w:tcPr>
            <w:tcW w:w="459" w:type="dxa"/>
            <w:tcBorders>
              <w:top w:val="nil"/>
              <w:left w:val="single" w:sz="12" w:space="0" w:color="auto"/>
              <w:bottom w:val="nil"/>
              <w:right w:val="single" w:sz="4" w:space="0" w:color="auto"/>
            </w:tcBorders>
            <w:hideMark/>
          </w:tcPr>
          <w:p w14:paraId="653C2E2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50C446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КБ10-25-2</w:t>
            </w:r>
          </w:p>
        </w:tc>
        <w:tc>
          <w:tcPr>
            <w:tcW w:w="4306" w:type="dxa"/>
            <w:hideMark/>
          </w:tcPr>
          <w:p w14:paraId="14CA86B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дерев'яних підвіконних</w:t>
            </w:r>
          </w:p>
          <w:p w14:paraId="389DF2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дошок на піні монтажній</w:t>
            </w:r>
          </w:p>
        </w:tc>
        <w:tc>
          <w:tcPr>
            <w:tcW w:w="1276" w:type="dxa"/>
            <w:tcBorders>
              <w:top w:val="nil"/>
              <w:left w:val="single" w:sz="4" w:space="0" w:color="auto"/>
              <w:bottom w:val="nil"/>
              <w:right w:val="nil"/>
            </w:tcBorders>
            <w:hideMark/>
          </w:tcPr>
          <w:p w14:paraId="1E5B5D4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32151E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w:t>
            </w:r>
          </w:p>
        </w:tc>
        <w:tc>
          <w:tcPr>
            <w:tcW w:w="850" w:type="dxa"/>
            <w:tcBorders>
              <w:top w:val="nil"/>
              <w:left w:val="single" w:sz="4" w:space="0" w:color="auto"/>
              <w:bottom w:val="nil"/>
              <w:right w:val="single" w:sz="12" w:space="0" w:color="auto"/>
            </w:tcBorders>
            <w:vAlign w:val="center"/>
          </w:tcPr>
          <w:p w14:paraId="6F3226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6736F56" w14:textId="77777777" w:rsidTr="00FE4FF0">
        <w:trPr>
          <w:jc w:val="center"/>
        </w:trPr>
        <w:tc>
          <w:tcPr>
            <w:tcW w:w="459" w:type="dxa"/>
            <w:tcBorders>
              <w:top w:val="nil"/>
              <w:left w:val="single" w:sz="12" w:space="0" w:color="auto"/>
              <w:bottom w:val="nil"/>
              <w:right w:val="single" w:sz="4" w:space="0" w:color="auto"/>
            </w:tcBorders>
            <w:hideMark/>
          </w:tcPr>
          <w:p w14:paraId="0CBD7A6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5C0E2FE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С123-388</w:t>
            </w:r>
          </w:p>
        </w:tc>
        <w:tc>
          <w:tcPr>
            <w:tcW w:w="4306" w:type="dxa"/>
            <w:hideMark/>
          </w:tcPr>
          <w:p w14:paraId="2751041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Дошки підвіконні, клеєні, облицьовані</w:t>
            </w:r>
          </w:p>
          <w:p w14:paraId="6A15D4C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надтвердою ДВП або водостійкою фанерою,</w:t>
            </w:r>
          </w:p>
          <w:p w14:paraId="629066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ПД-1, ПД-3, товщина 34 мм, ширина 450 мм</w:t>
            </w:r>
          </w:p>
        </w:tc>
        <w:tc>
          <w:tcPr>
            <w:tcW w:w="1276" w:type="dxa"/>
            <w:tcBorders>
              <w:top w:val="nil"/>
              <w:left w:val="single" w:sz="4" w:space="0" w:color="auto"/>
              <w:bottom w:val="nil"/>
              <w:right w:val="nil"/>
            </w:tcBorders>
            <w:hideMark/>
          </w:tcPr>
          <w:p w14:paraId="58ACB9A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755BAF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5968042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0052E7E" w14:textId="77777777" w:rsidTr="00FE4FF0">
        <w:trPr>
          <w:jc w:val="center"/>
        </w:trPr>
        <w:tc>
          <w:tcPr>
            <w:tcW w:w="459" w:type="dxa"/>
            <w:tcBorders>
              <w:top w:val="nil"/>
              <w:left w:val="single" w:sz="12" w:space="0" w:color="auto"/>
              <w:bottom w:val="nil"/>
              <w:right w:val="single" w:sz="4" w:space="0" w:color="auto"/>
            </w:tcBorders>
            <w:hideMark/>
          </w:tcPr>
          <w:p w14:paraId="1582E7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59FF6D0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С1550-38-</w:t>
            </w:r>
          </w:p>
          <w:p w14:paraId="3705BB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1-О</w:t>
            </w:r>
          </w:p>
          <w:p w14:paraId="71EF16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4306" w:type="dxa"/>
            <w:hideMark/>
          </w:tcPr>
          <w:p w14:paraId="7C476E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Монтажна піна</w:t>
            </w:r>
          </w:p>
        </w:tc>
        <w:tc>
          <w:tcPr>
            <w:tcW w:w="1276" w:type="dxa"/>
            <w:tcBorders>
              <w:top w:val="nil"/>
              <w:left w:val="single" w:sz="4" w:space="0" w:color="auto"/>
              <w:bottom w:val="nil"/>
              <w:right w:val="nil"/>
            </w:tcBorders>
            <w:hideMark/>
          </w:tcPr>
          <w:p w14:paraId="5B7865E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34E9171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0,278</w:t>
            </w:r>
          </w:p>
        </w:tc>
        <w:tc>
          <w:tcPr>
            <w:tcW w:w="850" w:type="dxa"/>
            <w:tcBorders>
              <w:top w:val="nil"/>
              <w:left w:val="single" w:sz="4" w:space="0" w:color="auto"/>
              <w:bottom w:val="nil"/>
              <w:right w:val="single" w:sz="12" w:space="0" w:color="auto"/>
            </w:tcBorders>
            <w:vAlign w:val="center"/>
          </w:tcPr>
          <w:p w14:paraId="6D28C47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01335D" w14:textId="77777777" w:rsidTr="00FE4FF0">
        <w:trPr>
          <w:jc w:val="center"/>
        </w:trPr>
        <w:tc>
          <w:tcPr>
            <w:tcW w:w="459" w:type="dxa"/>
            <w:tcBorders>
              <w:top w:val="nil"/>
              <w:left w:val="single" w:sz="12" w:space="0" w:color="auto"/>
              <w:bottom w:val="nil"/>
              <w:right w:val="single" w:sz="4" w:space="0" w:color="auto"/>
            </w:tcBorders>
            <w:hideMark/>
          </w:tcPr>
          <w:p w14:paraId="71D572F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24A8236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КБ10-25-4</w:t>
            </w:r>
          </w:p>
        </w:tc>
        <w:tc>
          <w:tcPr>
            <w:tcW w:w="4306" w:type="dxa"/>
            <w:hideMark/>
          </w:tcPr>
          <w:p w14:paraId="61621C2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Установлення віконних зливів</w:t>
            </w:r>
          </w:p>
        </w:tc>
        <w:tc>
          <w:tcPr>
            <w:tcW w:w="1276" w:type="dxa"/>
            <w:tcBorders>
              <w:top w:val="nil"/>
              <w:left w:val="single" w:sz="4" w:space="0" w:color="auto"/>
              <w:bottom w:val="nil"/>
              <w:right w:val="nil"/>
            </w:tcBorders>
            <w:hideMark/>
          </w:tcPr>
          <w:p w14:paraId="0BDFBF5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21BB5F8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w:t>
            </w:r>
          </w:p>
        </w:tc>
        <w:tc>
          <w:tcPr>
            <w:tcW w:w="850" w:type="dxa"/>
            <w:tcBorders>
              <w:top w:val="nil"/>
              <w:left w:val="single" w:sz="4" w:space="0" w:color="auto"/>
              <w:bottom w:val="nil"/>
              <w:right w:val="single" w:sz="12" w:space="0" w:color="auto"/>
            </w:tcBorders>
            <w:vAlign w:val="center"/>
          </w:tcPr>
          <w:p w14:paraId="2C4C23A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23325C" w14:textId="77777777" w:rsidTr="00FE4FF0">
        <w:trPr>
          <w:jc w:val="center"/>
        </w:trPr>
        <w:tc>
          <w:tcPr>
            <w:tcW w:w="459" w:type="dxa"/>
            <w:tcBorders>
              <w:top w:val="nil"/>
              <w:left w:val="single" w:sz="12" w:space="0" w:color="auto"/>
              <w:bottom w:val="nil"/>
              <w:right w:val="single" w:sz="4" w:space="0" w:color="auto"/>
            </w:tcBorders>
            <w:hideMark/>
          </w:tcPr>
          <w:p w14:paraId="491C1A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1560" w:type="dxa"/>
            <w:tcBorders>
              <w:top w:val="nil"/>
              <w:left w:val="single" w:sz="4" w:space="0" w:color="auto"/>
              <w:bottom w:val="nil"/>
              <w:right w:val="single" w:sz="4" w:space="0" w:color="auto"/>
            </w:tcBorders>
            <w:hideMark/>
          </w:tcPr>
          <w:p w14:paraId="5640D88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С123-386-</w:t>
            </w:r>
          </w:p>
          <w:p w14:paraId="10BF74C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1-Д</w:t>
            </w:r>
          </w:p>
        </w:tc>
        <w:tc>
          <w:tcPr>
            <w:tcW w:w="4306" w:type="dxa"/>
            <w:hideMark/>
          </w:tcPr>
          <w:p w14:paraId="1BEEF56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Сливи підвіконні металопластові</w:t>
            </w:r>
          </w:p>
        </w:tc>
        <w:tc>
          <w:tcPr>
            <w:tcW w:w="1276" w:type="dxa"/>
            <w:tcBorders>
              <w:top w:val="nil"/>
              <w:left w:val="single" w:sz="4" w:space="0" w:color="auto"/>
              <w:bottom w:val="nil"/>
              <w:right w:val="nil"/>
            </w:tcBorders>
            <w:hideMark/>
          </w:tcPr>
          <w:p w14:paraId="3949D38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6044AAB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2,07</w:t>
            </w:r>
          </w:p>
        </w:tc>
        <w:tc>
          <w:tcPr>
            <w:tcW w:w="850" w:type="dxa"/>
            <w:tcBorders>
              <w:top w:val="nil"/>
              <w:left w:val="single" w:sz="4" w:space="0" w:color="auto"/>
              <w:bottom w:val="nil"/>
              <w:right w:val="single" w:sz="12" w:space="0" w:color="auto"/>
            </w:tcBorders>
            <w:vAlign w:val="center"/>
          </w:tcPr>
          <w:p w14:paraId="45565C6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7301DE" w14:textId="77777777" w:rsidTr="00FE4FF0">
        <w:trPr>
          <w:jc w:val="center"/>
        </w:trPr>
        <w:tc>
          <w:tcPr>
            <w:tcW w:w="459" w:type="dxa"/>
            <w:tcBorders>
              <w:top w:val="nil"/>
              <w:left w:val="single" w:sz="12" w:space="0" w:color="auto"/>
              <w:bottom w:val="nil"/>
              <w:right w:val="single" w:sz="4" w:space="0" w:color="auto"/>
            </w:tcBorders>
            <w:hideMark/>
          </w:tcPr>
          <w:p w14:paraId="6A4FB8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0F68F8B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491A03A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1613-2-Н</w:t>
            </w:r>
          </w:p>
        </w:tc>
        <w:tc>
          <w:tcPr>
            <w:tcW w:w="4306" w:type="dxa"/>
            <w:hideMark/>
          </w:tcPr>
          <w:p w14:paraId="060B1DF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Гермобудил</w:t>
            </w:r>
            <w:proofErr w:type="spellEnd"/>
            <w:r w:rsidRPr="00B74374">
              <w:rPr>
                <w:rFonts w:ascii="Arial" w:hAnsi="Arial" w:cs="Arial"/>
                <w:spacing w:val="-3"/>
                <w:sz w:val="20"/>
                <w:szCs w:val="20"/>
                <w:lang w:val="uk-UA"/>
              </w:rPr>
              <w:t xml:space="preserve"> (мастика)</w:t>
            </w:r>
          </w:p>
        </w:tc>
        <w:tc>
          <w:tcPr>
            <w:tcW w:w="1276" w:type="dxa"/>
            <w:tcBorders>
              <w:top w:val="nil"/>
              <w:left w:val="single" w:sz="4" w:space="0" w:color="auto"/>
              <w:bottom w:val="nil"/>
              <w:right w:val="nil"/>
            </w:tcBorders>
            <w:hideMark/>
          </w:tcPr>
          <w:p w14:paraId="7388A58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5C440DD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0,59</w:t>
            </w:r>
          </w:p>
        </w:tc>
        <w:tc>
          <w:tcPr>
            <w:tcW w:w="850" w:type="dxa"/>
            <w:tcBorders>
              <w:top w:val="nil"/>
              <w:left w:val="single" w:sz="4" w:space="0" w:color="auto"/>
              <w:bottom w:val="nil"/>
              <w:right w:val="single" w:sz="12" w:space="0" w:color="auto"/>
            </w:tcBorders>
            <w:vAlign w:val="center"/>
          </w:tcPr>
          <w:p w14:paraId="39D4594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3FB41F" w14:textId="77777777" w:rsidTr="00FE4FF0">
        <w:trPr>
          <w:jc w:val="center"/>
        </w:trPr>
        <w:tc>
          <w:tcPr>
            <w:tcW w:w="459" w:type="dxa"/>
            <w:tcBorders>
              <w:top w:val="nil"/>
              <w:left w:val="single" w:sz="12" w:space="0" w:color="auto"/>
              <w:bottom w:val="nil"/>
              <w:right w:val="single" w:sz="4" w:space="0" w:color="auto"/>
            </w:tcBorders>
            <w:hideMark/>
          </w:tcPr>
          <w:p w14:paraId="311B772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05B6839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С1545-43-</w:t>
            </w:r>
          </w:p>
          <w:p w14:paraId="45E2CD5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2-Ч</w:t>
            </w:r>
          </w:p>
        </w:tc>
        <w:tc>
          <w:tcPr>
            <w:tcW w:w="4306" w:type="dxa"/>
            <w:hideMark/>
          </w:tcPr>
          <w:p w14:paraId="28ED21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Шурупи </w:t>
            </w:r>
            <w:proofErr w:type="spellStart"/>
            <w:r w:rsidRPr="00B74374">
              <w:rPr>
                <w:rFonts w:ascii="Arial" w:hAnsi="Arial" w:cs="Arial"/>
                <w:spacing w:val="-3"/>
                <w:sz w:val="20"/>
                <w:szCs w:val="20"/>
                <w:lang w:val="uk-UA"/>
              </w:rPr>
              <w:t>самонарізні</w:t>
            </w:r>
            <w:proofErr w:type="spellEnd"/>
          </w:p>
        </w:tc>
        <w:tc>
          <w:tcPr>
            <w:tcW w:w="1276" w:type="dxa"/>
            <w:tcBorders>
              <w:top w:val="nil"/>
              <w:left w:val="single" w:sz="4" w:space="0" w:color="auto"/>
              <w:bottom w:val="nil"/>
              <w:right w:val="nil"/>
            </w:tcBorders>
            <w:hideMark/>
          </w:tcPr>
          <w:p w14:paraId="2C229F5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4747EB2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0,08</w:t>
            </w:r>
          </w:p>
        </w:tc>
        <w:tc>
          <w:tcPr>
            <w:tcW w:w="850" w:type="dxa"/>
            <w:tcBorders>
              <w:top w:val="nil"/>
              <w:left w:val="single" w:sz="4" w:space="0" w:color="auto"/>
              <w:bottom w:val="nil"/>
              <w:right w:val="single" w:sz="12" w:space="0" w:color="auto"/>
            </w:tcBorders>
            <w:vAlign w:val="center"/>
          </w:tcPr>
          <w:p w14:paraId="2D151E7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A7BA4A" w14:textId="77777777" w:rsidTr="00FE4FF0">
        <w:trPr>
          <w:jc w:val="center"/>
        </w:trPr>
        <w:tc>
          <w:tcPr>
            <w:tcW w:w="459" w:type="dxa"/>
            <w:tcBorders>
              <w:top w:val="nil"/>
              <w:left w:val="single" w:sz="12" w:space="0" w:color="auto"/>
              <w:bottom w:val="nil"/>
              <w:right w:val="single" w:sz="4" w:space="0" w:color="auto"/>
            </w:tcBorders>
          </w:tcPr>
          <w:p w14:paraId="0CEDD5C4"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tcPr>
          <w:p w14:paraId="1B2E852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4306" w:type="dxa"/>
            <w:tcBorders>
              <w:top w:val="nil"/>
              <w:left w:val="single" w:sz="4" w:space="0" w:color="auto"/>
              <w:bottom w:val="nil"/>
              <w:right w:val="single" w:sz="4" w:space="0" w:color="auto"/>
            </w:tcBorders>
            <w:hideMark/>
          </w:tcPr>
          <w:p w14:paraId="62B66DC0" w14:textId="77777777" w:rsidR="00C83656" w:rsidRPr="00B74374" w:rsidRDefault="00C83656">
            <w:pPr>
              <w:keepLines/>
              <w:autoSpaceDE w:val="0"/>
              <w:autoSpaceDN w:val="0"/>
              <w:spacing w:after="0" w:line="240" w:lineRule="auto"/>
              <w:jc w:val="center"/>
              <w:rPr>
                <w:rFonts w:ascii="Arial" w:hAnsi="Arial" w:cs="Arial"/>
                <w:b/>
                <w:sz w:val="20"/>
                <w:szCs w:val="20"/>
                <w:lang w:val="uk-UA"/>
              </w:rPr>
            </w:pPr>
            <w:r w:rsidRPr="00B74374">
              <w:rPr>
                <w:rFonts w:ascii="Arial" w:hAnsi="Arial" w:cs="Arial"/>
                <w:b/>
                <w:spacing w:val="-3"/>
                <w:sz w:val="20"/>
                <w:szCs w:val="20"/>
                <w:u w:val="single"/>
                <w:lang w:val="uk-UA"/>
              </w:rPr>
              <w:t>Розділ 4. Двері</w:t>
            </w:r>
          </w:p>
        </w:tc>
        <w:tc>
          <w:tcPr>
            <w:tcW w:w="1276" w:type="dxa"/>
            <w:tcBorders>
              <w:top w:val="nil"/>
              <w:left w:val="single" w:sz="4" w:space="0" w:color="auto"/>
              <w:bottom w:val="nil"/>
              <w:right w:val="single" w:sz="4" w:space="0" w:color="auto"/>
            </w:tcBorders>
          </w:tcPr>
          <w:p w14:paraId="0B9D370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1276" w:type="dxa"/>
            <w:tcBorders>
              <w:top w:val="nil"/>
              <w:left w:val="single" w:sz="4" w:space="0" w:color="auto"/>
              <w:bottom w:val="nil"/>
              <w:right w:val="single" w:sz="4" w:space="0" w:color="auto"/>
            </w:tcBorders>
          </w:tcPr>
          <w:p w14:paraId="29546D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850" w:type="dxa"/>
            <w:tcBorders>
              <w:top w:val="nil"/>
              <w:left w:val="single" w:sz="4" w:space="0" w:color="auto"/>
              <w:bottom w:val="nil"/>
              <w:right w:val="single" w:sz="12" w:space="0" w:color="auto"/>
            </w:tcBorders>
          </w:tcPr>
          <w:p w14:paraId="26EFC6B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4888A4" w14:textId="77777777" w:rsidTr="00FE4FF0">
        <w:trPr>
          <w:jc w:val="center"/>
        </w:trPr>
        <w:tc>
          <w:tcPr>
            <w:tcW w:w="459" w:type="dxa"/>
            <w:tcBorders>
              <w:top w:val="nil"/>
              <w:left w:val="single" w:sz="12" w:space="0" w:color="auto"/>
              <w:bottom w:val="nil"/>
              <w:right w:val="single" w:sz="4" w:space="0" w:color="auto"/>
            </w:tcBorders>
            <w:vAlign w:val="center"/>
            <w:hideMark/>
          </w:tcPr>
          <w:p w14:paraId="58A2983A"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70B6BFC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2DE77BC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Зовнішні двері</w:t>
            </w:r>
          </w:p>
        </w:tc>
        <w:tc>
          <w:tcPr>
            <w:tcW w:w="1276" w:type="dxa"/>
            <w:tcBorders>
              <w:top w:val="nil"/>
              <w:left w:val="single" w:sz="4" w:space="0" w:color="auto"/>
              <w:bottom w:val="nil"/>
              <w:right w:val="nil"/>
            </w:tcBorders>
            <w:hideMark/>
          </w:tcPr>
          <w:p w14:paraId="24833B6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598AE9A2"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hideMark/>
          </w:tcPr>
          <w:p w14:paraId="4131D86C"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38DD0292" w14:textId="77777777" w:rsidTr="00FE4FF0">
        <w:trPr>
          <w:jc w:val="center"/>
        </w:trPr>
        <w:tc>
          <w:tcPr>
            <w:tcW w:w="459" w:type="dxa"/>
            <w:tcBorders>
              <w:top w:val="nil"/>
              <w:left w:val="single" w:sz="12" w:space="0" w:color="auto"/>
              <w:bottom w:val="nil"/>
              <w:right w:val="single" w:sz="4" w:space="0" w:color="auto"/>
            </w:tcBorders>
            <w:hideMark/>
          </w:tcPr>
          <w:p w14:paraId="69AEDA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1560" w:type="dxa"/>
            <w:tcBorders>
              <w:top w:val="nil"/>
              <w:left w:val="single" w:sz="4" w:space="0" w:color="auto"/>
              <w:bottom w:val="nil"/>
              <w:right w:val="single" w:sz="4" w:space="0" w:color="auto"/>
            </w:tcBorders>
            <w:hideMark/>
          </w:tcPr>
          <w:p w14:paraId="7401B2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КБ10-26-1</w:t>
            </w:r>
          </w:p>
        </w:tc>
        <w:tc>
          <w:tcPr>
            <w:tcW w:w="4306" w:type="dxa"/>
            <w:hideMark/>
          </w:tcPr>
          <w:p w14:paraId="00333D7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дверних блоків у зовнішніх і</w:t>
            </w:r>
          </w:p>
          <w:p w14:paraId="48C94C8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внутрішніх прорізах кам'яних стін, площа</w:t>
            </w:r>
          </w:p>
          <w:p w14:paraId="6D8AAD0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прорізу до 3 м2</w:t>
            </w:r>
          </w:p>
        </w:tc>
        <w:tc>
          <w:tcPr>
            <w:tcW w:w="1276" w:type="dxa"/>
            <w:tcBorders>
              <w:top w:val="nil"/>
              <w:left w:val="single" w:sz="4" w:space="0" w:color="auto"/>
              <w:bottom w:val="nil"/>
              <w:right w:val="nil"/>
            </w:tcBorders>
            <w:hideMark/>
          </w:tcPr>
          <w:p w14:paraId="7C1C5AF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6DB11A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0,0165</w:t>
            </w:r>
          </w:p>
        </w:tc>
        <w:tc>
          <w:tcPr>
            <w:tcW w:w="850" w:type="dxa"/>
            <w:tcBorders>
              <w:top w:val="nil"/>
              <w:left w:val="single" w:sz="4" w:space="0" w:color="auto"/>
              <w:bottom w:val="nil"/>
              <w:right w:val="single" w:sz="12" w:space="0" w:color="auto"/>
            </w:tcBorders>
            <w:vAlign w:val="center"/>
            <w:hideMark/>
          </w:tcPr>
          <w:p w14:paraId="7D40C546"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296750A7" w14:textId="77777777" w:rsidTr="00FE4FF0">
        <w:trPr>
          <w:jc w:val="center"/>
        </w:trPr>
        <w:tc>
          <w:tcPr>
            <w:tcW w:w="459" w:type="dxa"/>
            <w:tcBorders>
              <w:top w:val="nil"/>
              <w:left w:val="single" w:sz="12" w:space="0" w:color="auto"/>
              <w:bottom w:val="nil"/>
              <w:right w:val="single" w:sz="4" w:space="0" w:color="auto"/>
            </w:tcBorders>
            <w:hideMark/>
          </w:tcPr>
          <w:p w14:paraId="11B8637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69CDCB6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С123-199-</w:t>
            </w:r>
          </w:p>
          <w:p w14:paraId="170177E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1-10</w:t>
            </w:r>
          </w:p>
        </w:tc>
        <w:tc>
          <w:tcPr>
            <w:tcW w:w="4306" w:type="dxa"/>
            <w:hideMark/>
          </w:tcPr>
          <w:p w14:paraId="2E619CF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Блоки дверні внутрішні щитової конструкції</w:t>
            </w:r>
          </w:p>
          <w:p w14:paraId="71CF13C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xml:space="preserve"> з глухим полотном, ДГ 1700-970,</w:t>
            </w:r>
          </w:p>
          <w:p w14:paraId="3036C30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площа 1,65 м2</w:t>
            </w:r>
          </w:p>
        </w:tc>
        <w:tc>
          <w:tcPr>
            <w:tcW w:w="1276" w:type="dxa"/>
            <w:tcBorders>
              <w:top w:val="nil"/>
              <w:left w:val="single" w:sz="4" w:space="0" w:color="auto"/>
              <w:bottom w:val="nil"/>
              <w:right w:val="nil"/>
            </w:tcBorders>
            <w:hideMark/>
          </w:tcPr>
          <w:p w14:paraId="3FE41E8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2D743C7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1,65</w:t>
            </w:r>
          </w:p>
        </w:tc>
        <w:tc>
          <w:tcPr>
            <w:tcW w:w="850" w:type="dxa"/>
            <w:tcBorders>
              <w:top w:val="nil"/>
              <w:left w:val="single" w:sz="4" w:space="0" w:color="auto"/>
              <w:bottom w:val="nil"/>
              <w:right w:val="single" w:sz="12" w:space="0" w:color="auto"/>
            </w:tcBorders>
            <w:vAlign w:val="center"/>
          </w:tcPr>
          <w:p w14:paraId="5F3FB09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B95FE3" w14:textId="77777777" w:rsidTr="00FE4FF0">
        <w:trPr>
          <w:jc w:val="center"/>
        </w:trPr>
        <w:tc>
          <w:tcPr>
            <w:tcW w:w="459" w:type="dxa"/>
            <w:tcBorders>
              <w:top w:val="nil"/>
              <w:left w:val="single" w:sz="12" w:space="0" w:color="auto"/>
              <w:bottom w:val="nil"/>
              <w:right w:val="single" w:sz="4" w:space="0" w:color="auto"/>
            </w:tcBorders>
            <w:hideMark/>
          </w:tcPr>
          <w:p w14:paraId="7B8DD36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0AF52F1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С111-887</w:t>
            </w:r>
          </w:p>
        </w:tc>
        <w:tc>
          <w:tcPr>
            <w:tcW w:w="4306" w:type="dxa"/>
            <w:hideMark/>
          </w:tcPr>
          <w:p w14:paraId="7B1BDF8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блоків вхідних дверей до</w:t>
            </w:r>
          </w:p>
          <w:p w14:paraId="775AAF3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будівлі, </w:t>
            </w: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6D005F9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42600DE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7A014B7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3C2B142" w14:textId="77777777" w:rsidTr="00FE4FF0">
        <w:trPr>
          <w:jc w:val="center"/>
        </w:trPr>
        <w:tc>
          <w:tcPr>
            <w:tcW w:w="459" w:type="dxa"/>
            <w:tcBorders>
              <w:top w:val="nil"/>
              <w:left w:val="single" w:sz="12" w:space="0" w:color="auto"/>
              <w:bottom w:val="nil"/>
              <w:right w:val="single" w:sz="4" w:space="0" w:color="auto"/>
            </w:tcBorders>
            <w:vAlign w:val="center"/>
            <w:hideMark/>
          </w:tcPr>
          <w:p w14:paraId="48A055EA"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4A0CD2A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8FAA9B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Внутрішні двері</w:t>
            </w:r>
          </w:p>
        </w:tc>
        <w:tc>
          <w:tcPr>
            <w:tcW w:w="1276" w:type="dxa"/>
            <w:tcBorders>
              <w:top w:val="nil"/>
              <w:left w:val="single" w:sz="4" w:space="0" w:color="auto"/>
              <w:bottom w:val="nil"/>
              <w:right w:val="nil"/>
            </w:tcBorders>
            <w:hideMark/>
          </w:tcPr>
          <w:p w14:paraId="734E734D"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3AA414B"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597988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69FD1B2" w14:textId="77777777" w:rsidTr="00FE4FF0">
        <w:trPr>
          <w:jc w:val="center"/>
        </w:trPr>
        <w:tc>
          <w:tcPr>
            <w:tcW w:w="459" w:type="dxa"/>
            <w:tcBorders>
              <w:top w:val="nil"/>
              <w:left w:val="single" w:sz="12" w:space="0" w:color="auto"/>
              <w:bottom w:val="nil"/>
              <w:right w:val="single" w:sz="4" w:space="0" w:color="auto"/>
            </w:tcBorders>
            <w:hideMark/>
          </w:tcPr>
          <w:p w14:paraId="4F16F86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w:t>
            </w:r>
          </w:p>
        </w:tc>
        <w:tc>
          <w:tcPr>
            <w:tcW w:w="1560" w:type="dxa"/>
            <w:tcBorders>
              <w:top w:val="nil"/>
              <w:left w:val="single" w:sz="4" w:space="0" w:color="auto"/>
              <w:bottom w:val="nil"/>
              <w:right w:val="single" w:sz="4" w:space="0" w:color="auto"/>
            </w:tcBorders>
            <w:hideMark/>
          </w:tcPr>
          <w:p w14:paraId="3F43A56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КБ10-26-1</w:t>
            </w:r>
          </w:p>
        </w:tc>
        <w:tc>
          <w:tcPr>
            <w:tcW w:w="4306" w:type="dxa"/>
            <w:hideMark/>
          </w:tcPr>
          <w:p w14:paraId="212D96D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дверних блоків у зовнішніх і</w:t>
            </w:r>
          </w:p>
          <w:p w14:paraId="6D01A7C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внутрішніх прорізах кам'яних стін, площа</w:t>
            </w:r>
          </w:p>
          <w:p w14:paraId="738F458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прорізу до 3 м2</w:t>
            </w:r>
          </w:p>
        </w:tc>
        <w:tc>
          <w:tcPr>
            <w:tcW w:w="1276" w:type="dxa"/>
            <w:tcBorders>
              <w:top w:val="nil"/>
              <w:left w:val="single" w:sz="4" w:space="0" w:color="auto"/>
              <w:bottom w:val="nil"/>
              <w:right w:val="nil"/>
            </w:tcBorders>
            <w:hideMark/>
          </w:tcPr>
          <w:p w14:paraId="5A6C299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28420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0,0342</w:t>
            </w:r>
          </w:p>
        </w:tc>
        <w:tc>
          <w:tcPr>
            <w:tcW w:w="850" w:type="dxa"/>
            <w:tcBorders>
              <w:top w:val="nil"/>
              <w:left w:val="single" w:sz="4" w:space="0" w:color="auto"/>
              <w:bottom w:val="nil"/>
              <w:right w:val="single" w:sz="12" w:space="0" w:color="auto"/>
            </w:tcBorders>
            <w:vAlign w:val="center"/>
          </w:tcPr>
          <w:p w14:paraId="21E3AE3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22ACBB" w14:textId="77777777" w:rsidTr="00FE4FF0">
        <w:trPr>
          <w:jc w:val="center"/>
        </w:trPr>
        <w:tc>
          <w:tcPr>
            <w:tcW w:w="459" w:type="dxa"/>
            <w:tcBorders>
              <w:top w:val="nil"/>
              <w:left w:val="single" w:sz="12" w:space="0" w:color="auto"/>
              <w:bottom w:val="nil"/>
              <w:right w:val="single" w:sz="4" w:space="0" w:color="auto"/>
            </w:tcBorders>
            <w:hideMark/>
          </w:tcPr>
          <w:p w14:paraId="2C3C765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269528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С123-199-</w:t>
            </w:r>
          </w:p>
          <w:p w14:paraId="4344320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w:t>
            </w:r>
          </w:p>
        </w:tc>
        <w:tc>
          <w:tcPr>
            <w:tcW w:w="4306" w:type="dxa"/>
            <w:hideMark/>
          </w:tcPr>
          <w:p w14:paraId="2A3F2CD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Блоки дверні внутрішні щитової конструкції</w:t>
            </w:r>
          </w:p>
          <w:p w14:paraId="54A77A0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xml:space="preserve"> з глухим полотном, ДГ 1900-900,</w:t>
            </w:r>
          </w:p>
          <w:p w14:paraId="38018DE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площа 1,71 м2</w:t>
            </w:r>
          </w:p>
        </w:tc>
        <w:tc>
          <w:tcPr>
            <w:tcW w:w="1276" w:type="dxa"/>
            <w:tcBorders>
              <w:top w:val="nil"/>
              <w:left w:val="single" w:sz="4" w:space="0" w:color="auto"/>
              <w:bottom w:val="nil"/>
              <w:right w:val="nil"/>
            </w:tcBorders>
            <w:hideMark/>
          </w:tcPr>
          <w:p w14:paraId="2EACA5B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305E211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3,42</w:t>
            </w:r>
          </w:p>
        </w:tc>
        <w:tc>
          <w:tcPr>
            <w:tcW w:w="850" w:type="dxa"/>
            <w:tcBorders>
              <w:top w:val="nil"/>
              <w:left w:val="single" w:sz="4" w:space="0" w:color="auto"/>
              <w:bottom w:val="nil"/>
              <w:right w:val="single" w:sz="12" w:space="0" w:color="auto"/>
            </w:tcBorders>
            <w:vAlign w:val="center"/>
          </w:tcPr>
          <w:p w14:paraId="26275CD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B4F3B3" w14:textId="77777777" w:rsidTr="00FE4FF0">
        <w:trPr>
          <w:jc w:val="center"/>
        </w:trPr>
        <w:tc>
          <w:tcPr>
            <w:tcW w:w="459" w:type="dxa"/>
            <w:tcBorders>
              <w:top w:val="nil"/>
              <w:left w:val="single" w:sz="12" w:space="0" w:color="auto"/>
              <w:bottom w:val="nil"/>
              <w:right w:val="single" w:sz="4" w:space="0" w:color="auto"/>
            </w:tcBorders>
            <w:hideMark/>
          </w:tcPr>
          <w:p w14:paraId="004953F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18279A0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С111-887</w:t>
            </w:r>
          </w:p>
        </w:tc>
        <w:tc>
          <w:tcPr>
            <w:tcW w:w="4306" w:type="dxa"/>
            <w:hideMark/>
          </w:tcPr>
          <w:p w14:paraId="424DC4B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блоків вхідних дверей до</w:t>
            </w:r>
          </w:p>
          <w:p w14:paraId="3C802F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будівлі, </w:t>
            </w: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1CB4963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56F2AD8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6F87BD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A844EF" w14:textId="77777777" w:rsidTr="00FE4FF0">
        <w:trPr>
          <w:jc w:val="center"/>
        </w:trPr>
        <w:tc>
          <w:tcPr>
            <w:tcW w:w="459" w:type="dxa"/>
            <w:tcBorders>
              <w:top w:val="nil"/>
              <w:left w:val="single" w:sz="12" w:space="0" w:color="auto"/>
              <w:bottom w:val="nil"/>
              <w:right w:val="single" w:sz="4" w:space="0" w:color="auto"/>
            </w:tcBorders>
            <w:hideMark/>
          </w:tcPr>
          <w:p w14:paraId="39F6042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2E09214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С111-889</w:t>
            </w:r>
          </w:p>
        </w:tc>
        <w:tc>
          <w:tcPr>
            <w:tcW w:w="4306" w:type="dxa"/>
            <w:hideMark/>
          </w:tcPr>
          <w:p w14:paraId="2F4DAE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блоків вхідних дверей до</w:t>
            </w:r>
          </w:p>
          <w:p w14:paraId="522A6AF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помешкання, </w:t>
            </w: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4055480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22B878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19E91A7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81DE1CF" w14:textId="77777777" w:rsidTr="00FE4FF0">
        <w:trPr>
          <w:jc w:val="center"/>
        </w:trPr>
        <w:tc>
          <w:tcPr>
            <w:tcW w:w="459" w:type="dxa"/>
            <w:tcBorders>
              <w:top w:val="nil"/>
              <w:left w:val="single" w:sz="12" w:space="0" w:color="auto"/>
              <w:bottom w:val="nil"/>
              <w:right w:val="single" w:sz="4" w:space="0" w:color="auto"/>
            </w:tcBorders>
          </w:tcPr>
          <w:p w14:paraId="38693D2C"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tcPr>
          <w:p w14:paraId="385C8B3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4306" w:type="dxa"/>
            <w:tcBorders>
              <w:top w:val="nil"/>
              <w:left w:val="single" w:sz="4" w:space="0" w:color="auto"/>
              <w:bottom w:val="nil"/>
              <w:right w:val="single" w:sz="4" w:space="0" w:color="auto"/>
            </w:tcBorders>
            <w:hideMark/>
          </w:tcPr>
          <w:p w14:paraId="51567D39" w14:textId="77777777" w:rsidR="00C83656" w:rsidRPr="00B74374" w:rsidRDefault="00C83656">
            <w:pPr>
              <w:keepLines/>
              <w:autoSpaceDE w:val="0"/>
              <w:autoSpaceDN w:val="0"/>
              <w:spacing w:after="0" w:line="240" w:lineRule="auto"/>
              <w:jc w:val="center"/>
              <w:rPr>
                <w:rFonts w:ascii="Arial" w:hAnsi="Arial" w:cs="Arial"/>
                <w:b/>
                <w:sz w:val="20"/>
                <w:szCs w:val="20"/>
                <w:lang w:val="uk-UA"/>
              </w:rPr>
            </w:pPr>
            <w:r w:rsidRPr="00B74374">
              <w:rPr>
                <w:rFonts w:ascii="Arial" w:hAnsi="Arial" w:cs="Arial"/>
                <w:b/>
                <w:spacing w:val="-3"/>
                <w:sz w:val="20"/>
                <w:szCs w:val="20"/>
                <w:u w:val="single"/>
                <w:lang w:val="uk-UA"/>
              </w:rPr>
              <w:t>Розділ 5. Підлоги</w:t>
            </w:r>
          </w:p>
        </w:tc>
        <w:tc>
          <w:tcPr>
            <w:tcW w:w="1276" w:type="dxa"/>
            <w:tcBorders>
              <w:top w:val="nil"/>
              <w:left w:val="single" w:sz="4" w:space="0" w:color="auto"/>
              <w:bottom w:val="nil"/>
              <w:right w:val="single" w:sz="4" w:space="0" w:color="auto"/>
            </w:tcBorders>
          </w:tcPr>
          <w:p w14:paraId="7E0EDA4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1276" w:type="dxa"/>
            <w:tcBorders>
              <w:top w:val="nil"/>
              <w:left w:val="single" w:sz="4" w:space="0" w:color="auto"/>
              <w:bottom w:val="nil"/>
              <w:right w:val="single" w:sz="4" w:space="0" w:color="auto"/>
            </w:tcBorders>
          </w:tcPr>
          <w:p w14:paraId="1AD8EF8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850" w:type="dxa"/>
            <w:tcBorders>
              <w:top w:val="nil"/>
              <w:left w:val="single" w:sz="4" w:space="0" w:color="auto"/>
              <w:bottom w:val="nil"/>
              <w:right w:val="single" w:sz="12" w:space="0" w:color="auto"/>
            </w:tcBorders>
          </w:tcPr>
          <w:p w14:paraId="0F6A9D3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281AC99" w14:textId="77777777" w:rsidTr="00FE4FF0">
        <w:trPr>
          <w:jc w:val="center"/>
        </w:trPr>
        <w:tc>
          <w:tcPr>
            <w:tcW w:w="459" w:type="dxa"/>
            <w:tcBorders>
              <w:top w:val="nil"/>
              <w:left w:val="single" w:sz="12" w:space="0" w:color="auto"/>
              <w:bottom w:val="nil"/>
              <w:right w:val="single" w:sz="4" w:space="0" w:color="auto"/>
            </w:tcBorders>
            <w:hideMark/>
          </w:tcPr>
          <w:p w14:paraId="7D6C76B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w:t>
            </w:r>
          </w:p>
        </w:tc>
        <w:tc>
          <w:tcPr>
            <w:tcW w:w="1560" w:type="dxa"/>
            <w:tcBorders>
              <w:top w:val="nil"/>
              <w:left w:val="single" w:sz="4" w:space="0" w:color="auto"/>
              <w:bottom w:val="nil"/>
              <w:right w:val="single" w:sz="4" w:space="0" w:color="auto"/>
            </w:tcBorders>
            <w:hideMark/>
          </w:tcPr>
          <w:p w14:paraId="45137DB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КБ11-11-1</w:t>
            </w:r>
          </w:p>
        </w:tc>
        <w:tc>
          <w:tcPr>
            <w:tcW w:w="4306" w:type="dxa"/>
            <w:hideMark/>
          </w:tcPr>
          <w:p w14:paraId="17CA752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стяжок цементних</w:t>
            </w:r>
          </w:p>
          <w:p w14:paraId="4CFE12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20 мм</w:t>
            </w:r>
          </w:p>
        </w:tc>
        <w:tc>
          <w:tcPr>
            <w:tcW w:w="1276" w:type="dxa"/>
            <w:tcBorders>
              <w:top w:val="nil"/>
              <w:left w:val="single" w:sz="4" w:space="0" w:color="auto"/>
              <w:bottom w:val="nil"/>
              <w:right w:val="nil"/>
            </w:tcBorders>
            <w:hideMark/>
          </w:tcPr>
          <w:p w14:paraId="4A24C31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F5D9AD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0,232</w:t>
            </w:r>
          </w:p>
        </w:tc>
        <w:tc>
          <w:tcPr>
            <w:tcW w:w="850" w:type="dxa"/>
            <w:tcBorders>
              <w:top w:val="nil"/>
              <w:left w:val="single" w:sz="4" w:space="0" w:color="auto"/>
              <w:bottom w:val="nil"/>
              <w:right w:val="single" w:sz="12" w:space="0" w:color="auto"/>
            </w:tcBorders>
            <w:vAlign w:val="center"/>
            <w:hideMark/>
          </w:tcPr>
          <w:p w14:paraId="450A984D"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4CEAA527" w14:textId="77777777" w:rsidTr="00FE4FF0">
        <w:trPr>
          <w:jc w:val="center"/>
        </w:trPr>
        <w:tc>
          <w:tcPr>
            <w:tcW w:w="459" w:type="dxa"/>
            <w:tcBorders>
              <w:top w:val="nil"/>
              <w:left w:val="single" w:sz="12" w:space="0" w:color="auto"/>
              <w:bottom w:val="nil"/>
              <w:right w:val="single" w:sz="4" w:space="0" w:color="auto"/>
            </w:tcBorders>
            <w:hideMark/>
          </w:tcPr>
          <w:p w14:paraId="03C72F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21</w:t>
            </w:r>
          </w:p>
        </w:tc>
        <w:tc>
          <w:tcPr>
            <w:tcW w:w="1560" w:type="dxa"/>
            <w:tcBorders>
              <w:top w:val="nil"/>
              <w:left w:val="single" w:sz="4" w:space="0" w:color="auto"/>
              <w:bottom w:val="nil"/>
              <w:right w:val="single" w:sz="4" w:space="0" w:color="auto"/>
            </w:tcBorders>
            <w:hideMark/>
          </w:tcPr>
          <w:p w14:paraId="0B6D1A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КБ11-11-2</w:t>
            </w:r>
          </w:p>
        </w:tc>
        <w:tc>
          <w:tcPr>
            <w:tcW w:w="4306" w:type="dxa"/>
            <w:hideMark/>
          </w:tcPr>
          <w:p w14:paraId="73A5F41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Додавати на кожні 5 мм зміни товщини</w:t>
            </w:r>
          </w:p>
          <w:p w14:paraId="4091A62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стяжок цементних</w:t>
            </w:r>
          </w:p>
        </w:tc>
        <w:tc>
          <w:tcPr>
            <w:tcW w:w="1276" w:type="dxa"/>
            <w:tcBorders>
              <w:top w:val="nil"/>
              <w:left w:val="single" w:sz="4" w:space="0" w:color="auto"/>
              <w:bottom w:val="nil"/>
              <w:right w:val="nil"/>
            </w:tcBorders>
            <w:hideMark/>
          </w:tcPr>
          <w:p w14:paraId="2EA07FB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E4F420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0,232</w:t>
            </w:r>
          </w:p>
        </w:tc>
        <w:tc>
          <w:tcPr>
            <w:tcW w:w="850" w:type="dxa"/>
            <w:tcBorders>
              <w:top w:val="nil"/>
              <w:left w:val="single" w:sz="4" w:space="0" w:color="auto"/>
              <w:bottom w:val="nil"/>
              <w:right w:val="single" w:sz="12" w:space="0" w:color="auto"/>
            </w:tcBorders>
            <w:vAlign w:val="center"/>
            <w:hideMark/>
          </w:tcPr>
          <w:p w14:paraId="21A4DE23"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3C8A02B6" w14:textId="77777777" w:rsidTr="00FE4FF0">
        <w:trPr>
          <w:jc w:val="center"/>
        </w:trPr>
        <w:tc>
          <w:tcPr>
            <w:tcW w:w="459" w:type="dxa"/>
            <w:tcBorders>
              <w:top w:val="nil"/>
              <w:left w:val="single" w:sz="12" w:space="0" w:color="auto"/>
              <w:bottom w:val="nil"/>
              <w:right w:val="single" w:sz="4" w:space="0" w:color="auto"/>
            </w:tcBorders>
          </w:tcPr>
          <w:p w14:paraId="60CEAB19"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vAlign w:val="center"/>
            <w:hideMark/>
          </w:tcPr>
          <w:p w14:paraId="7386C76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4306" w:type="dxa"/>
            <w:tcBorders>
              <w:top w:val="nil"/>
              <w:left w:val="single" w:sz="4" w:space="0" w:color="auto"/>
              <w:bottom w:val="nil"/>
              <w:right w:val="single" w:sz="4" w:space="0" w:color="auto"/>
            </w:tcBorders>
            <w:vAlign w:val="center"/>
            <w:hideMark/>
          </w:tcPr>
          <w:p w14:paraId="149DAFA4" w14:textId="77777777" w:rsidR="00C83656" w:rsidRPr="00B74374" w:rsidRDefault="00C83656">
            <w:pPr>
              <w:keepLines/>
              <w:autoSpaceDE w:val="0"/>
              <w:autoSpaceDN w:val="0"/>
              <w:spacing w:after="0" w:line="240" w:lineRule="auto"/>
              <w:jc w:val="center"/>
              <w:rPr>
                <w:rFonts w:ascii="Arial" w:hAnsi="Arial" w:cs="Arial"/>
                <w:b/>
                <w:sz w:val="20"/>
                <w:szCs w:val="20"/>
                <w:lang w:val="uk-UA"/>
              </w:rPr>
            </w:pPr>
            <w:r w:rsidRPr="00B74374">
              <w:rPr>
                <w:rFonts w:ascii="Arial" w:hAnsi="Arial" w:cs="Arial"/>
                <w:b/>
                <w:spacing w:val="-3"/>
                <w:sz w:val="20"/>
                <w:szCs w:val="20"/>
                <w:u w:val="single"/>
                <w:lang w:val="uk-UA"/>
              </w:rPr>
              <w:t>Розділ 6. Опорядження внутрішнє</w:t>
            </w:r>
          </w:p>
        </w:tc>
        <w:tc>
          <w:tcPr>
            <w:tcW w:w="1276" w:type="dxa"/>
            <w:tcBorders>
              <w:top w:val="nil"/>
              <w:left w:val="single" w:sz="4" w:space="0" w:color="auto"/>
              <w:bottom w:val="nil"/>
              <w:right w:val="single" w:sz="4" w:space="0" w:color="auto"/>
            </w:tcBorders>
            <w:vAlign w:val="center"/>
            <w:hideMark/>
          </w:tcPr>
          <w:p w14:paraId="0067D09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vAlign w:val="center"/>
            <w:hideMark/>
          </w:tcPr>
          <w:p w14:paraId="29BAED0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hideMark/>
          </w:tcPr>
          <w:p w14:paraId="0324F9A6"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668132C9" w14:textId="77777777" w:rsidTr="00FE4FF0">
        <w:trPr>
          <w:jc w:val="center"/>
        </w:trPr>
        <w:tc>
          <w:tcPr>
            <w:tcW w:w="459" w:type="dxa"/>
            <w:tcBorders>
              <w:top w:val="nil"/>
              <w:left w:val="single" w:sz="12" w:space="0" w:color="auto"/>
              <w:bottom w:val="nil"/>
              <w:right w:val="single" w:sz="4" w:space="0" w:color="auto"/>
            </w:tcBorders>
            <w:hideMark/>
          </w:tcPr>
          <w:p w14:paraId="1596DCC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22</w:t>
            </w:r>
          </w:p>
        </w:tc>
        <w:tc>
          <w:tcPr>
            <w:tcW w:w="1560" w:type="dxa"/>
            <w:tcBorders>
              <w:top w:val="nil"/>
              <w:left w:val="single" w:sz="4" w:space="0" w:color="auto"/>
              <w:bottom w:val="nil"/>
              <w:right w:val="single" w:sz="4" w:space="0" w:color="auto"/>
            </w:tcBorders>
            <w:hideMark/>
          </w:tcPr>
          <w:p w14:paraId="57A1AF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КБ26-32-3</w:t>
            </w:r>
          </w:p>
        </w:tc>
        <w:tc>
          <w:tcPr>
            <w:tcW w:w="4306" w:type="dxa"/>
            <w:hideMark/>
          </w:tcPr>
          <w:p w14:paraId="70E0BF6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Теплоізоляція виробами з волокнистих і</w:t>
            </w:r>
          </w:p>
          <w:p w14:paraId="791AC98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зернистих матеріалів на бітумі покриттів</w:t>
            </w:r>
          </w:p>
          <w:p w14:paraId="13B1F9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і </w:t>
            </w:r>
            <w:proofErr w:type="spellStart"/>
            <w:r w:rsidRPr="00B74374">
              <w:rPr>
                <w:rFonts w:ascii="Arial" w:hAnsi="Arial" w:cs="Arial"/>
                <w:i/>
                <w:iCs/>
                <w:spacing w:val="-3"/>
                <w:sz w:val="20"/>
                <w:szCs w:val="20"/>
                <w:lang w:val="uk-UA"/>
              </w:rPr>
              <w:t>перекриттів</w:t>
            </w:r>
            <w:proofErr w:type="spellEnd"/>
            <w:r w:rsidRPr="00B74374">
              <w:rPr>
                <w:rFonts w:ascii="Arial" w:hAnsi="Arial" w:cs="Arial"/>
                <w:i/>
                <w:iCs/>
                <w:spacing w:val="-3"/>
                <w:sz w:val="20"/>
                <w:szCs w:val="20"/>
                <w:lang w:val="uk-UA"/>
              </w:rPr>
              <w:t xml:space="preserve"> знизу</w:t>
            </w:r>
          </w:p>
        </w:tc>
        <w:tc>
          <w:tcPr>
            <w:tcW w:w="1276" w:type="dxa"/>
            <w:tcBorders>
              <w:top w:val="nil"/>
              <w:left w:val="single" w:sz="4" w:space="0" w:color="auto"/>
              <w:bottom w:val="nil"/>
              <w:right w:val="nil"/>
            </w:tcBorders>
            <w:hideMark/>
          </w:tcPr>
          <w:p w14:paraId="2DACBD7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м3</w:t>
            </w:r>
          </w:p>
        </w:tc>
        <w:tc>
          <w:tcPr>
            <w:tcW w:w="1276" w:type="dxa"/>
            <w:tcBorders>
              <w:top w:val="nil"/>
              <w:left w:val="single" w:sz="4" w:space="0" w:color="auto"/>
              <w:bottom w:val="nil"/>
              <w:right w:val="single" w:sz="4" w:space="0" w:color="auto"/>
            </w:tcBorders>
            <w:hideMark/>
          </w:tcPr>
          <w:p w14:paraId="56EE6D1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1,08</w:t>
            </w:r>
          </w:p>
        </w:tc>
        <w:tc>
          <w:tcPr>
            <w:tcW w:w="850" w:type="dxa"/>
            <w:tcBorders>
              <w:top w:val="nil"/>
              <w:left w:val="single" w:sz="4" w:space="0" w:color="auto"/>
              <w:bottom w:val="nil"/>
              <w:right w:val="single" w:sz="12" w:space="0" w:color="auto"/>
            </w:tcBorders>
            <w:vAlign w:val="center"/>
            <w:hideMark/>
          </w:tcPr>
          <w:p w14:paraId="13DB7E19"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13CDE001" w14:textId="77777777" w:rsidTr="00FE4FF0">
        <w:trPr>
          <w:jc w:val="center"/>
        </w:trPr>
        <w:tc>
          <w:tcPr>
            <w:tcW w:w="459" w:type="dxa"/>
            <w:tcBorders>
              <w:top w:val="nil"/>
              <w:left w:val="single" w:sz="12" w:space="0" w:color="auto"/>
              <w:bottom w:val="nil"/>
              <w:right w:val="single" w:sz="4" w:space="0" w:color="auto"/>
            </w:tcBorders>
            <w:hideMark/>
          </w:tcPr>
          <w:p w14:paraId="058641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w:t>
            </w:r>
          </w:p>
        </w:tc>
        <w:tc>
          <w:tcPr>
            <w:tcW w:w="1560" w:type="dxa"/>
            <w:tcBorders>
              <w:top w:val="nil"/>
              <w:left w:val="single" w:sz="4" w:space="0" w:color="auto"/>
              <w:bottom w:val="nil"/>
              <w:right w:val="single" w:sz="4" w:space="0" w:color="auto"/>
            </w:tcBorders>
            <w:hideMark/>
          </w:tcPr>
          <w:p w14:paraId="0A8EAE9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1ECBEEC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10943D0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21F6359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7D72F25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1,08</w:t>
            </w:r>
          </w:p>
        </w:tc>
        <w:tc>
          <w:tcPr>
            <w:tcW w:w="850" w:type="dxa"/>
            <w:tcBorders>
              <w:top w:val="nil"/>
              <w:left w:val="single" w:sz="4" w:space="0" w:color="auto"/>
              <w:bottom w:val="nil"/>
              <w:right w:val="single" w:sz="12" w:space="0" w:color="auto"/>
            </w:tcBorders>
            <w:vAlign w:val="center"/>
            <w:hideMark/>
          </w:tcPr>
          <w:p w14:paraId="3DC6EF0F"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16A5C65F" w14:textId="77777777" w:rsidTr="00FE4FF0">
        <w:trPr>
          <w:jc w:val="center"/>
        </w:trPr>
        <w:tc>
          <w:tcPr>
            <w:tcW w:w="459" w:type="dxa"/>
            <w:tcBorders>
              <w:top w:val="nil"/>
              <w:left w:val="single" w:sz="12" w:space="0" w:color="auto"/>
              <w:bottom w:val="nil"/>
              <w:right w:val="single" w:sz="4" w:space="0" w:color="auto"/>
            </w:tcBorders>
            <w:hideMark/>
          </w:tcPr>
          <w:p w14:paraId="5C1739C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24</w:t>
            </w:r>
          </w:p>
        </w:tc>
        <w:tc>
          <w:tcPr>
            <w:tcW w:w="1560" w:type="dxa"/>
            <w:tcBorders>
              <w:top w:val="nil"/>
              <w:left w:val="single" w:sz="4" w:space="0" w:color="auto"/>
              <w:bottom w:val="nil"/>
              <w:right w:val="single" w:sz="4" w:space="0" w:color="auto"/>
            </w:tcBorders>
            <w:hideMark/>
          </w:tcPr>
          <w:p w14:paraId="020FDEE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КБ34-58-2</w:t>
            </w:r>
          </w:p>
        </w:tc>
        <w:tc>
          <w:tcPr>
            <w:tcW w:w="4306" w:type="dxa"/>
            <w:hideMark/>
          </w:tcPr>
          <w:p w14:paraId="35E747C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Обклеювання сіткою штукатурною </w:t>
            </w:r>
            <w:proofErr w:type="spellStart"/>
            <w:r w:rsidRPr="00B74374">
              <w:rPr>
                <w:rFonts w:ascii="Arial" w:hAnsi="Arial" w:cs="Arial"/>
                <w:i/>
                <w:iCs/>
                <w:spacing w:val="-3"/>
                <w:sz w:val="20"/>
                <w:szCs w:val="20"/>
                <w:lang w:val="uk-UA"/>
              </w:rPr>
              <w:t>стелi</w:t>
            </w:r>
            <w:proofErr w:type="spellEnd"/>
          </w:p>
          <w:p w14:paraId="04BA049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 один шар</w:t>
            </w:r>
          </w:p>
        </w:tc>
        <w:tc>
          <w:tcPr>
            <w:tcW w:w="1276" w:type="dxa"/>
            <w:tcBorders>
              <w:top w:val="nil"/>
              <w:left w:val="single" w:sz="4" w:space="0" w:color="auto"/>
              <w:bottom w:val="nil"/>
              <w:right w:val="nil"/>
            </w:tcBorders>
            <w:hideMark/>
          </w:tcPr>
          <w:p w14:paraId="6F4F47D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F849A7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0,216</w:t>
            </w:r>
          </w:p>
        </w:tc>
        <w:tc>
          <w:tcPr>
            <w:tcW w:w="850" w:type="dxa"/>
            <w:tcBorders>
              <w:top w:val="nil"/>
              <w:left w:val="single" w:sz="4" w:space="0" w:color="auto"/>
              <w:bottom w:val="nil"/>
              <w:right w:val="single" w:sz="12" w:space="0" w:color="auto"/>
            </w:tcBorders>
            <w:vAlign w:val="center"/>
            <w:hideMark/>
          </w:tcPr>
          <w:p w14:paraId="2D259A86"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20F5E528" w14:textId="77777777" w:rsidTr="00FE4FF0">
        <w:trPr>
          <w:jc w:val="center"/>
        </w:trPr>
        <w:tc>
          <w:tcPr>
            <w:tcW w:w="459" w:type="dxa"/>
            <w:tcBorders>
              <w:top w:val="nil"/>
              <w:left w:val="single" w:sz="12" w:space="0" w:color="auto"/>
              <w:bottom w:val="nil"/>
              <w:right w:val="single" w:sz="4" w:space="0" w:color="auto"/>
            </w:tcBorders>
            <w:hideMark/>
          </w:tcPr>
          <w:p w14:paraId="70B7ED1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25</w:t>
            </w:r>
          </w:p>
        </w:tc>
        <w:tc>
          <w:tcPr>
            <w:tcW w:w="1560" w:type="dxa"/>
            <w:tcBorders>
              <w:top w:val="nil"/>
              <w:left w:val="single" w:sz="4" w:space="0" w:color="auto"/>
              <w:bottom w:val="nil"/>
              <w:right w:val="single" w:sz="4" w:space="0" w:color="auto"/>
            </w:tcBorders>
            <w:hideMark/>
          </w:tcPr>
          <w:p w14:paraId="5B10AA7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С1555-12</w:t>
            </w:r>
          </w:p>
        </w:tc>
        <w:tc>
          <w:tcPr>
            <w:tcW w:w="4306" w:type="dxa"/>
            <w:hideMark/>
          </w:tcPr>
          <w:p w14:paraId="29682F6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Клей для сітки в системах теплоізоляції</w:t>
            </w:r>
          </w:p>
        </w:tc>
        <w:tc>
          <w:tcPr>
            <w:tcW w:w="1276" w:type="dxa"/>
            <w:tcBorders>
              <w:top w:val="nil"/>
              <w:left w:val="single" w:sz="4" w:space="0" w:color="auto"/>
              <w:bottom w:val="nil"/>
              <w:right w:val="nil"/>
            </w:tcBorders>
            <w:hideMark/>
          </w:tcPr>
          <w:p w14:paraId="1CF0828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51CB45C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hideMark/>
          </w:tcPr>
          <w:p w14:paraId="7E410F53"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25E49946" w14:textId="77777777" w:rsidTr="00FE4FF0">
        <w:trPr>
          <w:jc w:val="center"/>
        </w:trPr>
        <w:tc>
          <w:tcPr>
            <w:tcW w:w="459" w:type="dxa"/>
            <w:tcBorders>
              <w:top w:val="nil"/>
              <w:left w:val="single" w:sz="12" w:space="0" w:color="auto"/>
              <w:bottom w:val="nil"/>
              <w:right w:val="single" w:sz="4" w:space="0" w:color="auto"/>
            </w:tcBorders>
            <w:hideMark/>
          </w:tcPr>
          <w:p w14:paraId="1464E8B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w:t>
            </w:r>
          </w:p>
        </w:tc>
        <w:tc>
          <w:tcPr>
            <w:tcW w:w="1560" w:type="dxa"/>
            <w:tcBorders>
              <w:top w:val="nil"/>
              <w:left w:val="single" w:sz="4" w:space="0" w:color="auto"/>
              <w:bottom w:val="nil"/>
              <w:right w:val="single" w:sz="4" w:space="0" w:color="auto"/>
            </w:tcBorders>
            <w:hideMark/>
          </w:tcPr>
          <w:p w14:paraId="7E400B9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С111-1784-1</w:t>
            </w:r>
          </w:p>
        </w:tc>
        <w:tc>
          <w:tcPr>
            <w:tcW w:w="4306" w:type="dxa"/>
            <w:hideMark/>
          </w:tcPr>
          <w:p w14:paraId="7A08B3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Сітка штукатурна скловолокниста</w:t>
            </w:r>
          </w:p>
        </w:tc>
        <w:tc>
          <w:tcPr>
            <w:tcW w:w="1276" w:type="dxa"/>
            <w:tcBorders>
              <w:top w:val="nil"/>
              <w:left w:val="single" w:sz="4" w:space="0" w:color="auto"/>
              <w:bottom w:val="nil"/>
              <w:right w:val="nil"/>
            </w:tcBorders>
            <w:hideMark/>
          </w:tcPr>
          <w:p w14:paraId="3ACD0A2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670A415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21,6</w:t>
            </w:r>
          </w:p>
        </w:tc>
        <w:tc>
          <w:tcPr>
            <w:tcW w:w="850" w:type="dxa"/>
            <w:tcBorders>
              <w:top w:val="nil"/>
              <w:left w:val="single" w:sz="4" w:space="0" w:color="auto"/>
              <w:bottom w:val="nil"/>
              <w:right w:val="single" w:sz="12" w:space="0" w:color="auto"/>
            </w:tcBorders>
            <w:vAlign w:val="center"/>
            <w:hideMark/>
          </w:tcPr>
          <w:p w14:paraId="0F78BC83"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4888552C" w14:textId="77777777" w:rsidTr="00FE4FF0">
        <w:trPr>
          <w:jc w:val="center"/>
        </w:trPr>
        <w:tc>
          <w:tcPr>
            <w:tcW w:w="459" w:type="dxa"/>
            <w:tcBorders>
              <w:top w:val="nil"/>
              <w:left w:val="single" w:sz="12" w:space="0" w:color="auto"/>
              <w:bottom w:val="nil"/>
              <w:right w:val="single" w:sz="4" w:space="0" w:color="auto"/>
            </w:tcBorders>
            <w:hideMark/>
          </w:tcPr>
          <w:p w14:paraId="4DD8E8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27</w:t>
            </w:r>
          </w:p>
        </w:tc>
        <w:tc>
          <w:tcPr>
            <w:tcW w:w="1560" w:type="dxa"/>
            <w:tcBorders>
              <w:top w:val="nil"/>
              <w:left w:val="single" w:sz="4" w:space="0" w:color="auto"/>
              <w:bottom w:val="nil"/>
              <w:right w:val="single" w:sz="4" w:space="0" w:color="auto"/>
            </w:tcBorders>
            <w:hideMark/>
          </w:tcPr>
          <w:p w14:paraId="15548B9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КБ15-56-5</w:t>
            </w:r>
          </w:p>
        </w:tc>
        <w:tc>
          <w:tcPr>
            <w:tcW w:w="4306" w:type="dxa"/>
            <w:hideMark/>
          </w:tcPr>
          <w:p w14:paraId="677C13D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стель</w:t>
            </w:r>
          </w:p>
          <w:p w14:paraId="1E12263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розчином із клейового гіпсу [типу</w:t>
            </w:r>
          </w:p>
          <w:p w14:paraId="39505F7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сатенгіпс</w:t>
            </w:r>
            <w:proofErr w:type="spellEnd"/>
            <w:r w:rsidRPr="00B74374">
              <w:rPr>
                <w:rFonts w:ascii="Arial" w:hAnsi="Arial" w:cs="Arial"/>
                <w:i/>
                <w:iCs/>
                <w:spacing w:val="-3"/>
                <w:sz w:val="20"/>
                <w:szCs w:val="20"/>
                <w:lang w:val="uk-UA"/>
              </w:rPr>
              <w:t>"] товщиною шару 1,5 мм при</w:t>
            </w:r>
          </w:p>
          <w:p w14:paraId="5B6B82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нанесенні за 3 рази</w:t>
            </w:r>
          </w:p>
        </w:tc>
        <w:tc>
          <w:tcPr>
            <w:tcW w:w="1276" w:type="dxa"/>
            <w:tcBorders>
              <w:top w:val="nil"/>
              <w:left w:val="single" w:sz="4" w:space="0" w:color="auto"/>
              <w:bottom w:val="nil"/>
              <w:right w:val="nil"/>
            </w:tcBorders>
            <w:hideMark/>
          </w:tcPr>
          <w:p w14:paraId="468762C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52E60D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0,216</w:t>
            </w:r>
          </w:p>
        </w:tc>
        <w:tc>
          <w:tcPr>
            <w:tcW w:w="850" w:type="dxa"/>
            <w:tcBorders>
              <w:top w:val="nil"/>
              <w:left w:val="single" w:sz="4" w:space="0" w:color="auto"/>
              <w:bottom w:val="nil"/>
              <w:right w:val="single" w:sz="12" w:space="0" w:color="auto"/>
            </w:tcBorders>
            <w:vAlign w:val="center"/>
            <w:hideMark/>
          </w:tcPr>
          <w:p w14:paraId="5E930088"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2877154C" w14:textId="77777777" w:rsidTr="00FE4FF0">
        <w:trPr>
          <w:jc w:val="center"/>
        </w:trPr>
        <w:tc>
          <w:tcPr>
            <w:tcW w:w="459" w:type="dxa"/>
            <w:tcBorders>
              <w:top w:val="nil"/>
              <w:left w:val="single" w:sz="12" w:space="0" w:color="auto"/>
              <w:bottom w:val="nil"/>
              <w:right w:val="single" w:sz="4" w:space="0" w:color="auto"/>
            </w:tcBorders>
            <w:hideMark/>
          </w:tcPr>
          <w:p w14:paraId="313844D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w:t>
            </w:r>
          </w:p>
        </w:tc>
        <w:tc>
          <w:tcPr>
            <w:tcW w:w="1560" w:type="dxa"/>
            <w:tcBorders>
              <w:top w:val="nil"/>
              <w:left w:val="single" w:sz="4" w:space="0" w:color="auto"/>
              <w:bottom w:val="nil"/>
              <w:right w:val="single" w:sz="4" w:space="0" w:color="auto"/>
            </w:tcBorders>
            <w:hideMark/>
          </w:tcPr>
          <w:p w14:paraId="56B4B2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6D3101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0C261BC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2D05800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470D96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32,4</w:t>
            </w:r>
          </w:p>
        </w:tc>
        <w:tc>
          <w:tcPr>
            <w:tcW w:w="850" w:type="dxa"/>
            <w:tcBorders>
              <w:top w:val="nil"/>
              <w:left w:val="single" w:sz="4" w:space="0" w:color="auto"/>
              <w:bottom w:val="nil"/>
              <w:right w:val="single" w:sz="12" w:space="0" w:color="auto"/>
            </w:tcBorders>
            <w:vAlign w:val="center"/>
          </w:tcPr>
          <w:p w14:paraId="6F5B9BD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5EE037" w14:textId="77777777" w:rsidTr="00FE4FF0">
        <w:trPr>
          <w:jc w:val="center"/>
        </w:trPr>
        <w:tc>
          <w:tcPr>
            <w:tcW w:w="459" w:type="dxa"/>
            <w:tcBorders>
              <w:top w:val="nil"/>
              <w:left w:val="single" w:sz="12" w:space="0" w:color="auto"/>
              <w:bottom w:val="nil"/>
              <w:right w:val="single" w:sz="4" w:space="0" w:color="auto"/>
            </w:tcBorders>
          </w:tcPr>
          <w:p w14:paraId="7B78DE7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6FAB37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3AC31C5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ОТ</w:t>
            </w:r>
          </w:p>
        </w:tc>
        <w:tc>
          <w:tcPr>
            <w:tcW w:w="1276" w:type="dxa"/>
            <w:tcBorders>
              <w:top w:val="nil"/>
              <w:left w:val="single" w:sz="4" w:space="0" w:color="auto"/>
              <w:bottom w:val="nil"/>
              <w:right w:val="nil"/>
            </w:tcBorders>
          </w:tcPr>
          <w:p w14:paraId="6A222B9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BEF035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B60F9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96AFFDF" w14:textId="77777777" w:rsidTr="00FE4FF0">
        <w:trPr>
          <w:jc w:val="center"/>
        </w:trPr>
        <w:tc>
          <w:tcPr>
            <w:tcW w:w="459" w:type="dxa"/>
            <w:tcBorders>
              <w:top w:val="nil"/>
              <w:left w:val="single" w:sz="12" w:space="0" w:color="auto"/>
              <w:bottom w:val="nil"/>
              <w:right w:val="single" w:sz="4" w:space="0" w:color="auto"/>
            </w:tcBorders>
            <w:hideMark/>
          </w:tcPr>
          <w:p w14:paraId="7CCC6FA6"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lastRenderedPageBreak/>
              <w:t>29</w:t>
            </w:r>
          </w:p>
        </w:tc>
        <w:tc>
          <w:tcPr>
            <w:tcW w:w="1560" w:type="dxa"/>
            <w:tcBorders>
              <w:top w:val="nil"/>
              <w:left w:val="single" w:sz="4" w:space="0" w:color="auto"/>
              <w:bottom w:val="nil"/>
              <w:right w:val="single" w:sz="4" w:space="0" w:color="auto"/>
            </w:tcBorders>
            <w:hideMark/>
          </w:tcPr>
          <w:p w14:paraId="49E433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КБ15-56-3</w:t>
            </w:r>
          </w:p>
        </w:tc>
        <w:tc>
          <w:tcPr>
            <w:tcW w:w="4306" w:type="dxa"/>
            <w:hideMark/>
          </w:tcPr>
          <w:p w14:paraId="528794C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стін</w:t>
            </w:r>
          </w:p>
          <w:p w14:paraId="36625C7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розчином із клейового гіпсу [типу</w:t>
            </w:r>
          </w:p>
          <w:p w14:paraId="768255C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сатенгіпс</w:t>
            </w:r>
            <w:proofErr w:type="spellEnd"/>
            <w:r w:rsidRPr="00B74374">
              <w:rPr>
                <w:rFonts w:ascii="Arial" w:hAnsi="Arial" w:cs="Arial"/>
                <w:i/>
                <w:iCs/>
                <w:spacing w:val="-3"/>
                <w:sz w:val="20"/>
                <w:szCs w:val="20"/>
                <w:lang w:val="uk-UA"/>
              </w:rPr>
              <w:t>"] товщиною шару 1 мм при</w:t>
            </w:r>
          </w:p>
          <w:p w14:paraId="0122EDD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нанесенні за 2 рази</w:t>
            </w:r>
          </w:p>
        </w:tc>
        <w:tc>
          <w:tcPr>
            <w:tcW w:w="1276" w:type="dxa"/>
            <w:tcBorders>
              <w:top w:val="nil"/>
              <w:left w:val="single" w:sz="4" w:space="0" w:color="auto"/>
              <w:bottom w:val="nil"/>
              <w:right w:val="nil"/>
            </w:tcBorders>
            <w:hideMark/>
          </w:tcPr>
          <w:p w14:paraId="340A627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0D6F31A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-0,579</w:t>
            </w:r>
          </w:p>
        </w:tc>
        <w:tc>
          <w:tcPr>
            <w:tcW w:w="850" w:type="dxa"/>
            <w:tcBorders>
              <w:top w:val="nil"/>
              <w:left w:val="single" w:sz="4" w:space="0" w:color="auto"/>
              <w:bottom w:val="nil"/>
              <w:right w:val="single" w:sz="12" w:space="0" w:color="auto"/>
            </w:tcBorders>
            <w:vAlign w:val="center"/>
          </w:tcPr>
          <w:p w14:paraId="7DD116F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9CCAC1" w14:textId="77777777" w:rsidTr="00FE4FF0">
        <w:trPr>
          <w:jc w:val="center"/>
        </w:trPr>
        <w:tc>
          <w:tcPr>
            <w:tcW w:w="459" w:type="dxa"/>
            <w:tcBorders>
              <w:top w:val="nil"/>
              <w:left w:val="single" w:sz="12" w:space="0" w:color="auto"/>
              <w:bottom w:val="nil"/>
              <w:right w:val="single" w:sz="4" w:space="0" w:color="auto"/>
            </w:tcBorders>
            <w:hideMark/>
          </w:tcPr>
          <w:p w14:paraId="78E6F316"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30</w:t>
            </w:r>
          </w:p>
        </w:tc>
        <w:tc>
          <w:tcPr>
            <w:tcW w:w="1560" w:type="dxa"/>
            <w:tcBorders>
              <w:top w:val="nil"/>
              <w:left w:val="single" w:sz="4" w:space="0" w:color="auto"/>
              <w:bottom w:val="nil"/>
              <w:right w:val="single" w:sz="4" w:space="0" w:color="auto"/>
            </w:tcBorders>
            <w:hideMark/>
          </w:tcPr>
          <w:p w14:paraId="4F08947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73494A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5737114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769E7F0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397BE5C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-57,9</w:t>
            </w:r>
          </w:p>
        </w:tc>
        <w:tc>
          <w:tcPr>
            <w:tcW w:w="850" w:type="dxa"/>
            <w:tcBorders>
              <w:top w:val="nil"/>
              <w:left w:val="single" w:sz="4" w:space="0" w:color="auto"/>
              <w:bottom w:val="nil"/>
              <w:right w:val="single" w:sz="12" w:space="0" w:color="auto"/>
            </w:tcBorders>
            <w:vAlign w:val="center"/>
          </w:tcPr>
          <w:p w14:paraId="612B63B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B57AD14" w14:textId="77777777" w:rsidTr="00FE4FF0">
        <w:trPr>
          <w:jc w:val="center"/>
        </w:trPr>
        <w:tc>
          <w:tcPr>
            <w:tcW w:w="459" w:type="dxa"/>
            <w:tcBorders>
              <w:top w:val="nil"/>
              <w:left w:val="single" w:sz="12" w:space="0" w:color="auto"/>
              <w:bottom w:val="nil"/>
              <w:right w:val="single" w:sz="4" w:space="0" w:color="auto"/>
            </w:tcBorders>
            <w:hideMark/>
          </w:tcPr>
          <w:p w14:paraId="121B2A3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31</w:t>
            </w:r>
          </w:p>
        </w:tc>
        <w:tc>
          <w:tcPr>
            <w:tcW w:w="1560" w:type="dxa"/>
            <w:tcBorders>
              <w:top w:val="nil"/>
              <w:left w:val="single" w:sz="4" w:space="0" w:color="auto"/>
              <w:bottom w:val="nil"/>
              <w:right w:val="single" w:sz="4" w:space="0" w:color="auto"/>
            </w:tcBorders>
            <w:hideMark/>
          </w:tcPr>
          <w:p w14:paraId="372EC96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КБ15-56-3</w:t>
            </w:r>
          </w:p>
        </w:tc>
        <w:tc>
          <w:tcPr>
            <w:tcW w:w="4306" w:type="dxa"/>
            <w:hideMark/>
          </w:tcPr>
          <w:p w14:paraId="18F2782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стін</w:t>
            </w:r>
          </w:p>
          <w:p w14:paraId="28F9097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розчином із клейового гіпсу [типу "</w:t>
            </w:r>
            <w:proofErr w:type="spellStart"/>
            <w:r w:rsidRPr="00B74374">
              <w:rPr>
                <w:rFonts w:ascii="Arial" w:hAnsi="Arial" w:cs="Arial"/>
                <w:i/>
                <w:iCs/>
                <w:spacing w:val="-3"/>
                <w:sz w:val="20"/>
                <w:szCs w:val="20"/>
                <w:lang w:val="uk-UA"/>
              </w:rPr>
              <w:t>ізогіпс</w:t>
            </w:r>
            <w:proofErr w:type="spellEnd"/>
            <w:r w:rsidRPr="00B74374">
              <w:rPr>
                <w:rFonts w:ascii="Arial" w:hAnsi="Arial" w:cs="Arial"/>
                <w:i/>
                <w:iCs/>
                <w:spacing w:val="-3"/>
                <w:sz w:val="20"/>
                <w:szCs w:val="20"/>
                <w:lang w:val="uk-UA"/>
              </w:rPr>
              <w:t>"]</w:t>
            </w:r>
          </w:p>
          <w:p w14:paraId="74EC55F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товщиною шару 1 мм при нанесенні за 2</w:t>
            </w:r>
          </w:p>
          <w:p w14:paraId="29AAF91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рази</w:t>
            </w:r>
          </w:p>
        </w:tc>
        <w:tc>
          <w:tcPr>
            <w:tcW w:w="1276" w:type="dxa"/>
            <w:tcBorders>
              <w:top w:val="nil"/>
              <w:left w:val="single" w:sz="4" w:space="0" w:color="auto"/>
              <w:bottom w:val="nil"/>
              <w:right w:val="nil"/>
            </w:tcBorders>
            <w:hideMark/>
          </w:tcPr>
          <w:p w14:paraId="1F22B3B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1155041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0,579</w:t>
            </w:r>
          </w:p>
        </w:tc>
        <w:tc>
          <w:tcPr>
            <w:tcW w:w="850" w:type="dxa"/>
            <w:tcBorders>
              <w:top w:val="nil"/>
              <w:left w:val="single" w:sz="4" w:space="0" w:color="auto"/>
              <w:bottom w:val="nil"/>
              <w:right w:val="single" w:sz="12" w:space="0" w:color="auto"/>
            </w:tcBorders>
            <w:vAlign w:val="center"/>
          </w:tcPr>
          <w:p w14:paraId="058BB2D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07723B" w14:textId="77777777" w:rsidTr="00FE4FF0">
        <w:trPr>
          <w:jc w:val="center"/>
        </w:trPr>
        <w:tc>
          <w:tcPr>
            <w:tcW w:w="459" w:type="dxa"/>
            <w:tcBorders>
              <w:top w:val="nil"/>
              <w:left w:val="single" w:sz="12" w:space="0" w:color="auto"/>
              <w:bottom w:val="nil"/>
              <w:right w:val="single" w:sz="4" w:space="0" w:color="auto"/>
            </w:tcBorders>
            <w:hideMark/>
          </w:tcPr>
          <w:p w14:paraId="4D97B819"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32</w:t>
            </w:r>
          </w:p>
        </w:tc>
        <w:tc>
          <w:tcPr>
            <w:tcW w:w="1560" w:type="dxa"/>
            <w:tcBorders>
              <w:top w:val="nil"/>
              <w:left w:val="single" w:sz="4" w:space="0" w:color="auto"/>
              <w:bottom w:val="nil"/>
              <w:right w:val="single" w:sz="4" w:space="0" w:color="auto"/>
            </w:tcBorders>
            <w:hideMark/>
          </w:tcPr>
          <w:p w14:paraId="507E7D2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F936A5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1896-2-3</w:t>
            </w:r>
          </w:p>
        </w:tc>
        <w:tc>
          <w:tcPr>
            <w:tcW w:w="4306" w:type="dxa"/>
            <w:hideMark/>
          </w:tcPr>
          <w:p w14:paraId="7562DE5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ізогіпс</w:t>
            </w:r>
            <w:proofErr w:type="spellEnd"/>
          </w:p>
        </w:tc>
        <w:tc>
          <w:tcPr>
            <w:tcW w:w="1276" w:type="dxa"/>
            <w:tcBorders>
              <w:top w:val="nil"/>
              <w:left w:val="single" w:sz="4" w:space="0" w:color="auto"/>
              <w:bottom w:val="nil"/>
              <w:right w:val="nil"/>
            </w:tcBorders>
            <w:hideMark/>
          </w:tcPr>
          <w:p w14:paraId="6CF8E14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22E6949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57,9</w:t>
            </w:r>
          </w:p>
        </w:tc>
        <w:tc>
          <w:tcPr>
            <w:tcW w:w="850" w:type="dxa"/>
            <w:tcBorders>
              <w:top w:val="nil"/>
              <w:left w:val="single" w:sz="4" w:space="0" w:color="auto"/>
              <w:bottom w:val="nil"/>
              <w:right w:val="single" w:sz="12" w:space="0" w:color="auto"/>
            </w:tcBorders>
            <w:vAlign w:val="center"/>
          </w:tcPr>
          <w:p w14:paraId="02DF493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B86DE02" w14:textId="77777777" w:rsidTr="00FE4FF0">
        <w:trPr>
          <w:jc w:val="center"/>
        </w:trPr>
        <w:tc>
          <w:tcPr>
            <w:tcW w:w="459" w:type="dxa"/>
            <w:tcBorders>
              <w:top w:val="nil"/>
              <w:left w:val="single" w:sz="12" w:space="0" w:color="auto"/>
              <w:bottom w:val="nil"/>
              <w:right w:val="single" w:sz="4" w:space="0" w:color="auto"/>
            </w:tcBorders>
            <w:hideMark/>
          </w:tcPr>
          <w:p w14:paraId="77B6195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33</w:t>
            </w:r>
          </w:p>
        </w:tc>
        <w:tc>
          <w:tcPr>
            <w:tcW w:w="1560" w:type="dxa"/>
            <w:tcBorders>
              <w:top w:val="nil"/>
              <w:left w:val="single" w:sz="4" w:space="0" w:color="auto"/>
              <w:bottom w:val="nil"/>
              <w:right w:val="single" w:sz="4" w:space="0" w:color="auto"/>
            </w:tcBorders>
            <w:hideMark/>
          </w:tcPr>
          <w:p w14:paraId="1FF6787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КБ15-56-4</w:t>
            </w:r>
          </w:p>
          <w:p w14:paraId="4D785C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w:t>
            </w:r>
          </w:p>
        </w:tc>
        <w:tc>
          <w:tcPr>
            <w:tcW w:w="4306" w:type="dxa"/>
            <w:hideMark/>
          </w:tcPr>
          <w:p w14:paraId="1D702B0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стін</w:t>
            </w:r>
          </w:p>
          <w:p w14:paraId="732E756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розчином із клейового гіпсу [типу</w:t>
            </w:r>
          </w:p>
          <w:p w14:paraId="585A67B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сатенгіпс</w:t>
            </w:r>
            <w:proofErr w:type="spellEnd"/>
            <w:r w:rsidRPr="00B74374">
              <w:rPr>
                <w:rFonts w:ascii="Arial" w:hAnsi="Arial" w:cs="Arial"/>
                <w:i/>
                <w:iCs/>
                <w:spacing w:val="-3"/>
                <w:sz w:val="20"/>
                <w:szCs w:val="20"/>
                <w:lang w:val="uk-UA"/>
              </w:rPr>
              <w:t>"], на кожний шар товщиною  0,5</w:t>
            </w:r>
          </w:p>
          <w:p w14:paraId="1F4A21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мм додавати або вилучати</w:t>
            </w:r>
          </w:p>
        </w:tc>
        <w:tc>
          <w:tcPr>
            <w:tcW w:w="1276" w:type="dxa"/>
            <w:tcBorders>
              <w:top w:val="nil"/>
              <w:left w:val="single" w:sz="4" w:space="0" w:color="auto"/>
              <w:bottom w:val="nil"/>
              <w:right w:val="nil"/>
            </w:tcBorders>
            <w:hideMark/>
          </w:tcPr>
          <w:p w14:paraId="79FC267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595CC44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0,579</w:t>
            </w:r>
          </w:p>
        </w:tc>
        <w:tc>
          <w:tcPr>
            <w:tcW w:w="850" w:type="dxa"/>
            <w:tcBorders>
              <w:top w:val="nil"/>
              <w:left w:val="single" w:sz="4" w:space="0" w:color="auto"/>
              <w:bottom w:val="nil"/>
              <w:right w:val="single" w:sz="12" w:space="0" w:color="auto"/>
            </w:tcBorders>
            <w:vAlign w:val="center"/>
          </w:tcPr>
          <w:p w14:paraId="56E1B26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2F4B58" w14:textId="77777777" w:rsidTr="00FE4FF0">
        <w:trPr>
          <w:jc w:val="center"/>
        </w:trPr>
        <w:tc>
          <w:tcPr>
            <w:tcW w:w="459" w:type="dxa"/>
            <w:tcBorders>
              <w:top w:val="nil"/>
              <w:left w:val="single" w:sz="12" w:space="0" w:color="auto"/>
              <w:bottom w:val="nil"/>
              <w:right w:val="single" w:sz="4" w:space="0" w:color="auto"/>
            </w:tcBorders>
            <w:hideMark/>
          </w:tcPr>
          <w:p w14:paraId="6FFFC77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34</w:t>
            </w:r>
          </w:p>
        </w:tc>
        <w:tc>
          <w:tcPr>
            <w:tcW w:w="1560" w:type="dxa"/>
            <w:tcBorders>
              <w:top w:val="nil"/>
              <w:left w:val="single" w:sz="4" w:space="0" w:color="auto"/>
              <w:bottom w:val="nil"/>
              <w:right w:val="single" w:sz="4" w:space="0" w:color="auto"/>
            </w:tcBorders>
            <w:hideMark/>
          </w:tcPr>
          <w:p w14:paraId="4294312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4A2E174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6540F46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07EC46C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0E63AE0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57,9</w:t>
            </w:r>
          </w:p>
        </w:tc>
        <w:tc>
          <w:tcPr>
            <w:tcW w:w="850" w:type="dxa"/>
            <w:tcBorders>
              <w:top w:val="nil"/>
              <w:left w:val="single" w:sz="4" w:space="0" w:color="auto"/>
              <w:bottom w:val="nil"/>
              <w:right w:val="single" w:sz="12" w:space="0" w:color="auto"/>
            </w:tcBorders>
            <w:vAlign w:val="center"/>
          </w:tcPr>
          <w:p w14:paraId="211776A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EC0F787" w14:textId="77777777" w:rsidTr="00FE4FF0">
        <w:trPr>
          <w:jc w:val="center"/>
        </w:trPr>
        <w:tc>
          <w:tcPr>
            <w:tcW w:w="459" w:type="dxa"/>
            <w:tcBorders>
              <w:top w:val="nil"/>
              <w:left w:val="single" w:sz="12" w:space="0" w:color="auto"/>
              <w:bottom w:val="nil"/>
              <w:right w:val="single" w:sz="4" w:space="0" w:color="auto"/>
            </w:tcBorders>
            <w:hideMark/>
          </w:tcPr>
          <w:p w14:paraId="5D6A39A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35</w:t>
            </w:r>
          </w:p>
        </w:tc>
        <w:tc>
          <w:tcPr>
            <w:tcW w:w="1560" w:type="dxa"/>
            <w:tcBorders>
              <w:top w:val="nil"/>
              <w:left w:val="single" w:sz="4" w:space="0" w:color="auto"/>
              <w:bottom w:val="nil"/>
              <w:right w:val="single" w:sz="4" w:space="0" w:color="auto"/>
            </w:tcBorders>
            <w:hideMark/>
          </w:tcPr>
          <w:p w14:paraId="4F3358F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КБ15-179-5</w:t>
            </w:r>
          </w:p>
        </w:tc>
        <w:tc>
          <w:tcPr>
            <w:tcW w:w="4306" w:type="dxa"/>
            <w:hideMark/>
          </w:tcPr>
          <w:p w14:paraId="7FE9FC7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фарбування стін</w:t>
            </w:r>
          </w:p>
          <w:p w14:paraId="4E8816A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полівінілацетатними</w:t>
            </w:r>
            <w:proofErr w:type="spellEnd"/>
            <w:r w:rsidRPr="00B74374">
              <w:rPr>
                <w:rFonts w:ascii="Arial" w:hAnsi="Arial" w:cs="Arial"/>
                <w:i/>
                <w:iCs/>
                <w:spacing w:val="-3"/>
                <w:sz w:val="20"/>
                <w:szCs w:val="20"/>
                <w:lang w:val="uk-UA"/>
              </w:rPr>
              <w:t xml:space="preserve"> водоемульсійними</w:t>
            </w:r>
          </w:p>
          <w:p w14:paraId="55DB184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сумішами по збірних конструкціях,</w:t>
            </w:r>
          </w:p>
          <w:p w14:paraId="514055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підготовлених під фарбування</w:t>
            </w:r>
          </w:p>
        </w:tc>
        <w:tc>
          <w:tcPr>
            <w:tcW w:w="1276" w:type="dxa"/>
            <w:tcBorders>
              <w:top w:val="nil"/>
              <w:left w:val="single" w:sz="4" w:space="0" w:color="auto"/>
              <w:bottom w:val="nil"/>
              <w:right w:val="nil"/>
            </w:tcBorders>
            <w:hideMark/>
          </w:tcPr>
          <w:p w14:paraId="2C1489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ADA355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0,579</w:t>
            </w:r>
          </w:p>
        </w:tc>
        <w:tc>
          <w:tcPr>
            <w:tcW w:w="850" w:type="dxa"/>
            <w:tcBorders>
              <w:top w:val="nil"/>
              <w:left w:val="single" w:sz="4" w:space="0" w:color="auto"/>
              <w:bottom w:val="nil"/>
              <w:right w:val="single" w:sz="12" w:space="0" w:color="auto"/>
            </w:tcBorders>
            <w:vAlign w:val="center"/>
          </w:tcPr>
          <w:p w14:paraId="103C923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120707E" w14:textId="77777777" w:rsidTr="00FE4FF0">
        <w:trPr>
          <w:jc w:val="center"/>
        </w:trPr>
        <w:tc>
          <w:tcPr>
            <w:tcW w:w="459" w:type="dxa"/>
            <w:tcBorders>
              <w:top w:val="nil"/>
              <w:left w:val="single" w:sz="12" w:space="0" w:color="auto"/>
              <w:bottom w:val="nil"/>
              <w:right w:val="single" w:sz="4" w:space="0" w:color="auto"/>
            </w:tcBorders>
            <w:hideMark/>
          </w:tcPr>
          <w:p w14:paraId="4BE4E9C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36</w:t>
            </w:r>
          </w:p>
        </w:tc>
        <w:tc>
          <w:tcPr>
            <w:tcW w:w="1560" w:type="dxa"/>
            <w:tcBorders>
              <w:top w:val="nil"/>
              <w:left w:val="single" w:sz="4" w:space="0" w:color="auto"/>
              <w:bottom w:val="nil"/>
              <w:right w:val="single" w:sz="4" w:space="0" w:color="auto"/>
            </w:tcBorders>
            <w:hideMark/>
          </w:tcPr>
          <w:p w14:paraId="27EA76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С111-1626-1</w:t>
            </w:r>
          </w:p>
        </w:tc>
        <w:tc>
          <w:tcPr>
            <w:tcW w:w="4306" w:type="dxa"/>
            <w:hideMark/>
          </w:tcPr>
          <w:p w14:paraId="68C19D5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Дисперсія </w:t>
            </w:r>
            <w:proofErr w:type="spellStart"/>
            <w:r w:rsidRPr="00B74374">
              <w:rPr>
                <w:rFonts w:ascii="Arial" w:hAnsi="Arial" w:cs="Arial"/>
                <w:spacing w:val="-3"/>
                <w:sz w:val="20"/>
                <w:szCs w:val="20"/>
                <w:lang w:val="uk-UA"/>
              </w:rPr>
              <w:t>полівінілацетатна</w:t>
            </w:r>
            <w:proofErr w:type="spellEnd"/>
          </w:p>
          <w:p w14:paraId="66BEAB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непластифікована</w:t>
            </w:r>
          </w:p>
        </w:tc>
        <w:tc>
          <w:tcPr>
            <w:tcW w:w="1276" w:type="dxa"/>
            <w:tcBorders>
              <w:top w:val="nil"/>
              <w:left w:val="single" w:sz="4" w:space="0" w:color="auto"/>
              <w:bottom w:val="nil"/>
              <w:right w:val="nil"/>
            </w:tcBorders>
            <w:hideMark/>
          </w:tcPr>
          <w:p w14:paraId="3BB55A1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374DA63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28,18</w:t>
            </w:r>
          </w:p>
        </w:tc>
        <w:tc>
          <w:tcPr>
            <w:tcW w:w="850" w:type="dxa"/>
            <w:tcBorders>
              <w:top w:val="nil"/>
              <w:left w:val="single" w:sz="4" w:space="0" w:color="auto"/>
              <w:bottom w:val="nil"/>
              <w:right w:val="single" w:sz="12" w:space="0" w:color="auto"/>
            </w:tcBorders>
            <w:vAlign w:val="center"/>
          </w:tcPr>
          <w:p w14:paraId="38EEEDA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CB6CF5" w14:textId="77777777" w:rsidTr="00FE4FF0">
        <w:trPr>
          <w:jc w:val="center"/>
        </w:trPr>
        <w:tc>
          <w:tcPr>
            <w:tcW w:w="459" w:type="dxa"/>
            <w:tcBorders>
              <w:top w:val="nil"/>
              <w:left w:val="single" w:sz="12" w:space="0" w:color="auto"/>
              <w:bottom w:val="nil"/>
              <w:right w:val="single" w:sz="4" w:space="0" w:color="auto"/>
            </w:tcBorders>
            <w:hideMark/>
          </w:tcPr>
          <w:p w14:paraId="1488748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37</w:t>
            </w:r>
          </w:p>
        </w:tc>
        <w:tc>
          <w:tcPr>
            <w:tcW w:w="1560" w:type="dxa"/>
            <w:tcBorders>
              <w:top w:val="nil"/>
              <w:left w:val="single" w:sz="4" w:space="0" w:color="auto"/>
              <w:bottom w:val="nil"/>
              <w:right w:val="single" w:sz="4" w:space="0" w:color="auto"/>
            </w:tcBorders>
            <w:hideMark/>
          </w:tcPr>
          <w:p w14:paraId="51EB48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С111-1624-2</w:t>
            </w:r>
          </w:p>
        </w:tc>
        <w:tc>
          <w:tcPr>
            <w:tcW w:w="4306" w:type="dxa"/>
            <w:hideMark/>
          </w:tcPr>
          <w:p w14:paraId="4A422D22"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глибокого проникнення</w:t>
            </w:r>
          </w:p>
        </w:tc>
        <w:tc>
          <w:tcPr>
            <w:tcW w:w="1276" w:type="dxa"/>
            <w:tcBorders>
              <w:top w:val="nil"/>
              <w:left w:val="single" w:sz="4" w:space="0" w:color="auto"/>
              <w:bottom w:val="nil"/>
              <w:right w:val="nil"/>
            </w:tcBorders>
            <w:hideMark/>
          </w:tcPr>
          <w:p w14:paraId="67CA45C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55E471C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8,3</w:t>
            </w:r>
          </w:p>
        </w:tc>
        <w:tc>
          <w:tcPr>
            <w:tcW w:w="850" w:type="dxa"/>
            <w:tcBorders>
              <w:top w:val="nil"/>
              <w:left w:val="single" w:sz="4" w:space="0" w:color="auto"/>
              <w:bottom w:val="nil"/>
              <w:right w:val="single" w:sz="12" w:space="0" w:color="auto"/>
            </w:tcBorders>
            <w:vAlign w:val="center"/>
          </w:tcPr>
          <w:p w14:paraId="37EDFB3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B6A68D6" w14:textId="77777777" w:rsidTr="00FE4FF0">
        <w:trPr>
          <w:jc w:val="center"/>
        </w:trPr>
        <w:tc>
          <w:tcPr>
            <w:tcW w:w="459" w:type="dxa"/>
            <w:tcBorders>
              <w:top w:val="nil"/>
              <w:left w:val="single" w:sz="12" w:space="0" w:color="auto"/>
              <w:bottom w:val="nil"/>
              <w:right w:val="single" w:sz="4" w:space="0" w:color="auto"/>
            </w:tcBorders>
            <w:hideMark/>
          </w:tcPr>
          <w:p w14:paraId="7A1FD62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38</w:t>
            </w:r>
          </w:p>
        </w:tc>
        <w:tc>
          <w:tcPr>
            <w:tcW w:w="1560" w:type="dxa"/>
            <w:tcBorders>
              <w:top w:val="nil"/>
              <w:left w:val="single" w:sz="4" w:space="0" w:color="auto"/>
              <w:bottom w:val="nil"/>
              <w:right w:val="single" w:sz="4" w:space="0" w:color="auto"/>
            </w:tcBorders>
            <w:hideMark/>
          </w:tcPr>
          <w:p w14:paraId="3266BC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КБ15-179-6</w:t>
            </w:r>
          </w:p>
        </w:tc>
        <w:tc>
          <w:tcPr>
            <w:tcW w:w="4306" w:type="dxa"/>
            <w:hideMark/>
          </w:tcPr>
          <w:p w14:paraId="2A4B251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фарбування стель</w:t>
            </w:r>
          </w:p>
          <w:p w14:paraId="1FD994B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полівінілацетатними</w:t>
            </w:r>
            <w:proofErr w:type="spellEnd"/>
            <w:r w:rsidRPr="00B74374">
              <w:rPr>
                <w:rFonts w:ascii="Arial" w:hAnsi="Arial" w:cs="Arial"/>
                <w:i/>
                <w:iCs/>
                <w:spacing w:val="-3"/>
                <w:sz w:val="20"/>
                <w:szCs w:val="20"/>
                <w:lang w:val="uk-UA"/>
              </w:rPr>
              <w:t xml:space="preserve"> водоемульсійними</w:t>
            </w:r>
          </w:p>
          <w:p w14:paraId="792A989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сумішами по збірних конструкціях,</w:t>
            </w:r>
          </w:p>
          <w:p w14:paraId="722C41C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підготовлених під фарбування</w:t>
            </w:r>
          </w:p>
        </w:tc>
        <w:tc>
          <w:tcPr>
            <w:tcW w:w="1276" w:type="dxa"/>
            <w:tcBorders>
              <w:top w:val="nil"/>
              <w:left w:val="single" w:sz="4" w:space="0" w:color="auto"/>
              <w:bottom w:val="nil"/>
              <w:right w:val="nil"/>
            </w:tcBorders>
            <w:hideMark/>
          </w:tcPr>
          <w:p w14:paraId="26E44B3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F26EB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0,216</w:t>
            </w:r>
          </w:p>
        </w:tc>
        <w:tc>
          <w:tcPr>
            <w:tcW w:w="850" w:type="dxa"/>
            <w:tcBorders>
              <w:top w:val="nil"/>
              <w:left w:val="single" w:sz="4" w:space="0" w:color="auto"/>
              <w:bottom w:val="nil"/>
              <w:right w:val="single" w:sz="12" w:space="0" w:color="auto"/>
            </w:tcBorders>
            <w:vAlign w:val="center"/>
          </w:tcPr>
          <w:p w14:paraId="3324876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68149F" w14:textId="77777777" w:rsidTr="00FE4FF0">
        <w:trPr>
          <w:jc w:val="center"/>
        </w:trPr>
        <w:tc>
          <w:tcPr>
            <w:tcW w:w="459" w:type="dxa"/>
            <w:tcBorders>
              <w:top w:val="nil"/>
              <w:left w:val="single" w:sz="12" w:space="0" w:color="auto"/>
              <w:bottom w:val="nil"/>
              <w:right w:val="single" w:sz="4" w:space="0" w:color="auto"/>
            </w:tcBorders>
            <w:hideMark/>
          </w:tcPr>
          <w:p w14:paraId="5C448FF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39</w:t>
            </w:r>
          </w:p>
        </w:tc>
        <w:tc>
          <w:tcPr>
            <w:tcW w:w="1560" w:type="dxa"/>
            <w:tcBorders>
              <w:top w:val="nil"/>
              <w:left w:val="single" w:sz="4" w:space="0" w:color="auto"/>
              <w:bottom w:val="nil"/>
              <w:right w:val="single" w:sz="4" w:space="0" w:color="auto"/>
            </w:tcBorders>
            <w:hideMark/>
          </w:tcPr>
          <w:p w14:paraId="4D54CA3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С111-1626-1</w:t>
            </w:r>
          </w:p>
        </w:tc>
        <w:tc>
          <w:tcPr>
            <w:tcW w:w="4306" w:type="dxa"/>
            <w:hideMark/>
          </w:tcPr>
          <w:p w14:paraId="48DF13C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Дисперсія </w:t>
            </w:r>
            <w:proofErr w:type="spellStart"/>
            <w:r w:rsidRPr="00B74374">
              <w:rPr>
                <w:rFonts w:ascii="Arial" w:hAnsi="Arial" w:cs="Arial"/>
                <w:spacing w:val="-3"/>
                <w:sz w:val="20"/>
                <w:szCs w:val="20"/>
                <w:lang w:val="uk-UA"/>
              </w:rPr>
              <w:t>полівінілацетатна</w:t>
            </w:r>
            <w:proofErr w:type="spellEnd"/>
          </w:p>
          <w:p w14:paraId="3107553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непластифікована</w:t>
            </w:r>
          </w:p>
        </w:tc>
        <w:tc>
          <w:tcPr>
            <w:tcW w:w="1276" w:type="dxa"/>
            <w:tcBorders>
              <w:top w:val="nil"/>
              <w:left w:val="single" w:sz="4" w:space="0" w:color="auto"/>
              <w:bottom w:val="nil"/>
              <w:right w:val="nil"/>
            </w:tcBorders>
            <w:hideMark/>
          </w:tcPr>
          <w:p w14:paraId="015C421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4B5F7D6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11,8</w:t>
            </w:r>
          </w:p>
        </w:tc>
        <w:tc>
          <w:tcPr>
            <w:tcW w:w="850" w:type="dxa"/>
            <w:tcBorders>
              <w:top w:val="nil"/>
              <w:left w:val="single" w:sz="4" w:space="0" w:color="auto"/>
              <w:bottom w:val="nil"/>
              <w:right w:val="single" w:sz="12" w:space="0" w:color="auto"/>
            </w:tcBorders>
            <w:vAlign w:val="center"/>
          </w:tcPr>
          <w:p w14:paraId="295A186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4BBE146" w14:textId="77777777" w:rsidTr="00FE4FF0">
        <w:trPr>
          <w:jc w:val="center"/>
        </w:trPr>
        <w:tc>
          <w:tcPr>
            <w:tcW w:w="459" w:type="dxa"/>
            <w:tcBorders>
              <w:top w:val="nil"/>
              <w:left w:val="single" w:sz="12" w:space="0" w:color="auto"/>
              <w:bottom w:val="nil"/>
              <w:right w:val="single" w:sz="4" w:space="0" w:color="auto"/>
            </w:tcBorders>
            <w:hideMark/>
          </w:tcPr>
          <w:p w14:paraId="33EBD760"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40</w:t>
            </w:r>
          </w:p>
        </w:tc>
        <w:tc>
          <w:tcPr>
            <w:tcW w:w="1560" w:type="dxa"/>
            <w:tcBorders>
              <w:top w:val="nil"/>
              <w:left w:val="single" w:sz="4" w:space="0" w:color="auto"/>
              <w:bottom w:val="nil"/>
              <w:right w:val="single" w:sz="4" w:space="0" w:color="auto"/>
            </w:tcBorders>
            <w:hideMark/>
          </w:tcPr>
          <w:p w14:paraId="79B25FE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С111-1624-2</w:t>
            </w:r>
          </w:p>
        </w:tc>
        <w:tc>
          <w:tcPr>
            <w:tcW w:w="4306" w:type="dxa"/>
            <w:hideMark/>
          </w:tcPr>
          <w:p w14:paraId="4B15397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глибокого проникнення</w:t>
            </w:r>
          </w:p>
        </w:tc>
        <w:tc>
          <w:tcPr>
            <w:tcW w:w="1276" w:type="dxa"/>
            <w:tcBorders>
              <w:top w:val="nil"/>
              <w:left w:val="single" w:sz="4" w:space="0" w:color="auto"/>
              <w:bottom w:val="nil"/>
              <w:right w:val="nil"/>
            </w:tcBorders>
            <w:hideMark/>
          </w:tcPr>
          <w:p w14:paraId="084983E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07555B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3,1</w:t>
            </w:r>
          </w:p>
        </w:tc>
        <w:tc>
          <w:tcPr>
            <w:tcW w:w="850" w:type="dxa"/>
            <w:tcBorders>
              <w:top w:val="nil"/>
              <w:left w:val="single" w:sz="4" w:space="0" w:color="auto"/>
              <w:bottom w:val="nil"/>
              <w:right w:val="single" w:sz="12" w:space="0" w:color="auto"/>
            </w:tcBorders>
            <w:vAlign w:val="center"/>
          </w:tcPr>
          <w:p w14:paraId="7096D02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B329D9" w14:textId="77777777" w:rsidTr="00FE4FF0">
        <w:trPr>
          <w:jc w:val="center"/>
        </w:trPr>
        <w:tc>
          <w:tcPr>
            <w:tcW w:w="459" w:type="dxa"/>
            <w:tcBorders>
              <w:top w:val="nil"/>
              <w:left w:val="single" w:sz="12" w:space="0" w:color="auto"/>
              <w:bottom w:val="nil"/>
              <w:right w:val="single" w:sz="4" w:space="0" w:color="auto"/>
            </w:tcBorders>
          </w:tcPr>
          <w:p w14:paraId="16BE1F5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16C5D99A"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3F399FD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ДО</w:t>
            </w:r>
          </w:p>
        </w:tc>
        <w:tc>
          <w:tcPr>
            <w:tcW w:w="1276" w:type="dxa"/>
            <w:tcBorders>
              <w:top w:val="nil"/>
              <w:left w:val="single" w:sz="4" w:space="0" w:color="auto"/>
              <w:bottom w:val="nil"/>
              <w:right w:val="nil"/>
            </w:tcBorders>
          </w:tcPr>
          <w:p w14:paraId="20B6E6F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23C720A5"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93C130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D24C820" w14:textId="77777777" w:rsidTr="00FE4FF0">
        <w:trPr>
          <w:jc w:val="center"/>
        </w:trPr>
        <w:tc>
          <w:tcPr>
            <w:tcW w:w="459" w:type="dxa"/>
            <w:tcBorders>
              <w:top w:val="nil"/>
              <w:left w:val="single" w:sz="12" w:space="0" w:color="auto"/>
              <w:bottom w:val="nil"/>
              <w:right w:val="single" w:sz="4" w:space="0" w:color="auto"/>
            </w:tcBorders>
            <w:hideMark/>
          </w:tcPr>
          <w:p w14:paraId="74591AA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41</w:t>
            </w:r>
          </w:p>
        </w:tc>
        <w:tc>
          <w:tcPr>
            <w:tcW w:w="1560" w:type="dxa"/>
            <w:tcBorders>
              <w:top w:val="nil"/>
              <w:left w:val="single" w:sz="4" w:space="0" w:color="auto"/>
              <w:bottom w:val="nil"/>
              <w:right w:val="single" w:sz="4" w:space="0" w:color="auto"/>
            </w:tcBorders>
            <w:hideMark/>
          </w:tcPr>
          <w:p w14:paraId="196195E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КБ15-165-5</w:t>
            </w:r>
          </w:p>
          <w:p w14:paraId="4FC0745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Н1=2,5</w:t>
            </w:r>
          </w:p>
        </w:tc>
        <w:tc>
          <w:tcPr>
            <w:tcW w:w="4306" w:type="dxa"/>
            <w:hideMark/>
          </w:tcPr>
          <w:p w14:paraId="253C1B0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0DE4B0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віконних прорізів</w:t>
            </w:r>
          </w:p>
        </w:tc>
        <w:tc>
          <w:tcPr>
            <w:tcW w:w="1276" w:type="dxa"/>
            <w:tcBorders>
              <w:top w:val="nil"/>
              <w:left w:val="single" w:sz="4" w:space="0" w:color="auto"/>
              <w:bottom w:val="nil"/>
              <w:right w:val="nil"/>
            </w:tcBorders>
            <w:hideMark/>
          </w:tcPr>
          <w:p w14:paraId="194D84D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DEE35C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0,0054</w:t>
            </w:r>
          </w:p>
        </w:tc>
        <w:tc>
          <w:tcPr>
            <w:tcW w:w="850" w:type="dxa"/>
            <w:tcBorders>
              <w:top w:val="nil"/>
              <w:left w:val="single" w:sz="4" w:space="0" w:color="auto"/>
              <w:bottom w:val="nil"/>
              <w:right w:val="single" w:sz="12" w:space="0" w:color="auto"/>
            </w:tcBorders>
            <w:vAlign w:val="center"/>
          </w:tcPr>
          <w:p w14:paraId="4690D4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AE17A2" w14:textId="77777777" w:rsidTr="00FE4FF0">
        <w:trPr>
          <w:jc w:val="center"/>
        </w:trPr>
        <w:tc>
          <w:tcPr>
            <w:tcW w:w="459" w:type="dxa"/>
            <w:tcBorders>
              <w:top w:val="nil"/>
              <w:left w:val="single" w:sz="12" w:space="0" w:color="auto"/>
              <w:bottom w:val="nil"/>
              <w:right w:val="single" w:sz="4" w:space="0" w:color="auto"/>
            </w:tcBorders>
            <w:hideMark/>
          </w:tcPr>
          <w:p w14:paraId="471E4AB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42</w:t>
            </w:r>
          </w:p>
        </w:tc>
        <w:tc>
          <w:tcPr>
            <w:tcW w:w="1560" w:type="dxa"/>
            <w:tcBorders>
              <w:top w:val="nil"/>
              <w:left w:val="single" w:sz="4" w:space="0" w:color="auto"/>
              <w:bottom w:val="nil"/>
              <w:right w:val="single" w:sz="4" w:space="0" w:color="auto"/>
            </w:tcBorders>
            <w:hideMark/>
          </w:tcPr>
          <w:p w14:paraId="702444A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КБ15-165-4</w:t>
            </w:r>
          </w:p>
          <w:p w14:paraId="3A6BEC5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Н1=2,4</w:t>
            </w:r>
          </w:p>
        </w:tc>
        <w:tc>
          <w:tcPr>
            <w:tcW w:w="4306" w:type="dxa"/>
            <w:hideMark/>
          </w:tcPr>
          <w:p w14:paraId="59571F6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7E5D4D3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дверних прорізів</w:t>
            </w:r>
          </w:p>
        </w:tc>
        <w:tc>
          <w:tcPr>
            <w:tcW w:w="1276" w:type="dxa"/>
            <w:tcBorders>
              <w:top w:val="nil"/>
              <w:left w:val="single" w:sz="4" w:space="0" w:color="auto"/>
              <w:bottom w:val="nil"/>
              <w:right w:val="nil"/>
            </w:tcBorders>
            <w:hideMark/>
          </w:tcPr>
          <w:p w14:paraId="5C6764A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58C833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0,0342</w:t>
            </w:r>
          </w:p>
        </w:tc>
        <w:tc>
          <w:tcPr>
            <w:tcW w:w="850" w:type="dxa"/>
            <w:tcBorders>
              <w:top w:val="nil"/>
              <w:left w:val="single" w:sz="4" w:space="0" w:color="auto"/>
              <w:bottom w:val="nil"/>
              <w:right w:val="single" w:sz="12" w:space="0" w:color="auto"/>
            </w:tcBorders>
            <w:vAlign w:val="center"/>
          </w:tcPr>
          <w:p w14:paraId="7A9322E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A635E65" w14:textId="77777777" w:rsidTr="00FE4FF0">
        <w:trPr>
          <w:jc w:val="center"/>
        </w:trPr>
        <w:tc>
          <w:tcPr>
            <w:tcW w:w="459" w:type="dxa"/>
            <w:tcBorders>
              <w:top w:val="nil"/>
              <w:left w:val="single" w:sz="12" w:space="0" w:color="auto"/>
              <w:bottom w:val="nil"/>
              <w:right w:val="single" w:sz="4" w:space="0" w:color="auto"/>
            </w:tcBorders>
          </w:tcPr>
          <w:p w14:paraId="26CD9278" w14:textId="77777777" w:rsidR="00C83656" w:rsidRPr="00B74374" w:rsidRDefault="00C83656">
            <w:pPr>
              <w:keepLines/>
              <w:autoSpaceDE w:val="0"/>
              <w:autoSpaceDN w:val="0"/>
              <w:spacing w:after="0" w:line="240" w:lineRule="auto"/>
              <w:jc w:val="right"/>
              <w:rPr>
                <w:rFonts w:ascii="Arial" w:hAnsi="Arial" w:cs="Arial"/>
                <w:sz w:val="20"/>
                <w:szCs w:val="20"/>
                <w:lang w:val="uk-UA"/>
              </w:rPr>
            </w:pPr>
          </w:p>
        </w:tc>
        <w:tc>
          <w:tcPr>
            <w:tcW w:w="1560" w:type="dxa"/>
            <w:tcBorders>
              <w:top w:val="nil"/>
              <w:left w:val="single" w:sz="4" w:space="0" w:color="auto"/>
              <w:bottom w:val="nil"/>
              <w:right w:val="single" w:sz="4" w:space="0" w:color="auto"/>
            </w:tcBorders>
          </w:tcPr>
          <w:p w14:paraId="3778DFBC" w14:textId="77777777" w:rsidR="00C83656" w:rsidRPr="00B74374" w:rsidRDefault="00C83656">
            <w:pPr>
              <w:keepLines/>
              <w:autoSpaceDE w:val="0"/>
              <w:autoSpaceDN w:val="0"/>
              <w:spacing w:after="0" w:line="240" w:lineRule="auto"/>
              <w:rPr>
                <w:rFonts w:ascii="Arial" w:hAnsi="Arial" w:cs="Arial"/>
                <w:sz w:val="20"/>
                <w:szCs w:val="20"/>
                <w:lang w:val="uk-UA"/>
              </w:rPr>
            </w:pPr>
          </w:p>
        </w:tc>
        <w:tc>
          <w:tcPr>
            <w:tcW w:w="4306" w:type="dxa"/>
            <w:hideMark/>
          </w:tcPr>
          <w:p w14:paraId="332BF67B" w14:textId="77777777" w:rsidR="00C83656" w:rsidRPr="00B74374" w:rsidRDefault="00C83656">
            <w:pPr>
              <w:keepLines/>
              <w:tabs>
                <w:tab w:val="left" w:pos="2115"/>
              </w:tabs>
              <w:autoSpaceDE w:val="0"/>
              <w:autoSpaceDN w:val="0"/>
              <w:spacing w:after="0" w:line="240" w:lineRule="auto"/>
              <w:jc w:val="center"/>
              <w:rPr>
                <w:rFonts w:ascii="Arial" w:hAnsi="Arial" w:cs="Arial"/>
                <w:b/>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7. Зовнішнє оздоблення</w:t>
            </w:r>
          </w:p>
        </w:tc>
        <w:tc>
          <w:tcPr>
            <w:tcW w:w="1276" w:type="dxa"/>
            <w:tcBorders>
              <w:top w:val="nil"/>
              <w:left w:val="single" w:sz="4" w:space="0" w:color="auto"/>
              <w:bottom w:val="nil"/>
              <w:right w:val="nil"/>
            </w:tcBorders>
          </w:tcPr>
          <w:p w14:paraId="389B959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
        </w:tc>
        <w:tc>
          <w:tcPr>
            <w:tcW w:w="1276" w:type="dxa"/>
            <w:tcBorders>
              <w:top w:val="nil"/>
              <w:left w:val="single" w:sz="4" w:space="0" w:color="auto"/>
              <w:bottom w:val="nil"/>
              <w:right w:val="single" w:sz="4" w:space="0" w:color="auto"/>
            </w:tcBorders>
          </w:tcPr>
          <w:p w14:paraId="43C69194" w14:textId="77777777" w:rsidR="00C83656" w:rsidRPr="00B74374" w:rsidRDefault="00C83656">
            <w:pPr>
              <w:keepLines/>
              <w:autoSpaceDE w:val="0"/>
              <w:autoSpaceDN w:val="0"/>
              <w:spacing w:after="0" w:line="240" w:lineRule="auto"/>
              <w:jc w:val="right"/>
              <w:rPr>
                <w:rFonts w:ascii="Arial" w:hAnsi="Arial" w:cs="Arial"/>
                <w:sz w:val="20"/>
                <w:szCs w:val="20"/>
                <w:lang w:val="uk-UA"/>
              </w:rPr>
            </w:pPr>
          </w:p>
        </w:tc>
        <w:tc>
          <w:tcPr>
            <w:tcW w:w="850" w:type="dxa"/>
            <w:tcBorders>
              <w:top w:val="nil"/>
              <w:left w:val="single" w:sz="4" w:space="0" w:color="auto"/>
              <w:bottom w:val="nil"/>
              <w:right w:val="single" w:sz="12" w:space="0" w:color="auto"/>
            </w:tcBorders>
            <w:vAlign w:val="center"/>
          </w:tcPr>
          <w:p w14:paraId="33CBBEC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2B8835E" w14:textId="77777777" w:rsidTr="00FE4FF0">
        <w:trPr>
          <w:jc w:val="center"/>
        </w:trPr>
        <w:tc>
          <w:tcPr>
            <w:tcW w:w="459" w:type="dxa"/>
            <w:tcBorders>
              <w:top w:val="nil"/>
              <w:left w:val="single" w:sz="12" w:space="0" w:color="auto"/>
              <w:bottom w:val="nil"/>
              <w:right w:val="single" w:sz="4" w:space="0" w:color="auto"/>
            </w:tcBorders>
            <w:hideMark/>
          </w:tcPr>
          <w:p w14:paraId="41290AB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43</w:t>
            </w:r>
          </w:p>
        </w:tc>
        <w:tc>
          <w:tcPr>
            <w:tcW w:w="1560" w:type="dxa"/>
            <w:tcBorders>
              <w:top w:val="nil"/>
              <w:left w:val="single" w:sz="4" w:space="0" w:color="auto"/>
              <w:bottom w:val="nil"/>
              <w:right w:val="single" w:sz="4" w:space="0" w:color="auto"/>
            </w:tcBorders>
            <w:hideMark/>
          </w:tcPr>
          <w:p w14:paraId="5E8C763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КБ15-57-1</w:t>
            </w:r>
          </w:p>
        </w:tc>
        <w:tc>
          <w:tcPr>
            <w:tcW w:w="4306" w:type="dxa"/>
            <w:hideMark/>
          </w:tcPr>
          <w:p w14:paraId="4D9F886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по </w:t>
            </w:r>
            <w:proofErr w:type="spellStart"/>
            <w:r w:rsidRPr="00B74374">
              <w:rPr>
                <w:rFonts w:ascii="Arial" w:hAnsi="Arial" w:cs="Arial"/>
                <w:i/>
                <w:iCs/>
                <w:spacing w:val="-3"/>
                <w:sz w:val="20"/>
                <w:szCs w:val="20"/>
                <w:lang w:val="uk-UA"/>
              </w:rPr>
              <w:t>сiтцi</w:t>
            </w:r>
            <w:proofErr w:type="spellEnd"/>
          </w:p>
          <w:p w14:paraId="7C4187C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швеллера</w:t>
            </w:r>
            <w:proofErr w:type="spellEnd"/>
            <w:r w:rsidRPr="00B74374">
              <w:rPr>
                <w:rFonts w:ascii="Arial" w:hAnsi="Arial" w:cs="Arial"/>
                <w:i/>
                <w:iCs/>
                <w:spacing w:val="-3"/>
                <w:sz w:val="20"/>
                <w:szCs w:val="20"/>
                <w:lang w:val="uk-UA"/>
              </w:rPr>
              <w:t xml:space="preserve"> без улаштування каркаса</w:t>
            </w:r>
          </w:p>
          <w:p w14:paraId="7902B06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(зовнішні стіни в </w:t>
            </w:r>
            <w:proofErr w:type="spellStart"/>
            <w:r w:rsidRPr="00B74374">
              <w:rPr>
                <w:rFonts w:ascii="Arial" w:hAnsi="Arial" w:cs="Arial"/>
                <w:i/>
                <w:iCs/>
                <w:spacing w:val="-3"/>
                <w:sz w:val="20"/>
                <w:szCs w:val="20"/>
                <w:lang w:val="uk-UA"/>
              </w:rPr>
              <w:t>уровні</w:t>
            </w:r>
            <w:proofErr w:type="spellEnd"/>
            <w:r w:rsidRPr="00B74374">
              <w:rPr>
                <w:rFonts w:ascii="Arial" w:hAnsi="Arial" w:cs="Arial"/>
                <w:i/>
                <w:iCs/>
                <w:spacing w:val="-3"/>
                <w:sz w:val="20"/>
                <w:szCs w:val="20"/>
                <w:lang w:val="uk-UA"/>
              </w:rPr>
              <w:t xml:space="preserve"> перекриття</w:t>
            </w:r>
          </w:p>
          <w:p w14:paraId="7735B0B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подвалу</w:t>
            </w:r>
            <w:proofErr w:type="spellEnd"/>
            <w:r w:rsidRPr="00B74374">
              <w:rPr>
                <w:rFonts w:ascii="Arial" w:hAnsi="Arial" w:cs="Arial"/>
                <w:i/>
                <w:iCs/>
                <w:spacing w:val="-3"/>
                <w:sz w:val="20"/>
                <w:szCs w:val="20"/>
                <w:lang w:val="uk-UA"/>
              </w:rPr>
              <w:t>)</w:t>
            </w:r>
          </w:p>
        </w:tc>
        <w:tc>
          <w:tcPr>
            <w:tcW w:w="1276" w:type="dxa"/>
            <w:tcBorders>
              <w:top w:val="nil"/>
              <w:left w:val="single" w:sz="4" w:space="0" w:color="auto"/>
              <w:bottom w:val="nil"/>
              <w:right w:val="nil"/>
            </w:tcBorders>
            <w:hideMark/>
          </w:tcPr>
          <w:p w14:paraId="61CA165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0C876D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0,1253</w:t>
            </w:r>
          </w:p>
        </w:tc>
        <w:tc>
          <w:tcPr>
            <w:tcW w:w="850" w:type="dxa"/>
            <w:tcBorders>
              <w:top w:val="nil"/>
              <w:left w:val="single" w:sz="4" w:space="0" w:color="auto"/>
              <w:bottom w:val="nil"/>
              <w:right w:val="single" w:sz="12" w:space="0" w:color="auto"/>
            </w:tcBorders>
            <w:vAlign w:val="center"/>
          </w:tcPr>
          <w:p w14:paraId="4584623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A29E501" w14:textId="77777777" w:rsidTr="00FE4FF0">
        <w:trPr>
          <w:jc w:val="center"/>
        </w:trPr>
        <w:tc>
          <w:tcPr>
            <w:tcW w:w="459" w:type="dxa"/>
            <w:tcBorders>
              <w:top w:val="nil"/>
              <w:left w:val="single" w:sz="12" w:space="0" w:color="auto"/>
              <w:bottom w:val="nil"/>
              <w:right w:val="single" w:sz="4" w:space="0" w:color="auto"/>
            </w:tcBorders>
            <w:hideMark/>
          </w:tcPr>
          <w:p w14:paraId="7B9467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44</w:t>
            </w:r>
          </w:p>
        </w:tc>
        <w:tc>
          <w:tcPr>
            <w:tcW w:w="1560" w:type="dxa"/>
            <w:tcBorders>
              <w:top w:val="nil"/>
              <w:left w:val="single" w:sz="4" w:space="0" w:color="auto"/>
              <w:bottom w:val="nil"/>
              <w:right w:val="single" w:sz="4" w:space="0" w:color="auto"/>
            </w:tcBorders>
            <w:hideMark/>
          </w:tcPr>
          <w:p w14:paraId="0745C08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КБ15-179-3</w:t>
            </w:r>
          </w:p>
        </w:tc>
        <w:tc>
          <w:tcPr>
            <w:tcW w:w="4306" w:type="dxa"/>
            <w:hideMark/>
          </w:tcPr>
          <w:p w14:paraId="19F89DF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акриловой</w:t>
            </w:r>
            <w:proofErr w:type="spellEnd"/>
          </w:p>
          <w:p w14:paraId="71D1D8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фарбою </w:t>
            </w:r>
            <w:proofErr w:type="spellStart"/>
            <w:r w:rsidRPr="00B74374">
              <w:rPr>
                <w:rFonts w:ascii="Arial" w:hAnsi="Arial" w:cs="Arial"/>
                <w:i/>
                <w:iCs/>
                <w:spacing w:val="-3"/>
                <w:sz w:val="20"/>
                <w:szCs w:val="20"/>
                <w:lang w:val="uk-UA"/>
              </w:rPr>
              <w:t>Ceresit</w:t>
            </w:r>
            <w:proofErr w:type="spellEnd"/>
            <w:r w:rsidRPr="00B74374">
              <w:rPr>
                <w:rFonts w:ascii="Arial" w:hAnsi="Arial" w:cs="Arial"/>
                <w:i/>
                <w:iCs/>
                <w:spacing w:val="-3"/>
                <w:sz w:val="20"/>
                <w:szCs w:val="20"/>
                <w:lang w:val="uk-UA"/>
              </w:rPr>
              <w:t xml:space="preserve"> СT 42 по </w:t>
            </w:r>
            <w:proofErr w:type="spellStart"/>
            <w:r w:rsidRPr="00B74374">
              <w:rPr>
                <w:rFonts w:ascii="Arial" w:hAnsi="Arial" w:cs="Arial"/>
                <w:i/>
                <w:iCs/>
                <w:spacing w:val="-3"/>
                <w:sz w:val="20"/>
                <w:szCs w:val="20"/>
                <w:lang w:val="uk-UA"/>
              </w:rPr>
              <w:t>штукатурцi</w:t>
            </w:r>
            <w:proofErr w:type="spellEnd"/>
          </w:p>
        </w:tc>
        <w:tc>
          <w:tcPr>
            <w:tcW w:w="1276" w:type="dxa"/>
            <w:tcBorders>
              <w:top w:val="nil"/>
              <w:left w:val="single" w:sz="4" w:space="0" w:color="auto"/>
              <w:bottom w:val="nil"/>
              <w:right w:val="nil"/>
            </w:tcBorders>
            <w:hideMark/>
          </w:tcPr>
          <w:p w14:paraId="1A71BED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8B3D45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0,3082</w:t>
            </w:r>
          </w:p>
        </w:tc>
        <w:tc>
          <w:tcPr>
            <w:tcW w:w="850" w:type="dxa"/>
            <w:tcBorders>
              <w:top w:val="nil"/>
              <w:left w:val="single" w:sz="4" w:space="0" w:color="auto"/>
              <w:bottom w:val="nil"/>
              <w:right w:val="single" w:sz="12" w:space="0" w:color="auto"/>
            </w:tcBorders>
            <w:vAlign w:val="center"/>
          </w:tcPr>
          <w:p w14:paraId="45E4EB7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4D2BBDC" w14:textId="77777777" w:rsidTr="00FE4FF0">
        <w:trPr>
          <w:jc w:val="center"/>
        </w:trPr>
        <w:tc>
          <w:tcPr>
            <w:tcW w:w="459" w:type="dxa"/>
            <w:tcBorders>
              <w:top w:val="nil"/>
              <w:left w:val="single" w:sz="12" w:space="0" w:color="auto"/>
              <w:bottom w:val="nil"/>
              <w:right w:val="single" w:sz="4" w:space="0" w:color="auto"/>
            </w:tcBorders>
            <w:hideMark/>
          </w:tcPr>
          <w:p w14:paraId="344361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45</w:t>
            </w:r>
          </w:p>
        </w:tc>
        <w:tc>
          <w:tcPr>
            <w:tcW w:w="1560" w:type="dxa"/>
            <w:tcBorders>
              <w:top w:val="nil"/>
              <w:left w:val="single" w:sz="4" w:space="0" w:color="auto"/>
              <w:bottom w:val="nil"/>
              <w:right w:val="single" w:sz="4" w:space="0" w:color="auto"/>
            </w:tcBorders>
            <w:hideMark/>
          </w:tcPr>
          <w:p w14:paraId="17F0371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С1550-30</w:t>
            </w:r>
          </w:p>
          <w:p w14:paraId="757DA29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витрата -0,</w:t>
            </w:r>
          </w:p>
          <w:p w14:paraId="6FD2D6F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3л/м2</w:t>
            </w:r>
          </w:p>
        </w:tc>
        <w:tc>
          <w:tcPr>
            <w:tcW w:w="4306" w:type="dxa"/>
            <w:hideMark/>
          </w:tcPr>
          <w:p w14:paraId="068D9B6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Акрилова фарба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СT 42</w:t>
            </w:r>
          </w:p>
        </w:tc>
        <w:tc>
          <w:tcPr>
            <w:tcW w:w="1276" w:type="dxa"/>
            <w:tcBorders>
              <w:top w:val="nil"/>
              <w:left w:val="single" w:sz="4" w:space="0" w:color="auto"/>
              <w:bottom w:val="nil"/>
              <w:right w:val="nil"/>
            </w:tcBorders>
            <w:hideMark/>
          </w:tcPr>
          <w:p w14:paraId="0190420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164288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12,94</w:t>
            </w:r>
          </w:p>
        </w:tc>
        <w:tc>
          <w:tcPr>
            <w:tcW w:w="850" w:type="dxa"/>
            <w:tcBorders>
              <w:top w:val="nil"/>
              <w:left w:val="single" w:sz="4" w:space="0" w:color="auto"/>
              <w:bottom w:val="nil"/>
              <w:right w:val="single" w:sz="12" w:space="0" w:color="auto"/>
            </w:tcBorders>
            <w:vAlign w:val="center"/>
          </w:tcPr>
          <w:p w14:paraId="117F1EF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E09F920" w14:textId="77777777" w:rsidTr="00FE4FF0">
        <w:trPr>
          <w:jc w:val="center"/>
        </w:trPr>
        <w:tc>
          <w:tcPr>
            <w:tcW w:w="459" w:type="dxa"/>
            <w:tcBorders>
              <w:top w:val="nil"/>
              <w:left w:val="single" w:sz="12" w:space="0" w:color="auto"/>
              <w:bottom w:val="nil"/>
              <w:right w:val="single" w:sz="4" w:space="0" w:color="auto"/>
            </w:tcBorders>
            <w:hideMark/>
          </w:tcPr>
          <w:p w14:paraId="337DC0E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46</w:t>
            </w:r>
          </w:p>
        </w:tc>
        <w:tc>
          <w:tcPr>
            <w:tcW w:w="1560" w:type="dxa"/>
            <w:tcBorders>
              <w:top w:val="nil"/>
              <w:left w:val="single" w:sz="4" w:space="0" w:color="auto"/>
              <w:bottom w:val="nil"/>
              <w:right w:val="single" w:sz="4" w:space="0" w:color="auto"/>
            </w:tcBorders>
            <w:hideMark/>
          </w:tcPr>
          <w:p w14:paraId="7A5D1A5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КБ15-165-4</w:t>
            </w:r>
          </w:p>
          <w:p w14:paraId="60C8EBC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Н1=2,4</w:t>
            </w:r>
          </w:p>
        </w:tc>
        <w:tc>
          <w:tcPr>
            <w:tcW w:w="4306" w:type="dxa"/>
            <w:hideMark/>
          </w:tcPr>
          <w:p w14:paraId="170904B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50076D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дверних прорізів</w:t>
            </w:r>
          </w:p>
        </w:tc>
        <w:tc>
          <w:tcPr>
            <w:tcW w:w="1276" w:type="dxa"/>
            <w:tcBorders>
              <w:top w:val="nil"/>
              <w:left w:val="single" w:sz="4" w:space="0" w:color="auto"/>
              <w:bottom w:val="nil"/>
              <w:right w:val="nil"/>
            </w:tcBorders>
            <w:hideMark/>
          </w:tcPr>
          <w:p w14:paraId="4810D7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926DD2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0,0165</w:t>
            </w:r>
          </w:p>
        </w:tc>
        <w:tc>
          <w:tcPr>
            <w:tcW w:w="850" w:type="dxa"/>
            <w:tcBorders>
              <w:top w:val="nil"/>
              <w:left w:val="single" w:sz="4" w:space="0" w:color="auto"/>
              <w:bottom w:val="nil"/>
              <w:right w:val="single" w:sz="12" w:space="0" w:color="auto"/>
            </w:tcBorders>
            <w:vAlign w:val="center"/>
          </w:tcPr>
          <w:p w14:paraId="72FFE53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43101CB" w14:textId="77777777" w:rsidTr="00FE4FF0">
        <w:trPr>
          <w:jc w:val="center"/>
        </w:trPr>
        <w:tc>
          <w:tcPr>
            <w:tcW w:w="459" w:type="dxa"/>
            <w:tcBorders>
              <w:top w:val="nil"/>
              <w:left w:val="single" w:sz="12" w:space="0" w:color="auto"/>
              <w:bottom w:val="nil"/>
              <w:right w:val="single" w:sz="4" w:space="0" w:color="auto"/>
            </w:tcBorders>
          </w:tcPr>
          <w:p w14:paraId="3FA721A8"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09C30C7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1AC2E4D0"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8. Інші роботи</w:t>
            </w:r>
          </w:p>
          <w:p w14:paraId="41D0CB6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spacing w:val="-3"/>
                <w:sz w:val="20"/>
                <w:szCs w:val="20"/>
                <w:lang w:val="uk-UA"/>
              </w:rPr>
              <w:t>Ганок головного входу</w:t>
            </w:r>
          </w:p>
        </w:tc>
        <w:tc>
          <w:tcPr>
            <w:tcW w:w="1276" w:type="dxa"/>
            <w:tcBorders>
              <w:top w:val="nil"/>
              <w:left w:val="single" w:sz="4" w:space="0" w:color="auto"/>
              <w:bottom w:val="nil"/>
              <w:right w:val="nil"/>
            </w:tcBorders>
          </w:tcPr>
          <w:p w14:paraId="02178E47"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CB9F031"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64405CB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5503E4F" w14:textId="77777777" w:rsidTr="00FE4FF0">
        <w:trPr>
          <w:jc w:val="center"/>
        </w:trPr>
        <w:tc>
          <w:tcPr>
            <w:tcW w:w="459" w:type="dxa"/>
            <w:tcBorders>
              <w:top w:val="nil"/>
              <w:left w:val="single" w:sz="12" w:space="0" w:color="auto"/>
              <w:bottom w:val="nil"/>
              <w:right w:val="single" w:sz="4" w:space="0" w:color="auto"/>
            </w:tcBorders>
            <w:hideMark/>
          </w:tcPr>
          <w:p w14:paraId="371E762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47</w:t>
            </w:r>
          </w:p>
        </w:tc>
        <w:tc>
          <w:tcPr>
            <w:tcW w:w="1560" w:type="dxa"/>
            <w:tcBorders>
              <w:top w:val="nil"/>
              <w:left w:val="single" w:sz="4" w:space="0" w:color="auto"/>
              <w:bottom w:val="nil"/>
              <w:right w:val="single" w:sz="4" w:space="0" w:color="auto"/>
            </w:tcBorders>
            <w:hideMark/>
          </w:tcPr>
          <w:p w14:paraId="26A792D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КР7-10-1</w:t>
            </w:r>
          </w:p>
        </w:tc>
        <w:tc>
          <w:tcPr>
            <w:tcW w:w="4306" w:type="dxa"/>
            <w:hideMark/>
          </w:tcPr>
          <w:p w14:paraId="05B9A97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Забивання </w:t>
            </w:r>
            <w:proofErr w:type="spellStart"/>
            <w:r w:rsidRPr="00B74374">
              <w:rPr>
                <w:rFonts w:ascii="Arial" w:hAnsi="Arial" w:cs="Arial"/>
                <w:i/>
                <w:iCs/>
                <w:spacing w:val="-3"/>
                <w:sz w:val="20"/>
                <w:szCs w:val="20"/>
                <w:lang w:val="uk-UA"/>
              </w:rPr>
              <w:t>вибоїв</w:t>
            </w:r>
            <w:proofErr w:type="spellEnd"/>
            <w:r w:rsidRPr="00B74374">
              <w:rPr>
                <w:rFonts w:ascii="Arial" w:hAnsi="Arial" w:cs="Arial"/>
                <w:i/>
                <w:iCs/>
                <w:spacing w:val="-3"/>
                <w:sz w:val="20"/>
                <w:szCs w:val="20"/>
                <w:lang w:val="uk-UA"/>
              </w:rPr>
              <w:t xml:space="preserve"> у </w:t>
            </w:r>
            <w:proofErr w:type="spellStart"/>
            <w:r w:rsidRPr="00B74374">
              <w:rPr>
                <w:rFonts w:ascii="Arial" w:hAnsi="Arial" w:cs="Arial"/>
                <w:i/>
                <w:iCs/>
                <w:spacing w:val="-3"/>
                <w:sz w:val="20"/>
                <w:szCs w:val="20"/>
                <w:lang w:val="uk-UA"/>
              </w:rPr>
              <w:t>пiдлогах</w:t>
            </w:r>
            <w:proofErr w:type="spellEnd"/>
            <w:r w:rsidRPr="00B74374">
              <w:rPr>
                <w:rFonts w:ascii="Arial" w:hAnsi="Arial" w:cs="Arial"/>
                <w:i/>
                <w:iCs/>
                <w:spacing w:val="-3"/>
                <w:sz w:val="20"/>
                <w:szCs w:val="20"/>
                <w:lang w:val="uk-UA"/>
              </w:rPr>
              <w:t xml:space="preserve"> ганку площею</w:t>
            </w:r>
          </w:p>
          <w:p w14:paraId="3EA7D04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до 0,25 м2</w:t>
            </w:r>
          </w:p>
        </w:tc>
        <w:tc>
          <w:tcPr>
            <w:tcW w:w="1276" w:type="dxa"/>
            <w:tcBorders>
              <w:top w:val="nil"/>
              <w:left w:val="single" w:sz="4" w:space="0" w:color="auto"/>
              <w:bottom w:val="nil"/>
              <w:right w:val="nil"/>
            </w:tcBorders>
            <w:hideMark/>
          </w:tcPr>
          <w:p w14:paraId="46EE835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100місць</w:t>
            </w:r>
          </w:p>
        </w:tc>
        <w:tc>
          <w:tcPr>
            <w:tcW w:w="1276" w:type="dxa"/>
            <w:tcBorders>
              <w:top w:val="nil"/>
              <w:left w:val="single" w:sz="4" w:space="0" w:color="auto"/>
              <w:bottom w:val="nil"/>
              <w:right w:val="single" w:sz="4" w:space="0" w:color="auto"/>
            </w:tcBorders>
            <w:hideMark/>
          </w:tcPr>
          <w:p w14:paraId="4731A65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w:t>
            </w:r>
          </w:p>
        </w:tc>
        <w:tc>
          <w:tcPr>
            <w:tcW w:w="850" w:type="dxa"/>
            <w:tcBorders>
              <w:top w:val="nil"/>
              <w:left w:val="single" w:sz="4" w:space="0" w:color="auto"/>
              <w:bottom w:val="nil"/>
              <w:right w:val="single" w:sz="12" w:space="0" w:color="auto"/>
            </w:tcBorders>
            <w:vAlign w:val="center"/>
          </w:tcPr>
          <w:p w14:paraId="56C7AD4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06D2F2" w14:textId="77777777" w:rsidTr="00FE4FF0">
        <w:trPr>
          <w:jc w:val="center"/>
        </w:trPr>
        <w:tc>
          <w:tcPr>
            <w:tcW w:w="459" w:type="dxa"/>
            <w:tcBorders>
              <w:top w:val="nil"/>
              <w:left w:val="single" w:sz="12" w:space="0" w:color="auto"/>
              <w:bottom w:val="nil"/>
              <w:right w:val="single" w:sz="4" w:space="0" w:color="auto"/>
            </w:tcBorders>
            <w:hideMark/>
          </w:tcPr>
          <w:p w14:paraId="327346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48</w:t>
            </w:r>
          </w:p>
        </w:tc>
        <w:tc>
          <w:tcPr>
            <w:tcW w:w="1560" w:type="dxa"/>
            <w:tcBorders>
              <w:top w:val="nil"/>
              <w:left w:val="single" w:sz="4" w:space="0" w:color="auto"/>
              <w:bottom w:val="nil"/>
              <w:right w:val="single" w:sz="4" w:space="0" w:color="auto"/>
            </w:tcBorders>
            <w:hideMark/>
          </w:tcPr>
          <w:p w14:paraId="0B6A220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4306" w:type="dxa"/>
            <w:hideMark/>
          </w:tcPr>
          <w:p w14:paraId="01A72FB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цементно-</w:t>
            </w:r>
          </w:p>
          <w:p w14:paraId="05DE77E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вапняним розчином по каменю стін ганку</w:t>
            </w:r>
          </w:p>
          <w:p w14:paraId="42AA3B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вручну</w:t>
            </w:r>
          </w:p>
        </w:tc>
        <w:tc>
          <w:tcPr>
            <w:tcW w:w="1276" w:type="dxa"/>
            <w:tcBorders>
              <w:top w:val="nil"/>
              <w:left w:val="single" w:sz="4" w:space="0" w:color="auto"/>
              <w:bottom w:val="nil"/>
              <w:right w:val="nil"/>
            </w:tcBorders>
            <w:hideMark/>
          </w:tcPr>
          <w:p w14:paraId="17C1072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33BEB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0,0528</w:t>
            </w:r>
          </w:p>
        </w:tc>
        <w:tc>
          <w:tcPr>
            <w:tcW w:w="850" w:type="dxa"/>
            <w:tcBorders>
              <w:top w:val="nil"/>
              <w:left w:val="single" w:sz="4" w:space="0" w:color="auto"/>
              <w:bottom w:val="nil"/>
              <w:right w:val="single" w:sz="12" w:space="0" w:color="auto"/>
            </w:tcBorders>
            <w:vAlign w:val="center"/>
          </w:tcPr>
          <w:p w14:paraId="0CB774C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24DD2F9" w14:textId="77777777" w:rsidTr="00FE4FF0">
        <w:trPr>
          <w:jc w:val="center"/>
        </w:trPr>
        <w:tc>
          <w:tcPr>
            <w:tcW w:w="459" w:type="dxa"/>
            <w:tcBorders>
              <w:top w:val="nil"/>
              <w:left w:val="single" w:sz="12" w:space="0" w:color="auto"/>
              <w:bottom w:val="nil"/>
              <w:right w:val="single" w:sz="4" w:space="0" w:color="auto"/>
            </w:tcBorders>
            <w:hideMark/>
          </w:tcPr>
          <w:p w14:paraId="21D78F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49</w:t>
            </w:r>
          </w:p>
        </w:tc>
        <w:tc>
          <w:tcPr>
            <w:tcW w:w="1560" w:type="dxa"/>
            <w:tcBorders>
              <w:top w:val="nil"/>
              <w:left w:val="single" w:sz="4" w:space="0" w:color="auto"/>
              <w:bottom w:val="nil"/>
              <w:right w:val="single" w:sz="4" w:space="0" w:color="auto"/>
            </w:tcBorders>
            <w:hideMark/>
          </w:tcPr>
          <w:p w14:paraId="6596651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КБ11-15-3</w:t>
            </w:r>
          </w:p>
        </w:tc>
        <w:tc>
          <w:tcPr>
            <w:tcW w:w="4306" w:type="dxa"/>
            <w:hideMark/>
          </w:tcPr>
          <w:p w14:paraId="55B11EF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цементних</w:t>
            </w:r>
          </w:p>
          <w:p w14:paraId="06FE9E8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20 мм</w:t>
            </w:r>
          </w:p>
        </w:tc>
        <w:tc>
          <w:tcPr>
            <w:tcW w:w="1276" w:type="dxa"/>
            <w:tcBorders>
              <w:top w:val="nil"/>
              <w:left w:val="single" w:sz="4" w:space="0" w:color="auto"/>
              <w:bottom w:val="nil"/>
              <w:right w:val="nil"/>
            </w:tcBorders>
            <w:hideMark/>
          </w:tcPr>
          <w:p w14:paraId="7113CFD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018890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0,048</w:t>
            </w:r>
          </w:p>
        </w:tc>
        <w:tc>
          <w:tcPr>
            <w:tcW w:w="850" w:type="dxa"/>
            <w:tcBorders>
              <w:top w:val="nil"/>
              <w:left w:val="single" w:sz="4" w:space="0" w:color="auto"/>
              <w:bottom w:val="nil"/>
              <w:right w:val="single" w:sz="12" w:space="0" w:color="auto"/>
            </w:tcBorders>
            <w:vAlign w:val="center"/>
          </w:tcPr>
          <w:p w14:paraId="684D8E0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D659D5" w14:textId="77777777" w:rsidTr="00FE4FF0">
        <w:trPr>
          <w:jc w:val="center"/>
        </w:trPr>
        <w:tc>
          <w:tcPr>
            <w:tcW w:w="459" w:type="dxa"/>
            <w:tcBorders>
              <w:top w:val="nil"/>
              <w:left w:val="single" w:sz="12" w:space="0" w:color="auto"/>
              <w:bottom w:val="nil"/>
              <w:right w:val="single" w:sz="4" w:space="0" w:color="auto"/>
            </w:tcBorders>
            <w:hideMark/>
          </w:tcPr>
          <w:p w14:paraId="7EA351A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50</w:t>
            </w:r>
          </w:p>
        </w:tc>
        <w:tc>
          <w:tcPr>
            <w:tcW w:w="1560" w:type="dxa"/>
            <w:tcBorders>
              <w:top w:val="nil"/>
              <w:left w:val="single" w:sz="4" w:space="0" w:color="auto"/>
              <w:bottom w:val="nil"/>
              <w:right w:val="single" w:sz="4" w:space="0" w:color="auto"/>
            </w:tcBorders>
            <w:hideMark/>
          </w:tcPr>
          <w:p w14:paraId="5A81550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КБ11-15-8</w:t>
            </w:r>
          </w:p>
        </w:tc>
        <w:tc>
          <w:tcPr>
            <w:tcW w:w="4306" w:type="dxa"/>
            <w:hideMark/>
          </w:tcPr>
          <w:p w14:paraId="2EA7F6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Залізнення цементних покриттів</w:t>
            </w:r>
          </w:p>
        </w:tc>
        <w:tc>
          <w:tcPr>
            <w:tcW w:w="1276" w:type="dxa"/>
            <w:tcBorders>
              <w:top w:val="nil"/>
              <w:left w:val="single" w:sz="4" w:space="0" w:color="auto"/>
              <w:bottom w:val="nil"/>
              <w:right w:val="nil"/>
            </w:tcBorders>
            <w:hideMark/>
          </w:tcPr>
          <w:p w14:paraId="7C9A7B9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4D838E9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0,048</w:t>
            </w:r>
          </w:p>
        </w:tc>
        <w:tc>
          <w:tcPr>
            <w:tcW w:w="850" w:type="dxa"/>
            <w:tcBorders>
              <w:top w:val="nil"/>
              <w:left w:val="single" w:sz="4" w:space="0" w:color="auto"/>
              <w:bottom w:val="nil"/>
              <w:right w:val="single" w:sz="12" w:space="0" w:color="auto"/>
            </w:tcBorders>
            <w:vAlign w:val="center"/>
          </w:tcPr>
          <w:p w14:paraId="4B022F1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744256" w14:textId="77777777" w:rsidTr="00FE4FF0">
        <w:trPr>
          <w:jc w:val="center"/>
        </w:trPr>
        <w:tc>
          <w:tcPr>
            <w:tcW w:w="459" w:type="dxa"/>
            <w:tcBorders>
              <w:top w:val="nil"/>
              <w:left w:val="single" w:sz="12" w:space="0" w:color="auto"/>
              <w:bottom w:val="nil"/>
              <w:right w:val="single" w:sz="4" w:space="0" w:color="auto"/>
            </w:tcBorders>
            <w:hideMark/>
          </w:tcPr>
          <w:p w14:paraId="1341023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51</w:t>
            </w:r>
          </w:p>
        </w:tc>
        <w:tc>
          <w:tcPr>
            <w:tcW w:w="1560" w:type="dxa"/>
            <w:tcBorders>
              <w:top w:val="nil"/>
              <w:left w:val="single" w:sz="4" w:space="0" w:color="auto"/>
              <w:bottom w:val="nil"/>
              <w:right w:val="single" w:sz="4" w:space="0" w:color="auto"/>
            </w:tcBorders>
            <w:hideMark/>
          </w:tcPr>
          <w:p w14:paraId="3FFFD16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4306" w:type="dxa"/>
            <w:hideMark/>
          </w:tcPr>
          <w:p w14:paraId="54111DD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цементно-</w:t>
            </w:r>
          </w:p>
          <w:p w14:paraId="2FB23DC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вапняним розчином гладких бічних</w:t>
            </w:r>
          </w:p>
          <w:p w14:paraId="63FA08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поверхонь ганку і </w:t>
            </w:r>
            <w:proofErr w:type="spellStart"/>
            <w:r w:rsidRPr="00B74374">
              <w:rPr>
                <w:rFonts w:ascii="Arial" w:hAnsi="Arial" w:cs="Arial"/>
                <w:i/>
                <w:iCs/>
                <w:spacing w:val="-3"/>
                <w:sz w:val="20"/>
                <w:szCs w:val="20"/>
                <w:lang w:val="uk-UA"/>
              </w:rPr>
              <w:t>підступенків</w:t>
            </w:r>
            <w:proofErr w:type="spellEnd"/>
            <w:r w:rsidRPr="00B74374">
              <w:rPr>
                <w:rFonts w:ascii="Arial" w:hAnsi="Arial" w:cs="Arial"/>
                <w:i/>
                <w:iCs/>
                <w:spacing w:val="-3"/>
                <w:sz w:val="20"/>
                <w:szCs w:val="20"/>
                <w:lang w:val="uk-UA"/>
              </w:rPr>
              <w:t xml:space="preserve"> вручну</w:t>
            </w:r>
          </w:p>
        </w:tc>
        <w:tc>
          <w:tcPr>
            <w:tcW w:w="1276" w:type="dxa"/>
            <w:tcBorders>
              <w:top w:val="nil"/>
              <w:left w:val="single" w:sz="4" w:space="0" w:color="auto"/>
              <w:bottom w:val="nil"/>
              <w:right w:val="nil"/>
            </w:tcBorders>
            <w:hideMark/>
          </w:tcPr>
          <w:p w14:paraId="0A1EB8C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7A3E6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0,0465</w:t>
            </w:r>
          </w:p>
        </w:tc>
        <w:tc>
          <w:tcPr>
            <w:tcW w:w="850" w:type="dxa"/>
            <w:tcBorders>
              <w:top w:val="nil"/>
              <w:left w:val="single" w:sz="4" w:space="0" w:color="auto"/>
              <w:bottom w:val="nil"/>
              <w:right w:val="single" w:sz="12" w:space="0" w:color="auto"/>
            </w:tcBorders>
            <w:vAlign w:val="center"/>
          </w:tcPr>
          <w:p w14:paraId="45C6749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4AB701" w14:textId="77777777" w:rsidTr="00FE4FF0">
        <w:trPr>
          <w:jc w:val="center"/>
        </w:trPr>
        <w:tc>
          <w:tcPr>
            <w:tcW w:w="459" w:type="dxa"/>
            <w:tcBorders>
              <w:top w:val="nil"/>
              <w:left w:val="single" w:sz="12" w:space="0" w:color="auto"/>
              <w:bottom w:val="nil"/>
              <w:right w:val="single" w:sz="4" w:space="0" w:color="auto"/>
            </w:tcBorders>
            <w:hideMark/>
          </w:tcPr>
          <w:p w14:paraId="2C21C9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lastRenderedPageBreak/>
              <w:t>52</w:t>
            </w:r>
          </w:p>
        </w:tc>
        <w:tc>
          <w:tcPr>
            <w:tcW w:w="1560" w:type="dxa"/>
            <w:tcBorders>
              <w:top w:val="nil"/>
              <w:left w:val="single" w:sz="4" w:space="0" w:color="auto"/>
              <w:bottom w:val="nil"/>
              <w:right w:val="single" w:sz="4" w:space="0" w:color="auto"/>
            </w:tcBorders>
            <w:hideMark/>
          </w:tcPr>
          <w:p w14:paraId="274AF1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КБ15-179-3</w:t>
            </w:r>
          </w:p>
        </w:tc>
        <w:tc>
          <w:tcPr>
            <w:tcW w:w="4306" w:type="dxa"/>
            <w:hideMark/>
          </w:tcPr>
          <w:p w14:paraId="012C9FE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акриловой</w:t>
            </w:r>
            <w:proofErr w:type="spellEnd"/>
          </w:p>
          <w:p w14:paraId="27FFD9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фарбою </w:t>
            </w:r>
            <w:proofErr w:type="spellStart"/>
            <w:r w:rsidRPr="00B74374">
              <w:rPr>
                <w:rFonts w:ascii="Arial" w:hAnsi="Arial" w:cs="Arial"/>
                <w:i/>
                <w:iCs/>
                <w:spacing w:val="-3"/>
                <w:sz w:val="20"/>
                <w:szCs w:val="20"/>
                <w:lang w:val="uk-UA"/>
              </w:rPr>
              <w:t>Ceresit</w:t>
            </w:r>
            <w:proofErr w:type="spellEnd"/>
            <w:r w:rsidRPr="00B74374">
              <w:rPr>
                <w:rFonts w:ascii="Arial" w:hAnsi="Arial" w:cs="Arial"/>
                <w:i/>
                <w:iCs/>
                <w:spacing w:val="-3"/>
                <w:sz w:val="20"/>
                <w:szCs w:val="20"/>
                <w:lang w:val="uk-UA"/>
              </w:rPr>
              <w:t xml:space="preserve"> СT 42 по </w:t>
            </w:r>
            <w:proofErr w:type="spellStart"/>
            <w:r w:rsidRPr="00B74374">
              <w:rPr>
                <w:rFonts w:ascii="Arial" w:hAnsi="Arial" w:cs="Arial"/>
                <w:i/>
                <w:iCs/>
                <w:spacing w:val="-3"/>
                <w:sz w:val="20"/>
                <w:szCs w:val="20"/>
                <w:lang w:val="uk-UA"/>
              </w:rPr>
              <w:t>штукатурцi</w:t>
            </w:r>
            <w:proofErr w:type="spellEnd"/>
          </w:p>
        </w:tc>
        <w:tc>
          <w:tcPr>
            <w:tcW w:w="1276" w:type="dxa"/>
            <w:tcBorders>
              <w:top w:val="nil"/>
              <w:left w:val="single" w:sz="4" w:space="0" w:color="auto"/>
              <w:bottom w:val="nil"/>
              <w:right w:val="nil"/>
            </w:tcBorders>
            <w:hideMark/>
          </w:tcPr>
          <w:p w14:paraId="1D5763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C8F847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0,0465</w:t>
            </w:r>
          </w:p>
        </w:tc>
        <w:tc>
          <w:tcPr>
            <w:tcW w:w="850" w:type="dxa"/>
            <w:tcBorders>
              <w:top w:val="nil"/>
              <w:left w:val="single" w:sz="4" w:space="0" w:color="auto"/>
              <w:bottom w:val="nil"/>
              <w:right w:val="single" w:sz="12" w:space="0" w:color="auto"/>
            </w:tcBorders>
            <w:vAlign w:val="center"/>
          </w:tcPr>
          <w:p w14:paraId="68D99C3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BD7A00" w14:textId="77777777" w:rsidTr="00FE4FF0">
        <w:trPr>
          <w:jc w:val="center"/>
        </w:trPr>
        <w:tc>
          <w:tcPr>
            <w:tcW w:w="459" w:type="dxa"/>
            <w:tcBorders>
              <w:top w:val="nil"/>
              <w:left w:val="single" w:sz="12" w:space="0" w:color="auto"/>
              <w:bottom w:val="nil"/>
              <w:right w:val="single" w:sz="4" w:space="0" w:color="auto"/>
            </w:tcBorders>
            <w:hideMark/>
          </w:tcPr>
          <w:p w14:paraId="705B971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53</w:t>
            </w:r>
          </w:p>
        </w:tc>
        <w:tc>
          <w:tcPr>
            <w:tcW w:w="1560" w:type="dxa"/>
            <w:tcBorders>
              <w:top w:val="nil"/>
              <w:left w:val="single" w:sz="4" w:space="0" w:color="auto"/>
              <w:bottom w:val="nil"/>
              <w:right w:val="single" w:sz="4" w:space="0" w:color="auto"/>
            </w:tcBorders>
            <w:hideMark/>
          </w:tcPr>
          <w:p w14:paraId="04BF9B8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С1550-30</w:t>
            </w:r>
          </w:p>
          <w:p w14:paraId="45BE6BF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витрата -0,</w:t>
            </w:r>
          </w:p>
          <w:p w14:paraId="354118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3л/м2</w:t>
            </w:r>
          </w:p>
        </w:tc>
        <w:tc>
          <w:tcPr>
            <w:tcW w:w="4306" w:type="dxa"/>
            <w:hideMark/>
          </w:tcPr>
          <w:p w14:paraId="1D617F8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Акрилова фарба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СT 42</w:t>
            </w:r>
          </w:p>
        </w:tc>
        <w:tc>
          <w:tcPr>
            <w:tcW w:w="1276" w:type="dxa"/>
            <w:tcBorders>
              <w:top w:val="nil"/>
              <w:left w:val="single" w:sz="4" w:space="0" w:color="auto"/>
              <w:bottom w:val="nil"/>
              <w:right w:val="nil"/>
            </w:tcBorders>
            <w:hideMark/>
          </w:tcPr>
          <w:p w14:paraId="406594E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140EA4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1,953</w:t>
            </w:r>
          </w:p>
        </w:tc>
        <w:tc>
          <w:tcPr>
            <w:tcW w:w="850" w:type="dxa"/>
            <w:tcBorders>
              <w:top w:val="nil"/>
              <w:left w:val="single" w:sz="4" w:space="0" w:color="auto"/>
              <w:bottom w:val="nil"/>
              <w:right w:val="single" w:sz="12" w:space="0" w:color="auto"/>
            </w:tcBorders>
            <w:vAlign w:val="center"/>
          </w:tcPr>
          <w:p w14:paraId="10B89F2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D0F210" w14:textId="77777777" w:rsidTr="00FE4FF0">
        <w:trPr>
          <w:jc w:val="center"/>
        </w:trPr>
        <w:tc>
          <w:tcPr>
            <w:tcW w:w="459" w:type="dxa"/>
            <w:tcBorders>
              <w:top w:val="nil"/>
              <w:left w:val="single" w:sz="12" w:space="0" w:color="auto"/>
              <w:bottom w:val="nil"/>
              <w:right w:val="single" w:sz="4" w:space="0" w:color="auto"/>
            </w:tcBorders>
            <w:hideMark/>
          </w:tcPr>
          <w:p w14:paraId="20FE10A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54</w:t>
            </w:r>
          </w:p>
        </w:tc>
        <w:tc>
          <w:tcPr>
            <w:tcW w:w="1560" w:type="dxa"/>
            <w:tcBorders>
              <w:top w:val="nil"/>
              <w:left w:val="single" w:sz="4" w:space="0" w:color="auto"/>
              <w:bottom w:val="nil"/>
              <w:right w:val="single" w:sz="4" w:space="0" w:color="auto"/>
            </w:tcBorders>
            <w:hideMark/>
          </w:tcPr>
          <w:p w14:paraId="4DD137B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КР9-16-3</w:t>
            </w:r>
          </w:p>
        </w:tc>
        <w:tc>
          <w:tcPr>
            <w:tcW w:w="4306" w:type="dxa"/>
            <w:hideMark/>
          </w:tcPr>
          <w:p w14:paraId="6E538D5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Установлення окремих бетонних </w:t>
            </w:r>
            <w:proofErr w:type="spellStart"/>
            <w:r w:rsidRPr="00B74374">
              <w:rPr>
                <w:rFonts w:ascii="Arial" w:hAnsi="Arial" w:cs="Arial"/>
                <w:i/>
                <w:iCs/>
                <w:spacing w:val="-3"/>
                <w:sz w:val="20"/>
                <w:szCs w:val="20"/>
                <w:lang w:val="uk-UA"/>
              </w:rPr>
              <w:t>схiдцiв</w:t>
            </w:r>
            <w:proofErr w:type="spellEnd"/>
          </w:p>
        </w:tc>
        <w:tc>
          <w:tcPr>
            <w:tcW w:w="1276" w:type="dxa"/>
            <w:tcBorders>
              <w:top w:val="nil"/>
              <w:left w:val="single" w:sz="4" w:space="0" w:color="auto"/>
              <w:bottom w:val="nil"/>
              <w:right w:val="nil"/>
            </w:tcBorders>
            <w:hideMark/>
          </w:tcPr>
          <w:p w14:paraId="1663553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7BC8375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0,1164</w:t>
            </w:r>
          </w:p>
        </w:tc>
        <w:tc>
          <w:tcPr>
            <w:tcW w:w="850" w:type="dxa"/>
            <w:tcBorders>
              <w:top w:val="nil"/>
              <w:left w:val="single" w:sz="4" w:space="0" w:color="auto"/>
              <w:bottom w:val="nil"/>
              <w:right w:val="single" w:sz="12" w:space="0" w:color="auto"/>
            </w:tcBorders>
            <w:vAlign w:val="center"/>
          </w:tcPr>
          <w:p w14:paraId="4B006FE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AF1B0AA" w14:textId="77777777" w:rsidTr="00FE4FF0">
        <w:trPr>
          <w:jc w:val="center"/>
        </w:trPr>
        <w:tc>
          <w:tcPr>
            <w:tcW w:w="459" w:type="dxa"/>
            <w:tcBorders>
              <w:top w:val="nil"/>
              <w:left w:val="single" w:sz="12" w:space="0" w:color="auto"/>
              <w:bottom w:val="nil"/>
              <w:right w:val="single" w:sz="4" w:space="0" w:color="auto"/>
            </w:tcBorders>
            <w:hideMark/>
          </w:tcPr>
          <w:p w14:paraId="6CE33C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55</w:t>
            </w:r>
          </w:p>
        </w:tc>
        <w:tc>
          <w:tcPr>
            <w:tcW w:w="1560" w:type="dxa"/>
            <w:tcBorders>
              <w:top w:val="nil"/>
              <w:left w:val="single" w:sz="4" w:space="0" w:color="auto"/>
              <w:bottom w:val="nil"/>
              <w:right w:val="single" w:sz="4" w:space="0" w:color="auto"/>
            </w:tcBorders>
            <w:hideMark/>
          </w:tcPr>
          <w:p w14:paraId="6487BD8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С1418-8852</w:t>
            </w:r>
          </w:p>
        </w:tc>
        <w:tc>
          <w:tcPr>
            <w:tcW w:w="4306" w:type="dxa"/>
            <w:hideMark/>
          </w:tcPr>
          <w:p w14:paraId="467F76C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Проступи накладні з лицьовими бетонними</w:t>
            </w:r>
          </w:p>
          <w:p w14:paraId="22FD999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поверхнями, що не потребують додаткового</w:t>
            </w:r>
          </w:p>
          <w:p w14:paraId="75FA57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опорядження</w:t>
            </w:r>
          </w:p>
        </w:tc>
        <w:tc>
          <w:tcPr>
            <w:tcW w:w="1276" w:type="dxa"/>
            <w:tcBorders>
              <w:top w:val="nil"/>
              <w:left w:val="single" w:sz="4" w:space="0" w:color="auto"/>
              <w:bottom w:val="nil"/>
              <w:right w:val="nil"/>
            </w:tcBorders>
            <w:hideMark/>
          </w:tcPr>
          <w:p w14:paraId="1FFAB57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700F8CE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11,64</w:t>
            </w:r>
          </w:p>
        </w:tc>
        <w:tc>
          <w:tcPr>
            <w:tcW w:w="850" w:type="dxa"/>
            <w:tcBorders>
              <w:top w:val="nil"/>
              <w:left w:val="single" w:sz="4" w:space="0" w:color="auto"/>
              <w:bottom w:val="nil"/>
              <w:right w:val="single" w:sz="12" w:space="0" w:color="auto"/>
            </w:tcBorders>
            <w:vAlign w:val="center"/>
          </w:tcPr>
          <w:p w14:paraId="1F9CBC5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D69250" w14:textId="77777777" w:rsidTr="00FE4FF0">
        <w:trPr>
          <w:jc w:val="center"/>
        </w:trPr>
        <w:tc>
          <w:tcPr>
            <w:tcW w:w="459" w:type="dxa"/>
            <w:tcBorders>
              <w:top w:val="nil"/>
              <w:left w:val="single" w:sz="12" w:space="0" w:color="auto"/>
              <w:bottom w:val="nil"/>
              <w:right w:val="single" w:sz="4" w:space="0" w:color="auto"/>
            </w:tcBorders>
            <w:hideMark/>
          </w:tcPr>
          <w:p w14:paraId="051354E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56</w:t>
            </w:r>
          </w:p>
        </w:tc>
        <w:tc>
          <w:tcPr>
            <w:tcW w:w="1560" w:type="dxa"/>
            <w:tcBorders>
              <w:top w:val="nil"/>
              <w:left w:val="single" w:sz="4" w:space="0" w:color="auto"/>
              <w:bottom w:val="nil"/>
              <w:right w:val="single" w:sz="4" w:space="0" w:color="auto"/>
            </w:tcBorders>
            <w:hideMark/>
          </w:tcPr>
          <w:p w14:paraId="51AD186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КБ11-28-3</w:t>
            </w:r>
          </w:p>
          <w:p w14:paraId="788D21B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5954746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покриттів з плиток</w:t>
            </w:r>
          </w:p>
          <w:p w14:paraId="180363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цементних (ФЕМ) на цементному розчині</w:t>
            </w:r>
          </w:p>
        </w:tc>
        <w:tc>
          <w:tcPr>
            <w:tcW w:w="1276" w:type="dxa"/>
            <w:tcBorders>
              <w:top w:val="nil"/>
              <w:left w:val="single" w:sz="4" w:space="0" w:color="auto"/>
              <w:bottom w:val="nil"/>
              <w:right w:val="nil"/>
            </w:tcBorders>
            <w:hideMark/>
          </w:tcPr>
          <w:p w14:paraId="551D24E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A1DBF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0,0261</w:t>
            </w:r>
          </w:p>
        </w:tc>
        <w:tc>
          <w:tcPr>
            <w:tcW w:w="850" w:type="dxa"/>
            <w:tcBorders>
              <w:top w:val="nil"/>
              <w:left w:val="single" w:sz="4" w:space="0" w:color="auto"/>
              <w:bottom w:val="nil"/>
              <w:right w:val="single" w:sz="12" w:space="0" w:color="auto"/>
            </w:tcBorders>
            <w:vAlign w:val="center"/>
          </w:tcPr>
          <w:p w14:paraId="4252496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C736CFA" w14:textId="77777777" w:rsidTr="00FE4FF0">
        <w:trPr>
          <w:jc w:val="center"/>
        </w:trPr>
        <w:tc>
          <w:tcPr>
            <w:tcW w:w="459" w:type="dxa"/>
            <w:tcBorders>
              <w:top w:val="nil"/>
              <w:left w:val="single" w:sz="12" w:space="0" w:color="auto"/>
              <w:bottom w:val="nil"/>
              <w:right w:val="single" w:sz="4" w:space="0" w:color="auto"/>
            </w:tcBorders>
            <w:hideMark/>
          </w:tcPr>
          <w:p w14:paraId="67B7F31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57</w:t>
            </w:r>
          </w:p>
        </w:tc>
        <w:tc>
          <w:tcPr>
            <w:tcW w:w="1560" w:type="dxa"/>
            <w:tcBorders>
              <w:top w:val="nil"/>
              <w:left w:val="single" w:sz="4" w:space="0" w:color="auto"/>
              <w:bottom w:val="nil"/>
              <w:right w:val="single" w:sz="4" w:space="0" w:color="auto"/>
            </w:tcBorders>
            <w:hideMark/>
          </w:tcPr>
          <w:p w14:paraId="16F6502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026E30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11785-7-Г</w:t>
            </w:r>
          </w:p>
        </w:tc>
        <w:tc>
          <w:tcPr>
            <w:tcW w:w="4306" w:type="dxa"/>
            <w:hideMark/>
          </w:tcPr>
          <w:p w14:paraId="584E396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бетонні тротуарні "</w:t>
            </w:r>
            <w:proofErr w:type="spellStart"/>
            <w:r w:rsidRPr="00B74374">
              <w:rPr>
                <w:rFonts w:ascii="Arial" w:hAnsi="Arial" w:cs="Arial"/>
                <w:spacing w:val="-3"/>
                <w:sz w:val="20"/>
                <w:szCs w:val="20"/>
                <w:lang w:val="uk-UA"/>
              </w:rPr>
              <w:t>кирпичек</w:t>
            </w:r>
            <w:proofErr w:type="spellEnd"/>
            <w:r w:rsidRPr="00B74374">
              <w:rPr>
                <w:rFonts w:ascii="Arial" w:hAnsi="Arial" w:cs="Arial"/>
                <w:spacing w:val="-3"/>
                <w:sz w:val="20"/>
                <w:szCs w:val="20"/>
                <w:lang w:val="uk-UA"/>
              </w:rPr>
              <w:t>",</w:t>
            </w:r>
          </w:p>
          <w:p w14:paraId="4BFC4A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завтовшки 40мм</w:t>
            </w:r>
          </w:p>
        </w:tc>
        <w:tc>
          <w:tcPr>
            <w:tcW w:w="1276" w:type="dxa"/>
            <w:tcBorders>
              <w:top w:val="nil"/>
              <w:left w:val="single" w:sz="4" w:space="0" w:color="auto"/>
              <w:bottom w:val="nil"/>
              <w:right w:val="nil"/>
            </w:tcBorders>
            <w:hideMark/>
          </w:tcPr>
          <w:p w14:paraId="28D4682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77AB8CA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2,6622</w:t>
            </w:r>
          </w:p>
        </w:tc>
        <w:tc>
          <w:tcPr>
            <w:tcW w:w="850" w:type="dxa"/>
            <w:tcBorders>
              <w:top w:val="nil"/>
              <w:left w:val="single" w:sz="4" w:space="0" w:color="auto"/>
              <w:bottom w:val="nil"/>
              <w:right w:val="single" w:sz="12" w:space="0" w:color="auto"/>
            </w:tcBorders>
            <w:vAlign w:val="center"/>
          </w:tcPr>
          <w:p w14:paraId="0B3F0A1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4982D2" w14:textId="77777777" w:rsidTr="00FE4FF0">
        <w:trPr>
          <w:jc w:val="center"/>
        </w:trPr>
        <w:tc>
          <w:tcPr>
            <w:tcW w:w="459" w:type="dxa"/>
            <w:tcBorders>
              <w:top w:val="nil"/>
              <w:left w:val="single" w:sz="12" w:space="0" w:color="auto"/>
              <w:bottom w:val="nil"/>
              <w:right w:val="single" w:sz="4" w:space="0" w:color="auto"/>
            </w:tcBorders>
            <w:hideMark/>
          </w:tcPr>
          <w:p w14:paraId="43286B0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58</w:t>
            </w:r>
          </w:p>
        </w:tc>
        <w:tc>
          <w:tcPr>
            <w:tcW w:w="1560" w:type="dxa"/>
            <w:tcBorders>
              <w:top w:val="nil"/>
              <w:left w:val="single" w:sz="4" w:space="0" w:color="auto"/>
              <w:bottom w:val="nil"/>
              <w:right w:val="single" w:sz="4" w:space="0" w:color="auto"/>
            </w:tcBorders>
            <w:hideMark/>
          </w:tcPr>
          <w:p w14:paraId="009E5B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КБ7-60-4</w:t>
            </w:r>
          </w:p>
        </w:tc>
        <w:tc>
          <w:tcPr>
            <w:tcW w:w="4306" w:type="dxa"/>
            <w:hideMark/>
          </w:tcPr>
          <w:p w14:paraId="561B09A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металевої огорожі без</w:t>
            </w:r>
          </w:p>
          <w:p w14:paraId="664E57D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поручня</w:t>
            </w:r>
          </w:p>
        </w:tc>
        <w:tc>
          <w:tcPr>
            <w:tcW w:w="1276" w:type="dxa"/>
            <w:tcBorders>
              <w:top w:val="nil"/>
              <w:left w:val="single" w:sz="4" w:space="0" w:color="auto"/>
              <w:bottom w:val="nil"/>
              <w:right w:val="nil"/>
            </w:tcBorders>
            <w:hideMark/>
          </w:tcPr>
          <w:p w14:paraId="668D727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5B6CBCA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0,024</w:t>
            </w:r>
          </w:p>
        </w:tc>
        <w:tc>
          <w:tcPr>
            <w:tcW w:w="850" w:type="dxa"/>
            <w:tcBorders>
              <w:top w:val="nil"/>
              <w:left w:val="single" w:sz="4" w:space="0" w:color="auto"/>
              <w:bottom w:val="nil"/>
              <w:right w:val="single" w:sz="12" w:space="0" w:color="auto"/>
            </w:tcBorders>
            <w:vAlign w:val="center"/>
          </w:tcPr>
          <w:p w14:paraId="758F58A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E5B7E75" w14:textId="77777777" w:rsidTr="00FE4FF0">
        <w:trPr>
          <w:jc w:val="center"/>
        </w:trPr>
        <w:tc>
          <w:tcPr>
            <w:tcW w:w="459" w:type="dxa"/>
            <w:tcBorders>
              <w:top w:val="nil"/>
              <w:left w:val="single" w:sz="12" w:space="0" w:color="auto"/>
              <w:bottom w:val="nil"/>
              <w:right w:val="single" w:sz="4" w:space="0" w:color="auto"/>
            </w:tcBorders>
            <w:hideMark/>
          </w:tcPr>
          <w:p w14:paraId="7A2C7EF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59</w:t>
            </w:r>
          </w:p>
        </w:tc>
        <w:tc>
          <w:tcPr>
            <w:tcW w:w="1560" w:type="dxa"/>
            <w:tcBorders>
              <w:top w:val="nil"/>
              <w:left w:val="single" w:sz="4" w:space="0" w:color="auto"/>
              <w:bottom w:val="nil"/>
              <w:right w:val="single" w:sz="4" w:space="0" w:color="auto"/>
            </w:tcBorders>
            <w:hideMark/>
          </w:tcPr>
          <w:p w14:paraId="180EB66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С121-650-</w:t>
            </w:r>
          </w:p>
          <w:p w14:paraId="0779232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w:t>
            </w:r>
          </w:p>
        </w:tc>
        <w:tc>
          <w:tcPr>
            <w:tcW w:w="4306" w:type="dxa"/>
            <w:hideMark/>
          </w:tcPr>
          <w:p w14:paraId="4D475C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Обгороджування</w:t>
            </w:r>
          </w:p>
        </w:tc>
        <w:tc>
          <w:tcPr>
            <w:tcW w:w="1276" w:type="dxa"/>
            <w:tcBorders>
              <w:top w:val="nil"/>
              <w:left w:val="single" w:sz="4" w:space="0" w:color="auto"/>
              <w:bottom w:val="nil"/>
              <w:right w:val="nil"/>
            </w:tcBorders>
            <w:hideMark/>
          </w:tcPr>
          <w:p w14:paraId="45ACBF7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п/м</w:t>
            </w:r>
          </w:p>
        </w:tc>
        <w:tc>
          <w:tcPr>
            <w:tcW w:w="1276" w:type="dxa"/>
            <w:tcBorders>
              <w:top w:val="nil"/>
              <w:left w:val="single" w:sz="4" w:space="0" w:color="auto"/>
              <w:bottom w:val="nil"/>
              <w:right w:val="single" w:sz="4" w:space="0" w:color="auto"/>
            </w:tcBorders>
            <w:hideMark/>
          </w:tcPr>
          <w:p w14:paraId="0F3A8C6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850" w:type="dxa"/>
            <w:tcBorders>
              <w:top w:val="nil"/>
              <w:left w:val="single" w:sz="4" w:space="0" w:color="auto"/>
              <w:bottom w:val="nil"/>
              <w:right w:val="single" w:sz="12" w:space="0" w:color="auto"/>
            </w:tcBorders>
            <w:vAlign w:val="center"/>
          </w:tcPr>
          <w:p w14:paraId="542A1B0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F36EB7" w14:textId="77777777" w:rsidTr="00FE4FF0">
        <w:trPr>
          <w:jc w:val="center"/>
        </w:trPr>
        <w:tc>
          <w:tcPr>
            <w:tcW w:w="459" w:type="dxa"/>
            <w:tcBorders>
              <w:top w:val="nil"/>
              <w:left w:val="single" w:sz="12" w:space="0" w:color="auto"/>
              <w:bottom w:val="nil"/>
              <w:right w:val="single" w:sz="4" w:space="0" w:color="auto"/>
            </w:tcBorders>
            <w:vAlign w:val="center"/>
            <w:hideMark/>
          </w:tcPr>
          <w:p w14:paraId="470F4112"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2F401F0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49F391C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Ганок</w:t>
            </w:r>
          </w:p>
        </w:tc>
        <w:tc>
          <w:tcPr>
            <w:tcW w:w="1276" w:type="dxa"/>
            <w:tcBorders>
              <w:top w:val="nil"/>
              <w:left w:val="single" w:sz="4" w:space="0" w:color="auto"/>
              <w:bottom w:val="nil"/>
              <w:right w:val="nil"/>
            </w:tcBorders>
            <w:hideMark/>
          </w:tcPr>
          <w:p w14:paraId="202B9220"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42919683"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64804F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B7884A9" w14:textId="77777777" w:rsidTr="00FE4FF0">
        <w:trPr>
          <w:jc w:val="center"/>
        </w:trPr>
        <w:tc>
          <w:tcPr>
            <w:tcW w:w="459" w:type="dxa"/>
            <w:tcBorders>
              <w:top w:val="nil"/>
              <w:left w:val="single" w:sz="12" w:space="0" w:color="auto"/>
              <w:bottom w:val="nil"/>
              <w:right w:val="single" w:sz="4" w:space="0" w:color="auto"/>
            </w:tcBorders>
            <w:hideMark/>
          </w:tcPr>
          <w:p w14:paraId="5CEB4D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60</w:t>
            </w:r>
          </w:p>
        </w:tc>
        <w:tc>
          <w:tcPr>
            <w:tcW w:w="1560" w:type="dxa"/>
            <w:tcBorders>
              <w:top w:val="nil"/>
              <w:left w:val="single" w:sz="4" w:space="0" w:color="auto"/>
              <w:bottom w:val="nil"/>
              <w:right w:val="single" w:sz="4" w:space="0" w:color="auto"/>
            </w:tcBorders>
            <w:hideMark/>
          </w:tcPr>
          <w:p w14:paraId="4A054A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КБ1-164-2</w:t>
            </w:r>
          </w:p>
        </w:tc>
        <w:tc>
          <w:tcPr>
            <w:tcW w:w="4306" w:type="dxa"/>
            <w:hideMark/>
          </w:tcPr>
          <w:p w14:paraId="47F6A23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Розробка ґрунту вручну в траншеях</w:t>
            </w:r>
          </w:p>
          <w:p w14:paraId="5BB9515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глибиною до 2 м без кріплень з укосами,</w:t>
            </w:r>
          </w:p>
          <w:p w14:paraId="6F71ABF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група ґрунтів 2</w:t>
            </w:r>
          </w:p>
        </w:tc>
        <w:tc>
          <w:tcPr>
            <w:tcW w:w="1276" w:type="dxa"/>
            <w:tcBorders>
              <w:top w:val="nil"/>
              <w:left w:val="single" w:sz="4" w:space="0" w:color="auto"/>
              <w:bottom w:val="nil"/>
              <w:right w:val="nil"/>
            </w:tcBorders>
            <w:hideMark/>
          </w:tcPr>
          <w:p w14:paraId="76DF72F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7549F27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0,0277</w:t>
            </w:r>
          </w:p>
        </w:tc>
        <w:tc>
          <w:tcPr>
            <w:tcW w:w="850" w:type="dxa"/>
            <w:tcBorders>
              <w:top w:val="nil"/>
              <w:left w:val="single" w:sz="4" w:space="0" w:color="auto"/>
              <w:bottom w:val="nil"/>
              <w:right w:val="single" w:sz="12" w:space="0" w:color="auto"/>
            </w:tcBorders>
            <w:vAlign w:val="center"/>
          </w:tcPr>
          <w:p w14:paraId="30E710B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644738" w14:textId="77777777" w:rsidTr="00FE4FF0">
        <w:trPr>
          <w:jc w:val="center"/>
        </w:trPr>
        <w:tc>
          <w:tcPr>
            <w:tcW w:w="459" w:type="dxa"/>
            <w:tcBorders>
              <w:top w:val="nil"/>
              <w:left w:val="single" w:sz="12" w:space="0" w:color="auto"/>
              <w:bottom w:val="nil"/>
              <w:right w:val="single" w:sz="4" w:space="0" w:color="auto"/>
            </w:tcBorders>
            <w:hideMark/>
          </w:tcPr>
          <w:p w14:paraId="498614D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61</w:t>
            </w:r>
          </w:p>
        </w:tc>
        <w:tc>
          <w:tcPr>
            <w:tcW w:w="1560" w:type="dxa"/>
            <w:tcBorders>
              <w:top w:val="nil"/>
              <w:left w:val="single" w:sz="4" w:space="0" w:color="auto"/>
              <w:bottom w:val="nil"/>
              <w:right w:val="single" w:sz="4" w:space="0" w:color="auto"/>
            </w:tcBorders>
            <w:hideMark/>
          </w:tcPr>
          <w:p w14:paraId="37DB81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КР1-6-1</w:t>
            </w:r>
          </w:p>
        </w:tc>
        <w:tc>
          <w:tcPr>
            <w:tcW w:w="4306" w:type="dxa"/>
            <w:hideMark/>
          </w:tcPr>
          <w:p w14:paraId="7B0FB10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Навантаження ґрунту вручну на автомобілі-</w:t>
            </w:r>
          </w:p>
          <w:p w14:paraId="240710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самоскиди</w:t>
            </w:r>
          </w:p>
        </w:tc>
        <w:tc>
          <w:tcPr>
            <w:tcW w:w="1276" w:type="dxa"/>
            <w:tcBorders>
              <w:top w:val="nil"/>
              <w:left w:val="single" w:sz="4" w:space="0" w:color="auto"/>
              <w:bottom w:val="nil"/>
              <w:right w:val="nil"/>
            </w:tcBorders>
            <w:hideMark/>
          </w:tcPr>
          <w:p w14:paraId="3E09C4E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 м3</w:t>
            </w:r>
          </w:p>
        </w:tc>
        <w:tc>
          <w:tcPr>
            <w:tcW w:w="1276" w:type="dxa"/>
            <w:tcBorders>
              <w:top w:val="nil"/>
              <w:left w:val="single" w:sz="4" w:space="0" w:color="auto"/>
              <w:bottom w:val="nil"/>
              <w:right w:val="single" w:sz="4" w:space="0" w:color="auto"/>
            </w:tcBorders>
            <w:hideMark/>
          </w:tcPr>
          <w:p w14:paraId="17D289D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0,0063</w:t>
            </w:r>
          </w:p>
        </w:tc>
        <w:tc>
          <w:tcPr>
            <w:tcW w:w="850" w:type="dxa"/>
            <w:tcBorders>
              <w:top w:val="nil"/>
              <w:left w:val="single" w:sz="4" w:space="0" w:color="auto"/>
              <w:bottom w:val="nil"/>
              <w:right w:val="single" w:sz="12" w:space="0" w:color="auto"/>
            </w:tcBorders>
            <w:vAlign w:val="center"/>
          </w:tcPr>
          <w:p w14:paraId="02FF978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AC2AAF" w14:textId="77777777" w:rsidTr="00FE4FF0">
        <w:trPr>
          <w:jc w:val="center"/>
        </w:trPr>
        <w:tc>
          <w:tcPr>
            <w:tcW w:w="459" w:type="dxa"/>
            <w:tcBorders>
              <w:top w:val="nil"/>
              <w:left w:val="single" w:sz="12" w:space="0" w:color="auto"/>
              <w:bottom w:val="nil"/>
              <w:right w:val="single" w:sz="4" w:space="0" w:color="auto"/>
            </w:tcBorders>
            <w:hideMark/>
          </w:tcPr>
          <w:p w14:paraId="7C0D05E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62</w:t>
            </w:r>
          </w:p>
        </w:tc>
        <w:tc>
          <w:tcPr>
            <w:tcW w:w="1560" w:type="dxa"/>
            <w:tcBorders>
              <w:top w:val="nil"/>
              <w:left w:val="single" w:sz="4" w:space="0" w:color="auto"/>
              <w:bottom w:val="nil"/>
              <w:right w:val="single" w:sz="4" w:space="0" w:color="auto"/>
            </w:tcBorders>
            <w:hideMark/>
          </w:tcPr>
          <w:p w14:paraId="1AA7BE7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w:t>
            </w:r>
          </w:p>
        </w:tc>
        <w:tc>
          <w:tcPr>
            <w:tcW w:w="4306" w:type="dxa"/>
            <w:hideMark/>
          </w:tcPr>
          <w:p w14:paraId="3041BAF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ґрунту до 10 км</w:t>
            </w:r>
          </w:p>
        </w:tc>
        <w:tc>
          <w:tcPr>
            <w:tcW w:w="1276" w:type="dxa"/>
            <w:tcBorders>
              <w:top w:val="nil"/>
              <w:left w:val="single" w:sz="4" w:space="0" w:color="auto"/>
              <w:bottom w:val="nil"/>
              <w:right w:val="nil"/>
            </w:tcBorders>
            <w:hideMark/>
          </w:tcPr>
          <w:p w14:paraId="64AE34E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0A304AF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1,0395</w:t>
            </w:r>
          </w:p>
        </w:tc>
        <w:tc>
          <w:tcPr>
            <w:tcW w:w="850" w:type="dxa"/>
            <w:tcBorders>
              <w:top w:val="nil"/>
              <w:left w:val="single" w:sz="4" w:space="0" w:color="auto"/>
              <w:bottom w:val="nil"/>
              <w:right w:val="single" w:sz="12" w:space="0" w:color="auto"/>
            </w:tcBorders>
            <w:vAlign w:val="center"/>
          </w:tcPr>
          <w:p w14:paraId="79B9101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8E3DF08" w14:textId="77777777" w:rsidTr="00FE4FF0">
        <w:trPr>
          <w:jc w:val="center"/>
        </w:trPr>
        <w:tc>
          <w:tcPr>
            <w:tcW w:w="459" w:type="dxa"/>
            <w:tcBorders>
              <w:top w:val="nil"/>
              <w:left w:val="single" w:sz="12" w:space="0" w:color="auto"/>
              <w:bottom w:val="nil"/>
              <w:right w:val="single" w:sz="4" w:space="0" w:color="auto"/>
            </w:tcBorders>
            <w:hideMark/>
          </w:tcPr>
          <w:p w14:paraId="26EE690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63</w:t>
            </w:r>
          </w:p>
        </w:tc>
        <w:tc>
          <w:tcPr>
            <w:tcW w:w="1560" w:type="dxa"/>
            <w:tcBorders>
              <w:top w:val="nil"/>
              <w:left w:val="single" w:sz="4" w:space="0" w:color="auto"/>
              <w:bottom w:val="nil"/>
              <w:right w:val="single" w:sz="4" w:space="0" w:color="auto"/>
            </w:tcBorders>
            <w:hideMark/>
          </w:tcPr>
          <w:p w14:paraId="2340B3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4306" w:type="dxa"/>
            <w:hideMark/>
          </w:tcPr>
          <w:p w14:paraId="042B3E7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0A07CBC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nil"/>
            </w:tcBorders>
            <w:hideMark/>
          </w:tcPr>
          <w:p w14:paraId="68221AE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7F6F599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0,0214</w:t>
            </w:r>
          </w:p>
        </w:tc>
        <w:tc>
          <w:tcPr>
            <w:tcW w:w="850" w:type="dxa"/>
            <w:tcBorders>
              <w:top w:val="nil"/>
              <w:left w:val="single" w:sz="4" w:space="0" w:color="auto"/>
              <w:bottom w:val="nil"/>
              <w:right w:val="single" w:sz="12" w:space="0" w:color="auto"/>
            </w:tcBorders>
            <w:vAlign w:val="center"/>
          </w:tcPr>
          <w:p w14:paraId="6DCE281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E3801B" w14:textId="77777777" w:rsidTr="00FE4FF0">
        <w:trPr>
          <w:jc w:val="center"/>
        </w:trPr>
        <w:tc>
          <w:tcPr>
            <w:tcW w:w="459" w:type="dxa"/>
            <w:tcBorders>
              <w:top w:val="nil"/>
              <w:left w:val="single" w:sz="12" w:space="0" w:color="auto"/>
              <w:bottom w:val="nil"/>
              <w:right w:val="single" w:sz="4" w:space="0" w:color="auto"/>
            </w:tcBorders>
            <w:hideMark/>
          </w:tcPr>
          <w:p w14:paraId="78EFFB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64</w:t>
            </w:r>
          </w:p>
        </w:tc>
        <w:tc>
          <w:tcPr>
            <w:tcW w:w="1560" w:type="dxa"/>
            <w:tcBorders>
              <w:top w:val="nil"/>
              <w:left w:val="single" w:sz="4" w:space="0" w:color="auto"/>
              <w:bottom w:val="nil"/>
              <w:right w:val="single" w:sz="4" w:space="0" w:color="auto"/>
            </w:tcBorders>
            <w:hideMark/>
          </w:tcPr>
          <w:p w14:paraId="297F87C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4306" w:type="dxa"/>
            <w:hideMark/>
          </w:tcPr>
          <w:p w14:paraId="1C87C32B"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Ущiльнення</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грунту</w:t>
            </w:r>
            <w:proofErr w:type="spellEnd"/>
            <w:r w:rsidRPr="00B74374">
              <w:rPr>
                <w:rFonts w:ascii="Arial" w:hAnsi="Arial" w:cs="Arial"/>
                <w:spacing w:val="-3"/>
                <w:sz w:val="20"/>
                <w:szCs w:val="20"/>
                <w:lang w:val="uk-UA"/>
              </w:rPr>
              <w:t xml:space="preserve"> пневматичними</w:t>
            </w:r>
          </w:p>
          <w:p w14:paraId="1F570A1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трамбiвками</w:t>
            </w:r>
            <w:proofErr w:type="spellEnd"/>
            <w:r w:rsidRPr="00B74374">
              <w:rPr>
                <w:rFonts w:ascii="Arial" w:hAnsi="Arial" w:cs="Arial"/>
                <w:spacing w:val="-3"/>
                <w:sz w:val="20"/>
                <w:szCs w:val="20"/>
                <w:lang w:val="uk-UA"/>
              </w:rPr>
              <w:t xml:space="preserve">, група </w:t>
            </w:r>
            <w:proofErr w:type="spellStart"/>
            <w:r w:rsidRPr="00B74374">
              <w:rPr>
                <w:rFonts w:ascii="Arial" w:hAnsi="Arial" w:cs="Arial"/>
                <w:spacing w:val="-3"/>
                <w:sz w:val="20"/>
                <w:szCs w:val="20"/>
                <w:lang w:val="uk-UA"/>
              </w:rPr>
              <w:t>грунтiв</w:t>
            </w:r>
            <w:proofErr w:type="spellEnd"/>
            <w:r w:rsidRPr="00B74374">
              <w:rPr>
                <w:rFonts w:ascii="Arial" w:hAnsi="Arial" w:cs="Arial"/>
                <w:spacing w:val="-3"/>
                <w:sz w:val="20"/>
                <w:szCs w:val="20"/>
                <w:lang w:val="uk-UA"/>
              </w:rPr>
              <w:t xml:space="preserve"> 2 під ганок</w:t>
            </w:r>
          </w:p>
        </w:tc>
        <w:tc>
          <w:tcPr>
            <w:tcW w:w="1276" w:type="dxa"/>
            <w:tcBorders>
              <w:top w:val="nil"/>
              <w:left w:val="single" w:sz="4" w:space="0" w:color="auto"/>
              <w:bottom w:val="nil"/>
              <w:right w:val="nil"/>
            </w:tcBorders>
            <w:hideMark/>
          </w:tcPr>
          <w:p w14:paraId="692BA49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4A554B0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0,0032</w:t>
            </w:r>
          </w:p>
        </w:tc>
        <w:tc>
          <w:tcPr>
            <w:tcW w:w="850" w:type="dxa"/>
            <w:tcBorders>
              <w:top w:val="nil"/>
              <w:left w:val="single" w:sz="4" w:space="0" w:color="auto"/>
              <w:bottom w:val="nil"/>
              <w:right w:val="single" w:sz="12" w:space="0" w:color="auto"/>
            </w:tcBorders>
            <w:vAlign w:val="center"/>
          </w:tcPr>
          <w:p w14:paraId="452D460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A8B6F0" w14:textId="77777777" w:rsidTr="00FE4FF0">
        <w:trPr>
          <w:jc w:val="center"/>
        </w:trPr>
        <w:tc>
          <w:tcPr>
            <w:tcW w:w="459" w:type="dxa"/>
            <w:tcBorders>
              <w:top w:val="nil"/>
              <w:left w:val="single" w:sz="12" w:space="0" w:color="auto"/>
              <w:bottom w:val="nil"/>
              <w:right w:val="single" w:sz="4" w:space="0" w:color="auto"/>
            </w:tcBorders>
            <w:hideMark/>
          </w:tcPr>
          <w:p w14:paraId="56B693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65</w:t>
            </w:r>
          </w:p>
        </w:tc>
        <w:tc>
          <w:tcPr>
            <w:tcW w:w="1560" w:type="dxa"/>
            <w:tcBorders>
              <w:top w:val="nil"/>
              <w:left w:val="single" w:sz="4" w:space="0" w:color="auto"/>
              <w:bottom w:val="nil"/>
              <w:right w:val="single" w:sz="4" w:space="0" w:color="auto"/>
            </w:tcBorders>
            <w:hideMark/>
          </w:tcPr>
          <w:p w14:paraId="354B53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КБ6-13-3</w:t>
            </w:r>
          </w:p>
        </w:tc>
        <w:tc>
          <w:tcPr>
            <w:tcW w:w="4306" w:type="dxa"/>
            <w:hideMark/>
          </w:tcPr>
          <w:p w14:paraId="25D4C2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Улаштування </w:t>
            </w:r>
            <w:proofErr w:type="spellStart"/>
            <w:r w:rsidRPr="00B74374">
              <w:rPr>
                <w:rFonts w:ascii="Arial" w:hAnsi="Arial" w:cs="Arial"/>
                <w:i/>
                <w:iCs/>
                <w:spacing w:val="-3"/>
                <w:sz w:val="20"/>
                <w:szCs w:val="20"/>
                <w:lang w:val="uk-UA"/>
              </w:rPr>
              <w:t>залiзобетонних</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ганку</w:t>
            </w:r>
          </w:p>
        </w:tc>
        <w:tc>
          <w:tcPr>
            <w:tcW w:w="1276" w:type="dxa"/>
            <w:tcBorders>
              <w:top w:val="nil"/>
              <w:left w:val="single" w:sz="4" w:space="0" w:color="auto"/>
              <w:bottom w:val="nil"/>
              <w:right w:val="nil"/>
            </w:tcBorders>
            <w:hideMark/>
          </w:tcPr>
          <w:p w14:paraId="6E47AE3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4EF3F1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0,0111</w:t>
            </w:r>
          </w:p>
        </w:tc>
        <w:tc>
          <w:tcPr>
            <w:tcW w:w="850" w:type="dxa"/>
            <w:tcBorders>
              <w:top w:val="nil"/>
              <w:left w:val="single" w:sz="4" w:space="0" w:color="auto"/>
              <w:bottom w:val="nil"/>
              <w:right w:val="single" w:sz="12" w:space="0" w:color="auto"/>
            </w:tcBorders>
            <w:vAlign w:val="center"/>
          </w:tcPr>
          <w:p w14:paraId="7F9747C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24A4339" w14:textId="77777777" w:rsidTr="00FE4FF0">
        <w:trPr>
          <w:jc w:val="center"/>
        </w:trPr>
        <w:tc>
          <w:tcPr>
            <w:tcW w:w="459" w:type="dxa"/>
            <w:tcBorders>
              <w:top w:val="nil"/>
              <w:left w:val="single" w:sz="12" w:space="0" w:color="auto"/>
              <w:bottom w:val="nil"/>
              <w:right w:val="single" w:sz="4" w:space="0" w:color="auto"/>
            </w:tcBorders>
            <w:hideMark/>
          </w:tcPr>
          <w:p w14:paraId="087F10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66</w:t>
            </w:r>
          </w:p>
        </w:tc>
        <w:tc>
          <w:tcPr>
            <w:tcW w:w="1560" w:type="dxa"/>
            <w:tcBorders>
              <w:top w:val="nil"/>
              <w:left w:val="single" w:sz="4" w:space="0" w:color="auto"/>
              <w:bottom w:val="nil"/>
              <w:right w:val="single" w:sz="4" w:space="0" w:color="auto"/>
            </w:tcBorders>
            <w:hideMark/>
          </w:tcPr>
          <w:p w14:paraId="0DB7F6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КБ6-1-16</w:t>
            </w:r>
          </w:p>
        </w:tc>
        <w:tc>
          <w:tcPr>
            <w:tcW w:w="4306" w:type="dxa"/>
            <w:hideMark/>
          </w:tcPr>
          <w:p w14:paraId="65825AF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Устройство</w:t>
            </w:r>
            <w:proofErr w:type="spellEnd"/>
            <w:r w:rsidRPr="00B74374">
              <w:rPr>
                <w:rFonts w:ascii="Arial" w:hAnsi="Arial" w:cs="Arial"/>
                <w:i/>
                <w:iCs/>
                <w:spacing w:val="-3"/>
                <w:sz w:val="20"/>
                <w:szCs w:val="20"/>
                <w:lang w:val="uk-UA"/>
              </w:rPr>
              <w:t xml:space="preserve"> залізобетонної плити</w:t>
            </w:r>
          </w:p>
          <w:p w14:paraId="54E7FA6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майданчика і східців</w:t>
            </w:r>
          </w:p>
        </w:tc>
        <w:tc>
          <w:tcPr>
            <w:tcW w:w="1276" w:type="dxa"/>
            <w:tcBorders>
              <w:top w:val="nil"/>
              <w:left w:val="single" w:sz="4" w:space="0" w:color="auto"/>
              <w:bottom w:val="nil"/>
              <w:right w:val="nil"/>
            </w:tcBorders>
            <w:hideMark/>
          </w:tcPr>
          <w:p w14:paraId="627D873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04B8843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0,0042</w:t>
            </w:r>
          </w:p>
        </w:tc>
        <w:tc>
          <w:tcPr>
            <w:tcW w:w="850" w:type="dxa"/>
            <w:tcBorders>
              <w:top w:val="nil"/>
              <w:left w:val="single" w:sz="4" w:space="0" w:color="auto"/>
              <w:bottom w:val="nil"/>
              <w:right w:val="single" w:sz="12" w:space="0" w:color="auto"/>
            </w:tcBorders>
            <w:vAlign w:val="center"/>
          </w:tcPr>
          <w:p w14:paraId="35B455B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669D0C" w14:textId="77777777" w:rsidTr="00FE4FF0">
        <w:trPr>
          <w:jc w:val="center"/>
        </w:trPr>
        <w:tc>
          <w:tcPr>
            <w:tcW w:w="459" w:type="dxa"/>
            <w:tcBorders>
              <w:top w:val="nil"/>
              <w:left w:val="single" w:sz="12" w:space="0" w:color="auto"/>
              <w:bottom w:val="nil"/>
              <w:right w:val="single" w:sz="4" w:space="0" w:color="auto"/>
            </w:tcBorders>
            <w:hideMark/>
          </w:tcPr>
          <w:p w14:paraId="5601BC7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67</w:t>
            </w:r>
          </w:p>
        </w:tc>
        <w:tc>
          <w:tcPr>
            <w:tcW w:w="1560" w:type="dxa"/>
            <w:tcBorders>
              <w:top w:val="nil"/>
              <w:left w:val="single" w:sz="4" w:space="0" w:color="auto"/>
              <w:bottom w:val="nil"/>
              <w:right w:val="single" w:sz="4" w:space="0" w:color="auto"/>
            </w:tcBorders>
            <w:hideMark/>
          </w:tcPr>
          <w:p w14:paraId="1BA739F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С124-21</w:t>
            </w:r>
          </w:p>
        </w:tc>
        <w:tc>
          <w:tcPr>
            <w:tcW w:w="4306" w:type="dxa"/>
            <w:hideMark/>
          </w:tcPr>
          <w:p w14:paraId="7968207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Гарячекатана арматурна сталь</w:t>
            </w:r>
          </w:p>
          <w:p w14:paraId="2AB307C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періодичного профілю, клас А-ІІІ, діаметр 10</w:t>
            </w:r>
          </w:p>
          <w:p w14:paraId="313DD86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w:t>
            </w:r>
          </w:p>
        </w:tc>
        <w:tc>
          <w:tcPr>
            <w:tcW w:w="1276" w:type="dxa"/>
            <w:tcBorders>
              <w:top w:val="nil"/>
              <w:left w:val="single" w:sz="4" w:space="0" w:color="auto"/>
              <w:bottom w:val="nil"/>
              <w:right w:val="nil"/>
            </w:tcBorders>
            <w:hideMark/>
          </w:tcPr>
          <w:p w14:paraId="2CA4887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3F151AC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0,032</w:t>
            </w:r>
          </w:p>
        </w:tc>
        <w:tc>
          <w:tcPr>
            <w:tcW w:w="850" w:type="dxa"/>
            <w:tcBorders>
              <w:top w:val="nil"/>
              <w:left w:val="single" w:sz="4" w:space="0" w:color="auto"/>
              <w:bottom w:val="nil"/>
              <w:right w:val="single" w:sz="12" w:space="0" w:color="auto"/>
            </w:tcBorders>
            <w:vAlign w:val="center"/>
          </w:tcPr>
          <w:p w14:paraId="27B0DEF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F636B6" w14:textId="77777777" w:rsidTr="00FE4FF0">
        <w:trPr>
          <w:jc w:val="center"/>
        </w:trPr>
        <w:tc>
          <w:tcPr>
            <w:tcW w:w="459" w:type="dxa"/>
            <w:tcBorders>
              <w:top w:val="nil"/>
              <w:left w:val="single" w:sz="12" w:space="0" w:color="auto"/>
              <w:bottom w:val="nil"/>
              <w:right w:val="single" w:sz="4" w:space="0" w:color="auto"/>
            </w:tcBorders>
            <w:hideMark/>
          </w:tcPr>
          <w:p w14:paraId="46A39DB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68</w:t>
            </w:r>
          </w:p>
        </w:tc>
        <w:tc>
          <w:tcPr>
            <w:tcW w:w="1560" w:type="dxa"/>
            <w:tcBorders>
              <w:top w:val="nil"/>
              <w:left w:val="single" w:sz="4" w:space="0" w:color="auto"/>
              <w:bottom w:val="nil"/>
              <w:right w:val="single" w:sz="4" w:space="0" w:color="auto"/>
            </w:tcBorders>
            <w:hideMark/>
          </w:tcPr>
          <w:p w14:paraId="0DE747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КБ11-15-3</w:t>
            </w:r>
          </w:p>
        </w:tc>
        <w:tc>
          <w:tcPr>
            <w:tcW w:w="4306" w:type="dxa"/>
            <w:hideMark/>
          </w:tcPr>
          <w:p w14:paraId="7CA8626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цементних</w:t>
            </w:r>
          </w:p>
          <w:p w14:paraId="62D3805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20 мм</w:t>
            </w:r>
          </w:p>
        </w:tc>
        <w:tc>
          <w:tcPr>
            <w:tcW w:w="1276" w:type="dxa"/>
            <w:tcBorders>
              <w:top w:val="nil"/>
              <w:left w:val="single" w:sz="4" w:space="0" w:color="auto"/>
              <w:bottom w:val="nil"/>
              <w:right w:val="nil"/>
            </w:tcBorders>
            <w:hideMark/>
          </w:tcPr>
          <w:p w14:paraId="66EFD76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A2895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0,036</w:t>
            </w:r>
          </w:p>
        </w:tc>
        <w:tc>
          <w:tcPr>
            <w:tcW w:w="850" w:type="dxa"/>
            <w:tcBorders>
              <w:top w:val="nil"/>
              <w:left w:val="single" w:sz="4" w:space="0" w:color="auto"/>
              <w:bottom w:val="nil"/>
              <w:right w:val="single" w:sz="12" w:space="0" w:color="auto"/>
            </w:tcBorders>
            <w:vAlign w:val="center"/>
          </w:tcPr>
          <w:p w14:paraId="220B1A2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466801A" w14:textId="77777777" w:rsidTr="00FE4FF0">
        <w:trPr>
          <w:jc w:val="center"/>
        </w:trPr>
        <w:tc>
          <w:tcPr>
            <w:tcW w:w="459" w:type="dxa"/>
            <w:tcBorders>
              <w:top w:val="nil"/>
              <w:left w:val="single" w:sz="12" w:space="0" w:color="auto"/>
              <w:bottom w:val="nil"/>
              <w:right w:val="single" w:sz="4" w:space="0" w:color="auto"/>
            </w:tcBorders>
            <w:hideMark/>
          </w:tcPr>
          <w:p w14:paraId="669DABF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69</w:t>
            </w:r>
          </w:p>
        </w:tc>
        <w:tc>
          <w:tcPr>
            <w:tcW w:w="1560" w:type="dxa"/>
            <w:tcBorders>
              <w:top w:val="nil"/>
              <w:left w:val="single" w:sz="4" w:space="0" w:color="auto"/>
              <w:bottom w:val="nil"/>
              <w:right w:val="single" w:sz="4" w:space="0" w:color="auto"/>
            </w:tcBorders>
            <w:hideMark/>
          </w:tcPr>
          <w:p w14:paraId="49DB50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КБ11-15-8</w:t>
            </w:r>
          </w:p>
        </w:tc>
        <w:tc>
          <w:tcPr>
            <w:tcW w:w="4306" w:type="dxa"/>
            <w:hideMark/>
          </w:tcPr>
          <w:p w14:paraId="7DB44D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Залізнення цементних покриттів</w:t>
            </w:r>
          </w:p>
        </w:tc>
        <w:tc>
          <w:tcPr>
            <w:tcW w:w="1276" w:type="dxa"/>
            <w:tcBorders>
              <w:top w:val="nil"/>
              <w:left w:val="single" w:sz="4" w:space="0" w:color="auto"/>
              <w:bottom w:val="nil"/>
              <w:right w:val="nil"/>
            </w:tcBorders>
            <w:hideMark/>
          </w:tcPr>
          <w:p w14:paraId="090D28B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58E00E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0,036</w:t>
            </w:r>
          </w:p>
        </w:tc>
        <w:tc>
          <w:tcPr>
            <w:tcW w:w="850" w:type="dxa"/>
            <w:tcBorders>
              <w:top w:val="nil"/>
              <w:left w:val="single" w:sz="4" w:space="0" w:color="auto"/>
              <w:bottom w:val="nil"/>
              <w:right w:val="single" w:sz="12" w:space="0" w:color="auto"/>
            </w:tcBorders>
            <w:vAlign w:val="center"/>
          </w:tcPr>
          <w:p w14:paraId="268C034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EFAF194" w14:textId="77777777" w:rsidTr="00FE4FF0">
        <w:trPr>
          <w:jc w:val="center"/>
        </w:trPr>
        <w:tc>
          <w:tcPr>
            <w:tcW w:w="459" w:type="dxa"/>
            <w:tcBorders>
              <w:top w:val="nil"/>
              <w:left w:val="single" w:sz="12" w:space="0" w:color="auto"/>
              <w:bottom w:val="nil"/>
              <w:right w:val="single" w:sz="4" w:space="0" w:color="auto"/>
            </w:tcBorders>
            <w:hideMark/>
          </w:tcPr>
          <w:p w14:paraId="4B4D3FF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70</w:t>
            </w:r>
          </w:p>
        </w:tc>
        <w:tc>
          <w:tcPr>
            <w:tcW w:w="1560" w:type="dxa"/>
            <w:tcBorders>
              <w:top w:val="nil"/>
              <w:left w:val="single" w:sz="4" w:space="0" w:color="auto"/>
              <w:bottom w:val="nil"/>
              <w:right w:val="single" w:sz="4" w:space="0" w:color="auto"/>
            </w:tcBorders>
            <w:hideMark/>
          </w:tcPr>
          <w:p w14:paraId="6D9B840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4306" w:type="dxa"/>
            <w:hideMark/>
          </w:tcPr>
          <w:p w14:paraId="0224DB3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цементно-</w:t>
            </w:r>
          </w:p>
          <w:p w14:paraId="5AFA520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вапняним розчином гладких бічних</w:t>
            </w:r>
          </w:p>
          <w:p w14:paraId="5028AA5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поверхонь ганку і </w:t>
            </w:r>
            <w:proofErr w:type="spellStart"/>
            <w:r w:rsidRPr="00B74374">
              <w:rPr>
                <w:rFonts w:ascii="Arial" w:hAnsi="Arial" w:cs="Arial"/>
                <w:i/>
                <w:iCs/>
                <w:spacing w:val="-3"/>
                <w:sz w:val="20"/>
                <w:szCs w:val="20"/>
                <w:lang w:val="uk-UA"/>
              </w:rPr>
              <w:t>підступенків</w:t>
            </w:r>
            <w:proofErr w:type="spellEnd"/>
            <w:r w:rsidRPr="00B74374">
              <w:rPr>
                <w:rFonts w:ascii="Arial" w:hAnsi="Arial" w:cs="Arial"/>
                <w:i/>
                <w:iCs/>
                <w:spacing w:val="-3"/>
                <w:sz w:val="20"/>
                <w:szCs w:val="20"/>
                <w:lang w:val="uk-UA"/>
              </w:rPr>
              <w:t xml:space="preserve"> вручну</w:t>
            </w:r>
          </w:p>
        </w:tc>
        <w:tc>
          <w:tcPr>
            <w:tcW w:w="1276" w:type="dxa"/>
            <w:tcBorders>
              <w:top w:val="nil"/>
              <w:left w:val="single" w:sz="4" w:space="0" w:color="auto"/>
              <w:bottom w:val="nil"/>
              <w:right w:val="nil"/>
            </w:tcBorders>
            <w:hideMark/>
          </w:tcPr>
          <w:p w14:paraId="431C6C8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47C60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0,0315</w:t>
            </w:r>
          </w:p>
        </w:tc>
        <w:tc>
          <w:tcPr>
            <w:tcW w:w="850" w:type="dxa"/>
            <w:tcBorders>
              <w:top w:val="nil"/>
              <w:left w:val="single" w:sz="4" w:space="0" w:color="auto"/>
              <w:bottom w:val="nil"/>
              <w:right w:val="single" w:sz="12" w:space="0" w:color="auto"/>
            </w:tcBorders>
            <w:vAlign w:val="center"/>
          </w:tcPr>
          <w:p w14:paraId="228DA4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F949C04" w14:textId="77777777" w:rsidTr="00FE4FF0">
        <w:trPr>
          <w:jc w:val="center"/>
        </w:trPr>
        <w:tc>
          <w:tcPr>
            <w:tcW w:w="459" w:type="dxa"/>
            <w:tcBorders>
              <w:top w:val="nil"/>
              <w:left w:val="single" w:sz="12" w:space="0" w:color="auto"/>
              <w:bottom w:val="nil"/>
              <w:right w:val="single" w:sz="4" w:space="0" w:color="auto"/>
            </w:tcBorders>
            <w:hideMark/>
          </w:tcPr>
          <w:p w14:paraId="6C128A3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71</w:t>
            </w:r>
          </w:p>
        </w:tc>
        <w:tc>
          <w:tcPr>
            <w:tcW w:w="1560" w:type="dxa"/>
            <w:tcBorders>
              <w:top w:val="nil"/>
              <w:left w:val="single" w:sz="4" w:space="0" w:color="auto"/>
              <w:bottom w:val="nil"/>
              <w:right w:val="single" w:sz="4" w:space="0" w:color="auto"/>
            </w:tcBorders>
            <w:hideMark/>
          </w:tcPr>
          <w:p w14:paraId="1E4C41F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КБ15-179-3</w:t>
            </w:r>
          </w:p>
        </w:tc>
        <w:tc>
          <w:tcPr>
            <w:tcW w:w="4306" w:type="dxa"/>
            <w:hideMark/>
          </w:tcPr>
          <w:p w14:paraId="6E8B2AD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акриловой</w:t>
            </w:r>
            <w:proofErr w:type="spellEnd"/>
          </w:p>
          <w:p w14:paraId="6BF78E5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фарбою </w:t>
            </w:r>
            <w:proofErr w:type="spellStart"/>
            <w:r w:rsidRPr="00B74374">
              <w:rPr>
                <w:rFonts w:ascii="Arial" w:hAnsi="Arial" w:cs="Arial"/>
                <w:i/>
                <w:iCs/>
                <w:spacing w:val="-3"/>
                <w:sz w:val="20"/>
                <w:szCs w:val="20"/>
                <w:lang w:val="uk-UA"/>
              </w:rPr>
              <w:t>Ceresit</w:t>
            </w:r>
            <w:proofErr w:type="spellEnd"/>
            <w:r w:rsidRPr="00B74374">
              <w:rPr>
                <w:rFonts w:ascii="Arial" w:hAnsi="Arial" w:cs="Arial"/>
                <w:i/>
                <w:iCs/>
                <w:spacing w:val="-3"/>
                <w:sz w:val="20"/>
                <w:szCs w:val="20"/>
                <w:lang w:val="uk-UA"/>
              </w:rPr>
              <w:t xml:space="preserve"> СT 42 по </w:t>
            </w:r>
            <w:proofErr w:type="spellStart"/>
            <w:r w:rsidRPr="00B74374">
              <w:rPr>
                <w:rFonts w:ascii="Arial" w:hAnsi="Arial" w:cs="Arial"/>
                <w:i/>
                <w:iCs/>
                <w:spacing w:val="-3"/>
                <w:sz w:val="20"/>
                <w:szCs w:val="20"/>
                <w:lang w:val="uk-UA"/>
              </w:rPr>
              <w:t>штукатурцi</w:t>
            </w:r>
            <w:proofErr w:type="spellEnd"/>
          </w:p>
        </w:tc>
        <w:tc>
          <w:tcPr>
            <w:tcW w:w="1276" w:type="dxa"/>
            <w:tcBorders>
              <w:top w:val="nil"/>
              <w:left w:val="single" w:sz="4" w:space="0" w:color="auto"/>
              <w:bottom w:val="nil"/>
              <w:right w:val="nil"/>
            </w:tcBorders>
            <w:hideMark/>
          </w:tcPr>
          <w:p w14:paraId="131B77F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FD7188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0,0315</w:t>
            </w:r>
          </w:p>
        </w:tc>
        <w:tc>
          <w:tcPr>
            <w:tcW w:w="850" w:type="dxa"/>
            <w:tcBorders>
              <w:top w:val="nil"/>
              <w:left w:val="single" w:sz="4" w:space="0" w:color="auto"/>
              <w:bottom w:val="nil"/>
              <w:right w:val="single" w:sz="12" w:space="0" w:color="auto"/>
            </w:tcBorders>
            <w:vAlign w:val="center"/>
          </w:tcPr>
          <w:p w14:paraId="19D4B0F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9C52A3F" w14:textId="77777777" w:rsidTr="00FE4FF0">
        <w:trPr>
          <w:jc w:val="center"/>
        </w:trPr>
        <w:tc>
          <w:tcPr>
            <w:tcW w:w="459" w:type="dxa"/>
            <w:tcBorders>
              <w:top w:val="nil"/>
              <w:left w:val="single" w:sz="12" w:space="0" w:color="auto"/>
              <w:bottom w:val="nil"/>
              <w:right w:val="single" w:sz="4" w:space="0" w:color="auto"/>
            </w:tcBorders>
            <w:hideMark/>
          </w:tcPr>
          <w:p w14:paraId="5331FB1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72</w:t>
            </w:r>
          </w:p>
        </w:tc>
        <w:tc>
          <w:tcPr>
            <w:tcW w:w="1560" w:type="dxa"/>
            <w:tcBorders>
              <w:top w:val="nil"/>
              <w:left w:val="single" w:sz="4" w:space="0" w:color="auto"/>
              <w:bottom w:val="nil"/>
              <w:right w:val="single" w:sz="4" w:space="0" w:color="auto"/>
            </w:tcBorders>
            <w:hideMark/>
          </w:tcPr>
          <w:p w14:paraId="3F7AF06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С1550-30</w:t>
            </w:r>
          </w:p>
          <w:p w14:paraId="6A64B49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витрата -0,</w:t>
            </w:r>
          </w:p>
          <w:p w14:paraId="34701E2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3л/м2</w:t>
            </w:r>
          </w:p>
        </w:tc>
        <w:tc>
          <w:tcPr>
            <w:tcW w:w="4306" w:type="dxa"/>
            <w:hideMark/>
          </w:tcPr>
          <w:p w14:paraId="4C40B0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Акрилова фарба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СT 42</w:t>
            </w:r>
          </w:p>
        </w:tc>
        <w:tc>
          <w:tcPr>
            <w:tcW w:w="1276" w:type="dxa"/>
            <w:tcBorders>
              <w:top w:val="nil"/>
              <w:left w:val="single" w:sz="4" w:space="0" w:color="auto"/>
              <w:bottom w:val="nil"/>
              <w:right w:val="nil"/>
            </w:tcBorders>
            <w:hideMark/>
          </w:tcPr>
          <w:p w14:paraId="68C7C5A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52F57B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1,323</w:t>
            </w:r>
          </w:p>
        </w:tc>
        <w:tc>
          <w:tcPr>
            <w:tcW w:w="850" w:type="dxa"/>
            <w:tcBorders>
              <w:top w:val="nil"/>
              <w:left w:val="single" w:sz="4" w:space="0" w:color="auto"/>
              <w:bottom w:val="nil"/>
              <w:right w:val="single" w:sz="12" w:space="0" w:color="auto"/>
            </w:tcBorders>
            <w:vAlign w:val="center"/>
          </w:tcPr>
          <w:p w14:paraId="2EA1A1B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982DF9" w14:textId="77777777" w:rsidTr="00FE4FF0">
        <w:trPr>
          <w:jc w:val="center"/>
        </w:trPr>
        <w:tc>
          <w:tcPr>
            <w:tcW w:w="459" w:type="dxa"/>
            <w:tcBorders>
              <w:top w:val="nil"/>
              <w:left w:val="single" w:sz="12" w:space="0" w:color="auto"/>
              <w:bottom w:val="nil"/>
              <w:right w:val="single" w:sz="4" w:space="0" w:color="auto"/>
            </w:tcBorders>
            <w:hideMark/>
          </w:tcPr>
          <w:p w14:paraId="6BF25AA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73</w:t>
            </w:r>
          </w:p>
        </w:tc>
        <w:tc>
          <w:tcPr>
            <w:tcW w:w="1560" w:type="dxa"/>
            <w:tcBorders>
              <w:top w:val="nil"/>
              <w:left w:val="single" w:sz="4" w:space="0" w:color="auto"/>
              <w:bottom w:val="nil"/>
              <w:right w:val="single" w:sz="4" w:space="0" w:color="auto"/>
            </w:tcBorders>
            <w:hideMark/>
          </w:tcPr>
          <w:p w14:paraId="4B8D63A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КР9-16-3</w:t>
            </w:r>
          </w:p>
        </w:tc>
        <w:tc>
          <w:tcPr>
            <w:tcW w:w="4306" w:type="dxa"/>
            <w:hideMark/>
          </w:tcPr>
          <w:p w14:paraId="0A340E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Установлення окремих бетонних </w:t>
            </w:r>
            <w:proofErr w:type="spellStart"/>
            <w:r w:rsidRPr="00B74374">
              <w:rPr>
                <w:rFonts w:ascii="Arial" w:hAnsi="Arial" w:cs="Arial"/>
                <w:i/>
                <w:iCs/>
                <w:spacing w:val="-3"/>
                <w:sz w:val="20"/>
                <w:szCs w:val="20"/>
                <w:lang w:val="uk-UA"/>
              </w:rPr>
              <w:t>схiдцiв</w:t>
            </w:r>
            <w:proofErr w:type="spellEnd"/>
          </w:p>
        </w:tc>
        <w:tc>
          <w:tcPr>
            <w:tcW w:w="1276" w:type="dxa"/>
            <w:tcBorders>
              <w:top w:val="nil"/>
              <w:left w:val="single" w:sz="4" w:space="0" w:color="auto"/>
              <w:bottom w:val="nil"/>
              <w:right w:val="nil"/>
            </w:tcBorders>
            <w:hideMark/>
          </w:tcPr>
          <w:p w14:paraId="0A0DC38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4D12E1D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0,08</w:t>
            </w:r>
          </w:p>
        </w:tc>
        <w:tc>
          <w:tcPr>
            <w:tcW w:w="850" w:type="dxa"/>
            <w:tcBorders>
              <w:top w:val="nil"/>
              <w:left w:val="single" w:sz="4" w:space="0" w:color="auto"/>
              <w:bottom w:val="nil"/>
              <w:right w:val="single" w:sz="12" w:space="0" w:color="auto"/>
            </w:tcBorders>
            <w:vAlign w:val="center"/>
          </w:tcPr>
          <w:p w14:paraId="686EE01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E8E3800" w14:textId="77777777" w:rsidTr="00FE4FF0">
        <w:trPr>
          <w:jc w:val="center"/>
        </w:trPr>
        <w:tc>
          <w:tcPr>
            <w:tcW w:w="459" w:type="dxa"/>
            <w:tcBorders>
              <w:top w:val="nil"/>
              <w:left w:val="single" w:sz="12" w:space="0" w:color="auto"/>
              <w:bottom w:val="nil"/>
              <w:right w:val="single" w:sz="4" w:space="0" w:color="auto"/>
            </w:tcBorders>
            <w:hideMark/>
          </w:tcPr>
          <w:p w14:paraId="69286BD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74</w:t>
            </w:r>
          </w:p>
        </w:tc>
        <w:tc>
          <w:tcPr>
            <w:tcW w:w="1560" w:type="dxa"/>
            <w:tcBorders>
              <w:top w:val="nil"/>
              <w:left w:val="single" w:sz="4" w:space="0" w:color="auto"/>
              <w:bottom w:val="nil"/>
              <w:right w:val="single" w:sz="4" w:space="0" w:color="auto"/>
            </w:tcBorders>
            <w:hideMark/>
          </w:tcPr>
          <w:p w14:paraId="4EBE14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С1418-8852</w:t>
            </w:r>
          </w:p>
        </w:tc>
        <w:tc>
          <w:tcPr>
            <w:tcW w:w="4306" w:type="dxa"/>
            <w:hideMark/>
          </w:tcPr>
          <w:p w14:paraId="6D2F533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Проступи накладні з лицьовими бетонними</w:t>
            </w:r>
          </w:p>
          <w:p w14:paraId="4B98E8D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поверхнями, що не потребують додаткового</w:t>
            </w:r>
          </w:p>
          <w:p w14:paraId="44290A8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опорядження</w:t>
            </w:r>
          </w:p>
        </w:tc>
        <w:tc>
          <w:tcPr>
            <w:tcW w:w="1276" w:type="dxa"/>
            <w:tcBorders>
              <w:top w:val="nil"/>
              <w:left w:val="single" w:sz="4" w:space="0" w:color="auto"/>
              <w:bottom w:val="nil"/>
              <w:right w:val="nil"/>
            </w:tcBorders>
            <w:hideMark/>
          </w:tcPr>
          <w:p w14:paraId="758573A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1BB361C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4BBAF67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37EF2BF" w14:textId="77777777" w:rsidTr="00FE4FF0">
        <w:trPr>
          <w:jc w:val="center"/>
        </w:trPr>
        <w:tc>
          <w:tcPr>
            <w:tcW w:w="459" w:type="dxa"/>
            <w:tcBorders>
              <w:top w:val="nil"/>
              <w:left w:val="single" w:sz="12" w:space="0" w:color="auto"/>
              <w:bottom w:val="nil"/>
              <w:right w:val="single" w:sz="4" w:space="0" w:color="auto"/>
            </w:tcBorders>
            <w:hideMark/>
          </w:tcPr>
          <w:p w14:paraId="110753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75</w:t>
            </w:r>
          </w:p>
        </w:tc>
        <w:tc>
          <w:tcPr>
            <w:tcW w:w="1560" w:type="dxa"/>
            <w:tcBorders>
              <w:top w:val="nil"/>
              <w:left w:val="single" w:sz="4" w:space="0" w:color="auto"/>
              <w:bottom w:val="nil"/>
              <w:right w:val="single" w:sz="4" w:space="0" w:color="auto"/>
            </w:tcBorders>
            <w:hideMark/>
          </w:tcPr>
          <w:p w14:paraId="610C1D5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КБ11-28-3</w:t>
            </w:r>
          </w:p>
          <w:p w14:paraId="28CF112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2AD146D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покриттів з плиток</w:t>
            </w:r>
          </w:p>
          <w:p w14:paraId="399708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цементних (ФЕМ) на цементному розчині</w:t>
            </w:r>
          </w:p>
        </w:tc>
        <w:tc>
          <w:tcPr>
            <w:tcW w:w="1276" w:type="dxa"/>
            <w:tcBorders>
              <w:top w:val="nil"/>
              <w:left w:val="single" w:sz="4" w:space="0" w:color="auto"/>
              <w:bottom w:val="nil"/>
              <w:right w:val="nil"/>
            </w:tcBorders>
            <w:hideMark/>
          </w:tcPr>
          <w:p w14:paraId="721D078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EB5DA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0,024</w:t>
            </w:r>
          </w:p>
        </w:tc>
        <w:tc>
          <w:tcPr>
            <w:tcW w:w="850" w:type="dxa"/>
            <w:tcBorders>
              <w:top w:val="nil"/>
              <w:left w:val="single" w:sz="4" w:space="0" w:color="auto"/>
              <w:bottom w:val="nil"/>
              <w:right w:val="single" w:sz="12" w:space="0" w:color="auto"/>
            </w:tcBorders>
            <w:vAlign w:val="center"/>
          </w:tcPr>
          <w:p w14:paraId="019886F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62C8FCD" w14:textId="77777777" w:rsidTr="00FE4FF0">
        <w:trPr>
          <w:jc w:val="center"/>
        </w:trPr>
        <w:tc>
          <w:tcPr>
            <w:tcW w:w="459" w:type="dxa"/>
            <w:tcBorders>
              <w:top w:val="nil"/>
              <w:left w:val="single" w:sz="12" w:space="0" w:color="auto"/>
              <w:bottom w:val="nil"/>
              <w:right w:val="single" w:sz="4" w:space="0" w:color="auto"/>
            </w:tcBorders>
            <w:hideMark/>
          </w:tcPr>
          <w:p w14:paraId="48335F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76</w:t>
            </w:r>
          </w:p>
        </w:tc>
        <w:tc>
          <w:tcPr>
            <w:tcW w:w="1560" w:type="dxa"/>
            <w:tcBorders>
              <w:top w:val="nil"/>
              <w:left w:val="single" w:sz="4" w:space="0" w:color="auto"/>
              <w:bottom w:val="nil"/>
              <w:right w:val="single" w:sz="4" w:space="0" w:color="auto"/>
            </w:tcBorders>
            <w:hideMark/>
          </w:tcPr>
          <w:p w14:paraId="75E88B6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753938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11785-7-Г</w:t>
            </w:r>
          </w:p>
        </w:tc>
        <w:tc>
          <w:tcPr>
            <w:tcW w:w="4306" w:type="dxa"/>
            <w:hideMark/>
          </w:tcPr>
          <w:p w14:paraId="2F47BB6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бетонні тротуарні "</w:t>
            </w:r>
            <w:proofErr w:type="spellStart"/>
            <w:r w:rsidRPr="00B74374">
              <w:rPr>
                <w:rFonts w:ascii="Arial" w:hAnsi="Arial" w:cs="Arial"/>
                <w:spacing w:val="-3"/>
                <w:sz w:val="20"/>
                <w:szCs w:val="20"/>
                <w:lang w:val="uk-UA"/>
              </w:rPr>
              <w:t>кирпичек</w:t>
            </w:r>
            <w:proofErr w:type="spellEnd"/>
            <w:r w:rsidRPr="00B74374">
              <w:rPr>
                <w:rFonts w:ascii="Arial" w:hAnsi="Arial" w:cs="Arial"/>
                <w:spacing w:val="-3"/>
                <w:sz w:val="20"/>
                <w:szCs w:val="20"/>
                <w:lang w:val="uk-UA"/>
              </w:rPr>
              <w:t>",</w:t>
            </w:r>
          </w:p>
          <w:p w14:paraId="6DEDF4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завтовшки 40мм</w:t>
            </w:r>
          </w:p>
        </w:tc>
        <w:tc>
          <w:tcPr>
            <w:tcW w:w="1276" w:type="dxa"/>
            <w:tcBorders>
              <w:top w:val="nil"/>
              <w:left w:val="single" w:sz="4" w:space="0" w:color="auto"/>
              <w:bottom w:val="nil"/>
              <w:right w:val="nil"/>
            </w:tcBorders>
            <w:hideMark/>
          </w:tcPr>
          <w:p w14:paraId="5CBD494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64B1D8A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2,448</w:t>
            </w:r>
          </w:p>
        </w:tc>
        <w:tc>
          <w:tcPr>
            <w:tcW w:w="850" w:type="dxa"/>
            <w:tcBorders>
              <w:top w:val="nil"/>
              <w:left w:val="single" w:sz="4" w:space="0" w:color="auto"/>
              <w:bottom w:val="nil"/>
              <w:right w:val="single" w:sz="12" w:space="0" w:color="auto"/>
            </w:tcBorders>
            <w:vAlign w:val="center"/>
          </w:tcPr>
          <w:p w14:paraId="15D0612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1C61EF8" w14:textId="77777777" w:rsidTr="00FE4FF0">
        <w:trPr>
          <w:jc w:val="center"/>
        </w:trPr>
        <w:tc>
          <w:tcPr>
            <w:tcW w:w="459" w:type="dxa"/>
            <w:tcBorders>
              <w:top w:val="nil"/>
              <w:left w:val="single" w:sz="12" w:space="0" w:color="auto"/>
              <w:bottom w:val="nil"/>
              <w:right w:val="single" w:sz="4" w:space="0" w:color="auto"/>
            </w:tcBorders>
            <w:hideMark/>
          </w:tcPr>
          <w:p w14:paraId="26959BD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77</w:t>
            </w:r>
          </w:p>
        </w:tc>
        <w:tc>
          <w:tcPr>
            <w:tcW w:w="1560" w:type="dxa"/>
            <w:tcBorders>
              <w:top w:val="nil"/>
              <w:left w:val="single" w:sz="4" w:space="0" w:color="auto"/>
              <w:bottom w:val="nil"/>
              <w:right w:val="single" w:sz="4" w:space="0" w:color="auto"/>
            </w:tcBorders>
            <w:hideMark/>
          </w:tcPr>
          <w:p w14:paraId="548958C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КБ7-60-4</w:t>
            </w:r>
          </w:p>
        </w:tc>
        <w:tc>
          <w:tcPr>
            <w:tcW w:w="4306" w:type="dxa"/>
            <w:hideMark/>
          </w:tcPr>
          <w:p w14:paraId="3420C9C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металевої огорожі без</w:t>
            </w:r>
          </w:p>
          <w:p w14:paraId="68E9A33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поручня</w:t>
            </w:r>
          </w:p>
        </w:tc>
        <w:tc>
          <w:tcPr>
            <w:tcW w:w="1276" w:type="dxa"/>
            <w:tcBorders>
              <w:top w:val="nil"/>
              <w:left w:val="single" w:sz="4" w:space="0" w:color="auto"/>
              <w:bottom w:val="nil"/>
              <w:right w:val="nil"/>
            </w:tcBorders>
            <w:hideMark/>
          </w:tcPr>
          <w:p w14:paraId="66268F1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704BCAE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0,048</w:t>
            </w:r>
          </w:p>
        </w:tc>
        <w:tc>
          <w:tcPr>
            <w:tcW w:w="850" w:type="dxa"/>
            <w:tcBorders>
              <w:top w:val="nil"/>
              <w:left w:val="single" w:sz="4" w:space="0" w:color="auto"/>
              <w:bottom w:val="nil"/>
              <w:right w:val="single" w:sz="12" w:space="0" w:color="auto"/>
            </w:tcBorders>
            <w:vAlign w:val="center"/>
          </w:tcPr>
          <w:p w14:paraId="26B3FB8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903DE69" w14:textId="77777777" w:rsidTr="00FE4FF0">
        <w:trPr>
          <w:jc w:val="center"/>
        </w:trPr>
        <w:tc>
          <w:tcPr>
            <w:tcW w:w="459" w:type="dxa"/>
            <w:tcBorders>
              <w:top w:val="nil"/>
              <w:left w:val="single" w:sz="12" w:space="0" w:color="auto"/>
              <w:bottom w:val="nil"/>
              <w:right w:val="single" w:sz="4" w:space="0" w:color="auto"/>
            </w:tcBorders>
            <w:hideMark/>
          </w:tcPr>
          <w:p w14:paraId="089F0C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78</w:t>
            </w:r>
          </w:p>
        </w:tc>
        <w:tc>
          <w:tcPr>
            <w:tcW w:w="1560" w:type="dxa"/>
            <w:tcBorders>
              <w:top w:val="nil"/>
              <w:left w:val="single" w:sz="4" w:space="0" w:color="auto"/>
              <w:bottom w:val="nil"/>
              <w:right w:val="single" w:sz="4" w:space="0" w:color="auto"/>
            </w:tcBorders>
            <w:hideMark/>
          </w:tcPr>
          <w:p w14:paraId="58B42B9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С121-650-</w:t>
            </w:r>
          </w:p>
          <w:p w14:paraId="12FA2F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w:t>
            </w:r>
          </w:p>
        </w:tc>
        <w:tc>
          <w:tcPr>
            <w:tcW w:w="4306" w:type="dxa"/>
            <w:hideMark/>
          </w:tcPr>
          <w:p w14:paraId="230C932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Обгороджування</w:t>
            </w:r>
          </w:p>
        </w:tc>
        <w:tc>
          <w:tcPr>
            <w:tcW w:w="1276" w:type="dxa"/>
            <w:tcBorders>
              <w:top w:val="nil"/>
              <w:left w:val="single" w:sz="4" w:space="0" w:color="auto"/>
              <w:bottom w:val="nil"/>
              <w:right w:val="nil"/>
            </w:tcBorders>
            <w:hideMark/>
          </w:tcPr>
          <w:p w14:paraId="3475F7A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п/м</w:t>
            </w:r>
          </w:p>
        </w:tc>
        <w:tc>
          <w:tcPr>
            <w:tcW w:w="1276" w:type="dxa"/>
            <w:tcBorders>
              <w:top w:val="nil"/>
              <w:left w:val="single" w:sz="4" w:space="0" w:color="auto"/>
              <w:bottom w:val="nil"/>
              <w:right w:val="single" w:sz="4" w:space="0" w:color="auto"/>
            </w:tcBorders>
            <w:hideMark/>
          </w:tcPr>
          <w:p w14:paraId="2CAB0CF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4,8</w:t>
            </w:r>
          </w:p>
        </w:tc>
        <w:tc>
          <w:tcPr>
            <w:tcW w:w="850" w:type="dxa"/>
            <w:tcBorders>
              <w:top w:val="nil"/>
              <w:left w:val="single" w:sz="4" w:space="0" w:color="auto"/>
              <w:bottom w:val="nil"/>
              <w:right w:val="single" w:sz="12" w:space="0" w:color="auto"/>
            </w:tcBorders>
            <w:vAlign w:val="center"/>
          </w:tcPr>
          <w:p w14:paraId="391C981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C47AAB" w14:textId="77777777" w:rsidTr="00FE4FF0">
        <w:trPr>
          <w:jc w:val="center"/>
        </w:trPr>
        <w:tc>
          <w:tcPr>
            <w:tcW w:w="459" w:type="dxa"/>
            <w:tcBorders>
              <w:top w:val="nil"/>
              <w:left w:val="single" w:sz="12" w:space="0" w:color="auto"/>
              <w:bottom w:val="nil"/>
              <w:right w:val="single" w:sz="4" w:space="0" w:color="auto"/>
            </w:tcBorders>
            <w:vAlign w:val="center"/>
            <w:hideMark/>
          </w:tcPr>
          <w:p w14:paraId="44782821"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50A8467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2A514B5"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Отмостка</w:t>
            </w:r>
            <w:proofErr w:type="spellEnd"/>
          </w:p>
        </w:tc>
        <w:tc>
          <w:tcPr>
            <w:tcW w:w="1276" w:type="dxa"/>
            <w:tcBorders>
              <w:top w:val="nil"/>
              <w:left w:val="single" w:sz="4" w:space="0" w:color="auto"/>
              <w:bottom w:val="nil"/>
              <w:right w:val="nil"/>
            </w:tcBorders>
            <w:hideMark/>
          </w:tcPr>
          <w:p w14:paraId="721841C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7A0BAA6"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C254B3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1A73E5" w14:textId="77777777" w:rsidTr="00FE4FF0">
        <w:trPr>
          <w:jc w:val="center"/>
        </w:trPr>
        <w:tc>
          <w:tcPr>
            <w:tcW w:w="459" w:type="dxa"/>
            <w:tcBorders>
              <w:top w:val="nil"/>
              <w:left w:val="single" w:sz="12" w:space="0" w:color="auto"/>
              <w:bottom w:val="nil"/>
              <w:right w:val="single" w:sz="4" w:space="0" w:color="auto"/>
            </w:tcBorders>
            <w:hideMark/>
          </w:tcPr>
          <w:p w14:paraId="15A2B03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79</w:t>
            </w:r>
          </w:p>
        </w:tc>
        <w:tc>
          <w:tcPr>
            <w:tcW w:w="1560" w:type="dxa"/>
            <w:tcBorders>
              <w:top w:val="nil"/>
              <w:left w:val="single" w:sz="4" w:space="0" w:color="auto"/>
              <w:bottom w:val="nil"/>
              <w:right w:val="single" w:sz="4" w:space="0" w:color="auto"/>
            </w:tcBorders>
            <w:hideMark/>
          </w:tcPr>
          <w:p w14:paraId="1D4FDDE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КР18-33-1</w:t>
            </w:r>
          </w:p>
          <w:p w14:paraId="1C00437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примените</w:t>
            </w:r>
            <w:proofErr w:type="spellEnd"/>
          </w:p>
          <w:p w14:paraId="51297C6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льно</w:t>
            </w:r>
            <w:proofErr w:type="spellEnd"/>
          </w:p>
        </w:tc>
        <w:tc>
          <w:tcPr>
            <w:tcW w:w="4306" w:type="dxa"/>
            <w:hideMark/>
          </w:tcPr>
          <w:p w14:paraId="3F95860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основ міських проїздів</w:t>
            </w:r>
          </w:p>
          <w:p w14:paraId="6642BC5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шару 16 см</w:t>
            </w:r>
          </w:p>
        </w:tc>
        <w:tc>
          <w:tcPr>
            <w:tcW w:w="1276" w:type="dxa"/>
            <w:tcBorders>
              <w:top w:val="nil"/>
              <w:left w:val="single" w:sz="4" w:space="0" w:color="auto"/>
              <w:bottom w:val="nil"/>
              <w:right w:val="nil"/>
            </w:tcBorders>
            <w:hideMark/>
          </w:tcPr>
          <w:p w14:paraId="29411A1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193E50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0,541</w:t>
            </w:r>
          </w:p>
        </w:tc>
        <w:tc>
          <w:tcPr>
            <w:tcW w:w="850" w:type="dxa"/>
            <w:tcBorders>
              <w:top w:val="nil"/>
              <w:left w:val="single" w:sz="4" w:space="0" w:color="auto"/>
              <w:bottom w:val="nil"/>
              <w:right w:val="single" w:sz="12" w:space="0" w:color="auto"/>
            </w:tcBorders>
            <w:vAlign w:val="center"/>
          </w:tcPr>
          <w:p w14:paraId="61C678F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E6B9607" w14:textId="77777777" w:rsidTr="00FE4FF0">
        <w:trPr>
          <w:jc w:val="center"/>
        </w:trPr>
        <w:tc>
          <w:tcPr>
            <w:tcW w:w="459" w:type="dxa"/>
            <w:tcBorders>
              <w:top w:val="nil"/>
              <w:left w:val="single" w:sz="12" w:space="0" w:color="auto"/>
              <w:bottom w:val="nil"/>
              <w:right w:val="single" w:sz="4" w:space="0" w:color="auto"/>
            </w:tcBorders>
            <w:hideMark/>
          </w:tcPr>
          <w:p w14:paraId="0FDCD07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80</w:t>
            </w:r>
          </w:p>
        </w:tc>
        <w:tc>
          <w:tcPr>
            <w:tcW w:w="1560" w:type="dxa"/>
            <w:tcBorders>
              <w:top w:val="nil"/>
              <w:left w:val="single" w:sz="4" w:space="0" w:color="auto"/>
              <w:bottom w:val="nil"/>
              <w:right w:val="single" w:sz="4" w:space="0" w:color="auto"/>
            </w:tcBorders>
            <w:hideMark/>
          </w:tcPr>
          <w:p w14:paraId="2536288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КР18-33-2</w:t>
            </w:r>
          </w:p>
          <w:p w14:paraId="29BD2E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lastRenderedPageBreak/>
              <w:t>Н1=6</w:t>
            </w:r>
          </w:p>
        </w:tc>
        <w:tc>
          <w:tcPr>
            <w:tcW w:w="4306" w:type="dxa"/>
            <w:hideMark/>
          </w:tcPr>
          <w:p w14:paraId="599FDAE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lastRenderedPageBreak/>
              <w:t xml:space="preserve">На кожний 1 см </w:t>
            </w:r>
            <w:proofErr w:type="spellStart"/>
            <w:r w:rsidRPr="00B74374">
              <w:rPr>
                <w:rFonts w:ascii="Arial" w:hAnsi="Arial" w:cs="Arial"/>
                <w:i/>
                <w:iCs/>
                <w:spacing w:val="-3"/>
                <w:sz w:val="20"/>
                <w:szCs w:val="20"/>
                <w:lang w:val="uk-UA"/>
              </w:rPr>
              <w:t>змiни</w:t>
            </w:r>
            <w:proofErr w:type="spellEnd"/>
            <w:r w:rsidRPr="00B74374">
              <w:rPr>
                <w:rFonts w:ascii="Arial" w:hAnsi="Arial" w:cs="Arial"/>
                <w:i/>
                <w:iCs/>
                <w:spacing w:val="-3"/>
                <w:sz w:val="20"/>
                <w:szCs w:val="20"/>
                <w:lang w:val="uk-UA"/>
              </w:rPr>
              <w:t xml:space="preserve"> товщини шару</w:t>
            </w:r>
          </w:p>
          <w:p w14:paraId="649E39E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lastRenderedPageBreak/>
              <w:t>виключати до норми 18-33-1 до 10см</w:t>
            </w:r>
          </w:p>
        </w:tc>
        <w:tc>
          <w:tcPr>
            <w:tcW w:w="1276" w:type="dxa"/>
            <w:tcBorders>
              <w:top w:val="nil"/>
              <w:left w:val="single" w:sz="4" w:space="0" w:color="auto"/>
              <w:bottom w:val="nil"/>
              <w:right w:val="nil"/>
            </w:tcBorders>
            <w:hideMark/>
          </w:tcPr>
          <w:p w14:paraId="2520D05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lastRenderedPageBreak/>
              <w:t>100м2</w:t>
            </w:r>
          </w:p>
        </w:tc>
        <w:tc>
          <w:tcPr>
            <w:tcW w:w="1276" w:type="dxa"/>
            <w:tcBorders>
              <w:top w:val="nil"/>
              <w:left w:val="single" w:sz="4" w:space="0" w:color="auto"/>
              <w:bottom w:val="nil"/>
              <w:right w:val="single" w:sz="4" w:space="0" w:color="auto"/>
            </w:tcBorders>
            <w:hideMark/>
          </w:tcPr>
          <w:p w14:paraId="76E4E5D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-0,541</w:t>
            </w:r>
          </w:p>
        </w:tc>
        <w:tc>
          <w:tcPr>
            <w:tcW w:w="850" w:type="dxa"/>
            <w:tcBorders>
              <w:top w:val="nil"/>
              <w:left w:val="single" w:sz="4" w:space="0" w:color="auto"/>
              <w:bottom w:val="nil"/>
              <w:right w:val="single" w:sz="12" w:space="0" w:color="auto"/>
            </w:tcBorders>
            <w:vAlign w:val="center"/>
          </w:tcPr>
          <w:p w14:paraId="4651E28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77FF30" w14:textId="77777777" w:rsidTr="00FE4FF0">
        <w:trPr>
          <w:jc w:val="center"/>
        </w:trPr>
        <w:tc>
          <w:tcPr>
            <w:tcW w:w="459" w:type="dxa"/>
            <w:tcBorders>
              <w:top w:val="nil"/>
              <w:left w:val="single" w:sz="12" w:space="0" w:color="auto"/>
              <w:bottom w:val="nil"/>
              <w:right w:val="single" w:sz="4" w:space="0" w:color="auto"/>
            </w:tcBorders>
            <w:hideMark/>
          </w:tcPr>
          <w:p w14:paraId="10676D9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81</w:t>
            </w:r>
          </w:p>
        </w:tc>
        <w:tc>
          <w:tcPr>
            <w:tcW w:w="1560" w:type="dxa"/>
            <w:tcBorders>
              <w:top w:val="nil"/>
              <w:left w:val="single" w:sz="4" w:space="0" w:color="auto"/>
              <w:bottom w:val="nil"/>
              <w:right w:val="single" w:sz="4" w:space="0" w:color="auto"/>
            </w:tcBorders>
            <w:hideMark/>
          </w:tcPr>
          <w:p w14:paraId="6AE4655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КБ27-64-1</w:t>
            </w:r>
          </w:p>
        </w:tc>
        <w:tc>
          <w:tcPr>
            <w:tcW w:w="4306" w:type="dxa"/>
            <w:hideMark/>
          </w:tcPr>
          <w:p w14:paraId="5711985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бетонних плитних</w:t>
            </w:r>
          </w:p>
          <w:p w14:paraId="590F4A7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тротуарів із заповненням швів цементним</w:t>
            </w:r>
          </w:p>
          <w:p w14:paraId="3AA82B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розчином</w:t>
            </w:r>
          </w:p>
        </w:tc>
        <w:tc>
          <w:tcPr>
            <w:tcW w:w="1276" w:type="dxa"/>
            <w:tcBorders>
              <w:top w:val="nil"/>
              <w:left w:val="single" w:sz="4" w:space="0" w:color="auto"/>
              <w:bottom w:val="nil"/>
              <w:right w:val="nil"/>
            </w:tcBorders>
            <w:hideMark/>
          </w:tcPr>
          <w:p w14:paraId="608A013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295DC8D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1,76</w:t>
            </w:r>
          </w:p>
        </w:tc>
        <w:tc>
          <w:tcPr>
            <w:tcW w:w="850" w:type="dxa"/>
            <w:tcBorders>
              <w:top w:val="nil"/>
              <w:left w:val="single" w:sz="4" w:space="0" w:color="auto"/>
              <w:bottom w:val="nil"/>
              <w:right w:val="single" w:sz="12" w:space="0" w:color="auto"/>
            </w:tcBorders>
            <w:vAlign w:val="center"/>
          </w:tcPr>
          <w:p w14:paraId="0DEDBCF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A82D48" w14:textId="77777777" w:rsidTr="00FE4FF0">
        <w:trPr>
          <w:jc w:val="center"/>
        </w:trPr>
        <w:tc>
          <w:tcPr>
            <w:tcW w:w="459" w:type="dxa"/>
            <w:tcBorders>
              <w:top w:val="nil"/>
              <w:left w:val="single" w:sz="12" w:space="0" w:color="auto"/>
              <w:bottom w:val="nil"/>
              <w:right w:val="single" w:sz="4" w:space="0" w:color="auto"/>
            </w:tcBorders>
            <w:hideMark/>
          </w:tcPr>
          <w:p w14:paraId="3A85C70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82</w:t>
            </w:r>
          </w:p>
        </w:tc>
        <w:tc>
          <w:tcPr>
            <w:tcW w:w="1560" w:type="dxa"/>
            <w:tcBorders>
              <w:top w:val="nil"/>
              <w:left w:val="single" w:sz="4" w:space="0" w:color="auto"/>
              <w:bottom w:val="nil"/>
              <w:right w:val="single" w:sz="4" w:space="0" w:color="auto"/>
            </w:tcBorders>
            <w:hideMark/>
          </w:tcPr>
          <w:p w14:paraId="393040D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0B352D6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11785-7-Г</w:t>
            </w:r>
          </w:p>
        </w:tc>
        <w:tc>
          <w:tcPr>
            <w:tcW w:w="4306" w:type="dxa"/>
            <w:hideMark/>
          </w:tcPr>
          <w:p w14:paraId="121BE7C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бетонні тротуарні "</w:t>
            </w:r>
            <w:proofErr w:type="spellStart"/>
            <w:r w:rsidRPr="00B74374">
              <w:rPr>
                <w:rFonts w:ascii="Arial" w:hAnsi="Arial" w:cs="Arial"/>
                <w:spacing w:val="-3"/>
                <w:sz w:val="20"/>
                <w:szCs w:val="20"/>
                <w:lang w:val="uk-UA"/>
              </w:rPr>
              <w:t>кирпичек</w:t>
            </w:r>
            <w:proofErr w:type="spellEnd"/>
            <w:r w:rsidRPr="00B74374">
              <w:rPr>
                <w:rFonts w:ascii="Arial" w:hAnsi="Arial" w:cs="Arial"/>
                <w:spacing w:val="-3"/>
                <w:sz w:val="20"/>
                <w:szCs w:val="20"/>
                <w:lang w:val="uk-UA"/>
              </w:rPr>
              <w:t>",</w:t>
            </w:r>
          </w:p>
          <w:p w14:paraId="539817A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завтовшки 40мм</w:t>
            </w:r>
          </w:p>
        </w:tc>
        <w:tc>
          <w:tcPr>
            <w:tcW w:w="1276" w:type="dxa"/>
            <w:tcBorders>
              <w:top w:val="nil"/>
              <w:left w:val="single" w:sz="4" w:space="0" w:color="auto"/>
              <w:bottom w:val="nil"/>
              <w:right w:val="nil"/>
            </w:tcBorders>
            <w:hideMark/>
          </w:tcPr>
          <w:p w14:paraId="0CCF873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1083B3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179,52</w:t>
            </w:r>
          </w:p>
        </w:tc>
        <w:tc>
          <w:tcPr>
            <w:tcW w:w="850" w:type="dxa"/>
            <w:tcBorders>
              <w:top w:val="nil"/>
              <w:left w:val="single" w:sz="4" w:space="0" w:color="auto"/>
              <w:bottom w:val="nil"/>
              <w:right w:val="single" w:sz="12" w:space="0" w:color="auto"/>
            </w:tcBorders>
            <w:vAlign w:val="center"/>
          </w:tcPr>
          <w:p w14:paraId="27790B0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219462" w14:textId="77777777" w:rsidTr="00FE4FF0">
        <w:trPr>
          <w:jc w:val="center"/>
        </w:trPr>
        <w:tc>
          <w:tcPr>
            <w:tcW w:w="459" w:type="dxa"/>
            <w:tcBorders>
              <w:top w:val="nil"/>
              <w:left w:val="single" w:sz="12" w:space="0" w:color="auto"/>
              <w:bottom w:val="nil"/>
              <w:right w:val="single" w:sz="4" w:space="0" w:color="auto"/>
            </w:tcBorders>
            <w:vAlign w:val="center"/>
            <w:hideMark/>
          </w:tcPr>
          <w:p w14:paraId="73DE1006"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2919B37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5A0684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ДОДАТКОВІ РОБОТИ</w:t>
            </w:r>
          </w:p>
        </w:tc>
        <w:tc>
          <w:tcPr>
            <w:tcW w:w="1276" w:type="dxa"/>
            <w:tcBorders>
              <w:top w:val="nil"/>
              <w:left w:val="single" w:sz="4" w:space="0" w:color="auto"/>
              <w:bottom w:val="nil"/>
              <w:right w:val="nil"/>
            </w:tcBorders>
            <w:hideMark/>
          </w:tcPr>
          <w:p w14:paraId="470EF815"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450239C"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3172D35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9DC7F56" w14:textId="77777777" w:rsidTr="00FE4FF0">
        <w:trPr>
          <w:jc w:val="center"/>
        </w:trPr>
        <w:tc>
          <w:tcPr>
            <w:tcW w:w="459" w:type="dxa"/>
            <w:tcBorders>
              <w:top w:val="nil"/>
              <w:left w:val="single" w:sz="12" w:space="0" w:color="auto"/>
              <w:bottom w:val="nil"/>
              <w:right w:val="single" w:sz="4" w:space="0" w:color="auto"/>
            </w:tcBorders>
            <w:hideMark/>
          </w:tcPr>
          <w:p w14:paraId="2C4631C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83</w:t>
            </w:r>
          </w:p>
        </w:tc>
        <w:tc>
          <w:tcPr>
            <w:tcW w:w="1560" w:type="dxa"/>
            <w:tcBorders>
              <w:top w:val="nil"/>
              <w:left w:val="single" w:sz="4" w:space="0" w:color="auto"/>
              <w:bottom w:val="nil"/>
              <w:right w:val="single" w:sz="4" w:space="0" w:color="auto"/>
            </w:tcBorders>
            <w:hideMark/>
          </w:tcPr>
          <w:p w14:paraId="1BF109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КБ27-66-4</w:t>
            </w:r>
          </w:p>
        </w:tc>
        <w:tc>
          <w:tcPr>
            <w:tcW w:w="4306" w:type="dxa"/>
            <w:hideMark/>
          </w:tcPr>
          <w:p w14:paraId="090425F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бетонних бортових каменів</w:t>
            </w:r>
          </w:p>
          <w:p w14:paraId="7F306BF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на бетонну основу, за ширини борту у</w:t>
            </w:r>
          </w:p>
          <w:p w14:paraId="7FAB8FC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верхній його частині до 100 мм</w:t>
            </w:r>
          </w:p>
        </w:tc>
        <w:tc>
          <w:tcPr>
            <w:tcW w:w="1276" w:type="dxa"/>
            <w:tcBorders>
              <w:top w:val="nil"/>
              <w:left w:val="single" w:sz="4" w:space="0" w:color="auto"/>
              <w:bottom w:val="nil"/>
              <w:right w:val="nil"/>
            </w:tcBorders>
            <w:hideMark/>
          </w:tcPr>
          <w:p w14:paraId="73B8324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7C6E2F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0,9</w:t>
            </w:r>
          </w:p>
        </w:tc>
        <w:tc>
          <w:tcPr>
            <w:tcW w:w="850" w:type="dxa"/>
            <w:tcBorders>
              <w:top w:val="nil"/>
              <w:left w:val="single" w:sz="4" w:space="0" w:color="auto"/>
              <w:bottom w:val="nil"/>
              <w:right w:val="single" w:sz="12" w:space="0" w:color="auto"/>
            </w:tcBorders>
            <w:vAlign w:val="center"/>
          </w:tcPr>
          <w:p w14:paraId="2A11D9C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352262" w14:textId="77777777" w:rsidTr="00FE4FF0">
        <w:trPr>
          <w:jc w:val="center"/>
        </w:trPr>
        <w:tc>
          <w:tcPr>
            <w:tcW w:w="459" w:type="dxa"/>
            <w:tcBorders>
              <w:top w:val="nil"/>
              <w:left w:val="single" w:sz="12" w:space="0" w:color="auto"/>
              <w:bottom w:val="nil"/>
              <w:right w:val="single" w:sz="4" w:space="0" w:color="auto"/>
            </w:tcBorders>
            <w:hideMark/>
          </w:tcPr>
          <w:p w14:paraId="6B0DCA2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84</w:t>
            </w:r>
          </w:p>
        </w:tc>
        <w:tc>
          <w:tcPr>
            <w:tcW w:w="1560" w:type="dxa"/>
            <w:tcBorders>
              <w:top w:val="nil"/>
              <w:left w:val="single" w:sz="4" w:space="0" w:color="auto"/>
              <w:bottom w:val="nil"/>
              <w:right w:val="single" w:sz="4" w:space="0" w:color="auto"/>
            </w:tcBorders>
            <w:hideMark/>
          </w:tcPr>
          <w:p w14:paraId="0B101D3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043CCC7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11709-7</w:t>
            </w:r>
          </w:p>
        </w:tc>
        <w:tc>
          <w:tcPr>
            <w:tcW w:w="4306" w:type="dxa"/>
            <w:hideMark/>
          </w:tcPr>
          <w:p w14:paraId="2B7D187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Поребрик</w:t>
            </w:r>
            <w:proofErr w:type="spellEnd"/>
            <w:r w:rsidRPr="00B74374">
              <w:rPr>
                <w:rFonts w:ascii="Arial" w:hAnsi="Arial" w:cs="Arial"/>
                <w:spacing w:val="-3"/>
                <w:sz w:val="20"/>
                <w:szCs w:val="20"/>
                <w:lang w:val="uk-UA"/>
              </w:rPr>
              <w:t>, 650х175х80 мм, сірий</w:t>
            </w:r>
          </w:p>
        </w:tc>
        <w:tc>
          <w:tcPr>
            <w:tcW w:w="1276" w:type="dxa"/>
            <w:tcBorders>
              <w:top w:val="nil"/>
              <w:left w:val="single" w:sz="4" w:space="0" w:color="auto"/>
              <w:bottom w:val="nil"/>
              <w:right w:val="nil"/>
            </w:tcBorders>
            <w:hideMark/>
          </w:tcPr>
          <w:p w14:paraId="79209D9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34B91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138</w:t>
            </w:r>
          </w:p>
        </w:tc>
        <w:tc>
          <w:tcPr>
            <w:tcW w:w="850" w:type="dxa"/>
            <w:tcBorders>
              <w:top w:val="nil"/>
              <w:left w:val="single" w:sz="4" w:space="0" w:color="auto"/>
              <w:bottom w:val="nil"/>
              <w:right w:val="single" w:sz="12" w:space="0" w:color="auto"/>
            </w:tcBorders>
            <w:vAlign w:val="center"/>
          </w:tcPr>
          <w:p w14:paraId="3508E48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0F8C8B" w14:textId="77777777" w:rsidTr="00FE4FF0">
        <w:trPr>
          <w:jc w:val="center"/>
        </w:trPr>
        <w:tc>
          <w:tcPr>
            <w:tcW w:w="459" w:type="dxa"/>
            <w:tcBorders>
              <w:top w:val="nil"/>
              <w:left w:val="single" w:sz="12" w:space="0" w:color="auto"/>
              <w:bottom w:val="nil"/>
              <w:right w:val="single" w:sz="4" w:space="0" w:color="auto"/>
            </w:tcBorders>
          </w:tcPr>
          <w:p w14:paraId="5E74DAAC"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43F5E6D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4BA62863"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 xml:space="preserve">Локальний кошторис 02-01-03 на </w:t>
            </w:r>
            <w:proofErr w:type="spellStart"/>
            <w:r w:rsidRPr="00B74374">
              <w:rPr>
                <w:rFonts w:ascii="Arial" w:hAnsi="Arial" w:cs="Arial"/>
                <w:b/>
                <w:spacing w:val="-3"/>
                <w:sz w:val="20"/>
                <w:szCs w:val="20"/>
                <w:u w:val="single"/>
                <w:lang w:val="uk-UA"/>
              </w:rPr>
              <w:t>Загальнобудівельні</w:t>
            </w:r>
            <w:proofErr w:type="spellEnd"/>
          </w:p>
          <w:p w14:paraId="40684D15"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roofErr w:type="spellStart"/>
            <w:r w:rsidRPr="00B74374">
              <w:rPr>
                <w:rFonts w:ascii="Arial" w:hAnsi="Arial" w:cs="Arial"/>
                <w:b/>
                <w:spacing w:val="-3"/>
                <w:sz w:val="20"/>
                <w:szCs w:val="20"/>
                <w:u w:val="single"/>
                <w:lang w:val="uk-UA"/>
              </w:rPr>
              <w:t>роботи.Надземна</w:t>
            </w:r>
            <w:proofErr w:type="spellEnd"/>
            <w:r w:rsidRPr="00B74374">
              <w:rPr>
                <w:rFonts w:ascii="Arial" w:hAnsi="Arial" w:cs="Arial"/>
                <w:b/>
                <w:spacing w:val="-3"/>
                <w:sz w:val="20"/>
                <w:szCs w:val="20"/>
                <w:u w:val="single"/>
                <w:lang w:val="uk-UA"/>
              </w:rPr>
              <w:t xml:space="preserve"> частина.</w:t>
            </w:r>
          </w:p>
        </w:tc>
        <w:tc>
          <w:tcPr>
            <w:tcW w:w="1276" w:type="dxa"/>
            <w:tcBorders>
              <w:top w:val="nil"/>
              <w:left w:val="single" w:sz="4" w:space="0" w:color="auto"/>
              <w:bottom w:val="nil"/>
              <w:right w:val="nil"/>
            </w:tcBorders>
          </w:tcPr>
          <w:p w14:paraId="7C6206C7"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7AAEC90"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53423C4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63022A" w14:textId="77777777" w:rsidTr="00FE4FF0">
        <w:trPr>
          <w:jc w:val="center"/>
        </w:trPr>
        <w:tc>
          <w:tcPr>
            <w:tcW w:w="459" w:type="dxa"/>
            <w:tcBorders>
              <w:top w:val="nil"/>
              <w:left w:val="single" w:sz="12" w:space="0" w:color="auto"/>
              <w:bottom w:val="nil"/>
              <w:right w:val="single" w:sz="4" w:space="0" w:color="auto"/>
            </w:tcBorders>
          </w:tcPr>
          <w:p w14:paraId="028F8A0A"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57AF576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7CBA00D5"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Стіни</w:t>
            </w:r>
          </w:p>
        </w:tc>
        <w:tc>
          <w:tcPr>
            <w:tcW w:w="1276" w:type="dxa"/>
            <w:tcBorders>
              <w:top w:val="nil"/>
              <w:left w:val="single" w:sz="4" w:space="0" w:color="auto"/>
              <w:bottom w:val="nil"/>
              <w:right w:val="nil"/>
            </w:tcBorders>
          </w:tcPr>
          <w:p w14:paraId="06BEF57A"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66DBF3CD"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1F24FF4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738A2C3" w14:textId="77777777" w:rsidTr="00FE4FF0">
        <w:trPr>
          <w:jc w:val="center"/>
        </w:trPr>
        <w:tc>
          <w:tcPr>
            <w:tcW w:w="459" w:type="dxa"/>
            <w:tcBorders>
              <w:top w:val="nil"/>
              <w:left w:val="single" w:sz="12" w:space="0" w:color="auto"/>
              <w:bottom w:val="nil"/>
              <w:right w:val="single" w:sz="4" w:space="0" w:color="auto"/>
            </w:tcBorders>
            <w:hideMark/>
          </w:tcPr>
          <w:p w14:paraId="1656F34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20BED0F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КР20-27-1</w:t>
            </w:r>
          </w:p>
        </w:tc>
        <w:tc>
          <w:tcPr>
            <w:tcW w:w="4306" w:type="dxa"/>
            <w:hideMark/>
          </w:tcPr>
          <w:p w14:paraId="5363711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Свердлення отворів в цегляних стінах,</w:t>
            </w:r>
          </w:p>
          <w:p w14:paraId="28F665A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товщина стін 0,5 цеглини, діаметр отвору до</w:t>
            </w:r>
          </w:p>
          <w:p w14:paraId="0FA5CF5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20 мм</w:t>
            </w:r>
          </w:p>
        </w:tc>
        <w:tc>
          <w:tcPr>
            <w:tcW w:w="1276" w:type="dxa"/>
            <w:tcBorders>
              <w:top w:val="nil"/>
              <w:left w:val="single" w:sz="4" w:space="0" w:color="auto"/>
              <w:bottom w:val="nil"/>
              <w:right w:val="nil"/>
            </w:tcBorders>
            <w:hideMark/>
          </w:tcPr>
          <w:p w14:paraId="671128F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185E0B3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w:t>
            </w:r>
          </w:p>
        </w:tc>
        <w:tc>
          <w:tcPr>
            <w:tcW w:w="850" w:type="dxa"/>
            <w:tcBorders>
              <w:top w:val="nil"/>
              <w:left w:val="single" w:sz="4" w:space="0" w:color="auto"/>
              <w:bottom w:val="nil"/>
              <w:right w:val="single" w:sz="12" w:space="0" w:color="auto"/>
            </w:tcBorders>
            <w:vAlign w:val="center"/>
          </w:tcPr>
          <w:p w14:paraId="6AE1E5C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78B96CE" w14:textId="77777777" w:rsidTr="00FE4FF0">
        <w:trPr>
          <w:jc w:val="center"/>
        </w:trPr>
        <w:tc>
          <w:tcPr>
            <w:tcW w:w="459" w:type="dxa"/>
            <w:tcBorders>
              <w:top w:val="nil"/>
              <w:left w:val="single" w:sz="12" w:space="0" w:color="auto"/>
              <w:bottom w:val="nil"/>
              <w:right w:val="single" w:sz="4" w:space="0" w:color="auto"/>
            </w:tcBorders>
            <w:hideMark/>
          </w:tcPr>
          <w:p w14:paraId="52C8F7C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02D60DD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КР20-27-2</w:t>
            </w:r>
          </w:p>
          <w:p w14:paraId="68DCEF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Н1=3,00</w:t>
            </w:r>
          </w:p>
        </w:tc>
        <w:tc>
          <w:tcPr>
            <w:tcW w:w="4306" w:type="dxa"/>
            <w:hideMark/>
          </w:tcPr>
          <w:p w14:paraId="7ED092E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 кожні 0,5 цеглини товщини стіни</w:t>
            </w:r>
          </w:p>
          <w:p w14:paraId="22A0749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додавати</w:t>
            </w:r>
          </w:p>
        </w:tc>
        <w:tc>
          <w:tcPr>
            <w:tcW w:w="1276" w:type="dxa"/>
            <w:tcBorders>
              <w:top w:val="nil"/>
              <w:left w:val="single" w:sz="4" w:space="0" w:color="auto"/>
              <w:bottom w:val="nil"/>
              <w:right w:val="nil"/>
            </w:tcBorders>
            <w:hideMark/>
          </w:tcPr>
          <w:p w14:paraId="00A4D7F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4EFEBB4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w:t>
            </w:r>
          </w:p>
        </w:tc>
        <w:tc>
          <w:tcPr>
            <w:tcW w:w="850" w:type="dxa"/>
            <w:tcBorders>
              <w:top w:val="nil"/>
              <w:left w:val="single" w:sz="4" w:space="0" w:color="auto"/>
              <w:bottom w:val="nil"/>
              <w:right w:val="single" w:sz="12" w:space="0" w:color="auto"/>
            </w:tcBorders>
            <w:vAlign w:val="center"/>
          </w:tcPr>
          <w:p w14:paraId="1D649A9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913F0CF" w14:textId="77777777" w:rsidTr="00FE4FF0">
        <w:trPr>
          <w:jc w:val="center"/>
        </w:trPr>
        <w:tc>
          <w:tcPr>
            <w:tcW w:w="459" w:type="dxa"/>
            <w:tcBorders>
              <w:top w:val="nil"/>
              <w:left w:val="single" w:sz="12" w:space="0" w:color="auto"/>
              <w:bottom w:val="nil"/>
              <w:right w:val="single" w:sz="4" w:space="0" w:color="auto"/>
            </w:tcBorders>
            <w:hideMark/>
          </w:tcPr>
          <w:p w14:paraId="012531A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0AEEC53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КР20-27-3</w:t>
            </w:r>
          </w:p>
          <w:p w14:paraId="050F7D0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Н1=2,33</w:t>
            </w:r>
          </w:p>
        </w:tc>
        <w:tc>
          <w:tcPr>
            <w:tcW w:w="4306" w:type="dxa"/>
            <w:hideMark/>
          </w:tcPr>
          <w:p w14:paraId="3E3C82E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На </w:t>
            </w:r>
            <w:proofErr w:type="spellStart"/>
            <w:r w:rsidRPr="00B74374">
              <w:rPr>
                <w:rFonts w:ascii="Arial" w:hAnsi="Arial" w:cs="Arial"/>
                <w:spacing w:val="-3"/>
                <w:sz w:val="20"/>
                <w:szCs w:val="20"/>
                <w:lang w:val="uk-UA"/>
              </w:rPr>
              <w:t>кожнi</w:t>
            </w:r>
            <w:proofErr w:type="spellEnd"/>
            <w:r w:rsidRPr="00B74374">
              <w:rPr>
                <w:rFonts w:ascii="Arial" w:hAnsi="Arial" w:cs="Arial"/>
                <w:spacing w:val="-3"/>
                <w:sz w:val="20"/>
                <w:szCs w:val="20"/>
                <w:lang w:val="uk-UA"/>
              </w:rPr>
              <w:t xml:space="preserve"> 10 мм </w:t>
            </w:r>
            <w:proofErr w:type="spellStart"/>
            <w:r w:rsidRPr="00B74374">
              <w:rPr>
                <w:rFonts w:ascii="Arial" w:hAnsi="Arial" w:cs="Arial"/>
                <w:spacing w:val="-3"/>
                <w:sz w:val="20"/>
                <w:szCs w:val="20"/>
                <w:lang w:val="uk-UA"/>
              </w:rPr>
              <w:t>дiаметру</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отворiв</w:t>
            </w:r>
            <w:proofErr w:type="spellEnd"/>
            <w:r w:rsidRPr="00B74374">
              <w:rPr>
                <w:rFonts w:ascii="Arial" w:hAnsi="Arial" w:cs="Arial"/>
                <w:spacing w:val="-3"/>
                <w:sz w:val="20"/>
                <w:szCs w:val="20"/>
                <w:lang w:val="uk-UA"/>
              </w:rPr>
              <w:t xml:space="preserve"> понад 20</w:t>
            </w:r>
          </w:p>
          <w:p w14:paraId="32766B5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 виключати до 6мм</w:t>
            </w:r>
          </w:p>
        </w:tc>
        <w:tc>
          <w:tcPr>
            <w:tcW w:w="1276" w:type="dxa"/>
            <w:tcBorders>
              <w:top w:val="nil"/>
              <w:left w:val="single" w:sz="4" w:space="0" w:color="auto"/>
              <w:bottom w:val="nil"/>
              <w:right w:val="nil"/>
            </w:tcBorders>
            <w:hideMark/>
          </w:tcPr>
          <w:p w14:paraId="04019A9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4C954BF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w:t>
            </w:r>
          </w:p>
        </w:tc>
        <w:tc>
          <w:tcPr>
            <w:tcW w:w="850" w:type="dxa"/>
            <w:tcBorders>
              <w:top w:val="nil"/>
              <w:left w:val="single" w:sz="4" w:space="0" w:color="auto"/>
              <w:bottom w:val="nil"/>
              <w:right w:val="single" w:sz="12" w:space="0" w:color="auto"/>
            </w:tcBorders>
            <w:vAlign w:val="center"/>
          </w:tcPr>
          <w:p w14:paraId="1690B8F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218EC26" w14:textId="77777777" w:rsidTr="00FE4FF0">
        <w:trPr>
          <w:jc w:val="center"/>
        </w:trPr>
        <w:tc>
          <w:tcPr>
            <w:tcW w:w="459" w:type="dxa"/>
            <w:tcBorders>
              <w:top w:val="nil"/>
              <w:left w:val="single" w:sz="12" w:space="0" w:color="auto"/>
              <w:bottom w:val="nil"/>
              <w:right w:val="single" w:sz="4" w:space="0" w:color="auto"/>
            </w:tcBorders>
            <w:hideMark/>
          </w:tcPr>
          <w:p w14:paraId="1D0A075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24C7B1A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КБ8-11-1</w:t>
            </w:r>
          </w:p>
          <w:p w14:paraId="1BF622FD"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4CA911E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Укладання Z-образних </w:t>
            </w:r>
            <w:proofErr w:type="spellStart"/>
            <w:r w:rsidRPr="00B74374">
              <w:rPr>
                <w:rFonts w:ascii="Arial" w:hAnsi="Arial" w:cs="Arial"/>
                <w:i/>
                <w:iCs/>
                <w:spacing w:val="-3"/>
                <w:sz w:val="20"/>
                <w:szCs w:val="20"/>
                <w:lang w:val="uk-UA"/>
              </w:rPr>
              <w:t>зв"язків</w:t>
            </w:r>
            <w:proofErr w:type="spellEnd"/>
            <w:r w:rsidRPr="00B74374">
              <w:rPr>
                <w:rFonts w:ascii="Arial" w:hAnsi="Arial" w:cs="Arial"/>
                <w:i/>
                <w:iCs/>
                <w:spacing w:val="-3"/>
                <w:sz w:val="20"/>
                <w:szCs w:val="20"/>
                <w:lang w:val="uk-UA"/>
              </w:rPr>
              <w:t xml:space="preserve"> у стіни</w:t>
            </w:r>
          </w:p>
        </w:tc>
        <w:tc>
          <w:tcPr>
            <w:tcW w:w="1276" w:type="dxa"/>
            <w:tcBorders>
              <w:top w:val="nil"/>
              <w:left w:val="single" w:sz="4" w:space="0" w:color="auto"/>
              <w:bottom w:val="nil"/>
              <w:right w:val="nil"/>
            </w:tcBorders>
            <w:hideMark/>
          </w:tcPr>
          <w:p w14:paraId="0D20F4D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т</w:t>
            </w:r>
          </w:p>
        </w:tc>
        <w:tc>
          <w:tcPr>
            <w:tcW w:w="1276" w:type="dxa"/>
            <w:tcBorders>
              <w:top w:val="nil"/>
              <w:left w:val="single" w:sz="4" w:space="0" w:color="auto"/>
              <w:bottom w:val="nil"/>
              <w:right w:val="single" w:sz="4" w:space="0" w:color="auto"/>
            </w:tcBorders>
            <w:hideMark/>
          </w:tcPr>
          <w:p w14:paraId="445E4D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0,017</w:t>
            </w:r>
          </w:p>
        </w:tc>
        <w:tc>
          <w:tcPr>
            <w:tcW w:w="850" w:type="dxa"/>
            <w:tcBorders>
              <w:top w:val="nil"/>
              <w:left w:val="single" w:sz="4" w:space="0" w:color="auto"/>
              <w:bottom w:val="nil"/>
              <w:right w:val="single" w:sz="12" w:space="0" w:color="auto"/>
            </w:tcBorders>
            <w:vAlign w:val="center"/>
          </w:tcPr>
          <w:p w14:paraId="70DF504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15677D" w14:textId="77777777" w:rsidTr="00FE4FF0">
        <w:trPr>
          <w:jc w:val="center"/>
        </w:trPr>
        <w:tc>
          <w:tcPr>
            <w:tcW w:w="459" w:type="dxa"/>
            <w:tcBorders>
              <w:top w:val="nil"/>
              <w:left w:val="single" w:sz="12" w:space="0" w:color="auto"/>
              <w:bottom w:val="nil"/>
              <w:right w:val="single" w:sz="4" w:space="0" w:color="auto"/>
            </w:tcBorders>
            <w:hideMark/>
          </w:tcPr>
          <w:p w14:paraId="512834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0E77377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С124-1</w:t>
            </w:r>
          </w:p>
          <w:p w14:paraId="0E978E3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Z-образні</w:t>
            </w:r>
          </w:p>
          <w:p w14:paraId="6736F65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зв"язки</w:t>
            </w:r>
            <w:proofErr w:type="spellEnd"/>
          </w:p>
        </w:tc>
        <w:tc>
          <w:tcPr>
            <w:tcW w:w="4306" w:type="dxa"/>
            <w:hideMark/>
          </w:tcPr>
          <w:p w14:paraId="42947FA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Гарячекатана арматурна сталь гладка, клас</w:t>
            </w:r>
          </w:p>
          <w:p w14:paraId="55F3128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А-1, діаметр 6 мм</w:t>
            </w:r>
          </w:p>
        </w:tc>
        <w:tc>
          <w:tcPr>
            <w:tcW w:w="1276" w:type="dxa"/>
            <w:tcBorders>
              <w:top w:val="nil"/>
              <w:left w:val="single" w:sz="4" w:space="0" w:color="auto"/>
              <w:bottom w:val="nil"/>
              <w:right w:val="nil"/>
            </w:tcBorders>
            <w:hideMark/>
          </w:tcPr>
          <w:p w14:paraId="691A702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364C667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0,017</w:t>
            </w:r>
          </w:p>
        </w:tc>
        <w:tc>
          <w:tcPr>
            <w:tcW w:w="850" w:type="dxa"/>
            <w:tcBorders>
              <w:top w:val="nil"/>
              <w:left w:val="single" w:sz="4" w:space="0" w:color="auto"/>
              <w:bottom w:val="nil"/>
              <w:right w:val="single" w:sz="12" w:space="0" w:color="auto"/>
            </w:tcBorders>
            <w:vAlign w:val="center"/>
          </w:tcPr>
          <w:p w14:paraId="2C040A8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6CCA8DB" w14:textId="77777777" w:rsidTr="00FE4FF0">
        <w:trPr>
          <w:jc w:val="center"/>
        </w:trPr>
        <w:tc>
          <w:tcPr>
            <w:tcW w:w="459" w:type="dxa"/>
            <w:tcBorders>
              <w:top w:val="nil"/>
              <w:left w:val="single" w:sz="12" w:space="0" w:color="auto"/>
              <w:bottom w:val="nil"/>
              <w:right w:val="single" w:sz="4" w:space="0" w:color="auto"/>
            </w:tcBorders>
            <w:hideMark/>
          </w:tcPr>
          <w:p w14:paraId="7A2FFCF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1E07EE9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КБ15-57-1</w:t>
            </w:r>
          </w:p>
          <w:p w14:paraId="3159CC1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5CF733A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по </w:t>
            </w:r>
            <w:proofErr w:type="spellStart"/>
            <w:r w:rsidRPr="00B74374">
              <w:rPr>
                <w:rFonts w:ascii="Arial" w:hAnsi="Arial" w:cs="Arial"/>
                <w:i/>
                <w:iCs/>
                <w:spacing w:val="-3"/>
                <w:sz w:val="20"/>
                <w:szCs w:val="20"/>
                <w:lang w:val="uk-UA"/>
              </w:rPr>
              <w:t>сiтцi</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стiн</w:t>
            </w:r>
            <w:proofErr w:type="spellEnd"/>
          </w:p>
          <w:p w14:paraId="1286127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усилення</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прорезів</w:t>
            </w:r>
            <w:proofErr w:type="spellEnd"/>
            <w:r w:rsidRPr="00B74374">
              <w:rPr>
                <w:rFonts w:ascii="Arial" w:hAnsi="Arial" w:cs="Arial"/>
                <w:i/>
                <w:iCs/>
                <w:spacing w:val="-3"/>
                <w:sz w:val="20"/>
                <w:szCs w:val="20"/>
                <w:lang w:val="uk-UA"/>
              </w:rPr>
              <w:t xml:space="preserve"> вікон та дверей без</w:t>
            </w:r>
          </w:p>
          <w:p w14:paraId="3C8050C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улаштування каркаса (ось 4 сеч.1-1,2-2)</w:t>
            </w:r>
          </w:p>
        </w:tc>
        <w:tc>
          <w:tcPr>
            <w:tcW w:w="1276" w:type="dxa"/>
            <w:tcBorders>
              <w:top w:val="nil"/>
              <w:left w:val="single" w:sz="4" w:space="0" w:color="auto"/>
              <w:bottom w:val="nil"/>
              <w:right w:val="nil"/>
            </w:tcBorders>
            <w:hideMark/>
          </w:tcPr>
          <w:p w14:paraId="21A7B6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A0EBFD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w:t>
            </w:r>
          </w:p>
        </w:tc>
        <w:tc>
          <w:tcPr>
            <w:tcW w:w="850" w:type="dxa"/>
            <w:tcBorders>
              <w:top w:val="nil"/>
              <w:left w:val="single" w:sz="4" w:space="0" w:color="auto"/>
              <w:bottom w:val="nil"/>
              <w:right w:val="single" w:sz="12" w:space="0" w:color="auto"/>
            </w:tcBorders>
            <w:vAlign w:val="center"/>
          </w:tcPr>
          <w:p w14:paraId="62E2ED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F54E51" w14:textId="77777777" w:rsidTr="00FE4FF0">
        <w:trPr>
          <w:jc w:val="center"/>
        </w:trPr>
        <w:tc>
          <w:tcPr>
            <w:tcW w:w="459" w:type="dxa"/>
            <w:tcBorders>
              <w:top w:val="nil"/>
              <w:left w:val="single" w:sz="12" w:space="0" w:color="auto"/>
              <w:bottom w:val="nil"/>
              <w:right w:val="single" w:sz="4" w:space="0" w:color="auto"/>
            </w:tcBorders>
            <w:hideMark/>
          </w:tcPr>
          <w:p w14:paraId="6476A46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368E3B9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С111-1853-4</w:t>
            </w:r>
          </w:p>
        </w:tc>
        <w:tc>
          <w:tcPr>
            <w:tcW w:w="4306" w:type="dxa"/>
            <w:hideMark/>
          </w:tcPr>
          <w:p w14:paraId="0990FB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Цвяхи будівельні 4,0х120 мм</w:t>
            </w:r>
          </w:p>
        </w:tc>
        <w:tc>
          <w:tcPr>
            <w:tcW w:w="1276" w:type="dxa"/>
            <w:tcBorders>
              <w:top w:val="nil"/>
              <w:left w:val="single" w:sz="4" w:space="0" w:color="auto"/>
              <w:bottom w:val="nil"/>
              <w:right w:val="nil"/>
            </w:tcBorders>
            <w:hideMark/>
          </w:tcPr>
          <w:p w14:paraId="1A19C4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69828D2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0,00125</w:t>
            </w:r>
          </w:p>
        </w:tc>
        <w:tc>
          <w:tcPr>
            <w:tcW w:w="850" w:type="dxa"/>
            <w:tcBorders>
              <w:top w:val="nil"/>
              <w:left w:val="single" w:sz="4" w:space="0" w:color="auto"/>
              <w:bottom w:val="nil"/>
              <w:right w:val="single" w:sz="12" w:space="0" w:color="auto"/>
            </w:tcBorders>
            <w:vAlign w:val="center"/>
          </w:tcPr>
          <w:p w14:paraId="506EAD2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DF9AF43" w14:textId="77777777" w:rsidTr="00FE4FF0">
        <w:trPr>
          <w:jc w:val="center"/>
        </w:trPr>
        <w:tc>
          <w:tcPr>
            <w:tcW w:w="459" w:type="dxa"/>
            <w:tcBorders>
              <w:top w:val="nil"/>
              <w:left w:val="single" w:sz="12" w:space="0" w:color="auto"/>
              <w:bottom w:val="nil"/>
              <w:right w:val="single" w:sz="4" w:space="0" w:color="auto"/>
            </w:tcBorders>
            <w:vAlign w:val="center"/>
            <w:hideMark/>
          </w:tcPr>
          <w:p w14:paraId="1DCA4628"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73F2200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2AC2BE6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Усилення</w:t>
            </w:r>
            <w:proofErr w:type="spellEnd"/>
            <w:r w:rsidRPr="00B74374">
              <w:rPr>
                <w:rFonts w:ascii="Arial" w:hAnsi="Arial" w:cs="Arial"/>
                <w:spacing w:val="-3"/>
                <w:sz w:val="20"/>
                <w:szCs w:val="20"/>
                <w:lang w:val="uk-UA"/>
              </w:rPr>
              <w:t xml:space="preserve"> арочного отвору</w:t>
            </w:r>
          </w:p>
        </w:tc>
        <w:tc>
          <w:tcPr>
            <w:tcW w:w="1276" w:type="dxa"/>
            <w:tcBorders>
              <w:top w:val="nil"/>
              <w:left w:val="single" w:sz="4" w:space="0" w:color="auto"/>
              <w:bottom w:val="nil"/>
              <w:right w:val="nil"/>
            </w:tcBorders>
            <w:hideMark/>
          </w:tcPr>
          <w:p w14:paraId="0C0F289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3C952B62"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41AE121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020A69" w14:textId="77777777" w:rsidTr="00FE4FF0">
        <w:trPr>
          <w:jc w:val="center"/>
        </w:trPr>
        <w:tc>
          <w:tcPr>
            <w:tcW w:w="459" w:type="dxa"/>
            <w:tcBorders>
              <w:top w:val="nil"/>
              <w:left w:val="single" w:sz="12" w:space="0" w:color="auto"/>
              <w:bottom w:val="nil"/>
              <w:right w:val="single" w:sz="4" w:space="0" w:color="auto"/>
            </w:tcBorders>
            <w:hideMark/>
          </w:tcPr>
          <w:p w14:paraId="7EC5772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7879F16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КБ15-57-1</w:t>
            </w:r>
          </w:p>
          <w:p w14:paraId="792E162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78143F5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по </w:t>
            </w:r>
            <w:proofErr w:type="spellStart"/>
            <w:r w:rsidRPr="00B74374">
              <w:rPr>
                <w:rFonts w:ascii="Arial" w:hAnsi="Arial" w:cs="Arial"/>
                <w:i/>
                <w:iCs/>
                <w:spacing w:val="-3"/>
                <w:sz w:val="20"/>
                <w:szCs w:val="20"/>
                <w:lang w:val="uk-UA"/>
              </w:rPr>
              <w:t>сiтцi</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стiн</w:t>
            </w:r>
            <w:proofErr w:type="spellEnd"/>
          </w:p>
          <w:p w14:paraId="3BCDD0F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усилення</w:t>
            </w:r>
            <w:proofErr w:type="spellEnd"/>
            <w:r w:rsidRPr="00B74374">
              <w:rPr>
                <w:rFonts w:ascii="Arial" w:hAnsi="Arial" w:cs="Arial"/>
                <w:i/>
                <w:iCs/>
                <w:spacing w:val="-3"/>
                <w:sz w:val="20"/>
                <w:szCs w:val="20"/>
                <w:lang w:val="uk-UA"/>
              </w:rPr>
              <w:t xml:space="preserve"> арочного отвору (ось 4, Вид А-А,</w:t>
            </w:r>
          </w:p>
          <w:p w14:paraId="61D6FC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сеч.1-1) без улаштування каркаса</w:t>
            </w:r>
          </w:p>
        </w:tc>
        <w:tc>
          <w:tcPr>
            <w:tcW w:w="1276" w:type="dxa"/>
            <w:tcBorders>
              <w:top w:val="nil"/>
              <w:left w:val="single" w:sz="4" w:space="0" w:color="auto"/>
              <w:bottom w:val="nil"/>
              <w:right w:val="nil"/>
            </w:tcBorders>
            <w:hideMark/>
          </w:tcPr>
          <w:p w14:paraId="0FAE54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DEA3D7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0,405</w:t>
            </w:r>
          </w:p>
        </w:tc>
        <w:tc>
          <w:tcPr>
            <w:tcW w:w="850" w:type="dxa"/>
            <w:tcBorders>
              <w:top w:val="nil"/>
              <w:left w:val="single" w:sz="4" w:space="0" w:color="auto"/>
              <w:bottom w:val="nil"/>
              <w:right w:val="single" w:sz="12" w:space="0" w:color="auto"/>
            </w:tcBorders>
            <w:vAlign w:val="center"/>
          </w:tcPr>
          <w:p w14:paraId="0E44732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859C08" w14:textId="77777777" w:rsidTr="00FE4FF0">
        <w:trPr>
          <w:jc w:val="center"/>
        </w:trPr>
        <w:tc>
          <w:tcPr>
            <w:tcW w:w="459" w:type="dxa"/>
            <w:tcBorders>
              <w:top w:val="nil"/>
              <w:left w:val="single" w:sz="12" w:space="0" w:color="auto"/>
              <w:bottom w:val="nil"/>
              <w:right w:val="single" w:sz="4" w:space="0" w:color="auto"/>
            </w:tcBorders>
          </w:tcPr>
          <w:p w14:paraId="30565249"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7A9F82F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54707D19"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2. Балкон</w:t>
            </w:r>
          </w:p>
        </w:tc>
        <w:tc>
          <w:tcPr>
            <w:tcW w:w="1276" w:type="dxa"/>
            <w:tcBorders>
              <w:top w:val="nil"/>
              <w:left w:val="single" w:sz="4" w:space="0" w:color="auto"/>
              <w:bottom w:val="nil"/>
              <w:right w:val="nil"/>
            </w:tcBorders>
          </w:tcPr>
          <w:p w14:paraId="7A7BFE9F"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01E4121A"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597182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71E46C" w14:textId="77777777" w:rsidTr="00FE4FF0">
        <w:trPr>
          <w:jc w:val="center"/>
        </w:trPr>
        <w:tc>
          <w:tcPr>
            <w:tcW w:w="459" w:type="dxa"/>
            <w:tcBorders>
              <w:top w:val="nil"/>
              <w:left w:val="single" w:sz="12" w:space="0" w:color="auto"/>
              <w:bottom w:val="nil"/>
              <w:right w:val="single" w:sz="4" w:space="0" w:color="auto"/>
            </w:tcBorders>
            <w:hideMark/>
          </w:tcPr>
          <w:p w14:paraId="10BFBAE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2672A54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КБ9-25-1</w:t>
            </w:r>
          </w:p>
          <w:p w14:paraId="173C9CA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0B53253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Монтаж прогонів для облаштування</w:t>
            </w:r>
          </w:p>
          <w:p w14:paraId="0FC761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балконів</w:t>
            </w:r>
          </w:p>
        </w:tc>
        <w:tc>
          <w:tcPr>
            <w:tcW w:w="1276" w:type="dxa"/>
            <w:tcBorders>
              <w:top w:val="nil"/>
              <w:left w:val="single" w:sz="4" w:space="0" w:color="auto"/>
              <w:bottom w:val="nil"/>
              <w:right w:val="nil"/>
            </w:tcBorders>
            <w:hideMark/>
          </w:tcPr>
          <w:p w14:paraId="6EEDD61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т</w:t>
            </w:r>
          </w:p>
        </w:tc>
        <w:tc>
          <w:tcPr>
            <w:tcW w:w="1276" w:type="dxa"/>
            <w:tcBorders>
              <w:top w:val="nil"/>
              <w:left w:val="single" w:sz="4" w:space="0" w:color="auto"/>
              <w:bottom w:val="nil"/>
              <w:right w:val="single" w:sz="4" w:space="0" w:color="auto"/>
            </w:tcBorders>
            <w:hideMark/>
          </w:tcPr>
          <w:p w14:paraId="353C076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0,02176</w:t>
            </w:r>
          </w:p>
        </w:tc>
        <w:tc>
          <w:tcPr>
            <w:tcW w:w="850" w:type="dxa"/>
            <w:tcBorders>
              <w:top w:val="nil"/>
              <w:left w:val="single" w:sz="4" w:space="0" w:color="auto"/>
              <w:bottom w:val="nil"/>
              <w:right w:val="single" w:sz="12" w:space="0" w:color="auto"/>
            </w:tcBorders>
            <w:vAlign w:val="center"/>
          </w:tcPr>
          <w:p w14:paraId="5AF3DCF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D48795" w14:textId="77777777" w:rsidTr="00FE4FF0">
        <w:trPr>
          <w:jc w:val="center"/>
        </w:trPr>
        <w:tc>
          <w:tcPr>
            <w:tcW w:w="459" w:type="dxa"/>
            <w:tcBorders>
              <w:top w:val="nil"/>
              <w:left w:val="single" w:sz="12" w:space="0" w:color="auto"/>
              <w:bottom w:val="nil"/>
              <w:right w:val="single" w:sz="4" w:space="0" w:color="auto"/>
            </w:tcBorders>
            <w:hideMark/>
          </w:tcPr>
          <w:p w14:paraId="2454EF8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1560" w:type="dxa"/>
            <w:tcBorders>
              <w:top w:val="nil"/>
              <w:left w:val="single" w:sz="4" w:space="0" w:color="auto"/>
              <w:bottom w:val="nil"/>
              <w:right w:val="single" w:sz="4" w:space="0" w:color="auto"/>
            </w:tcBorders>
            <w:hideMark/>
          </w:tcPr>
          <w:p w14:paraId="697513C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4B83E8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1817-2</w:t>
            </w:r>
          </w:p>
        </w:tc>
        <w:tc>
          <w:tcPr>
            <w:tcW w:w="4306" w:type="dxa"/>
            <w:hideMark/>
          </w:tcPr>
          <w:p w14:paraId="1E8A76D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Прокат штабовий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сталi</w:t>
            </w:r>
            <w:proofErr w:type="spellEnd"/>
            <w:r w:rsidRPr="00B74374">
              <w:rPr>
                <w:rFonts w:ascii="Arial" w:hAnsi="Arial" w:cs="Arial"/>
                <w:spacing w:val="-3"/>
                <w:sz w:val="20"/>
                <w:szCs w:val="20"/>
                <w:lang w:val="uk-UA"/>
              </w:rPr>
              <w:t xml:space="preserve"> марки Ст3сп,</w:t>
            </w:r>
          </w:p>
          <w:p w14:paraId="40FE64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товщина 8 мм</w:t>
            </w:r>
          </w:p>
        </w:tc>
        <w:tc>
          <w:tcPr>
            <w:tcW w:w="1276" w:type="dxa"/>
            <w:tcBorders>
              <w:top w:val="nil"/>
              <w:left w:val="single" w:sz="4" w:space="0" w:color="auto"/>
              <w:bottom w:val="nil"/>
              <w:right w:val="nil"/>
            </w:tcBorders>
            <w:hideMark/>
          </w:tcPr>
          <w:p w14:paraId="7A74DE9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708BB51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0,00606</w:t>
            </w:r>
          </w:p>
        </w:tc>
        <w:tc>
          <w:tcPr>
            <w:tcW w:w="850" w:type="dxa"/>
            <w:tcBorders>
              <w:top w:val="nil"/>
              <w:left w:val="single" w:sz="4" w:space="0" w:color="auto"/>
              <w:bottom w:val="nil"/>
              <w:right w:val="single" w:sz="12" w:space="0" w:color="auto"/>
            </w:tcBorders>
            <w:vAlign w:val="center"/>
          </w:tcPr>
          <w:p w14:paraId="3AAF582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7B68B2" w14:textId="77777777" w:rsidTr="00FE4FF0">
        <w:trPr>
          <w:jc w:val="center"/>
        </w:trPr>
        <w:tc>
          <w:tcPr>
            <w:tcW w:w="459" w:type="dxa"/>
            <w:tcBorders>
              <w:top w:val="nil"/>
              <w:left w:val="single" w:sz="12" w:space="0" w:color="auto"/>
              <w:bottom w:val="nil"/>
              <w:right w:val="single" w:sz="4" w:space="0" w:color="auto"/>
            </w:tcBorders>
            <w:hideMark/>
          </w:tcPr>
          <w:p w14:paraId="3B6255A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467D426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С111-964-</w:t>
            </w:r>
          </w:p>
          <w:p w14:paraId="4E688B7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w:t>
            </w:r>
          </w:p>
        </w:tc>
        <w:tc>
          <w:tcPr>
            <w:tcW w:w="4306" w:type="dxa"/>
            <w:hideMark/>
          </w:tcPr>
          <w:p w14:paraId="1BBAE9E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Сортовий гарячекатаний прокат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сталi</w:t>
            </w:r>
            <w:proofErr w:type="spellEnd"/>
          </w:p>
          <w:p w14:paraId="6CAB6F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квадратної </w:t>
            </w:r>
            <w:proofErr w:type="spellStart"/>
            <w:r w:rsidRPr="00B74374">
              <w:rPr>
                <w:rFonts w:ascii="Arial" w:hAnsi="Arial" w:cs="Arial"/>
                <w:spacing w:val="-3"/>
                <w:sz w:val="20"/>
                <w:szCs w:val="20"/>
                <w:lang w:val="uk-UA"/>
              </w:rPr>
              <w:t>розмiр</w:t>
            </w:r>
            <w:proofErr w:type="spellEnd"/>
            <w:r w:rsidRPr="00B74374">
              <w:rPr>
                <w:rFonts w:ascii="Arial" w:hAnsi="Arial" w:cs="Arial"/>
                <w:spacing w:val="-3"/>
                <w:sz w:val="20"/>
                <w:szCs w:val="20"/>
                <w:lang w:val="uk-UA"/>
              </w:rPr>
              <w:t xml:space="preserve"> 20х20мм</w:t>
            </w:r>
          </w:p>
        </w:tc>
        <w:tc>
          <w:tcPr>
            <w:tcW w:w="1276" w:type="dxa"/>
            <w:tcBorders>
              <w:top w:val="nil"/>
              <w:left w:val="single" w:sz="4" w:space="0" w:color="auto"/>
              <w:bottom w:val="nil"/>
              <w:right w:val="nil"/>
            </w:tcBorders>
            <w:hideMark/>
          </w:tcPr>
          <w:p w14:paraId="07F09A8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346419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0,0157</w:t>
            </w:r>
          </w:p>
        </w:tc>
        <w:tc>
          <w:tcPr>
            <w:tcW w:w="850" w:type="dxa"/>
            <w:tcBorders>
              <w:top w:val="nil"/>
              <w:left w:val="single" w:sz="4" w:space="0" w:color="auto"/>
              <w:bottom w:val="nil"/>
              <w:right w:val="single" w:sz="12" w:space="0" w:color="auto"/>
            </w:tcBorders>
            <w:vAlign w:val="center"/>
          </w:tcPr>
          <w:p w14:paraId="7F33777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E829D28" w14:textId="77777777" w:rsidTr="00FE4FF0">
        <w:trPr>
          <w:jc w:val="center"/>
        </w:trPr>
        <w:tc>
          <w:tcPr>
            <w:tcW w:w="459" w:type="dxa"/>
            <w:tcBorders>
              <w:top w:val="nil"/>
              <w:left w:val="single" w:sz="12" w:space="0" w:color="auto"/>
              <w:bottom w:val="nil"/>
              <w:right w:val="single" w:sz="4" w:space="0" w:color="auto"/>
            </w:tcBorders>
            <w:hideMark/>
          </w:tcPr>
          <w:p w14:paraId="3D6C6B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1560" w:type="dxa"/>
            <w:tcBorders>
              <w:top w:val="nil"/>
              <w:left w:val="single" w:sz="4" w:space="0" w:color="auto"/>
              <w:bottom w:val="nil"/>
              <w:right w:val="single" w:sz="4" w:space="0" w:color="auto"/>
            </w:tcBorders>
            <w:hideMark/>
          </w:tcPr>
          <w:p w14:paraId="036D8A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КБ7-60-4</w:t>
            </w:r>
          </w:p>
        </w:tc>
        <w:tc>
          <w:tcPr>
            <w:tcW w:w="4306" w:type="dxa"/>
            <w:hideMark/>
          </w:tcPr>
          <w:p w14:paraId="1C5A9E6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металевої огорожі без</w:t>
            </w:r>
          </w:p>
          <w:p w14:paraId="5B7B25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поручня</w:t>
            </w:r>
          </w:p>
        </w:tc>
        <w:tc>
          <w:tcPr>
            <w:tcW w:w="1276" w:type="dxa"/>
            <w:tcBorders>
              <w:top w:val="nil"/>
              <w:left w:val="single" w:sz="4" w:space="0" w:color="auto"/>
              <w:bottom w:val="nil"/>
              <w:right w:val="nil"/>
            </w:tcBorders>
            <w:hideMark/>
          </w:tcPr>
          <w:p w14:paraId="1E4AB72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3360235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0,043</w:t>
            </w:r>
          </w:p>
        </w:tc>
        <w:tc>
          <w:tcPr>
            <w:tcW w:w="850" w:type="dxa"/>
            <w:tcBorders>
              <w:top w:val="nil"/>
              <w:left w:val="single" w:sz="4" w:space="0" w:color="auto"/>
              <w:bottom w:val="nil"/>
              <w:right w:val="single" w:sz="12" w:space="0" w:color="auto"/>
            </w:tcBorders>
            <w:vAlign w:val="center"/>
          </w:tcPr>
          <w:p w14:paraId="0A3781F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28C6E1" w14:textId="77777777" w:rsidTr="00FE4FF0">
        <w:trPr>
          <w:jc w:val="center"/>
        </w:trPr>
        <w:tc>
          <w:tcPr>
            <w:tcW w:w="459" w:type="dxa"/>
            <w:tcBorders>
              <w:top w:val="nil"/>
              <w:left w:val="single" w:sz="12" w:space="0" w:color="auto"/>
              <w:bottom w:val="nil"/>
              <w:right w:val="single" w:sz="4" w:space="0" w:color="auto"/>
            </w:tcBorders>
            <w:hideMark/>
          </w:tcPr>
          <w:p w14:paraId="43D3BD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2D1EA8E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С121-650-</w:t>
            </w:r>
          </w:p>
          <w:p w14:paraId="0C41559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w:t>
            </w:r>
          </w:p>
        </w:tc>
        <w:tc>
          <w:tcPr>
            <w:tcW w:w="4306" w:type="dxa"/>
            <w:hideMark/>
          </w:tcPr>
          <w:p w14:paraId="417E69B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Обгороджування</w:t>
            </w:r>
          </w:p>
        </w:tc>
        <w:tc>
          <w:tcPr>
            <w:tcW w:w="1276" w:type="dxa"/>
            <w:tcBorders>
              <w:top w:val="nil"/>
              <w:left w:val="single" w:sz="4" w:space="0" w:color="auto"/>
              <w:bottom w:val="nil"/>
              <w:right w:val="nil"/>
            </w:tcBorders>
            <w:hideMark/>
          </w:tcPr>
          <w:p w14:paraId="29AB3B3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п/м</w:t>
            </w:r>
          </w:p>
        </w:tc>
        <w:tc>
          <w:tcPr>
            <w:tcW w:w="1276" w:type="dxa"/>
            <w:tcBorders>
              <w:top w:val="nil"/>
              <w:left w:val="single" w:sz="4" w:space="0" w:color="auto"/>
              <w:bottom w:val="nil"/>
              <w:right w:val="single" w:sz="4" w:space="0" w:color="auto"/>
            </w:tcBorders>
            <w:hideMark/>
          </w:tcPr>
          <w:p w14:paraId="290CB3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4,3</w:t>
            </w:r>
          </w:p>
        </w:tc>
        <w:tc>
          <w:tcPr>
            <w:tcW w:w="850" w:type="dxa"/>
            <w:tcBorders>
              <w:top w:val="nil"/>
              <w:left w:val="single" w:sz="4" w:space="0" w:color="auto"/>
              <w:bottom w:val="nil"/>
              <w:right w:val="single" w:sz="12" w:space="0" w:color="auto"/>
            </w:tcBorders>
            <w:vAlign w:val="center"/>
          </w:tcPr>
          <w:p w14:paraId="675230D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70D3D2" w14:textId="77777777" w:rsidTr="00FE4FF0">
        <w:trPr>
          <w:jc w:val="center"/>
        </w:trPr>
        <w:tc>
          <w:tcPr>
            <w:tcW w:w="459" w:type="dxa"/>
            <w:tcBorders>
              <w:top w:val="nil"/>
              <w:left w:val="single" w:sz="12" w:space="0" w:color="auto"/>
              <w:bottom w:val="nil"/>
              <w:right w:val="single" w:sz="4" w:space="0" w:color="auto"/>
            </w:tcBorders>
            <w:hideMark/>
          </w:tcPr>
          <w:p w14:paraId="52627B9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w:t>
            </w:r>
          </w:p>
        </w:tc>
        <w:tc>
          <w:tcPr>
            <w:tcW w:w="1560" w:type="dxa"/>
            <w:tcBorders>
              <w:top w:val="nil"/>
              <w:left w:val="single" w:sz="4" w:space="0" w:color="auto"/>
              <w:bottom w:val="nil"/>
              <w:right w:val="single" w:sz="4" w:space="0" w:color="auto"/>
            </w:tcBorders>
            <w:hideMark/>
          </w:tcPr>
          <w:p w14:paraId="272CC94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КБ10-54-5</w:t>
            </w:r>
          </w:p>
        </w:tc>
        <w:tc>
          <w:tcPr>
            <w:tcW w:w="4306" w:type="dxa"/>
            <w:hideMark/>
          </w:tcPr>
          <w:p w14:paraId="7C330FD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 балкону настилу</w:t>
            </w:r>
          </w:p>
          <w:p w14:paraId="4DF4BEB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суцiльного</w:t>
            </w:r>
            <w:proofErr w:type="spellEnd"/>
            <w:r w:rsidRPr="00B74374">
              <w:rPr>
                <w:rFonts w:ascii="Arial" w:hAnsi="Arial" w:cs="Arial"/>
                <w:i/>
                <w:iCs/>
                <w:spacing w:val="-3"/>
                <w:sz w:val="20"/>
                <w:szCs w:val="20"/>
                <w:lang w:val="uk-UA"/>
              </w:rPr>
              <w:t xml:space="preserve"> товщиною 40 мм</w:t>
            </w:r>
          </w:p>
        </w:tc>
        <w:tc>
          <w:tcPr>
            <w:tcW w:w="1276" w:type="dxa"/>
            <w:tcBorders>
              <w:top w:val="nil"/>
              <w:left w:val="single" w:sz="4" w:space="0" w:color="auto"/>
              <w:bottom w:val="nil"/>
              <w:right w:val="nil"/>
            </w:tcBorders>
            <w:hideMark/>
          </w:tcPr>
          <w:p w14:paraId="41466C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5ABC6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0,0216</w:t>
            </w:r>
          </w:p>
        </w:tc>
        <w:tc>
          <w:tcPr>
            <w:tcW w:w="850" w:type="dxa"/>
            <w:tcBorders>
              <w:top w:val="nil"/>
              <w:left w:val="single" w:sz="4" w:space="0" w:color="auto"/>
              <w:bottom w:val="nil"/>
              <w:right w:val="single" w:sz="12" w:space="0" w:color="auto"/>
            </w:tcBorders>
            <w:vAlign w:val="center"/>
          </w:tcPr>
          <w:p w14:paraId="69F85F6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19699D8" w14:textId="77777777" w:rsidTr="00FE4FF0">
        <w:trPr>
          <w:jc w:val="center"/>
        </w:trPr>
        <w:tc>
          <w:tcPr>
            <w:tcW w:w="459" w:type="dxa"/>
            <w:tcBorders>
              <w:top w:val="nil"/>
              <w:left w:val="single" w:sz="12" w:space="0" w:color="auto"/>
              <w:bottom w:val="nil"/>
              <w:right w:val="single" w:sz="4" w:space="0" w:color="auto"/>
            </w:tcBorders>
            <w:hideMark/>
          </w:tcPr>
          <w:p w14:paraId="1B7B249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w:t>
            </w:r>
          </w:p>
        </w:tc>
        <w:tc>
          <w:tcPr>
            <w:tcW w:w="1560" w:type="dxa"/>
            <w:tcBorders>
              <w:top w:val="nil"/>
              <w:left w:val="single" w:sz="4" w:space="0" w:color="auto"/>
              <w:bottom w:val="nil"/>
              <w:right w:val="single" w:sz="4" w:space="0" w:color="auto"/>
            </w:tcBorders>
            <w:hideMark/>
          </w:tcPr>
          <w:p w14:paraId="5E376DB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КБ10-57-3</w:t>
            </w:r>
          </w:p>
          <w:p w14:paraId="0F794D3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3B9500B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Обробка настилу балкона розчином ТХЕФ-</w:t>
            </w:r>
          </w:p>
          <w:p w14:paraId="5E4A3BD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ПТ</w:t>
            </w:r>
          </w:p>
        </w:tc>
        <w:tc>
          <w:tcPr>
            <w:tcW w:w="1276" w:type="dxa"/>
            <w:tcBorders>
              <w:top w:val="nil"/>
              <w:left w:val="single" w:sz="4" w:space="0" w:color="auto"/>
              <w:bottom w:val="nil"/>
              <w:right w:val="nil"/>
            </w:tcBorders>
            <w:hideMark/>
          </w:tcPr>
          <w:p w14:paraId="60E741A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2CEC8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0,0432</w:t>
            </w:r>
          </w:p>
        </w:tc>
        <w:tc>
          <w:tcPr>
            <w:tcW w:w="850" w:type="dxa"/>
            <w:tcBorders>
              <w:top w:val="nil"/>
              <w:left w:val="single" w:sz="4" w:space="0" w:color="auto"/>
              <w:bottom w:val="nil"/>
              <w:right w:val="single" w:sz="12" w:space="0" w:color="auto"/>
            </w:tcBorders>
            <w:vAlign w:val="center"/>
          </w:tcPr>
          <w:p w14:paraId="720053A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AA24857" w14:textId="77777777" w:rsidTr="00FE4FF0">
        <w:trPr>
          <w:jc w:val="center"/>
        </w:trPr>
        <w:tc>
          <w:tcPr>
            <w:tcW w:w="459" w:type="dxa"/>
            <w:tcBorders>
              <w:top w:val="nil"/>
              <w:left w:val="single" w:sz="12" w:space="0" w:color="auto"/>
              <w:bottom w:val="nil"/>
              <w:right w:val="single" w:sz="4" w:space="0" w:color="auto"/>
            </w:tcBorders>
            <w:hideMark/>
          </w:tcPr>
          <w:p w14:paraId="5998BB5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1560" w:type="dxa"/>
            <w:tcBorders>
              <w:top w:val="nil"/>
              <w:left w:val="single" w:sz="4" w:space="0" w:color="auto"/>
              <w:bottom w:val="nil"/>
              <w:right w:val="single" w:sz="4" w:space="0" w:color="auto"/>
            </w:tcBorders>
            <w:hideMark/>
          </w:tcPr>
          <w:p w14:paraId="5357406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554ECD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1624-2-3</w:t>
            </w:r>
          </w:p>
        </w:tc>
        <w:tc>
          <w:tcPr>
            <w:tcW w:w="4306" w:type="dxa"/>
            <w:hideMark/>
          </w:tcPr>
          <w:p w14:paraId="4B20C57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для </w:t>
            </w:r>
            <w:proofErr w:type="spellStart"/>
            <w:r w:rsidRPr="00B74374">
              <w:rPr>
                <w:rFonts w:ascii="Arial" w:hAnsi="Arial" w:cs="Arial"/>
                <w:spacing w:val="-3"/>
                <w:sz w:val="20"/>
                <w:szCs w:val="20"/>
                <w:lang w:val="uk-UA"/>
              </w:rPr>
              <w:t>деревени</w:t>
            </w:r>
            <w:proofErr w:type="spellEnd"/>
            <w:r w:rsidRPr="00B74374">
              <w:rPr>
                <w:rFonts w:ascii="Arial" w:hAnsi="Arial" w:cs="Arial"/>
                <w:spacing w:val="-3"/>
                <w:sz w:val="20"/>
                <w:szCs w:val="20"/>
                <w:lang w:val="uk-UA"/>
              </w:rPr>
              <w:t xml:space="preserve"> ТХЕФ-ПП</w:t>
            </w:r>
          </w:p>
        </w:tc>
        <w:tc>
          <w:tcPr>
            <w:tcW w:w="1276" w:type="dxa"/>
            <w:tcBorders>
              <w:top w:val="nil"/>
              <w:left w:val="single" w:sz="4" w:space="0" w:color="auto"/>
              <w:bottom w:val="nil"/>
              <w:right w:val="nil"/>
            </w:tcBorders>
            <w:hideMark/>
          </w:tcPr>
          <w:p w14:paraId="4344CCA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416B51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0,0864</w:t>
            </w:r>
          </w:p>
        </w:tc>
        <w:tc>
          <w:tcPr>
            <w:tcW w:w="850" w:type="dxa"/>
            <w:tcBorders>
              <w:top w:val="nil"/>
              <w:left w:val="single" w:sz="4" w:space="0" w:color="auto"/>
              <w:bottom w:val="nil"/>
              <w:right w:val="single" w:sz="12" w:space="0" w:color="auto"/>
            </w:tcBorders>
            <w:vAlign w:val="center"/>
          </w:tcPr>
          <w:p w14:paraId="4D261FE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CB737F1" w14:textId="77777777" w:rsidTr="00FE4FF0">
        <w:trPr>
          <w:jc w:val="center"/>
        </w:trPr>
        <w:tc>
          <w:tcPr>
            <w:tcW w:w="459" w:type="dxa"/>
            <w:tcBorders>
              <w:top w:val="nil"/>
              <w:left w:val="single" w:sz="12" w:space="0" w:color="auto"/>
              <w:bottom w:val="nil"/>
              <w:right w:val="single" w:sz="4" w:space="0" w:color="auto"/>
            </w:tcBorders>
          </w:tcPr>
          <w:p w14:paraId="4EBE1BA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E36CA26"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46F60BC4"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4. Покриття</w:t>
            </w:r>
          </w:p>
        </w:tc>
        <w:tc>
          <w:tcPr>
            <w:tcW w:w="1276" w:type="dxa"/>
            <w:tcBorders>
              <w:top w:val="nil"/>
              <w:left w:val="single" w:sz="4" w:space="0" w:color="auto"/>
              <w:bottom w:val="nil"/>
              <w:right w:val="nil"/>
            </w:tcBorders>
          </w:tcPr>
          <w:p w14:paraId="682E30B2"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F0F1C5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1BF233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110E8BA" w14:textId="77777777" w:rsidTr="00FE4FF0">
        <w:trPr>
          <w:jc w:val="center"/>
        </w:trPr>
        <w:tc>
          <w:tcPr>
            <w:tcW w:w="459" w:type="dxa"/>
            <w:tcBorders>
              <w:top w:val="nil"/>
              <w:left w:val="single" w:sz="12" w:space="0" w:color="auto"/>
              <w:bottom w:val="nil"/>
              <w:right w:val="single" w:sz="4" w:space="0" w:color="auto"/>
            </w:tcBorders>
            <w:vAlign w:val="center"/>
            <w:hideMark/>
          </w:tcPr>
          <w:p w14:paraId="4BEA0A84"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CA24E6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29A7C20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Основна частина будинку</w:t>
            </w:r>
          </w:p>
        </w:tc>
        <w:tc>
          <w:tcPr>
            <w:tcW w:w="1276" w:type="dxa"/>
            <w:tcBorders>
              <w:top w:val="nil"/>
              <w:left w:val="single" w:sz="4" w:space="0" w:color="auto"/>
              <w:bottom w:val="nil"/>
              <w:right w:val="nil"/>
            </w:tcBorders>
            <w:hideMark/>
          </w:tcPr>
          <w:p w14:paraId="23CC62BD"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72F4A35B"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2E2BCAD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EBF0B40" w14:textId="77777777" w:rsidTr="00FE4FF0">
        <w:trPr>
          <w:jc w:val="center"/>
        </w:trPr>
        <w:tc>
          <w:tcPr>
            <w:tcW w:w="459" w:type="dxa"/>
            <w:tcBorders>
              <w:top w:val="nil"/>
              <w:left w:val="single" w:sz="12" w:space="0" w:color="auto"/>
              <w:bottom w:val="nil"/>
              <w:right w:val="single" w:sz="4" w:space="0" w:color="auto"/>
            </w:tcBorders>
            <w:hideMark/>
          </w:tcPr>
          <w:p w14:paraId="60BD0CD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w:t>
            </w:r>
          </w:p>
        </w:tc>
        <w:tc>
          <w:tcPr>
            <w:tcW w:w="1560" w:type="dxa"/>
            <w:tcBorders>
              <w:top w:val="nil"/>
              <w:left w:val="single" w:sz="4" w:space="0" w:color="auto"/>
              <w:bottom w:val="nil"/>
              <w:right w:val="single" w:sz="4" w:space="0" w:color="auto"/>
            </w:tcBorders>
            <w:hideMark/>
          </w:tcPr>
          <w:p w14:paraId="4FA3B70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КБ12-20-3</w:t>
            </w:r>
          </w:p>
        </w:tc>
        <w:tc>
          <w:tcPr>
            <w:tcW w:w="4306" w:type="dxa"/>
            <w:hideMark/>
          </w:tcPr>
          <w:p w14:paraId="56B1769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пароізоляції прокладної в</w:t>
            </w:r>
          </w:p>
          <w:p w14:paraId="711F39A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один шар</w:t>
            </w:r>
          </w:p>
        </w:tc>
        <w:tc>
          <w:tcPr>
            <w:tcW w:w="1276" w:type="dxa"/>
            <w:tcBorders>
              <w:top w:val="nil"/>
              <w:left w:val="single" w:sz="4" w:space="0" w:color="auto"/>
              <w:bottom w:val="nil"/>
              <w:right w:val="nil"/>
            </w:tcBorders>
            <w:hideMark/>
          </w:tcPr>
          <w:p w14:paraId="55F46BE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CDB5B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1,15</w:t>
            </w:r>
          </w:p>
        </w:tc>
        <w:tc>
          <w:tcPr>
            <w:tcW w:w="850" w:type="dxa"/>
            <w:tcBorders>
              <w:top w:val="nil"/>
              <w:left w:val="single" w:sz="4" w:space="0" w:color="auto"/>
              <w:bottom w:val="nil"/>
              <w:right w:val="single" w:sz="12" w:space="0" w:color="auto"/>
            </w:tcBorders>
            <w:vAlign w:val="center"/>
          </w:tcPr>
          <w:p w14:paraId="2661532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03FEF9" w14:textId="77777777" w:rsidTr="00FE4FF0">
        <w:trPr>
          <w:jc w:val="center"/>
        </w:trPr>
        <w:tc>
          <w:tcPr>
            <w:tcW w:w="459" w:type="dxa"/>
            <w:tcBorders>
              <w:top w:val="nil"/>
              <w:left w:val="single" w:sz="12" w:space="0" w:color="auto"/>
              <w:bottom w:val="nil"/>
              <w:right w:val="single" w:sz="4" w:space="0" w:color="auto"/>
            </w:tcBorders>
            <w:hideMark/>
          </w:tcPr>
          <w:p w14:paraId="021F96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10DE91B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С111-1720</w:t>
            </w:r>
          </w:p>
        </w:tc>
        <w:tc>
          <w:tcPr>
            <w:tcW w:w="4306" w:type="dxa"/>
            <w:hideMark/>
          </w:tcPr>
          <w:p w14:paraId="4587BBD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Плівка поліетиленова</w:t>
            </w:r>
          </w:p>
        </w:tc>
        <w:tc>
          <w:tcPr>
            <w:tcW w:w="1276" w:type="dxa"/>
            <w:tcBorders>
              <w:top w:val="nil"/>
              <w:left w:val="single" w:sz="4" w:space="0" w:color="auto"/>
              <w:bottom w:val="nil"/>
              <w:right w:val="nil"/>
            </w:tcBorders>
            <w:hideMark/>
          </w:tcPr>
          <w:p w14:paraId="033E331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043A1F1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126,5</w:t>
            </w:r>
          </w:p>
        </w:tc>
        <w:tc>
          <w:tcPr>
            <w:tcW w:w="850" w:type="dxa"/>
            <w:tcBorders>
              <w:top w:val="nil"/>
              <w:left w:val="single" w:sz="4" w:space="0" w:color="auto"/>
              <w:bottom w:val="nil"/>
              <w:right w:val="single" w:sz="12" w:space="0" w:color="auto"/>
            </w:tcBorders>
            <w:vAlign w:val="center"/>
          </w:tcPr>
          <w:p w14:paraId="44C6ADB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F2A3F2" w14:textId="77777777" w:rsidTr="00FE4FF0">
        <w:trPr>
          <w:jc w:val="center"/>
        </w:trPr>
        <w:tc>
          <w:tcPr>
            <w:tcW w:w="459" w:type="dxa"/>
            <w:tcBorders>
              <w:top w:val="nil"/>
              <w:left w:val="single" w:sz="12" w:space="0" w:color="auto"/>
              <w:bottom w:val="nil"/>
              <w:right w:val="single" w:sz="4" w:space="0" w:color="auto"/>
            </w:tcBorders>
            <w:hideMark/>
          </w:tcPr>
          <w:p w14:paraId="5559606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w:t>
            </w:r>
          </w:p>
        </w:tc>
        <w:tc>
          <w:tcPr>
            <w:tcW w:w="1560" w:type="dxa"/>
            <w:tcBorders>
              <w:top w:val="nil"/>
              <w:left w:val="single" w:sz="4" w:space="0" w:color="auto"/>
              <w:bottom w:val="nil"/>
              <w:right w:val="single" w:sz="4" w:space="0" w:color="auto"/>
            </w:tcBorders>
            <w:hideMark/>
          </w:tcPr>
          <w:p w14:paraId="60D480B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КБ12-18-5</w:t>
            </w:r>
          </w:p>
        </w:tc>
        <w:tc>
          <w:tcPr>
            <w:tcW w:w="4306" w:type="dxa"/>
            <w:hideMark/>
          </w:tcPr>
          <w:p w14:paraId="535A23B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Утеплення </w:t>
            </w:r>
            <w:proofErr w:type="spellStart"/>
            <w:r w:rsidRPr="00B74374">
              <w:rPr>
                <w:rFonts w:ascii="Arial" w:hAnsi="Arial" w:cs="Arial"/>
                <w:i/>
                <w:iCs/>
                <w:spacing w:val="-3"/>
                <w:sz w:val="20"/>
                <w:szCs w:val="20"/>
                <w:lang w:val="uk-UA"/>
              </w:rPr>
              <w:t>покриттiв</w:t>
            </w:r>
            <w:proofErr w:type="spellEnd"/>
            <w:r w:rsidRPr="00B74374">
              <w:rPr>
                <w:rFonts w:ascii="Arial" w:hAnsi="Arial" w:cs="Arial"/>
                <w:i/>
                <w:iCs/>
                <w:spacing w:val="-3"/>
                <w:sz w:val="20"/>
                <w:szCs w:val="20"/>
                <w:lang w:val="uk-UA"/>
              </w:rPr>
              <w:t xml:space="preserve"> плитами з </w:t>
            </w:r>
            <w:proofErr w:type="spellStart"/>
            <w:r w:rsidRPr="00B74374">
              <w:rPr>
                <w:rFonts w:ascii="Arial" w:hAnsi="Arial" w:cs="Arial"/>
                <w:i/>
                <w:iCs/>
                <w:spacing w:val="-3"/>
                <w:sz w:val="20"/>
                <w:szCs w:val="20"/>
                <w:lang w:val="uk-UA"/>
              </w:rPr>
              <w:t>мінвати</w:t>
            </w:r>
            <w:proofErr w:type="spellEnd"/>
          </w:p>
          <w:p w14:paraId="4419621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товщ.200мм</w:t>
            </w:r>
          </w:p>
        </w:tc>
        <w:tc>
          <w:tcPr>
            <w:tcW w:w="1276" w:type="dxa"/>
            <w:tcBorders>
              <w:top w:val="nil"/>
              <w:left w:val="single" w:sz="4" w:space="0" w:color="auto"/>
              <w:bottom w:val="nil"/>
              <w:right w:val="nil"/>
            </w:tcBorders>
            <w:hideMark/>
          </w:tcPr>
          <w:p w14:paraId="1CD5368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A99533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1,15</w:t>
            </w:r>
          </w:p>
        </w:tc>
        <w:tc>
          <w:tcPr>
            <w:tcW w:w="850" w:type="dxa"/>
            <w:tcBorders>
              <w:top w:val="nil"/>
              <w:left w:val="single" w:sz="4" w:space="0" w:color="auto"/>
              <w:bottom w:val="nil"/>
              <w:right w:val="single" w:sz="12" w:space="0" w:color="auto"/>
            </w:tcBorders>
            <w:vAlign w:val="center"/>
          </w:tcPr>
          <w:p w14:paraId="27199E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38732C5" w14:textId="77777777" w:rsidTr="00FE4FF0">
        <w:trPr>
          <w:jc w:val="center"/>
        </w:trPr>
        <w:tc>
          <w:tcPr>
            <w:tcW w:w="459" w:type="dxa"/>
            <w:tcBorders>
              <w:top w:val="nil"/>
              <w:left w:val="single" w:sz="12" w:space="0" w:color="auto"/>
              <w:bottom w:val="nil"/>
              <w:right w:val="single" w:sz="4" w:space="0" w:color="auto"/>
            </w:tcBorders>
            <w:hideMark/>
          </w:tcPr>
          <w:p w14:paraId="238837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1560" w:type="dxa"/>
            <w:tcBorders>
              <w:top w:val="nil"/>
              <w:left w:val="single" w:sz="4" w:space="0" w:color="auto"/>
              <w:bottom w:val="nil"/>
              <w:right w:val="single" w:sz="4" w:space="0" w:color="auto"/>
            </w:tcBorders>
            <w:hideMark/>
          </w:tcPr>
          <w:p w14:paraId="3BB5F5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4E84C8B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57149B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4C8E012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7ECEA8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23,69</w:t>
            </w:r>
          </w:p>
        </w:tc>
        <w:tc>
          <w:tcPr>
            <w:tcW w:w="850" w:type="dxa"/>
            <w:tcBorders>
              <w:top w:val="nil"/>
              <w:left w:val="single" w:sz="4" w:space="0" w:color="auto"/>
              <w:bottom w:val="nil"/>
              <w:right w:val="single" w:sz="12" w:space="0" w:color="auto"/>
            </w:tcBorders>
            <w:vAlign w:val="center"/>
          </w:tcPr>
          <w:p w14:paraId="592BE1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32CA40B" w14:textId="77777777" w:rsidTr="00FE4FF0">
        <w:trPr>
          <w:jc w:val="center"/>
        </w:trPr>
        <w:tc>
          <w:tcPr>
            <w:tcW w:w="459" w:type="dxa"/>
            <w:tcBorders>
              <w:top w:val="nil"/>
              <w:left w:val="single" w:sz="12" w:space="0" w:color="auto"/>
              <w:bottom w:val="nil"/>
              <w:right w:val="single" w:sz="4" w:space="0" w:color="auto"/>
            </w:tcBorders>
            <w:vAlign w:val="center"/>
            <w:hideMark/>
          </w:tcPr>
          <w:p w14:paraId="74B351BB"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lastRenderedPageBreak/>
              <w:t xml:space="preserve"> </w:t>
            </w:r>
          </w:p>
        </w:tc>
        <w:tc>
          <w:tcPr>
            <w:tcW w:w="1560" w:type="dxa"/>
            <w:tcBorders>
              <w:top w:val="nil"/>
              <w:left w:val="single" w:sz="4" w:space="0" w:color="auto"/>
              <w:bottom w:val="nil"/>
              <w:right w:val="single" w:sz="4" w:space="0" w:color="auto"/>
            </w:tcBorders>
            <w:vAlign w:val="center"/>
            <w:hideMark/>
          </w:tcPr>
          <w:p w14:paraId="1E536C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0177E2D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Вежа</w:t>
            </w:r>
          </w:p>
        </w:tc>
        <w:tc>
          <w:tcPr>
            <w:tcW w:w="1276" w:type="dxa"/>
            <w:tcBorders>
              <w:top w:val="nil"/>
              <w:left w:val="single" w:sz="4" w:space="0" w:color="auto"/>
              <w:bottom w:val="nil"/>
              <w:right w:val="nil"/>
            </w:tcBorders>
            <w:hideMark/>
          </w:tcPr>
          <w:p w14:paraId="6F4643D8"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75A5AB54"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FAAB69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5A2B43A" w14:textId="77777777" w:rsidTr="00FE4FF0">
        <w:trPr>
          <w:jc w:val="center"/>
        </w:trPr>
        <w:tc>
          <w:tcPr>
            <w:tcW w:w="459" w:type="dxa"/>
            <w:tcBorders>
              <w:top w:val="nil"/>
              <w:left w:val="single" w:sz="12" w:space="0" w:color="auto"/>
              <w:bottom w:val="nil"/>
              <w:right w:val="single" w:sz="4" w:space="0" w:color="auto"/>
            </w:tcBorders>
            <w:hideMark/>
          </w:tcPr>
          <w:p w14:paraId="629DE8F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21</w:t>
            </w:r>
          </w:p>
        </w:tc>
        <w:tc>
          <w:tcPr>
            <w:tcW w:w="1560" w:type="dxa"/>
            <w:tcBorders>
              <w:top w:val="nil"/>
              <w:left w:val="single" w:sz="4" w:space="0" w:color="auto"/>
              <w:bottom w:val="nil"/>
              <w:right w:val="single" w:sz="4" w:space="0" w:color="auto"/>
            </w:tcBorders>
            <w:hideMark/>
          </w:tcPr>
          <w:p w14:paraId="5EFF94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КБ12-20-3</w:t>
            </w:r>
          </w:p>
        </w:tc>
        <w:tc>
          <w:tcPr>
            <w:tcW w:w="4306" w:type="dxa"/>
            <w:hideMark/>
          </w:tcPr>
          <w:p w14:paraId="0DEC9B7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пароізоляції прокладної в</w:t>
            </w:r>
          </w:p>
          <w:p w14:paraId="491413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один шар</w:t>
            </w:r>
          </w:p>
        </w:tc>
        <w:tc>
          <w:tcPr>
            <w:tcW w:w="1276" w:type="dxa"/>
            <w:tcBorders>
              <w:top w:val="nil"/>
              <w:left w:val="single" w:sz="4" w:space="0" w:color="auto"/>
              <w:bottom w:val="nil"/>
              <w:right w:val="nil"/>
            </w:tcBorders>
            <w:hideMark/>
          </w:tcPr>
          <w:p w14:paraId="222D5F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1C029E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w:t>
            </w:r>
          </w:p>
        </w:tc>
        <w:tc>
          <w:tcPr>
            <w:tcW w:w="850" w:type="dxa"/>
            <w:tcBorders>
              <w:top w:val="nil"/>
              <w:left w:val="single" w:sz="4" w:space="0" w:color="auto"/>
              <w:bottom w:val="nil"/>
              <w:right w:val="single" w:sz="12" w:space="0" w:color="auto"/>
            </w:tcBorders>
            <w:vAlign w:val="center"/>
          </w:tcPr>
          <w:p w14:paraId="0413C61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8CD9F01" w14:textId="77777777" w:rsidTr="00FE4FF0">
        <w:trPr>
          <w:jc w:val="center"/>
        </w:trPr>
        <w:tc>
          <w:tcPr>
            <w:tcW w:w="459" w:type="dxa"/>
            <w:tcBorders>
              <w:top w:val="nil"/>
              <w:left w:val="single" w:sz="12" w:space="0" w:color="auto"/>
              <w:bottom w:val="nil"/>
              <w:right w:val="single" w:sz="4" w:space="0" w:color="auto"/>
            </w:tcBorders>
            <w:hideMark/>
          </w:tcPr>
          <w:p w14:paraId="4DE8C91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22</w:t>
            </w:r>
          </w:p>
        </w:tc>
        <w:tc>
          <w:tcPr>
            <w:tcW w:w="1560" w:type="dxa"/>
            <w:tcBorders>
              <w:top w:val="nil"/>
              <w:left w:val="single" w:sz="4" w:space="0" w:color="auto"/>
              <w:bottom w:val="nil"/>
              <w:right w:val="single" w:sz="4" w:space="0" w:color="auto"/>
            </w:tcBorders>
            <w:hideMark/>
          </w:tcPr>
          <w:p w14:paraId="7676939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С111-1720</w:t>
            </w:r>
          </w:p>
        </w:tc>
        <w:tc>
          <w:tcPr>
            <w:tcW w:w="4306" w:type="dxa"/>
            <w:hideMark/>
          </w:tcPr>
          <w:p w14:paraId="3E0A440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Плівка поліетиленова</w:t>
            </w:r>
          </w:p>
        </w:tc>
        <w:tc>
          <w:tcPr>
            <w:tcW w:w="1276" w:type="dxa"/>
            <w:tcBorders>
              <w:top w:val="nil"/>
              <w:left w:val="single" w:sz="4" w:space="0" w:color="auto"/>
              <w:bottom w:val="nil"/>
              <w:right w:val="nil"/>
            </w:tcBorders>
            <w:hideMark/>
          </w:tcPr>
          <w:p w14:paraId="2AE0B7C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09F640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15,4</w:t>
            </w:r>
          </w:p>
        </w:tc>
        <w:tc>
          <w:tcPr>
            <w:tcW w:w="850" w:type="dxa"/>
            <w:tcBorders>
              <w:top w:val="nil"/>
              <w:left w:val="single" w:sz="4" w:space="0" w:color="auto"/>
              <w:bottom w:val="nil"/>
              <w:right w:val="single" w:sz="12" w:space="0" w:color="auto"/>
            </w:tcBorders>
            <w:vAlign w:val="center"/>
          </w:tcPr>
          <w:p w14:paraId="471842F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CE29A18" w14:textId="77777777" w:rsidTr="00FE4FF0">
        <w:trPr>
          <w:jc w:val="center"/>
        </w:trPr>
        <w:tc>
          <w:tcPr>
            <w:tcW w:w="459" w:type="dxa"/>
            <w:tcBorders>
              <w:top w:val="nil"/>
              <w:left w:val="single" w:sz="12" w:space="0" w:color="auto"/>
              <w:bottom w:val="nil"/>
              <w:right w:val="single" w:sz="4" w:space="0" w:color="auto"/>
            </w:tcBorders>
            <w:hideMark/>
          </w:tcPr>
          <w:p w14:paraId="53598F5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23</w:t>
            </w:r>
          </w:p>
        </w:tc>
        <w:tc>
          <w:tcPr>
            <w:tcW w:w="1560" w:type="dxa"/>
            <w:tcBorders>
              <w:top w:val="nil"/>
              <w:left w:val="single" w:sz="4" w:space="0" w:color="auto"/>
              <w:bottom w:val="nil"/>
              <w:right w:val="single" w:sz="4" w:space="0" w:color="auto"/>
            </w:tcBorders>
            <w:hideMark/>
          </w:tcPr>
          <w:p w14:paraId="2DDD4D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КБ12-18-5</w:t>
            </w:r>
          </w:p>
        </w:tc>
        <w:tc>
          <w:tcPr>
            <w:tcW w:w="4306" w:type="dxa"/>
            <w:hideMark/>
          </w:tcPr>
          <w:p w14:paraId="1DE1F85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Утеплення </w:t>
            </w:r>
            <w:proofErr w:type="spellStart"/>
            <w:r w:rsidRPr="00B74374">
              <w:rPr>
                <w:rFonts w:ascii="Arial" w:hAnsi="Arial" w:cs="Arial"/>
                <w:i/>
                <w:iCs/>
                <w:spacing w:val="-3"/>
                <w:sz w:val="20"/>
                <w:szCs w:val="20"/>
                <w:lang w:val="uk-UA"/>
              </w:rPr>
              <w:t>покриттiв</w:t>
            </w:r>
            <w:proofErr w:type="spellEnd"/>
            <w:r w:rsidRPr="00B74374">
              <w:rPr>
                <w:rFonts w:ascii="Arial" w:hAnsi="Arial" w:cs="Arial"/>
                <w:i/>
                <w:iCs/>
                <w:spacing w:val="-3"/>
                <w:sz w:val="20"/>
                <w:szCs w:val="20"/>
                <w:lang w:val="uk-UA"/>
              </w:rPr>
              <w:t xml:space="preserve"> плитами з </w:t>
            </w:r>
            <w:proofErr w:type="spellStart"/>
            <w:r w:rsidRPr="00B74374">
              <w:rPr>
                <w:rFonts w:ascii="Arial" w:hAnsi="Arial" w:cs="Arial"/>
                <w:i/>
                <w:iCs/>
                <w:spacing w:val="-3"/>
                <w:sz w:val="20"/>
                <w:szCs w:val="20"/>
                <w:lang w:val="uk-UA"/>
              </w:rPr>
              <w:t>мінвати</w:t>
            </w:r>
            <w:proofErr w:type="spellEnd"/>
          </w:p>
          <w:p w14:paraId="0101DF4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товщ.200мм</w:t>
            </w:r>
          </w:p>
        </w:tc>
        <w:tc>
          <w:tcPr>
            <w:tcW w:w="1276" w:type="dxa"/>
            <w:tcBorders>
              <w:top w:val="nil"/>
              <w:left w:val="single" w:sz="4" w:space="0" w:color="auto"/>
              <w:bottom w:val="nil"/>
              <w:right w:val="nil"/>
            </w:tcBorders>
            <w:hideMark/>
          </w:tcPr>
          <w:p w14:paraId="3FE06CC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FBB00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w:t>
            </w:r>
          </w:p>
        </w:tc>
        <w:tc>
          <w:tcPr>
            <w:tcW w:w="850" w:type="dxa"/>
            <w:tcBorders>
              <w:top w:val="nil"/>
              <w:left w:val="single" w:sz="4" w:space="0" w:color="auto"/>
              <w:bottom w:val="nil"/>
              <w:right w:val="single" w:sz="12" w:space="0" w:color="auto"/>
            </w:tcBorders>
            <w:vAlign w:val="center"/>
          </w:tcPr>
          <w:p w14:paraId="641DF8E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C58BD89" w14:textId="77777777" w:rsidTr="00FE4FF0">
        <w:trPr>
          <w:jc w:val="center"/>
        </w:trPr>
        <w:tc>
          <w:tcPr>
            <w:tcW w:w="459" w:type="dxa"/>
            <w:tcBorders>
              <w:top w:val="nil"/>
              <w:left w:val="single" w:sz="12" w:space="0" w:color="auto"/>
              <w:bottom w:val="nil"/>
              <w:right w:val="single" w:sz="4" w:space="0" w:color="auto"/>
            </w:tcBorders>
            <w:hideMark/>
          </w:tcPr>
          <w:p w14:paraId="4C3E85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1560" w:type="dxa"/>
            <w:tcBorders>
              <w:top w:val="nil"/>
              <w:left w:val="single" w:sz="4" w:space="0" w:color="auto"/>
              <w:bottom w:val="nil"/>
              <w:right w:val="single" w:sz="4" w:space="0" w:color="auto"/>
            </w:tcBorders>
            <w:hideMark/>
          </w:tcPr>
          <w:p w14:paraId="158CBB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52F2D65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4916D3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0BA994B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03BA47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2,884</w:t>
            </w:r>
          </w:p>
        </w:tc>
        <w:tc>
          <w:tcPr>
            <w:tcW w:w="850" w:type="dxa"/>
            <w:tcBorders>
              <w:top w:val="nil"/>
              <w:left w:val="single" w:sz="4" w:space="0" w:color="auto"/>
              <w:bottom w:val="nil"/>
              <w:right w:val="single" w:sz="12" w:space="0" w:color="auto"/>
            </w:tcBorders>
            <w:vAlign w:val="center"/>
          </w:tcPr>
          <w:p w14:paraId="1C560DB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445AA6" w14:textId="77777777" w:rsidTr="00FE4FF0">
        <w:trPr>
          <w:jc w:val="center"/>
        </w:trPr>
        <w:tc>
          <w:tcPr>
            <w:tcW w:w="459" w:type="dxa"/>
            <w:tcBorders>
              <w:top w:val="nil"/>
              <w:left w:val="single" w:sz="12" w:space="0" w:color="auto"/>
              <w:bottom w:val="nil"/>
              <w:right w:val="single" w:sz="4" w:space="0" w:color="auto"/>
            </w:tcBorders>
          </w:tcPr>
          <w:p w14:paraId="636BF002"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3EE3624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343D362D"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5. Покрівля</w:t>
            </w:r>
          </w:p>
        </w:tc>
        <w:tc>
          <w:tcPr>
            <w:tcW w:w="1276" w:type="dxa"/>
            <w:tcBorders>
              <w:top w:val="nil"/>
              <w:left w:val="single" w:sz="4" w:space="0" w:color="auto"/>
              <w:bottom w:val="nil"/>
              <w:right w:val="nil"/>
            </w:tcBorders>
          </w:tcPr>
          <w:p w14:paraId="2B5418AB"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4431410"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C658FA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916181B" w14:textId="77777777" w:rsidTr="00FE4FF0">
        <w:trPr>
          <w:jc w:val="center"/>
        </w:trPr>
        <w:tc>
          <w:tcPr>
            <w:tcW w:w="459" w:type="dxa"/>
            <w:tcBorders>
              <w:top w:val="nil"/>
              <w:left w:val="single" w:sz="12" w:space="0" w:color="auto"/>
              <w:bottom w:val="nil"/>
              <w:right w:val="single" w:sz="4" w:space="0" w:color="auto"/>
            </w:tcBorders>
            <w:vAlign w:val="center"/>
            <w:hideMark/>
          </w:tcPr>
          <w:p w14:paraId="0C566481"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95A664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4C13961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Основна частина будинку</w:t>
            </w:r>
          </w:p>
        </w:tc>
        <w:tc>
          <w:tcPr>
            <w:tcW w:w="1276" w:type="dxa"/>
            <w:tcBorders>
              <w:top w:val="nil"/>
              <w:left w:val="single" w:sz="4" w:space="0" w:color="auto"/>
              <w:bottom w:val="nil"/>
              <w:right w:val="nil"/>
            </w:tcBorders>
            <w:hideMark/>
          </w:tcPr>
          <w:p w14:paraId="26714BA4"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636FAC44"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4E3096C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0C8B57F" w14:textId="77777777" w:rsidTr="00FE4FF0">
        <w:trPr>
          <w:jc w:val="center"/>
        </w:trPr>
        <w:tc>
          <w:tcPr>
            <w:tcW w:w="459" w:type="dxa"/>
            <w:tcBorders>
              <w:top w:val="nil"/>
              <w:left w:val="single" w:sz="12" w:space="0" w:color="auto"/>
              <w:bottom w:val="nil"/>
              <w:right w:val="single" w:sz="4" w:space="0" w:color="auto"/>
            </w:tcBorders>
            <w:hideMark/>
          </w:tcPr>
          <w:p w14:paraId="1FA791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25</w:t>
            </w:r>
          </w:p>
        </w:tc>
        <w:tc>
          <w:tcPr>
            <w:tcW w:w="1560" w:type="dxa"/>
            <w:tcBorders>
              <w:top w:val="nil"/>
              <w:left w:val="single" w:sz="4" w:space="0" w:color="auto"/>
              <w:bottom w:val="nil"/>
              <w:right w:val="single" w:sz="4" w:space="0" w:color="auto"/>
            </w:tcBorders>
            <w:hideMark/>
          </w:tcPr>
          <w:p w14:paraId="7A7D705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КБ10-5-1</w:t>
            </w:r>
          </w:p>
          <w:p w14:paraId="394AA240"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7F3F4E6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Улаштування балок</w:t>
            </w:r>
          </w:p>
        </w:tc>
        <w:tc>
          <w:tcPr>
            <w:tcW w:w="1276" w:type="dxa"/>
            <w:tcBorders>
              <w:top w:val="nil"/>
              <w:left w:val="single" w:sz="4" w:space="0" w:color="auto"/>
              <w:bottom w:val="nil"/>
              <w:right w:val="nil"/>
            </w:tcBorders>
            <w:hideMark/>
          </w:tcPr>
          <w:p w14:paraId="3AAEFD5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6639B0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0,54</w:t>
            </w:r>
          </w:p>
        </w:tc>
        <w:tc>
          <w:tcPr>
            <w:tcW w:w="850" w:type="dxa"/>
            <w:tcBorders>
              <w:top w:val="nil"/>
              <w:left w:val="single" w:sz="4" w:space="0" w:color="auto"/>
              <w:bottom w:val="nil"/>
              <w:right w:val="single" w:sz="12" w:space="0" w:color="auto"/>
            </w:tcBorders>
            <w:vAlign w:val="center"/>
          </w:tcPr>
          <w:p w14:paraId="4E2C33B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2606B1" w14:textId="77777777" w:rsidTr="00FE4FF0">
        <w:trPr>
          <w:jc w:val="center"/>
        </w:trPr>
        <w:tc>
          <w:tcPr>
            <w:tcW w:w="459" w:type="dxa"/>
            <w:tcBorders>
              <w:top w:val="nil"/>
              <w:left w:val="single" w:sz="12" w:space="0" w:color="auto"/>
              <w:bottom w:val="nil"/>
              <w:right w:val="single" w:sz="4" w:space="0" w:color="auto"/>
            </w:tcBorders>
            <w:hideMark/>
          </w:tcPr>
          <w:p w14:paraId="7EE77D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w:t>
            </w:r>
          </w:p>
        </w:tc>
        <w:tc>
          <w:tcPr>
            <w:tcW w:w="1560" w:type="dxa"/>
            <w:tcBorders>
              <w:top w:val="nil"/>
              <w:left w:val="single" w:sz="4" w:space="0" w:color="auto"/>
              <w:bottom w:val="nil"/>
              <w:right w:val="single" w:sz="4" w:space="0" w:color="auto"/>
            </w:tcBorders>
            <w:hideMark/>
          </w:tcPr>
          <w:p w14:paraId="11C9C30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С112-28</w:t>
            </w:r>
          </w:p>
        </w:tc>
        <w:tc>
          <w:tcPr>
            <w:tcW w:w="4306" w:type="dxa"/>
            <w:hideMark/>
          </w:tcPr>
          <w:p w14:paraId="044BADC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Бруси обрізні з хвойних порід, довжина 4-6,</w:t>
            </w:r>
          </w:p>
          <w:p w14:paraId="6657452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100, 125</w:t>
            </w:r>
          </w:p>
          <w:p w14:paraId="3D058F9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 ІІ сорт</w:t>
            </w:r>
          </w:p>
        </w:tc>
        <w:tc>
          <w:tcPr>
            <w:tcW w:w="1276" w:type="dxa"/>
            <w:tcBorders>
              <w:top w:val="nil"/>
              <w:left w:val="single" w:sz="4" w:space="0" w:color="auto"/>
              <w:bottom w:val="nil"/>
              <w:right w:val="nil"/>
            </w:tcBorders>
            <w:hideMark/>
          </w:tcPr>
          <w:p w14:paraId="1961545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45ED5CF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0,54</w:t>
            </w:r>
          </w:p>
        </w:tc>
        <w:tc>
          <w:tcPr>
            <w:tcW w:w="850" w:type="dxa"/>
            <w:tcBorders>
              <w:top w:val="nil"/>
              <w:left w:val="single" w:sz="4" w:space="0" w:color="auto"/>
              <w:bottom w:val="nil"/>
              <w:right w:val="single" w:sz="12" w:space="0" w:color="auto"/>
            </w:tcBorders>
            <w:vAlign w:val="center"/>
          </w:tcPr>
          <w:p w14:paraId="3E13E43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CD65C03" w14:textId="77777777" w:rsidTr="00FE4FF0">
        <w:trPr>
          <w:jc w:val="center"/>
        </w:trPr>
        <w:tc>
          <w:tcPr>
            <w:tcW w:w="459" w:type="dxa"/>
            <w:tcBorders>
              <w:top w:val="nil"/>
              <w:left w:val="single" w:sz="12" w:space="0" w:color="auto"/>
              <w:bottom w:val="nil"/>
              <w:right w:val="single" w:sz="4" w:space="0" w:color="auto"/>
            </w:tcBorders>
            <w:hideMark/>
          </w:tcPr>
          <w:p w14:paraId="79DB747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27</w:t>
            </w:r>
          </w:p>
        </w:tc>
        <w:tc>
          <w:tcPr>
            <w:tcW w:w="1560" w:type="dxa"/>
            <w:tcBorders>
              <w:top w:val="nil"/>
              <w:left w:val="single" w:sz="4" w:space="0" w:color="auto"/>
              <w:bottom w:val="nil"/>
              <w:right w:val="single" w:sz="4" w:space="0" w:color="auto"/>
            </w:tcBorders>
            <w:hideMark/>
          </w:tcPr>
          <w:p w14:paraId="730ED9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КБ10-16-1</w:t>
            </w:r>
          </w:p>
        </w:tc>
        <w:tc>
          <w:tcPr>
            <w:tcW w:w="4306" w:type="dxa"/>
            <w:hideMark/>
          </w:tcPr>
          <w:p w14:paraId="1BABDAB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Виготовлення та установлення крокв та</w:t>
            </w:r>
          </w:p>
          <w:p w14:paraId="2AF28CB4"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мауерлатів</w:t>
            </w:r>
            <w:proofErr w:type="spellEnd"/>
          </w:p>
        </w:tc>
        <w:tc>
          <w:tcPr>
            <w:tcW w:w="1276" w:type="dxa"/>
            <w:tcBorders>
              <w:top w:val="nil"/>
              <w:left w:val="single" w:sz="4" w:space="0" w:color="auto"/>
              <w:bottom w:val="nil"/>
              <w:right w:val="nil"/>
            </w:tcBorders>
            <w:hideMark/>
          </w:tcPr>
          <w:p w14:paraId="360C904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1B08118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1,714</w:t>
            </w:r>
          </w:p>
        </w:tc>
        <w:tc>
          <w:tcPr>
            <w:tcW w:w="850" w:type="dxa"/>
            <w:tcBorders>
              <w:top w:val="nil"/>
              <w:left w:val="single" w:sz="4" w:space="0" w:color="auto"/>
              <w:bottom w:val="nil"/>
              <w:right w:val="single" w:sz="12" w:space="0" w:color="auto"/>
            </w:tcBorders>
            <w:vAlign w:val="center"/>
          </w:tcPr>
          <w:p w14:paraId="1F94DC5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CCBB36" w14:textId="77777777" w:rsidTr="00FE4FF0">
        <w:trPr>
          <w:jc w:val="center"/>
        </w:trPr>
        <w:tc>
          <w:tcPr>
            <w:tcW w:w="459" w:type="dxa"/>
            <w:tcBorders>
              <w:top w:val="nil"/>
              <w:left w:val="single" w:sz="12" w:space="0" w:color="auto"/>
              <w:bottom w:val="nil"/>
              <w:right w:val="single" w:sz="4" w:space="0" w:color="auto"/>
            </w:tcBorders>
            <w:hideMark/>
          </w:tcPr>
          <w:p w14:paraId="3694A77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w:t>
            </w:r>
          </w:p>
        </w:tc>
        <w:tc>
          <w:tcPr>
            <w:tcW w:w="1560" w:type="dxa"/>
            <w:tcBorders>
              <w:top w:val="nil"/>
              <w:left w:val="single" w:sz="4" w:space="0" w:color="auto"/>
              <w:bottom w:val="nil"/>
              <w:right w:val="single" w:sz="4" w:space="0" w:color="auto"/>
            </w:tcBorders>
            <w:hideMark/>
          </w:tcPr>
          <w:p w14:paraId="7FE9924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С112-28</w:t>
            </w:r>
          </w:p>
        </w:tc>
        <w:tc>
          <w:tcPr>
            <w:tcW w:w="4306" w:type="dxa"/>
            <w:hideMark/>
          </w:tcPr>
          <w:p w14:paraId="3E9D153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Бруси обрізні з хвойних порід, довжина 4-6,</w:t>
            </w:r>
          </w:p>
          <w:p w14:paraId="2B43C90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100, 125</w:t>
            </w:r>
          </w:p>
          <w:p w14:paraId="6283060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 ІІ сорт</w:t>
            </w:r>
          </w:p>
        </w:tc>
        <w:tc>
          <w:tcPr>
            <w:tcW w:w="1276" w:type="dxa"/>
            <w:tcBorders>
              <w:top w:val="nil"/>
              <w:left w:val="single" w:sz="4" w:space="0" w:color="auto"/>
              <w:bottom w:val="nil"/>
              <w:right w:val="nil"/>
            </w:tcBorders>
            <w:hideMark/>
          </w:tcPr>
          <w:p w14:paraId="578B0C2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0C5D938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0,37</w:t>
            </w:r>
          </w:p>
        </w:tc>
        <w:tc>
          <w:tcPr>
            <w:tcW w:w="850" w:type="dxa"/>
            <w:tcBorders>
              <w:top w:val="nil"/>
              <w:left w:val="single" w:sz="4" w:space="0" w:color="auto"/>
              <w:bottom w:val="nil"/>
              <w:right w:val="single" w:sz="12" w:space="0" w:color="auto"/>
            </w:tcBorders>
            <w:vAlign w:val="center"/>
          </w:tcPr>
          <w:p w14:paraId="7CF067D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2439181" w14:textId="77777777" w:rsidTr="00FE4FF0">
        <w:trPr>
          <w:jc w:val="center"/>
        </w:trPr>
        <w:tc>
          <w:tcPr>
            <w:tcW w:w="459" w:type="dxa"/>
            <w:tcBorders>
              <w:top w:val="nil"/>
              <w:left w:val="single" w:sz="12" w:space="0" w:color="auto"/>
              <w:bottom w:val="nil"/>
              <w:right w:val="single" w:sz="4" w:space="0" w:color="auto"/>
            </w:tcBorders>
            <w:hideMark/>
          </w:tcPr>
          <w:p w14:paraId="2236D6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29</w:t>
            </w:r>
          </w:p>
        </w:tc>
        <w:tc>
          <w:tcPr>
            <w:tcW w:w="1560" w:type="dxa"/>
            <w:tcBorders>
              <w:top w:val="nil"/>
              <w:left w:val="single" w:sz="4" w:space="0" w:color="auto"/>
              <w:bottom w:val="nil"/>
              <w:right w:val="single" w:sz="4" w:space="0" w:color="auto"/>
            </w:tcBorders>
            <w:hideMark/>
          </w:tcPr>
          <w:p w14:paraId="2CC6CBC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С112-24</w:t>
            </w:r>
          </w:p>
        </w:tc>
        <w:tc>
          <w:tcPr>
            <w:tcW w:w="4306" w:type="dxa"/>
            <w:hideMark/>
          </w:tcPr>
          <w:p w14:paraId="6183E89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4-6,</w:t>
            </w:r>
          </w:p>
          <w:p w14:paraId="1C7F6A5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40-75 мм,</w:t>
            </w:r>
          </w:p>
          <w:p w14:paraId="5F1E370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2532220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0F50EEA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0,384</w:t>
            </w:r>
          </w:p>
        </w:tc>
        <w:tc>
          <w:tcPr>
            <w:tcW w:w="850" w:type="dxa"/>
            <w:tcBorders>
              <w:top w:val="nil"/>
              <w:left w:val="single" w:sz="4" w:space="0" w:color="auto"/>
              <w:bottom w:val="nil"/>
              <w:right w:val="single" w:sz="12" w:space="0" w:color="auto"/>
            </w:tcBorders>
            <w:vAlign w:val="center"/>
          </w:tcPr>
          <w:p w14:paraId="2EE0D47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4FB89D9" w14:textId="77777777" w:rsidTr="00FE4FF0">
        <w:trPr>
          <w:jc w:val="center"/>
        </w:trPr>
        <w:tc>
          <w:tcPr>
            <w:tcW w:w="459" w:type="dxa"/>
            <w:tcBorders>
              <w:top w:val="nil"/>
              <w:left w:val="single" w:sz="12" w:space="0" w:color="auto"/>
              <w:bottom w:val="nil"/>
              <w:right w:val="single" w:sz="4" w:space="0" w:color="auto"/>
            </w:tcBorders>
            <w:hideMark/>
          </w:tcPr>
          <w:p w14:paraId="7531C52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30</w:t>
            </w:r>
          </w:p>
        </w:tc>
        <w:tc>
          <w:tcPr>
            <w:tcW w:w="1560" w:type="dxa"/>
            <w:tcBorders>
              <w:top w:val="nil"/>
              <w:left w:val="single" w:sz="4" w:space="0" w:color="auto"/>
              <w:bottom w:val="nil"/>
              <w:right w:val="single" w:sz="4" w:space="0" w:color="auto"/>
            </w:tcBorders>
            <w:hideMark/>
          </w:tcPr>
          <w:p w14:paraId="116520F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С112-32</w:t>
            </w:r>
          </w:p>
        </w:tc>
        <w:tc>
          <w:tcPr>
            <w:tcW w:w="4306" w:type="dxa"/>
            <w:hideMark/>
          </w:tcPr>
          <w:p w14:paraId="6FAF871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Бруси обрізні з хвойних порід, довжина 4-6,</w:t>
            </w:r>
          </w:p>
          <w:p w14:paraId="3BDF516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150 мм і</w:t>
            </w:r>
          </w:p>
          <w:p w14:paraId="0141DB2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більше, ІІ сорт</w:t>
            </w:r>
          </w:p>
        </w:tc>
        <w:tc>
          <w:tcPr>
            <w:tcW w:w="1276" w:type="dxa"/>
            <w:tcBorders>
              <w:top w:val="nil"/>
              <w:left w:val="single" w:sz="4" w:space="0" w:color="auto"/>
              <w:bottom w:val="nil"/>
              <w:right w:val="nil"/>
            </w:tcBorders>
            <w:hideMark/>
          </w:tcPr>
          <w:p w14:paraId="5681CDC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4CC0E86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0,96</w:t>
            </w:r>
          </w:p>
        </w:tc>
        <w:tc>
          <w:tcPr>
            <w:tcW w:w="850" w:type="dxa"/>
            <w:tcBorders>
              <w:top w:val="nil"/>
              <w:left w:val="single" w:sz="4" w:space="0" w:color="auto"/>
              <w:bottom w:val="nil"/>
              <w:right w:val="single" w:sz="12" w:space="0" w:color="auto"/>
            </w:tcBorders>
            <w:vAlign w:val="center"/>
          </w:tcPr>
          <w:p w14:paraId="1FA055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93E5E6" w14:textId="77777777" w:rsidTr="00FE4FF0">
        <w:trPr>
          <w:jc w:val="center"/>
        </w:trPr>
        <w:tc>
          <w:tcPr>
            <w:tcW w:w="459" w:type="dxa"/>
            <w:tcBorders>
              <w:top w:val="nil"/>
              <w:left w:val="single" w:sz="12" w:space="0" w:color="auto"/>
              <w:bottom w:val="nil"/>
              <w:right w:val="single" w:sz="4" w:space="0" w:color="auto"/>
            </w:tcBorders>
            <w:hideMark/>
          </w:tcPr>
          <w:p w14:paraId="20E43E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31</w:t>
            </w:r>
          </w:p>
        </w:tc>
        <w:tc>
          <w:tcPr>
            <w:tcW w:w="1560" w:type="dxa"/>
            <w:tcBorders>
              <w:top w:val="nil"/>
              <w:left w:val="single" w:sz="4" w:space="0" w:color="auto"/>
              <w:bottom w:val="nil"/>
              <w:right w:val="single" w:sz="4" w:space="0" w:color="auto"/>
            </w:tcBorders>
            <w:hideMark/>
          </w:tcPr>
          <w:p w14:paraId="6F4FA01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КБ10-5-1</w:t>
            </w:r>
          </w:p>
        </w:tc>
        <w:tc>
          <w:tcPr>
            <w:tcW w:w="4306" w:type="dxa"/>
            <w:hideMark/>
          </w:tcPr>
          <w:p w14:paraId="5CBD1B1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елементiв</w:t>
            </w:r>
            <w:proofErr w:type="spellEnd"/>
            <w:r w:rsidRPr="00B74374">
              <w:rPr>
                <w:rFonts w:ascii="Arial" w:hAnsi="Arial" w:cs="Arial"/>
                <w:i/>
                <w:iCs/>
                <w:spacing w:val="-3"/>
                <w:sz w:val="20"/>
                <w:szCs w:val="20"/>
                <w:lang w:val="uk-UA"/>
              </w:rPr>
              <w:t xml:space="preserve"> каркаса з </w:t>
            </w:r>
            <w:proofErr w:type="spellStart"/>
            <w:r w:rsidRPr="00B74374">
              <w:rPr>
                <w:rFonts w:ascii="Arial" w:hAnsi="Arial" w:cs="Arial"/>
                <w:i/>
                <w:iCs/>
                <w:spacing w:val="-3"/>
                <w:sz w:val="20"/>
                <w:szCs w:val="20"/>
                <w:lang w:val="uk-UA"/>
              </w:rPr>
              <w:t>брусiв</w:t>
            </w:r>
            <w:proofErr w:type="spellEnd"/>
          </w:p>
          <w:p w14:paraId="5DC657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(контррейка)</w:t>
            </w:r>
          </w:p>
        </w:tc>
        <w:tc>
          <w:tcPr>
            <w:tcW w:w="1276" w:type="dxa"/>
            <w:tcBorders>
              <w:top w:val="nil"/>
              <w:left w:val="single" w:sz="4" w:space="0" w:color="auto"/>
              <w:bottom w:val="nil"/>
              <w:right w:val="nil"/>
            </w:tcBorders>
            <w:hideMark/>
          </w:tcPr>
          <w:p w14:paraId="1D24BC4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2558D71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0,12</w:t>
            </w:r>
          </w:p>
        </w:tc>
        <w:tc>
          <w:tcPr>
            <w:tcW w:w="850" w:type="dxa"/>
            <w:tcBorders>
              <w:top w:val="nil"/>
              <w:left w:val="single" w:sz="4" w:space="0" w:color="auto"/>
              <w:bottom w:val="nil"/>
              <w:right w:val="single" w:sz="12" w:space="0" w:color="auto"/>
            </w:tcBorders>
            <w:vAlign w:val="center"/>
          </w:tcPr>
          <w:p w14:paraId="5C3FCC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800685" w14:textId="77777777" w:rsidTr="00FE4FF0">
        <w:trPr>
          <w:jc w:val="center"/>
        </w:trPr>
        <w:tc>
          <w:tcPr>
            <w:tcW w:w="459" w:type="dxa"/>
            <w:tcBorders>
              <w:top w:val="nil"/>
              <w:left w:val="single" w:sz="12" w:space="0" w:color="auto"/>
              <w:bottom w:val="nil"/>
              <w:right w:val="single" w:sz="4" w:space="0" w:color="auto"/>
            </w:tcBorders>
            <w:hideMark/>
          </w:tcPr>
          <w:p w14:paraId="42E754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32</w:t>
            </w:r>
          </w:p>
        </w:tc>
        <w:tc>
          <w:tcPr>
            <w:tcW w:w="1560" w:type="dxa"/>
            <w:tcBorders>
              <w:top w:val="nil"/>
              <w:left w:val="single" w:sz="4" w:space="0" w:color="auto"/>
              <w:bottom w:val="nil"/>
              <w:right w:val="single" w:sz="4" w:space="0" w:color="auto"/>
            </w:tcBorders>
            <w:hideMark/>
          </w:tcPr>
          <w:p w14:paraId="3FB15CD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С112-13</w:t>
            </w:r>
          </w:p>
        </w:tc>
        <w:tc>
          <w:tcPr>
            <w:tcW w:w="4306" w:type="dxa"/>
            <w:hideMark/>
          </w:tcPr>
          <w:p w14:paraId="12446B8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Жердини з хвойних порід, довжина 3-6,5 м,</w:t>
            </w:r>
          </w:p>
          <w:p w14:paraId="65DE847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товщина 3-5 см</w:t>
            </w:r>
          </w:p>
        </w:tc>
        <w:tc>
          <w:tcPr>
            <w:tcW w:w="1276" w:type="dxa"/>
            <w:tcBorders>
              <w:top w:val="nil"/>
              <w:left w:val="single" w:sz="4" w:space="0" w:color="auto"/>
              <w:bottom w:val="nil"/>
              <w:right w:val="nil"/>
            </w:tcBorders>
            <w:hideMark/>
          </w:tcPr>
          <w:p w14:paraId="248DBD2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6C9F34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0,12</w:t>
            </w:r>
          </w:p>
        </w:tc>
        <w:tc>
          <w:tcPr>
            <w:tcW w:w="850" w:type="dxa"/>
            <w:tcBorders>
              <w:top w:val="nil"/>
              <w:left w:val="single" w:sz="4" w:space="0" w:color="auto"/>
              <w:bottom w:val="nil"/>
              <w:right w:val="single" w:sz="12" w:space="0" w:color="auto"/>
            </w:tcBorders>
            <w:vAlign w:val="center"/>
          </w:tcPr>
          <w:p w14:paraId="32A6365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8F960F" w14:textId="77777777" w:rsidTr="00FE4FF0">
        <w:trPr>
          <w:jc w:val="center"/>
        </w:trPr>
        <w:tc>
          <w:tcPr>
            <w:tcW w:w="459" w:type="dxa"/>
            <w:tcBorders>
              <w:top w:val="nil"/>
              <w:left w:val="single" w:sz="12" w:space="0" w:color="auto"/>
              <w:bottom w:val="nil"/>
              <w:right w:val="single" w:sz="4" w:space="0" w:color="auto"/>
            </w:tcBorders>
            <w:hideMark/>
          </w:tcPr>
          <w:p w14:paraId="2386DE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33</w:t>
            </w:r>
          </w:p>
        </w:tc>
        <w:tc>
          <w:tcPr>
            <w:tcW w:w="1560" w:type="dxa"/>
            <w:tcBorders>
              <w:top w:val="nil"/>
              <w:left w:val="single" w:sz="4" w:space="0" w:color="auto"/>
              <w:bottom w:val="nil"/>
              <w:right w:val="single" w:sz="4" w:space="0" w:color="auto"/>
            </w:tcBorders>
            <w:hideMark/>
          </w:tcPr>
          <w:p w14:paraId="080EF73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КБ10-5-1</w:t>
            </w:r>
          </w:p>
        </w:tc>
        <w:tc>
          <w:tcPr>
            <w:tcW w:w="4306" w:type="dxa"/>
            <w:hideMark/>
          </w:tcPr>
          <w:p w14:paraId="412E3AF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елементiв</w:t>
            </w:r>
            <w:proofErr w:type="spellEnd"/>
            <w:r w:rsidRPr="00B74374">
              <w:rPr>
                <w:rFonts w:ascii="Arial" w:hAnsi="Arial" w:cs="Arial"/>
                <w:i/>
                <w:iCs/>
                <w:spacing w:val="-3"/>
                <w:sz w:val="20"/>
                <w:szCs w:val="20"/>
                <w:lang w:val="uk-UA"/>
              </w:rPr>
              <w:t xml:space="preserve"> каркаса з </w:t>
            </w:r>
            <w:proofErr w:type="spellStart"/>
            <w:r w:rsidRPr="00B74374">
              <w:rPr>
                <w:rFonts w:ascii="Arial" w:hAnsi="Arial" w:cs="Arial"/>
                <w:i/>
                <w:iCs/>
                <w:spacing w:val="-3"/>
                <w:sz w:val="20"/>
                <w:szCs w:val="20"/>
                <w:lang w:val="uk-UA"/>
              </w:rPr>
              <w:t>брусiв</w:t>
            </w:r>
            <w:proofErr w:type="spellEnd"/>
          </w:p>
          <w:p w14:paraId="2597FA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(решетування)</w:t>
            </w:r>
          </w:p>
        </w:tc>
        <w:tc>
          <w:tcPr>
            <w:tcW w:w="1276" w:type="dxa"/>
            <w:tcBorders>
              <w:top w:val="nil"/>
              <w:left w:val="single" w:sz="4" w:space="0" w:color="auto"/>
              <w:bottom w:val="nil"/>
              <w:right w:val="nil"/>
            </w:tcBorders>
            <w:hideMark/>
          </w:tcPr>
          <w:p w14:paraId="5262AD6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2EA25E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2,64</w:t>
            </w:r>
          </w:p>
        </w:tc>
        <w:tc>
          <w:tcPr>
            <w:tcW w:w="850" w:type="dxa"/>
            <w:tcBorders>
              <w:top w:val="nil"/>
              <w:left w:val="single" w:sz="4" w:space="0" w:color="auto"/>
              <w:bottom w:val="nil"/>
              <w:right w:val="single" w:sz="12" w:space="0" w:color="auto"/>
            </w:tcBorders>
            <w:vAlign w:val="center"/>
          </w:tcPr>
          <w:p w14:paraId="2617A13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DCEA26C" w14:textId="77777777" w:rsidTr="00FE4FF0">
        <w:trPr>
          <w:jc w:val="center"/>
        </w:trPr>
        <w:tc>
          <w:tcPr>
            <w:tcW w:w="459" w:type="dxa"/>
            <w:tcBorders>
              <w:top w:val="nil"/>
              <w:left w:val="single" w:sz="12" w:space="0" w:color="auto"/>
              <w:bottom w:val="nil"/>
              <w:right w:val="single" w:sz="4" w:space="0" w:color="auto"/>
            </w:tcBorders>
            <w:hideMark/>
          </w:tcPr>
          <w:p w14:paraId="667CC5A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34</w:t>
            </w:r>
          </w:p>
        </w:tc>
        <w:tc>
          <w:tcPr>
            <w:tcW w:w="1560" w:type="dxa"/>
            <w:tcBorders>
              <w:top w:val="nil"/>
              <w:left w:val="single" w:sz="4" w:space="0" w:color="auto"/>
              <w:bottom w:val="nil"/>
              <w:right w:val="single" w:sz="4" w:space="0" w:color="auto"/>
            </w:tcBorders>
            <w:hideMark/>
          </w:tcPr>
          <w:p w14:paraId="5BB813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С112-84</w:t>
            </w:r>
          </w:p>
        </w:tc>
        <w:tc>
          <w:tcPr>
            <w:tcW w:w="4306" w:type="dxa"/>
            <w:hideMark/>
          </w:tcPr>
          <w:p w14:paraId="3FD6C20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2-3,</w:t>
            </w:r>
          </w:p>
          <w:p w14:paraId="2CDEC15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75 м, ширина 75-150 мм, товщина 40-75 мм,</w:t>
            </w:r>
          </w:p>
          <w:p w14:paraId="78ABF9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789FD25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265513F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2,64</w:t>
            </w:r>
          </w:p>
        </w:tc>
        <w:tc>
          <w:tcPr>
            <w:tcW w:w="850" w:type="dxa"/>
            <w:tcBorders>
              <w:top w:val="nil"/>
              <w:left w:val="single" w:sz="4" w:space="0" w:color="auto"/>
              <w:bottom w:val="nil"/>
              <w:right w:val="single" w:sz="12" w:space="0" w:color="auto"/>
            </w:tcBorders>
            <w:vAlign w:val="center"/>
          </w:tcPr>
          <w:p w14:paraId="28EBEC2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2E7548" w14:textId="77777777" w:rsidTr="00FE4FF0">
        <w:trPr>
          <w:jc w:val="center"/>
        </w:trPr>
        <w:tc>
          <w:tcPr>
            <w:tcW w:w="459" w:type="dxa"/>
            <w:tcBorders>
              <w:top w:val="nil"/>
              <w:left w:val="single" w:sz="12" w:space="0" w:color="auto"/>
              <w:bottom w:val="nil"/>
              <w:right w:val="single" w:sz="4" w:space="0" w:color="auto"/>
            </w:tcBorders>
            <w:hideMark/>
          </w:tcPr>
          <w:p w14:paraId="7B3A13C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35</w:t>
            </w:r>
          </w:p>
        </w:tc>
        <w:tc>
          <w:tcPr>
            <w:tcW w:w="1560" w:type="dxa"/>
            <w:tcBorders>
              <w:top w:val="nil"/>
              <w:left w:val="single" w:sz="4" w:space="0" w:color="auto"/>
              <w:bottom w:val="nil"/>
              <w:right w:val="single" w:sz="4" w:space="0" w:color="auto"/>
            </w:tcBorders>
            <w:hideMark/>
          </w:tcPr>
          <w:p w14:paraId="7E158D9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КБ10-55-1</w:t>
            </w:r>
          </w:p>
        </w:tc>
        <w:tc>
          <w:tcPr>
            <w:tcW w:w="4306" w:type="dxa"/>
            <w:hideMark/>
          </w:tcPr>
          <w:p w14:paraId="1BE59AA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Вогнезахист дерев'яних конструкцій ферм,</w:t>
            </w:r>
          </w:p>
          <w:p w14:paraId="526B709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арок, балок, крокв, </w:t>
            </w:r>
            <w:proofErr w:type="spellStart"/>
            <w:r w:rsidRPr="00B74374">
              <w:rPr>
                <w:rFonts w:ascii="Arial" w:hAnsi="Arial" w:cs="Arial"/>
                <w:spacing w:val="-3"/>
                <w:sz w:val="20"/>
                <w:szCs w:val="20"/>
                <w:lang w:val="uk-UA"/>
              </w:rPr>
              <w:t>мауерлатів</w:t>
            </w:r>
            <w:proofErr w:type="spellEnd"/>
          </w:p>
        </w:tc>
        <w:tc>
          <w:tcPr>
            <w:tcW w:w="1276" w:type="dxa"/>
            <w:tcBorders>
              <w:top w:val="nil"/>
              <w:left w:val="single" w:sz="4" w:space="0" w:color="auto"/>
              <w:bottom w:val="nil"/>
              <w:right w:val="nil"/>
            </w:tcBorders>
            <w:hideMark/>
          </w:tcPr>
          <w:p w14:paraId="7ECBC60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6A78943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0,4474</w:t>
            </w:r>
          </w:p>
        </w:tc>
        <w:tc>
          <w:tcPr>
            <w:tcW w:w="850" w:type="dxa"/>
            <w:tcBorders>
              <w:top w:val="nil"/>
              <w:left w:val="single" w:sz="4" w:space="0" w:color="auto"/>
              <w:bottom w:val="nil"/>
              <w:right w:val="single" w:sz="12" w:space="0" w:color="auto"/>
            </w:tcBorders>
            <w:vAlign w:val="center"/>
          </w:tcPr>
          <w:p w14:paraId="2EDBF40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C6739E" w14:textId="77777777" w:rsidTr="00FE4FF0">
        <w:trPr>
          <w:jc w:val="center"/>
        </w:trPr>
        <w:tc>
          <w:tcPr>
            <w:tcW w:w="459" w:type="dxa"/>
            <w:tcBorders>
              <w:top w:val="nil"/>
              <w:left w:val="single" w:sz="12" w:space="0" w:color="auto"/>
              <w:bottom w:val="nil"/>
              <w:right w:val="single" w:sz="4" w:space="0" w:color="auto"/>
            </w:tcBorders>
            <w:hideMark/>
          </w:tcPr>
          <w:p w14:paraId="5C562DD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36</w:t>
            </w:r>
          </w:p>
        </w:tc>
        <w:tc>
          <w:tcPr>
            <w:tcW w:w="1560" w:type="dxa"/>
            <w:tcBorders>
              <w:top w:val="nil"/>
              <w:left w:val="single" w:sz="4" w:space="0" w:color="auto"/>
              <w:bottom w:val="nil"/>
              <w:right w:val="single" w:sz="4" w:space="0" w:color="auto"/>
            </w:tcBorders>
            <w:hideMark/>
          </w:tcPr>
          <w:p w14:paraId="71294D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КБ12-20-3</w:t>
            </w:r>
          </w:p>
        </w:tc>
        <w:tc>
          <w:tcPr>
            <w:tcW w:w="4306" w:type="dxa"/>
            <w:hideMark/>
          </w:tcPr>
          <w:p w14:paraId="587DAB3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Улаштування </w:t>
            </w:r>
            <w:proofErr w:type="spellStart"/>
            <w:r w:rsidRPr="00B74374">
              <w:rPr>
                <w:rFonts w:ascii="Arial" w:hAnsi="Arial" w:cs="Arial"/>
                <w:i/>
                <w:iCs/>
                <w:spacing w:val="-3"/>
                <w:sz w:val="20"/>
                <w:szCs w:val="20"/>
                <w:lang w:val="uk-UA"/>
              </w:rPr>
              <w:t>гідроiзоляцiї</w:t>
            </w:r>
            <w:proofErr w:type="spellEnd"/>
            <w:r w:rsidRPr="00B74374">
              <w:rPr>
                <w:rFonts w:ascii="Arial" w:hAnsi="Arial" w:cs="Arial"/>
                <w:i/>
                <w:iCs/>
                <w:spacing w:val="-3"/>
                <w:sz w:val="20"/>
                <w:szCs w:val="20"/>
                <w:lang w:val="uk-UA"/>
              </w:rPr>
              <w:t xml:space="preserve"> прокладної в</w:t>
            </w:r>
          </w:p>
          <w:p w14:paraId="681D249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один шар</w:t>
            </w:r>
          </w:p>
        </w:tc>
        <w:tc>
          <w:tcPr>
            <w:tcW w:w="1276" w:type="dxa"/>
            <w:tcBorders>
              <w:top w:val="nil"/>
              <w:left w:val="single" w:sz="4" w:space="0" w:color="auto"/>
              <w:bottom w:val="nil"/>
              <w:right w:val="nil"/>
            </w:tcBorders>
            <w:hideMark/>
          </w:tcPr>
          <w:p w14:paraId="4111414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E02B9E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1,15</w:t>
            </w:r>
          </w:p>
        </w:tc>
        <w:tc>
          <w:tcPr>
            <w:tcW w:w="850" w:type="dxa"/>
            <w:tcBorders>
              <w:top w:val="nil"/>
              <w:left w:val="single" w:sz="4" w:space="0" w:color="auto"/>
              <w:bottom w:val="nil"/>
              <w:right w:val="single" w:sz="12" w:space="0" w:color="auto"/>
            </w:tcBorders>
            <w:vAlign w:val="center"/>
          </w:tcPr>
          <w:p w14:paraId="59A3B79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3E3551" w14:textId="77777777" w:rsidTr="00FE4FF0">
        <w:trPr>
          <w:jc w:val="center"/>
        </w:trPr>
        <w:tc>
          <w:tcPr>
            <w:tcW w:w="459" w:type="dxa"/>
            <w:tcBorders>
              <w:top w:val="nil"/>
              <w:left w:val="single" w:sz="12" w:space="0" w:color="auto"/>
              <w:bottom w:val="nil"/>
              <w:right w:val="single" w:sz="4" w:space="0" w:color="auto"/>
            </w:tcBorders>
            <w:hideMark/>
          </w:tcPr>
          <w:p w14:paraId="704E5FD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37</w:t>
            </w:r>
          </w:p>
        </w:tc>
        <w:tc>
          <w:tcPr>
            <w:tcW w:w="1560" w:type="dxa"/>
            <w:tcBorders>
              <w:top w:val="nil"/>
              <w:left w:val="single" w:sz="4" w:space="0" w:color="auto"/>
              <w:bottom w:val="nil"/>
              <w:right w:val="single" w:sz="4" w:space="0" w:color="auto"/>
            </w:tcBorders>
            <w:hideMark/>
          </w:tcPr>
          <w:p w14:paraId="09BFCD9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E3EF7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1719-1-2К</w:t>
            </w:r>
          </w:p>
        </w:tc>
        <w:tc>
          <w:tcPr>
            <w:tcW w:w="4306" w:type="dxa"/>
            <w:hideMark/>
          </w:tcPr>
          <w:p w14:paraId="70B8BE17"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Плiвка</w:t>
            </w:r>
            <w:proofErr w:type="spellEnd"/>
            <w:r w:rsidRPr="00B74374">
              <w:rPr>
                <w:rFonts w:ascii="Arial" w:hAnsi="Arial" w:cs="Arial"/>
                <w:spacing w:val="-3"/>
                <w:sz w:val="20"/>
                <w:szCs w:val="20"/>
                <w:lang w:val="uk-UA"/>
              </w:rPr>
              <w:t xml:space="preserve"> ізолююча</w:t>
            </w:r>
          </w:p>
        </w:tc>
        <w:tc>
          <w:tcPr>
            <w:tcW w:w="1276" w:type="dxa"/>
            <w:tcBorders>
              <w:top w:val="nil"/>
              <w:left w:val="single" w:sz="4" w:space="0" w:color="auto"/>
              <w:bottom w:val="nil"/>
              <w:right w:val="nil"/>
            </w:tcBorders>
            <w:hideMark/>
          </w:tcPr>
          <w:p w14:paraId="7A61778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1000м2</w:t>
            </w:r>
          </w:p>
        </w:tc>
        <w:tc>
          <w:tcPr>
            <w:tcW w:w="1276" w:type="dxa"/>
            <w:tcBorders>
              <w:top w:val="nil"/>
              <w:left w:val="single" w:sz="4" w:space="0" w:color="auto"/>
              <w:bottom w:val="nil"/>
              <w:right w:val="single" w:sz="4" w:space="0" w:color="auto"/>
            </w:tcBorders>
            <w:hideMark/>
          </w:tcPr>
          <w:p w14:paraId="083299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0,1265</w:t>
            </w:r>
          </w:p>
        </w:tc>
        <w:tc>
          <w:tcPr>
            <w:tcW w:w="850" w:type="dxa"/>
            <w:tcBorders>
              <w:top w:val="nil"/>
              <w:left w:val="single" w:sz="4" w:space="0" w:color="auto"/>
              <w:bottom w:val="nil"/>
              <w:right w:val="single" w:sz="12" w:space="0" w:color="auto"/>
            </w:tcBorders>
            <w:vAlign w:val="center"/>
          </w:tcPr>
          <w:p w14:paraId="1837DDA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5A200F" w14:textId="77777777" w:rsidTr="00FE4FF0">
        <w:trPr>
          <w:jc w:val="center"/>
        </w:trPr>
        <w:tc>
          <w:tcPr>
            <w:tcW w:w="459" w:type="dxa"/>
            <w:tcBorders>
              <w:top w:val="nil"/>
              <w:left w:val="single" w:sz="12" w:space="0" w:color="auto"/>
              <w:bottom w:val="nil"/>
              <w:right w:val="single" w:sz="4" w:space="0" w:color="auto"/>
            </w:tcBorders>
            <w:hideMark/>
          </w:tcPr>
          <w:p w14:paraId="1790376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38</w:t>
            </w:r>
          </w:p>
        </w:tc>
        <w:tc>
          <w:tcPr>
            <w:tcW w:w="1560" w:type="dxa"/>
            <w:tcBorders>
              <w:top w:val="nil"/>
              <w:left w:val="single" w:sz="4" w:space="0" w:color="auto"/>
              <w:bottom w:val="nil"/>
              <w:right w:val="single" w:sz="4" w:space="0" w:color="auto"/>
            </w:tcBorders>
            <w:hideMark/>
          </w:tcPr>
          <w:p w14:paraId="12A9144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КБ12-11-3</w:t>
            </w:r>
          </w:p>
        </w:tc>
        <w:tc>
          <w:tcPr>
            <w:tcW w:w="4306" w:type="dxa"/>
            <w:hideMark/>
          </w:tcPr>
          <w:p w14:paraId="7B7B965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покрівель із черепиці плоскої</w:t>
            </w:r>
          </w:p>
          <w:p w14:paraId="4F42C04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стрічкової</w:t>
            </w:r>
          </w:p>
        </w:tc>
        <w:tc>
          <w:tcPr>
            <w:tcW w:w="1276" w:type="dxa"/>
            <w:tcBorders>
              <w:top w:val="nil"/>
              <w:left w:val="single" w:sz="4" w:space="0" w:color="auto"/>
              <w:bottom w:val="nil"/>
              <w:right w:val="nil"/>
            </w:tcBorders>
            <w:hideMark/>
          </w:tcPr>
          <w:p w14:paraId="4ED71A4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D177E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1,15</w:t>
            </w:r>
          </w:p>
        </w:tc>
        <w:tc>
          <w:tcPr>
            <w:tcW w:w="850" w:type="dxa"/>
            <w:tcBorders>
              <w:top w:val="nil"/>
              <w:left w:val="single" w:sz="4" w:space="0" w:color="auto"/>
              <w:bottom w:val="nil"/>
              <w:right w:val="single" w:sz="12" w:space="0" w:color="auto"/>
            </w:tcBorders>
            <w:vAlign w:val="center"/>
          </w:tcPr>
          <w:p w14:paraId="795F4EA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F60E248" w14:textId="77777777" w:rsidTr="00FE4FF0">
        <w:trPr>
          <w:jc w:val="center"/>
        </w:trPr>
        <w:tc>
          <w:tcPr>
            <w:tcW w:w="459" w:type="dxa"/>
            <w:tcBorders>
              <w:top w:val="nil"/>
              <w:left w:val="single" w:sz="12" w:space="0" w:color="auto"/>
              <w:bottom w:val="nil"/>
              <w:right w:val="single" w:sz="4" w:space="0" w:color="auto"/>
            </w:tcBorders>
            <w:hideMark/>
          </w:tcPr>
          <w:p w14:paraId="148CB7C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39</w:t>
            </w:r>
          </w:p>
        </w:tc>
        <w:tc>
          <w:tcPr>
            <w:tcW w:w="1560" w:type="dxa"/>
            <w:tcBorders>
              <w:top w:val="nil"/>
              <w:left w:val="single" w:sz="4" w:space="0" w:color="auto"/>
              <w:bottom w:val="nil"/>
              <w:right w:val="single" w:sz="4" w:space="0" w:color="auto"/>
            </w:tcBorders>
            <w:hideMark/>
          </w:tcPr>
          <w:p w14:paraId="7573A02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С1422-</w:t>
            </w:r>
          </w:p>
          <w:p w14:paraId="6FD3642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11184-1</w:t>
            </w:r>
          </w:p>
        </w:tc>
        <w:tc>
          <w:tcPr>
            <w:tcW w:w="4306" w:type="dxa"/>
            <w:hideMark/>
          </w:tcPr>
          <w:p w14:paraId="1BB6661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Черепиця глиняна пазова стрічкова</w:t>
            </w:r>
          </w:p>
          <w:p w14:paraId="3F7666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гребенева</w:t>
            </w:r>
          </w:p>
        </w:tc>
        <w:tc>
          <w:tcPr>
            <w:tcW w:w="1276" w:type="dxa"/>
            <w:tcBorders>
              <w:top w:val="nil"/>
              <w:left w:val="single" w:sz="4" w:space="0" w:color="auto"/>
              <w:bottom w:val="nil"/>
              <w:right w:val="nil"/>
            </w:tcBorders>
            <w:hideMark/>
          </w:tcPr>
          <w:p w14:paraId="3C4DE62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1382F7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w:t>
            </w:r>
          </w:p>
        </w:tc>
        <w:tc>
          <w:tcPr>
            <w:tcW w:w="850" w:type="dxa"/>
            <w:tcBorders>
              <w:top w:val="nil"/>
              <w:left w:val="single" w:sz="4" w:space="0" w:color="auto"/>
              <w:bottom w:val="nil"/>
              <w:right w:val="single" w:sz="12" w:space="0" w:color="auto"/>
            </w:tcBorders>
            <w:vAlign w:val="center"/>
          </w:tcPr>
          <w:p w14:paraId="225CDB9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DC8E3B" w14:textId="77777777" w:rsidTr="00FE4FF0">
        <w:trPr>
          <w:jc w:val="center"/>
        </w:trPr>
        <w:tc>
          <w:tcPr>
            <w:tcW w:w="459" w:type="dxa"/>
            <w:tcBorders>
              <w:top w:val="nil"/>
              <w:left w:val="single" w:sz="12" w:space="0" w:color="auto"/>
              <w:bottom w:val="nil"/>
              <w:right w:val="single" w:sz="4" w:space="0" w:color="auto"/>
            </w:tcBorders>
            <w:hideMark/>
          </w:tcPr>
          <w:p w14:paraId="22D5C75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40</w:t>
            </w:r>
          </w:p>
        </w:tc>
        <w:tc>
          <w:tcPr>
            <w:tcW w:w="1560" w:type="dxa"/>
            <w:tcBorders>
              <w:top w:val="nil"/>
              <w:left w:val="single" w:sz="4" w:space="0" w:color="auto"/>
              <w:bottom w:val="nil"/>
              <w:right w:val="single" w:sz="4" w:space="0" w:color="auto"/>
            </w:tcBorders>
            <w:hideMark/>
          </w:tcPr>
          <w:p w14:paraId="7E4E012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С1422-11184</w:t>
            </w:r>
          </w:p>
          <w:p w14:paraId="118EB16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(12шт на</w:t>
            </w:r>
          </w:p>
          <w:p w14:paraId="2A39531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1м2)</w:t>
            </w:r>
          </w:p>
        </w:tc>
        <w:tc>
          <w:tcPr>
            <w:tcW w:w="4306" w:type="dxa"/>
            <w:hideMark/>
          </w:tcPr>
          <w:p w14:paraId="7434ED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Черепиця глиняна пазова стрічкова</w:t>
            </w:r>
          </w:p>
        </w:tc>
        <w:tc>
          <w:tcPr>
            <w:tcW w:w="1276" w:type="dxa"/>
            <w:tcBorders>
              <w:top w:val="nil"/>
              <w:left w:val="single" w:sz="4" w:space="0" w:color="auto"/>
              <w:bottom w:val="nil"/>
              <w:right w:val="nil"/>
            </w:tcBorders>
            <w:hideMark/>
          </w:tcPr>
          <w:p w14:paraId="2D919D2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464739E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1,38</w:t>
            </w:r>
          </w:p>
        </w:tc>
        <w:tc>
          <w:tcPr>
            <w:tcW w:w="850" w:type="dxa"/>
            <w:tcBorders>
              <w:top w:val="nil"/>
              <w:left w:val="single" w:sz="4" w:space="0" w:color="auto"/>
              <w:bottom w:val="nil"/>
              <w:right w:val="single" w:sz="12" w:space="0" w:color="auto"/>
            </w:tcBorders>
            <w:vAlign w:val="center"/>
          </w:tcPr>
          <w:p w14:paraId="3586725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7390036" w14:textId="77777777" w:rsidTr="00FE4FF0">
        <w:trPr>
          <w:jc w:val="center"/>
        </w:trPr>
        <w:tc>
          <w:tcPr>
            <w:tcW w:w="459" w:type="dxa"/>
            <w:tcBorders>
              <w:top w:val="nil"/>
              <w:left w:val="single" w:sz="12" w:space="0" w:color="auto"/>
              <w:bottom w:val="nil"/>
              <w:right w:val="single" w:sz="4" w:space="0" w:color="auto"/>
            </w:tcBorders>
          </w:tcPr>
          <w:p w14:paraId="05492A2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2E1EC6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1037605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w:t>
            </w:r>
          </w:p>
          <w:p w14:paraId="37788D6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Комплектуючі до покрівлі</w:t>
            </w:r>
          </w:p>
        </w:tc>
        <w:tc>
          <w:tcPr>
            <w:tcW w:w="1276" w:type="dxa"/>
            <w:tcBorders>
              <w:top w:val="nil"/>
              <w:left w:val="single" w:sz="4" w:space="0" w:color="auto"/>
              <w:bottom w:val="nil"/>
              <w:right w:val="nil"/>
            </w:tcBorders>
          </w:tcPr>
          <w:p w14:paraId="26D4818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17AEAB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38B6F4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42F834C" w14:textId="77777777" w:rsidTr="00FE4FF0">
        <w:trPr>
          <w:jc w:val="center"/>
        </w:trPr>
        <w:tc>
          <w:tcPr>
            <w:tcW w:w="459" w:type="dxa"/>
            <w:tcBorders>
              <w:top w:val="nil"/>
              <w:left w:val="single" w:sz="12" w:space="0" w:color="auto"/>
              <w:bottom w:val="nil"/>
              <w:right w:val="single" w:sz="4" w:space="0" w:color="auto"/>
            </w:tcBorders>
            <w:hideMark/>
          </w:tcPr>
          <w:p w14:paraId="20C9F6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41</w:t>
            </w:r>
          </w:p>
        </w:tc>
        <w:tc>
          <w:tcPr>
            <w:tcW w:w="1560" w:type="dxa"/>
            <w:tcBorders>
              <w:top w:val="nil"/>
              <w:left w:val="single" w:sz="4" w:space="0" w:color="auto"/>
              <w:bottom w:val="nil"/>
              <w:right w:val="single" w:sz="4" w:space="0" w:color="auto"/>
            </w:tcBorders>
            <w:hideMark/>
          </w:tcPr>
          <w:p w14:paraId="7EFE9EA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С123-384-</w:t>
            </w:r>
          </w:p>
          <w:p w14:paraId="0918CF8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1А</w:t>
            </w:r>
          </w:p>
        </w:tc>
        <w:tc>
          <w:tcPr>
            <w:tcW w:w="4306" w:type="dxa"/>
            <w:hideMark/>
          </w:tcPr>
          <w:p w14:paraId="17DE085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Заглушка </w:t>
            </w:r>
            <w:proofErr w:type="spellStart"/>
            <w:r w:rsidRPr="00B74374">
              <w:rPr>
                <w:rFonts w:ascii="Arial" w:hAnsi="Arial" w:cs="Arial"/>
                <w:spacing w:val="-3"/>
                <w:sz w:val="20"/>
                <w:szCs w:val="20"/>
                <w:lang w:val="uk-UA"/>
              </w:rPr>
              <w:t>лів</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3BF2E8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0CC140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6029871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62B3E9C" w14:textId="77777777" w:rsidTr="00FE4FF0">
        <w:trPr>
          <w:jc w:val="center"/>
        </w:trPr>
        <w:tc>
          <w:tcPr>
            <w:tcW w:w="459" w:type="dxa"/>
            <w:tcBorders>
              <w:top w:val="nil"/>
              <w:left w:val="single" w:sz="12" w:space="0" w:color="auto"/>
              <w:bottom w:val="nil"/>
              <w:right w:val="single" w:sz="4" w:space="0" w:color="auto"/>
            </w:tcBorders>
            <w:hideMark/>
          </w:tcPr>
          <w:p w14:paraId="1DCCD8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42</w:t>
            </w:r>
          </w:p>
        </w:tc>
        <w:tc>
          <w:tcPr>
            <w:tcW w:w="1560" w:type="dxa"/>
            <w:tcBorders>
              <w:top w:val="nil"/>
              <w:left w:val="single" w:sz="4" w:space="0" w:color="auto"/>
              <w:bottom w:val="nil"/>
              <w:right w:val="single" w:sz="4" w:space="0" w:color="auto"/>
            </w:tcBorders>
            <w:hideMark/>
          </w:tcPr>
          <w:p w14:paraId="569D2A5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С1545-92-</w:t>
            </w:r>
          </w:p>
          <w:p w14:paraId="666E022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3-2</w:t>
            </w:r>
          </w:p>
        </w:tc>
        <w:tc>
          <w:tcPr>
            <w:tcW w:w="4306" w:type="dxa"/>
            <w:hideMark/>
          </w:tcPr>
          <w:p w14:paraId="255575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Кріплення 20</w:t>
            </w:r>
          </w:p>
        </w:tc>
        <w:tc>
          <w:tcPr>
            <w:tcW w:w="1276" w:type="dxa"/>
            <w:tcBorders>
              <w:top w:val="nil"/>
              <w:left w:val="single" w:sz="4" w:space="0" w:color="auto"/>
              <w:bottom w:val="nil"/>
              <w:right w:val="nil"/>
            </w:tcBorders>
            <w:hideMark/>
          </w:tcPr>
          <w:p w14:paraId="5A764AE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0723775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850" w:type="dxa"/>
            <w:tcBorders>
              <w:top w:val="nil"/>
              <w:left w:val="single" w:sz="4" w:space="0" w:color="auto"/>
              <w:bottom w:val="nil"/>
              <w:right w:val="single" w:sz="12" w:space="0" w:color="auto"/>
            </w:tcBorders>
            <w:vAlign w:val="center"/>
          </w:tcPr>
          <w:p w14:paraId="76A57FF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2836B47" w14:textId="77777777" w:rsidTr="00FE4FF0">
        <w:trPr>
          <w:jc w:val="center"/>
        </w:trPr>
        <w:tc>
          <w:tcPr>
            <w:tcW w:w="459" w:type="dxa"/>
            <w:tcBorders>
              <w:top w:val="nil"/>
              <w:left w:val="single" w:sz="12" w:space="0" w:color="auto"/>
              <w:bottom w:val="nil"/>
              <w:right w:val="single" w:sz="4" w:space="0" w:color="auto"/>
            </w:tcBorders>
            <w:hideMark/>
          </w:tcPr>
          <w:p w14:paraId="040DC7B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43</w:t>
            </w:r>
          </w:p>
        </w:tc>
        <w:tc>
          <w:tcPr>
            <w:tcW w:w="1560" w:type="dxa"/>
            <w:tcBorders>
              <w:top w:val="nil"/>
              <w:left w:val="single" w:sz="4" w:space="0" w:color="auto"/>
              <w:bottom w:val="nil"/>
              <w:right w:val="single" w:sz="4" w:space="0" w:color="auto"/>
            </w:tcBorders>
            <w:hideMark/>
          </w:tcPr>
          <w:p w14:paraId="1FB326D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С111-825-</w:t>
            </w:r>
          </w:p>
          <w:p w14:paraId="36E620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7-12</w:t>
            </w:r>
          </w:p>
        </w:tc>
        <w:tc>
          <w:tcPr>
            <w:tcW w:w="4306" w:type="dxa"/>
            <w:hideMark/>
          </w:tcPr>
          <w:p w14:paraId="356F69A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Коньок</w:t>
            </w:r>
            <w:proofErr w:type="spellEnd"/>
            <w:r w:rsidRPr="00B74374">
              <w:rPr>
                <w:rFonts w:ascii="Arial" w:hAnsi="Arial" w:cs="Arial"/>
                <w:spacing w:val="-3"/>
                <w:sz w:val="20"/>
                <w:szCs w:val="20"/>
                <w:lang w:val="uk-UA"/>
              </w:rPr>
              <w:t xml:space="preserve"> великий 0,45м </w:t>
            </w:r>
            <w:proofErr w:type="spellStart"/>
            <w:r w:rsidRPr="00B74374">
              <w:rPr>
                <w:rFonts w:ascii="Arial" w:hAnsi="Arial" w:cs="Arial"/>
                <w:spacing w:val="-3"/>
                <w:sz w:val="20"/>
                <w:szCs w:val="20"/>
                <w:lang w:val="uk-UA"/>
              </w:rPr>
              <w:t>поліестер</w:t>
            </w:r>
            <w:proofErr w:type="spellEnd"/>
            <w:r w:rsidRPr="00B74374">
              <w:rPr>
                <w:rFonts w:ascii="Arial" w:hAnsi="Arial" w:cs="Arial"/>
                <w:spacing w:val="-3"/>
                <w:sz w:val="20"/>
                <w:szCs w:val="20"/>
                <w:lang w:val="uk-UA"/>
              </w:rPr>
              <w:t xml:space="preserve"> мат</w:t>
            </w:r>
          </w:p>
          <w:p w14:paraId="0E33F2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крупнозернистий</w:t>
            </w:r>
          </w:p>
        </w:tc>
        <w:tc>
          <w:tcPr>
            <w:tcW w:w="1276" w:type="dxa"/>
            <w:tcBorders>
              <w:top w:val="nil"/>
              <w:left w:val="single" w:sz="4" w:space="0" w:color="auto"/>
              <w:bottom w:val="nil"/>
              <w:right w:val="nil"/>
            </w:tcBorders>
            <w:hideMark/>
          </w:tcPr>
          <w:p w14:paraId="79DA794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D6C53D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45</w:t>
            </w:r>
          </w:p>
        </w:tc>
        <w:tc>
          <w:tcPr>
            <w:tcW w:w="850" w:type="dxa"/>
            <w:tcBorders>
              <w:top w:val="nil"/>
              <w:left w:val="single" w:sz="4" w:space="0" w:color="auto"/>
              <w:bottom w:val="nil"/>
              <w:right w:val="single" w:sz="12" w:space="0" w:color="auto"/>
            </w:tcBorders>
            <w:vAlign w:val="center"/>
          </w:tcPr>
          <w:p w14:paraId="4FDA3DD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3BC10ED" w14:textId="77777777" w:rsidTr="00FE4FF0">
        <w:trPr>
          <w:jc w:val="center"/>
        </w:trPr>
        <w:tc>
          <w:tcPr>
            <w:tcW w:w="459" w:type="dxa"/>
            <w:tcBorders>
              <w:top w:val="nil"/>
              <w:left w:val="single" w:sz="12" w:space="0" w:color="auto"/>
              <w:bottom w:val="nil"/>
              <w:right w:val="single" w:sz="4" w:space="0" w:color="auto"/>
            </w:tcBorders>
            <w:hideMark/>
          </w:tcPr>
          <w:p w14:paraId="06B7342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44</w:t>
            </w:r>
          </w:p>
        </w:tc>
        <w:tc>
          <w:tcPr>
            <w:tcW w:w="1560" w:type="dxa"/>
            <w:tcBorders>
              <w:top w:val="nil"/>
              <w:left w:val="single" w:sz="4" w:space="0" w:color="auto"/>
              <w:bottom w:val="nil"/>
              <w:right w:val="single" w:sz="4" w:space="0" w:color="auto"/>
            </w:tcBorders>
            <w:hideMark/>
          </w:tcPr>
          <w:p w14:paraId="3D594A5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С111-825-</w:t>
            </w:r>
          </w:p>
          <w:p w14:paraId="25869C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7-13</w:t>
            </w:r>
          </w:p>
        </w:tc>
        <w:tc>
          <w:tcPr>
            <w:tcW w:w="4306" w:type="dxa"/>
            <w:hideMark/>
          </w:tcPr>
          <w:p w14:paraId="381F898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Планка внутрішнього стику 625 RA1BV2000</w:t>
            </w:r>
          </w:p>
          <w:p w14:paraId="2CECECF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Ruukki</w:t>
            </w:r>
            <w:proofErr w:type="spellEnd"/>
            <w:r w:rsidRPr="00B74374">
              <w:rPr>
                <w:rFonts w:ascii="Arial" w:hAnsi="Arial" w:cs="Arial"/>
                <w:spacing w:val="-3"/>
                <w:sz w:val="20"/>
                <w:szCs w:val="20"/>
                <w:lang w:val="uk-UA"/>
              </w:rPr>
              <w:t xml:space="preserve"> 30 </w:t>
            </w:r>
            <w:proofErr w:type="spellStart"/>
            <w:r w:rsidRPr="00B74374">
              <w:rPr>
                <w:rFonts w:ascii="Arial" w:hAnsi="Arial" w:cs="Arial"/>
                <w:spacing w:val="-3"/>
                <w:sz w:val="20"/>
                <w:szCs w:val="20"/>
                <w:lang w:val="uk-UA"/>
              </w:rPr>
              <w:t>Matt</w:t>
            </w:r>
            <w:proofErr w:type="spellEnd"/>
            <w:r w:rsidRPr="00B74374">
              <w:rPr>
                <w:rFonts w:ascii="Arial" w:hAnsi="Arial" w:cs="Arial"/>
                <w:spacing w:val="-3"/>
                <w:sz w:val="20"/>
                <w:szCs w:val="20"/>
                <w:lang w:val="uk-UA"/>
              </w:rPr>
              <w:t>/POLMAT 0,50mm RR23/</w:t>
            </w:r>
          </w:p>
          <w:p w14:paraId="184ACA0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ГОРНИЙ СІРИЙ</w:t>
            </w:r>
          </w:p>
        </w:tc>
        <w:tc>
          <w:tcPr>
            <w:tcW w:w="1276" w:type="dxa"/>
            <w:tcBorders>
              <w:top w:val="nil"/>
              <w:left w:val="single" w:sz="4" w:space="0" w:color="auto"/>
              <w:bottom w:val="nil"/>
              <w:right w:val="nil"/>
            </w:tcBorders>
            <w:hideMark/>
          </w:tcPr>
          <w:p w14:paraId="0834EDF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199255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850" w:type="dxa"/>
            <w:tcBorders>
              <w:top w:val="nil"/>
              <w:left w:val="single" w:sz="4" w:space="0" w:color="auto"/>
              <w:bottom w:val="nil"/>
              <w:right w:val="single" w:sz="12" w:space="0" w:color="auto"/>
            </w:tcBorders>
            <w:vAlign w:val="center"/>
          </w:tcPr>
          <w:p w14:paraId="1B3B79C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91B0C2" w14:textId="77777777" w:rsidTr="00FE4FF0">
        <w:trPr>
          <w:jc w:val="center"/>
        </w:trPr>
        <w:tc>
          <w:tcPr>
            <w:tcW w:w="459" w:type="dxa"/>
            <w:tcBorders>
              <w:top w:val="nil"/>
              <w:left w:val="single" w:sz="12" w:space="0" w:color="auto"/>
              <w:bottom w:val="nil"/>
              <w:right w:val="single" w:sz="4" w:space="0" w:color="auto"/>
            </w:tcBorders>
            <w:hideMark/>
          </w:tcPr>
          <w:p w14:paraId="70E2261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45</w:t>
            </w:r>
          </w:p>
        </w:tc>
        <w:tc>
          <w:tcPr>
            <w:tcW w:w="1560" w:type="dxa"/>
            <w:tcBorders>
              <w:top w:val="nil"/>
              <w:left w:val="single" w:sz="4" w:space="0" w:color="auto"/>
              <w:bottom w:val="nil"/>
              <w:right w:val="single" w:sz="4" w:space="0" w:color="auto"/>
            </w:tcBorders>
            <w:hideMark/>
          </w:tcPr>
          <w:p w14:paraId="2EDB4F7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2E835FD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1756-4-Г-5</w:t>
            </w:r>
          </w:p>
          <w:p w14:paraId="01019B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4306" w:type="dxa"/>
            <w:hideMark/>
          </w:tcPr>
          <w:p w14:paraId="35C573C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Решітка д3 2*1 550*50</w:t>
            </w:r>
          </w:p>
        </w:tc>
        <w:tc>
          <w:tcPr>
            <w:tcW w:w="1276" w:type="dxa"/>
            <w:tcBorders>
              <w:top w:val="nil"/>
              <w:left w:val="single" w:sz="4" w:space="0" w:color="auto"/>
              <w:bottom w:val="nil"/>
              <w:right w:val="nil"/>
            </w:tcBorders>
            <w:hideMark/>
          </w:tcPr>
          <w:p w14:paraId="72F79B3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00A97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850" w:type="dxa"/>
            <w:tcBorders>
              <w:top w:val="nil"/>
              <w:left w:val="single" w:sz="4" w:space="0" w:color="auto"/>
              <w:bottom w:val="nil"/>
              <w:right w:val="single" w:sz="12" w:space="0" w:color="auto"/>
            </w:tcBorders>
            <w:vAlign w:val="center"/>
          </w:tcPr>
          <w:p w14:paraId="515B247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5F87BC" w14:textId="77777777" w:rsidTr="00FE4FF0">
        <w:trPr>
          <w:jc w:val="center"/>
        </w:trPr>
        <w:tc>
          <w:tcPr>
            <w:tcW w:w="459" w:type="dxa"/>
            <w:tcBorders>
              <w:top w:val="nil"/>
              <w:left w:val="single" w:sz="12" w:space="0" w:color="auto"/>
              <w:bottom w:val="nil"/>
              <w:right w:val="single" w:sz="4" w:space="0" w:color="auto"/>
            </w:tcBorders>
            <w:hideMark/>
          </w:tcPr>
          <w:p w14:paraId="6036D4A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lastRenderedPageBreak/>
              <w:t>46</w:t>
            </w:r>
          </w:p>
        </w:tc>
        <w:tc>
          <w:tcPr>
            <w:tcW w:w="1560" w:type="dxa"/>
            <w:tcBorders>
              <w:top w:val="nil"/>
              <w:left w:val="single" w:sz="4" w:space="0" w:color="auto"/>
              <w:bottom w:val="nil"/>
              <w:right w:val="single" w:sz="4" w:space="0" w:color="auto"/>
            </w:tcBorders>
            <w:hideMark/>
          </w:tcPr>
          <w:p w14:paraId="3289AE4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66F024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1747-2</w:t>
            </w:r>
          </w:p>
          <w:p w14:paraId="25B9DC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4306" w:type="dxa"/>
            <w:hideMark/>
          </w:tcPr>
          <w:p w14:paraId="664CF43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LOGICTAPE стрічка бутил-</w:t>
            </w:r>
            <w:proofErr w:type="spellStart"/>
            <w:r w:rsidRPr="00B74374">
              <w:rPr>
                <w:rFonts w:ascii="Arial" w:hAnsi="Arial" w:cs="Arial"/>
                <w:spacing w:val="-3"/>
                <w:sz w:val="20"/>
                <w:szCs w:val="20"/>
                <w:lang w:val="uk-UA"/>
              </w:rPr>
              <w:t>кауч,алюміншєва</w:t>
            </w:r>
            <w:proofErr w:type="spellEnd"/>
          </w:p>
          <w:p w14:paraId="3140BF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200 мм</w:t>
            </w:r>
          </w:p>
        </w:tc>
        <w:tc>
          <w:tcPr>
            <w:tcW w:w="1276" w:type="dxa"/>
            <w:tcBorders>
              <w:top w:val="nil"/>
              <w:left w:val="single" w:sz="4" w:space="0" w:color="auto"/>
              <w:bottom w:val="nil"/>
              <w:right w:val="nil"/>
            </w:tcBorders>
            <w:hideMark/>
          </w:tcPr>
          <w:p w14:paraId="1C00CC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w:t>
            </w:r>
          </w:p>
        </w:tc>
        <w:tc>
          <w:tcPr>
            <w:tcW w:w="1276" w:type="dxa"/>
            <w:tcBorders>
              <w:top w:val="nil"/>
              <w:left w:val="single" w:sz="4" w:space="0" w:color="auto"/>
              <w:bottom w:val="nil"/>
              <w:right w:val="single" w:sz="4" w:space="0" w:color="auto"/>
            </w:tcBorders>
            <w:hideMark/>
          </w:tcPr>
          <w:p w14:paraId="65AE58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w:t>
            </w:r>
          </w:p>
        </w:tc>
        <w:tc>
          <w:tcPr>
            <w:tcW w:w="850" w:type="dxa"/>
            <w:tcBorders>
              <w:top w:val="nil"/>
              <w:left w:val="single" w:sz="4" w:space="0" w:color="auto"/>
              <w:bottom w:val="nil"/>
              <w:right w:val="single" w:sz="12" w:space="0" w:color="auto"/>
            </w:tcBorders>
            <w:vAlign w:val="center"/>
          </w:tcPr>
          <w:p w14:paraId="6C951BF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B094085" w14:textId="77777777" w:rsidTr="00FE4FF0">
        <w:trPr>
          <w:jc w:val="center"/>
        </w:trPr>
        <w:tc>
          <w:tcPr>
            <w:tcW w:w="459" w:type="dxa"/>
            <w:tcBorders>
              <w:top w:val="nil"/>
              <w:left w:val="single" w:sz="12" w:space="0" w:color="auto"/>
              <w:bottom w:val="nil"/>
              <w:right w:val="single" w:sz="4" w:space="0" w:color="auto"/>
            </w:tcBorders>
            <w:vAlign w:val="center"/>
            <w:hideMark/>
          </w:tcPr>
          <w:p w14:paraId="7EE7146E"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0207B7B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7D1F0BB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Вежа</w:t>
            </w:r>
          </w:p>
        </w:tc>
        <w:tc>
          <w:tcPr>
            <w:tcW w:w="1276" w:type="dxa"/>
            <w:tcBorders>
              <w:top w:val="nil"/>
              <w:left w:val="single" w:sz="4" w:space="0" w:color="auto"/>
              <w:bottom w:val="nil"/>
              <w:right w:val="nil"/>
            </w:tcBorders>
            <w:hideMark/>
          </w:tcPr>
          <w:p w14:paraId="2B1071F3"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30F0505E"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0E47FED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2EF043" w14:textId="77777777" w:rsidTr="00FE4FF0">
        <w:trPr>
          <w:jc w:val="center"/>
        </w:trPr>
        <w:tc>
          <w:tcPr>
            <w:tcW w:w="459" w:type="dxa"/>
            <w:tcBorders>
              <w:top w:val="nil"/>
              <w:left w:val="single" w:sz="12" w:space="0" w:color="auto"/>
              <w:bottom w:val="nil"/>
              <w:right w:val="single" w:sz="4" w:space="0" w:color="auto"/>
            </w:tcBorders>
            <w:hideMark/>
          </w:tcPr>
          <w:p w14:paraId="2CFD1F2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47</w:t>
            </w:r>
          </w:p>
        </w:tc>
        <w:tc>
          <w:tcPr>
            <w:tcW w:w="1560" w:type="dxa"/>
            <w:tcBorders>
              <w:top w:val="nil"/>
              <w:left w:val="single" w:sz="4" w:space="0" w:color="auto"/>
              <w:bottom w:val="nil"/>
              <w:right w:val="single" w:sz="4" w:space="0" w:color="auto"/>
            </w:tcBorders>
            <w:hideMark/>
          </w:tcPr>
          <w:p w14:paraId="05A130A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ЕН10-5-1</w:t>
            </w:r>
          </w:p>
          <w:p w14:paraId="13D43875"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4F86A66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Улаштування балок січ.100х100</w:t>
            </w:r>
          </w:p>
        </w:tc>
        <w:tc>
          <w:tcPr>
            <w:tcW w:w="1276" w:type="dxa"/>
            <w:tcBorders>
              <w:top w:val="nil"/>
              <w:left w:val="single" w:sz="4" w:space="0" w:color="auto"/>
              <w:bottom w:val="nil"/>
              <w:right w:val="nil"/>
            </w:tcBorders>
            <w:hideMark/>
          </w:tcPr>
          <w:p w14:paraId="7BAAF60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68ADCD0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6EA049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B7B6577" w14:textId="77777777" w:rsidTr="00FE4FF0">
        <w:trPr>
          <w:jc w:val="center"/>
        </w:trPr>
        <w:tc>
          <w:tcPr>
            <w:tcW w:w="459" w:type="dxa"/>
            <w:tcBorders>
              <w:top w:val="nil"/>
              <w:left w:val="single" w:sz="12" w:space="0" w:color="auto"/>
              <w:bottom w:val="nil"/>
              <w:right w:val="single" w:sz="4" w:space="0" w:color="auto"/>
            </w:tcBorders>
            <w:hideMark/>
          </w:tcPr>
          <w:p w14:paraId="21C3FD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48</w:t>
            </w:r>
          </w:p>
        </w:tc>
        <w:tc>
          <w:tcPr>
            <w:tcW w:w="1560" w:type="dxa"/>
            <w:tcBorders>
              <w:top w:val="nil"/>
              <w:left w:val="single" w:sz="4" w:space="0" w:color="auto"/>
              <w:bottom w:val="nil"/>
              <w:right w:val="single" w:sz="4" w:space="0" w:color="auto"/>
            </w:tcBorders>
            <w:hideMark/>
          </w:tcPr>
          <w:p w14:paraId="76DD21B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С112-28</w:t>
            </w:r>
          </w:p>
        </w:tc>
        <w:tc>
          <w:tcPr>
            <w:tcW w:w="4306" w:type="dxa"/>
            <w:hideMark/>
          </w:tcPr>
          <w:p w14:paraId="1C629C3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Бруси обрізні з хвойних порід, довжина 4-6,</w:t>
            </w:r>
          </w:p>
          <w:p w14:paraId="0E1052F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100, 125</w:t>
            </w:r>
          </w:p>
          <w:p w14:paraId="234A69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 ІІ сорт</w:t>
            </w:r>
          </w:p>
        </w:tc>
        <w:tc>
          <w:tcPr>
            <w:tcW w:w="1276" w:type="dxa"/>
            <w:tcBorders>
              <w:top w:val="nil"/>
              <w:left w:val="single" w:sz="4" w:space="0" w:color="auto"/>
              <w:bottom w:val="nil"/>
              <w:right w:val="nil"/>
            </w:tcBorders>
            <w:hideMark/>
          </w:tcPr>
          <w:p w14:paraId="78CF61E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46EC81F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w:t>
            </w:r>
          </w:p>
        </w:tc>
        <w:tc>
          <w:tcPr>
            <w:tcW w:w="850" w:type="dxa"/>
            <w:tcBorders>
              <w:top w:val="nil"/>
              <w:left w:val="single" w:sz="4" w:space="0" w:color="auto"/>
              <w:bottom w:val="nil"/>
              <w:right w:val="single" w:sz="12" w:space="0" w:color="auto"/>
            </w:tcBorders>
            <w:vAlign w:val="center"/>
          </w:tcPr>
          <w:p w14:paraId="7A43861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9F80BAA" w14:textId="77777777" w:rsidTr="00FE4FF0">
        <w:trPr>
          <w:jc w:val="center"/>
        </w:trPr>
        <w:tc>
          <w:tcPr>
            <w:tcW w:w="459" w:type="dxa"/>
            <w:tcBorders>
              <w:top w:val="nil"/>
              <w:left w:val="single" w:sz="12" w:space="0" w:color="auto"/>
              <w:bottom w:val="nil"/>
              <w:right w:val="single" w:sz="4" w:space="0" w:color="auto"/>
            </w:tcBorders>
            <w:hideMark/>
          </w:tcPr>
          <w:p w14:paraId="17F042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49</w:t>
            </w:r>
          </w:p>
        </w:tc>
        <w:tc>
          <w:tcPr>
            <w:tcW w:w="1560" w:type="dxa"/>
            <w:tcBorders>
              <w:top w:val="nil"/>
              <w:left w:val="single" w:sz="4" w:space="0" w:color="auto"/>
              <w:bottom w:val="nil"/>
              <w:right w:val="single" w:sz="4" w:space="0" w:color="auto"/>
            </w:tcBorders>
            <w:hideMark/>
          </w:tcPr>
          <w:p w14:paraId="773B96E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КБ10-5-1</w:t>
            </w:r>
          </w:p>
          <w:p w14:paraId="44191FD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12E85C8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Виготовлення та установлення крокв та</w:t>
            </w:r>
          </w:p>
          <w:p w14:paraId="7733129D"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мауерлатів</w:t>
            </w:r>
            <w:proofErr w:type="spellEnd"/>
          </w:p>
        </w:tc>
        <w:tc>
          <w:tcPr>
            <w:tcW w:w="1276" w:type="dxa"/>
            <w:tcBorders>
              <w:top w:val="nil"/>
              <w:left w:val="single" w:sz="4" w:space="0" w:color="auto"/>
              <w:bottom w:val="nil"/>
              <w:right w:val="nil"/>
            </w:tcBorders>
            <w:hideMark/>
          </w:tcPr>
          <w:p w14:paraId="7D5E143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1D3B1DB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0,302</w:t>
            </w:r>
          </w:p>
        </w:tc>
        <w:tc>
          <w:tcPr>
            <w:tcW w:w="850" w:type="dxa"/>
            <w:tcBorders>
              <w:top w:val="nil"/>
              <w:left w:val="single" w:sz="4" w:space="0" w:color="auto"/>
              <w:bottom w:val="nil"/>
              <w:right w:val="single" w:sz="12" w:space="0" w:color="auto"/>
            </w:tcBorders>
            <w:vAlign w:val="center"/>
          </w:tcPr>
          <w:p w14:paraId="7FF08A5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3D7C466" w14:textId="77777777" w:rsidTr="00FE4FF0">
        <w:trPr>
          <w:jc w:val="center"/>
        </w:trPr>
        <w:tc>
          <w:tcPr>
            <w:tcW w:w="459" w:type="dxa"/>
            <w:tcBorders>
              <w:top w:val="nil"/>
              <w:left w:val="single" w:sz="12" w:space="0" w:color="auto"/>
              <w:bottom w:val="nil"/>
              <w:right w:val="single" w:sz="4" w:space="0" w:color="auto"/>
            </w:tcBorders>
            <w:hideMark/>
          </w:tcPr>
          <w:p w14:paraId="4BE44D8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50</w:t>
            </w:r>
          </w:p>
        </w:tc>
        <w:tc>
          <w:tcPr>
            <w:tcW w:w="1560" w:type="dxa"/>
            <w:tcBorders>
              <w:top w:val="nil"/>
              <w:left w:val="single" w:sz="4" w:space="0" w:color="auto"/>
              <w:bottom w:val="nil"/>
              <w:right w:val="single" w:sz="4" w:space="0" w:color="auto"/>
            </w:tcBorders>
            <w:hideMark/>
          </w:tcPr>
          <w:p w14:paraId="107E12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С112-28</w:t>
            </w:r>
          </w:p>
        </w:tc>
        <w:tc>
          <w:tcPr>
            <w:tcW w:w="4306" w:type="dxa"/>
            <w:hideMark/>
          </w:tcPr>
          <w:p w14:paraId="4F873B7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Бруси обрізні з хвойних порід, довжина 4-6,</w:t>
            </w:r>
          </w:p>
          <w:p w14:paraId="120012C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100, 125</w:t>
            </w:r>
          </w:p>
          <w:p w14:paraId="27DE178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 ІІ сорт</w:t>
            </w:r>
          </w:p>
        </w:tc>
        <w:tc>
          <w:tcPr>
            <w:tcW w:w="1276" w:type="dxa"/>
            <w:tcBorders>
              <w:top w:val="nil"/>
              <w:left w:val="single" w:sz="4" w:space="0" w:color="auto"/>
              <w:bottom w:val="nil"/>
              <w:right w:val="nil"/>
            </w:tcBorders>
            <w:hideMark/>
          </w:tcPr>
          <w:p w14:paraId="0E39030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3C355EA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0,192</w:t>
            </w:r>
          </w:p>
        </w:tc>
        <w:tc>
          <w:tcPr>
            <w:tcW w:w="850" w:type="dxa"/>
            <w:tcBorders>
              <w:top w:val="nil"/>
              <w:left w:val="single" w:sz="4" w:space="0" w:color="auto"/>
              <w:bottom w:val="nil"/>
              <w:right w:val="single" w:sz="12" w:space="0" w:color="auto"/>
            </w:tcBorders>
            <w:vAlign w:val="center"/>
          </w:tcPr>
          <w:p w14:paraId="667E3C2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44528A" w14:textId="77777777" w:rsidTr="00FE4FF0">
        <w:trPr>
          <w:jc w:val="center"/>
        </w:trPr>
        <w:tc>
          <w:tcPr>
            <w:tcW w:w="459" w:type="dxa"/>
            <w:tcBorders>
              <w:top w:val="nil"/>
              <w:left w:val="single" w:sz="12" w:space="0" w:color="auto"/>
              <w:bottom w:val="nil"/>
              <w:right w:val="single" w:sz="4" w:space="0" w:color="auto"/>
            </w:tcBorders>
            <w:hideMark/>
          </w:tcPr>
          <w:p w14:paraId="5796310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51</w:t>
            </w:r>
          </w:p>
        </w:tc>
        <w:tc>
          <w:tcPr>
            <w:tcW w:w="1560" w:type="dxa"/>
            <w:tcBorders>
              <w:top w:val="nil"/>
              <w:left w:val="single" w:sz="4" w:space="0" w:color="auto"/>
              <w:bottom w:val="nil"/>
              <w:right w:val="single" w:sz="4" w:space="0" w:color="auto"/>
            </w:tcBorders>
            <w:hideMark/>
          </w:tcPr>
          <w:p w14:paraId="37E4C22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С112-24</w:t>
            </w:r>
          </w:p>
        </w:tc>
        <w:tc>
          <w:tcPr>
            <w:tcW w:w="4306" w:type="dxa"/>
            <w:hideMark/>
          </w:tcPr>
          <w:p w14:paraId="5DF9F4E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4-6,</w:t>
            </w:r>
          </w:p>
          <w:p w14:paraId="59349FA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40-75 мм,</w:t>
            </w:r>
          </w:p>
          <w:p w14:paraId="52DE895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3E46974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352586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0,11</w:t>
            </w:r>
          </w:p>
        </w:tc>
        <w:tc>
          <w:tcPr>
            <w:tcW w:w="850" w:type="dxa"/>
            <w:tcBorders>
              <w:top w:val="nil"/>
              <w:left w:val="single" w:sz="4" w:space="0" w:color="auto"/>
              <w:bottom w:val="nil"/>
              <w:right w:val="single" w:sz="12" w:space="0" w:color="auto"/>
            </w:tcBorders>
            <w:vAlign w:val="center"/>
          </w:tcPr>
          <w:p w14:paraId="7BA9DB0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33AF027" w14:textId="77777777" w:rsidTr="00FE4FF0">
        <w:trPr>
          <w:jc w:val="center"/>
        </w:trPr>
        <w:tc>
          <w:tcPr>
            <w:tcW w:w="459" w:type="dxa"/>
            <w:tcBorders>
              <w:top w:val="nil"/>
              <w:left w:val="single" w:sz="12" w:space="0" w:color="auto"/>
              <w:bottom w:val="nil"/>
              <w:right w:val="single" w:sz="4" w:space="0" w:color="auto"/>
            </w:tcBorders>
            <w:hideMark/>
          </w:tcPr>
          <w:p w14:paraId="5E1F5E8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52</w:t>
            </w:r>
          </w:p>
        </w:tc>
        <w:tc>
          <w:tcPr>
            <w:tcW w:w="1560" w:type="dxa"/>
            <w:tcBorders>
              <w:top w:val="nil"/>
              <w:left w:val="single" w:sz="4" w:space="0" w:color="auto"/>
              <w:bottom w:val="nil"/>
              <w:right w:val="single" w:sz="4" w:space="0" w:color="auto"/>
            </w:tcBorders>
            <w:hideMark/>
          </w:tcPr>
          <w:p w14:paraId="747B796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КБ10-5-1</w:t>
            </w:r>
          </w:p>
        </w:tc>
        <w:tc>
          <w:tcPr>
            <w:tcW w:w="4306" w:type="dxa"/>
            <w:hideMark/>
          </w:tcPr>
          <w:p w14:paraId="3FED3C0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елементiв</w:t>
            </w:r>
            <w:proofErr w:type="spellEnd"/>
            <w:r w:rsidRPr="00B74374">
              <w:rPr>
                <w:rFonts w:ascii="Arial" w:hAnsi="Arial" w:cs="Arial"/>
                <w:i/>
                <w:iCs/>
                <w:spacing w:val="-3"/>
                <w:sz w:val="20"/>
                <w:szCs w:val="20"/>
                <w:lang w:val="uk-UA"/>
              </w:rPr>
              <w:t xml:space="preserve"> каркаса з </w:t>
            </w:r>
            <w:proofErr w:type="spellStart"/>
            <w:r w:rsidRPr="00B74374">
              <w:rPr>
                <w:rFonts w:ascii="Arial" w:hAnsi="Arial" w:cs="Arial"/>
                <w:i/>
                <w:iCs/>
                <w:spacing w:val="-3"/>
                <w:sz w:val="20"/>
                <w:szCs w:val="20"/>
                <w:lang w:val="uk-UA"/>
              </w:rPr>
              <w:t>брусiв</w:t>
            </w:r>
            <w:proofErr w:type="spellEnd"/>
          </w:p>
          <w:p w14:paraId="0B23FF9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(решетування)</w:t>
            </w:r>
          </w:p>
        </w:tc>
        <w:tc>
          <w:tcPr>
            <w:tcW w:w="1276" w:type="dxa"/>
            <w:tcBorders>
              <w:top w:val="nil"/>
              <w:left w:val="single" w:sz="4" w:space="0" w:color="auto"/>
              <w:bottom w:val="nil"/>
              <w:right w:val="nil"/>
            </w:tcBorders>
            <w:hideMark/>
          </w:tcPr>
          <w:p w14:paraId="7F119FD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622E06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w:t>
            </w:r>
          </w:p>
        </w:tc>
        <w:tc>
          <w:tcPr>
            <w:tcW w:w="850" w:type="dxa"/>
            <w:tcBorders>
              <w:top w:val="nil"/>
              <w:left w:val="single" w:sz="4" w:space="0" w:color="auto"/>
              <w:bottom w:val="nil"/>
              <w:right w:val="single" w:sz="12" w:space="0" w:color="auto"/>
            </w:tcBorders>
            <w:vAlign w:val="center"/>
          </w:tcPr>
          <w:p w14:paraId="1AC3C3C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546E18" w14:textId="77777777" w:rsidTr="00FE4FF0">
        <w:trPr>
          <w:jc w:val="center"/>
        </w:trPr>
        <w:tc>
          <w:tcPr>
            <w:tcW w:w="459" w:type="dxa"/>
            <w:tcBorders>
              <w:top w:val="nil"/>
              <w:left w:val="single" w:sz="12" w:space="0" w:color="auto"/>
              <w:bottom w:val="nil"/>
              <w:right w:val="single" w:sz="4" w:space="0" w:color="auto"/>
            </w:tcBorders>
            <w:hideMark/>
          </w:tcPr>
          <w:p w14:paraId="671BE4D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53</w:t>
            </w:r>
          </w:p>
        </w:tc>
        <w:tc>
          <w:tcPr>
            <w:tcW w:w="1560" w:type="dxa"/>
            <w:tcBorders>
              <w:top w:val="nil"/>
              <w:left w:val="single" w:sz="4" w:space="0" w:color="auto"/>
              <w:bottom w:val="nil"/>
              <w:right w:val="single" w:sz="4" w:space="0" w:color="auto"/>
            </w:tcBorders>
            <w:hideMark/>
          </w:tcPr>
          <w:p w14:paraId="3427737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С112-84</w:t>
            </w:r>
          </w:p>
        </w:tc>
        <w:tc>
          <w:tcPr>
            <w:tcW w:w="4306" w:type="dxa"/>
            <w:hideMark/>
          </w:tcPr>
          <w:p w14:paraId="6886324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2-3,</w:t>
            </w:r>
          </w:p>
          <w:p w14:paraId="7F441D5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75 м, ширина 75-150 мм, товщина 40-75 мм,</w:t>
            </w:r>
          </w:p>
          <w:p w14:paraId="7326985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2AAF976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2D4F204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0,14</w:t>
            </w:r>
          </w:p>
        </w:tc>
        <w:tc>
          <w:tcPr>
            <w:tcW w:w="850" w:type="dxa"/>
            <w:tcBorders>
              <w:top w:val="nil"/>
              <w:left w:val="single" w:sz="4" w:space="0" w:color="auto"/>
              <w:bottom w:val="nil"/>
              <w:right w:val="single" w:sz="12" w:space="0" w:color="auto"/>
            </w:tcBorders>
            <w:vAlign w:val="center"/>
          </w:tcPr>
          <w:p w14:paraId="4F954A6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191BF8" w14:textId="77777777" w:rsidTr="00FE4FF0">
        <w:trPr>
          <w:jc w:val="center"/>
        </w:trPr>
        <w:tc>
          <w:tcPr>
            <w:tcW w:w="459" w:type="dxa"/>
            <w:tcBorders>
              <w:top w:val="nil"/>
              <w:left w:val="single" w:sz="12" w:space="0" w:color="auto"/>
              <w:bottom w:val="nil"/>
              <w:right w:val="single" w:sz="4" w:space="0" w:color="auto"/>
            </w:tcBorders>
            <w:hideMark/>
          </w:tcPr>
          <w:p w14:paraId="1B10614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54</w:t>
            </w:r>
          </w:p>
        </w:tc>
        <w:tc>
          <w:tcPr>
            <w:tcW w:w="1560" w:type="dxa"/>
            <w:tcBorders>
              <w:top w:val="nil"/>
              <w:left w:val="single" w:sz="4" w:space="0" w:color="auto"/>
              <w:bottom w:val="nil"/>
              <w:right w:val="single" w:sz="4" w:space="0" w:color="auto"/>
            </w:tcBorders>
            <w:hideMark/>
          </w:tcPr>
          <w:p w14:paraId="5E71342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КБ10-54-3</w:t>
            </w:r>
          </w:p>
          <w:p w14:paraId="37EB18C2"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51219AB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 кроквам решетування</w:t>
            </w:r>
          </w:p>
          <w:p w14:paraId="113999A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суцiльного</w:t>
            </w:r>
            <w:proofErr w:type="spellEnd"/>
            <w:r w:rsidRPr="00B74374">
              <w:rPr>
                <w:rFonts w:ascii="Arial" w:hAnsi="Arial" w:cs="Arial"/>
                <w:i/>
                <w:iCs/>
                <w:spacing w:val="-3"/>
                <w:sz w:val="20"/>
                <w:szCs w:val="20"/>
                <w:lang w:val="uk-UA"/>
              </w:rPr>
              <w:t xml:space="preserve"> товщиною 25 мм</w:t>
            </w:r>
          </w:p>
        </w:tc>
        <w:tc>
          <w:tcPr>
            <w:tcW w:w="1276" w:type="dxa"/>
            <w:tcBorders>
              <w:top w:val="nil"/>
              <w:left w:val="single" w:sz="4" w:space="0" w:color="auto"/>
              <w:bottom w:val="nil"/>
              <w:right w:val="nil"/>
            </w:tcBorders>
            <w:hideMark/>
          </w:tcPr>
          <w:p w14:paraId="69C86B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8CF9F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601C5C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DE1FBDE" w14:textId="77777777" w:rsidTr="00FE4FF0">
        <w:trPr>
          <w:jc w:val="center"/>
        </w:trPr>
        <w:tc>
          <w:tcPr>
            <w:tcW w:w="459" w:type="dxa"/>
            <w:tcBorders>
              <w:top w:val="nil"/>
              <w:left w:val="single" w:sz="12" w:space="0" w:color="auto"/>
              <w:bottom w:val="nil"/>
              <w:right w:val="single" w:sz="4" w:space="0" w:color="auto"/>
            </w:tcBorders>
            <w:hideMark/>
          </w:tcPr>
          <w:p w14:paraId="4D52D06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55</w:t>
            </w:r>
          </w:p>
        </w:tc>
        <w:tc>
          <w:tcPr>
            <w:tcW w:w="1560" w:type="dxa"/>
            <w:tcBorders>
              <w:top w:val="nil"/>
              <w:left w:val="single" w:sz="4" w:space="0" w:color="auto"/>
              <w:bottom w:val="nil"/>
              <w:right w:val="single" w:sz="4" w:space="0" w:color="auto"/>
            </w:tcBorders>
            <w:hideMark/>
          </w:tcPr>
          <w:p w14:paraId="7D1130E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КБ10-55-1</w:t>
            </w:r>
          </w:p>
        </w:tc>
        <w:tc>
          <w:tcPr>
            <w:tcW w:w="4306" w:type="dxa"/>
            <w:hideMark/>
          </w:tcPr>
          <w:p w14:paraId="178D8D3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Вогнезахист дерев'яних конструкцій ферм,</w:t>
            </w:r>
          </w:p>
          <w:p w14:paraId="2C706B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арок, балок, крокв, </w:t>
            </w:r>
            <w:proofErr w:type="spellStart"/>
            <w:r w:rsidRPr="00B74374">
              <w:rPr>
                <w:rFonts w:ascii="Arial" w:hAnsi="Arial" w:cs="Arial"/>
                <w:spacing w:val="-3"/>
                <w:sz w:val="20"/>
                <w:szCs w:val="20"/>
                <w:lang w:val="uk-UA"/>
              </w:rPr>
              <w:t>мауерлатів</w:t>
            </w:r>
            <w:proofErr w:type="spellEnd"/>
          </w:p>
        </w:tc>
        <w:tc>
          <w:tcPr>
            <w:tcW w:w="1276" w:type="dxa"/>
            <w:tcBorders>
              <w:top w:val="nil"/>
              <w:left w:val="single" w:sz="4" w:space="0" w:color="auto"/>
              <w:bottom w:val="nil"/>
              <w:right w:val="nil"/>
            </w:tcBorders>
            <w:hideMark/>
          </w:tcPr>
          <w:p w14:paraId="6FD6F22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2414475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0,0642</w:t>
            </w:r>
          </w:p>
        </w:tc>
        <w:tc>
          <w:tcPr>
            <w:tcW w:w="850" w:type="dxa"/>
            <w:tcBorders>
              <w:top w:val="nil"/>
              <w:left w:val="single" w:sz="4" w:space="0" w:color="auto"/>
              <w:bottom w:val="nil"/>
              <w:right w:val="single" w:sz="12" w:space="0" w:color="auto"/>
            </w:tcBorders>
            <w:vAlign w:val="center"/>
          </w:tcPr>
          <w:p w14:paraId="39019C9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3921931" w14:textId="77777777" w:rsidTr="00FE4FF0">
        <w:trPr>
          <w:jc w:val="center"/>
        </w:trPr>
        <w:tc>
          <w:tcPr>
            <w:tcW w:w="459" w:type="dxa"/>
            <w:tcBorders>
              <w:top w:val="nil"/>
              <w:left w:val="single" w:sz="12" w:space="0" w:color="auto"/>
              <w:bottom w:val="nil"/>
              <w:right w:val="single" w:sz="4" w:space="0" w:color="auto"/>
            </w:tcBorders>
            <w:hideMark/>
          </w:tcPr>
          <w:p w14:paraId="31883C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56</w:t>
            </w:r>
          </w:p>
        </w:tc>
        <w:tc>
          <w:tcPr>
            <w:tcW w:w="1560" w:type="dxa"/>
            <w:tcBorders>
              <w:top w:val="nil"/>
              <w:left w:val="single" w:sz="4" w:space="0" w:color="auto"/>
              <w:bottom w:val="nil"/>
              <w:right w:val="single" w:sz="4" w:space="0" w:color="auto"/>
            </w:tcBorders>
            <w:hideMark/>
          </w:tcPr>
          <w:p w14:paraId="5282239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КБ10-56-1</w:t>
            </w:r>
          </w:p>
        </w:tc>
        <w:tc>
          <w:tcPr>
            <w:tcW w:w="4306" w:type="dxa"/>
            <w:hideMark/>
          </w:tcPr>
          <w:p w14:paraId="659B5DF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Вогнезахист решетування </w:t>
            </w:r>
            <w:proofErr w:type="spellStart"/>
            <w:r w:rsidRPr="00B74374">
              <w:rPr>
                <w:rFonts w:ascii="Arial" w:hAnsi="Arial" w:cs="Arial"/>
                <w:spacing w:val="-3"/>
                <w:sz w:val="20"/>
                <w:szCs w:val="20"/>
                <w:lang w:val="uk-UA"/>
              </w:rPr>
              <w:t>суцiльного</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пiд</w:t>
            </w:r>
            <w:proofErr w:type="spellEnd"/>
          </w:p>
          <w:p w14:paraId="146FF8D0"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покрiвлю</w:t>
            </w:r>
            <w:proofErr w:type="spellEnd"/>
          </w:p>
        </w:tc>
        <w:tc>
          <w:tcPr>
            <w:tcW w:w="1276" w:type="dxa"/>
            <w:tcBorders>
              <w:top w:val="nil"/>
              <w:left w:val="single" w:sz="4" w:space="0" w:color="auto"/>
              <w:bottom w:val="nil"/>
              <w:right w:val="nil"/>
            </w:tcBorders>
            <w:hideMark/>
          </w:tcPr>
          <w:p w14:paraId="26A90C9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1000м2</w:t>
            </w:r>
          </w:p>
        </w:tc>
        <w:tc>
          <w:tcPr>
            <w:tcW w:w="1276" w:type="dxa"/>
            <w:tcBorders>
              <w:top w:val="nil"/>
              <w:left w:val="single" w:sz="4" w:space="0" w:color="auto"/>
              <w:bottom w:val="nil"/>
              <w:right w:val="single" w:sz="4" w:space="0" w:color="auto"/>
            </w:tcBorders>
            <w:hideMark/>
          </w:tcPr>
          <w:p w14:paraId="3E55E7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w:t>
            </w:r>
          </w:p>
        </w:tc>
        <w:tc>
          <w:tcPr>
            <w:tcW w:w="850" w:type="dxa"/>
            <w:tcBorders>
              <w:top w:val="nil"/>
              <w:left w:val="single" w:sz="4" w:space="0" w:color="auto"/>
              <w:bottom w:val="nil"/>
              <w:right w:val="single" w:sz="12" w:space="0" w:color="auto"/>
            </w:tcBorders>
            <w:vAlign w:val="center"/>
          </w:tcPr>
          <w:p w14:paraId="008E063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D03BB6" w14:textId="77777777" w:rsidTr="00FE4FF0">
        <w:trPr>
          <w:jc w:val="center"/>
        </w:trPr>
        <w:tc>
          <w:tcPr>
            <w:tcW w:w="459" w:type="dxa"/>
            <w:tcBorders>
              <w:top w:val="nil"/>
              <w:left w:val="single" w:sz="12" w:space="0" w:color="auto"/>
              <w:bottom w:val="nil"/>
              <w:right w:val="single" w:sz="4" w:space="0" w:color="auto"/>
            </w:tcBorders>
            <w:hideMark/>
          </w:tcPr>
          <w:p w14:paraId="76DD4E2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57</w:t>
            </w:r>
          </w:p>
        </w:tc>
        <w:tc>
          <w:tcPr>
            <w:tcW w:w="1560" w:type="dxa"/>
            <w:tcBorders>
              <w:top w:val="nil"/>
              <w:left w:val="single" w:sz="4" w:space="0" w:color="auto"/>
              <w:bottom w:val="nil"/>
              <w:right w:val="single" w:sz="4" w:space="0" w:color="auto"/>
            </w:tcBorders>
            <w:hideMark/>
          </w:tcPr>
          <w:p w14:paraId="230B51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КБ12-20-3</w:t>
            </w:r>
          </w:p>
        </w:tc>
        <w:tc>
          <w:tcPr>
            <w:tcW w:w="4306" w:type="dxa"/>
            <w:hideMark/>
          </w:tcPr>
          <w:p w14:paraId="044D40F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Улаштування </w:t>
            </w:r>
            <w:proofErr w:type="spellStart"/>
            <w:r w:rsidRPr="00B74374">
              <w:rPr>
                <w:rFonts w:ascii="Arial" w:hAnsi="Arial" w:cs="Arial"/>
                <w:i/>
                <w:iCs/>
                <w:spacing w:val="-3"/>
                <w:sz w:val="20"/>
                <w:szCs w:val="20"/>
                <w:lang w:val="uk-UA"/>
              </w:rPr>
              <w:t>гідроiзоляцiї</w:t>
            </w:r>
            <w:proofErr w:type="spellEnd"/>
            <w:r w:rsidRPr="00B74374">
              <w:rPr>
                <w:rFonts w:ascii="Arial" w:hAnsi="Arial" w:cs="Arial"/>
                <w:i/>
                <w:iCs/>
                <w:spacing w:val="-3"/>
                <w:sz w:val="20"/>
                <w:szCs w:val="20"/>
                <w:lang w:val="uk-UA"/>
              </w:rPr>
              <w:t xml:space="preserve"> прокладної в</w:t>
            </w:r>
          </w:p>
          <w:p w14:paraId="22C33A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один шар</w:t>
            </w:r>
          </w:p>
        </w:tc>
        <w:tc>
          <w:tcPr>
            <w:tcW w:w="1276" w:type="dxa"/>
            <w:tcBorders>
              <w:top w:val="nil"/>
              <w:left w:val="single" w:sz="4" w:space="0" w:color="auto"/>
              <w:bottom w:val="nil"/>
              <w:right w:val="nil"/>
            </w:tcBorders>
            <w:hideMark/>
          </w:tcPr>
          <w:p w14:paraId="369D70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0EDF5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53E211C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9A0F2E0" w14:textId="77777777" w:rsidTr="00FE4FF0">
        <w:trPr>
          <w:jc w:val="center"/>
        </w:trPr>
        <w:tc>
          <w:tcPr>
            <w:tcW w:w="459" w:type="dxa"/>
            <w:tcBorders>
              <w:top w:val="nil"/>
              <w:left w:val="single" w:sz="12" w:space="0" w:color="auto"/>
              <w:bottom w:val="nil"/>
              <w:right w:val="single" w:sz="4" w:space="0" w:color="auto"/>
            </w:tcBorders>
            <w:hideMark/>
          </w:tcPr>
          <w:p w14:paraId="298F6EB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58</w:t>
            </w:r>
          </w:p>
        </w:tc>
        <w:tc>
          <w:tcPr>
            <w:tcW w:w="1560" w:type="dxa"/>
            <w:tcBorders>
              <w:top w:val="nil"/>
              <w:left w:val="single" w:sz="4" w:space="0" w:color="auto"/>
              <w:bottom w:val="nil"/>
              <w:right w:val="single" w:sz="4" w:space="0" w:color="auto"/>
            </w:tcBorders>
            <w:hideMark/>
          </w:tcPr>
          <w:p w14:paraId="7E98164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2B9BCF4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1719-1-2К</w:t>
            </w:r>
          </w:p>
        </w:tc>
        <w:tc>
          <w:tcPr>
            <w:tcW w:w="4306" w:type="dxa"/>
            <w:hideMark/>
          </w:tcPr>
          <w:p w14:paraId="136AB74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Плiвка</w:t>
            </w:r>
            <w:proofErr w:type="spellEnd"/>
            <w:r w:rsidRPr="00B74374">
              <w:rPr>
                <w:rFonts w:ascii="Arial" w:hAnsi="Arial" w:cs="Arial"/>
                <w:spacing w:val="-3"/>
                <w:sz w:val="20"/>
                <w:szCs w:val="20"/>
                <w:lang w:val="uk-UA"/>
              </w:rPr>
              <w:t xml:space="preserve"> ізолююча</w:t>
            </w:r>
          </w:p>
        </w:tc>
        <w:tc>
          <w:tcPr>
            <w:tcW w:w="1276" w:type="dxa"/>
            <w:tcBorders>
              <w:top w:val="nil"/>
              <w:left w:val="single" w:sz="4" w:space="0" w:color="auto"/>
              <w:bottom w:val="nil"/>
              <w:right w:val="nil"/>
            </w:tcBorders>
            <w:hideMark/>
          </w:tcPr>
          <w:p w14:paraId="0005B6E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1000м2</w:t>
            </w:r>
          </w:p>
        </w:tc>
        <w:tc>
          <w:tcPr>
            <w:tcW w:w="1276" w:type="dxa"/>
            <w:tcBorders>
              <w:top w:val="nil"/>
              <w:left w:val="single" w:sz="4" w:space="0" w:color="auto"/>
              <w:bottom w:val="nil"/>
              <w:right w:val="single" w:sz="4" w:space="0" w:color="auto"/>
            </w:tcBorders>
            <w:hideMark/>
          </w:tcPr>
          <w:p w14:paraId="764741F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0,022</w:t>
            </w:r>
          </w:p>
        </w:tc>
        <w:tc>
          <w:tcPr>
            <w:tcW w:w="850" w:type="dxa"/>
            <w:tcBorders>
              <w:top w:val="nil"/>
              <w:left w:val="single" w:sz="4" w:space="0" w:color="auto"/>
              <w:bottom w:val="nil"/>
              <w:right w:val="single" w:sz="12" w:space="0" w:color="auto"/>
            </w:tcBorders>
            <w:vAlign w:val="center"/>
          </w:tcPr>
          <w:p w14:paraId="26B99BF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E60E631" w14:textId="77777777" w:rsidTr="00FE4FF0">
        <w:trPr>
          <w:jc w:val="center"/>
        </w:trPr>
        <w:tc>
          <w:tcPr>
            <w:tcW w:w="459" w:type="dxa"/>
            <w:tcBorders>
              <w:top w:val="nil"/>
              <w:left w:val="single" w:sz="12" w:space="0" w:color="auto"/>
              <w:bottom w:val="nil"/>
              <w:right w:val="single" w:sz="4" w:space="0" w:color="auto"/>
            </w:tcBorders>
            <w:hideMark/>
          </w:tcPr>
          <w:p w14:paraId="6E92524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59</w:t>
            </w:r>
          </w:p>
        </w:tc>
        <w:tc>
          <w:tcPr>
            <w:tcW w:w="1560" w:type="dxa"/>
            <w:tcBorders>
              <w:top w:val="nil"/>
              <w:left w:val="single" w:sz="4" w:space="0" w:color="auto"/>
              <w:bottom w:val="nil"/>
              <w:right w:val="single" w:sz="4" w:space="0" w:color="auto"/>
            </w:tcBorders>
            <w:hideMark/>
          </w:tcPr>
          <w:p w14:paraId="7E6BD5B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КБ9-42-1</w:t>
            </w:r>
          </w:p>
        </w:tc>
        <w:tc>
          <w:tcPr>
            <w:tcW w:w="4306" w:type="dxa"/>
            <w:hideMark/>
          </w:tcPr>
          <w:p w14:paraId="09F1EE6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Монтаж </w:t>
            </w:r>
            <w:proofErr w:type="spellStart"/>
            <w:r w:rsidRPr="00B74374">
              <w:rPr>
                <w:rFonts w:ascii="Arial" w:hAnsi="Arial" w:cs="Arial"/>
                <w:i/>
                <w:iCs/>
                <w:spacing w:val="-3"/>
                <w:sz w:val="20"/>
                <w:szCs w:val="20"/>
                <w:lang w:val="uk-UA"/>
              </w:rPr>
              <w:t>покрiвельного</w:t>
            </w:r>
            <w:proofErr w:type="spellEnd"/>
            <w:r w:rsidRPr="00B74374">
              <w:rPr>
                <w:rFonts w:ascii="Arial" w:hAnsi="Arial" w:cs="Arial"/>
                <w:i/>
                <w:iCs/>
                <w:spacing w:val="-3"/>
                <w:sz w:val="20"/>
                <w:szCs w:val="20"/>
                <w:lang w:val="uk-UA"/>
              </w:rPr>
              <w:t xml:space="preserve"> покриття зі сталі</w:t>
            </w:r>
          </w:p>
          <w:p w14:paraId="215385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покрівельної при </w:t>
            </w:r>
            <w:proofErr w:type="spellStart"/>
            <w:r w:rsidRPr="00B74374">
              <w:rPr>
                <w:rFonts w:ascii="Arial" w:hAnsi="Arial" w:cs="Arial"/>
                <w:i/>
                <w:iCs/>
                <w:spacing w:val="-3"/>
                <w:sz w:val="20"/>
                <w:szCs w:val="20"/>
                <w:lang w:val="uk-UA"/>
              </w:rPr>
              <w:t>висотi</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будiвлi</w:t>
            </w:r>
            <w:proofErr w:type="spellEnd"/>
            <w:r w:rsidRPr="00B74374">
              <w:rPr>
                <w:rFonts w:ascii="Arial" w:hAnsi="Arial" w:cs="Arial"/>
                <w:i/>
                <w:iCs/>
                <w:spacing w:val="-3"/>
                <w:sz w:val="20"/>
                <w:szCs w:val="20"/>
                <w:lang w:val="uk-UA"/>
              </w:rPr>
              <w:t xml:space="preserve"> до 25 м</w:t>
            </w:r>
          </w:p>
        </w:tc>
        <w:tc>
          <w:tcPr>
            <w:tcW w:w="1276" w:type="dxa"/>
            <w:tcBorders>
              <w:top w:val="nil"/>
              <w:left w:val="single" w:sz="4" w:space="0" w:color="auto"/>
              <w:bottom w:val="nil"/>
              <w:right w:val="nil"/>
            </w:tcBorders>
            <w:hideMark/>
          </w:tcPr>
          <w:p w14:paraId="1C3D7BF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DC9C5A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40B0EC2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9D9115D" w14:textId="77777777" w:rsidTr="00FE4FF0">
        <w:trPr>
          <w:jc w:val="center"/>
        </w:trPr>
        <w:tc>
          <w:tcPr>
            <w:tcW w:w="459" w:type="dxa"/>
            <w:tcBorders>
              <w:top w:val="nil"/>
              <w:left w:val="single" w:sz="12" w:space="0" w:color="auto"/>
              <w:bottom w:val="nil"/>
              <w:right w:val="single" w:sz="4" w:space="0" w:color="auto"/>
            </w:tcBorders>
            <w:hideMark/>
          </w:tcPr>
          <w:p w14:paraId="466BC4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60</w:t>
            </w:r>
          </w:p>
        </w:tc>
        <w:tc>
          <w:tcPr>
            <w:tcW w:w="1560" w:type="dxa"/>
            <w:tcBorders>
              <w:top w:val="nil"/>
              <w:left w:val="single" w:sz="4" w:space="0" w:color="auto"/>
              <w:bottom w:val="nil"/>
              <w:right w:val="single" w:sz="4" w:space="0" w:color="auto"/>
            </w:tcBorders>
            <w:hideMark/>
          </w:tcPr>
          <w:p w14:paraId="2F6FDF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С111-1794-П</w:t>
            </w:r>
          </w:p>
        </w:tc>
        <w:tc>
          <w:tcPr>
            <w:tcW w:w="4306" w:type="dxa"/>
            <w:hideMark/>
          </w:tcPr>
          <w:p w14:paraId="71CD76E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Сталь покрівельна, марка СТК-1, товщина</w:t>
            </w:r>
          </w:p>
          <w:p w14:paraId="7256583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листа 0,70 мм</w:t>
            </w:r>
          </w:p>
        </w:tc>
        <w:tc>
          <w:tcPr>
            <w:tcW w:w="1276" w:type="dxa"/>
            <w:tcBorders>
              <w:top w:val="nil"/>
              <w:left w:val="single" w:sz="4" w:space="0" w:color="auto"/>
              <w:bottom w:val="nil"/>
              <w:right w:val="nil"/>
            </w:tcBorders>
            <w:hideMark/>
          </w:tcPr>
          <w:p w14:paraId="75827AD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29B03E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0,11</w:t>
            </w:r>
          </w:p>
        </w:tc>
        <w:tc>
          <w:tcPr>
            <w:tcW w:w="850" w:type="dxa"/>
            <w:tcBorders>
              <w:top w:val="nil"/>
              <w:left w:val="single" w:sz="4" w:space="0" w:color="auto"/>
              <w:bottom w:val="nil"/>
              <w:right w:val="single" w:sz="12" w:space="0" w:color="auto"/>
            </w:tcBorders>
            <w:vAlign w:val="center"/>
          </w:tcPr>
          <w:p w14:paraId="694C941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92A008" w14:textId="77777777" w:rsidTr="00FE4FF0">
        <w:trPr>
          <w:jc w:val="center"/>
        </w:trPr>
        <w:tc>
          <w:tcPr>
            <w:tcW w:w="459" w:type="dxa"/>
            <w:tcBorders>
              <w:top w:val="nil"/>
              <w:left w:val="single" w:sz="12" w:space="0" w:color="auto"/>
              <w:bottom w:val="nil"/>
              <w:right w:val="single" w:sz="4" w:space="0" w:color="auto"/>
            </w:tcBorders>
          </w:tcPr>
          <w:p w14:paraId="577BF7A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49D967FC"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34771AF8"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6. Сходи</w:t>
            </w:r>
          </w:p>
        </w:tc>
        <w:tc>
          <w:tcPr>
            <w:tcW w:w="1276" w:type="dxa"/>
            <w:tcBorders>
              <w:top w:val="nil"/>
              <w:left w:val="single" w:sz="4" w:space="0" w:color="auto"/>
              <w:bottom w:val="nil"/>
              <w:right w:val="nil"/>
            </w:tcBorders>
          </w:tcPr>
          <w:p w14:paraId="58526F90"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D8ECE7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A946FD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F646BEE" w14:textId="77777777" w:rsidTr="00FE4FF0">
        <w:trPr>
          <w:jc w:val="center"/>
        </w:trPr>
        <w:tc>
          <w:tcPr>
            <w:tcW w:w="459" w:type="dxa"/>
            <w:tcBorders>
              <w:top w:val="nil"/>
              <w:left w:val="single" w:sz="12" w:space="0" w:color="auto"/>
              <w:bottom w:val="nil"/>
              <w:right w:val="single" w:sz="4" w:space="0" w:color="auto"/>
            </w:tcBorders>
            <w:hideMark/>
          </w:tcPr>
          <w:p w14:paraId="53123D7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61</w:t>
            </w:r>
          </w:p>
        </w:tc>
        <w:tc>
          <w:tcPr>
            <w:tcW w:w="1560" w:type="dxa"/>
            <w:tcBorders>
              <w:top w:val="nil"/>
              <w:left w:val="single" w:sz="4" w:space="0" w:color="auto"/>
              <w:bottom w:val="nil"/>
              <w:right w:val="single" w:sz="4" w:space="0" w:color="auto"/>
            </w:tcBorders>
            <w:hideMark/>
          </w:tcPr>
          <w:p w14:paraId="7DCC703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КБ9-18-1</w:t>
            </w:r>
          </w:p>
        </w:tc>
        <w:tc>
          <w:tcPr>
            <w:tcW w:w="4306" w:type="dxa"/>
            <w:hideMark/>
          </w:tcPr>
          <w:p w14:paraId="26F9EF7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Монтаж балок на </w:t>
            </w:r>
            <w:proofErr w:type="spellStart"/>
            <w:r w:rsidRPr="00B74374">
              <w:rPr>
                <w:rFonts w:ascii="Arial" w:hAnsi="Arial" w:cs="Arial"/>
                <w:i/>
                <w:iCs/>
                <w:spacing w:val="-3"/>
                <w:sz w:val="20"/>
                <w:szCs w:val="20"/>
                <w:lang w:val="uk-UA"/>
              </w:rPr>
              <w:t>вiдмiтцi</w:t>
            </w:r>
            <w:proofErr w:type="spellEnd"/>
            <w:r w:rsidRPr="00B74374">
              <w:rPr>
                <w:rFonts w:ascii="Arial" w:hAnsi="Arial" w:cs="Arial"/>
                <w:i/>
                <w:iCs/>
                <w:spacing w:val="-3"/>
                <w:sz w:val="20"/>
                <w:szCs w:val="20"/>
                <w:lang w:val="uk-UA"/>
              </w:rPr>
              <w:t xml:space="preserve"> до 25 м масою</w:t>
            </w:r>
          </w:p>
          <w:p w14:paraId="5D64308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до 1 т(Б1 и Б2)</w:t>
            </w:r>
          </w:p>
        </w:tc>
        <w:tc>
          <w:tcPr>
            <w:tcW w:w="1276" w:type="dxa"/>
            <w:tcBorders>
              <w:top w:val="nil"/>
              <w:left w:val="single" w:sz="4" w:space="0" w:color="auto"/>
              <w:bottom w:val="nil"/>
              <w:right w:val="nil"/>
            </w:tcBorders>
            <w:hideMark/>
          </w:tcPr>
          <w:p w14:paraId="67A74AE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т</w:t>
            </w:r>
          </w:p>
        </w:tc>
        <w:tc>
          <w:tcPr>
            <w:tcW w:w="1276" w:type="dxa"/>
            <w:tcBorders>
              <w:top w:val="nil"/>
              <w:left w:val="single" w:sz="4" w:space="0" w:color="auto"/>
              <w:bottom w:val="nil"/>
              <w:right w:val="single" w:sz="4" w:space="0" w:color="auto"/>
            </w:tcBorders>
            <w:hideMark/>
          </w:tcPr>
          <w:p w14:paraId="17F1EDF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0,0632</w:t>
            </w:r>
          </w:p>
        </w:tc>
        <w:tc>
          <w:tcPr>
            <w:tcW w:w="850" w:type="dxa"/>
            <w:tcBorders>
              <w:top w:val="nil"/>
              <w:left w:val="single" w:sz="4" w:space="0" w:color="auto"/>
              <w:bottom w:val="nil"/>
              <w:right w:val="single" w:sz="12" w:space="0" w:color="auto"/>
            </w:tcBorders>
            <w:vAlign w:val="center"/>
          </w:tcPr>
          <w:p w14:paraId="3742F95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9A8A6A9" w14:textId="77777777" w:rsidTr="00FE4FF0">
        <w:trPr>
          <w:jc w:val="center"/>
        </w:trPr>
        <w:tc>
          <w:tcPr>
            <w:tcW w:w="459" w:type="dxa"/>
            <w:tcBorders>
              <w:top w:val="nil"/>
              <w:left w:val="single" w:sz="12" w:space="0" w:color="auto"/>
              <w:bottom w:val="nil"/>
              <w:right w:val="single" w:sz="4" w:space="0" w:color="auto"/>
            </w:tcBorders>
            <w:hideMark/>
          </w:tcPr>
          <w:p w14:paraId="6A8D3D7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62</w:t>
            </w:r>
          </w:p>
        </w:tc>
        <w:tc>
          <w:tcPr>
            <w:tcW w:w="1560" w:type="dxa"/>
            <w:tcBorders>
              <w:top w:val="nil"/>
              <w:left w:val="single" w:sz="4" w:space="0" w:color="auto"/>
              <w:bottom w:val="nil"/>
              <w:right w:val="single" w:sz="4" w:space="0" w:color="auto"/>
            </w:tcBorders>
            <w:hideMark/>
          </w:tcPr>
          <w:p w14:paraId="477BB3F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С111-1841</w:t>
            </w:r>
          </w:p>
        </w:tc>
        <w:tc>
          <w:tcPr>
            <w:tcW w:w="4306" w:type="dxa"/>
            <w:hideMark/>
          </w:tcPr>
          <w:p w14:paraId="6FB37A8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Сталь швелерна</w:t>
            </w:r>
          </w:p>
        </w:tc>
        <w:tc>
          <w:tcPr>
            <w:tcW w:w="1276" w:type="dxa"/>
            <w:tcBorders>
              <w:top w:val="nil"/>
              <w:left w:val="single" w:sz="4" w:space="0" w:color="auto"/>
              <w:bottom w:val="nil"/>
              <w:right w:val="nil"/>
            </w:tcBorders>
            <w:hideMark/>
          </w:tcPr>
          <w:p w14:paraId="53711DB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358D824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w:t>
            </w:r>
          </w:p>
        </w:tc>
        <w:tc>
          <w:tcPr>
            <w:tcW w:w="850" w:type="dxa"/>
            <w:tcBorders>
              <w:top w:val="nil"/>
              <w:left w:val="single" w:sz="4" w:space="0" w:color="auto"/>
              <w:bottom w:val="nil"/>
              <w:right w:val="single" w:sz="12" w:space="0" w:color="auto"/>
            </w:tcBorders>
            <w:vAlign w:val="center"/>
          </w:tcPr>
          <w:p w14:paraId="10CC536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DA26FF" w14:textId="77777777" w:rsidTr="00FE4FF0">
        <w:trPr>
          <w:jc w:val="center"/>
        </w:trPr>
        <w:tc>
          <w:tcPr>
            <w:tcW w:w="459" w:type="dxa"/>
            <w:tcBorders>
              <w:top w:val="nil"/>
              <w:left w:val="single" w:sz="12" w:space="0" w:color="auto"/>
              <w:bottom w:val="nil"/>
              <w:right w:val="single" w:sz="4" w:space="0" w:color="auto"/>
            </w:tcBorders>
            <w:hideMark/>
          </w:tcPr>
          <w:p w14:paraId="260E47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63</w:t>
            </w:r>
          </w:p>
        </w:tc>
        <w:tc>
          <w:tcPr>
            <w:tcW w:w="1560" w:type="dxa"/>
            <w:tcBorders>
              <w:top w:val="nil"/>
              <w:left w:val="single" w:sz="4" w:space="0" w:color="auto"/>
              <w:bottom w:val="nil"/>
              <w:right w:val="single" w:sz="4" w:space="0" w:color="auto"/>
            </w:tcBorders>
            <w:hideMark/>
          </w:tcPr>
          <w:p w14:paraId="0CE3B7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С1110-175</w:t>
            </w:r>
          </w:p>
        </w:tc>
        <w:tc>
          <w:tcPr>
            <w:tcW w:w="4306" w:type="dxa"/>
            <w:hideMark/>
          </w:tcPr>
          <w:p w14:paraId="16FC70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Сталь кутова 75х75 мм</w:t>
            </w:r>
          </w:p>
        </w:tc>
        <w:tc>
          <w:tcPr>
            <w:tcW w:w="1276" w:type="dxa"/>
            <w:tcBorders>
              <w:top w:val="nil"/>
              <w:left w:val="single" w:sz="4" w:space="0" w:color="auto"/>
              <w:bottom w:val="nil"/>
              <w:right w:val="nil"/>
            </w:tcBorders>
            <w:hideMark/>
          </w:tcPr>
          <w:p w14:paraId="6D65487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619A18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0,0232</w:t>
            </w:r>
          </w:p>
        </w:tc>
        <w:tc>
          <w:tcPr>
            <w:tcW w:w="850" w:type="dxa"/>
            <w:tcBorders>
              <w:top w:val="nil"/>
              <w:left w:val="single" w:sz="4" w:space="0" w:color="auto"/>
              <w:bottom w:val="nil"/>
              <w:right w:val="single" w:sz="12" w:space="0" w:color="auto"/>
            </w:tcBorders>
            <w:vAlign w:val="center"/>
          </w:tcPr>
          <w:p w14:paraId="6F9E8ED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7BA1E7" w14:textId="77777777" w:rsidTr="00FE4FF0">
        <w:trPr>
          <w:jc w:val="center"/>
        </w:trPr>
        <w:tc>
          <w:tcPr>
            <w:tcW w:w="459" w:type="dxa"/>
            <w:tcBorders>
              <w:top w:val="nil"/>
              <w:left w:val="single" w:sz="12" w:space="0" w:color="auto"/>
              <w:bottom w:val="nil"/>
              <w:right w:val="single" w:sz="4" w:space="0" w:color="auto"/>
            </w:tcBorders>
            <w:hideMark/>
          </w:tcPr>
          <w:p w14:paraId="3C16BF4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64</w:t>
            </w:r>
          </w:p>
        </w:tc>
        <w:tc>
          <w:tcPr>
            <w:tcW w:w="1560" w:type="dxa"/>
            <w:tcBorders>
              <w:top w:val="nil"/>
              <w:left w:val="single" w:sz="4" w:space="0" w:color="auto"/>
              <w:bottom w:val="nil"/>
              <w:right w:val="single" w:sz="4" w:space="0" w:color="auto"/>
            </w:tcBorders>
            <w:hideMark/>
          </w:tcPr>
          <w:p w14:paraId="4FB5F5C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КБ9-29-1</w:t>
            </w:r>
          </w:p>
        </w:tc>
        <w:tc>
          <w:tcPr>
            <w:tcW w:w="4306" w:type="dxa"/>
            <w:hideMark/>
          </w:tcPr>
          <w:p w14:paraId="12A33A2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Монтаж сходів в циліндричному об'ємі</w:t>
            </w:r>
          </w:p>
        </w:tc>
        <w:tc>
          <w:tcPr>
            <w:tcW w:w="1276" w:type="dxa"/>
            <w:tcBorders>
              <w:top w:val="nil"/>
              <w:left w:val="single" w:sz="4" w:space="0" w:color="auto"/>
              <w:bottom w:val="nil"/>
              <w:right w:val="nil"/>
            </w:tcBorders>
            <w:hideMark/>
          </w:tcPr>
          <w:p w14:paraId="1AFA8FA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т</w:t>
            </w:r>
          </w:p>
        </w:tc>
        <w:tc>
          <w:tcPr>
            <w:tcW w:w="1276" w:type="dxa"/>
            <w:tcBorders>
              <w:top w:val="nil"/>
              <w:left w:val="single" w:sz="4" w:space="0" w:color="auto"/>
              <w:bottom w:val="nil"/>
              <w:right w:val="single" w:sz="4" w:space="0" w:color="auto"/>
            </w:tcBorders>
            <w:hideMark/>
          </w:tcPr>
          <w:p w14:paraId="19650CC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0,2841</w:t>
            </w:r>
          </w:p>
        </w:tc>
        <w:tc>
          <w:tcPr>
            <w:tcW w:w="850" w:type="dxa"/>
            <w:tcBorders>
              <w:top w:val="nil"/>
              <w:left w:val="single" w:sz="4" w:space="0" w:color="auto"/>
              <w:bottom w:val="nil"/>
              <w:right w:val="single" w:sz="12" w:space="0" w:color="auto"/>
            </w:tcBorders>
            <w:vAlign w:val="center"/>
          </w:tcPr>
          <w:p w14:paraId="54A8CAD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C385BF" w14:textId="77777777" w:rsidTr="00FE4FF0">
        <w:trPr>
          <w:jc w:val="center"/>
        </w:trPr>
        <w:tc>
          <w:tcPr>
            <w:tcW w:w="459" w:type="dxa"/>
            <w:tcBorders>
              <w:top w:val="nil"/>
              <w:left w:val="single" w:sz="12" w:space="0" w:color="auto"/>
              <w:bottom w:val="nil"/>
              <w:right w:val="single" w:sz="4" w:space="0" w:color="auto"/>
            </w:tcBorders>
            <w:hideMark/>
          </w:tcPr>
          <w:p w14:paraId="23FF13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65</w:t>
            </w:r>
          </w:p>
        </w:tc>
        <w:tc>
          <w:tcPr>
            <w:tcW w:w="1560" w:type="dxa"/>
            <w:tcBorders>
              <w:top w:val="nil"/>
              <w:left w:val="single" w:sz="4" w:space="0" w:color="auto"/>
              <w:bottom w:val="nil"/>
              <w:right w:val="single" w:sz="4" w:space="0" w:color="auto"/>
            </w:tcBorders>
            <w:hideMark/>
          </w:tcPr>
          <w:p w14:paraId="0B98334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С113-151-</w:t>
            </w:r>
          </w:p>
          <w:p w14:paraId="68F320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w:t>
            </w:r>
          </w:p>
        </w:tc>
        <w:tc>
          <w:tcPr>
            <w:tcW w:w="4306" w:type="dxa"/>
            <w:hideMark/>
          </w:tcPr>
          <w:p w14:paraId="5231B65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Труби </w:t>
            </w:r>
            <w:proofErr w:type="spellStart"/>
            <w:r w:rsidRPr="00B74374">
              <w:rPr>
                <w:rFonts w:ascii="Arial" w:hAnsi="Arial" w:cs="Arial"/>
                <w:spacing w:val="-3"/>
                <w:sz w:val="20"/>
                <w:szCs w:val="20"/>
                <w:lang w:val="uk-UA"/>
              </w:rPr>
              <w:t>сталевi</w:t>
            </w:r>
            <w:proofErr w:type="spellEnd"/>
            <w:r w:rsidRPr="00B74374">
              <w:rPr>
                <w:rFonts w:ascii="Arial" w:hAnsi="Arial" w:cs="Arial"/>
                <w:spacing w:val="-3"/>
                <w:sz w:val="20"/>
                <w:szCs w:val="20"/>
                <w:lang w:val="uk-UA"/>
              </w:rPr>
              <w:t xml:space="preserve"> квадратного прорізу 80х80х6</w:t>
            </w:r>
          </w:p>
          <w:p w14:paraId="582C45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w:t>
            </w:r>
          </w:p>
        </w:tc>
        <w:tc>
          <w:tcPr>
            <w:tcW w:w="1276" w:type="dxa"/>
            <w:tcBorders>
              <w:top w:val="nil"/>
              <w:left w:val="single" w:sz="4" w:space="0" w:color="auto"/>
              <w:bottom w:val="nil"/>
              <w:right w:val="nil"/>
            </w:tcBorders>
            <w:hideMark/>
          </w:tcPr>
          <w:p w14:paraId="355FE95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3B878E5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850" w:type="dxa"/>
            <w:tcBorders>
              <w:top w:val="nil"/>
              <w:left w:val="single" w:sz="4" w:space="0" w:color="auto"/>
              <w:bottom w:val="nil"/>
              <w:right w:val="single" w:sz="12" w:space="0" w:color="auto"/>
            </w:tcBorders>
            <w:vAlign w:val="center"/>
          </w:tcPr>
          <w:p w14:paraId="5A6D64D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45199C4" w14:textId="77777777" w:rsidTr="00FE4FF0">
        <w:trPr>
          <w:jc w:val="center"/>
        </w:trPr>
        <w:tc>
          <w:tcPr>
            <w:tcW w:w="459" w:type="dxa"/>
            <w:tcBorders>
              <w:top w:val="nil"/>
              <w:left w:val="single" w:sz="12" w:space="0" w:color="auto"/>
              <w:bottom w:val="nil"/>
              <w:right w:val="single" w:sz="4" w:space="0" w:color="auto"/>
            </w:tcBorders>
            <w:hideMark/>
          </w:tcPr>
          <w:p w14:paraId="34EEB5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66</w:t>
            </w:r>
          </w:p>
        </w:tc>
        <w:tc>
          <w:tcPr>
            <w:tcW w:w="1560" w:type="dxa"/>
            <w:tcBorders>
              <w:top w:val="nil"/>
              <w:left w:val="single" w:sz="4" w:space="0" w:color="auto"/>
              <w:bottom w:val="nil"/>
              <w:right w:val="single" w:sz="4" w:space="0" w:color="auto"/>
            </w:tcBorders>
            <w:hideMark/>
          </w:tcPr>
          <w:p w14:paraId="44C307E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С113-132-</w:t>
            </w:r>
          </w:p>
          <w:p w14:paraId="0913A42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2-2О</w:t>
            </w:r>
          </w:p>
        </w:tc>
        <w:tc>
          <w:tcPr>
            <w:tcW w:w="4306" w:type="dxa"/>
            <w:hideMark/>
          </w:tcPr>
          <w:p w14:paraId="518D479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Труби </w:t>
            </w:r>
            <w:proofErr w:type="spellStart"/>
            <w:r w:rsidRPr="00B74374">
              <w:rPr>
                <w:rFonts w:ascii="Arial" w:hAnsi="Arial" w:cs="Arial"/>
                <w:spacing w:val="-3"/>
                <w:sz w:val="20"/>
                <w:szCs w:val="20"/>
                <w:lang w:val="uk-UA"/>
              </w:rPr>
              <w:t>сталевi</w:t>
            </w:r>
            <w:proofErr w:type="spellEnd"/>
            <w:r w:rsidRPr="00B74374">
              <w:rPr>
                <w:rFonts w:ascii="Arial" w:hAnsi="Arial" w:cs="Arial"/>
                <w:spacing w:val="-3"/>
                <w:sz w:val="20"/>
                <w:szCs w:val="20"/>
                <w:lang w:val="uk-UA"/>
              </w:rPr>
              <w:t xml:space="preserve"> квадратного прорізу</w:t>
            </w:r>
          </w:p>
          <w:p w14:paraId="33FFE9A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30х30х3мм</w:t>
            </w:r>
          </w:p>
        </w:tc>
        <w:tc>
          <w:tcPr>
            <w:tcW w:w="1276" w:type="dxa"/>
            <w:tcBorders>
              <w:top w:val="nil"/>
              <w:left w:val="single" w:sz="4" w:space="0" w:color="auto"/>
              <w:bottom w:val="nil"/>
              <w:right w:val="nil"/>
            </w:tcBorders>
            <w:hideMark/>
          </w:tcPr>
          <w:p w14:paraId="7BB4AE2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5D89BDE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32,3</w:t>
            </w:r>
          </w:p>
        </w:tc>
        <w:tc>
          <w:tcPr>
            <w:tcW w:w="850" w:type="dxa"/>
            <w:tcBorders>
              <w:top w:val="nil"/>
              <w:left w:val="single" w:sz="4" w:space="0" w:color="auto"/>
              <w:bottom w:val="nil"/>
              <w:right w:val="single" w:sz="12" w:space="0" w:color="auto"/>
            </w:tcBorders>
            <w:vAlign w:val="center"/>
          </w:tcPr>
          <w:p w14:paraId="0846EF2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84FB658" w14:textId="77777777" w:rsidTr="00FE4FF0">
        <w:trPr>
          <w:jc w:val="center"/>
        </w:trPr>
        <w:tc>
          <w:tcPr>
            <w:tcW w:w="459" w:type="dxa"/>
            <w:tcBorders>
              <w:top w:val="nil"/>
              <w:left w:val="single" w:sz="12" w:space="0" w:color="auto"/>
              <w:bottom w:val="nil"/>
              <w:right w:val="single" w:sz="4" w:space="0" w:color="auto"/>
            </w:tcBorders>
            <w:hideMark/>
          </w:tcPr>
          <w:p w14:paraId="6984AB9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67</w:t>
            </w:r>
          </w:p>
        </w:tc>
        <w:tc>
          <w:tcPr>
            <w:tcW w:w="1560" w:type="dxa"/>
            <w:tcBorders>
              <w:top w:val="nil"/>
              <w:left w:val="single" w:sz="4" w:space="0" w:color="auto"/>
              <w:bottom w:val="nil"/>
              <w:right w:val="single" w:sz="4" w:space="0" w:color="auto"/>
            </w:tcBorders>
            <w:hideMark/>
          </w:tcPr>
          <w:p w14:paraId="21B7092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05E72C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1136-1</w:t>
            </w:r>
          </w:p>
        </w:tc>
        <w:tc>
          <w:tcPr>
            <w:tcW w:w="4306" w:type="dxa"/>
            <w:hideMark/>
          </w:tcPr>
          <w:p w14:paraId="10AEBC8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Гарячекатаний широкоштабовий</w:t>
            </w:r>
          </w:p>
          <w:p w14:paraId="1A83F4F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w:t>
            </w:r>
            <w:proofErr w:type="spellStart"/>
            <w:r w:rsidRPr="00B74374">
              <w:rPr>
                <w:rFonts w:ascii="Arial" w:hAnsi="Arial" w:cs="Arial"/>
                <w:spacing w:val="-3"/>
                <w:sz w:val="20"/>
                <w:szCs w:val="20"/>
                <w:lang w:val="uk-UA"/>
              </w:rPr>
              <w:t>унiверсальний</w:t>
            </w:r>
            <w:proofErr w:type="spellEnd"/>
            <w:r w:rsidRPr="00B74374">
              <w:rPr>
                <w:rFonts w:ascii="Arial" w:hAnsi="Arial" w:cs="Arial"/>
                <w:spacing w:val="-3"/>
                <w:sz w:val="20"/>
                <w:szCs w:val="20"/>
                <w:lang w:val="uk-UA"/>
              </w:rPr>
              <w:t>] прокат, товщина 8 мм</w:t>
            </w:r>
          </w:p>
        </w:tc>
        <w:tc>
          <w:tcPr>
            <w:tcW w:w="1276" w:type="dxa"/>
            <w:tcBorders>
              <w:top w:val="nil"/>
              <w:left w:val="single" w:sz="4" w:space="0" w:color="auto"/>
              <w:bottom w:val="nil"/>
              <w:right w:val="nil"/>
            </w:tcBorders>
            <w:hideMark/>
          </w:tcPr>
          <w:p w14:paraId="5358903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07A1D04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0,0154</w:t>
            </w:r>
          </w:p>
        </w:tc>
        <w:tc>
          <w:tcPr>
            <w:tcW w:w="850" w:type="dxa"/>
            <w:tcBorders>
              <w:top w:val="nil"/>
              <w:left w:val="single" w:sz="4" w:space="0" w:color="auto"/>
              <w:bottom w:val="nil"/>
              <w:right w:val="single" w:sz="12" w:space="0" w:color="auto"/>
            </w:tcBorders>
            <w:vAlign w:val="center"/>
          </w:tcPr>
          <w:p w14:paraId="65BFC0A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B7DAAD" w14:textId="77777777" w:rsidTr="00FE4FF0">
        <w:trPr>
          <w:jc w:val="center"/>
        </w:trPr>
        <w:tc>
          <w:tcPr>
            <w:tcW w:w="459" w:type="dxa"/>
            <w:tcBorders>
              <w:top w:val="nil"/>
              <w:left w:val="single" w:sz="12" w:space="0" w:color="auto"/>
              <w:bottom w:val="nil"/>
              <w:right w:val="single" w:sz="4" w:space="0" w:color="auto"/>
            </w:tcBorders>
            <w:hideMark/>
          </w:tcPr>
          <w:p w14:paraId="75130D5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68</w:t>
            </w:r>
          </w:p>
        </w:tc>
        <w:tc>
          <w:tcPr>
            <w:tcW w:w="1560" w:type="dxa"/>
            <w:tcBorders>
              <w:top w:val="nil"/>
              <w:left w:val="single" w:sz="4" w:space="0" w:color="auto"/>
              <w:bottom w:val="nil"/>
              <w:right w:val="single" w:sz="4" w:space="0" w:color="auto"/>
            </w:tcBorders>
            <w:hideMark/>
          </w:tcPr>
          <w:p w14:paraId="76F44F8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С1551-1-</w:t>
            </w:r>
          </w:p>
          <w:p w14:paraId="159B9E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СП-1</w:t>
            </w:r>
          </w:p>
        </w:tc>
        <w:tc>
          <w:tcPr>
            <w:tcW w:w="4306" w:type="dxa"/>
            <w:hideMark/>
          </w:tcPr>
          <w:p w14:paraId="0E0C030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Анкер HIL TI М16</w:t>
            </w:r>
          </w:p>
        </w:tc>
        <w:tc>
          <w:tcPr>
            <w:tcW w:w="1276" w:type="dxa"/>
            <w:tcBorders>
              <w:top w:val="nil"/>
              <w:left w:val="single" w:sz="4" w:space="0" w:color="auto"/>
              <w:bottom w:val="nil"/>
              <w:right w:val="nil"/>
            </w:tcBorders>
            <w:hideMark/>
          </w:tcPr>
          <w:p w14:paraId="7DDC683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B964BC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1FE54C9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B8067A6" w14:textId="77777777" w:rsidTr="00FE4FF0">
        <w:trPr>
          <w:jc w:val="center"/>
        </w:trPr>
        <w:tc>
          <w:tcPr>
            <w:tcW w:w="459" w:type="dxa"/>
            <w:tcBorders>
              <w:top w:val="nil"/>
              <w:left w:val="single" w:sz="12" w:space="0" w:color="auto"/>
              <w:bottom w:val="nil"/>
              <w:right w:val="single" w:sz="4" w:space="0" w:color="auto"/>
            </w:tcBorders>
            <w:hideMark/>
          </w:tcPr>
          <w:p w14:paraId="3A4D03E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69</w:t>
            </w:r>
          </w:p>
        </w:tc>
        <w:tc>
          <w:tcPr>
            <w:tcW w:w="1560" w:type="dxa"/>
            <w:tcBorders>
              <w:top w:val="nil"/>
              <w:left w:val="single" w:sz="4" w:space="0" w:color="auto"/>
              <w:bottom w:val="nil"/>
              <w:right w:val="single" w:sz="4" w:space="0" w:color="auto"/>
            </w:tcBorders>
            <w:hideMark/>
          </w:tcPr>
          <w:p w14:paraId="379C763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КБ13-16-6</w:t>
            </w:r>
          </w:p>
          <w:p w14:paraId="086FCAA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43BE957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Грунтування</w:t>
            </w:r>
            <w:proofErr w:type="spellEnd"/>
            <w:r w:rsidRPr="00B74374">
              <w:rPr>
                <w:rFonts w:ascii="Arial" w:hAnsi="Arial" w:cs="Arial"/>
                <w:i/>
                <w:iCs/>
                <w:spacing w:val="-3"/>
                <w:sz w:val="20"/>
                <w:szCs w:val="20"/>
                <w:lang w:val="uk-UA"/>
              </w:rPr>
              <w:t xml:space="preserve"> металевих поверхонь за</w:t>
            </w:r>
          </w:p>
          <w:p w14:paraId="017857B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один раз </w:t>
            </w:r>
            <w:proofErr w:type="spellStart"/>
            <w:r w:rsidRPr="00B74374">
              <w:rPr>
                <w:rFonts w:ascii="Arial" w:hAnsi="Arial" w:cs="Arial"/>
                <w:i/>
                <w:iCs/>
                <w:spacing w:val="-3"/>
                <w:sz w:val="20"/>
                <w:szCs w:val="20"/>
                <w:lang w:val="uk-UA"/>
              </w:rPr>
              <w:t>грунтовкою</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противопожарне</w:t>
            </w:r>
            <w:proofErr w:type="spellEnd"/>
          </w:p>
          <w:p w14:paraId="00CAA3E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покриття "</w:t>
            </w:r>
            <w:proofErr w:type="spellStart"/>
            <w:r w:rsidRPr="00B74374">
              <w:rPr>
                <w:rFonts w:ascii="Arial" w:hAnsi="Arial" w:cs="Arial"/>
                <w:i/>
                <w:iCs/>
                <w:spacing w:val="-3"/>
                <w:sz w:val="20"/>
                <w:szCs w:val="20"/>
                <w:lang w:val="uk-UA"/>
              </w:rPr>
              <w:t>Ендотерм</w:t>
            </w:r>
            <w:proofErr w:type="spellEnd"/>
            <w:r w:rsidRPr="00B74374">
              <w:rPr>
                <w:rFonts w:ascii="Arial" w:hAnsi="Arial" w:cs="Arial"/>
                <w:i/>
                <w:iCs/>
                <w:spacing w:val="-3"/>
                <w:sz w:val="20"/>
                <w:szCs w:val="20"/>
                <w:lang w:val="uk-UA"/>
              </w:rPr>
              <w:t xml:space="preserve"> П150"</w:t>
            </w:r>
          </w:p>
        </w:tc>
        <w:tc>
          <w:tcPr>
            <w:tcW w:w="1276" w:type="dxa"/>
            <w:tcBorders>
              <w:top w:val="nil"/>
              <w:left w:val="single" w:sz="4" w:space="0" w:color="auto"/>
              <w:bottom w:val="nil"/>
              <w:right w:val="nil"/>
            </w:tcBorders>
            <w:hideMark/>
          </w:tcPr>
          <w:p w14:paraId="78FEE89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62E41C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0,1801</w:t>
            </w:r>
          </w:p>
        </w:tc>
        <w:tc>
          <w:tcPr>
            <w:tcW w:w="850" w:type="dxa"/>
            <w:tcBorders>
              <w:top w:val="nil"/>
              <w:left w:val="single" w:sz="4" w:space="0" w:color="auto"/>
              <w:bottom w:val="nil"/>
              <w:right w:val="single" w:sz="12" w:space="0" w:color="auto"/>
            </w:tcBorders>
            <w:vAlign w:val="center"/>
          </w:tcPr>
          <w:p w14:paraId="179F760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B435A4B" w14:textId="77777777" w:rsidTr="00FE4FF0">
        <w:trPr>
          <w:jc w:val="center"/>
        </w:trPr>
        <w:tc>
          <w:tcPr>
            <w:tcW w:w="459" w:type="dxa"/>
            <w:tcBorders>
              <w:top w:val="nil"/>
              <w:left w:val="single" w:sz="12" w:space="0" w:color="auto"/>
              <w:bottom w:val="nil"/>
              <w:right w:val="single" w:sz="4" w:space="0" w:color="auto"/>
            </w:tcBorders>
            <w:hideMark/>
          </w:tcPr>
          <w:p w14:paraId="68153B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70</w:t>
            </w:r>
          </w:p>
        </w:tc>
        <w:tc>
          <w:tcPr>
            <w:tcW w:w="1560" w:type="dxa"/>
            <w:tcBorders>
              <w:top w:val="nil"/>
              <w:left w:val="single" w:sz="4" w:space="0" w:color="auto"/>
              <w:bottom w:val="nil"/>
              <w:right w:val="single" w:sz="4" w:space="0" w:color="auto"/>
            </w:tcBorders>
            <w:hideMark/>
          </w:tcPr>
          <w:p w14:paraId="1197679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С1113-21-</w:t>
            </w:r>
          </w:p>
          <w:p w14:paraId="786D4B5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w:t>
            </w:r>
          </w:p>
          <w:p w14:paraId="13F039C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витрата-2,</w:t>
            </w:r>
          </w:p>
          <w:p w14:paraId="01E4390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18кг на 1м2</w:t>
            </w:r>
          </w:p>
        </w:tc>
        <w:tc>
          <w:tcPr>
            <w:tcW w:w="4306" w:type="dxa"/>
            <w:hideMark/>
          </w:tcPr>
          <w:p w14:paraId="2B6C261F"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 </w:t>
            </w:r>
            <w:proofErr w:type="spellStart"/>
            <w:r w:rsidRPr="00B74374">
              <w:rPr>
                <w:rFonts w:ascii="Arial" w:hAnsi="Arial" w:cs="Arial"/>
                <w:spacing w:val="-3"/>
                <w:sz w:val="20"/>
                <w:szCs w:val="20"/>
                <w:lang w:val="uk-UA"/>
              </w:rPr>
              <w:t>противопожарне</w:t>
            </w:r>
            <w:proofErr w:type="spellEnd"/>
            <w:r w:rsidRPr="00B74374">
              <w:rPr>
                <w:rFonts w:ascii="Arial" w:hAnsi="Arial" w:cs="Arial"/>
                <w:spacing w:val="-3"/>
                <w:sz w:val="20"/>
                <w:szCs w:val="20"/>
                <w:lang w:val="uk-UA"/>
              </w:rPr>
              <w:t xml:space="preserve"> покриття</w:t>
            </w:r>
          </w:p>
          <w:p w14:paraId="6EFF3AA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w:t>
            </w:r>
            <w:proofErr w:type="spellStart"/>
            <w:r w:rsidRPr="00B74374">
              <w:rPr>
                <w:rFonts w:ascii="Arial" w:hAnsi="Arial" w:cs="Arial"/>
                <w:spacing w:val="-3"/>
                <w:sz w:val="20"/>
                <w:szCs w:val="20"/>
                <w:lang w:val="uk-UA"/>
              </w:rPr>
              <w:t>Ендотерм</w:t>
            </w:r>
            <w:proofErr w:type="spellEnd"/>
            <w:r w:rsidRPr="00B74374">
              <w:rPr>
                <w:rFonts w:ascii="Arial" w:hAnsi="Arial" w:cs="Arial"/>
                <w:spacing w:val="-3"/>
                <w:sz w:val="20"/>
                <w:szCs w:val="20"/>
                <w:lang w:val="uk-UA"/>
              </w:rPr>
              <w:t xml:space="preserve"> П150"</w:t>
            </w:r>
          </w:p>
        </w:tc>
        <w:tc>
          <w:tcPr>
            <w:tcW w:w="1276" w:type="dxa"/>
            <w:tcBorders>
              <w:top w:val="nil"/>
              <w:left w:val="single" w:sz="4" w:space="0" w:color="auto"/>
              <w:bottom w:val="nil"/>
              <w:right w:val="nil"/>
            </w:tcBorders>
            <w:hideMark/>
          </w:tcPr>
          <w:p w14:paraId="507AA6E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0C62FF8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0,03926</w:t>
            </w:r>
          </w:p>
        </w:tc>
        <w:tc>
          <w:tcPr>
            <w:tcW w:w="850" w:type="dxa"/>
            <w:tcBorders>
              <w:top w:val="nil"/>
              <w:left w:val="single" w:sz="4" w:space="0" w:color="auto"/>
              <w:bottom w:val="nil"/>
              <w:right w:val="single" w:sz="12" w:space="0" w:color="auto"/>
            </w:tcBorders>
            <w:vAlign w:val="center"/>
          </w:tcPr>
          <w:p w14:paraId="4CF2D78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90A927" w14:textId="77777777" w:rsidTr="00FE4FF0">
        <w:trPr>
          <w:jc w:val="center"/>
        </w:trPr>
        <w:tc>
          <w:tcPr>
            <w:tcW w:w="459" w:type="dxa"/>
            <w:tcBorders>
              <w:top w:val="nil"/>
              <w:left w:val="single" w:sz="12" w:space="0" w:color="auto"/>
              <w:bottom w:val="nil"/>
              <w:right w:val="single" w:sz="4" w:space="0" w:color="auto"/>
            </w:tcBorders>
            <w:hideMark/>
          </w:tcPr>
          <w:p w14:paraId="01EBB9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71</w:t>
            </w:r>
          </w:p>
        </w:tc>
        <w:tc>
          <w:tcPr>
            <w:tcW w:w="1560" w:type="dxa"/>
            <w:tcBorders>
              <w:top w:val="nil"/>
              <w:left w:val="single" w:sz="4" w:space="0" w:color="auto"/>
              <w:bottom w:val="nil"/>
              <w:right w:val="single" w:sz="4" w:space="0" w:color="auto"/>
            </w:tcBorders>
            <w:hideMark/>
          </w:tcPr>
          <w:p w14:paraId="4B3B1D6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КБ10-15-1</w:t>
            </w:r>
          </w:p>
          <w:p w14:paraId="35E50DC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2F4E961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Укладання дошок сходів</w:t>
            </w:r>
          </w:p>
        </w:tc>
        <w:tc>
          <w:tcPr>
            <w:tcW w:w="1276" w:type="dxa"/>
            <w:tcBorders>
              <w:top w:val="nil"/>
              <w:left w:val="single" w:sz="4" w:space="0" w:color="auto"/>
              <w:bottom w:val="nil"/>
              <w:right w:val="nil"/>
            </w:tcBorders>
            <w:hideMark/>
          </w:tcPr>
          <w:p w14:paraId="74DFA69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4306292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0,0667</w:t>
            </w:r>
          </w:p>
        </w:tc>
        <w:tc>
          <w:tcPr>
            <w:tcW w:w="850" w:type="dxa"/>
            <w:tcBorders>
              <w:top w:val="nil"/>
              <w:left w:val="single" w:sz="4" w:space="0" w:color="auto"/>
              <w:bottom w:val="nil"/>
              <w:right w:val="single" w:sz="12" w:space="0" w:color="auto"/>
            </w:tcBorders>
            <w:vAlign w:val="center"/>
          </w:tcPr>
          <w:p w14:paraId="5E6659D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896C75D" w14:textId="77777777" w:rsidTr="00FE4FF0">
        <w:trPr>
          <w:jc w:val="center"/>
        </w:trPr>
        <w:tc>
          <w:tcPr>
            <w:tcW w:w="459" w:type="dxa"/>
            <w:tcBorders>
              <w:top w:val="nil"/>
              <w:left w:val="single" w:sz="12" w:space="0" w:color="auto"/>
              <w:bottom w:val="nil"/>
              <w:right w:val="single" w:sz="4" w:space="0" w:color="auto"/>
            </w:tcBorders>
            <w:hideMark/>
          </w:tcPr>
          <w:p w14:paraId="23B60B2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72</w:t>
            </w:r>
          </w:p>
        </w:tc>
        <w:tc>
          <w:tcPr>
            <w:tcW w:w="1560" w:type="dxa"/>
            <w:tcBorders>
              <w:top w:val="nil"/>
              <w:left w:val="single" w:sz="4" w:space="0" w:color="auto"/>
              <w:bottom w:val="nil"/>
              <w:right w:val="single" w:sz="4" w:space="0" w:color="auto"/>
            </w:tcBorders>
            <w:hideMark/>
          </w:tcPr>
          <w:p w14:paraId="19D74DD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С112-120</w:t>
            </w:r>
          </w:p>
        </w:tc>
        <w:tc>
          <w:tcPr>
            <w:tcW w:w="4306" w:type="dxa"/>
            <w:hideMark/>
          </w:tcPr>
          <w:p w14:paraId="73D1BCB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Дошки обрізні з хвойних порід, довжина 2-3,</w:t>
            </w:r>
          </w:p>
          <w:p w14:paraId="5041BE9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75 м, ширина 75-150 мм, товщина 44 мм і</w:t>
            </w:r>
          </w:p>
          <w:p w14:paraId="0539F92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більше, ІІ сорт</w:t>
            </w:r>
          </w:p>
        </w:tc>
        <w:tc>
          <w:tcPr>
            <w:tcW w:w="1276" w:type="dxa"/>
            <w:tcBorders>
              <w:top w:val="nil"/>
              <w:left w:val="single" w:sz="4" w:space="0" w:color="auto"/>
              <w:bottom w:val="nil"/>
              <w:right w:val="nil"/>
            </w:tcBorders>
            <w:hideMark/>
          </w:tcPr>
          <w:p w14:paraId="1C192E6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0D1522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w:t>
            </w:r>
          </w:p>
        </w:tc>
        <w:tc>
          <w:tcPr>
            <w:tcW w:w="850" w:type="dxa"/>
            <w:tcBorders>
              <w:top w:val="nil"/>
              <w:left w:val="single" w:sz="4" w:space="0" w:color="auto"/>
              <w:bottom w:val="nil"/>
              <w:right w:val="single" w:sz="12" w:space="0" w:color="auto"/>
            </w:tcBorders>
            <w:vAlign w:val="center"/>
          </w:tcPr>
          <w:p w14:paraId="7EE5951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41B6FC3" w14:textId="77777777" w:rsidTr="00FE4FF0">
        <w:trPr>
          <w:jc w:val="center"/>
        </w:trPr>
        <w:tc>
          <w:tcPr>
            <w:tcW w:w="459" w:type="dxa"/>
            <w:tcBorders>
              <w:top w:val="nil"/>
              <w:left w:val="single" w:sz="12" w:space="0" w:color="auto"/>
              <w:bottom w:val="nil"/>
              <w:right w:val="single" w:sz="4" w:space="0" w:color="auto"/>
            </w:tcBorders>
            <w:hideMark/>
          </w:tcPr>
          <w:p w14:paraId="5B6B136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lastRenderedPageBreak/>
              <w:t>73</w:t>
            </w:r>
          </w:p>
        </w:tc>
        <w:tc>
          <w:tcPr>
            <w:tcW w:w="1560" w:type="dxa"/>
            <w:tcBorders>
              <w:top w:val="nil"/>
              <w:left w:val="single" w:sz="4" w:space="0" w:color="auto"/>
              <w:bottom w:val="nil"/>
              <w:right w:val="single" w:sz="4" w:space="0" w:color="auto"/>
            </w:tcBorders>
            <w:hideMark/>
          </w:tcPr>
          <w:p w14:paraId="35D511D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КБ10-57-3</w:t>
            </w:r>
          </w:p>
          <w:p w14:paraId="4A1B403F"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127C9F7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Обробка сходів розчином ТХЕФ-ПТ</w:t>
            </w:r>
          </w:p>
        </w:tc>
        <w:tc>
          <w:tcPr>
            <w:tcW w:w="1276" w:type="dxa"/>
            <w:tcBorders>
              <w:top w:val="nil"/>
              <w:left w:val="single" w:sz="4" w:space="0" w:color="auto"/>
              <w:bottom w:val="nil"/>
              <w:right w:val="nil"/>
            </w:tcBorders>
            <w:hideMark/>
          </w:tcPr>
          <w:p w14:paraId="51FF0F6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0FF5EA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0,132</w:t>
            </w:r>
          </w:p>
        </w:tc>
        <w:tc>
          <w:tcPr>
            <w:tcW w:w="850" w:type="dxa"/>
            <w:tcBorders>
              <w:top w:val="nil"/>
              <w:left w:val="single" w:sz="4" w:space="0" w:color="auto"/>
              <w:bottom w:val="nil"/>
              <w:right w:val="single" w:sz="12" w:space="0" w:color="auto"/>
            </w:tcBorders>
            <w:vAlign w:val="center"/>
          </w:tcPr>
          <w:p w14:paraId="1FDE096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A79438" w14:textId="77777777" w:rsidTr="00FE4FF0">
        <w:trPr>
          <w:jc w:val="center"/>
        </w:trPr>
        <w:tc>
          <w:tcPr>
            <w:tcW w:w="459" w:type="dxa"/>
            <w:tcBorders>
              <w:top w:val="nil"/>
              <w:left w:val="single" w:sz="12" w:space="0" w:color="auto"/>
              <w:bottom w:val="nil"/>
              <w:right w:val="single" w:sz="4" w:space="0" w:color="auto"/>
            </w:tcBorders>
            <w:hideMark/>
          </w:tcPr>
          <w:p w14:paraId="4B9B60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74</w:t>
            </w:r>
          </w:p>
        </w:tc>
        <w:tc>
          <w:tcPr>
            <w:tcW w:w="1560" w:type="dxa"/>
            <w:tcBorders>
              <w:top w:val="nil"/>
              <w:left w:val="single" w:sz="4" w:space="0" w:color="auto"/>
              <w:bottom w:val="nil"/>
              <w:right w:val="single" w:sz="4" w:space="0" w:color="auto"/>
            </w:tcBorders>
            <w:hideMark/>
          </w:tcPr>
          <w:p w14:paraId="22C99F3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2BED105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1624-2-3</w:t>
            </w:r>
          </w:p>
        </w:tc>
        <w:tc>
          <w:tcPr>
            <w:tcW w:w="4306" w:type="dxa"/>
            <w:hideMark/>
          </w:tcPr>
          <w:p w14:paraId="4099996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для </w:t>
            </w:r>
            <w:proofErr w:type="spellStart"/>
            <w:r w:rsidRPr="00B74374">
              <w:rPr>
                <w:rFonts w:ascii="Arial" w:hAnsi="Arial" w:cs="Arial"/>
                <w:spacing w:val="-3"/>
                <w:sz w:val="20"/>
                <w:szCs w:val="20"/>
                <w:lang w:val="uk-UA"/>
              </w:rPr>
              <w:t>деревени</w:t>
            </w:r>
            <w:proofErr w:type="spellEnd"/>
            <w:r w:rsidRPr="00B74374">
              <w:rPr>
                <w:rFonts w:ascii="Arial" w:hAnsi="Arial" w:cs="Arial"/>
                <w:spacing w:val="-3"/>
                <w:sz w:val="20"/>
                <w:szCs w:val="20"/>
                <w:lang w:val="uk-UA"/>
              </w:rPr>
              <w:t xml:space="preserve"> ТХЕФ-ПП</w:t>
            </w:r>
          </w:p>
        </w:tc>
        <w:tc>
          <w:tcPr>
            <w:tcW w:w="1276" w:type="dxa"/>
            <w:tcBorders>
              <w:top w:val="nil"/>
              <w:left w:val="single" w:sz="4" w:space="0" w:color="auto"/>
              <w:bottom w:val="nil"/>
              <w:right w:val="nil"/>
            </w:tcBorders>
            <w:hideMark/>
          </w:tcPr>
          <w:p w14:paraId="5F9EC12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68660D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0,264</w:t>
            </w:r>
          </w:p>
        </w:tc>
        <w:tc>
          <w:tcPr>
            <w:tcW w:w="850" w:type="dxa"/>
            <w:tcBorders>
              <w:top w:val="nil"/>
              <w:left w:val="single" w:sz="4" w:space="0" w:color="auto"/>
              <w:bottom w:val="nil"/>
              <w:right w:val="single" w:sz="12" w:space="0" w:color="auto"/>
            </w:tcBorders>
            <w:vAlign w:val="center"/>
          </w:tcPr>
          <w:p w14:paraId="2E2D4B1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253988" w14:textId="77777777" w:rsidTr="00FE4FF0">
        <w:trPr>
          <w:jc w:val="center"/>
        </w:trPr>
        <w:tc>
          <w:tcPr>
            <w:tcW w:w="459" w:type="dxa"/>
            <w:tcBorders>
              <w:top w:val="nil"/>
              <w:left w:val="single" w:sz="12" w:space="0" w:color="auto"/>
              <w:bottom w:val="nil"/>
              <w:right w:val="single" w:sz="4" w:space="0" w:color="auto"/>
            </w:tcBorders>
            <w:hideMark/>
          </w:tcPr>
          <w:p w14:paraId="29EDE56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75</w:t>
            </w:r>
          </w:p>
        </w:tc>
        <w:tc>
          <w:tcPr>
            <w:tcW w:w="1560" w:type="dxa"/>
            <w:tcBorders>
              <w:top w:val="nil"/>
              <w:left w:val="single" w:sz="4" w:space="0" w:color="auto"/>
              <w:bottom w:val="nil"/>
              <w:right w:val="single" w:sz="4" w:space="0" w:color="auto"/>
            </w:tcBorders>
            <w:hideMark/>
          </w:tcPr>
          <w:p w14:paraId="2686C86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КБ11-37-3</w:t>
            </w:r>
          </w:p>
        </w:tc>
        <w:tc>
          <w:tcPr>
            <w:tcW w:w="4306" w:type="dxa"/>
            <w:hideMark/>
          </w:tcPr>
          <w:p w14:paraId="1BC320C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з плит</w:t>
            </w:r>
          </w:p>
          <w:p w14:paraId="27CCB0A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деревноволокнистих</w:t>
            </w:r>
            <w:proofErr w:type="spellEnd"/>
            <w:r w:rsidRPr="00B74374">
              <w:rPr>
                <w:rFonts w:ascii="Arial" w:hAnsi="Arial" w:cs="Arial"/>
                <w:i/>
                <w:iCs/>
                <w:spacing w:val="-3"/>
                <w:sz w:val="20"/>
                <w:szCs w:val="20"/>
                <w:lang w:val="uk-UA"/>
              </w:rPr>
              <w:t xml:space="preserve"> (сходовий майданчик)</w:t>
            </w:r>
          </w:p>
        </w:tc>
        <w:tc>
          <w:tcPr>
            <w:tcW w:w="1276" w:type="dxa"/>
            <w:tcBorders>
              <w:top w:val="nil"/>
              <w:left w:val="single" w:sz="4" w:space="0" w:color="auto"/>
              <w:bottom w:val="nil"/>
              <w:right w:val="nil"/>
            </w:tcBorders>
            <w:hideMark/>
          </w:tcPr>
          <w:p w14:paraId="72A1F25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9DC22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0,033</w:t>
            </w:r>
          </w:p>
        </w:tc>
        <w:tc>
          <w:tcPr>
            <w:tcW w:w="850" w:type="dxa"/>
            <w:tcBorders>
              <w:top w:val="nil"/>
              <w:left w:val="single" w:sz="4" w:space="0" w:color="auto"/>
              <w:bottom w:val="nil"/>
              <w:right w:val="single" w:sz="12" w:space="0" w:color="auto"/>
            </w:tcBorders>
            <w:vAlign w:val="center"/>
          </w:tcPr>
          <w:p w14:paraId="1D2233A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70FE7BB" w14:textId="77777777" w:rsidTr="00FE4FF0">
        <w:trPr>
          <w:jc w:val="center"/>
        </w:trPr>
        <w:tc>
          <w:tcPr>
            <w:tcW w:w="459" w:type="dxa"/>
            <w:tcBorders>
              <w:top w:val="nil"/>
              <w:left w:val="single" w:sz="12" w:space="0" w:color="auto"/>
              <w:bottom w:val="nil"/>
              <w:right w:val="single" w:sz="4" w:space="0" w:color="auto"/>
            </w:tcBorders>
            <w:hideMark/>
          </w:tcPr>
          <w:p w14:paraId="631CED6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76</w:t>
            </w:r>
          </w:p>
        </w:tc>
        <w:tc>
          <w:tcPr>
            <w:tcW w:w="1560" w:type="dxa"/>
            <w:tcBorders>
              <w:top w:val="nil"/>
              <w:left w:val="single" w:sz="4" w:space="0" w:color="auto"/>
              <w:bottom w:val="nil"/>
              <w:right w:val="single" w:sz="4" w:space="0" w:color="auto"/>
            </w:tcBorders>
            <w:hideMark/>
          </w:tcPr>
          <w:p w14:paraId="67CC377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С111-699-</w:t>
            </w:r>
          </w:p>
          <w:p w14:paraId="2078F97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w:t>
            </w:r>
          </w:p>
        </w:tc>
        <w:tc>
          <w:tcPr>
            <w:tcW w:w="4306" w:type="dxa"/>
            <w:hideMark/>
          </w:tcPr>
          <w:p w14:paraId="5C083D2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Плити </w:t>
            </w:r>
            <w:proofErr w:type="spellStart"/>
            <w:r w:rsidRPr="00B74374">
              <w:rPr>
                <w:rFonts w:ascii="Arial" w:hAnsi="Arial" w:cs="Arial"/>
                <w:spacing w:val="-3"/>
                <w:sz w:val="20"/>
                <w:szCs w:val="20"/>
                <w:lang w:val="uk-UA"/>
              </w:rPr>
              <w:t>деревностружкові</w:t>
            </w:r>
            <w:proofErr w:type="spellEnd"/>
            <w:r w:rsidRPr="00B74374">
              <w:rPr>
                <w:rFonts w:ascii="Arial" w:hAnsi="Arial" w:cs="Arial"/>
                <w:spacing w:val="-3"/>
                <w:sz w:val="20"/>
                <w:szCs w:val="20"/>
                <w:lang w:val="uk-UA"/>
              </w:rPr>
              <w:t xml:space="preserve"> OSB, товщина 16</w:t>
            </w:r>
          </w:p>
          <w:p w14:paraId="431DD3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w:t>
            </w:r>
          </w:p>
        </w:tc>
        <w:tc>
          <w:tcPr>
            <w:tcW w:w="1276" w:type="dxa"/>
            <w:tcBorders>
              <w:top w:val="nil"/>
              <w:left w:val="single" w:sz="4" w:space="0" w:color="auto"/>
              <w:bottom w:val="nil"/>
              <w:right w:val="nil"/>
            </w:tcBorders>
            <w:hideMark/>
          </w:tcPr>
          <w:p w14:paraId="6A38B4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1C8028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0,034</w:t>
            </w:r>
          </w:p>
        </w:tc>
        <w:tc>
          <w:tcPr>
            <w:tcW w:w="850" w:type="dxa"/>
            <w:tcBorders>
              <w:top w:val="nil"/>
              <w:left w:val="single" w:sz="4" w:space="0" w:color="auto"/>
              <w:bottom w:val="nil"/>
              <w:right w:val="single" w:sz="12" w:space="0" w:color="auto"/>
            </w:tcBorders>
            <w:vAlign w:val="center"/>
          </w:tcPr>
          <w:p w14:paraId="7B9FA87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1273A0C" w14:textId="77777777" w:rsidTr="00FE4FF0">
        <w:trPr>
          <w:jc w:val="center"/>
        </w:trPr>
        <w:tc>
          <w:tcPr>
            <w:tcW w:w="459" w:type="dxa"/>
            <w:tcBorders>
              <w:top w:val="nil"/>
              <w:left w:val="single" w:sz="12" w:space="0" w:color="auto"/>
              <w:bottom w:val="nil"/>
              <w:right w:val="single" w:sz="4" w:space="0" w:color="auto"/>
            </w:tcBorders>
            <w:hideMark/>
          </w:tcPr>
          <w:p w14:paraId="7839B17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77</w:t>
            </w:r>
          </w:p>
        </w:tc>
        <w:tc>
          <w:tcPr>
            <w:tcW w:w="1560" w:type="dxa"/>
            <w:tcBorders>
              <w:top w:val="nil"/>
              <w:left w:val="single" w:sz="4" w:space="0" w:color="auto"/>
              <w:bottom w:val="nil"/>
              <w:right w:val="single" w:sz="4" w:space="0" w:color="auto"/>
            </w:tcBorders>
            <w:hideMark/>
          </w:tcPr>
          <w:p w14:paraId="58594B5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КБ7-60-4</w:t>
            </w:r>
          </w:p>
        </w:tc>
        <w:tc>
          <w:tcPr>
            <w:tcW w:w="4306" w:type="dxa"/>
            <w:hideMark/>
          </w:tcPr>
          <w:p w14:paraId="74AB214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металевої огорожі без</w:t>
            </w:r>
          </w:p>
          <w:p w14:paraId="6428FCE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поручня</w:t>
            </w:r>
          </w:p>
        </w:tc>
        <w:tc>
          <w:tcPr>
            <w:tcW w:w="1276" w:type="dxa"/>
            <w:tcBorders>
              <w:top w:val="nil"/>
              <w:left w:val="single" w:sz="4" w:space="0" w:color="auto"/>
              <w:bottom w:val="nil"/>
              <w:right w:val="nil"/>
            </w:tcBorders>
            <w:hideMark/>
          </w:tcPr>
          <w:p w14:paraId="137C29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1D5B7FA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0,056</w:t>
            </w:r>
          </w:p>
        </w:tc>
        <w:tc>
          <w:tcPr>
            <w:tcW w:w="850" w:type="dxa"/>
            <w:tcBorders>
              <w:top w:val="nil"/>
              <w:left w:val="single" w:sz="4" w:space="0" w:color="auto"/>
              <w:bottom w:val="nil"/>
              <w:right w:val="single" w:sz="12" w:space="0" w:color="auto"/>
            </w:tcBorders>
            <w:vAlign w:val="center"/>
          </w:tcPr>
          <w:p w14:paraId="5A3DD52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64F057" w14:textId="77777777" w:rsidTr="00FE4FF0">
        <w:trPr>
          <w:jc w:val="center"/>
        </w:trPr>
        <w:tc>
          <w:tcPr>
            <w:tcW w:w="459" w:type="dxa"/>
            <w:tcBorders>
              <w:top w:val="nil"/>
              <w:left w:val="single" w:sz="12" w:space="0" w:color="auto"/>
              <w:bottom w:val="nil"/>
              <w:right w:val="single" w:sz="4" w:space="0" w:color="auto"/>
            </w:tcBorders>
            <w:hideMark/>
          </w:tcPr>
          <w:p w14:paraId="28EAA2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78</w:t>
            </w:r>
          </w:p>
        </w:tc>
        <w:tc>
          <w:tcPr>
            <w:tcW w:w="1560" w:type="dxa"/>
            <w:tcBorders>
              <w:top w:val="nil"/>
              <w:left w:val="single" w:sz="4" w:space="0" w:color="auto"/>
              <w:bottom w:val="nil"/>
              <w:right w:val="single" w:sz="4" w:space="0" w:color="auto"/>
            </w:tcBorders>
            <w:hideMark/>
          </w:tcPr>
          <w:p w14:paraId="4C56747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&amp; С121-650-4</w:t>
            </w:r>
          </w:p>
        </w:tc>
        <w:tc>
          <w:tcPr>
            <w:tcW w:w="4306" w:type="dxa"/>
            <w:hideMark/>
          </w:tcPr>
          <w:p w14:paraId="2BBF644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Обгороджування</w:t>
            </w:r>
          </w:p>
          <w:p w14:paraId="6876F093"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7. Вікна</w:t>
            </w:r>
          </w:p>
          <w:p w14:paraId="35F8301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ОТ</w:t>
            </w:r>
          </w:p>
        </w:tc>
        <w:tc>
          <w:tcPr>
            <w:tcW w:w="1276" w:type="dxa"/>
            <w:tcBorders>
              <w:top w:val="nil"/>
              <w:left w:val="single" w:sz="4" w:space="0" w:color="auto"/>
              <w:bottom w:val="nil"/>
              <w:right w:val="nil"/>
            </w:tcBorders>
            <w:hideMark/>
          </w:tcPr>
          <w:p w14:paraId="0D5A93E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п/м</w:t>
            </w:r>
          </w:p>
        </w:tc>
        <w:tc>
          <w:tcPr>
            <w:tcW w:w="1276" w:type="dxa"/>
            <w:tcBorders>
              <w:top w:val="nil"/>
              <w:left w:val="single" w:sz="4" w:space="0" w:color="auto"/>
              <w:bottom w:val="nil"/>
              <w:right w:val="single" w:sz="4" w:space="0" w:color="auto"/>
            </w:tcBorders>
            <w:hideMark/>
          </w:tcPr>
          <w:p w14:paraId="66E9478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5,6</w:t>
            </w:r>
          </w:p>
        </w:tc>
        <w:tc>
          <w:tcPr>
            <w:tcW w:w="850" w:type="dxa"/>
            <w:tcBorders>
              <w:top w:val="nil"/>
              <w:left w:val="single" w:sz="4" w:space="0" w:color="auto"/>
              <w:bottom w:val="nil"/>
              <w:right w:val="single" w:sz="12" w:space="0" w:color="auto"/>
            </w:tcBorders>
            <w:vAlign w:val="center"/>
          </w:tcPr>
          <w:p w14:paraId="1E69155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B8B39CC" w14:textId="77777777" w:rsidTr="00FE4FF0">
        <w:trPr>
          <w:jc w:val="center"/>
        </w:trPr>
        <w:tc>
          <w:tcPr>
            <w:tcW w:w="459" w:type="dxa"/>
            <w:tcBorders>
              <w:top w:val="nil"/>
              <w:left w:val="single" w:sz="12" w:space="0" w:color="auto"/>
              <w:bottom w:val="nil"/>
              <w:right w:val="single" w:sz="4" w:space="0" w:color="auto"/>
            </w:tcBorders>
            <w:hideMark/>
          </w:tcPr>
          <w:p w14:paraId="7B6520D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79</w:t>
            </w:r>
          </w:p>
        </w:tc>
        <w:tc>
          <w:tcPr>
            <w:tcW w:w="1560" w:type="dxa"/>
            <w:tcBorders>
              <w:top w:val="nil"/>
              <w:left w:val="single" w:sz="4" w:space="0" w:color="auto"/>
              <w:bottom w:val="nil"/>
              <w:right w:val="single" w:sz="4" w:space="0" w:color="auto"/>
            </w:tcBorders>
            <w:hideMark/>
          </w:tcPr>
          <w:p w14:paraId="71AA56E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КБ10-18-1</w:t>
            </w:r>
          </w:p>
        </w:tc>
        <w:tc>
          <w:tcPr>
            <w:tcW w:w="4306" w:type="dxa"/>
            <w:hideMark/>
          </w:tcPr>
          <w:p w14:paraId="2ED605E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вiконних</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блокiв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зi</w:t>
            </w:r>
            <w:proofErr w:type="spellEnd"/>
            <w:r w:rsidRPr="00B74374">
              <w:rPr>
                <w:rFonts w:ascii="Arial" w:hAnsi="Arial" w:cs="Arial"/>
                <w:i/>
                <w:iCs/>
                <w:spacing w:val="-3"/>
                <w:sz w:val="20"/>
                <w:szCs w:val="20"/>
                <w:lang w:val="uk-UA"/>
              </w:rPr>
              <w:t xml:space="preserve"> спареними</w:t>
            </w:r>
          </w:p>
          <w:p w14:paraId="63ACA11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рамами у кам'яних </w:t>
            </w:r>
            <w:proofErr w:type="spellStart"/>
            <w:r w:rsidRPr="00B74374">
              <w:rPr>
                <w:rFonts w:ascii="Arial" w:hAnsi="Arial" w:cs="Arial"/>
                <w:i/>
                <w:iCs/>
                <w:spacing w:val="-3"/>
                <w:sz w:val="20"/>
                <w:szCs w:val="20"/>
                <w:lang w:val="uk-UA"/>
              </w:rPr>
              <w:t>стiнах</w:t>
            </w:r>
            <w:proofErr w:type="spellEnd"/>
            <w:r w:rsidRPr="00B74374">
              <w:rPr>
                <w:rFonts w:ascii="Arial" w:hAnsi="Arial" w:cs="Arial"/>
                <w:i/>
                <w:iCs/>
                <w:spacing w:val="-3"/>
                <w:sz w:val="20"/>
                <w:szCs w:val="20"/>
                <w:lang w:val="uk-UA"/>
              </w:rPr>
              <w:t xml:space="preserve"> житлових i</w:t>
            </w:r>
          </w:p>
          <w:p w14:paraId="70ABED9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громадських </w:t>
            </w:r>
            <w:proofErr w:type="spellStart"/>
            <w:r w:rsidRPr="00B74374">
              <w:rPr>
                <w:rFonts w:ascii="Arial" w:hAnsi="Arial" w:cs="Arial"/>
                <w:i/>
                <w:iCs/>
                <w:spacing w:val="-3"/>
                <w:sz w:val="20"/>
                <w:szCs w:val="20"/>
                <w:lang w:val="uk-UA"/>
              </w:rPr>
              <w:t>будiвель</w:t>
            </w:r>
            <w:proofErr w:type="spellEnd"/>
            <w:r w:rsidRPr="00B74374">
              <w:rPr>
                <w:rFonts w:ascii="Arial" w:hAnsi="Arial" w:cs="Arial"/>
                <w:i/>
                <w:iCs/>
                <w:spacing w:val="-3"/>
                <w:sz w:val="20"/>
                <w:szCs w:val="20"/>
                <w:lang w:val="uk-UA"/>
              </w:rPr>
              <w:t xml:space="preserve"> при </w:t>
            </w:r>
            <w:proofErr w:type="spellStart"/>
            <w:r w:rsidRPr="00B74374">
              <w:rPr>
                <w:rFonts w:ascii="Arial" w:hAnsi="Arial" w:cs="Arial"/>
                <w:i/>
                <w:iCs/>
                <w:spacing w:val="-3"/>
                <w:sz w:val="20"/>
                <w:szCs w:val="20"/>
                <w:lang w:val="uk-UA"/>
              </w:rPr>
              <w:t>площi</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прорiзу</w:t>
            </w:r>
            <w:proofErr w:type="spellEnd"/>
            <w:r w:rsidRPr="00B74374">
              <w:rPr>
                <w:rFonts w:ascii="Arial" w:hAnsi="Arial" w:cs="Arial"/>
                <w:i/>
                <w:iCs/>
                <w:spacing w:val="-3"/>
                <w:sz w:val="20"/>
                <w:szCs w:val="20"/>
                <w:lang w:val="uk-UA"/>
              </w:rPr>
              <w:t xml:space="preserve"> до</w:t>
            </w:r>
          </w:p>
          <w:p w14:paraId="0EC62F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2 м2 1350х800 мм 8 шт.</w:t>
            </w:r>
          </w:p>
        </w:tc>
        <w:tc>
          <w:tcPr>
            <w:tcW w:w="1276" w:type="dxa"/>
            <w:tcBorders>
              <w:top w:val="nil"/>
              <w:left w:val="single" w:sz="4" w:space="0" w:color="auto"/>
              <w:bottom w:val="nil"/>
              <w:right w:val="nil"/>
            </w:tcBorders>
            <w:hideMark/>
          </w:tcPr>
          <w:p w14:paraId="642811A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03AD7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0,0864</w:t>
            </w:r>
          </w:p>
        </w:tc>
        <w:tc>
          <w:tcPr>
            <w:tcW w:w="850" w:type="dxa"/>
            <w:tcBorders>
              <w:top w:val="nil"/>
              <w:left w:val="single" w:sz="4" w:space="0" w:color="auto"/>
              <w:bottom w:val="nil"/>
              <w:right w:val="single" w:sz="12" w:space="0" w:color="auto"/>
            </w:tcBorders>
            <w:vAlign w:val="center"/>
          </w:tcPr>
          <w:p w14:paraId="1C5C49E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3FA9A4C" w14:textId="77777777" w:rsidTr="00FE4FF0">
        <w:trPr>
          <w:jc w:val="center"/>
        </w:trPr>
        <w:tc>
          <w:tcPr>
            <w:tcW w:w="459" w:type="dxa"/>
            <w:tcBorders>
              <w:top w:val="nil"/>
              <w:left w:val="single" w:sz="12" w:space="0" w:color="auto"/>
              <w:bottom w:val="nil"/>
              <w:right w:val="single" w:sz="4" w:space="0" w:color="auto"/>
            </w:tcBorders>
            <w:hideMark/>
          </w:tcPr>
          <w:p w14:paraId="473500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80</w:t>
            </w:r>
          </w:p>
        </w:tc>
        <w:tc>
          <w:tcPr>
            <w:tcW w:w="1560" w:type="dxa"/>
            <w:tcBorders>
              <w:top w:val="nil"/>
              <w:left w:val="single" w:sz="4" w:space="0" w:color="auto"/>
              <w:bottom w:val="nil"/>
              <w:right w:val="single" w:sz="4" w:space="0" w:color="auto"/>
            </w:tcBorders>
            <w:hideMark/>
          </w:tcPr>
          <w:p w14:paraId="5766F3B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С123-34-</w:t>
            </w:r>
          </w:p>
          <w:p w14:paraId="239F8BC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w:t>
            </w:r>
          </w:p>
        </w:tc>
        <w:tc>
          <w:tcPr>
            <w:tcW w:w="4306" w:type="dxa"/>
            <w:hideMark/>
          </w:tcPr>
          <w:p w14:paraId="3AC2B0F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5A0B620C"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01BD45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w:t>
            </w:r>
            <w:proofErr w:type="spellEnd"/>
            <w:r w:rsidRPr="00B74374">
              <w:rPr>
                <w:rFonts w:ascii="Arial" w:hAnsi="Arial" w:cs="Arial"/>
                <w:spacing w:val="-3"/>
                <w:sz w:val="20"/>
                <w:szCs w:val="20"/>
                <w:lang w:val="uk-UA"/>
              </w:rPr>
              <w:t>, ОК6 1080х1350, площа 1,08</w:t>
            </w:r>
          </w:p>
          <w:p w14:paraId="55182D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nil"/>
            </w:tcBorders>
            <w:hideMark/>
          </w:tcPr>
          <w:p w14:paraId="1B92BC7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6755B96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8,64</w:t>
            </w:r>
          </w:p>
        </w:tc>
        <w:tc>
          <w:tcPr>
            <w:tcW w:w="850" w:type="dxa"/>
            <w:tcBorders>
              <w:top w:val="nil"/>
              <w:left w:val="single" w:sz="4" w:space="0" w:color="auto"/>
              <w:bottom w:val="nil"/>
              <w:right w:val="single" w:sz="12" w:space="0" w:color="auto"/>
            </w:tcBorders>
            <w:vAlign w:val="center"/>
          </w:tcPr>
          <w:p w14:paraId="5EB5EAB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D756A18" w14:textId="77777777" w:rsidTr="00FE4FF0">
        <w:trPr>
          <w:jc w:val="center"/>
        </w:trPr>
        <w:tc>
          <w:tcPr>
            <w:tcW w:w="459" w:type="dxa"/>
            <w:tcBorders>
              <w:top w:val="nil"/>
              <w:left w:val="single" w:sz="12" w:space="0" w:color="auto"/>
              <w:bottom w:val="nil"/>
              <w:right w:val="single" w:sz="4" w:space="0" w:color="auto"/>
            </w:tcBorders>
            <w:hideMark/>
          </w:tcPr>
          <w:p w14:paraId="3FFDF5F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81</w:t>
            </w:r>
          </w:p>
        </w:tc>
        <w:tc>
          <w:tcPr>
            <w:tcW w:w="1560" w:type="dxa"/>
            <w:tcBorders>
              <w:top w:val="nil"/>
              <w:left w:val="single" w:sz="4" w:space="0" w:color="auto"/>
              <w:bottom w:val="nil"/>
              <w:right w:val="single" w:sz="4" w:space="0" w:color="auto"/>
            </w:tcBorders>
            <w:hideMark/>
          </w:tcPr>
          <w:p w14:paraId="0CD263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С111-933</w:t>
            </w:r>
          </w:p>
        </w:tc>
        <w:tc>
          <w:tcPr>
            <w:tcW w:w="4306" w:type="dxa"/>
            <w:hideMark/>
          </w:tcPr>
          <w:p w14:paraId="7E45730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віконних блоків із</w:t>
            </w:r>
          </w:p>
          <w:p w14:paraId="495AB55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спареними та одинарними рамами,</w:t>
            </w:r>
          </w:p>
          <w:p w14:paraId="37EB0CA4"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одностулчастих</w:t>
            </w:r>
            <w:proofErr w:type="spellEnd"/>
            <w:r w:rsidRPr="00B74374">
              <w:rPr>
                <w:rFonts w:ascii="Arial" w:hAnsi="Arial" w:cs="Arial"/>
                <w:spacing w:val="-3"/>
                <w:sz w:val="20"/>
                <w:szCs w:val="20"/>
                <w:lang w:val="uk-UA"/>
              </w:rPr>
              <w:t>, висота до 1,5 м, для</w:t>
            </w:r>
          </w:p>
          <w:p w14:paraId="4F50C11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житлових будинків</w:t>
            </w:r>
          </w:p>
        </w:tc>
        <w:tc>
          <w:tcPr>
            <w:tcW w:w="1276" w:type="dxa"/>
            <w:tcBorders>
              <w:top w:val="nil"/>
              <w:left w:val="single" w:sz="4" w:space="0" w:color="auto"/>
              <w:bottom w:val="nil"/>
              <w:right w:val="nil"/>
            </w:tcBorders>
            <w:hideMark/>
          </w:tcPr>
          <w:p w14:paraId="680CCDE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4E43C7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1936FC3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B3E7182" w14:textId="77777777" w:rsidTr="00FE4FF0">
        <w:trPr>
          <w:jc w:val="center"/>
        </w:trPr>
        <w:tc>
          <w:tcPr>
            <w:tcW w:w="459" w:type="dxa"/>
            <w:tcBorders>
              <w:top w:val="nil"/>
              <w:left w:val="single" w:sz="12" w:space="0" w:color="auto"/>
              <w:bottom w:val="nil"/>
              <w:right w:val="single" w:sz="4" w:space="0" w:color="auto"/>
            </w:tcBorders>
          </w:tcPr>
          <w:p w14:paraId="4C73FE7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18F552A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166F9D9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ДО</w:t>
            </w:r>
          </w:p>
        </w:tc>
        <w:tc>
          <w:tcPr>
            <w:tcW w:w="1276" w:type="dxa"/>
            <w:tcBorders>
              <w:top w:val="nil"/>
              <w:left w:val="single" w:sz="4" w:space="0" w:color="auto"/>
              <w:bottom w:val="nil"/>
              <w:right w:val="nil"/>
            </w:tcBorders>
          </w:tcPr>
          <w:p w14:paraId="52FD7F0C"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1FFDD5A"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FDBB86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400E68" w14:textId="77777777" w:rsidTr="00FE4FF0">
        <w:trPr>
          <w:jc w:val="center"/>
        </w:trPr>
        <w:tc>
          <w:tcPr>
            <w:tcW w:w="459" w:type="dxa"/>
            <w:tcBorders>
              <w:top w:val="nil"/>
              <w:left w:val="single" w:sz="12" w:space="0" w:color="auto"/>
              <w:bottom w:val="nil"/>
              <w:right w:val="single" w:sz="4" w:space="0" w:color="auto"/>
            </w:tcBorders>
            <w:hideMark/>
          </w:tcPr>
          <w:p w14:paraId="459548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82</w:t>
            </w:r>
          </w:p>
        </w:tc>
        <w:tc>
          <w:tcPr>
            <w:tcW w:w="1560" w:type="dxa"/>
            <w:tcBorders>
              <w:top w:val="nil"/>
              <w:left w:val="single" w:sz="4" w:space="0" w:color="auto"/>
              <w:bottom w:val="nil"/>
              <w:right w:val="single" w:sz="4" w:space="0" w:color="auto"/>
            </w:tcBorders>
            <w:hideMark/>
          </w:tcPr>
          <w:p w14:paraId="0AFD649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КБ10-18-1</w:t>
            </w:r>
          </w:p>
        </w:tc>
        <w:tc>
          <w:tcPr>
            <w:tcW w:w="4306" w:type="dxa"/>
            <w:hideMark/>
          </w:tcPr>
          <w:p w14:paraId="3608FB0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вiконних</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блокiв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зi</w:t>
            </w:r>
            <w:proofErr w:type="spellEnd"/>
            <w:r w:rsidRPr="00B74374">
              <w:rPr>
                <w:rFonts w:ascii="Arial" w:hAnsi="Arial" w:cs="Arial"/>
                <w:i/>
                <w:iCs/>
                <w:spacing w:val="-3"/>
                <w:sz w:val="20"/>
                <w:szCs w:val="20"/>
                <w:lang w:val="uk-UA"/>
              </w:rPr>
              <w:t xml:space="preserve"> спареними</w:t>
            </w:r>
          </w:p>
          <w:p w14:paraId="119407C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рамами у кам'яних </w:t>
            </w:r>
            <w:proofErr w:type="spellStart"/>
            <w:r w:rsidRPr="00B74374">
              <w:rPr>
                <w:rFonts w:ascii="Arial" w:hAnsi="Arial" w:cs="Arial"/>
                <w:i/>
                <w:iCs/>
                <w:spacing w:val="-3"/>
                <w:sz w:val="20"/>
                <w:szCs w:val="20"/>
                <w:lang w:val="uk-UA"/>
              </w:rPr>
              <w:t>стiнах</w:t>
            </w:r>
            <w:proofErr w:type="spellEnd"/>
            <w:r w:rsidRPr="00B74374">
              <w:rPr>
                <w:rFonts w:ascii="Arial" w:hAnsi="Arial" w:cs="Arial"/>
                <w:i/>
                <w:iCs/>
                <w:spacing w:val="-3"/>
                <w:sz w:val="20"/>
                <w:szCs w:val="20"/>
                <w:lang w:val="uk-UA"/>
              </w:rPr>
              <w:t xml:space="preserve"> житлових i</w:t>
            </w:r>
          </w:p>
          <w:p w14:paraId="76FB1FE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громадських </w:t>
            </w:r>
            <w:proofErr w:type="spellStart"/>
            <w:r w:rsidRPr="00B74374">
              <w:rPr>
                <w:rFonts w:ascii="Arial" w:hAnsi="Arial" w:cs="Arial"/>
                <w:i/>
                <w:iCs/>
                <w:spacing w:val="-3"/>
                <w:sz w:val="20"/>
                <w:szCs w:val="20"/>
                <w:lang w:val="uk-UA"/>
              </w:rPr>
              <w:t>будiвель</w:t>
            </w:r>
            <w:proofErr w:type="spellEnd"/>
            <w:r w:rsidRPr="00B74374">
              <w:rPr>
                <w:rFonts w:ascii="Arial" w:hAnsi="Arial" w:cs="Arial"/>
                <w:i/>
                <w:iCs/>
                <w:spacing w:val="-3"/>
                <w:sz w:val="20"/>
                <w:szCs w:val="20"/>
                <w:lang w:val="uk-UA"/>
              </w:rPr>
              <w:t xml:space="preserve"> при </w:t>
            </w:r>
            <w:proofErr w:type="spellStart"/>
            <w:r w:rsidRPr="00B74374">
              <w:rPr>
                <w:rFonts w:ascii="Arial" w:hAnsi="Arial" w:cs="Arial"/>
                <w:i/>
                <w:iCs/>
                <w:spacing w:val="-3"/>
                <w:sz w:val="20"/>
                <w:szCs w:val="20"/>
                <w:lang w:val="uk-UA"/>
              </w:rPr>
              <w:t>площi</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прорiзу</w:t>
            </w:r>
            <w:proofErr w:type="spellEnd"/>
            <w:r w:rsidRPr="00B74374">
              <w:rPr>
                <w:rFonts w:ascii="Arial" w:hAnsi="Arial" w:cs="Arial"/>
                <w:i/>
                <w:iCs/>
                <w:spacing w:val="-3"/>
                <w:sz w:val="20"/>
                <w:szCs w:val="20"/>
                <w:lang w:val="uk-UA"/>
              </w:rPr>
              <w:t xml:space="preserve"> до</w:t>
            </w:r>
          </w:p>
          <w:p w14:paraId="1B03CD1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2 м2 (ОК2-3шт.,ОК-8шт.,ОК4-2шт., ОК5-</w:t>
            </w:r>
          </w:p>
          <w:p w14:paraId="7BE0B67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4шт., ОК6-1шт., ОК7-2шт., ОК8-2шт.)</w:t>
            </w:r>
          </w:p>
        </w:tc>
        <w:tc>
          <w:tcPr>
            <w:tcW w:w="1276" w:type="dxa"/>
            <w:tcBorders>
              <w:top w:val="nil"/>
              <w:left w:val="single" w:sz="4" w:space="0" w:color="auto"/>
              <w:bottom w:val="nil"/>
              <w:right w:val="nil"/>
            </w:tcBorders>
            <w:hideMark/>
          </w:tcPr>
          <w:p w14:paraId="76C4C0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516333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0,1702</w:t>
            </w:r>
          </w:p>
        </w:tc>
        <w:tc>
          <w:tcPr>
            <w:tcW w:w="850" w:type="dxa"/>
            <w:tcBorders>
              <w:top w:val="nil"/>
              <w:left w:val="single" w:sz="4" w:space="0" w:color="auto"/>
              <w:bottom w:val="nil"/>
              <w:right w:val="single" w:sz="12" w:space="0" w:color="auto"/>
            </w:tcBorders>
            <w:vAlign w:val="center"/>
          </w:tcPr>
          <w:p w14:paraId="6FB7B24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3CEAFFC" w14:textId="77777777" w:rsidTr="00FE4FF0">
        <w:trPr>
          <w:jc w:val="center"/>
        </w:trPr>
        <w:tc>
          <w:tcPr>
            <w:tcW w:w="459" w:type="dxa"/>
            <w:tcBorders>
              <w:top w:val="nil"/>
              <w:left w:val="single" w:sz="12" w:space="0" w:color="auto"/>
              <w:bottom w:val="nil"/>
              <w:right w:val="single" w:sz="4" w:space="0" w:color="auto"/>
            </w:tcBorders>
            <w:hideMark/>
          </w:tcPr>
          <w:p w14:paraId="3575B54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83</w:t>
            </w:r>
          </w:p>
        </w:tc>
        <w:tc>
          <w:tcPr>
            <w:tcW w:w="1560" w:type="dxa"/>
            <w:tcBorders>
              <w:top w:val="nil"/>
              <w:left w:val="single" w:sz="4" w:space="0" w:color="auto"/>
              <w:bottom w:val="nil"/>
              <w:right w:val="single" w:sz="4" w:space="0" w:color="auto"/>
            </w:tcBorders>
            <w:hideMark/>
          </w:tcPr>
          <w:p w14:paraId="7FB8244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С123-33-</w:t>
            </w:r>
          </w:p>
          <w:p w14:paraId="5653CC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w:t>
            </w:r>
          </w:p>
        </w:tc>
        <w:tc>
          <w:tcPr>
            <w:tcW w:w="4306" w:type="dxa"/>
            <w:hideMark/>
          </w:tcPr>
          <w:p w14:paraId="67C7BAB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74527D2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1B9750D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одностулчастi</w:t>
            </w:r>
            <w:proofErr w:type="spellEnd"/>
            <w:r w:rsidRPr="00B74374">
              <w:rPr>
                <w:rFonts w:ascii="Arial" w:hAnsi="Arial" w:cs="Arial"/>
                <w:spacing w:val="-3"/>
                <w:sz w:val="20"/>
                <w:szCs w:val="20"/>
                <w:lang w:val="uk-UA"/>
              </w:rPr>
              <w:t>, ОК3 800х300, площа 0,24 м2</w:t>
            </w:r>
          </w:p>
        </w:tc>
        <w:tc>
          <w:tcPr>
            <w:tcW w:w="1276" w:type="dxa"/>
            <w:tcBorders>
              <w:top w:val="nil"/>
              <w:left w:val="single" w:sz="4" w:space="0" w:color="auto"/>
              <w:bottom w:val="nil"/>
              <w:right w:val="nil"/>
            </w:tcBorders>
            <w:hideMark/>
          </w:tcPr>
          <w:p w14:paraId="17058A6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4A9B1E4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1,92</w:t>
            </w:r>
          </w:p>
        </w:tc>
        <w:tc>
          <w:tcPr>
            <w:tcW w:w="850" w:type="dxa"/>
            <w:tcBorders>
              <w:top w:val="nil"/>
              <w:left w:val="single" w:sz="4" w:space="0" w:color="auto"/>
              <w:bottom w:val="nil"/>
              <w:right w:val="single" w:sz="12" w:space="0" w:color="auto"/>
            </w:tcBorders>
            <w:vAlign w:val="center"/>
          </w:tcPr>
          <w:p w14:paraId="3BE679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5D0F70" w14:textId="77777777" w:rsidTr="00FE4FF0">
        <w:trPr>
          <w:jc w:val="center"/>
        </w:trPr>
        <w:tc>
          <w:tcPr>
            <w:tcW w:w="459" w:type="dxa"/>
            <w:tcBorders>
              <w:top w:val="nil"/>
              <w:left w:val="single" w:sz="12" w:space="0" w:color="auto"/>
              <w:bottom w:val="nil"/>
              <w:right w:val="single" w:sz="4" w:space="0" w:color="auto"/>
            </w:tcBorders>
            <w:hideMark/>
          </w:tcPr>
          <w:p w14:paraId="7B4223A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84</w:t>
            </w:r>
          </w:p>
        </w:tc>
        <w:tc>
          <w:tcPr>
            <w:tcW w:w="1560" w:type="dxa"/>
            <w:tcBorders>
              <w:top w:val="nil"/>
              <w:left w:val="single" w:sz="4" w:space="0" w:color="auto"/>
              <w:bottom w:val="nil"/>
              <w:right w:val="single" w:sz="4" w:space="0" w:color="auto"/>
            </w:tcBorders>
            <w:hideMark/>
          </w:tcPr>
          <w:p w14:paraId="335E6DA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С123-33-</w:t>
            </w:r>
          </w:p>
          <w:p w14:paraId="48A0503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w:t>
            </w:r>
          </w:p>
        </w:tc>
        <w:tc>
          <w:tcPr>
            <w:tcW w:w="4306" w:type="dxa"/>
            <w:hideMark/>
          </w:tcPr>
          <w:p w14:paraId="4931431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01E69FCC"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078D069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одностулчастi</w:t>
            </w:r>
            <w:proofErr w:type="spellEnd"/>
            <w:r w:rsidRPr="00B74374">
              <w:rPr>
                <w:rFonts w:ascii="Arial" w:hAnsi="Arial" w:cs="Arial"/>
                <w:spacing w:val="-3"/>
                <w:sz w:val="20"/>
                <w:szCs w:val="20"/>
                <w:lang w:val="uk-UA"/>
              </w:rPr>
              <w:t>, ОК5 400х1000, площа 0,4 м2</w:t>
            </w:r>
          </w:p>
        </w:tc>
        <w:tc>
          <w:tcPr>
            <w:tcW w:w="1276" w:type="dxa"/>
            <w:tcBorders>
              <w:top w:val="nil"/>
              <w:left w:val="single" w:sz="4" w:space="0" w:color="auto"/>
              <w:bottom w:val="nil"/>
              <w:right w:val="nil"/>
            </w:tcBorders>
            <w:hideMark/>
          </w:tcPr>
          <w:p w14:paraId="484197A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1763F4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850" w:type="dxa"/>
            <w:tcBorders>
              <w:top w:val="nil"/>
              <w:left w:val="single" w:sz="4" w:space="0" w:color="auto"/>
              <w:bottom w:val="nil"/>
              <w:right w:val="single" w:sz="12" w:space="0" w:color="auto"/>
            </w:tcBorders>
            <w:vAlign w:val="center"/>
          </w:tcPr>
          <w:p w14:paraId="70AB3D5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33667C" w14:textId="77777777" w:rsidTr="00FE4FF0">
        <w:trPr>
          <w:jc w:val="center"/>
        </w:trPr>
        <w:tc>
          <w:tcPr>
            <w:tcW w:w="459" w:type="dxa"/>
            <w:tcBorders>
              <w:top w:val="nil"/>
              <w:left w:val="single" w:sz="12" w:space="0" w:color="auto"/>
              <w:bottom w:val="nil"/>
              <w:right w:val="single" w:sz="4" w:space="0" w:color="auto"/>
            </w:tcBorders>
            <w:hideMark/>
          </w:tcPr>
          <w:p w14:paraId="31263D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85</w:t>
            </w:r>
          </w:p>
        </w:tc>
        <w:tc>
          <w:tcPr>
            <w:tcW w:w="1560" w:type="dxa"/>
            <w:tcBorders>
              <w:top w:val="nil"/>
              <w:left w:val="single" w:sz="4" w:space="0" w:color="auto"/>
              <w:bottom w:val="nil"/>
              <w:right w:val="single" w:sz="4" w:space="0" w:color="auto"/>
            </w:tcBorders>
            <w:hideMark/>
          </w:tcPr>
          <w:p w14:paraId="2324E7F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С123-34-</w:t>
            </w:r>
          </w:p>
          <w:p w14:paraId="59E35B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w:t>
            </w:r>
          </w:p>
        </w:tc>
        <w:tc>
          <w:tcPr>
            <w:tcW w:w="4306" w:type="dxa"/>
            <w:hideMark/>
          </w:tcPr>
          <w:p w14:paraId="0241B6A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2E07CE6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7C84FFD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w:t>
            </w:r>
            <w:proofErr w:type="spellEnd"/>
            <w:r w:rsidRPr="00B74374">
              <w:rPr>
                <w:rFonts w:ascii="Arial" w:hAnsi="Arial" w:cs="Arial"/>
                <w:spacing w:val="-3"/>
                <w:sz w:val="20"/>
                <w:szCs w:val="20"/>
                <w:lang w:val="uk-UA"/>
              </w:rPr>
              <w:t>, ОК2 900х1400, площа 1,36</w:t>
            </w:r>
          </w:p>
          <w:p w14:paraId="15577FC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nil"/>
            </w:tcBorders>
            <w:hideMark/>
          </w:tcPr>
          <w:p w14:paraId="58CC957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3B8F7A6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3,78</w:t>
            </w:r>
          </w:p>
        </w:tc>
        <w:tc>
          <w:tcPr>
            <w:tcW w:w="850" w:type="dxa"/>
            <w:tcBorders>
              <w:top w:val="nil"/>
              <w:left w:val="single" w:sz="4" w:space="0" w:color="auto"/>
              <w:bottom w:val="nil"/>
              <w:right w:val="single" w:sz="12" w:space="0" w:color="auto"/>
            </w:tcBorders>
            <w:vAlign w:val="center"/>
          </w:tcPr>
          <w:p w14:paraId="0A56CE4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EE90A65" w14:textId="77777777" w:rsidTr="00FE4FF0">
        <w:trPr>
          <w:jc w:val="center"/>
        </w:trPr>
        <w:tc>
          <w:tcPr>
            <w:tcW w:w="459" w:type="dxa"/>
            <w:tcBorders>
              <w:top w:val="nil"/>
              <w:left w:val="single" w:sz="12" w:space="0" w:color="auto"/>
              <w:bottom w:val="nil"/>
              <w:right w:val="single" w:sz="4" w:space="0" w:color="auto"/>
            </w:tcBorders>
            <w:hideMark/>
          </w:tcPr>
          <w:p w14:paraId="31EF78D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86</w:t>
            </w:r>
          </w:p>
        </w:tc>
        <w:tc>
          <w:tcPr>
            <w:tcW w:w="1560" w:type="dxa"/>
            <w:tcBorders>
              <w:top w:val="nil"/>
              <w:left w:val="single" w:sz="4" w:space="0" w:color="auto"/>
              <w:bottom w:val="nil"/>
              <w:right w:val="single" w:sz="4" w:space="0" w:color="auto"/>
            </w:tcBorders>
            <w:hideMark/>
          </w:tcPr>
          <w:p w14:paraId="4AFBA91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С123-34-</w:t>
            </w:r>
          </w:p>
          <w:p w14:paraId="3393DC0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w:t>
            </w:r>
          </w:p>
        </w:tc>
        <w:tc>
          <w:tcPr>
            <w:tcW w:w="4306" w:type="dxa"/>
            <w:hideMark/>
          </w:tcPr>
          <w:p w14:paraId="4A6C191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300B2B1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37812A36"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w:t>
            </w:r>
            <w:proofErr w:type="spellEnd"/>
            <w:r w:rsidRPr="00B74374">
              <w:rPr>
                <w:rFonts w:ascii="Arial" w:hAnsi="Arial" w:cs="Arial"/>
                <w:spacing w:val="-3"/>
                <w:sz w:val="20"/>
                <w:szCs w:val="20"/>
                <w:lang w:val="uk-UA"/>
              </w:rPr>
              <w:t>, ОК6 1080х1350, площа 1,08</w:t>
            </w:r>
          </w:p>
          <w:p w14:paraId="713D22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nil"/>
            </w:tcBorders>
            <w:hideMark/>
          </w:tcPr>
          <w:p w14:paraId="5150FF2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2B5A5E4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1,08</w:t>
            </w:r>
          </w:p>
        </w:tc>
        <w:tc>
          <w:tcPr>
            <w:tcW w:w="850" w:type="dxa"/>
            <w:tcBorders>
              <w:top w:val="nil"/>
              <w:left w:val="single" w:sz="4" w:space="0" w:color="auto"/>
              <w:bottom w:val="nil"/>
              <w:right w:val="single" w:sz="12" w:space="0" w:color="auto"/>
            </w:tcBorders>
            <w:vAlign w:val="center"/>
          </w:tcPr>
          <w:p w14:paraId="44DEB59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54D20FA" w14:textId="77777777" w:rsidTr="00FE4FF0">
        <w:trPr>
          <w:jc w:val="center"/>
        </w:trPr>
        <w:tc>
          <w:tcPr>
            <w:tcW w:w="459" w:type="dxa"/>
            <w:tcBorders>
              <w:top w:val="nil"/>
              <w:left w:val="single" w:sz="12" w:space="0" w:color="auto"/>
              <w:bottom w:val="nil"/>
              <w:right w:val="single" w:sz="4" w:space="0" w:color="auto"/>
            </w:tcBorders>
            <w:hideMark/>
          </w:tcPr>
          <w:p w14:paraId="3D40826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87</w:t>
            </w:r>
          </w:p>
        </w:tc>
        <w:tc>
          <w:tcPr>
            <w:tcW w:w="1560" w:type="dxa"/>
            <w:tcBorders>
              <w:top w:val="nil"/>
              <w:left w:val="single" w:sz="4" w:space="0" w:color="auto"/>
              <w:bottom w:val="nil"/>
              <w:right w:val="single" w:sz="4" w:space="0" w:color="auto"/>
            </w:tcBorders>
            <w:hideMark/>
          </w:tcPr>
          <w:p w14:paraId="6ED8A99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С123-34-</w:t>
            </w:r>
          </w:p>
          <w:p w14:paraId="08EE50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2-1</w:t>
            </w:r>
          </w:p>
        </w:tc>
        <w:tc>
          <w:tcPr>
            <w:tcW w:w="4306" w:type="dxa"/>
            <w:hideMark/>
          </w:tcPr>
          <w:p w14:paraId="3999185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4148B81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1DCB6AC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одностулчастi</w:t>
            </w:r>
            <w:proofErr w:type="spellEnd"/>
            <w:r w:rsidRPr="00B74374">
              <w:rPr>
                <w:rFonts w:ascii="Arial" w:hAnsi="Arial" w:cs="Arial"/>
                <w:spacing w:val="-3"/>
                <w:sz w:val="20"/>
                <w:szCs w:val="20"/>
                <w:lang w:val="uk-UA"/>
              </w:rPr>
              <w:t>, ОК4, ОК8 1100-1600, площа</w:t>
            </w:r>
          </w:p>
          <w:p w14:paraId="1FCC2A0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1,76 м2</w:t>
            </w:r>
          </w:p>
        </w:tc>
        <w:tc>
          <w:tcPr>
            <w:tcW w:w="1276" w:type="dxa"/>
            <w:tcBorders>
              <w:top w:val="nil"/>
              <w:left w:val="single" w:sz="4" w:space="0" w:color="auto"/>
              <w:bottom w:val="nil"/>
              <w:right w:val="nil"/>
            </w:tcBorders>
            <w:hideMark/>
          </w:tcPr>
          <w:p w14:paraId="7674872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6F711F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7,04</w:t>
            </w:r>
          </w:p>
        </w:tc>
        <w:tc>
          <w:tcPr>
            <w:tcW w:w="850" w:type="dxa"/>
            <w:tcBorders>
              <w:top w:val="nil"/>
              <w:left w:val="single" w:sz="4" w:space="0" w:color="auto"/>
              <w:bottom w:val="nil"/>
              <w:right w:val="single" w:sz="12" w:space="0" w:color="auto"/>
            </w:tcBorders>
            <w:vAlign w:val="center"/>
          </w:tcPr>
          <w:p w14:paraId="61D577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86459C1" w14:textId="77777777" w:rsidTr="00FE4FF0">
        <w:trPr>
          <w:jc w:val="center"/>
        </w:trPr>
        <w:tc>
          <w:tcPr>
            <w:tcW w:w="459" w:type="dxa"/>
            <w:tcBorders>
              <w:top w:val="nil"/>
              <w:left w:val="single" w:sz="12" w:space="0" w:color="auto"/>
              <w:bottom w:val="nil"/>
              <w:right w:val="single" w:sz="4" w:space="0" w:color="auto"/>
            </w:tcBorders>
            <w:hideMark/>
          </w:tcPr>
          <w:p w14:paraId="0AF6F64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88</w:t>
            </w:r>
          </w:p>
        </w:tc>
        <w:tc>
          <w:tcPr>
            <w:tcW w:w="1560" w:type="dxa"/>
            <w:tcBorders>
              <w:top w:val="nil"/>
              <w:left w:val="single" w:sz="4" w:space="0" w:color="auto"/>
              <w:bottom w:val="nil"/>
              <w:right w:val="single" w:sz="4" w:space="0" w:color="auto"/>
            </w:tcBorders>
            <w:hideMark/>
          </w:tcPr>
          <w:p w14:paraId="3F52EB5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С123-33-</w:t>
            </w:r>
          </w:p>
          <w:p w14:paraId="6B1C4C5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w:t>
            </w:r>
          </w:p>
        </w:tc>
        <w:tc>
          <w:tcPr>
            <w:tcW w:w="4306" w:type="dxa"/>
            <w:hideMark/>
          </w:tcPr>
          <w:p w14:paraId="37AA761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вiконнi</w:t>
            </w:r>
            <w:proofErr w:type="spellEnd"/>
            <w:r w:rsidRPr="00B74374">
              <w:rPr>
                <w:rFonts w:ascii="Arial" w:hAnsi="Arial" w:cs="Arial"/>
                <w:spacing w:val="-3"/>
                <w:sz w:val="20"/>
                <w:szCs w:val="20"/>
                <w:lang w:val="uk-UA"/>
              </w:rPr>
              <w:t xml:space="preserve"> для громадських </w:t>
            </w: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w:t>
            </w:r>
          </w:p>
          <w:p w14:paraId="2181E06C"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 стулками</w:t>
            </w:r>
          </w:p>
          <w:p w14:paraId="0E8B5752"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одностулчастi</w:t>
            </w:r>
            <w:proofErr w:type="spellEnd"/>
            <w:r w:rsidRPr="00B74374">
              <w:rPr>
                <w:rFonts w:ascii="Arial" w:hAnsi="Arial" w:cs="Arial"/>
                <w:spacing w:val="-3"/>
                <w:sz w:val="20"/>
                <w:szCs w:val="20"/>
                <w:lang w:val="uk-UA"/>
              </w:rPr>
              <w:t>, ОК7 500х1600, площа 0,8 м2</w:t>
            </w:r>
          </w:p>
        </w:tc>
        <w:tc>
          <w:tcPr>
            <w:tcW w:w="1276" w:type="dxa"/>
            <w:tcBorders>
              <w:top w:val="nil"/>
              <w:left w:val="single" w:sz="4" w:space="0" w:color="auto"/>
              <w:bottom w:val="nil"/>
              <w:right w:val="nil"/>
            </w:tcBorders>
            <w:hideMark/>
          </w:tcPr>
          <w:p w14:paraId="12A18E3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ADA0BB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850" w:type="dxa"/>
            <w:tcBorders>
              <w:top w:val="nil"/>
              <w:left w:val="single" w:sz="4" w:space="0" w:color="auto"/>
              <w:bottom w:val="nil"/>
              <w:right w:val="single" w:sz="12" w:space="0" w:color="auto"/>
            </w:tcBorders>
            <w:vAlign w:val="center"/>
          </w:tcPr>
          <w:p w14:paraId="79FFE0E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070AE2" w14:textId="77777777" w:rsidTr="00FE4FF0">
        <w:trPr>
          <w:jc w:val="center"/>
        </w:trPr>
        <w:tc>
          <w:tcPr>
            <w:tcW w:w="459" w:type="dxa"/>
            <w:tcBorders>
              <w:top w:val="nil"/>
              <w:left w:val="single" w:sz="12" w:space="0" w:color="auto"/>
              <w:bottom w:val="nil"/>
              <w:right w:val="single" w:sz="4" w:space="0" w:color="auto"/>
            </w:tcBorders>
            <w:hideMark/>
          </w:tcPr>
          <w:p w14:paraId="6CD43E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89</w:t>
            </w:r>
          </w:p>
        </w:tc>
        <w:tc>
          <w:tcPr>
            <w:tcW w:w="1560" w:type="dxa"/>
            <w:tcBorders>
              <w:top w:val="nil"/>
              <w:left w:val="single" w:sz="4" w:space="0" w:color="auto"/>
              <w:bottom w:val="nil"/>
              <w:right w:val="single" w:sz="4" w:space="0" w:color="auto"/>
            </w:tcBorders>
            <w:hideMark/>
          </w:tcPr>
          <w:p w14:paraId="257E963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С111-933</w:t>
            </w:r>
          </w:p>
        </w:tc>
        <w:tc>
          <w:tcPr>
            <w:tcW w:w="4306" w:type="dxa"/>
            <w:hideMark/>
          </w:tcPr>
          <w:p w14:paraId="0456662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віконних блоків із</w:t>
            </w:r>
          </w:p>
          <w:p w14:paraId="0198837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спареними та одинарними рамами,</w:t>
            </w:r>
          </w:p>
          <w:p w14:paraId="52F720C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одностулчастих</w:t>
            </w:r>
            <w:proofErr w:type="spellEnd"/>
            <w:r w:rsidRPr="00B74374">
              <w:rPr>
                <w:rFonts w:ascii="Arial" w:hAnsi="Arial" w:cs="Arial"/>
                <w:spacing w:val="-3"/>
                <w:sz w:val="20"/>
                <w:szCs w:val="20"/>
                <w:lang w:val="uk-UA"/>
              </w:rPr>
              <w:t>, висота до 1,5 м, для</w:t>
            </w:r>
          </w:p>
          <w:p w14:paraId="6DB22C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житлових будинків</w:t>
            </w:r>
          </w:p>
        </w:tc>
        <w:tc>
          <w:tcPr>
            <w:tcW w:w="1276" w:type="dxa"/>
            <w:tcBorders>
              <w:top w:val="nil"/>
              <w:left w:val="single" w:sz="4" w:space="0" w:color="auto"/>
              <w:bottom w:val="nil"/>
              <w:right w:val="nil"/>
            </w:tcBorders>
            <w:hideMark/>
          </w:tcPr>
          <w:p w14:paraId="675DEE6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19903C8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850" w:type="dxa"/>
            <w:tcBorders>
              <w:top w:val="nil"/>
              <w:left w:val="single" w:sz="4" w:space="0" w:color="auto"/>
              <w:bottom w:val="nil"/>
              <w:right w:val="single" w:sz="12" w:space="0" w:color="auto"/>
            </w:tcBorders>
            <w:vAlign w:val="center"/>
          </w:tcPr>
          <w:p w14:paraId="4D6F406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CAB988" w14:textId="77777777" w:rsidTr="00FE4FF0">
        <w:trPr>
          <w:jc w:val="center"/>
        </w:trPr>
        <w:tc>
          <w:tcPr>
            <w:tcW w:w="459" w:type="dxa"/>
            <w:tcBorders>
              <w:top w:val="nil"/>
              <w:left w:val="single" w:sz="12" w:space="0" w:color="auto"/>
              <w:bottom w:val="nil"/>
              <w:right w:val="single" w:sz="4" w:space="0" w:color="auto"/>
            </w:tcBorders>
            <w:hideMark/>
          </w:tcPr>
          <w:p w14:paraId="69395A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90</w:t>
            </w:r>
          </w:p>
        </w:tc>
        <w:tc>
          <w:tcPr>
            <w:tcW w:w="1560" w:type="dxa"/>
            <w:tcBorders>
              <w:top w:val="nil"/>
              <w:left w:val="single" w:sz="4" w:space="0" w:color="auto"/>
              <w:bottom w:val="nil"/>
              <w:right w:val="single" w:sz="4" w:space="0" w:color="auto"/>
            </w:tcBorders>
            <w:hideMark/>
          </w:tcPr>
          <w:p w14:paraId="5861A2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С111-934</w:t>
            </w:r>
          </w:p>
        </w:tc>
        <w:tc>
          <w:tcPr>
            <w:tcW w:w="4306" w:type="dxa"/>
            <w:hideMark/>
          </w:tcPr>
          <w:p w14:paraId="34A578A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віконних блоків із</w:t>
            </w:r>
          </w:p>
          <w:p w14:paraId="4B1357F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спареними та одинарними рамами,</w:t>
            </w:r>
          </w:p>
          <w:p w14:paraId="4021A34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одностулчастих</w:t>
            </w:r>
            <w:proofErr w:type="spellEnd"/>
            <w:r w:rsidRPr="00B74374">
              <w:rPr>
                <w:rFonts w:ascii="Arial" w:hAnsi="Arial" w:cs="Arial"/>
                <w:spacing w:val="-3"/>
                <w:sz w:val="20"/>
                <w:szCs w:val="20"/>
                <w:lang w:val="uk-UA"/>
              </w:rPr>
              <w:t>, висота до 1,8 м, для</w:t>
            </w:r>
          </w:p>
          <w:p w14:paraId="65809AE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житлових будинків</w:t>
            </w:r>
          </w:p>
        </w:tc>
        <w:tc>
          <w:tcPr>
            <w:tcW w:w="1276" w:type="dxa"/>
            <w:tcBorders>
              <w:top w:val="nil"/>
              <w:left w:val="single" w:sz="4" w:space="0" w:color="auto"/>
              <w:bottom w:val="nil"/>
              <w:right w:val="nil"/>
            </w:tcBorders>
            <w:hideMark/>
          </w:tcPr>
          <w:p w14:paraId="11C362C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0FB1B5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850" w:type="dxa"/>
            <w:tcBorders>
              <w:top w:val="nil"/>
              <w:left w:val="single" w:sz="4" w:space="0" w:color="auto"/>
              <w:bottom w:val="nil"/>
              <w:right w:val="single" w:sz="12" w:space="0" w:color="auto"/>
            </w:tcBorders>
            <w:vAlign w:val="center"/>
          </w:tcPr>
          <w:p w14:paraId="2F80585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B71E127" w14:textId="77777777" w:rsidTr="00FE4FF0">
        <w:trPr>
          <w:jc w:val="center"/>
        </w:trPr>
        <w:tc>
          <w:tcPr>
            <w:tcW w:w="459" w:type="dxa"/>
            <w:tcBorders>
              <w:top w:val="nil"/>
              <w:left w:val="single" w:sz="12" w:space="0" w:color="auto"/>
              <w:bottom w:val="nil"/>
              <w:right w:val="single" w:sz="4" w:space="0" w:color="auto"/>
            </w:tcBorders>
            <w:hideMark/>
          </w:tcPr>
          <w:p w14:paraId="213C76C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91</w:t>
            </w:r>
          </w:p>
        </w:tc>
        <w:tc>
          <w:tcPr>
            <w:tcW w:w="1560" w:type="dxa"/>
            <w:tcBorders>
              <w:top w:val="nil"/>
              <w:left w:val="single" w:sz="4" w:space="0" w:color="auto"/>
              <w:bottom w:val="nil"/>
              <w:right w:val="single" w:sz="4" w:space="0" w:color="auto"/>
            </w:tcBorders>
            <w:hideMark/>
          </w:tcPr>
          <w:p w14:paraId="27A5074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КБ10-25-2</w:t>
            </w:r>
          </w:p>
        </w:tc>
        <w:tc>
          <w:tcPr>
            <w:tcW w:w="4306" w:type="dxa"/>
            <w:hideMark/>
          </w:tcPr>
          <w:p w14:paraId="01162DD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дерев'яних підвіконних</w:t>
            </w:r>
          </w:p>
          <w:p w14:paraId="4AE8E6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дошок на піні монтажній</w:t>
            </w:r>
          </w:p>
        </w:tc>
        <w:tc>
          <w:tcPr>
            <w:tcW w:w="1276" w:type="dxa"/>
            <w:tcBorders>
              <w:top w:val="nil"/>
              <w:left w:val="single" w:sz="4" w:space="0" w:color="auto"/>
              <w:bottom w:val="nil"/>
              <w:right w:val="nil"/>
            </w:tcBorders>
            <w:hideMark/>
          </w:tcPr>
          <w:p w14:paraId="63DE7C3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6950EB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0,191</w:t>
            </w:r>
          </w:p>
        </w:tc>
        <w:tc>
          <w:tcPr>
            <w:tcW w:w="850" w:type="dxa"/>
            <w:tcBorders>
              <w:top w:val="nil"/>
              <w:left w:val="single" w:sz="4" w:space="0" w:color="auto"/>
              <w:bottom w:val="nil"/>
              <w:right w:val="single" w:sz="12" w:space="0" w:color="auto"/>
            </w:tcBorders>
            <w:vAlign w:val="center"/>
          </w:tcPr>
          <w:p w14:paraId="606D480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D2EA2D6" w14:textId="77777777" w:rsidTr="00FE4FF0">
        <w:trPr>
          <w:jc w:val="center"/>
        </w:trPr>
        <w:tc>
          <w:tcPr>
            <w:tcW w:w="459" w:type="dxa"/>
            <w:tcBorders>
              <w:top w:val="nil"/>
              <w:left w:val="single" w:sz="12" w:space="0" w:color="auto"/>
              <w:bottom w:val="nil"/>
              <w:right w:val="single" w:sz="4" w:space="0" w:color="auto"/>
            </w:tcBorders>
            <w:hideMark/>
          </w:tcPr>
          <w:p w14:paraId="3AD78B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lastRenderedPageBreak/>
              <w:t>92</w:t>
            </w:r>
          </w:p>
        </w:tc>
        <w:tc>
          <w:tcPr>
            <w:tcW w:w="1560" w:type="dxa"/>
            <w:tcBorders>
              <w:top w:val="nil"/>
              <w:left w:val="single" w:sz="4" w:space="0" w:color="auto"/>
              <w:bottom w:val="nil"/>
              <w:right w:val="single" w:sz="4" w:space="0" w:color="auto"/>
            </w:tcBorders>
            <w:hideMark/>
          </w:tcPr>
          <w:p w14:paraId="7A0EC04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С123-388</w:t>
            </w:r>
          </w:p>
        </w:tc>
        <w:tc>
          <w:tcPr>
            <w:tcW w:w="4306" w:type="dxa"/>
            <w:hideMark/>
          </w:tcPr>
          <w:p w14:paraId="22F25DE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Дошки підвіконні, клеєні, облицьовані</w:t>
            </w:r>
          </w:p>
          <w:p w14:paraId="470903C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надтвердою ДВП або водостійкою фанерою,</w:t>
            </w:r>
          </w:p>
          <w:p w14:paraId="3FE24D6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ПД-1, ПД-3, товщина 34 мм, ширина 450 мм</w:t>
            </w:r>
          </w:p>
        </w:tc>
        <w:tc>
          <w:tcPr>
            <w:tcW w:w="1276" w:type="dxa"/>
            <w:tcBorders>
              <w:top w:val="nil"/>
              <w:left w:val="single" w:sz="4" w:space="0" w:color="auto"/>
              <w:bottom w:val="nil"/>
              <w:right w:val="nil"/>
            </w:tcBorders>
            <w:hideMark/>
          </w:tcPr>
          <w:p w14:paraId="67C0EC3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6F320A5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19,58</w:t>
            </w:r>
          </w:p>
        </w:tc>
        <w:tc>
          <w:tcPr>
            <w:tcW w:w="850" w:type="dxa"/>
            <w:tcBorders>
              <w:top w:val="nil"/>
              <w:left w:val="single" w:sz="4" w:space="0" w:color="auto"/>
              <w:bottom w:val="nil"/>
              <w:right w:val="single" w:sz="12" w:space="0" w:color="auto"/>
            </w:tcBorders>
            <w:vAlign w:val="center"/>
          </w:tcPr>
          <w:p w14:paraId="6DC36CB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765DC72" w14:textId="77777777" w:rsidTr="00FE4FF0">
        <w:trPr>
          <w:jc w:val="center"/>
        </w:trPr>
        <w:tc>
          <w:tcPr>
            <w:tcW w:w="459" w:type="dxa"/>
            <w:tcBorders>
              <w:top w:val="nil"/>
              <w:left w:val="single" w:sz="12" w:space="0" w:color="auto"/>
              <w:bottom w:val="nil"/>
              <w:right w:val="single" w:sz="4" w:space="0" w:color="auto"/>
            </w:tcBorders>
            <w:hideMark/>
          </w:tcPr>
          <w:p w14:paraId="0129DD6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93</w:t>
            </w:r>
          </w:p>
        </w:tc>
        <w:tc>
          <w:tcPr>
            <w:tcW w:w="1560" w:type="dxa"/>
            <w:tcBorders>
              <w:top w:val="nil"/>
              <w:left w:val="single" w:sz="4" w:space="0" w:color="auto"/>
              <w:bottom w:val="nil"/>
              <w:right w:val="single" w:sz="4" w:space="0" w:color="auto"/>
            </w:tcBorders>
            <w:hideMark/>
          </w:tcPr>
          <w:p w14:paraId="3E1FCDC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С1550-38-</w:t>
            </w:r>
          </w:p>
          <w:p w14:paraId="652518F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1-О</w:t>
            </w:r>
          </w:p>
          <w:p w14:paraId="5B3B955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4306" w:type="dxa"/>
            <w:hideMark/>
          </w:tcPr>
          <w:p w14:paraId="17DD34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Монтажна піна</w:t>
            </w:r>
          </w:p>
        </w:tc>
        <w:tc>
          <w:tcPr>
            <w:tcW w:w="1276" w:type="dxa"/>
            <w:tcBorders>
              <w:top w:val="nil"/>
              <w:left w:val="single" w:sz="4" w:space="0" w:color="auto"/>
              <w:bottom w:val="nil"/>
              <w:right w:val="nil"/>
            </w:tcBorders>
            <w:hideMark/>
          </w:tcPr>
          <w:p w14:paraId="1C2488D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40A246D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2,567</w:t>
            </w:r>
          </w:p>
        </w:tc>
        <w:tc>
          <w:tcPr>
            <w:tcW w:w="850" w:type="dxa"/>
            <w:tcBorders>
              <w:top w:val="nil"/>
              <w:left w:val="single" w:sz="4" w:space="0" w:color="auto"/>
              <w:bottom w:val="nil"/>
              <w:right w:val="single" w:sz="12" w:space="0" w:color="auto"/>
            </w:tcBorders>
            <w:vAlign w:val="center"/>
          </w:tcPr>
          <w:p w14:paraId="2C84A2C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7055DC" w14:textId="77777777" w:rsidTr="00FE4FF0">
        <w:trPr>
          <w:jc w:val="center"/>
        </w:trPr>
        <w:tc>
          <w:tcPr>
            <w:tcW w:w="459" w:type="dxa"/>
            <w:tcBorders>
              <w:top w:val="nil"/>
              <w:left w:val="single" w:sz="12" w:space="0" w:color="auto"/>
              <w:bottom w:val="nil"/>
              <w:right w:val="single" w:sz="4" w:space="0" w:color="auto"/>
            </w:tcBorders>
            <w:hideMark/>
          </w:tcPr>
          <w:p w14:paraId="19C7030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94</w:t>
            </w:r>
          </w:p>
        </w:tc>
        <w:tc>
          <w:tcPr>
            <w:tcW w:w="1560" w:type="dxa"/>
            <w:tcBorders>
              <w:top w:val="nil"/>
              <w:left w:val="single" w:sz="4" w:space="0" w:color="auto"/>
              <w:bottom w:val="nil"/>
              <w:right w:val="single" w:sz="4" w:space="0" w:color="auto"/>
            </w:tcBorders>
            <w:hideMark/>
          </w:tcPr>
          <w:p w14:paraId="02CC79C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КБ10-25-4</w:t>
            </w:r>
          </w:p>
        </w:tc>
        <w:tc>
          <w:tcPr>
            <w:tcW w:w="4306" w:type="dxa"/>
            <w:hideMark/>
          </w:tcPr>
          <w:p w14:paraId="7968139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Установлення віконних зливів</w:t>
            </w:r>
          </w:p>
        </w:tc>
        <w:tc>
          <w:tcPr>
            <w:tcW w:w="1276" w:type="dxa"/>
            <w:tcBorders>
              <w:top w:val="nil"/>
              <w:left w:val="single" w:sz="4" w:space="0" w:color="auto"/>
              <w:bottom w:val="nil"/>
              <w:right w:val="nil"/>
            </w:tcBorders>
            <w:hideMark/>
          </w:tcPr>
          <w:p w14:paraId="28C47B5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14BBE61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0,191</w:t>
            </w:r>
          </w:p>
        </w:tc>
        <w:tc>
          <w:tcPr>
            <w:tcW w:w="850" w:type="dxa"/>
            <w:tcBorders>
              <w:top w:val="nil"/>
              <w:left w:val="single" w:sz="4" w:space="0" w:color="auto"/>
              <w:bottom w:val="nil"/>
              <w:right w:val="single" w:sz="12" w:space="0" w:color="auto"/>
            </w:tcBorders>
            <w:vAlign w:val="center"/>
          </w:tcPr>
          <w:p w14:paraId="07779A8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5C02A73" w14:textId="77777777" w:rsidTr="00FE4FF0">
        <w:trPr>
          <w:jc w:val="center"/>
        </w:trPr>
        <w:tc>
          <w:tcPr>
            <w:tcW w:w="459" w:type="dxa"/>
            <w:tcBorders>
              <w:top w:val="nil"/>
              <w:left w:val="single" w:sz="12" w:space="0" w:color="auto"/>
              <w:bottom w:val="nil"/>
              <w:right w:val="single" w:sz="4" w:space="0" w:color="auto"/>
            </w:tcBorders>
            <w:hideMark/>
          </w:tcPr>
          <w:p w14:paraId="7A9A957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95</w:t>
            </w:r>
          </w:p>
        </w:tc>
        <w:tc>
          <w:tcPr>
            <w:tcW w:w="1560" w:type="dxa"/>
            <w:tcBorders>
              <w:top w:val="nil"/>
              <w:left w:val="single" w:sz="4" w:space="0" w:color="auto"/>
              <w:bottom w:val="nil"/>
              <w:right w:val="single" w:sz="4" w:space="0" w:color="auto"/>
            </w:tcBorders>
            <w:hideMark/>
          </w:tcPr>
          <w:p w14:paraId="1764C71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С123-386-</w:t>
            </w:r>
          </w:p>
          <w:p w14:paraId="103623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1-Д</w:t>
            </w:r>
          </w:p>
        </w:tc>
        <w:tc>
          <w:tcPr>
            <w:tcW w:w="4306" w:type="dxa"/>
            <w:hideMark/>
          </w:tcPr>
          <w:p w14:paraId="080872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Сливи підвіконні металопластові</w:t>
            </w:r>
          </w:p>
        </w:tc>
        <w:tc>
          <w:tcPr>
            <w:tcW w:w="1276" w:type="dxa"/>
            <w:tcBorders>
              <w:top w:val="nil"/>
              <w:left w:val="single" w:sz="4" w:space="0" w:color="auto"/>
              <w:bottom w:val="nil"/>
              <w:right w:val="nil"/>
            </w:tcBorders>
            <w:hideMark/>
          </w:tcPr>
          <w:p w14:paraId="470A2D8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6C80C75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19,81</w:t>
            </w:r>
          </w:p>
        </w:tc>
        <w:tc>
          <w:tcPr>
            <w:tcW w:w="850" w:type="dxa"/>
            <w:tcBorders>
              <w:top w:val="nil"/>
              <w:left w:val="single" w:sz="4" w:space="0" w:color="auto"/>
              <w:bottom w:val="nil"/>
              <w:right w:val="single" w:sz="12" w:space="0" w:color="auto"/>
            </w:tcBorders>
            <w:vAlign w:val="center"/>
          </w:tcPr>
          <w:p w14:paraId="236B484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6B1E3AD" w14:textId="77777777" w:rsidTr="00FE4FF0">
        <w:trPr>
          <w:jc w:val="center"/>
        </w:trPr>
        <w:tc>
          <w:tcPr>
            <w:tcW w:w="459" w:type="dxa"/>
            <w:tcBorders>
              <w:top w:val="nil"/>
              <w:left w:val="single" w:sz="12" w:space="0" w:color="auto"/>
              <w:bottom w:val="nil"/>
              <w:right w:val="single" w:sz="4" w:space="0" w:color="auto"/>
            </w:tcBorders>
            <w:hideMark/>
          </w:tcPr>
          <w:p w14:paraId="18295E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96</w:t>
            </w:r>
          </w:p>
        </w:tc>
        <w:tc>
          <w:tcPr>
            <w:tcW w:w="1560" w:type="dxa"/>
            <w:tcBorders>
              <w:top w:val="nil"/>
              <w:left w:val="single" w:sz="4" w:space="0" w:color="auto"/>
              <w:bottom w:val="nil"/>
              <w:right w:val="single" w:sz="4" w:space="0" w:color="auto"/>
            </w:tcBorders>
            <w:hideMark/>
          </w:tcPr>
          <w:p w14:paraId="060D2ED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42C9FA6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1613-2-Н</w:t>
            </w:r>
          </w:p>
        </w:tc>
        <w:tc>
          <w:tcPr>
            <w:tcW w:w="4306" w:type="dxa"/>
            <w:hideMark/>
          </w:tcPr>
          <w:p w14:paraId="5998A35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Гермобудил</w:t>
            </w:r>
            <w:proofErr w:type="spellEnd"/>
            <w:r w:rsidRPr="00B74374">
              <w:rPr>
                <w:rFonts w:ascii="Arial" w:hAnsi="Arial" w:cs="Arial"/>
                <w:spacing w:val="-3"/>
                <w:sz w:val="20"/>
                <w:szCs w:val="20"/>
                <w:lang w:val="uk-UA"/>
              </w:rPr>
              <w:t xml:space="preserve"> (мастика)</w:t>
            </w:r>
          </w:p>
        </w:tc>
        <w:tc>
          <w:tcPr>
            <w:tcW w:w="1276" w:type="dxa"/>
            <w:tcBorders>
              <w:top w:val="nil"/>
              <w:left w:val="single" w:sz="4" w:space="0" w:color="auto"/>
              <w:bottom w:val="nil"/>
              <w:right w:val="nil"/>
            </w:tcBorders>
            <w:hideMark/>
          </w:tcPr>
          <w:p w14:paraId="4FBE99C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5E1ED7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5,61</w:t>
            </w:r>
          </w:p>
        </w:tc>
        <w:tc>
          <w:tcPr>
            <w:tcW w:w="850" w:type="dxa"/>
            <w:tcBorders>
              <w:top w:val="nil"/>
              <w:left w:val="single" w:sz="4" w:space="0" w:color="auto"/>
              <w:bottom w:val="nil"/>
              <w:right w:val="single" w:sz="12" w:space="0" w:color="auto"/>
            </w:tcBorders>
            <w:vAlign w:val="center"/>
          </w:tcPr>
          <w:p w14:paraId="6030441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A03606" w14:textId="77777777" w:rsidTr="00FE4FF0">
        <w:trPr>
          <w:jc w:val="center"/>
        </w:trPr>
        <w:tc>
          <w:tcPr>
            <w:tcW w:w="459" w:type="dxa"/>
            <w:tcBorders>
              <w:top w:val="nil"/>
              <w:left w:val="single" w:sz="12" w:space="0" w:color="auto"/>
              <w:bottom w:val="nil"/>
              <w:right w:val="single" w:sz="4" w:space="0" w:color="auto"/>
            </w:tcBorders>
            <w:hideMark/>
          </w:tcPr>
          <w:p w14:paraId="6178473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97</w:t>
            </w:r>
          </w:p>
        </w:tc>
        <w:tc>
          <w:tcPr>
            <w:tcW w:w="1560" w:type="dxa"/>
            <w:tcBorders>
              <w:top w:val="nil"/>
              <w:left w:val="single" w:sz="4" w:space="0" w:color="auto"/>
              <w:bottom w:val="nil"/>
              <w:right w:val="single" w:sz="4" w:space="0" w:color="auto"/>
            </w:tcBorders>
            <w:hideMark/>
          </w:tcPr>
          <w:p w14:paraId="5E506A2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С1545-43-</w:t>
            </w:r>
          </w:p>
          <w:p w14:paraId="4E0674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2-Ч</w:t>
            </w:r>
          </w:p>
        </w:tc>
        <w:tc>
          <w:tcPr>
            <w:tcW w:w="4306" w:type="dxa"/>
            <w:hideMark/>
          </w:tcPr>
          <w:p w14:paraId="68A3B9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Шурупи </w:t>
            </w:r>
            <w:proofErr w:type="spellStart"/>
            <w:r w:rsidRPr="00B74374">
              <w:rPr>
                <w:rFonts w:ascii="Arial" w:hAnsi="Arial" w:cs="Arial"/>
                <w:spacing w:val="-3"/>
                <w:sz w:val="20"/>
                <w:szCs w:val="20"/>
                <w:lang w:val="uk-UA"/>
              </w:rPr>
              <w:t>самонарізні</w:t>
            </w:r>
            <w:proofErr w:type="spellEnd"/>
          </w:p>
        </w:tc>
        <w:tc>
          <w:tcPr>
            <w:tcW w:w="1276" w:type="dxa"/>
            <w:tcBorders>
              <w:top w:val="nil"/>
              <w:left w:val="single" w:sz="4" w:space="0" w:color="auto"/>
              <w:bottom w:val="nil"/>
              <w:right w:val="nil"/>
            </w:tcBorders>
            <w:hideMark/>
          </w:tcPr>
          <w:p w14:paraId="6C1B533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6F5582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0,67</w:t>
            </w:r>
          </w:p>
        </w:tc>
        <w:tc>
          <w:tcPr>
            <w:tcW w:w="850" w:type="dxa"/>
            <w:tcBorders>
              <w:top w:val="nil"/>
              <w:left w:val="single" w:sz="4" w:space="0" w:color="auto"/>
              <w:bottom w:val="nil"/>
              <w:right w:val="single" w:sz="12" w:space="0" w:color="auto"/>
            </w:tcBorders>
            <w:vAlign w:val="center"/>
          </w:tcPr>
          <w:p w14:paraId="3E6B622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2A1F7F" w14:textId="77777777" w:rsidTr="00FE4FF0">
        <w:trPr>
          <w:jc w:val="center"/>
        </w:trPr>
        <w:tc>
          <w:tcPr>
            <w:tcW w:w="459" w:type="dxa"/>
            <w:tcBorders>
              <w:top w:val="nil"/>
              <w:left w:val="single" w:sz="12" w:space="0" w:color="auto"/>
              <w:bottom w:val="nil"/>
              <w:right w:val="single" w:sz="4" w:space="0" w:color="auto"/>
            </w:tcBorders>
          </w:tcPr>
          <w:p w14:paraId="75455A3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0A21E17"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668F773"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8. Двері</w:t>
            </w:r>
          </w:p>
        </w:tc>
        <w:tc>
          <w:tcPr>
            <w:tcW w:w="1276" w:type="dxa"/>
            <w:tcBorders>
              <w:top w:val="nil"/>
              <w:left w:val="single" w:sz="4" w:space="0" w:color="auto"/>
              <w:bottom w:val="nil"/>
              <w:right w:val="nil"/>
            </w:tcBorders>
          </w:tcPr>
          <w:p w14:paraId="63E9DF3A"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1E25A15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4AA73D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01B8550" w14:textId="77777777" w:rsidTr="00FE4FF0">
        <w:trPr>
          <w:jc w:val="center"/>
        </w:trPr>
        <w:tc>
          <w:tcPr>
            <w:tcW w:w="459" w:type="dxa"/>
            <w:tcBorders>
              <w:top w:val="nil"/>
              <w:left w:val="single" w:sz="12" w:space="0" w:color="auto"/>
              <w:bottom w:val="nil"/>
              <w:right w:val="single" w:sz="4" w:space="0" w:color="auto"/>
            </w:tcBorders>
            <w:vAlign w:val="center"/>
            <w:hideMark/>
          </w:tcPr>
          <w:p w14:paraId="7D072DAA"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76FCD7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372B22A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Зовнішні двері</w:t>
            </w:r>
          </w:p>
        </w:tc>
        <w:tc>
          <w:tcPr>
            <w:tcW w:w="1276" w:type="dxa"/>
            <w:tcBorders>
              <w:top w:val="nil"/>
              <w:left w:val="single" w:sz="4" w:space="0" w:color="auto"/>
              <w:bottom w:val="nil"/>
              <w:right w:val="nil"/>
            </w:tcBorders>
            <w:hideMark/>
          </w:tcPr>
          <w:p w14:paraId="0CDC5BC0"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7CB87F61"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4CFBBA0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26504C" w14:textId="77777777" w:rsidTr="00FE4FF0">
        <w:trPr>
          <w:jc w:val="center"/>
        </w:trPr>
        <w:tc>
          <w:tcPr>
            <w:tcW w:w="459" w:type="dxa"/>
            <w:tcBorders>
              <w:top w:val="nil"/>
              <w:left w:val="single" w:sz="12" w:space="0" w:color="auto"/>
              <w:bottom w:val="nil"/>
              <w:right w:val="single" w:sz="4" w:space="0" w:color="auto"/>
            </w:tcBorders>
            <w:hideMark/>
          </w:tcPr>
          <w:p w14:paraId="6AD63CC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98</w:t>
            </w:r>
          </w:p>
        </w:tc>
        <w:tc>
          <w:tcPr>
            <w:tcW w:w="1560" w:type="dxa"/>
            <w:tcBorders>
              <w:top w:val="nil"/>
              <w:left w:val="single" w:sz="4" w:space="0" w:color="auto"/>
              <w:bottom w:val="nil"/>
              <w:right w:val="single" w:sz="4" w:space="0" w:color="auto"/>
            </w:tcBorders>
            <w:hideMark/>
          </w:tcPr>
          <w:p w14:paraId="37E796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КБ10-26-1</w:t>
            </w:r>
          </w:p>
        </w:tc>
        <w:tc>
          <w:tcPr>
            <w:tcW w:w="4306" w:type="dxa"/>
            <w:hideMark/>
          </w:tcPr>
          <w:p w14:paraId="4A8B938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дверних блоків у зовнішніх і</w:t>
            </w:r>
          </w:p>
          <w:p w14:paraId="67A8975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внутрішніх прорізах кам'яних стін, площа</w:t>
            </w:r>
          </w:p>
          <w:p w14:paraId="49C2958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прорізу до 3 м2</w:t>
            </w:r>
          </w:p>
        </w:tc>
        <w:tc>
          <w:tcPr>
            <w:tcW w:w="1276" w:type="dxa"/>
            <w:tcBorders>
              <w:top w:val="nil"/>
              <w:left w:val="single" w:sz="4" w:space="0" w:color="auto"/>
              <w:bottom w:val="nil"/>
              <w:right w:val="nil"/>
            </w:tcBorders>
            <w:hideMark/>
          </w:tcPr>
          <w:p w14:paraId="48EF73B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53666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0,0596</w:t>
            </w:r>
          </w:p>
        </w:tc>
        <w:tc>
          <w:tcPr>
            <w:tcW w:w="850" w:type="dxa"/>
            <w:tcBorders>
              <w:top w:val="nil"/>
              <w:left w:val="single" w:sz="4" w:space="0" w:color="auto"/>
              <w:bottom w:val="nil"/>
              <w:right w:val="single" w:sz="12" w:space="0" w:color="auto"/>
            </w:tcBorders>
            <w:vAlign w:val="center"/>
          </w:tcPr>
          <w:p w14:paraId="32F6F51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0B855D" w14:textId="77777777" w:rsidTr="00FE4FF0">
        <w:trPr>
          <w:jc w:val="center"/>
        </w:trPr>
        <w:tc>
          <w:tcPr>
            <w:tcW w:w="459" w:type="dxa"/>
            <w:tcBorders>
              <w:top w:val="nil"/>
              <w:left w:val="single" w:sz="12" w:space="0" w:color="auto"/>
              <w:bottom w:val="nil"/>
              <w:right w:val="single" w:sz="4" w:space="0" w:color="auto"/>
            </w:tcBorders>
            <w:hideMark/>
          </w:tcPr>
          <w:p w14:paraId="23E349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99</w:t>
            </w:r>
          </w:p>
        </w:tc>
        <w:tc>
          <w:tcPr>
            <w:tcW w:w="1560" w:type="dxa"/>
            <w:tcBorders>
              <w:top w:val="nil"/>
              <w:left w:val="single" w:sz="4" w:space="0" w:color="auto"/>
              <w:bottom w:val="nil"/>
              <w:right w:val="single" w:sz="4" w:space="0" w:color="auto"/>
            </w:tcBorders>
            <w:hideMark/>
          </w:tcPr>
          <w:p w14:paraId="618C6D0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С123-223-</w:t>
            </w:r>
          </w:p>
          <w:p w14:paraId="63402A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w:t>
            </w:r>
          </w:p>
        </w:tc>
        <w:tc>
          <w:tcPr>
            <w:tcW w:w="4306" w:type="dxa"/>
            <w:hideMark/>
          </w:tcPr>
          <w:p w14:paraId="2FB49C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двернi</w:t>
            </w:r>
            <w:proofErr w:type="spellEnd"/>
            <w:r w:rsidRPr="00B74374">
              <w:rPr>
                <w:rFonts w:ascii="Arial" w:hAnsi="Arial" w:cs="Arial"/>
                <w:spacing w:val="-3"/>
                <w:sz w:val="20"/>
                <w:szCs w:val="20"/>
                <w:lang w:val="uk-UA"/>
              </w:rPr>
              <w:t xml:space="preserve"> рамкової </w:t>
            </w:r>
            <w:proofErr w:type="spellStart"/>
            <w:r w:rsidRPr="00B74374">
              <w:rPr>
                <w:rFonts w:ascii="Arial" w:hAnsi="Arial" w:cs="Arial"/>
                <w:spacing w:val="-3"/>
                <w:sz w:val="20"/>
                <w:szCs w:val="20"/>
                <w:lang w:val="uk-UA"/>
              </w:rPr>
              <w:t>конструкцiї</w:t>
            </w:r>
            <w:proofErr w:type="spellEnd"/>
            <w:r w:rsidRPr="00B74374">
              <w:rPr>
                <w:rFonts w:ascii="Arial" w:hAnsi="Arial" w:cs="Arial"/>
                <w:spacing w:val="-3"/>
                <w:sz w:val="20"/>
                <w:szCs w:val="20"/>
                <w:lang w:val="uk-UA"/>
              </w:rPr>
              <w:t xml:space="preserve"> з</w:t>
            </w:r>
          </w:p>
          <w:p w14:paraId="3EE4E6C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полотнами </w:t>
            </w:r>
            <w:proofErr w:type="spellStart"/>
            <w:r w:rsidRPr="00B74374">
              <w:rPr>
                <w:rFonts w:ascii="Arial" w:hAnsi="Arial" w:cs="Arial"/>
                <w:spacing w:val="-3"/>
                <w:sz w:val="20"/>
                <w:szCs w:val="20"/>
                <w:lang w:val="uk-UA"/>
              </w:rPr>
              <w:t>пiд</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ДО 2380-</w:t>
            </w:r>
          </w:p>
          <w:p w14:paraId="6E75C83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1100, площа 2,62 м2</w:t>
            </w:r>
          </w:p>
        </w:tc>
        <w:tc>
          <w:tcPr>
            <w:tcW w:w="1276" w:type="dxa"/>
            <w:tcBorders>
              <w:top w:val="nil"/>
              <w:left w:val="single" w:sz="4" w:space="0" w:color="auto"/>
              <w:bottom w:val="nil"/>
              <w:right w:val="nil"/>
            </w:tcBorders>
            <w:hideMark/>
          </w:tcPr>
          <w:p w14:paraId="378FC09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20DC91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2,62</w:t>
            </w:r>
          </w:p>
        </w:tc>
        <w:tc>
          <w:tcPr>
            <w:tcW w:w="850" w:type="dxa"/>
            <w:tcBorders>
              <w:top w:val="nil"/>
              <w:left w:val="single" w:sz="4" w:space="0" w:color="auto"/>
              <w:bottom w:val="nil"/>
              <w:right w:val="single" w:sz="12" w:space="0" w:color="auto"/>
            </w:tcBorders>
            <w:vAlign w:val="center"/>
          </w:tcPr>
          <w:p w14:paraId="48D679C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17B07E" w14:textId="77777777" w:rsidTr="00FE4FF0">
        <w:trPr>
          <w:jc w:val="center"/>
        </w:trPr>
        <w:tc>
          <w:tcPr>
            <w:tcW w:w="459" w:type="dxa"/>
            <w:tcBorders>
              <w:top w:val="nil"/>
              <w:left w:val="single" w:sz="12" w:space="0" w:color="auto"/>
              <w:bottom w:val="nil"/>
              <w:right w:val="single" w:sz="4" w:space="0" w:color="auto"/>
            </w:tcBorders>
            <w:hideMark/>
          </w:tcPr>
          <w:p w14:paraId="40081D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100</w:t>
            </w:r>
          </w:p>
        </w:tc>
        <w:tc>
          <w:tcPr>
            <w:tcW w:w="1560" w:type="dxa"/>
            <w:tcBorders>
              <w:top w:val="nil"/>
              <w:left w:val="single" w:sz="4" w:space="0" w:color="auto"/>
              <w:bottom w:val="nil"/>
              <w:right w:val="single" w:sz="4" w:space="0" w:color="auto"/>
            </w:tcBorders>
            <w:hideMark/>
          </w:tcPr>
          <w:p w14:paraId="1251198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С123-223-</w:t>
            </w:r>
          </w:p>
          <w:p w14:paraId="4C4D3AE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w:t>
            </w:r>
          </w:p>
        </w:tc>
        <w:tc>
          <w:tcPr>
            <w:tcW w:w="4306" w:type="dxa"/>
            <w:hideMark/>
          </w:tcPr>
          <w:p w14:paraId="49D9176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двернi</w:t>
            </w:r>
            <w:proofErr w:type="spellEnd"/>
            <w:r w:rsidRPr="00B74374">
              <w:rPr>
                <w:rFonts w:ascii="Arial" w:hAnsi="Arial" w:cs="Arial"/>
                <w:spacing w:val="-3"/>
                <w:sz w:val="20"/>
                <w:szCs w:val="20"/>
                <w:lang w:val="uk-UA"/>
              </w:rPr>
              <w:t xml:space="preserve"> рамкової </w:t>
            </w:r>
            <w:proofErr w:type="spellStart"/>
            <w:r w:rsidRPr="00B74374">
              <w:rPr>
                <w:rFonts w:ascii="Arial" w:hAnsi="Arial" w:cs="Arial"/>
                <w:spacing w:val="-3"/>
                <w:sz w:val="20"/>
                <w:szCs w:val="20"/>
                <w:lang w:val="uk-UA"/>
              </w:rPr>
              <w:t>конструкцiї</w:t>
            </w:r>
            <w:proofErr w:type="spellEnd"/>
            <w:r w:rsidRPr="00B74374">
              <w:rPr>
                <w:rFonts w:ascii="Arial" w:hAnsi="Arial" w:cs="Arial"/>
                <w:spacing w:val="-3"/>
                <w:sz w:val="20"/>
                <w:szCs w:val="20"/>
                <w:lang w:val="uk-UA"/>
              </w:rPr>
              <w:t xml:space="preserve"> з</w:t>
            </w:r>
          </w:p>
          <w:p w14:paraId="28642E8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полотнами </w:t>
            </w:r>
            <w:proofErr w:type="spellStart"/>
            <w:r w:rsidRPr="00B74374">
              <w:rPr>
                <w:rFonts w:ascii="Arial" w:hAnsi="Arial" w:cs="Arial"/>
                <w:spacing w:val="-3"/>
                <w:sz w:val="20"/>
                <w:szCs w:val="20"/>
                <w:lang w:val="uk-UA"/>
              </w:rPr>
              <w:t>пiд</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ДО 2080-</w:t>
            </w:r>
          </w:p>
          <w:p w14:paraId="2658BB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800, площа 1,66 м2</w:t>
            </w:r>
          </w:p>
        </w:tc>
        <w:tc>
          <w:tcPr>
            <w:tcW w:w="1276" w:type="dxa"/>
            <w:tcBorders>
              <w:top w:val="nil"/>
              <w:left w:val="single" w:sz="4" w:space="0" w:color="auto"/>
              <w:bottom w:val="nil"/>
              <w:right w:val="nil"/>
            </w:tcBorders>
            <w:hideMark/>
          </w:tcPr>
          <w:p w14:paraId="350C66F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37D706F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1,66</w:t>
            </w:r>
          </w:p>
        </w:tc>
        <w:tc>
          <w:tcPr>
            <w:tcW w:w="850" w:type="dxa"/>
            <w:tcBorders>
              <w:top w:val="nil"/>
              <w:left w:val="single" w:sz="4" w:space="0" w:color="auto"/>
              <w:bottom w:val="nil"/>
              <w:right w:val="single" w:sz="12" w:space="0" w:color="auto"/>
            </w:tcBorders>
            <w:vAlign w:val="center"/>
          </w:tcPr>
          <w:p w14:paraId="4F34226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6D8BC1" w14:textId="77777777" w:rsidTr="00FE4FF0">
        <w:trPr>
          <w:jc w:val="center"/>
        </w:trPr>
        <w:tc>
          <w:tcPr>
            <w:tcW w:w="459" w:type="dxa"/>
            <w:tcBorders>
              <w:top w:val="nil"/>
              <w:left w:val="single" w:sz="12" w:space="0" w:color="auto"/>
              <w:bottom w:val="nil"/>
              <w:right w:val="single" w:sz="4" w:space="0" w:color="auto"/>
            </w:tcBorders>
            <w:hideMark/>
          </w:tcPr>
          <w:p w14:paraId="0DDA8FA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101</w:t>
            </w:r>
          </w:p>
        </w:tc>
        <w:tc>
          <w:tcPr>
            <w:tcW w:w="1560" w:type="dxa"/>
            <w:tcBorders>
              <w:top w:val="nil"/>
              <w:left w:val="single" w:sz="4" w:space="0" w:color="auto"/>
              <w:bottom w:val="nil"/>
              <w:right w:val="single" w:sz="4" w:space="0" w:color="auto"/>
            </w:tcBorders>
            <w:hideMark/>
          </w:tcPr>
          <w:p w14:paraId="14C647F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С123-178-</w:t>
            </w:r>
          </w:p>
          <w:p w14:paraId="15C2EAE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w:t>
            </w:r>
          </w:p>
        </w:tc>
        <w:tc>
          <w:tcPr>
            <w:tcW w:w="4306" w:type="dxa"/>
            <w:hideMark/>
          </w:tcPr>
          <w:p w14:paraId="71BB620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балконнi</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двернi</w:t>
            </w:r>
            <w:proofErr w:type="spellEnd"/>
            <w:r w:rsidRPr="00B74374">
              <w:rPr>
                <w:rFonts w:ascii="Arial" w:hAnsi="Arial" w:cs="Arial"/>
                <w:spacing w:val="-3"/>
                <w:sz w:val="20"/>
                <w:szCs w:val="20"/>
                <w:lang w:val="uk-UA"/>
              </w:rPr>
              <w:t xml:space="preserve"> для житлових</w:t>
            </w:r>
          </w:p>
          <w:p w14:paraId="3CACC83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будiвель</w:t>
            </w:r>
            <w:proofErr w:type="spellEnd"/>
            <w:r w:rsidRPr="00B74374">
              <w:rPr>
                <w:rFonts w:ascii="Arial" w:hAnsi="Arial" w:cs="Arial"/>
                <w:spacing w:val="-3"/>
                <w:sz w:val="20"/>
                <w:szCs w:val="20"/>
                <w:lang w:val="uk-UA"/>
              </w:rPr>
              <w:t xml:space="preserve"> з </w:t>
            </w:r>
            <w:proofErr w:type="spellStart"/>
            <w:r w:rsidRPr="00B74374">
              <w:rPr>
                <w:rFonts w:ascii="Arial" w:hAnsi="Arial" w:cs="Arial"/>
                <w:spacing w:val="-3"/>
                <w:sz w:val="20"/>
                <w:szCs w:val="20"/>
                <w:lang w:val="uk-UA"/>
              </w:rPr>
              <w:t>подвiйним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склiнням</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iз</w:t>
            </w:r>
            <w:proofErr w:type="spellEnd"/>
            <w:r w:rsidRPr="00B74374">
              <w:rPr>
                <w:rFonts w:ascii="Arial" w:hAnsi="Arial" w:cs="Arial"/>
                <w:spacing w:val="-3"/>
                <w:sz w:val="20"/>
                <w:szCs w:val="20"/>
                <w:lang w:val="uk-UA"/>
              </w:rPr>
              <w:t xml:space="preserve"> спареними</w:t>
            </w:r>
          </w:p>
          <w:p w14:paraId="4B8AA56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полотнами </w:t>
            </w: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БС 2100-800, площа</w:t>
            </w:r>
          </w:p>
          <w:p w14:paraId="20F820B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1,68 м2</w:t>
            </w:r>
          </w:p>
        </w:tc>
        <w:tc>
          <w:tcPr>
            <w:tcW w:w="1276" w:type="dxa"/>
            <w:tcBorders>
              <w:top w:val="nil"/>
              <w:left w:val="single" w:sz="4" w:space="0" w:color="auto"/>
              <w:bottom w:val="nil"/>
              <w:right w:val="nil"/>
            </w:tcBorders>
            <w:hideMark/>
          </w:tcPr>
          <w:p w14:paraId="6A0B93B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92FF7F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1,68</w:t>
            </w:r>
          </w:p>
        </w:tc>
        <w:tc>
          <w:tcPr>
            <w:tcW w:w="850" w:type="dxa"/>
            <w:tcBorders>
              <w:top w:val="nil"/>
              <w:left w:val="single" w:sz="4" w:space="0" w:color="auto"/>
              <w:bottom w:val="nil"/>
              <w:right w:val="single" w:sz="12" w:space="0" w:color="auto"/>
            </w:tcBorders>
            <w:vAlign w:val="center"/>
          </w:tcPr>
          <w:p w14:paraId="204919C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CC35EF2" w14:textId="77777777" w:rsidTr="00FE4FF0">
        <w:trPr>
          <w:jc w:val="center"/>
        </w:trPr>
        <w:tc>
          <w:tcPr>
            <w:tcW w:w="459" w:type="dxa"/>
            <w:tcBorders>
              <w:top w:val="nil"/>
              <w:left w:val="single" w:sz="12" w:space="0" w:color="auto"/>
              <w:bottom w:val="nil"/>
              <w:right w:val="single" w:sz="4" w:space="0" w:color="auto"/>
            </w:tcBorders>
            <w:hideMark/>
          </w:tcPr>
          <w:p w14:paraId="18973D0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102</w:t>
            </w:r>
          </w:p>
        </w:tc>
        <w:tc>
          <w:tcPr>
            <w:tcW w:w="1560" w:type="dxa"/>
            <w:tcBorders>
              <w:top w:val="nil"/>
              <w:left w:val="single" w:sz="4" w:space="0" w:color="auto"/>
              <w:bottom w:val="nil"/>
              <w:right w:val="single" w:sz="4" w:space="0" w:color="auto"/>
            </w:tcBorders>
            <w:hideMark/>
          </w:tcPr>
          <w:p w14:paraId="7D0C640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С111-887</w:t>
            </w:r>
          </w:p>
        </w:tc>
        <w:tc>
          <w:tcPr>
            <w:tcW w:w="4306" w:type="dxa"/>
            <w:hideMark/>
          </w:tcPr>
          <w:p w14:paraId="5F65FC0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блоків вхідних дверей до</w:t>
            </w:r>
          </w:p>
          <w:p w14:paraId="6682FE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будівлі, </w:t>
            </w: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4A7B78A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7DD0B0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4A17C3E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ABA0B1D" w14:textId="77777777" w:rsidTr="00FE4FF0">
        <w:trPr>
          <w:jc w:val="center"/>
        </w:trPr>
        <w:tc>
          <w:tcPr>
            <w:tcW w:w="459" w:type="dxa"/>
            <w:tcBorders>
              <w:top w:val="nil"/>
              <w:left w:val="single" w:sz="12" w:space="0" w:color="auto"/>
              <w:bottom w:val="nil"/>
              <w:right w:val="single" w:sz="4" w:space="0" w:color="auto"/>
            </w:tcBorders>
            <w:hideMark/>
          </w:tcPr>
          <w:p w14:paraId="3E1E1E3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103</w:t>
            </w:r>
          </w:p>
        </w:tc>
        <w:tc>
          <w:tcPr>
            <w:tcW w:w="1560" w:type="dxa"/>
            <w:tcBorders>
              <w:top w:val="nil"/>
              <w:left w:val="single" w:sz="4" w:space="0" w:color="auto"/>
              <w:bottom w:val="nil"/>
              <w:right w:val="single" w:sz="4" w:space="0" w:color="auto"/>
            </w:tcBorders>
            <w:hideMark/>
          </w:tcPr>
          <w:p w14:paraId="2479F59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С111-882</w:t>
            </w:r>
          </w:p>
        </w:tc>
        <w:tc>
          <w:tcPr>
            <w:tcW w:w="4306" w:type="dxa"/>
            <w:hideMark/>
          </w:tcPr>
          <w:p w14:paraId="75CF012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дверних балконних</w:t>
            </w:r>
          </w:p>
          <w:p w14:paraId="216D60C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блоків із спареними полотнами,</w:t>
            </w:r>
          </w:p>
          <w:p w14:paraId="7C26CA7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77325A6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61C3D2C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078F0C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6A21931" w14:textId="77777777" w:rsidTr="00FE4FF0">
        <w:trPr>
          <w:jc w:val="center"/>
        </w:trPr>
        <w:tc>
          <w:tcPr>
            <w:tcW w:w="459" w:type="dxa"/>
            <w:tcBorders>
              <w:top w:val="nil"/>
              <w:left w:val="single" w:sz="12" w:space="0" w:color="auto"/>
              <w:bottom w:val="nil"/>
              <w:right w:val="single" w:sz="4" w:space="0" w:color="auto"/>
            </w:tcBorders>
            <w:vAlign w:val="center"/>
            <w:hideMark/>
          </w:tcPr>
          <w:p w14:paraId="3E4924F0"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71AD70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7BB7876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ОТ</w:t>
            </w:r>
          </w:p>
          <w:p w14:paraId="4AD230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Внутрішні двері</w:t>
            </w:r>
          </w:p>
        </w:tc>
        <w:tc>
          <w:tcPr>
            <w:tcW w:w="1276" w:type="dxa"/>
            <w:tcBorders>
              <w:top w:val="nil"/>
              <w:left w:val="single" w:sz="4" w:space="0" w:color="auto"/>
              <w:bottom w:val="nil"/>
              <w:right w:val="nil"/>
            </w:tcBorders>
            <w:hideMark/>
          </w:tcPr>
          <w:p w14:paraId="7CA796F7"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44578827"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D0F14E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A73591" w14:textId="77777777" w:rsidTr="00FE4FF0">
        <w:trPr>
          <w:jc w:val="center"/>
        </w:trPr>
        <w:tc>
          <w:tcPr>
            <w:tcW w:w="459" w:type="dxa"/>
            <w:tcBorders>
              <w:top w:val="nil"/>
              <w:left w:val="single" w:sz="12" w:space="0" w:color="auto"/>
              <w:bottom w:val="nil"/>
              <w:right w:val="single" w:sz="4" w:space="0" w:color="auto"/>
            </w:tcBorders>
            <w:hideMark/>
          </w:tcPr>
          <w:p w14:paraId="43AD520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104</w:t>
            </w:r>
          </w:p>
        </w:tc>
        <w:tc>
          <w:tcPr>
            <w:tcW w:w="1560" w:type="dxa"/>
            <w:tcBorders>
              <w:top w:val="nil"/>
              <w:left w:val="single" w:sz="4" w:space="0" w:color="auto"/>
              <w:bottom w:val="nil"/>
              <w:right w:val="single" w:sz="4" w:space="0" w:color="auto"/>
            </w:tcBorders>
            <w:hideMark/>
          </w:tcPr>
          <w:p w14:paraId="6B30BFA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КБ10-26-1</w:t>
            </w:r>
          </w:p>
        </w:tc>
        <w:tc>
          <w:tcPr>
            <w:tcW w:w="4306" w:type="dxa"/>
            <w:hideMark/>
          </w:tcPr>
          <w:p w14:paraId="4835D6E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дверних блоків у зовнішніх і</w:t>
            </w:r>
          </w:p>
          <w:p w14:paraId="5481C5A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внутрішніх прорізах кам'яних стін, площа</w:t>
            </w:r>
          </w:p>
          <w:p w14:paraId="1188E6A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прорізу до 3 м2</w:t>
            </w:r>
          </w:p>
        </w:tc>
        <w:tc>
          <w:tcPr>
            <w:tcW w:w="1276" w:type="dxa"/>
            <w:tcBorders>
              <w:top w:val="nil"/>
              <w:left w:val="single" w:sz="4" w:space="0" w:color="auto"/>
              <w:bottom w:val="nil"/>
              <w:right w:val="nil"/>
            </w:tcBorders>
            <w:hideMark/>
          </w:tcPr>
          <w:p w14:paraId="4C042FC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7A9290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0,021</w:t>
            </w:r>
          </w:p>
        </w:tc>
        <w:tc>
          <w:tcPr>
            <w:tcW w:w="850" w:type="dxa"/>
            <w:tcBorders>
              <w:top w:val="nil"/>
              <w:left w:val="single" w:sz="4" w:space="0" w:color="auto"/>
              <w:bottom w:val="nil"/>
              <w:right w:val="single" w:sz="12" w:space="0" w:color="auto"/>
            </w:tcBorders>
            <w:vAlign w:val="center"/>
          </w:tcPr>
          <w:p w14:paraId="0F98B01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15078BB" w14:textId="77777777" w:rsidTr="00FE4FF0">
        <w:trPr>
          <w:jc w:val="center"/>
        </w:trPr>
        <w:tc>
          <w:tcPr>
            <w:tcW w:w="459" w:type="dxa"/>
            <w:tcBorders>
              <w:top w:val="nil"/>
              <w:left w:val="single" w:sz="12" w:space="0" w:color="auto"/>
              <w:bottom w:val="nil"/>
              <w:right w:val="single" w:sz="4" w:space="0" w:color="auto"/>
            </w:tcBorders>
            <w:hideMark/>
          </w:tcPr>
          <w:p w14:paraId="7CBF011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105</w:t>
            </w:r>
          </w:p>
        </w:tc>
        <w:tc>
          <w:tcPr>
            <w:tcW w:w="1560" w:type="dxa"/>
            <w:tcBorders>
              <w:top w:val="nil"/>
              <w:left w:val="single" w:sz="4" w:space="0" w:color="auto"/>
              <w:bottom w:val="nil"/>
              <w:right w:val="single" w:sz="4" w:space="0" w:color="auto"/>
            </w:tcBorders>
            <w:hideMark/>
          </w:tcPr>
          <w:p w14:paraId="469AEF6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С123-203-</w:t>
            </w:r>
          </w:p>
          <w:p w14:paraId="40E041D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10</w:t>
            </w:r>
          </w:p>
          <w:p w14:paraId="764A26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4306" w:type="dxa"/>
            <w:hideMark/>
          </w:tcPr>
          <w:p w14:paraId="15C5165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двернi</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внутрiшнi</w:t>
            </w:r>
            <w:proofErr w:type="spellEnd"/>
            <w:r w:rsidRPr="00B74374">
              <w:rPr>
                <w:rFonts w:ascii="Arial" w:hAnsi="Arial" w:cs="Arial"/>
                <w:spacing w:val="-3"/>
                <w:sz w:val="20"/>
                <w:szCs w:val="20"/>
                <w:lang w:val="uk-UA"/>
              </w:rPr>
              <w:t xml:space="preserve"> щитової </w:t>
            </w:r>
            <w:proofErr w:type="spellStart"/>
            <w:r w:rsidRPr="00B74374">
              <w:rPr>
                <w:rFonts w:ascii="Arial" w:hAnsi="Arial" w:cs="Arial"/>
                <w:spacing w:val="-3"/>
                <w:sz w:val="20"/>
                <w:szCs w:val="20"/>
                <w:lang w:val="uk-UA"/>
              </w:rPr>
              <w:t>конструкцiї</w:t>
            </w:r>
            <w:proofErr w:type="spellEnd"/>
          </w:p>
          <w:p w14:paraId="44F5D367"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xml:space="preserve"> з полотном </w:t>
            </w:r>
            <w:proofErr w:type="spellStart"/>
            <w:r w:rsidRPr="00B74374">
              <w:rPr>
                <w:rFonts w:ascii="Arial" w:hAnsi="Arial" w:cs="Arial"/>
                <w:spacing w:val="-3"/>
                <w:sz w:val="20"/>
                <w:szCs w:val="20"/>
                <w:lang w:val="uk-UA"/>
              </w:rPr>
              <w:t>пiд</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w:t>
            </w:r>
            <w:proofErr w:type="spellEnd"/>
            <w:r w:rsidRPr="00B74374">
              <w:rPr>
                <w:rFonts w:ascii="Arial" w:hAnsi="Arial" w:cs="Arial"/>
                <w:spacing w:val="-3"/>
                <w:sz w:val="20"/>
                <w:szCs w:val="20"/>
                <w:lang w:val="uk-UA"/>
              </w:rPr>
              <w:t>, ДО 2100-</w:t>
            </w:r>
          </w:p>
          <w:p w14:paraId="25BBF62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1000, площа 2,1 м2</w:t>
            </w:r>
          </w:p>
        </w:tc>
        <w:tc>
          <w:tcPr>
            <w:tcW w:w="1276" w:type="dxa"/>
            <w:tcBorders>
              <w:top w:val="nil"/>
              <w:left w:val="single" w:sz="4" w:space="0" w:color="auto"/>
              <w:bottom w:val="nil"/>
              <w:right w:val="nil"/>
            </w:tcBorders>
            <w:hideMark/>
          </w:tcPr>
          <w:p w14:paraId="36DFFB6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49BD980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w:t>
            </w:r>
          </w:p>
        </w:tc>
        <w:tc>
          <w:tcPr>
            <w:tcW w:w="850" w:type="dxa"/>
            <w:tcBorders>
              <w:top w:val="nil"/>
              <w:left w:val="single" w:sz="4" w:space="0" w:color="auto"/>
              <w:bottom w:val="nil"/>
              <w:right w:val="single" w:sz="12" w:space="0" w:color="auto"/>
            </w:tcBorders>
            <w:vAlign w:val="center"/>
          </w:tcPr>
          <w:p w14:paraId="097F3CE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C95486" w14:textId="77777777" w:rsidTr="00FE4FF0">
        <w:trPr>
          <w:jc w:val="center"/>
        </w:trPr>
        <w:tc>
          <w:tcPr>
            <w:tcW w:w="459" w:type="dxa"/>
            <w:tcBorders>
              <w:top w:val="nil"/>
              <w:left w:val="single" w:sz="12" w:space="0" w:color="auto"/>
              <w:bottom w:val="nil"/>
              <w:right w:val="single" w:sz="4" w:space="0" w:color="auto"/>
            </w:tcBorders>
            <w:hideMark/>
          </w:tcPr>
          <w:p w14:paraId="37347FB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106</w:t>
            </w:r>
          </w:p>
        </w:tc>
        <w:tc>
          <w:tcPr>
            <w:tcW w:w="1560" w:type="dxa"/>
            <w:tcBorders>
              <w:top w:val="nil"/>
              <w:left w:val="single" w:sz="4" w:space="0" w:color="auto"/>
              <w:bottom w:val="nil"/>
              <w:right w:val="single" w:sz="4" w:space="0" w:color="auto"/>
            </w:tcBorders>
            <w:hideMark/>
          </w:tcPr>
          <w:p w14:paraId="74146AF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С111-889</w:t>
            </w:r>
          </w:p>
        </w:tc>
        <w:tc>
          <w:tcPr>
            <w:tcW w:w="4306" w:type="dxa"/>
            <w:hideMark/>
          </w:tcPr>
          <w:p w14:paraId="4E587D9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блоків вхідних дверей до</w:t>
            </w:r>
          </w:p>
          <w:p w14:paraId="33D7E1D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помешкання, </w:t>
            </w: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7C003EA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3070CAC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721F6DE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D75BADA" w14:textId="77777777" w:rsidTr="00FE4FF0">
        <w:trPr>
          <w:jc w:val="center"/>
        </w:trPr>
        <w:tc>
          <w:tcPr>
            <w:tcW w:w="459" w:type="dxa"/>
            <w:tcBorders>
              <w:top w:val="nil"/>
              <w:left w:val="single" w:sz="12" w:space="0" w:color="auto"/>
              <w:bottom w:val="nil"/>
              <w:right w:val="single" w:sz="4" w:space="0" w:color="auto"/>
            </w:tcBorders>
          </w:tcPr>
          <w:p w14:paraId="58BC6555"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4E8840C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5C28DB8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ДО</w:t>
            </w:r>
          </w:p>
          <w:p w14:paraId="267B3C8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Внутрішні двері</w:t>
            </w:r>
          </w:p>
        </w:tc>
        <w:tc>
          <w:tcPr>
            <w:tcW w:w="1276" w:type="dxa"/>
            <w:tcBorders>
              <w:top w:val="nil"/>
              <w:left w:val="single" w:sz="4" w:space="0" w:color="auto"/>
              <w:bottom w:val="nil"/>
              <w:right w:val="nil"/>
            </w:tcBorders>
          </w:tcPr>
          <w:p w14:paraId="60CD3F5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D03A69A"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01B2C0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C797FE" w14:textId="77777777" w:rsidTr="00FE4FF0">
        <w:trPr>
          <w:jc w:val="center"/>
        </w:trPr>
        <w:tc>
          <w:tcPr>
            <w:tcW w:w="459" w:type="dxa"/>
            <w:tcBorders>
              <w:top w:val="nil"/>
              <w:left w:val="single" w:sz="12" w:space="0" w:color="auto"/>
              <w:bottom w:val="nil"/>
              <w:right w:val="single" w:sz="4" w:space="0" w:color="auto"/>
            </w:tcBorders>
            <w:hideMark/>
          </w:tcPr>
          <w:p w14:paraId="688E05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107</w:t>
            </w:r>
          </w:p>
        </w:tc>
        <w:tc>
          <w:tcPr>
            <w:tcW w:w="1560" w:type="dxa"/>
            <w:tcBorders>
              <w:top w:val="nil"/>
              <w:left w:val="single" w:sz="4" w:space="0" w:color="auto"/>
              <w:bottom w:val="nil"/>
              <w:right w:val="single" w:sz="4" w:space="0" w:color="auto"/>
            </w:tcBorders>
            <w:hideMark/>
          </w:tcPr>
          <w:p w14:paraId="2B7BA3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КБ10-26-1</w:t>
            </w:r>
          </w:p>
        </w:tc>
        <w:tc>
          <w:tcPr>
            <w:tcW w:w="4306" w:type="dxa"/>
            <w:hideMark/>
          </w:tcPr>
          <w:p w14:paraId="414D514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дверних блоків у зовнішніх і</w:t>
            </w:r>
          </w:p>
          <w:p w14:paraId="4E3507B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внутрішніх прорізах кам'яних стін, площа</w:t>
            </w:r>
          </w:p>
          <w:p w14:paraId="63768E7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прорізу до 3 м2</w:t>
            </w:r>
          </w:p>
        </w:tc>
        <w:tc>
          <w:tcPr>
            <w:tcW w:w="1276" w:type="dxa"/>
            <w:tcBorders>
              <w:top w:val="nil"/>
              <w:left w:val="single" w:sz="4" w:space="0" w:color="auto"/>
              <w:bottom w:val="nil"/>
              <w:right w:val="nil"/>
            </w:tcBorders>
            <w:hideMark/>
          </w:tcPr>
          <w:p w14:paraId="564342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D49744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0,1115</w:t>
            </w:r>
          </w:p>
        </w:tc>
        <w:tc>
          <w:tcPr>
            <w:tcW w:w="850" w:type="dxa"/>
            <w:tcBorders>
              <w:top w:val="nil"/>
              <w:left w:val="single" w:sz="4" w:space="0" w:color="auto"/>
              <w:bottom w:val="nil"/>
              <w:right w:val="single" w:sz="12" w:space="0" w:color="auto"/>
            </w:tcBorders>
          </w:tcPr>
          <w:p w14:paraId="35FF21FC" w14:textId="77777777" w:rsidR="00C83656" w:rsidRPr="00B74374" w:rsidRDefault="00C83656">
            <w:pPr>
              <w:keepLines/>
              <w:autoSpaceDE w:val="0"/>
              <w:autoSpaceDN w:val="0"/>
              <w:spacing w:after="0" w:line="240" w:lineRule="auto"/>
              <w:rPr>
                <w:rFonts w:ascii="Arial" w:hAnsi="Arial" w:cs="Arial"/>
                <w:sz w:val="20"/>
                <w:szCs w:val="20"/>
                <w:lang w:val="uk-UA"/>
              </w:rPr>
            </w:pPr>
          </w:p>
        </w:tc>
      </w:tr>
      <w:tr w:rsidR="00C83656" w:rsidRPr="00B74374" w14:paraId="21B6C673" w14:textId="77777777" w:rsidTr="00FE4FF0">
        <w:trPr>
          <w:jc w:val="center"/>
        </w:trPr>
        <w:tc>
          <w:tcPr>
            <w:tcW w:w="459" w:type="dxa"/>
            <w:tcBorders>
              <w:top w:val="nil"/>
              <w:left w:val="single" w:sz="12" w:space="0" w:color="auto"/>
              <w:bottom w:val="nil"/>
              <w:right w:val="single" w:sz="4" w:space="0" w:color="auto"/>
            </w:tcBorders>
            <w:hideMark/>
          </w:tcPr>
          <w:p w14:paraId="5F1E9DC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108</w:t>
            </w:r>
          </w:p>
        </w:tc>
        <w:tc>
          <w:tcPr>
            <w:tcW w:w="1560" w:type="dxa"/>
            <w:tcBorders>
              <w:top w:val="nil"/>
              <w:left w:val="single" w:sz="4" w:space="0" w:color="auto"/>
              <w:bottom w:val="nil"/>
              <w:right w:val="single" w:sz="4" w:space="0" w:color="auto"/>
            </w:tcBorders>
            <w:hideMark/>
          </w:tcPr>
          <w:p w14:paraId="34979F1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С123-199-</w:t>
            </w:r>
          </w:p>
          <w:p w14:paraId="37BF91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w:t>
            </w:r>
          </w:p>
        </w:tc>
        <w:tc>
          <w:tcPr>
            <w:tcW w:w="4306" w:type="dxa"/>
            <w:hideMark/>
          </w:tcPr>
          <w:p w14:paraId="4B2C42B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двернi</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внутрiшнi</w:t>
            </w:r>
            <w:proofErr w:type="spellEnd"/>
            <w:r w:rsidRPr="00B74374">
              <w:rPr>
                <w:rFonts w:ascii="Arial" w:hAnsi="Arial" w:cs="Arial"/>
                <w:spacing w:val="-3"/>
                <w:sz w:val="20"/>
                <w:szCs w:val="20"/>
                <w:lang w:val="uk-UA"/>
              </w:rPr>
              <w:t xml:space="preserve"> щитової </w:t>
            </w:r>
            <w:proofErr w:type="spellStart"/>
            <w:r w:rsidRPr="00B74374">
              <w:rPr>
                <w:rFonts w:ascii="Arial" w:hAnsi="Arial" w:cs="Arial"/>
                <w:spacing w:val="-3"/>
                <w:sz w:val="20"/>
                <w:szCs w:val="20"/>
                <w:lang w:val="uk-UA"/>
              </w:rPr>
              <w:t>конструкцiї</w:t>
            </w:r>
            <w:proofErr w:type="spellEnd"/>
          </w:p>
          <w:p w14:paraId="7C0839A6"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xml:space="preserve"> з глухим полотном, ДГ 1900-</w:t>
            </w:r>
          </w:p>
          <w:p w14:paraId="629886F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1000, площа 1,90 м2</w:t>
            </w:r>
          </w:p>
        </w:tc>
        <w:tc>
          <w:tcPr>
            <w:tcW w:w="1276" w:type="dxa"/>
            <w:tcBorders>
              <w:top w:val="nil"/>
              <w:left w:val="single" w:sz="4" w:space="0" w:color="auto"/>
              <w:bottom w:val="nil"/>
              <w:right w:val="nil"/>
            </w:tcBorders>
            <w:hideMark/>
          </w:tcPr>
          <w:p w14:paraId="107EC71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6AA78B0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3,8</w:t>
            </w:r>
          </w:p>
        </w:tc>
        <w:tc>
          <w:tcPr>
            <w:tcW w:w="850" w:type="dxa"/>
            <w:tcBorders>
              <w:top w:val="nil"/>
              <w:left w:val="single" w:sz="4" w:space="0" w:color="auto"/>
              <w:bottom w:val="nil"/>
              <w:right w:val="single" w:sz="12" w:space="0" w:color="auto"/>
            </w:tcBorders>
          </w:tcPr>
          <w:p w14:paraId="388D59B2" w14:textId="77777777" w:rsidR="00C83656" w:rsidRPr="00B74374" w:rsidRDefault="00C83656">
            <w:pPr>
              <w:keepLines/>
              <w:autoSpaceDE w:val="0"/>
              <w:autoSpaceDN w:val="0"/>
              <w:spacing w:after="0" w:line="240" w:lineRule="auto"/>
              <w:rPr>
                <w:rFonts w:ascii="Arial" w:hAnsi="Arial" w:cs="Arial"/>
                <w:sz w:val="20"/>
                <w:szCs w:val="20"/>
                <w:lang w:val="uk-UA"/>
              </w:rPr>
            </w:pPr>
          </w:p>
        </w:tc>
      </w:tr>
      <w:tr w:rsidR="00C83656" w:rsidRPr="00B74374" w14:paraId="22C3A913" w14:textId="77777777" w:rsidTr="00FE4FF0">
        <w:trPr>
          <w:jc w:val="center"/>
        </w:trPr>
        <w:tc>
          <w:tcPr>
            <w:tcW w:w="459" w:type="dxa"/>
            <w:tcBorders>
              <w:top w:val="nil"/>
              <w:left w:val="single" w:sz="12" w:space="0" w:color="auto"/>
              <w:bottom w:val="nil"/>
              <w:right w:val="single" w:sz="4" w:space="0" w:color="auto"/>
            </w:tcBorders>
            <w:hideMark/>
          </w:tcPr>
          <w:p w14:paraId="7BE7F9D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109</w:t>
            </w:r>
          </w:p>
        </w:tc>
        <w:tc>
          <w:tcPr>
            <w:tcW w:w="1560" w:type="dxa"/>
            <w:tcBorders>
              <w:top w:val="nil"/>
              <w:left w:val="single" w:sz="4" w:space="0" w:color="auto"/>
              <w:bottom w:val="nil"/>
              <w:right w:val="single" w:sz="4" w:space="0" w:color="auto"/>
            </w:tcBorders>
            <w:hideMark/>
          </w:tcPr>
          <w:p w14:paraId="0D69E6E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С123-200</w:t>
            </w:r>
          </w:p>
        </w:tc>
        <w:tc>
          <w:tcPr>
            <w:tcW w:w="4306" w:type="dxa"/>
            <w:hideMark/>
          </w:tcPr>
          <w:p w14:paraId="32CB442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Блоки дверні внутрішні щитової конструкції</w:t>
            </w:r>
          </w:p>
          <w:p w14:paraId="3B020354"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однопольні</w:t>
            </w:r>
            <w:proofErr w:type="spellEnd"/>
            <w:r w:rsidRPr="00B74374">
              <w:rPr>
                <w:rFonts w:ascii="Arial" w:hAnsi="Arial" w:cs="Arial"/>
                <w:spacing w:val="-3"/>
                <w:sz w:val="20"/>
                <w:szCs w:val="20"/>
                <w:lang w:val="uk-UA"/>
              </w:rPr>
              <w:t xml:space="preserve"> з глухим полотном, ДГ 21-12,</w:t>
            </w:r>
          </w:p>
          <w:p w14:paraId="574676B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площа 2,42 м2</w:t>
            </w:r>
          </w:p>
        </w:tc>
        <w:tc>
          <w:tcPr>
            <w:tcW w:w="1276" w:type="dxa"/>
            <w:tcBorders>
              <w:top w:val="nil"/>
              <w:left w:val="single" w:sz="4" w:space="0" w:color="auto"/>
              <w:bottom w:val="nil"/>
              <w:right w:val="nil"/>
            </w:tcBorders>
            <w:hideMark/>
          </w:tcPr>
          <w:p w14:paraId="45455C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10F82E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5,04</w:t>
            </w:r>
          </w:p>
        </w:tc>
        <w:tc>
          <w:tcPr>
            <w:tcW w:w="850" w:type="dxa"/>
            <w:tcBorders>
              <w:top w:val="nil"/>
              <w:left w:val="single" w:sz="4" w:space="0" w:color="auto"/>
              <w:bottom w:val="nil"/>
              <w:right w:val="single" w:sz="12" w:space="0" w:color="auto"/>
            </w:tcBorders>
          </w:tcPr>
          <w:p w14:paraId="1C206B5E" w14:textId="77777777" w:rsidR="00C83656" w:rsidRPr="00B74374" w:rsidRDefault="00C83656">
            <w:pPr>
              <w:keepLines/>
              <w:autoSpaceDE w:val="0"/>
              <w:autoSpaceDN w:val="0"/>
              <w:spacing w:after="0" w:line="240" w:lineRule="auto"/>
              <w:rPr>
                <w:rFonts w:ascii="Arial" w:hAnsi="Arial" w:cs="Arial"/>
                <w:sz w:val="20"/>
                <w:szCs w:val="20"/>
                <w:lang w:val="uk-UA"/>
              </w:rPr>
            </w:pPr>
          </w:p>
        </w:tc>
      </w:tr>
      <w:tr w:rsidR="00C83656" w:rsidRPr="00B74374" w14:paraId="0A8DAD7C" w14:textId="77777777" w:rsidTr="00FE4FF0">
        <w:trPr>
          <w:jc w:val="center"/>
        </w:trPr>
        <w:tc>
          <w:tcPr>
            <w:tcW w:w="459" w:type="dxa"/>
            <w:tcBorders>
              <w:top w:val="nil"/>
              <w:left w:val="single" w:sz="12" w:space="0" w:color="auto"/>
              <w:bottom w:val="nil"/>
              <w:right w:val="single" w:sz="4" w:space="0" w:color="auto"/>
            </w:tcBorders>
            <w:hideMark/>
          </w:tcPr>
          <w:p w14:paraId="473A13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110</w:t>
            </w:r>
          </w:p>
        </w:tc>
        <w:tc>
          <w:tcPr>
            <w:tcW w:w="1560" w:type="dxa"/>
            <w:tcBorders>
              <w:top w:val="nil"/>
              <w:left w:val="single" w:sz="4" w:space="0" w:color="auto"/>
              <w:bottom w:val="nil"/>
              <w:right w:val="single" w:sz="4" w:space="0" w:color="auto"/>
            </w:tcBorders>
            <w:hideMark/>
          </w:tcPr>
          <w:p w14:paraId="19F88DD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С123-203-</w:t>
            </w:r>
          </w:p>
          <w:p w14:paraId="6F6667F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w:t>
            </w:r>
          </w:p>
        </w:tc>
        <w:tc>
          <w:tcPr>
            <w:tcW w:w="4306" w:type="dxa"/>
            <w:hideMark/>
          </w:tcPr>
          <w:p w14:paraId="46AE658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Блоки </w:t>
            </w:r>
            <w:proofErr w:type="spellStart"/>
            <w:r w:rsidRPr="00B74374">
              <w:rPr>
                <w:rFonts w:ascii="Arial" w:hAnsi="Arial" w:cs="Arial"/>
                <w:spacing w:val="-3"/>
                <w:sz w:val="20"/>
                <w:szCs w:val="20"/>
                <w:lang w:val="uk-UA"/>
              </w:rPr>
              <w:t>двернi</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внутрiшнi</w:t>
            </w:r>
            <w:proofErr w:type="spellEnd"/>
            <w:r w:rsidRPr="00B74374">
              <w:rPr>
                <w:rFonts w:ascii="Arial" w:hAnsi="Arial" w:cs="Arial"/>
                <w:spacing w:val="-3"/>
                <w:sz w:val="20"/>
                <w:szCs w:val="20"/>
                <w:lang w:val="uk-UA"/>
              </w:rPr>
              <w:t xml:space="preserve"> щитової </w:t>
            </w:r>
            <w:proofErr w:type="spellStart"/>
            <w:r w:rsidRPr="00B74374">
              <w:rPr>
                <w:rFonts w:ascii="Arial" w:hAnsi="Arial" w:cs="Arial"/>
                <w:spacing w:val="-3"/>
                <w:sz w:val="20"/>
                <w:szCs w:val="20"/>
                <w:lang w:val="uk-UA"/>
              </w:rPr>
              <w:t>конструкцiї</w:t>
            </w:r>
            <w:proofErr w:type="spellEnd"/>
          </w:p>
          <w:p w14:paraId="2B7A22A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однопольнi</w:t>
            </w:r>
            <w:proofErr w:type="spellEnd"/>
            <w:r w:rsidRPr="00B74374">
              <w:rPr>
                <w:rFonts w:ascii="Arial" w:hAnsi="Arial" w:cs="Arial"/>
                <w:spacing w:val="-3"/>
                <w:sz w:val="20"/>
                <w:szCs w:val="20"/>
                <w:lang w:val="uk-UA"/>
              </w:rPr>
              <w:t xml:space="preserve"> з полотном </w:t>
            </w:r>
            <w:proofErr w:type="spellStart"/>
            <w:r w:rsidRPr="00B74374">
              <w:rPr>
                <w:rFonts w:ascii="Arial" w:hAnsi="Arial" w:cs="Arial"/>
                <w:spacing w:val="-3"/>
                <w:sz w:val="20"/>
                <w:szCs w:val="20"/>
                <w:lang w:val="uk-UA"/>
              </w:rPr>
              <w:t>пiд</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склiння</w:t>
            </w:r>
            <w:proofErr w:type="spellEnd"/>
            <w:r w:rsidRPr="00B74374">
              <w:rPr>
                <w:rFonts w:ascii="Arial" w:hAnsi="Arial" w:cs="Arial"/>
                <w:spacing w:val="-3"/>
                <w:sz w:val="20"/>
                <w:szCs w:val="20"/>
                <w:lang w:val="uk-UA"/>
              </w:rPr>
              <w:t>, ДО 2100-</w:t>
            </w:r>
          </w:p>
          <w:p w14:paraId="078FE0A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1100, площа 2,31 м2</w:t>
            </w:r>
          </w:p>
        </w:tc>
        <w:tc>
          <w:tcPr>
            <w:tcW w:w="1276" w:type="dxa"/>
            <w:tcBorders>
              <w:top w:val="nil"/>
              <w:left w:val="single" w:sz="4" w:space="0" w:color="auto"/>
              <w:bottom w:val="nil"/>
              <w:right w:val="nil"/>
            </w:tcBorders>
            <w:hideMark/>
          </w:tcPr>
          <w:p w14:paraId="35AAD9F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7678840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2,31</w:t>
            </w:r>
          </w:p>
        </w:tc>
        <w:tc>
          <w:tcPr>
            <w:tcW w:w="850" w:type="dxa"/>
            <w:tcBorders>
              <w:top w:val="nil"/>
              <w:left w:val="single" w:sz="4" w:space="0" w:color="auto"/>
              <w:bottom w:val="nil"/>
              <w:right w:val="single" w:sz="12" w:space="0" w:color="auto"/>
            </w:tcBorders>
          </w:tcPr>
          <w:p w14:paraId="086E4D07" w14:textId="77777777" w:rsidR="00C83656" w:rsidRPr="00B74374" w:rsidRDefault="00C83656">
            <w:pPr>
              <w:keepLines/>
              <w:autoSpaceDE w:val="0"/>
              <w:autoSpaceDN w:val="0"/>
              <w:spacing w:after="0" w:line="240" w:lineRule="auto"/>
              <w:rPr>
                <w:rFonts w:ascii="Arial" w:hAnsi="Arial" w:cs="Arial"/>
                <w:sz w:val="20"/>
                <w:szCs w:val="20"/>
                <w:lang w:val="uk-UA"/>
              </w:rPr>
            </w:pPr>
          </w:p>
        </w:tc>
      </w:tr>
      <w:tr w:rsidR="00C83656" w:rsidRPr="00B74374" w14:paraId="71FA5B31" w14:textId="77777777" w:rsidTr="00FE4FF0">
        <w:trPr>
          <w:jc w:val="center"/>
        </w:trPr>
        <w:tc>
          <w:tcPr>
            <w:tcW w:w="459" w:type="dxa"/>
            <w:tcBorders>
              <w:top w:val="nil"/>
              <w:left w:val="single" w:sz="12" w:space="0" w:color="auto"/>
              <w:bottom w:val="nil"/>
              <w:right w:val="single" w:sz="4" w:space="0" w:color="auto"/>
            </w:tcBorders>
            <w:hideMark/>
          </w:tcPr>
          <w:p w14:paraId="78451A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111</w:t>
            </w:r>
          </w:p>
        </w:tc>
        <w:tc>
          <w:tcPr>
            <w:tcW w:w="1560" w:type="dxa"/>
            <w:tcBorders>
              <w:top w:val="nil"/>
              <w:left w:val="single" w:sz="4" w:space="0" w:color="auto"/>
              <w:bottom w:val="nil"/>
              <w:right w:val="single" w:sz="4" w:space="0" w:color="auto"/>
            </w:tcBorders>
            <w:hideMark/>
          </w:tcPr>
          <w:p w14:paraId="0E12CFA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С111-889</w:t>
            </w:r>
          </w:p>
        </w:tc>
        <w:tc>
          <w:tcPr>
            <w:tcW w:w="4306" w:type="dxa"/>
            <w:hideMark/>
          </w:tcPr>
          <w:p w14:paraId="02B4818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Залізні вироби для блоків вхідних дверей до</w:t>
            </w:r>
          </w:p>
          <w:p w14:paraId="61DAAFD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помешкання, </w:t>
            </w:r>
            <w:proofErr w:type="spellStart"/>
            <w:r w:rsidRPr="00B74374">
              <w:rPr>
                <w:rFonts w:ascii="Arial" w:hAnsi="Arial" w:cs="Arial"/>
                <w:spacing w:val="-3"/>
                <w:sz w:val="20"/>
                <w:szCs w:val="20"/>
                <w:lang w:val="uk-UA"/>
              </w:rPr>
              <w:t>однопольних</w:t>
            </w:r>
            <w:proofErr w:type="spellEnd"/>
          </w:p>
        </w:tc>
        <w:tc>
          <w:tcPr>
            <w:tcW w:w="1276" w:type="dxa"/>
            <w:tcBorders>
              <w:top w:val="nil"/>
              <w:left w:val="single" w:sz="4" w:space="0" w:color="auto"/>
              <w:bottom w:val="nil"/>
              <w:right w:val="nil"/>
            </w:tcBorders>
            <w:hideMark/>
          </w:tcPr>
          <w:p w14:paraId="1D9814F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комплект</w:t>
            </w:r>
          </w:p>
        </w:tc>
        <w:tc>
          <w:tcPr>
            <w:tcW w:w="1276" w:type="dxa"/>
            <w:tcBorders>
              <w:top w:val="nil"/>
              <w:left w:val="single" w:sz="4" w:space="0" w:color="auto"/>
              <w:bottom w:val="nil"/>
              <w:right w:val="single" w:sz="4" w:space="0" w:color="auto"/>
            </w:tcBorders>
            <w:hideMark/>
          </w:tcPr>
          <w:p w14:paraId="6E67F92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850" w:type="dxa"/>
            <w:tcBorders>
              <w:top w:val="nil"/>
              <w:left w:val="single" w:sz="4" w:space="0" w:color="auto"/>
              <w:bottom w:val="nil"/>
              <w:right w:val="single" w:sz="12" w:space="0" w:color="auto"/>
            </w:tcBorders>
          </w:tcPr>
          <w:p w14:paraId="25CE2F53" w14:textId="77777777" w:rsidR="00C83656" w:rsidRPr="00B74374" w:rsidRDefault="00C83656">
            <w:pPr>
              <w:keepLines/>
              <w:autoSpaceDE w:val="0"/>
              <w:autoSpaceDN w:val="0"/>
              <w:spacing w:after="0" w:line="240" w:lineRule="auto"/>
              <w:rPr>
                <w:rFonts w:ascii="Arial" w:hAnsi="Arial" w:cs="Arial"/>
                <w:sz w:val="20"/>
                <w:szCs w:val="20"/>
                <w:lang w:val="uk-UA"/>
              </w:rPr>
            </w:pPr>
          </w:p>
        </w:tc>
      </w:tr>
      <w:tr w:rsidR="00C83656" w:rsidRPr="00B74374" w14:paraId="2A807FE7" w14:textId="77777777" w:rsidTr="00FE4FF0">
        <w:trPr>
          <w:jc w:val="center"/>
        </w:trPr>
        <w:tc>
          <w:tcPr>
            <w:tcW w:w="459" w:type="dxa"/>
            <w:tcBorders>
              <w:top w:val="nil"/>
              <w:left w:val="single" w:sz="12" w:space="0" w:color="auto"/>
              <w:bottom w:val="nil"/>
              <w:right w:val="single" w:sz="4" w:space="0" w:color="auto"/>
            </w:tcBorders>
          </w:tcPr>
          <w:p w14:paraId="2C89510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AF72914"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6EFB76F"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9. Підлоги</w:t>
            </w:r>
          </w:p>
        </w:tc>
        <w:tc>
          <w:tcPr>
            <w:tcW w:w="1276" w:type="dxa"/>
            <w:tcBorders>
              <w:top w:val="nil"/>
              <w:left w:val="single" w:sz="4" w:space="0" w:color="auto"/>
              <w:bottom w:val="nil"/>
              <w:right w:val="nil"/>
            </w:tcBorders>
          </w:tcPr>
          <w:p w14:paraId="155D0EF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2E14EEC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741A281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39F4C7D" w14:textId="77777777" w:rsidTr="00FE4FF0">
        <w:trPr>
          <w:jc w:val="center"/>
        </w:trPr>
        <w:tc>
          <w:tcPr>
            <w:tcW w:w="459" w:type="dxa"/>
            <w:tcBorders>
              <w:top w:val="nil"/>
              <w:left w:val="single" w:sz="12" w:space="0" w:color="auto"/>
              <w:bottom w:val="nil"/>
              <w:right w:val="single" w:sz="4" w:space="0" w:color="auto"/>
            </w:tcBorders>
            <w:vAlign w:val="center"/>
            <w:hideMark/>
          </w:tcPr>
          <w:p w14:paraId="1EB7857B"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01887A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BDED03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Пом.1,2,5</w:t>
            </w:r>
          </w:p>
        </w:tc>
        <w:tc>
          <w:tcPr>
            <w:tcW w:w="1276" w:type="dxa"/>
            <w:tcBorders>
              <w:top w:val="nil"/>
              <w:left w:val="single" w:sz="4" w:space="0" w:color="auto"/>
              <w:bottom w:val="nil"/>
              <w:right w:val="nil"/>
            </w:tcBorders>
            <w:hideMark/>
          </w:tcPr>
          <w:p w14:paraId="5DE7D7CE"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24ED3D4"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452125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0405CE" w14:textId="77777777" w:rsidTr="00FE4FF0">
        <w:trPr>
          <w:jc w:val="center"/>
        </w:trPr>
        <w:tc>
          <w:tcPr>
            <w:tcW w:w="459" w:type="dxa"/>
            <w:tcBorders>
              <w:top w:val="nil"/>
              <w:left w:val="single" w:sz="12" w:space="0" w:color="auto"/>
              <w:bottom w:val="nil"/>
              <w:right w:val="single" w:sz="4" w:space="0" w:color="auto"/>
            </w:tcBorders>
            <w:hideMark/>
          </w:tcPr>
          <w:p w14:paraId="3146266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112</w:t>
            </w:r>
          </w:p>
        </w:tc>
        <w:tc>
          <w:tcPr>
            <w:tcW w:w="1560" w:type="dxa"/>
            <w:tcBorders>
              <w:top w:val="nil"/>
              <w:left w:val="single" w:sz="4" w:space="0" w:color="auto"/>
              <w:bottom w:val="nil"/>
              <w:right w:val="single" w:sz="4" w:space="0" w:color="auto"/>
            </w:tcBorders>
            <w:hideMark/>
          </w:tcPr>
          <w:p w14:paraId="6B3B68A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КБ11-2-9</w:t>
            </w:r>
          </w:p>
        </w:tc>
        <w:tc>
          <w:tcPr>
            <w:tcW w:w="4306" w:type="dxa"/>
            <w:hideMark/>
          </w:tcPr>
          <w:p w14:paraId="612B7DF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Улаштування  </w:t>
            </w:r>
            <w:proofErr w:type="spellStart"/>
            <w:r w:rsidRPr="00B74374">
              <w:rPr>
                <w:rFonts w:ascii="Arial" w:hAnsi="Arial" w:cs="Arial"/>
                <w:i/>
                <w:iCs/>
                <w:spacing w:val="-3"/>
                <w:sz w:val="20"/>
                <w:szCs w:val="20"/>
                <w:lang w:val="uk-UA"/>
              </w:rPr>
              <w:t>підстилаючих</w:t>
            </w:r>
            <w:proofErr w:type="spellEnd"/>
            <w:r w:rsidRPr="00B74374">
              <w:rPr>
                <w:rFonts w:ascii="Arial" w:hAnsi="Arial" w:cs="Arial"/>
                <w:i/>
                <w:iCs/>
                <w:spacing w:val="-3"/>
                <w:sz w:val="20"/>
                <w:szCs w:val="20"/>
                <w:lang w:val="uk-UA"/>
              </w:rPr>
              <w:t xml:space="preserve"> бетонних</w:t>
            </w:r>
          </w:p>
          <w:p w14:paraId="5C8CC4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lastRenderedPageBreak/>
              <w:t>шарів</w:t>
            </w:r>
          </w:p>
        </w:tc>
        <w:tc>
          <w:tcPr>
            <w:tcW w:w="1276" w:type="dxa"/>
            <w:tcBorders>
              <w:top w:val="nil"/>
              <w:left w:val="single" w:sz="4" w:space="0" w:color="auto"/>
              <w:bottom w:val="nil"/>
              <w:right w:val="nil"/>
            </w:tcBorders>
            <w:hideMark/>
          </w:tcPr>
          <w:p w14:paraId="1F59477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lastRenderedPageBreak/>
              <w:t>м3</w:t>
            </w:r>
          </w:p>
        </w:tc>
        <w:tc>
          <w:tcPr>
            <w:tcW w:w="1276" w:type="dxa"/>
            <w:tcBorders>
              <w:top w:val="nil"/>
              <w:left w:val="single" w:sz="4" w:space="0" w:color="auto"/>
              <w:bottom w:val="nil"/>
              <w:right w:val="single" w:sz="4" w:space="0" w:color="auto"/>
            </w:tcBorders>
            <w:hideMark/>
          </w:tcPr>
          <w:p w14:paraId="3F16A7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2,5</w:t>
            </w:r>
          </w:p>
        </w:tc>
        <w:tc>
          <w:tcPr>
            <w:tcW w:w="850" w:type="dxa"/>
            <w:tcBorders>
              <w:top w:val="nil"/>
              <w:left w:val="single" w:sz="4" w:space="0" w:color="auto"/>
              <w:bottom w:val="nil"/>
              <w:right w:val="single" w:sz="12" w:space="0" w:color="auto"/>
            </w:tcBorders>
            <w:vAlign w:val="center"/>
          </w:tcPr>
          <w:p w14:paraId="6331011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68CB82" w14:textId="77777777" w:rsidTr="00FE4FF0">
        <w:trPr>
          <w:jc w:val="center"/>
        </w:trPr>
        <w:tc>
          <w:tcPr>
            <w:tcW w:w="459" w:type="dxa"/>
            <w:tcBorders>
              <w:top w:val="nil"/>
              <w:left w:val="single" w:sz="12" w:space="0" w:color="auto"/>
              <w:bottom w:val="nil"/>
              <w:right w:val="single" w:sz="4" w:space="0" w:color="auto"/>
            </w:tcBorders>
            <w:hideMark/>
          </w:tcPr>
          <w:p w14:paraId="375F94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113</w:t>
            </w:r>
          </w:p>
        </w:tc>
        <w:tc>
          <w:tcPr>
            <w:tcW w:w="1560" w:type="dxa"/>
            <w:tcBorders>
              <w:top w:val="nil"/>
              <w:left w:val="single" w:sz="4" w:space="0" w:color="auto"/>
              <w:bottom w:val="nil"/>
              <w:right w:val="single" w:sz="4" w:space="0" w:color="auto"/>
            </w:tcBorders>
            <w:hideMark/>
          </w:tcPr>
          <w:p w14:paraId="68E38FF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КБ11-12-3</w:t>
            </w:r>
          </w:p>
        </w:tc>
        <w:tc>
          <w:tcPr>
            <w:tcW w:w="4306" w:type="dxa"/>
            <w:hideMark/>
          </w:tcPr>
          <w:p w14:paraId="7D17D43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Укладання лаг по плитах </w:t>
            </w:r>
            <w:proofErr w:type="spellStart"/>
            <w:r w:rsidRPr="00B74374">
              <w:rPr>
                <w:rFonts w:ascii="Arial" w:hAnsi="Arial" w:cs="Arial"/>
                <w:i/>
                <w:iCs/>
                <w:spacing w:val="-3"/>
                <w:sz w:val="20"/>
                <w:szCs w:val="20"/>
                <w:lang w:val="uk-UA"/>
              </w:rPr>
              <w:t>перекриттів</w:t>
            </w:r>
            <w:proofErr w:type="spellEnd"/>
          </w:p>
        </w:tc>
        <w:tc>
          <w:tcPr>
            <w:tcW w:w="1276" w:type="dxa"/>
            <w:tcBorders>
              <w:top w:val="nil"/>
              <w:left w:val="single" w:sz="4" w:space="0" w:color="auto"/>
              <w:bottom w:val="nil"/>
              <w:right w:val="nil"/>
            </w:tcBorders>
            <w:hideMark/>
          </w:tcPr>
          <w:p w14:paraId="1634629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2B758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0,376</w:t>
            </w:r>
          </w:p>
        </w:tc>
        <w:tc>
          <w:tcPr>
            <w:tcW w:w="850" w:type="dxa"/>
            <w:tcBorders>
              <w:top w:val="nil"/>
              <w:left w:val="single" w:sz="4" w:space="0" w:color="auto"/>
              <w:bottom w:val="nil"/>
              <w:right w:val="single" w:sz="12" w:space="0" w:color="auto"/>
            </w:tcBorders>
            <w:vAlign w:val="center"/>
          </w:tcPr>
          <w:p w14:paraId="7ED3CCE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937EB5" w14:textId="77777777" w:rsidTr="00FE4FF0">
        <w:trPr>
          <w:jc w:val="center"/>
        </w:trPr>
        <w:tc>
          <w:tcPr>
            <w:tcW w:w="459" w:type="dxa"/>
            <w:tcBorders>
              <w:top w:val="nil"/>
              <w:left w:val="single" w:sz="12" w:space="0" w:color="auto"/>
              <w:bottom w:val="nil"/>
              <w:right w:val="single" w:sz="4" w:space="0" w:color="auto"/>
            </w:tcBorders>
            <w:hideMark/>
          </w:tcPr>
          <w:p w14:paraId="3553EB0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114</w:t>
            </w:r>
          </w:p>
        </w:tc>
        <w:tc>
          <w:tcPr>
            <w:tcW w:w="1560" w:type="dxa"/>
            <w:tcBorders>
              <w:top w:val="nil"/>
              <w:left w:val="single" w:sz="4" w:space="0" w:color="auto"/>
              <w:bottom w:val="nil"/>
              <w:right w:val="single" w:sz="4" w:space="0" w:color="auto"/>
            </w:tcBorders>
            <w:hideMark/>
          </w:tcPr>
          <w:p w14:paraId="6F6B68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КБ11-9-1</w:t>
            </w:r>
          </w:p>
        </w:tc>
        <w:tc>
          <w:tcPr>
            <w:tcW w:w="4306" w:type="dxa"/>
            <w:hideMark/>
          </w:tcPr>
          <w:p w14:paraId="069D2F2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тепло- і звукоізоляції</w:t>
            </w:r>
          </w:p>
          <w:p w14:paraId="572638E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суцільної з плит або мат мінераловатних</w:t>
            </w:r>
          </w:p>
          <w:p w14:paraId="706161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або скловолокнистих</w:t>
            </w:r>
          </w:p>
        </w:tc>
        <w:tc>
          <w:tcPr>
            <w:tcW w:w="1276" w:type="dxa"/>
            <w:tcBorders>
              <w:top w:val="nil"/>
              <w:left w:val="single" w:sz="4" w:space="0" w:color="auto"/>
              <w:bottom w:val="nil"/>
              <w:right w:val="nil"/>
            </w:tcBorders>
            <w:hideMark/>
          </w:tcPr>
          <w:p w14:paraId="62DC35E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50CC98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0,376</w:t>
            </w:r>
          </w:p>
        </w:tc>
        <w:tc>
          <w:tcPr>
            <w:tcW w:w="850" w:type="dxa"/>
            <w:tcBorders>
              <w:top w:val="nil"/>
              <w:left w:val="single" w:sz="4" w:space="0" w:color="auto"/>
              <w:bottom w:val="nil"/>
              <w:right w:val="single" w:sz="12" w:space="0" w:color="auto"/>
            </w:tcBorders>
            <w:vAlign w:val="center"/>
          </w:tcPr>
          <w:p w14:paraId="469C9F2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292007" w14:textId="77777777" w:rsidTr="00FE4FF0">
        <w:trPr>
          <w:jc w:val="center"/>
        </w:trPr>
        <w:tc>
          <w:tcPr>
            <w:tcW w:w="459" w:type="dxa"/>
            <w:tcBorders>
              <w:top w:val="nil"/>
              <w:left w:val="single" w:sz="12" w:space="0" w:color="auto"/>
              <w:bottom w:val="nil"/>
              <w:right w:val="single" w:sz="4" w:space="0" w:color="auto"/>
            </w:tcBorders>
            <w:hideMark/>
          </w:tcPr>
          <w:p w14:paraId="127094D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115</w:t>
            </w:r>
          </w:p>
        </w:tc>
        <w:tc>
          <w:tcPr>
            <w:tcW w:w="1560" w:type="dxa"/>
            <w:tcBorders>
              <w:top w:val="nil"/>
              <w:left w:val="single" w:sz="4" w:space="0" w:color="auto"/>
              <w:bottom w:val="nil"/>
              <w:right w:val="single" w:sz="4" w:space="0" w:color="auto"/>
            </w:tcBorders>
            <w:hideMark/>
          </w:tcPr>
          <w:p w14:paraId="0409A5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01280F2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78DA11E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60EF005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4BEBDB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1,9176</w:t>
            </w:r>
          </w:p>
        </w:tc>
        <w:tc>
          <w:tcPr>
            <w:tcW w:w="850" w:type="dxa"/>
            <w:tcBorders>
              <w:top w:val="nil"/>
              <w:left w:val="single" w:sz="4" w:space="0" w:color="auto"/>
              <w:bottom w:val="nil"/>
              <w:right w:val="single" w:sz="12" w:space="0" w:color="auto"/>
            </w:tcBorders>
            <w:vAlign w:val="center"/>
          </w:tcPr>
          <w:p w14:paraId="325DE50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3D30EAE" w14:textId="77777777" w:rsidTr="00FE4FF0">
        <w:trPr>
          <w:jc w:val="center"/>
        </w:trPr>
        <w:tc>
          <w:tcPr>
            <w:tcW w:w="459" w:type="dxa"/>
            <w:tcBorders>
              <w:top w:val="nil"/>
              <w:left w:val="single" w:sz="12" w:space="0" w:color="auto"/>
              <w:bottom w:val="nil"/>
              <w:right w:val="single" w:sz="4" w:space="0" w:color="auto"/>
            </w:tcBorders>
            <w:hideMark/>
          </w:tcPr>
          <w:p w14:paraId="5FBE93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116</w:t>
            </w:r>
          </w:p>
        </w:tc>
        <w:tc>
          <w:tcPr>
            <w:tcW w:w="1560" w:type="dxa"/>
            <w:tcBorders>
              <w:top w:val="nil"/>
              <w:left w:val="single" w:sz="4" w:space="0" w:color="auto"/>
              <w:bottom w:val="nil"/>
              <w:right w:val="single" w:sz="4" w:space="0" w:color="auto"/>
            </w:tcBorders>
            <w:hideMark/>
          </w:tcPr>
          <w:p w14:paraId="2D2D38A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КБ11-35-2</w:t>
            </w:r>
          </w:p>
          <w:p w14:paraId="3AE2CCB0"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29D33F0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дощатих</w:t>
            </w:r>
          </w:p>
          <w:p w14:paraId="2824AC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40 мм</w:t>
            </w:r>
          </w:p>
        </w:tc>
        <w:tc>
          <w:tcPr>
            <w:tcW w:w="1276" w:type="dxa"/>
            <w:tcBorders>
              <w:top w:val="nil"/>
              <w:left w:val="single" w:sz="4" w:space="0" w:color="auto"/>
              <w:bottom w:val="nil"/>
              <w:right w:val="nil"/>
            </w:tcBorders>
            <w:hideMark/>
          </w:tcPr>
          <w:p w14:paraId="21F2125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EB722D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0,376</w:t>
            </w:r>
          </w:p>
        </w:tc>
        <w:tc>
          <w:tcPr>
            <w:tcW w:w="850" w:type="dxa"/>
            <w:tcBorders>
              <w:top w:val="nil"/>
              <w:left w:val="single" w:sz="4" w:space="0" w:color="auto"/>
              <w:bottom w:val="nil"/>
              <w:right w:val="single" w:sz="12" w:space="0" w:color="auto"/>
            </w:tcBorders>
            <w:vAlign w:val="center"/>
          </w:tcPr>
          <w:p w14:paraId="32C0A6F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1A22077" w14:textId="77777777" w:rsidTr="00FE4FF0">
        <w:trPr>
          <w:jc w:val="center"/>
        </w:trPr>
        <w:tc>
          <w:tcPr>
            <w:tcW w:w="459" w:type="dxa"/>
            <w:tcBorders>
              <w:top w:val="nil"/>
              <w:left w:val="single" w:sz="12" w:space="0" w:color="auto"/>
              <w:bottom w:val="nil"/>
              <w:right w:val="single" w:sz="4" w:space="0" w:color="auto"/>
            </w:tcBorders>
            <w:hideMark/>
          </w:tcPr>
          <w:p w14:paraId="72E6E9B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117</w:t>
            </w:r>
          </w:p>
        </w:tc>
        <w:tc>
          <w:tcPr>
            <w:tcW w:w="1560" w:type="dxa"/>
            <w:tcBorders>
              <w:top w:val="nil"/>
              <w:left w:val="single" w:sz="4" w:space="0" w:color="auto"/>
              <w:bottom w:val="nil"/>
              <w:right w:val="single" w:sz="4" w:space="0" w:color="auto"/>
            </w:tcBorders>
            <w:hideMark/>
          </w:tcPr>
          <w:p w14:paraId="1FA147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КБ11-42-1</w:t>
            </w:r>
          </w:p>
        </w:tc>
        <w:tc>
          <w:tcPr>
            <w:tcW w:w="4306" w:type="dxa"/>
            <w:hideMark/>
          </w:tcPr>
          <w:p w14:paraId="0931BC0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плінтусів дерев'яних з</w:t>
            </w:r>
          </w:p>
          <w:p w14:paraId="54078E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кріпленням цвяхами</w:t>
            </w:r>
          </w:p>
        </w:tc>
        <w:tc>
          <w:tcPr>
            <w:tcW w:w="1276" w:type="dxa"/>
            <w:tcBorders>
              <w:top w:val="nil"/>
              <w:left w:val="single" w:sz="4" w:space="0" w:color="auto"/>
              <w:bottom w:val="nil"/>
              <w:right w:val="nil"/>
            </w:tcBorders>
            <w:hideMark/>
          </w:tcPr>
          <w:p w14:paraId="40EBAC9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2C48FDA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0,4023</w:t>
            </w:r>
          </w:p>
        </w:tc>
        <w:tc>
          <w:tcPr>
            <w:tcW w:w="850" w:type="dxa"/>
            <w:tcBorders>
              <w:top w:val="nil"/>
              <w:left w:val="single" w:sz="4" w:space="0" w:color="auto"/>
              <w:bottom w:val="nil"/>
              <w:right w:val="single" w:sz="12" w:space="0" w:color="auto"/>
            </w:tcBorders>
            <w:vAlign w:val="center"/>
          </w:tcPr>
          <w:p w14:paraId="0738305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B842064" w14:textId="77777777" w:rsidTr="00FE4FF0">
        <w:trPr>
          <w:jc w:val="center"/>
        </w:trPr>
        <w:tc>
          <w:tcPr>
            <w:tcW w:w="459" w:type="dxa"/>
            <w:tcBorders>
              <w:top w:val="nil"/>
              <w:left w:val="single" w:sz="12" w:space="0" w:color="auto"/>
              <w:bottom w:val="nil"/>
              <w:right w:val="single" w:sz="4" w:space="0" w:color="auto"/>
            </w:tcBorders>
            <w:vAlign w:val="center"/>
            <w:hideMark/>
          </w:tcPr>
          <w:p w14:paraId="13C43FF0"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AD5915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1E355E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Пом.3</w:t>
            </w:r>
          </w:p>
        </w:tc>
        <w:tc>
          <w:tcPr>
            <w:tcW w:w="1276" w:type="dxa"/>
            <w:tcBorders>
              <w:top w:val="nil"/>
              <w:left w:val="single" w:sz="4" w:space="0" w:color="auto"/>
              <w:bottom w:val="nil"/>
              <w:right w:val="nil"/>
            </w:tcBorders>
            <w:hideMark/>
          </w:tcPr>
          <w:p w14:paraId="00678E12"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1FC209BB"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71FBFF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5848240" w14:textId="77777777" w:rsidTr="00FE4FF0">
        <w:trPr>
          <w:jc w:val="center"/>
        </w:trPr>
        <w:tc>
          <w:tcPr>
            <w:tcW w:w="459" w:type="dxa"/>
            <w:tcBorders>
              <w:top w:val="nil"/>
              <w:left w:val="single" w:sz="12" w:space="0" w:color="auto"/>
              <w:bottom w:val="nil"/>
              <w:right w:val="single" w:sz="4" w:space="0" w:color="auto"/>
            </w:tcBorders>
            <w:hideMark/>
          </w:tcPr>
          <w:p w14:paraId="46DB83F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118</w:t>
            </w:r>
          </w:p>
        </w:tc>
        <w:tc>
          <w:tcPr>
            <w:tcW w:w="1560" w:type="dxa"/>
            <w:tcBorders>
              <w:top w:val="nil"/>
              <w:left w:val="single" w:sz="4" w:space="0" w:color="auto"/>
              <w:bottom w:val="nil"/>
              <w:right w:val="single" w:sz="4" w:space="0" w:color="auto"/>
            </w:tcBorders>
            <w:hideMark/>
          </w:tcPr>
          <w:p w14:paraId="6E62099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КБ11-12-3</w:t>
            </w:r>
          </w:p>
        </w:tc>
        <w:tc>
          <w:tcPr>
            <w:tcW w:w="4306" w:type="dxa"/>
            <w:hideMark/>
          </w:tcPr>
          <w:p w14:paraId="42160F6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Укладання лаг по плитах </w:t>
            </w:r>
            <w:proofErr w:type="spellStart"/>
            <w:r w:rsidRPr="00B74374">
              <w:rPr>
                <w:rFonts w:ascii="Arial" w:hAnsi="Arial" w:cs="Arial"/>
                <w:i/>
                <w:iCs/>
                <w:spacing w:val="-3"/>
                <w:sz w:val="20"/>
                <w:szCs w:val="20"/>
                <w:lang w:val="uk-UA"/>
              </w:rPr>
              <w:t>перекриттів</w:t>
            </w:r>
            <w:proofErr w:type="spellEnd"/>
          </w:p>
        </w:tc>
        <w:tc>
          <w:tcPr>
            <w:tcW w:w="1276" w:type="dxa"/>
            <w:tcBorders>
              <w:top w:val="nil"/>
              <w:left w:val="single" w:sz="4" w:space="0" w:color="auto"/>
              <w:bottom w:val="nil"/>
              <w:right w:val="nil"/>
            </w:tcBorders>
            <w:hideMark/>
          </w:tcPr>
          <w:p w14:paraId="635931C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FD7F0A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0,242</w:t>
            </w:r>
          </w:p>
        </w:tc>
        <w:tc>
          <w:tcPr>
            <w:tcW w:w="850" w:type="dxa"/>
            <w:tcBorders>
              <w:top w:val="nil"/>
              <w:left w:val="single" w:sz="4" w:space="0" w:color="auto"/>
              <w:bottom w:val="nil"/>
              <w:right w:val="single" w:sz="12" w:space="0" w:color="auto"/>
            </w:tcBorders>
            <w:vAlign w:val="center"/>
          </w:tcPr>
          <w:p w14:paraId="4A37B0C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04956AD" w14:textId="77777777" w:rsidTr="00FE4FF0">
        <w:trPr>
          <w:jc w:val="center"/>
        </w:trPr>
        <w:tc>
          <w:tcPr>
            <w:tcW w:w="459" w:type="dxa"/>
            <w:tcBorders>
              <w:top w:val="nil"/>
              <w:left w:val="single" w:sz="12" w:space="0" w:color="auto"/>
              <w:bottom w:val="nil"/>
              <w:right w:val="single" w:sz="4" w:space="0" w:color="auto"/>
            </w:tcBorders>
            <w:hideMark/>
          </w:tcPr>
          <w:p w14:paraId="5785BC8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119</w:t>
            </w:r>
          </w:p>
        </w:tc>
        <w:tc>
          <w:tcPr>
            <w:tcW w:w="1560" w:type="dxa"/>
            <w:tcBorders>
              <w:top w:val="nil"/>
              <w:left w:val="single" w:sz="4" w:space="0" w:color="auto"/>
              <w:bottom w:val="nil"/>
              <w:right w:val="single" w:sz="4" w:space="0" w:color="auto"/>
            </w:tcBorders>
            <w:hideMark/>
          </w:tcPr>
          <w:p w14:paraId="409F24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КБ11-9-1</w:t>
            </w:r>
          </w:p>
        </w:tc>
        <w:tc>
          <w:tcPr>
            <w:tcW w:w="4306" w:type="dxa"/>
            <w:hideMark/>
          </w:tcPr>
          <w:p w14:paraId="34573D7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тепло- і звукоізоляції</w:t>
            </w:r>
          </w:p>
          <w:p w14:paraId="11DD8A4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суцільної з плит або мат мінераловатних</w:t>
            </w:r>
          </w:p>
          <w:p w14:paraId="7B0F42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або скловолокнистих</w:t>
            </w:r>
          </w:p>
        </w:tc>
        <w:tc>
          <w:tcPr>
            <w:tcW w:w="1276" w:type="dxa"/>
            <w:tcBorders>
              <w:top w:val="nil"/>
              <w:left w:val="single" w:sz="4" w:space="0" w:color="auto"/>
              <w:bottom w:val="nil"/>
              <w:right w:val="nil"/>
            </w:tcBorders>
            <w:hideMark/>
          </w:tcPr>
          <w:p w14:paraId="1375228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FB9518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0,242</w:t>
            </w:r>
          </w:p>
        </w:tc>
        <w:tc>
          <w:tcPr>
            <w:tcW w:w="850" w:type="dxa"/>
            <w:tcBorders>
              <w:top w:val="nil"/>
              <w:left w:val="single" w:sz="4" w:space="0" w:color="auto"/>
              <w:bottom w:val="nil"/>
              <w:right w:val="single" w:sz="12" w:space="0" w:color="auto"/>
            </w:tcBorders>
            <w:vAlign w:val="center"/>
          </w:tcPr>
          <w:p w14:paraId="537A92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FBF5426" w14:textId="77777777" w:rsidTr="00FE4FF0">
        <w:trPr>
          <w:jc w:val="center"/>
        </w:trPr>
        <w:tc>
          <w:tcPr>
            <w:tcW w:w="459" w:type="dxa"/>
            <w:tcBorders>
              <w:top w:val="nil"/>
              <w:left w:val="single" w:sz="12" w:space="0" w:color="auto"/>
              <w:bottom w:val="nil"/>
              <w:right w:val="single" w:sz="4" w:space="0" w:color="auto"/>
            </w:tcBorders>
            <w:hideMark/>
          </w:tcPr>
          <w:p w14:paraId="388EF1E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120</w:t>
            </w:r>
          </w:p>
        </w:tc>
        <w:tc>
          <w:tcPr>
            <w:tcW w:w="1560" w:type="dxa"/>
            <w:tcBorders>
              <w:top w:val="nil"/>
              <w:left w:val="single" w:sz="4" w:space="0" w:color="auto"/>
              <w:bottom w:val="nil"/>
              <w:right w:val="single" w:sz="4" w:space="0" w:color="auto"/>
            </w:tcBorders>
            <w:hideMark/>
          </w:tcPr>
          <w:p w14:paraId="5EE226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24DB58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0DDF302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4646C8C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2490F26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1,2342</w:t>
            </w:r>
          </w:p>
        </w:tc>
        <w:tc>
          <w:tcPr>
            <w:tcW w:w="850" w:type="dxa"/>
            <w:tcBorders>
              <w:top w:val="nil"/>
              <w:left w:val="single" w:sz="4" w:space="0" w:color="auto"/>
              <w:bottom w:val="nil"/>
              <w:right w:val="single" w:sz="12" w:space="0" w:color="auto"/>
            </w:tcBorders>
            <w:vAlign w:val="center"/>
          </w:tcPr>
          <w:p w14:paraId="67B116A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ED89BB" w14:textId="77777777" w:rsidTr="00FE4FF0">
        <w:trPr>
          <w:jc w:val="center"/>
        </w:trPr>
        <w:tc>
          <w:tcPr>
            <w:tcW w:w="459" w:type="dxa"/>
            <w:tcBorders>
              <w:top w:val="nil"/>
              <w:left w:val="single" w:sz="12" w:space="0" w:color="auto"/>
              <w:bottom w:val="nil"/>
              <w:right w:val="single" w:sz="4" w:space="0" w:color="auto"/>
            </w:tcBorders>
            <w:hideMark/>
          </w:tcPr>
          <w:p w14:paraId="3A0BE7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121</w:t>
            </w:r>
          </w:p>
        </w:tc>
        <w:tc>
          <w:tcPr>
            <w:tcW w:w="1560" w:type="dxa"/>
            <w:tcBorders>
              <w:top w:val="nil"/>
              <w:left w:val="single" w:sz="4" w:space="0" w:color="auto"/>
              <w:bottom w:val="nil"/>
              <w:right w:val="single" w:sz="4" w:space="0" w:color="auto"/>
            </w:tcBorders>
            <w:hideMark/>
          </w:tcPr>
          <w:p w14:paraId="75CAA34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КБ11-35-2</w:t>
            </w:r>
          </w:p>
          <w:p w14:paraId="79E7027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2E57164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дощатих</w:t>
            </w:r>
          </w:p>
          <w:p w14:paraId="5DFF7E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40 мм</w:t>
            </w:r>
          </w:p>
        </w:tc>
        <w:tc>
          <w:tcPr>
            <w:tcW w:w="1276" w:type="dxa"/>
            <w:tcBorders>
              <w:top w:val="nil"/>
              <w:left w:val="single" w:sz="4" w:space="0" w:color="auto"/>
              <w:bottom w:val="nil"/>
              <w:right w:val="nil"/>
            </w:tcBorders>
            <w:hideMark/>
          </w:tcPr>
          <w:p w14:paraId="2D9C891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94417A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0,242</w:t>
            </w:r>
          </w:p>
        </w:tc>
        <w:tc>
          <w:tcPr>
            <w:tcW w:w="850" w:type="dxa"/>
            <w:tcBorders>
              <w:top w:val="nil"/>
              <w:left w:val="single" w:sz="4" w:space="0" w:color="auto"/>
              <w:bottom w:val="nil"/>
              <w:right w:val="single" w:sz="12" w:space="0" w:color="auto"/>
            </w:tcBorders>
            <w:vAlign w:val="center"/>
          </w:tcPr>
          <w:p w14:paraId="744BB1B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FE061CD" w14:textId="77777777" w:rsidTr="00FE4FF0">
        <w:trPr>
          <w:jc w:val="center"/>
        </w:trPr>
        <w:tc>
          <w:tcPr>
            <w:tcW w:w="459" w:type="dxa"/>
            <w:tcBorders>
              <w:top w:val="nil"/>
              <w:left w:val="single" w:sz="12" w:space="0" w:color="auto"/>
              <w:bottom w:val="nil"/>
              <w:right w:val="single" w:sz="4" w:space="0" w:color="auto"/>
            </w:tcBorders>
            <w:hideMark/>
          </w:tcPr>
          <w:p w14:paraId="31C9931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122</w:t>
            </w:r>
          </w:p>
        </w:tc>
        <w:tc>
          <w:tcPr>
            <w:tcW w:w="1560" w:type="dxa"/>
            <w:tcBorders>
              <w:top w:val="nil"/>
              <w:left w:val="single" w:sz="4" w:space="0" w:color="auto"/>
              <w:bottom w:val="nil"/>
              <w:right w:val="single" w:sz="4" w:space="0" w:color="auto"/>
            </w:tcBorders>
            <w:hideMark/>
          </w:tcPr>
          <w:p w14:paraId="1D1CB02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КБ11-42-1</w:t>
            </w:r>
          </w:p>
        </w:tc>
        <w:tc>
          <w:tcPr>
            <w:tcW w:w="4306" w:type="dxa"/>
            <w:hideMark/>
          </w:tcPr>
          <w:p w14:paraId="709D7C2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плінтусів дерев'яних з</w:t>
            </w:r>
          </w:p>
          <w:p w14:paraId="64B0339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кріпленням цвяхами</w:t>
            </w:r>
          </w:p>
        </w:tc>
        <w:tc>
          <w:tcPr>
            <w:tcW w:w="1276" w:type="dxa"/>
            <w:tcBorders>
              <w:top w:val="nil"/>
              <w:left w:val="single" w:sz="4" w:space="0" w:color="auto"/>
              <w:bottom w:val="nil"/>
              <w:right w:val="nil"/>
            </w:tcBorders>
            <w:hideMark/>
          </w:tcPr>
          <w:p w14:paraId="56B8F34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10593A6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0,259</w:t>
            </w:r>
          </w:p>
        </w:tc>
        <w:tc>
          <w:tcPr>
            <w:tcW w:w="850" w:type="dxa"/>
            <w:tcBorders>
              <w:top w:val="nil"/>
              <w:left w:val="single" w:sz="4" w:space="0" w:color="auto"/>
              <w:bottom w:val="nil"/>
              <w:right w:val="single" w:sz="12" w:space="0" w:color="auto"/>
            </w:tcBorders>
            <w:vAlign w:val="center"/>
          </w:tcPr>
          <w:p w14:paraId="4A21DB2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610DEA6" w14:textId="77777777" w:rsidTr="00FE4FF0">
        <w:trPr>
          <w:jc w:val="center"/>
        </w:trPr>
        <w:tc>
          <w:tcPr>
            <w:tcW w:w="459" w:type="dxa"/>
            <w:tcBorders>
              <w:top w:val="nil"/>
              <w:left w:val="single" w:sz="12" w:space="0" w:color="auto"/>
              <w:bottom w:val="nil"/>
              <w:right w:val="single" w:sz="4" w:space="0" w:color="auto"/>
            </w:tcBorders>
            <w:vAlign w:val="center"/>
            <w:hideMark/>
          </w:tcPr>
          <w:p w14:paraId="2E149CA9"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7CAD92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BF9C49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Пом.3</w:t>
            </w:r>
          </w:p>
        </w:tc>
        <w:tc>
          <w:tcPr>
            <w:tcW w:w="1276" w:type="dxa"/>
            <w:tcBorders>
              <w:top w:val="nil"/>
              <w:left w:val="single" w:sz="4" w:space="0" w:color="auto"/>
              <w:bottom w:val="nil"/>
              <w:right w:val="nil"/>
            </w:tcBorders>
            <w:hideMark/>
          </w:tcPr>
          <w:p w14:paraId="67F7FF17"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30020992"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935F55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DC53EA9" w14:textId="77777777" w:rsidTr="00FE4FF0">
        <w:trPr>
          <w:jc w:val="center"/>
        </w:trPr>
        <w:tc>
          <w:tcPr>
            <w:tcW w:w="459" w:type="dxa"/>
            <w:tcBorders>
              <w:top w:val="nil"/>
              <w:left w:val="single" w:sz="12" w:space="0" w:color="auto"/>
              <w:bottom w:val="nil"/>
              <w:right w:val="single" w:sz="4" w:space="0" w:color="auto"/>
            </w:tcBorders>
            <w:hideMark/>
          </w:tcPr>
          <w:p w14:paraId="503A3EF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123</w:t>
            </w:r>
          </w:p>
        </w:tc>
        <w:tc>
          <w:tcPr>
            <w:tcW w:w="1560" w:type="dxa"/>
            <w:tcBorders>
              <w:top w:val="nil"/>
              <w:left w:val="single" w:sz="4" w:space="0" w:color="auto"/>
              <w:bottom w:val="nil"/>
              <w:right w:val="single" w:sz="4" w:space="0" w:color="auto"/>
            </w:tcBorders>
            <w:hideMark/>
          </w:tcPr>
          <w:p w14:paraId="658DD6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КБ11-4-3</w:t>
            </w:r>
          </w:p>
        </w:tc>
        <w:tc>
          <w:tcPr>
            <w:tcW w:w="4306" w:type="dxa"/>
            <w:hideMark/>
          </w:tcPr>
          <w:p w14:paraId="0D671D5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Улаштування </w:t>
            </w:r>
            <w:proofErr w:type="spellStart"/>
            <w:r w:rsidRPr="00B74374">
              <w:rPr>
                <w:rFonts w:ascii="Arial" w:hAnsi="Arial" w:cs="Arial"/>
                <w:i/>
                <w:iCs/>
                <w:spacing w:val="-3"/>
                <w:sz w:val="20"/>
                <w:szCs w:val="20"/>
                <w:lang w:val="uk-UA"/>
              </w:rPr>
              <w:t>гiдроiзоляцiї</w:t>
            </w:r>
            <w:proofErr w:type="spellEnd"/>
            <w:r w:rsidRPr="00B74374">
              <w:rPr>
                <w:rFonts w:ascii="Arial" w:hAnsi="Arial" w:cs="Arial"/>
                <w:i/>
                <w:iCs/>
                <w:spacing w:val="-3"/>
                <w:sz w:val="20"/>
                <w:szCs w:val="20"/>
                <w:lang w:val="uk-UA"/>
              </w:rPr>
              <w:t xml:space="preserve"> обклеювальної</w:t>
            </w:r>
          </w:p>
          <w:p w14:paraId="47DE3A7F"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iзолом</w:t>
            </w:r>
            <w:proofErr w:type="spellEnd"/>
            <w:r w:rsidRPr="00B74374">
              <w:rPr>
                <w:rFonts w:ascii="Arial" w:hAnsi="Arial" w:cs="Arial"/>
                <w:i/>
                <w:iCs/>
                <w:spacing w:val="-3"/>
                <w:sz w:val="20"/>
                <w:szCs w:val="20"/>
                <w:lang w:val="uk-UA"/>
              </w:rPr>
              <w:t xml:space="preserve"> на </w:t>
            </w:r>
            <w:proofErr w:type="spellStart"/>
            <w:r w:rsidRPr="00B74374">
              <w:rPr>
                <w:rFonts w:ascii="Arial" w:hAnsi="Arial" w:cs="Arial"/>
                <w:i/>
                <w:iCs/>
                <w:spacing w:val="-3"/>
                <w:sz w:val="20"/>
                <w:szCs w:val="20"/>
                <w:lang w:val="uk-UA"/>
              </w:rPr>
              <w:t>гумобiтумнiй</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мастицi</w:t>
            </w:r>
            <w:proofErr w:type="spellEnd"/>
          </w:p>
        </w:tc>
        <w:tc>
          <w:tcPr>
            <w:tcW w:w="1276" w:type="dxa"/>
            <w:tcBorders>
              <w:top w:val="nil"/>
              <w:left w:val="single" w:sz="4" w:space="0" w:color="auto"/>
              <w:bottom w:val="nil"/>
              <w:right w:val="nil"/>
            </w:tcBorders>
            <w:hideMark/>
          </w:tcPr>
          <w:p w14:paraId="3376FF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7325BB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0,047</w:t>
            </w:r>
          </w:p>
        </w:tc>
        <w:tc>
          <w:tcPr>
            <w:tcW w:w="850" w:type="dxa"/>
            <w:tcBorders>
              <w:top w:val="nil"/>
              <w:left w:val="single" w:sz="4" w:space="0" w:color="auto"/>
              <w:bottom w:val="nil"/>
              <w:right w:val="single" w:sz="12" w:space="0" w:color="auto"/>
            </w:tcBorders>
            <w:vAlign w:val="center"/>
          </w:tcPr>
          <w:p w14:paraId="61F4F76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5513CD" w14:textId="77777777" w:rsidTr="00FE4FF0">
        <w:trPr>
          <w:jc w:val="center"/>
        </w:trPr>
        <w:tc>
          <w:tcPr>
            <w:tcW w:w="459" w:type="dxa"/>
            <w:tcBorders>
              <w:top w:val="nil"/>
              <w:left w:val="single" w:sz="12" w:space="0" w:color="auto"/>
              <w:bottom w:val="nil"/>
              <w:right w:val="single" w:sz="4" w:space="0" w:color="auto"/>
            </w:tcBorders>
            <w:hideMark/>
          </w:tcPr>
          <w:p w14:paraId="63018AF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124</w:t>
            </w:r>
          </w:p>
        </w:tc>
        <w:tc>
          <w:tcPr>
            <w:tcW w:w="1560" w:type="dxa"/>
            <w:tcBorders>
              <w:top w:val="nil"/>
              <w:left w:val="single" w:sz="4" w:space="0" w:color="auto"/>
              <w:bottom w:val="nil"/>
              <w:right w:val="single" w:sz="4" w:space="0" w:color="auto"/>
            </w:tcBorders>
            <w:hideMark/>
          </w:tcPr>
          <w:p w14:paraId="4D3E3BE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КБ11-29-2</w:t>
            </w:r>
          </w:p>
        </w:tc>
        <w:tc>
          <w:tcPr>
            <w:tcW w:w="4306" w:type="dxa"/>
            <w:hideMark/>
          </w:tcPr>
          <w:p w14:paraId="678D73B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з керамічних</w:t>
            </w:r>
          </w:p>
          <w:p w14:paraId="389C5EE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плиток на розчині із сухої </w:t>
            </w:r>
            <w:proofErr w:type="spellStart"/>
            <w:r w:rsidRPr="00B74374">
              <w:rPr>
                <w:rFonts w:ascii="Arial" w:hAnsi="Arial" w:cs="Arial"/>
                <w:i/>
                <w:iCs/>
                <w:spacing w:val="-3"/>
                <w:sz w:val="20"/>
                <w:szCs w:val="20"/>
                <w:lang w:val="uk-UA"/>
              </w:rPr>
              <w:t>клеючої</w:t>
            </w:r>
            <w:proofErr w:type="spellEnd"/>
            <w:r w:rsidRPr="00B74374">
              <w:rPr>
                <w:rFonts w:ascii="Arial" w:hAnsi="Arial" w:cs="Arial"/>
                <w:i/>
                <w:iCs/>
                <w:spacing w:val="-3"/>
                <w:sz w:val="20"/>
                <w:szCs w:val="20"/>
                <w:lang w:val="uk-UA"/>
              </w:rPr>
              <w:t xml:space="preserve"> суміші,</w:t>
            </w:r>
          </w:p>
          <w:p w14:paraId="61F1018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кількість плиток в 1 м2 понад 7 до 12 </w:t>
            </w: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nil"/>
            </w:tcBorders>
            <w:hideMark/>
          </w:tcPr>
          <w:p w14:paraId="75D49AC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843362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0,047</w:t>
            </w:r>
          </w:p>
        </w:tc>
        <w:tc>
          <w:tcPr>
            <w:tcW w:w="850" w:type="dxa"/>
            <w:tcBorders>
              <w:top w:val="nil"/>
              <w:left w:val="single" w:sz="4" w:space="0" w:color="auto"/>
              <w:bottom w:val="nil"/>
              <w:right w:val="single" w:sz="12" w:space="0" w:color="auto"/>
            </w:tcBorders>
            <w:vAlign w:val="center"/>
          </w:tcPr>
          <w:p w14:paraId="4581A99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898A3FC" w14:textId="77777777" w:rsidTr="00FE4FF0">
        <w:trPr>
          <w:jc w:val="center"/>
        </w:trPr>
        <w:tc>
          <w:tcPr>
            <w:tcW w:w="459" w:type="dxa"/>
            <w:tcBorders>
              <w:top w:val="nil"/>
              <w:left w:val="single" w:sz="12" w:space="0" w:color="auto"/>
              <w:bottom w:val="nil"/>
              <w:right w:val="single" w:sz="4" w:space="0" w:color="auto"/>
            </w:tcBorders>
            <w:hideMark/>
          </w:tcPr>
          <w:p w14:paraId="4CE56D8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125</w:t>
            </w:r>
          </w:p>
        </w:tc>
        <w:tc>
          <w:tcPr>
            <w:tcW w:w="1560" w:type="dxa"/>
            <w:tcBorders>
              <w:top w:val="nil"/>
              <w:left w:val="single" w:sz="4" w:space="0" w:color="auto"/>
              <w:bottom w:val="nil"/>
              <w:right w:val="single" w:sz="4" w:space="0" w:color="auto"/>
            </w:tcBorders>
            <w:hideMark/>
          </w:tcPr>
          <w:p w14:paraId="18A878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С111-2000-1</w:t>
            </w:r>
          </w:p>
        </w:tc>
        <w:tc>
          <w:tcPr>
            <w:tcW w:w="4306" w:type="dxa"/>
            <w:hideMark/>
          </w:tcPr>
          <w:p w14:paraId="1211EBDB"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Клеюча</w:t>
            </w:r>
            <w:proofErr w:type="spellEnd"/>
            <w:r w:rsidRPr="00B74374">
              <w:rPr>
                <w:rFonts w:ascii="Arial" w:hAnsi="Arial" w:cs="Arial"/>
                <w:spacing w:val="-3"/>
                <w:sz w:val="20"/>
                <w:szCs w:val="20"/>
                <w:lang w:val="uk-UA"/>
              </w:rPr>
              <w:t xml:space="preserve"> суміш для керамічної плитки </w:t>
            </w:r>
            <w:proofErr w:type="spellStart"/>
            <w:r w:rsidRPr="00B74374">
              <w:rPr>
                <w:rFonts w:ascii="Arial" w:hAnsi="Arial" w:cs="Arial"/>
                <w:spacing w:val="-3"/>
                <w:sz w:val="20"/>
                <w:szCs w:val="20"/>
                <w:lang w:val="uk-UA"/>
              </w:rPr>
              <w:t>Ceresit</w:t>
            </w:r>
            <w:proofErr w:type="spellEnd"/>
          </w:p>
          <w:p w14:paraId="5491EA5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СМ 11</w:t>
            </w:r>
          </w:p>
        </w:tc>
        <w:tc>
          <w:tcPr>
            <w:tcW w:w="1276" w:type="dxa"/>
            <w:tcBorders>
              <w:top w:val="nil"/>
              <w:left w:val="single" w:sz="4" w:space="0" w:color="auto"/>
              <w:bottom w:val="nil"/>
              <w:right w:val="nil"/>
            </w:tcBorders>
            <w:hideMark/>
          </w:tcPr>
          <w:p w14:paraId="7CD7741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708CFBC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24,44</w:t>
            </w:r>
          </w:p>
        </w:tc>
        <w:tc>
          <w:tcPr>
            <w:tcW w:w="850" w:type="dxa"/>
            <w:tcBorders>
              <w:top w:val="nil"/>
              <w:left w:val="single" w:sz="4" w:space="0" w:color="auto"/>
              <w:bottom w:val="nil"/>
              <w:right w:val="single" w:sz="12" w:space="0" w:color="auto"/>
            </w:tcBorders>
            <w:vAlign w:val="center"/>
          </w:tcPr>
          <w:p w14:paraId="6BA308E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0F903D" w14:textId="77777777" w:rsidTr="00FE4FF0">
        <w:trPr>
          <w:jc w:val="center"/>
        </w:trPr>
        <w:tc>
          <w:tcPr>
            <w:tcW w:w="459" w:type="dxa"/>
            <w:tcBorders>
              <w:top w:val="nil"/>
              <w:left w:val="single" w:sz="12" w:space="0" w:color="auto"/>
              <w:bottom w:val="nil"/>
              <w:right w:val="single" w:sz="4" w:space="0" w:color="auto"/>
            </w:tcBorders>
            <w:hideMark/>
          </w:tcPr>
          <w:p w14:paraId="42D7EB5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126</w:t>
            </w:r>
          </w:p>
        </w:tc>
        <w:tc>
          <w:tcPr>
            <w:tcW w:w="1560" w:type="dxa"/>
            <w:tcBorders>
              <w:top w:val="nil"/>
              <w:left w:val="single" w:sz="4" w:space="0" w:color="auto"/>
              <w:bottom w:val="nil"/>
              <w:right w:val="single" w:sz="4" w:space="0" w:color="auto"/>
            </w:tcBorders>
            <w:hideMark/>
          </w:tcPr>
          <w:p w14:paraId="706B44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С111-2001-1</w:t>
            </w:r>
          </w:p>
        </w:tc>
        <w:tc>
          <w:tcPr>
            <w:tcW w:w="4306" w:type="dxa"/>
            <w:hideMark/>
          </w:tcPr>
          <w:p w14:paraId="5E1EF82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Кольоровий шов 2-5мм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СЕ 33</w:t>
            </w:r>
          </w:p>
          <w:p w14:paraId="652297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СУПЕР</w:t>
            </w:r>
          </w:p>
        </w:tc>
        <w:tc>
          <w:tcPr>
            <w:tcW w:w="1276" w:type="dxa"/>
            <w:tcBorders>
              <w:top w:val="nil"/>
              <w:left w:val="single" w:sz="4" w:space="0" w:color="auto"/>
              <w:bottom w:val="nil"/>
              <w:right w:val="nil"/>
            </w:tcBorders>
            <w:hideMark/>
          </w:tcPr>
          <w:p w14:paraId="7B20D74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35F0ABE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2,13</w:t>
            </w:r>
          </w:p>
        </w:tc>
        <w:tc>
          <w:tcPr>
            <w:tcW w:w="850" w:type="dxa"/>
            <w:tcBorders>
              <w:top w:val="nil"/>
              <w:left w:val="single" w:sz="4" w:space="0" w:color="auto"/>
              <w:bottom w:val="nil"/>
              <w:right w:val="single" w:sz="12" w:space="0" w:color="auto"/>
            </w:tcBorders>
            <w:vAlign w:val="center"/>
          </w:tcPr>
          <w:p w14:paraId="6D00357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C1D853" w14:textId="77777777" w:rsidTr="00FE4FF0">
        <w:trPr>
          <w:jc w:val="center"/>
        </w:trPr>
        <w:tc>
          <w:tcPr>
            <w:tcW w:w="459" w:type="dxa"/>
            <w:tcBorders>
              <w:top w:val="nil"/>
              <w:left w:val="single" w:sz="12" w:space="0" w:color="auto"/>
              <w:bottom w:val="nil"/>
              <w:right w:val="single" w:sz="4" w:space="0" w:color="auto"/>
            </w:tcBorders>
            <w:hideMark/>
          </w:tcPr>
          <w:p w14:paraId="3C1D399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127</w:t>
            </w:r>
          </w:p>
        </w:tc>
        <w:tc>
          <w:tcPr>
            <w:tcW w:w="1560" w:type="dxa"/>
            <w:tcBorders>
              <w:top w:val="nil"/>
              <w:left w:val="single" w:sz="4" w:space="0" w:color="auto"/>
              <w:bottom w:val="nil"/>
              <w:right w:val="single" w:sz="4" w:space="0" w:color="auto"/>
            </w:tcBorders>
            <w:hideMark/>
          </w:tcPr>
          <w:p w14:paraId="48384AD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С1545-39-</w:t>
            </w:r>
          </w:p>
          <w:p w14:paraId="329C489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w:t>
            </w:r>
          </w:p>
        </w:tc>
        <w:tc>
          <w:tcPr>
            <w:tcW w:w="4306" w:type="dxa"/>
            <w:hideMark/>
          </w:tcPr>
          <w:p w14:paraId="309A8A7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Пластмассовый</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крестик</w:t>
            </w:r>
            <w:proofErr w:type="spellEnd"/>
            <w:r w:rsidRPr="00B74374">
              <w:rPr>
                <w:rFonts w:ascii="Arial" w:hAnsi="Arial" w:cs="Arial"/>
                <w:spacing w:val="-3"/>
                <w:sz w:val="20"/>
                <w:szCs w:val="20"/>
                <w:lang w:val="uk-UA"/>
              </w:rPr>
              <w:t xml:space="preserve"> (для плитки)</w:t>
            </w:r>
          </w:p>
        </w:tc>
        <w:tc>
          <w:tcPr>
            <w:tcW w:w="1276" w:type="dxa"/>
            <w:tcBorders>
              <w:top w:val="nil"/>
              <w:left w:val="single" w:sz="4" w:space="0" w:color="auto"/>
              <w:bottom w:val="nil"/>
              <w:right w:val="nil"/>
            </w:tcBorders>
            <w:hideMark/>
          </w:tcPr>
          <w:p w14:paraId="33BE285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11E147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34</w:t>
            </w:r>
          </w:p>
        </w:tc>
        <w:tc>
          <w:tcPr>
            <w:tcW w:w="850" w:type="dxa"/>
            <w:tcBorders>
              <w:top w:val="nil"/>
              <w:left w:val="single" w:sz="4" w:space="0" w:color="auto"/>
              <w:bottom w:val="nil"/>
              <w:right w:val="single" w:sz="12" w:space="0" w:color="auto"/>
            </w:tcBorders>
            <w:vAlign w:val="center"/>
          </w:tcPr>
          <w:p w14:paraId="1A037C3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8EA77B" w14:textId="77777777" w:rsidTr="00FE4FF0">
        <w:trPr>
          <w:jc w:val="center"/>
        </w:trPr>
        <w:tc>
          <w:tcPr>
            <w:tcW w:w="459" w:type="dxa"/>
            <w:tcBorders>
              <w:top w:val="nil"/>
              <w:left w:val="single" w:sz="12" w:space="0" w:color="auto"/>
              <w:bottom w:val="nil"/>
              <w:right w:val="single" w:sz="4" w:space="0" w:color="auto"/>
            </w:tcBorders>
            <w:hideMark/>
          </w:tcPr>
          <w:p w14:paraId="3194A9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128</w:t>
            </w:r>
          </w:p>
        </w:tc>
        <w:tc>
          <w:tcPr>
            <w:tcW w:w="1560" w:type="dxa"/>
            <w:tcBorders>
              <w:top w:val="nil"/>
              <w:left w:val="single" w:sz="4" w:space="0" w:color="auto"/>
              <w:bottom w:val="nil"/>
              <w:right w:val="single" w:sz="4" w:space="0" w:color="auto"/>
            </w:tcBorders>
            <w:hideMark/>
          </w:tcPr>
          <w:p w14:paraId="2F34295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С111-287</w:t>
            </w:r>
          </w:p>
        </w:tc>
        <w:tc>
          <w:tcPr>
            <w:tcW w:w="4306" w:type="dxa"/>
            <w:hideMark/>
          </w:tcPr>
          <w:p w14:paraId="7F23B72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Плитки керамічні для підлог гладкі</w:t>
            </w:r>
          </w:p>
          <w:p w14:paraId="1836B30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неглазуровані однокольорові з барвником</w:t>
            </w:r>
          </w:p>
          <w:p w14:paraId="057FF00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квадратні, розмір 200х200х13 мм</w:t>
            </w:r>
          </w:p>
        </w:tc>
        <w:tc>
          <w:tcPr>
            <w:tcW w:w="1276" w:type="dxa"/>
            <w:tcBorders>
              <w:top w:val="nil"/>
              <w:left w:val="single" w:sz="4" w:space="0" w:color="auto"/>
              <w:bottom w:val="nil"/>
              <w:right w:val="nil"/>
            </w:tcBorders>
            <w:hideMark/>
          </w:tcPr>
          <w:p w14:paraId="18285BD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F58276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4,79</w:t>
            </w:r>
          </w:p>
        </w:tc>
        <w:tc>
          <w:tcPr>
            <w:tcW w:w="850" w:type="dxa"/>
            <w:tcBorders>
              <w:top w:val="nil"/>
              <w:left w:val="single" w:sz="4" w:space="0" w:color="auto"/>
              <w:bottom w:val="nil"/>
              <w:right w:val="single" w:sz="12" w:space="0" w:color="auto"/>
            </w:tcBorders>
            <w:vAlign w:val="center"/>
          </w:tcPr>
          <w:p w14:paraId="53EBEA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6F670F" w14:textId="77777777" w:rsidTr="00FE4FF0">
        <w:trPr>
          <w:jc w:val="center"/>
        </w:trPr>
        <w:tc>
          <w:tcPr>
            <w:tcW w:w="459" w:type="dxa"/>
            <w:tcBorders>
              <w:top w:val="nil"/>
              <w:left w:val="single" w:sz="12" w:space="0" w:color="auto"/>
              <w:bottom w:val="nil"/>
              <w:right w:val="single" w:sz="4" w:space="0" w:color="auto"/>
            </w:tcBorders>
            <w:hideMark/>
          </w:tcPr>
          <w:p w14:paraId="27BBE1C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129</w:t>
            </w:r>
          </w:p>
        </w:tc>
        <w:tc>
          <w:tcPr>
            <w:tcW w:w="1560" w:type="dxa"/>
            <w:tcBorders>
              <w:top w:val="nil"/>
              <w:left w:val="single" w:sz="4" w:space="0" w:color="auto"/>
              <w:bottom w:val="nil"/>
              <w:right w:val="single" w:sz="4" w:space="0" w:color="auto"/>
            </w:tcBorders>
            <w:hideMark/>
          </w:tcPr>
          <w:p w14:paraId="6DD0EC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КБ15-26-2</w:t>
            </w:r>
          </w:p>
        </w:tc>
        <w:tc>
          <w:tcPr>
            <w:tcW w:w="4306" w:type="dxa"/>
            <w:hideMark/>
          </w:tcPr>
          <w:p w14:paraId="02FAA70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плінтусів з керамічних</w:t>
            </w:r>
          </w:p>
          <w:p w14:paraId="64E56D2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плиток на розчині з сухої </w:t>
            </w:r>
            <w:proofErr w:type="spellStart"/>
            <w:r w:rsidRPr="00B74374">
              <w:rPr>
                <w:rFonts w:ascii="Arial" w:hAnsi="Arial" w:cs="Arial"/>
                <w:i/>
                <w:iCs/>
                <w:spacing w:val="-3"/>
                <w:sz w:val="20"/>
                <w:szCs w:val="20"/>
                <w:lang w:val="uk-UA"/>
              </w:rPr>
              <w:t>клеющей</w:t>
            </w:r>
            <w:proofErr w:type="spellEnd"/>
            <w:r w:rsidRPr="00B74374">
              <w:rPr>
                <w:rFonts w:ascii="Arial" w:hAnsi="Arial" w:cs="Arial"/>
                <w:i/>
                <w:iCs/>
                <w:spacing w:val="-3"/>
                <w:sz w:val="20"/>
                <w:szCs w:val="20"/>
                <w:lang w:val="uk-UA"/>
              </w:rPr>
              <w:t xml:space="preserve"> суміші</w:t>
            </w:r>
          </w:p>
        </w:tc>
        <w:tc>
          <w:tcPr>
            <w:tcW w:w="1276" w:type="dxa"/>
            <w:tcBorders>
              <w:top w:val="nil"/>
              <w:left w:val="single" w:sz="4" w:space="0" w:color="auto"/>
              <w:bottom w:val="nil"/>
              <w:right w:val="nil"/>
            </w:tcBorders>
            <w:hideMark/>
          </w:tcPr>
          <w:p w14:paraId="5099A6A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м2</w:t>
            </w:r>
          </w:p>
        </w:tc>
        <w:tc>
          <w:tcPr>
            <w:tcW w:w="1276" w:type="dxa"/>
            <w:tcBorders>
              <w:top w:val="nil"/>
              <w:left w:val="single" w:sz="4" w:space="0" w:color="auto"/>
              <w:bottom w:val="nil"/>
              <w:right w:val="single" w:sz="4" w:space="0" w:color="auto"/>
            </w:tcBorders>
            <w:hideMark/>
          </w:tcPr>
          <w:p w14:paraId="319AF63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0,2515</w:t>
            </w:r>
          </w:p>
        </w:tc>
        <w:tc>
          <w:tcPr>
            <w:tcW w:w="850" w:type="dxa"/>
            <w:tcBorders>
              <w:top w:val="nil"/>
              <w:left w:val="single" w:sz="4" w:space="0" w:color="auto"/>
              <w:bottom w:val="nil"/>
              <w:right w:val="single" w:sz="12" w:space="0" w:color="auto"/>
            </w:tcBorders>
            <w:vAlign w:val="center"/>
          </w:tcPr>
          <w:p w14:paraId="20E5440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49548F4" w14:textId="77777777" w:rsidTr="00FE4FF0">
        <w:trPr>
          <w:jc w:val="center"/>
        </w:trPr>
        <w:tc>
          <w:tcPr>
            <w:tcW w:w="459" w:type="dxa"/>
            <w:tcBorders>
              <w:top w:val="nil"/>
              <w:left w:val="single" w:sz="12" w:space="0" w:color="auto"/>
              <w:bottom w:val="nil"/>
              <w:right w:val="single" w:sz="4" w:space="0" w:color="auto"/>
            </w:tcBorders>
            <w:hideMark/>
          </w:tcPr>
          <w:p w14:paraId="4AD16B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130</w:t>
            </w:r>
          </w:p>
        </w:tc>
        <w:tc>
          <w:tcPr>
            <w:tcW w:w="1560" w:type="dxa"/>
            <w:tcBorders>
              <w:top w:val="nil"/>
              <w:left w:val="single" w:sz="4" w:space="0" w:color="auto"/>
              <w:bottom w:val="nil"/>
              <w:right w:val="single" w:sz="4" w:space="0" w:color="auto"/>
            </w:tcBorders>
            <w:hideMark/>
          </w:tcPr>
          <w:p w14:paraId="5F23C6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С111-2000-1</w:t>
            </w:r>
          </w:p>
        </w:tc>
        <w:tc>
          <w:tcPr>
            <w:tcW w:w="4306" w:type="dxa"/>
            <w:hideMark/>
          </w:tcPr>
          <w:p w14:paraId="7A8B349E"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Клеюча</w:t>
            </w:r>
            <w:proofErr w:type="spellEnd"/>
            <w:r w:rsidRPr="00B74374">
              <w:rPr>
                <w:rFonts w:ascii="Arial" w:hAnsi="Arial" w:cs="Arial"/>
                <w:spacing w:val="-3"/>
                <w:sz w:val="20"/>
                <w:szCs w:val="20"/>
                <w:lang w:val="uk-UA"/>
              </w:rPr>
              <w:t xml:space="preserve"> суміш для керамічної плитки </w:t>
            </w:r>
            <w:proofErr w:type="spellStart"/>
            <w:r w:rsidRPr="00B74374">
              <w:rPr>
                <w:rFonts w:ascii="Arial" w:hAnsi="Arial" w:cs="Arial"/>
                <w:spacing w:val="-3"/>
                <w:sz w:val="20"/>
                <w:szCs w:val="20"/>
                <w:lang w:val="uk-UA"/>
              </w:rPr>
              <w:t>Ceresit</w:t>
            </w:r>
            <w:proofErr w:type="spellEnd"/>
          </w:p>
          <w:p w14:paraId="496E7E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СМ 11</w:t>
            </w:r>
          </w:p>
        </w:tc>
        <w:tc>
          <w:tcPr>
            <w:tcW w:w="1276" w:type="dxa"/>
            <w:tcBorders>
              <w:top w:val="nil"/>
              <w:left w:val="single" w:sz="4" w:space="0" w:color="auto"/>
              <w:bottom w:val="nil"/>
              <w:right w:val="nil"/>
            </w:tcBorders>
            <w:hideMark/>
          </w:tcPr>
          <w:p w14:paraId="2F08D2F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009251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1,31</w:t>
            </w:r>
          </w:p>
        </w:tc>
        <w:tc>
          <w:tcPr>
            <w:tcW w:w="850" w:type="dxa"/>
            <w:tcBorders>
              <w:top w:val="nil"/>
              <w:left w:val="single" w:sz="4" w:space="0" w:color="auto"/>
              <w:bottom w:val="nil"/>
              <w:right w:val="single" w:sz="12" w:space="0" w:color="auto"/>
            </w:tcBorders>
            <w:vAlign w:val="center"/>
          </w:tcPr>
          <w:p w14:paraId="085734E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474F3E3" w14:textId="77777777" w:rsidTr="00FE4FF0">
        <w:trPr>
          <w:jc w:val="center"/>
        </w:trPr>
        <w:tc>
          <w:tcPr>
            <w:tcW w:w="459" w:type="dxa"/>
            <w:tcBorders>
              <w:top w:val="nil"/>
              <w:left w:val="single" w:sz="12" w:space="0" w:color="auto"/>
              <w:bottom w:val="nil"/>
              <w:right w:val="single" w:sz="4" w:space="0" w:color="auto"/>
            </w:tcBorders>
            <w:hideMark/>
          </w:tcPr>
          <w:p w14:paraId="3E1C7F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131</w:t>
            </w:r>
          </w:p>
        </w:tc>
        <w:tc>
          <w:tcPr>
            <w:tcW w:w="1560" w:type="dxa"/>
            <w:tcBorders>
              <w:top w:val="nil"/>
              <w:left w:val="single" w:sz="4" w:space="0" w:color="auto"/>
              <w:bottom w:val="nil"/>
              <w:right w:val="single" w:sz="4" w:space="0" w:color="auto"/>
            </w:tcBorders>
            <w:hideMark/>
          </w:tcPr>
          <w:p w14:paraId="66453B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С111-2001-1</w:t>
            </w:r>
          </w:p>
        </w:tc>
        <w:tc>
          <w:tcPr>
            <w:tcW w:w="4306" w:type="dxa"/>
            <w:hideMark/>
          </w:tcPr>
          <w:p w14:paraId="091371A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Кольоровий шов 2-5мм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СЕ 33</w:t>
            </w:r>
          </w:p>
          <w:p w14:paraId="49FCC3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СУПЕР</w:t>
            </w:r>
          </w:p>
        </w:tc>
        <w:tc>
          <w:tcPr>
            <w:tcW w:w="1276" w:type="dxa"/>
            <w:tcBorders>
              <w:top w:val="nil"/>
              <w:left w:val="single" w:sz="4" w:space="0" w:color="auto"/>
              <w:bottom w:val="nil"/>
              <w:right w:val="nil"/>
            </w:tcBorders>
            <w:hideMark/>
          </w:tcPr>
          <w:p w14:paraId="00EAB44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47132D7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0,11</w:t>
            </w:r>
          </w:p>
        </w:tc>
        <w:tc>
          <w:tcPr>
            <w:tcW w:w="850" w:type="dxa"/>
            <w:tcBorders>
              <w:top w:val="nil"/>
              <w:left w:val="single" w:sz="4" w:space="0" w:color="auto"/>
              <w:bottom w:val="nil"/>
              <w:right w:val="single" w:sz="12" w:space="0" w:color="auto"/>
            </w:tcBorders>
            <w:vAlign w:val="center"/>
          </w:tcPr>
          <w:p w14:paraId="45C3D2A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3075B21" w14:textId="77777777" w:rsidTr="00FE4FF0">
        <w:trPr>
          <w:jc w:val="center"/>
        </w:trPr>
        <w:tc>
          <w:tcPr>
            <w:tcW w:w="459" w:type="dxa"/>
            <w:tcBorders>
              <w:top w:val="nil"/>
              <w:left w:val="single" w:sz="12" w:space="0" w:color="auto"/>
              <w:bottom w:val="nil"/>
              <w:right w:val="single" w:sz="4" w:space="0" w:color="auto"/>
            </w:tcBorders>
            <w:vAlign w:val="center"/>
            <w:hideMark/>
          </w:tcPr>
          <w:p w14:paraId="15BD0D2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0AF5CA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32823C5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Підлога 2-го поверху поз.7,8</w:t>
            </w:r>
          </w:p>
        </w:tc>
        <w:tc>
          <w:tcPr>
            <w:tcW w:w="1276" w:type="dxa"/>
            <w:tcBorders>
              <w:top w:val="nil"/>
              <w:left w:val="single" w:sz="4" w:space="0" w:color="auto"/>
              <w:bottom w:val="nil"/>
              <w:right w:val="nil"/>
            </w:tcBorders>
            <w:hideMark/>
          </w:tcPr>
          <w:p w14:paraId="495104D5"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44334090"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7D409E5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07DBF7" w14:textId="77777777" w:rsidTr="00FE4FF0">
        <w:trPr>
          <w:jc w:val="center"/>
        </w:trPr>
        <w:tc>
          <w:tcPr>
            <w:tcW w:w="459" w:type="dxa"/>
            <w:tcBorders>
              <w:top w:val="nil"/>
              <w:left w:val="single" w:sz="12" w:space="0" w:color="auto"/>
              <w:bottom w:val="nil"/>
              <w:right w:val="single" w:sz="4" w:space="0" w:color="auto"/>
            </w:tcBorders>
            <w:hideMark/>
          </w:tcPr>
          <w:p w14:paraId="3C3FCDA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132</w:t>
            </w:r>
          </w:p>
        </w:tc>
        <w:tc>
          <w:tcPr>
            <w:tcW w:w="1560" w:type="dxa"/>
            <w:tcBorders>
              <w:top w:val="nil"/>
              <w:left w:val="single" w:sz="4" w:space="0" w:color="auto"/>
              <w:bottom w:val="nil"/>
              <w:right w:val="single" w:sz="4" w:space="0" w:color="auto"/>
            </w:tcBorders>
            <w:hideMark/>
          </w:tcPr>
          <w:p w14:paraId="76C0DF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КБ11-12-3</w:t>
            </w:r>
          </w:p>
        </w:tc>
        <w:tc>
          <w:tcPr>
            <w:tcW w:w="4306" w:type="dxa"/>
            <w:hideMark/>
          </w:tcPr>
          <w:p w14:paraId="6049149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Укладка лаг по </w:t>
            </w:r>
            <w:proofErr w:type="spellStart"/>
            <w:r w:rsidRPr="00B74374">
              <w:rPr>
                <w:rFonts w:ascii="Arial" w:hAnsi="Arial" w:cs="Arial"/>
                <w:i/>
                <w:iCs/>
                <w:spacing w:val="-3"/>
                <w:sz w:val="20"/>
                <w:szCs w:val="20"/>
                <w:lang w:val="uk-UA"/>
              </w:rPr>
              <w:t>перекрытию</w:t>
            </w:r>
            <w:proofErr w:type="spellEnd"/>
          </w:p>
        </w:tc>
        <w:tc>
          <w:tcPr>
            <w:tcW w:w="1276" w:type="dxa"/>
            <w:tcBorders>
              <w:top w:val="nil"/>
              <w:left w:val="single" w:sz="4" w:space="0" w:color="auto"/>
              <w:bottom w:val="nil"/>
              <w:right w:val="nil"/>
            </w:tcBorders>
            <w:hideMark/>
          </w:tcPr>
          <w:p w14:paraId="6EA6FE2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77010B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0,566</w:t>
            </w:r>
          </w:p>
        </w:tc>
        <w:tc>
          <w:tcPr>
            <w:tcW w:w="850" w:type="dxa"/>
            <w:tcBorders>
              <w:top w:val="nil"/>
              <w:left w:val="single" w:sz="4" w:space="0" w:color="auto"/>
              <w:bottom w:val="nil"/>
              <w:right w:val="single" w:sz="12" w:space="0" w:color="auto"/>
            </w:tcBorders>
            <w:vAlign w:val="center"/>
          </w:tcPr>
          <w:p w14:paraId="413DA5A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0F7AC8F" w14:textId="77777777" w:rsidTr="00FE4FF0">
        <w:trPr>
          <w:jc w:val="center"/>
        </w:trPr>
        <w:tc>
          <w:tcPr>
            <w:tcW w:w="459" w:type="dxa"/>
            <w:tcBorders>
              <w:top w:val="nil"/>
              <w:left w:val="single" w:sz="12" w:space="0" w:color="auto"/>
              <w:bottom w:val="nil"/>
              <w:right w:val="single" w:sz="4" w:space="0" w:color="auto"/>
            </w:tcBorders>
            <w:hideMark/>
          </w:tcPr>
          <w:p w14:paraId="498E81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133</w:t>
            </w:r>
          </w:p>
        </w:tc>
        <w:tc>
          <w:tcPr>
            <w:tcW w:w="1560" w:type="dxa"/>
            <w:tcBorders>
              <w:top w:val="nil"/>
              <w:left w:val="single" w:sz="4" w:space="0" w:color="auto"/>
              <w:bottom w:val="nil"/>
              <w:right w:val="single" w:sz="4" w:space="0" w:color="auto"/>
            </w:tcBorders>
            <w:hideMark/>
          </w:tcPr>
          <w:p w14:paraId="7B128A5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КБ11-9-1</w:t>
            </w:r>
          </w:p>
        </w:tc>
        <w:tc>
          <w:tcPr>
            <w:tcW w:w="4306" w:type="dxa"/>
            <w:hideMark/>
          </w:tcPr>
          <w:p w14:paraId="11511A8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тепло- і звукоізоляції</w:t>
            </w:r>
          </w:p>
          <w:p w14:paraId="6F742D8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суцільної з плит або мат мінераловатних</w:t>
            </w:r>
          </w:p>
          <w:p w14:paraId="57033E2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або скловолокнистих</w:t>
            </w:r>
          </w:p>
        </w:tc>
        <w:tc>
          <w:tcPr>
            <w:tcW w:w="1276" w:type="dxa"/>
            <w:tcBorders>
              <w:top w:val="nil"/>
              <w:left w:val="single" w:sz="4" w:space="0" w:color="auto"/>
              <w:bottom w:val="nil"/>
              <w:right w:val="nil"/>
            </w:tcBorders>
            <w:hideMark/>
          </w:tcPr>
          <w:p w14:paraId="32743B4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013F0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0,566</w:t>
            </w:r>
          </w:p>
        </w:tc>
        <w:tc>
          <w:tcPr>
            <w:tcW w:w="850" w:type="dxa"/>
            <w:tcBorders>
              <w:top w:val="nil"/>
              <w:left w:val="single" w:sz="4" w:space="0" w:color="auto"/>
              <w:bottom w:val="nil"/>
              <w:right w:val="single" w:sz="12" w:space="0" w:color="auto"/>
            </w:tcBorders>
            <w:vAlign w:val="center"/>
          </w:tcPr>
          <w:p w14:paraId="080633A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30D2C9" w14:textId="77777777" w:rsidTr="00FE4FF0">
        <w:trPr>
          <w:jc w:val="center"/>
        </w:trPr>
        <w:tc>
          <w:tcPr>
            <w:tcW w:w="459" w:type="dxa"/>
            <w:tcBorders>
              <w:top w:val="nil"/>
              <w:left w:val="single" w:sz="12" w:space="0" w:color="auto"/>
              <w:bottom w:val="nil"/>
              <w:right w:val="single" w:sz="4" w:space="0" w:color="auto"/>
            </w:tcBorders>
            <w:hideMark/>
          </w:tcPr>
          <w:p w14:paraId="68A3DA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134</w:t>
            </w:r>
          </w:p>
        </w:tc>
        <w:tc>
          <w:tcPr>
            <w:tcW w:w="1560" w:type="dxa"/>
            <w:tcBorders>
              <w:top w:val="nil"/>
              <w:left w:val="single" w:sz="4" w:space="0" w:color="auto"/>
              <w:bottom w:val="nil"/>
              <w:right w:val="single" w:sz="4" w:space="0" w:color="auto"/>
            </w:tcBorders>
            <w:hideMark/>
          </w:tcPr>
          <w:p w14:paraId="7104C6D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5F4C071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02B9863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225F3CB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3AA9ADB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2,8866</w:t>
            </w:r>
          </w:p>
        </w:tc>
        <w:tc>
          <w:tcPr>
            <w:tcW w:w="850" w:type="dxa"/>
            <w:tcBorders>
              <w:top w:val="nil"/>
              <w:left w:val="single" w:sz="4" w:space="0" w:color="auto"/>
              <w:bottom w:val="nil"/>
              <w:right w:val="single" w:sz="12" w:space="0" w:color="auto"/>
            </w:tcBorders>
            <w:vAlign w:val="center"/>
          </w:tcPr>
          <w:p w14:paraId="1A7A70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C4781A" w14:textId="77777777" w:rsidTr="00FE4FF0">
        <w:trPr>
          <w:jc w:val="center"/>
        </w:trPr>
        <w:tc>
          <w:tcPr>
            <w:tcW w:w="459" w:type="dxa"/>
            <w:tcBorders>
              <w:top w:val="nil"/>
              <w:left w:val="single" w:sz="12" w:space="0" w:color="auto"/>
              <w:bottom w:val="nil"/>
              <w:right w:val="single" w:sz="4" w:space="0" w:color="auto"/>
            </w:tcBorders>
            <w:hideMark/>
          </w:tcPr>
          <w:p w14:paraId="7A13682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135</w:t>
            </w:r>
          </w:p>
        </w:tc>
        <w:tc>
          <w:tcPr>
            <w:tcW w:w="1560" w:type="dxa"/>
            <w:tcBorders>
              <w:top w:val="nil"/>
              <w:left w:val="single" w:sz="4" w:space="0" w:color="auto"/>
              <w:bottom w:val="nil"/>
              <w:right w:val="single" w:sz="4" w:space="0" w:color="auto"/>
            </w:tcBorders>
            <w:hideMark/>
          </w:tcPr>
          <w:p w14:paraId="5590433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КБ11-35-2</w:t>
            </w:r>
          </w:p>
          <w:p w14:paraId="1A6E752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1A916EE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покриттів дощатих</w:t>
            </w:r>
          </w:p>
          <w:p w14:paraId="58575E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товщиною 40 мм</w:t>
            </w:r>
          </w:p>
        </w:tc>
        <w:tc>
          <w:tcPr>
            <w:tcW w:w="1276" w:type="dxa"/>
            <w:tcBorders>
              <w:top w:val="nil"/>
              <w:left w:val="single" w:sz="4" w:space="0" w:color="auto"/>
              <w:bottom w:val="nil"/>
              <w:right w:val="nil"/>
            </w:tcBorders>
            <w:hideMark/>
          </w:tcPr>
          <w:p w14:paraId="2AC0921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8B11C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0,566</w:t>
            </w:r>
          </w:p>
        </w:tc>
        <w:tc>
          <w:tcPr>
            <w:tcW w:w="850" w:type="dxa"/>
            <w:tcBorders>
              <w:top w:val="nil"/>
              <w:left w:val="single" w:sz="4" w:space="0" w:color="auto"/>
              <w:bottom w:val="nil"/>
              <w:right w:val="single" w:sz="12" w:space="0" w:color="auto"/>
            </w:tcBorders>
            <w:vAlign w:val="center"/>
          </w:tcPr>
          <w:p w14:paraId="7DA4F12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869AEC" w14:textId="77777777" w:rsidTr="00FE4FF0">
        <w:trPr>
          <w:jc w:val="center"/>
        </w:trPr>
        <w:tc>
          <w:tcPr>
            <w:tcW w:w="459" w:type="dxa"/>
            <w:tcBorders>
              <w:top w:val="nil"/>
              <w:left w:val="single" w:sz="12" w:space="0" w:color="auto"/>
              <w:bottom w:val="nil"/>
              <w:right w:val="single" w:sz="4" w:space="0" w:color="auto"/>
            </w:tcBorders>
            <w:hideMark/>
          </w:tcPr>
          <w:p w14:paraId="7B405EE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136</w:t>
            </w:r>
          </w:p>
        </w:tc>
        <w:tc>
          <w:tcPr>
            <w:tcW w:w="1560" w:type="dxa"/>
            <w:tcBorders>
              <w:top w:val="nil"/>
              <w:left w:val="single" w:sz="4" w:space="0" w:color="auto"/>
              <w:bottom w:val="nil"/>
              <w:right w:val="single" w:sz="4" w:space="0" w:color="auto"/>
            </w:tcBorders>
            <w:hideMark/>
          </w:tcPr>
          <w:p w14:paraId="6F868FF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КБ11-42-1</w:t>
            </w:r>
          </w:p>
        </w:tc>
        <w:tc>
          <w:tcPr>
            <w:tcW w:w="4306" w:type="dxa"/>
            <w:hideMark/>
          </w:tcPr>
          <w:p w14:paraId="184F2B0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плінтусів дерев'яних з</w:t>
            </w:r>
          </w:p>
          <w:p w14:paraId="3032EC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кріпленням цвяхами</w:t>
            </w:r>
          </w:p>
        </w:tc>
        <w:tc>
          <w:tcPr>
            <w:tcW w:w="1276" w:type="dxa"/>
            <w:tcBorders>
              <w:top w:val="nil"/>
              <w:left w:val="single" w:sz="4" w:space="0" w:color="auto"/>
              <w:bottom w:val="nil"/>
              <w:right w:val="nil"/>
            </w:tcBorders>
            <w:hideMark/>
          </w:tcPr>
          <w:p w14:paraId="2CB29FC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5BA971E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0,6057</w:t>
            </w:r>
          </w:p>
        </w:tc>
        <w:tc>
          <w:tcPr>
            <w:tcW w:w="850" w:type="dxa"/>
            <w:tcBorders>
              <w:top w:val="nil"/>
              <w:left w:val="single" w:sz="4" w:space="0" w:color="auto"/>
              <w:bottom w:val="nil"/>
              <w:right w:val="single" w:sz="12" w:space="0" w:color="auto"/>
            </w:tcBorders>
            <w:vAlign w:val="center"/>
          </w:tcPr>
          <w:p w14:paraId="0E84BE5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2E55A15" w14:textId="77777777" w:rsidTr="00FE4FF0">
        <w:trPr>
          <w:jc w:val="center"/>
        </w:trPr>
        <w:tc>
          <w:tcPr>
            <w:tcW w:w="459" w:type="dxa"/>
            <w:tcBorders>
              <w:top w:val="nil"/>
              <w:left w:val="single" w:sz="12" w:space="0" w:color="auto"/>
              <w:bottom w:val="nil"/>
              <w:right w:val="single" w:sz="4" w:space="0" w:color="auto"/>
            </w:tcBorders>
          </w:tcPr>
          <w:p w14:paraId="67F2139E"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4CE783F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68BE8653"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10. Опорядження внутрішнє</w:t>
            </w:r>
          </w:p>
        </w:tc>
        <w:tc>
          <w:tcPr>
            <w:tcW w:w="1276" w:type="dxa"/>
            <w:tcBorders>
              <w:top w:val="nil"/>
              <w:left w:val="single" w:sz="4" w:space="0" w:color="auto"/>
              <w:bottom w:val="nil"/>
              <w:right w:val="nil"/>
            </w:tcBorders>
          </w:tcPr>
          <w:p w14:paraId="7034180F"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198BE599"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6F3D2A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E094228" w14:textId="77777777" w:rsidTr="00FE4FF0">
        <w:trPr>
          <w:jc w:val="center"/>
        </w:trPr>
        <w:tc>
          <w:tcPr>
            <w:tcW w:w="459" w:type="dxa"/>
            <w:tcBorders>
              <w:top w:val="nil"/>
              <w:left w:val="single" w:sz="12" w:space="0" w:color="auto"/>
              <w:bottom w:val="nil"/>
              <w:right w:val="single" w:sz="4" w:space="0" w:color="auto"/>
            </w:tcBorders>
            <w:hideMark/>
          </w:tcPr>
          <w:p w14:paraId="63BDDCC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137</w:t>
            </w:r>
          </w:p>
        </w:tc>
        <w:tc>
          <w:tcPr>
            <w:tcW w:w="1560" w:type="dxa"/>
            <w:tcBorders>
              <w:top w:val="nil"/>
              <w:left w:val="single" w:sz="4" w:space="0" w:color="auto"/>
              <w:bottom w:val="nil"/>
              <w:right w:val="single" w:sz="4" w:space="0" w:color="auto"/>
            </w:tcBorders>
            <w:hideMark/>
          </w:tcPr>
          <w:p w14:paraId="05CB8F9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КБ15-64-1</w:t>
            </w:r>
          </w:p>
        </w:tc>
        <w:tc>
          <w:tcPr>
            <w:tcW w:w="4306" w:type="dxa"/>
            <w:hideMark/>
          </w:tcPr>
          <w:p w14:paraId="6D5070C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Улаштування каркасу </w:t>
            </w:r>
            <w:proofErr w:type="spellStart"/>
            <w:r w:rsidRPr="00B74374">
              <w:rPr>
                <w:rFonts w:ascii="Arial" w:hAnsi="Arial" w:cs="Arial"/>
                <w:i/>
                <w:iCs/>
                <w:spacing w:val="-3"/>
                <w:sz w:val="20"/>
                <w:szCs w:val="20"/>
                <w:lang w:val="uk-UA"/>
              </w:rPr>
              <w:t>однорівневих</w:t>
            </w:r>
            <w:proofErr w:type="spellEnd"/>
          </w:p>
          <w:p w14:paraId="4202F20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підвісних стель із металевих профілів</w:t>
            </w:r>
          </w:p>
        </w:tc>
        <w:tc>
          <w:tcPr>
            <w:tcW w:w="1276" w:type="dxa"/>
            <w:tcBorders>
              <w:top w:val="nil"/>
              <w:left w:val="single" w:sz="4" w:space="0" w:color="auto"/>
              <w:bottom w:val="nil"/>
              <w:right w:val="nil"/>
            </w:tcBorders>
            <w:hideMark/>
          </w:tcPr>
          <w:p w14:paraId="060C0D3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764284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1,121</w:t>
            </w:r>
          </w:p>
        </w:tc>
        <w:tc>
          <w:tcPr>
            <w:tcW w:w="850" w:type="dxa"/>
            <w:tcBorders>
              <w:top w:val="nil"/>
              <w:left w:val="single" w:sz="4" w:space="0" w:color="auto"/>
              <w:bottom w:val="nil"/>
              <w:right w:val="single" w:sz="12" w:space="0" w:color="auto"/>
            </w:tcBorders>
            <w:vAlign w:val="center"/>
          </w:tcPr>
          <w:p w14:paraId="7869630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CA2C570" w14:textId="77777777" w:rsidTr="00FE4FF0">
        <w:trPr>
          <w:jc w:val="center"/>
        </w:trPr>
        <w:tc>
          <w:tcPr>
            <w:tcW w:w="459" w:type="dxa"/>
            <w:tcBorders>
              <w:top w:val="nil"/>
              <w:left w:val="single" w:sz="12" w:space="0" w:color="auto"/>
              <w:bottom w:val="nil"/>
              <w:right w:val="single" w:sz="4" w:space="0" w:color="auto"/>
            </w:tcBorders>
            <w:hideMark/>
          </w:tcPr>
          <w:p w14:paraId="443BFC5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138</w:t>
            </w:r>
          </w:p>
        </w:tc>
        <w:tc>
          <w:tcPr>
            <w:tcW w:w="1560" w:type="dxa"/>
            <w:tcBorders>
              <w:top w:val="nil"/>
              <w:left w:val="single" w:sz="4" w:space="0" w:color="auto"/>
              <w:bottom w:val="nil"/>
              <w:right w:val="single" w:sz="4" w:space="0" w:color="auto"/>
            </w:tcBorders>
            <w:hideMark/>
          </w:tcPr>
          <w:p w14:paraId="4C4C0FD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D085F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1851-11</w:t>
            </w:r>
          </w:p>
        </w:tc>
        <w:tc>
          <w:tcPr>
            <w:tcW w:w="4306" w:type="dxa"/>
            <w:hideMark/>
          </w:tcPr>
          <w:p w14:paraId="65356AE5"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Саморези</w:t>
            </w:r>
            <w:proofErr w:type="spellEnd"/>
            <w:r w:rsidRPr="00B74374">
              <w:rPr>
                <w:rFonts w:ascii="Arial" w:hAnsi="Arial" w:cs="Arial"/>
                <w:spacing w:val="-3"/>
                <w:sz w:val="20"/>
                <w:szCs w:val="20"/>
                <w:lang w:val="uk-UA"/>
              </w:rPr>
              <w:t xml:space="preserve"> 3,5х9,5мм</w:t>
            </w:r>
          </w:p>
        </w:tc>
        <w:tc>
          <w:tcPr>
            <w:tcW w:w="1276" w:type="dxa"/>
            <w:tcBorders>
              <w:top w:val="nil"/>
              <w:left w:val="single" w:sz="4" w:space="0" w:color="auto"/>
              <w:bottom w:val="nil"/>
              <w:right w:val="nil"/>
            </w:tcBorders>
            <w:hideMark/>
          </w:tcPr>
          <w:p w14:paraId="4D52B61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920ADE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1749</w:t>
            </w:r>
          </w:p>
        </w:tc>
        <w:tc>
          <w:tcPr>
            <w:tcW w:w="850" w:type="dxa"/>
            <w:tcBorders>
              <w:top w:val="nil"/>
              <w:left w:val="single" w:sz="4" w:space="0" w:color="auto"/>
              <w:bottom w:val="nil"/>
              <w:right w:val="single" w:sz="12" w:space="0" w:color="auto"/>
            </w:tcBorders>
            <w:vAlign w:val="center"/>
          </w:tcPr>
          <w:p w14:paraId="75BD5CE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9CD591" w14:textId="77777777" w:rsidTr="00FE4FF0">
        <w:trPr>
          <w:jc w:val="center"/>
        </w:trPr>
        <w:tc>
          <w:tcPr>
            <w:tcW w:w="459" w:type="dxa"/>
            <w:tcBorders>
              <w:top w:val="nil"/>
              <w:left w:val="single" w:sz="12" w:space="0" w:color="auto"/>
              <w:bottom w:val="nil"/>
              <w:right w:val="single" w:sz="4" w:space="0" w:color="auto"/>
            </w:tcBorders>
            <w:hideMark/>
          </w:tcPr>
          <w:p w14:paraId="0B7D55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139</w:t>
            </w:r>
          </w:p>
        </w:tc>
        <w:tc>
          <w:tcPr>
            <w:tcW w:w="1560" w:type="dxa"/>
            <w:tcBorders>
              <w:top w:val="nil"/>
              <w:left w:val="single" w:sz="4" w:space="0" w:color="auto"/>
              <w:bottom w:val="nil"/>
              <w:right w:val="single" w:sz="4" w:space="0" w:color="auto"/>
            </w:tcBorders>
            <w:hideMark/>
          </w:tcPr>
          <w:p w14:paraId="624D58D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С1545-42-</w:t>
            </w:r>
          </w:p>
          <w:p w14:paraId="4C552AE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1-10</w:t>
            </w:r>
          </w:p>
        </w:tc>
        <w:tc>
          <w:tcPr>
            <w:tcW w:w="4306" w:type="dxa"/>
            <w:hideMark/>
          </w:tcPr>
          <w:p w14:paraId="7A5AFB9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Дюбель 6х40мм металевий</w:t>
            </w:r>
          </w:p>
        </w:tc>
        <w:tc>
          <w:tcPr>
            <w:tcW w:w="1276" w:type="dxa"/>
            <w:tcBorders>
              <w:top w:val="nil"/>
              <w:left w:val="single" w:sz="4" w:space="0" w:color="auto"/>
              <w:bottom w:val="nil"/>
              <w:right w:val="nil"/>
            </w:tcBorders>
            <w:hideMark/>
          </w:tcPr>
          <w:p w14:paraId="0F72A16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3BA5D1B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0,79</w:t>
            </w:r>
          </w:p>
        </w:tc>
        <w:tc>
          <w:tcPr>
            <w:tcW w:w="850" w:type="dxa"/>
            <w:tcBorders>
              <w:top w:val="nil"/>
              <w:left w:val="single" w:sz="4" w:space="0" w:color="auto"/>
              <w:bottom w:val="nil"/>
              <w:right w:val="single" w:sz="12" w:space="0" w:color="auto"/>
            </w:tcBorders>
            <w:vAlign w:val="center"/>
          </w:tcPr>
          <w:p w14:paraId="636A49C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08BE24" w14:textId="77777777" w:rsidTr="00FE4FF0">
        <w:trPr>
          <w:jc w:val="center"/>
        </w:trPr>
        <w:tc>
          <w:tcPr>
            <w:tcW w:w="459" w:type="dxa"/>
            <w:tcBorders>
              <w:top w:val="nil"/>
              <w:left w:val="single" w:sz="12" w:space="0" w:color="auto"/>
              <w:bottom w:val="nil"/>
              <w:right w:val="single" w:sz="4" w:space="0" w:color="auto"/>
            </w:tcBorders>
            <w:hideMark/>
          </w:tcPr>
          <w:p w14:paraId="3EBA15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140</w:t>
            </w:r>
          </w:p>
        </w:tc>
        <w:tc>
          <w:tcPr>
            <w:tcW w:w="1560" w:type="dxa"/>
            <w:tcBorders>
              <w:top w:val="nil"/>
              <w:left w:val="single" w:sz="4" w:space="0" w:color="auto"/>
              <w:bottom w:val="nil"/>
              <w:right w:val="single" w:sz="4" w:space="0" w:color="auto"/>
            </w:tcBorders>
            <w:hideMark/>
          </w:tcPr>
          <w:p w14:paraId="03C6C42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С1545-42-</w:t>
            </w:r>
          </w:p>
          <w:p w14:paraId="7B60E97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1-11</w:t>
            </w:r>
          </w:p>
        </w:tc>
        <w:tc>
          <w:tcPr>
            <w:tcW w:w="4306" w:type="dxa"/>
            <w:hideMark/>
          </w:tcPr>
          <w:p w14:paraId="4FEA0C8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Дюбель 6х40мм пластмасовий</w:t>
            </w:r>
          </w:p>
        </w:tc>
        <w:tc>
          <w:tcPr>
            <w:tcW w:w="1276" w:type="dxa"/>
            <w:tcBorders>
              <w:top w:val="nil"/>
              <w:left w:val="single" w:sz="4" w:space="0" w:color="auto"/>
              <w:bottom w:val="nil"/>
              <w:right w:val="nil"/>
            </w:tcBorders>
            <w:hideMark/>
          </w:tcPr>
          <w:p w14:paraId="60F009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73B817B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1,88</w:t>
            </w:r>
          </w:p>
        </w:tc>
        <w:tc>
          <w:tcPr>
            <w:tcW w:w="850" w:type="dxa"/>
            <w:tcBorders>
              <w:top w:val="nil"/>
              <w:left w:val="single" w:sz="4" w:space="0" w:color="auto"/>
              <w:bottom w:val="nil"/>
              <w:right w:val="single" w:sz="12" w:space="0" w:color="auto"/>
            </w:tcBorders>
            <w:vAlign w:val="center"/>
          </w:tcPr>
          <w:p w14:paraId="7871AD0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35D0B4" w14:textId="77777777" w:rsidTr="00FE4FF0">
        <w:trPr>
          <w:jc w:val="center"/>
        </w:trPr>
        <w:tc>
          <w:tcPr>
            <w:tcW w:w="459" w:type="dxa"/>
            <w:tcBorders>
              <w:top w:val="nil"/>
              <w:left w:val="single" w:sz="12" w:space="0" w:color="auto"/>
              <w:bottom w:val="nil"/>
              <w:right w:val="single" w:sz="4" w:space="0" w:color="auto"/>
            </w:tcBorders>
            <w:hideMark/>
          </w:tcPr>
          <w:p w14:paraId="36732CA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141</w:t>
            </w:r>
          </w:p>
        </w:tc>
        <w:tc>
          <w:tcPr>
            <w:tcW w:w="1560" w:type="dxa"/>
            <w:tcBorders>
              <w:top w:val="nil"/>
              <w:left w:val="single" w:sz="4" w:space="0" w:color="auto"/>
              <w:bottom w:val="nil"/>
              <w:right w:val="single" w:sz="4" w:space="0" w:color="auto"/>
            </w:tcBorders>
            <w:hideMark/>
          </w:tcPr>
          <w:p w14:paraId="7B8466F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С126-</w:t>
            </w:r>
          </w:p>
          <w:p w14:paraId="216E23D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1300-1-4-1</w:t>
            </w:r>
          </w:p>
        </w:tc>
        <w:tc>
          <w:tcPr>
            <w:tcW w:w="4306" w:type="dxa"/>
            <w:hideMark/>
          </w:tcPr>
          <w:p w14:paraId="1960AA9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Профілі металеві оцинковані 28/27 для</w:t>
            </w:r>
          </w:p>
          <w:p w14:paraId="2C7C6B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каркасу</w:t>
            </w:r>
          </w:p>
        </w:tc>
        <w:tc>
          <w:tcPr>
            <w:tcW w:w="1276" w:type="dxa"/>
            <w:tcBorders>
              <w:top w:val="nil"/>
              <w:left w:val="single" w:sz="4" w:space="0" w:color="auto"/>
              <w:bottom w:val="nil"/>
              <w:right w:val="nil"/>
            </w:tcBorders>
            <w:hideMark/>
          </w:tcPr>
          <w:p w14:paraId="3C4312C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7433D15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100,89</w:t>
            </w:r>
          </w:p>
        </w:tc>
        <w:tc>
          <w:tcPr>
            <w:tcW w:w="850" w:type="dxa"/>
            <w:tcBorders>
              <w:top w:val="nil"/>
              <w:left w:val="single" w:sz="4" w:space="0" w:color="auto"/>
              <w:bottom w:val="nil"/>
              <w:right w:val="single" w:sz="12" w:space="0" w:color="auto"/>
            </w:tcBorders>
            <w:vAlign w:val="center"/>
          </w:tcPr>
          <w:p w14:paraId="02F355F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DF9C47" w14:textId="77777777" w:rsidTr="00FE4FF0">
        <w:trPr>
          <w:jc w:val="center"/>
        </w:trPr>
        <w:tc>
          <w:tcPr>
            <w:tcW w:w="459" w:type="dxa"/>
            <w:tcBorders>
              <w:top w:val="nil"/>
              <w:left w:val="single" w:sz="12" w:space="0" w:color="auto"/>
              <w:bottom w:val="nil"/>
              <w:right w:val="single" w:sz="4" w:space="0" w:color="auto"/>
            </w:tcBorders>
            <w:hideMark/>
          </w:tcPr>
          <w:p w14:paraId="479459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142</w:t>
            </w:r>
          </w:p>
        </w:tc>
        <w:tc>
          <w:tcPr>
            <w:tcW w:w="1560" w:type="dxa"/>
            <w:tcBorders>
              <w:top w:val="nil"/>
              <w:left w:val="single" w:sz="4" w:space="0" w:color="auto"/>
              <w:bottom w:val="nil"/>
              <w:right w:val="single" w:sz="4" w:space="0" w:color="auto"/>
            </w:tcBorders>
            <w:hideMark/>
          </w:tcPr>
          <w:p w14:paraId="2137280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С126-</w:t>
            </w:r>
          </w:p>
          <w:p w14:paraId="5C084D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1300-1-4</w:t>
            </w:r>
          </w:p>
        </w:tc>
        <w:tc>
          <w:tcPr>
            <w:tcW w:w="4306" w:type="dxa"/>
            <w:hideMark/>
          </w:tcPr>
          <w:p w14:paraId="459E35A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Профілі металеві оцинковані 60/27 для</w:t>
            </w:r>
          </w:p>
          <w:p w14:paraId="617C07C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каркасу</w:t>
            </w:r>
          </w:p>
        </w:tc>
        <w:tc>
          <w:tcPr>
            <w:tcW w:w="1276" w:type="dxa"/>
            <w:tcBorders>
              <w:top w:val="nil"/>
              <w:left w:val="single" w:sz="4" w:space="0" w:color="auto"/>
              <w:bottom w:val="nil"/>
              <w:right w:val="nil"/>
            </w:tcBorders>
            <w:hideMark/>
          </w:tcPr>
          <w:p w14:paraId="6E43302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229B910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285,86</w:t>
            </w:r>
          </w:p>
        </w:tc>
        <w:tc>
          <w:tcPr>
            <w:tcW w:w="850" w:type="dxa"/>
            <w:tcBorders>
              <w:top w:val="nil"/>
              <w:left w:val="single" w:sz="4" w:space="0" w:color="auto"/>
              <w:bottom w:val="nil"/>
              <w:right w:val="single" w:sz="12" w:space="0" w:color="auto"/>
            </w:tcBorders>
            <w:vAlign w:val="center"/>
          </w:tcPr>
          <w:p w14:paraId="451878D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D93350" w14:textId="77777777" w:rsidTr="00FE4FF0">
        <w:trPr>
          <w:jc w:val="center"/>
        </w:trPr>
        <w:tc>
          <w:tcPr>
            <w:tcW w:w="459" w:type="dxa"/>
            <w:tcBorders>
              <w:top w:val="nil"/>
              <w:left w:val="single" w:sz="12" w:space="0" w:color="auto"/>
              <w:bottom w:val="nil"/>
              <w:right w:val="single" w:sz="4" w:space="0" w:color="auto"/>
            </w:tcBorders>
            <w:hideMark/>
          </w:tcPr>
          <w:p w14:paraId="5B7B2C0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143</w:t>
            </w:r>
          </w:p>
        </w:tc>
        <w:tc>
          <w:tcPr>
            <w:tcW w:w="1560" w:type="dxa"/>
            <w:tcBorders>
              <w:top w:val="nil"/>
              <w:left w:val="single" w:sz="4" w:space="0" w:color="auto"/>
              <w:bottom w:val="nil"/>
              <w:right w:val="single" w:sz="4" w:space="0" w:color="auto"/>
            </w:tcBorders>
            <w:hideMark/>
          </w:tcPr>
          <w:p w14:paraId="1F54F96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19F0139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313-7</w:t>
            </w:r>
          </w:p>
        </w:tc>
        <w:tc>
          <w:tcPr>
            <w:tcW w:w="4306" w:type="dxa"/>
            <w:hideMark/>
          </w:tcPr>
          <w:p w14:paraId="2A2BA24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Подовжувач профілів </w:t>
            </w:r>
            <w:proofErr w:type="spellStart"/>
            <w:r w:rsidRPr="00B74374">
              <w:rPr>
                <w:rFonts w:ascii="Arial" w:hAnsi="Arial" w:cs="Arial"/>
                <w:spacing w:val="-3"/>
                <w:sz w:val="20"/>
                <w:szCs w:val="20"/>
                <w:lang w:val="uk-UA"/>
              </w:rPr>
              <w:t>однорівневий</w:t>
            </w:r>
            <w:proofErr w:type="spellEnd"/>
            <w:r w:rsidRPr="00B74374">
              <w:rPr>
                <w:rFonts w:ascii="Arial" w:hAnsi="Arial" w:cs="Arial"/>
                <w:spacing w:val="-3"/>
                <w:sz w:val="20"/>
                <w:szCs w:val="20"/>
                <w:lang w:val="uk-UA"/>
              </w:rPr>
              <w:t xml:space="preserve"> 60/27</w:t>
            </w:r>
          </w:p>
        </w:tc>
        <w:tc>
          <w:tcPr>
            <w:tcW w:w="1276" w:type="dxa"/>
            <w:tcBorders>
              <w:top w:val="nil"/>
              <w:left w:val="single" w:sz="4" w:space="0" w:color="auto"/>
              <w:bottom w:val="nil"/>
              <w:right w:val="nil"/>
            </w:tcBorders>
            <w:hideMark/>
          </w:tcPr>
          <w:p w14:paraId="66FC65C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BD8D4F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34</w:t>
            </w:r>
          </w:p>
        </w:tc>
        <w:tc>
          <w:tcPr>
            <w:tcW w:w="850" w:type="dxa"/>
            <w:tcBorders>
              <w:top w:val="nil"/>
              <w:left w:val="single" w:sz="4" w:space="0" w:color="auto"/>
              <w:bottom w:val="nil"/>
              <w:right w:val="single" w:sz="12" w:space="0" w:color="auto"/>
            </w:tcBorders>
            <w:vAlign w:val="center"/>
          </w:tcPr>
          <w:p w14:paraId="486FBE0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05E7F2" w14:textId="77777777" w:rsidTr="00FE4FF0">
        <w:trPr>
          <w:jc w:val="center"/>
        </w:trPr>
        <w:tc>
          <w:tcPr>
            <w:tcW w:w="459" w:type="dxa"/>
            <w:tcBorders>
              <w:top w:val="nil"/>
              <w:left w:val="single" w:sz="12" w:space="0" w:color="auto"/>
              <w:bottom w:val="nil"/>
              <w:right w:val="single" w:sz="4" w:space="0" w:color="auto"/>
            </w:tcBorders>
            <w:hideMark/>
          </w:tcPr>
          <w:p w14:paraId="04923C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144</w:t>
            </w:r>
          </w:p>
        </w:tc>
        <w:tc>
          <w:tcPr>
            <w:tcW w:w="1560" w:type="dxa"/>
            <w:tcBorders>
              <w:top w:val="nil"/>
              <w:left w:val="single" w:sz="4" w:space="0" w:color="auto"/>
              <w:bottom w:val="nil"/>
              <w:right w:val="single" w:sz="4" w:space="0" w:color="auto"/>
            </w:tcBorders>
            <w:hideMark/>
          </w:tcPr>
          <w:p w14:paraId="792FD1E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3A93ABA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313-5-1</w:t>
            </w:r>
          </w:p>
        </w:tc>
        <w:tc>
          <w:tcPr>
            <w:tcW w:w="4306" w:type="dxa"/>
            <w:hideMark/>
          </w:tcPr>
          <w:p w14:paraId="4E2DDB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Одноразовий з'єднувач профілів типу "краб"</w:t>
            </w:r>
          </w:p>
        </w:tc>
        <w:tc>
          <w:tcPr>
            <w:tcW w:w="1276" w:type="dxa"/>
            <w:tcBorders>
              <w:top w:val="nil"/>
              <w:left w:val="single" w:sz="4" w:space="0" w:color="auto"/>
              <w:bottom w:val="nil"/>
              <w:right w:val="nil"/>
            </w:tcBorders>
            <w:hideMark/>
          </w:tcPr>
          <w:p w14:paraId="505033F0"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FE566B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191</w:t>
            </w:r>
          </w:p>
        </w:tc>
        <w:tc>
          <w:tcPr>
            <w:tcW w:w="850" w:type="dxa"/>
            <w:tcBorders>
              <w:top w:val="nil"/>
              <w:left w:val="single" w:sz="4" w:space="0" w:color="auto"/>
              <w:bottom w:val="nil"/>
              <w:right w:val="single" w:sz="12" w:space="0" w:color="auto"/>
            </w:tcBorders>
            <w:vAlign w:val="center"/>
          </w:tcPr>
          <w:p w14:paraId="0EA23CD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1D92C99" w14:textId="77777777" w:rsidTr="00FE4FF0">
        <w:trPr>
          <w:jc w:val="center"/>
        </w:trPr>
        <w:tc>
          <w:tcPr>
            <w:tcW w:w="459" w:type="dxa"/>
            <w:tcBorders>
              <w:top w:val="nil"/>
              <w:left w:val="single" w:sz="12" w:space="0" w:color="auto"/>
              <w:bottom w:val="nil"/>
              <w:right w:val="single" w:sz="4" w:space="0" w:color="auto"/>
            </w:tcBorders>
            <w:hideMark/>
          </w:tcPr>
          <w:p w14:paraId="5A9FD37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145</w:t>
            </w:r>
          </w:p>
        </w:tc>
        <w:tc>
          <w:tcPr>
            <w:tcW w:w="1560" w:type="dxa"/>
            <w:tcBorders>
              <w:top w:val="nil"/>
              <w:left w:val="single" w:sz="4" w:space="0" w:color="auto"/>
              <w:bottom w:val="nil"/>
              <w:right w:val="single" w:sz="4" w:space="0" w:color="auto"/>
            </w:tcBorders>
            <w:hideMark/>
          </w:tcPr>
          <w:p w14:paraId="4080E1B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2B60DC9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313-3-1</w:t>
            </w:r>
          </w:p>
        </w:tc>
        <w:tc>
          <w:tcPr>
            <w:tcW w:w="4306" w:type="dxa"/>
            <w:hideMark/>
          </w:tcPr>
          <w:p w14:paraId="3DFC3B6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Підвіси у комплекті</w:t>
            </w:r>
          </w:p>
        </w:tc>
        <w:tc>
          <w:tcPr>
            <w:tcW w:w="1276" w:type="dxa"/>
            <w:tcBorders>
              <w:top w:val="nil"/>
              <w:left w:val="single" w:sz="4" w:space="0" w:color="auto"/>
              <w:bottom w:val="nil"/>
              <w:right w:val="nil"/>
            </w:tcBorders>
            <w:hideMark/>
          </w:tcPr>
          <w:p w14:paraId="10803D2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2B7E8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78</w:t>
            </w:r>
          </w:p>
        </w:tc>
        <w:tc>
          <w:tcPr>
            <w:tcW w:w="850" w:type="dxa"/>
            <w:tcBorders>
              <w:top w:val="nil"/>
              <w:left w:val="single" w:sz="4" w:space="0" w:color="auto"/>
              <w:bottom w:val="nil"/>
              <w:right w:val="single" w:sz="12" w:space="0" w:color="auto"/>
            </w:tcBorders>
            <w:vAlign w:val="center"/>
          </w:tcPr>
          <w:p w14:paraId="0454BCB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AB857C" w14:textId="77777777" w:rsidTr="00FE4FF0">
        <w:trPr>
          <w:jc w:val="center"/>
        </w:trPr>
        <w:tc>
          <w:tcPr>
            <w:tcW w:w="459" w:type="dxa"/>
            <w:tcBorders>
              <w:top w:val="nil"/>
              <w:left w:val="single" w:sz="12" w:space="0" w:color="auto"/>
              <w:bottom w:val="nil"/>
              <w:right w:val="single" w:sz="4" w:space="0" w:color="auto"/>
            </w:tcBorders>
            <w:hideMark/>
          </w:tcPr>
          <w:p w14:paraId="4390BB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146</w:t>
            </w:r>
          </w:p>
        </w:tc>
        <w:tc>
          <w:tcPr>
            <w:tcW w:w="1560" w:type="dxa"/>
            <w:tcBorders>
              <w:top w:val="nil"/>
              <w:left w:val="single" w:sz="4" w:space="0" w:color="auto"/>
              <w:bottom w:val="nil"/>
              <w:right w:val="single" w:sz="4" w:space="0" w:color="auto"/>
            </w:tcBorders>
            <w:hideMark/>
          </w:tcPr>
          <w:p w14:paraId="2269A62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4A1738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313-4-1</w:t>
            </w:r>
          </w:p>
        </w:tc>
        <w:tc>
          <w:tcPr>
            <w:tcW w:w="4306" w:type="dxa"/>
            <w:hideMark/>
          </w:tcPr>
          <w:p w14:paraId="77E6F6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Тяга підвісу каркасу</w:t>
            </w:r>
          </w:p>
        </w:tc>
        <w:tc>
          <w:tcPr>
            <w:tcW w:w="1276" w:type="dxa"/>
            <w:tcBorders>
              <w:top w:val="nil"/>
              <w:left w:val="single" w:sz="4" w:space="0" w:color="auto"/>
              <w:bottom w:val="nil"/>
              <w:right w:val="nil"/>
            </w:tcBorders>
            <w:hideMark/>
          </w:tcPr>
          <w:p w14:paraId="7287C34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D5B705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78</w:t>
            </w:r>
          </w:p>
        </w:tc>
        <w:tc>
          <w:tcPr>
            <w:tcW w:w="850" w:type="dxa"/>
            <w:tcBorders>
              <w:top w:val="nil"/>
              <w:left w:val="single" w:sz="4" w:space="0" w:color="auto"/>
              <w:bottom w:val="nil"/>
              <w:right w:val="single" w:sz="12" w:space="0" w:color="auto"/>
            </w:tcBorders>
            <w:vAlign w:val="center"/>
          </w:tcPr>
          <w:p w14:paraId="17F22CC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4C28F1" w14:textId="77777777" w:rsidTr="00FE4FF0">
        <w:trPr>
          <w:jc w:val="center"/>
        </w:trPr>
        <w:tc>
          <w:tcPr>
            <w:tcW w:w="459" w:type="dxa"/>
            <w:tcBorders>
              <w:top w:val="nil"/>
              <w:left w:val="single" w:sz="12" w:space="0" w:color="auto"/>
              <w:bottom w:val="nil"/>
              <w:right w:val="single" w:sz="4" w:space="0" w:color="auto"/>
            </w:tcBorders>
            <w:hideMark/>
          </w:tcPr>
          <w:p w14:paraId="0F2CC7A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147</w:t>
            </w:r>
          </w:p>
        </w:tc>
        <w:tc>
          <w:tcPr>
            <w:tcW w:w="1560" w:type="dxa"/>
            <w:tcBorders>
              <w:top w:val="nil"/>
              <w:left w:val="single" w:sz="4" w:space="0" w:color="auto"/>
              <w:bottom w:val="nil"/>
              <w:right w:val="single" w:sz="4" w:space="0" w:color="auto"/>
            </w:tcBorders>
            <w:hideMark/>
          </w:tcPr>
          <w:p w14:paraId="43F52BB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2F99D1B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1679-10</w:t>
            </w:r>
          </w:p>
        </w:tc>
        <w:tc>
          <w:tcPr>
            <w:tcW w:w="4306" w:type="dxa"/>
            <w:hideMark/>
          </w:tcPr>
          <w:p w14:paraId="3B0FE81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Стрічка ущільнююча звукоізольована</w:t>
            </w:r>
          </w:p>
          <w:p w14:paraId="6C48CA6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шириною 30мм</w:t>
            </w:r>
          </w:p>
        </w:tc>
        <w:tc>
          <w:tcPr>
            <w:tcW w:w="1276" w:type="dxa"/>
            <w:tcBorders>
              <w:top w:val="nil"/>
              <w:left w:val="single" w:sz="4" w:space="0" w:color="auto"/>
              <w:bottom w:val="nil"/>
              <w:right w:val="nil"/>
            </w:tcBorders>
            <w:hideMark/>
          </w:tcPr>
          <w:p w14:paraId="3F897C6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187745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100,89</w:t>
            </w:r>
          </w:p>
        </w:tc>
        <w:tc>
          <w:tcPr>
            <w:tcW w:w="850" w:type="dxa"/>
            <w:tcBorders>
              <w:top w:val="nil"/>
              <w:left w:val="single" w:sz="4" w:space="0" w:color="auto"/>
              <w:bottom w:val="nil"/>
              <w:right w:val="single" w:sz="12" w:space="0" w:color="auto"/>
            </w:tcBorders>
            <w:vAlign w:val="center"/>
          </w:tcPr>
          <w:p w14:paraId="32B6F7C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44CF20" w14:textId="77777777" w:rsidTr="00FE4FF0">
        <w:trPr>
          <w:jc w:val="center"/>
        </w:trPr>
        <w:tc>
          <w:tcPr>
            <w:tcW w:w="459" w:type="dxa"/>
            <w:tcBorders>
              <w:top w:val="nil"/>
              <w:left w:val="single" w:sz="12" w:space="0" w:color="auto"/>
              <w:bottom w:val="nil"/>
              <w:right w:val="single" w:sz="4" w:space="0" w:color="auto"/>
            </w:tcBorders>
            <w:hideMark/>
          </w:tcPr>
          <w:p w14:paraId="74CB805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148</w:t>
            </w:r>
          </w:p>
        </w:tc>
        <w:tc>
          <w:tcPr>
            <w:tcW w:w="1560" w:type="dxa"/>
            <w:tcBorders>
              <w:top w:val="nil"/>
              <w:left w:val="single" w:sz="4" w:space="0" w:color="auto"/>
              <w:bottom w:val="nil"/>
              <w:right w:val="single" w:sz="4" w:space="0" w:color="auto"/>
            </w:tcBorders>
            <w:hideMark/>
          </w:tcPr>
          <w:p w14:paraId="3E084F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КБ15-66-1</w:t>
            </w:r>
          </w:p>
        </w:tc>
        <w:tc>
          <w:tcPr>
            <w:tcW w:w="4306" w:type="dxa"/>
            <w:hideMark/>
          </w:tcPr>
          <w:p w14:paraId="5FD7C70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підшивки горизонтальних</w:t>
            </w:r>
          </w:p>
          <w:p w14:paraId="73FBCB0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поверхонь підвісних стель</w:t>
            </w:r>
          </w:p>
          <w:p w14:paraId="1DA9E50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гіпсокартонними</w:t>
            </w:r>
            <w:proofErr w:type="spellEnd"/>
            <w:r w:rsidRPr="00B74374">
              <w:rPr>
                <w:rFonts w:ascii="Arial" w:hAnsi="Arial" w:cs="Arial"/>
                <w:i/>
                <w:iCs/>
                <w:spacing w:val="-3"/>
                <w:sz w:val="20"/>
                <w:szCs w:val="20"/>
                <w:lang w:val="uk-UA"/>
              </w:rPr>
              <w:t xml:space="preserve"> або гіпсоволокнистими</w:t>
            </w:r>
          </w:p>
          <w:p w14:paraId="19C40AA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листами.</w:t>
            </w:r>
          </w:p>
        </w:tc>
        <w:tc>
          <w:tcPr>
            <w:tcW w:w="1276" w:type="dxa"/>
            <w:tcBorders>
              <w:top w:val="nil"/>
              <w:left w:val="single" w:sz="4" w:space="0" w:color="auto"/>
              <w:bottom w:val="nil"/>
              <w:right w:val="nil"/>
            </w:tcBorders>
            <w:hideMark/>
          </w:tcPr>
          <w:p w14:paraId="10D9324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7769F1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1,121</w:t>
            </w:r>
          </w:p>
        </w:tc>
        <w:tc>
          <w:tcPr>
            <w:tcW w:w="850" w:type="dxa"/>
            <w:tcBorders>
              <w:top w:val="nil"/>
              <w:left w:val="single" w:sz="4" w:space="0" w:color="auto"/>
              <w:bottom w:val="nil"/>
              <w:right w:val="single" w:sz="12" w:space="0" w:color="auto"/>
            </w:tcBorders>
            <w:vAlign w:val="center"/>
          </w:tcPr>
          <w:p w14:paraId="365EFE0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5A6919B" w14:textId="77777777" w:rsidTr="00FE4FF0">
        <w:trPr>
          <w:jc w:val="center"/>
        </w:trPr>
        <w:tc>
          <w:tcPr>
            <w:tcW w:w="459" w:type="dxa"/>
            <w:tcBorders>
              <w:top w:val="nil"/>
              <w:left w:val="single" w:sz="12" w:space="0" w:color="auto"/>
              <w:bottom w:val="nil"/>
              <w:right w:val="single" w:sz="4" w:space="0" w:color="auto"/>
            </w:tcBorders>
            <w:hideMark/>
          </w:tcPr>
          <w:p w14:paraId="6BCAE46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149</w:t>
            </w:r>
          </w:p>
        </w:tc>
        <w:tc>
          <w:tcPr>
            <w:tcW w:w="1560" w:type="dxa"/>
            <w:tcBorders>
              <w:top w:val="nil"/>
              <w:left w:val="single" w:sz="4" w:space="0" w:color="auto"/>
              <w:bottom w:val="nil"/>
              <w:right w:val="single" w:sz="4" w:space="0" w:color="auto"/>
            </w:tcBorders>
            <w:hideMark/>
          </w:tcPr>
          <w:p w14:paraId="61A82A7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С1428-11867</w:t>
            </w:r>
          </w:p>
        </w:tc>
        <w:tc>
          <w:tcPr>
            <w:tcW w:w="4306" w:type="dxa"/>
            <w:hideMark/>
          </w:tcPr>
          <w:p w14:paraId="0B72E1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Листи </w:t>
            </w:r>
            <w:proofErr w:type="spellStart"/>
            <w:r w:rsidRPr="00B74374">
              <w:rPr>
                <w:rFonts w:ascii="Arial" w:hAnsi="Arial" w:cs="Arial"/>
                <w:spacing w:val="-3"/>
                <w:sz w:val="20"/>
                <w:szCs w:val="20"/>
                <w:lang w:val="uk-UA"/>
              </w:rPr>
              <w:t>гіпсокартонні</w:t>
            </w:r>
            <w:proofErr w:type="spellEnd"/>
            <w:r w:rsidRPr="00B74374">
              <w:rPr>
                <w:rFonts w:ascii="Arial" w:hAnsi="Arial" w:cs="Arial"/>
                <w:spacing w:val="-3"/>
                <w:sz w:val="20"/>
                <w:szCs w:val="20"/>
                <w:lang w:val="uk-UA"/>
              </w:rPr>
              <w:t>, товщина 12 мм</w:t>
            </w:r>
          </w:p>
        </w:tc>
        <w:tc>
          <w:tcPr>
            <w:tcW w:w="1276" w:type="dxa"/>
            <w:tcBorders>
              <w:top w:val="nil"/>
              <w:left w:val="single" w:sz="4" w:space="0" w:color="auto"/>
              <w:bottom w:val="nil"/>
              <w:right w:val="nil"/>
            </w:tcBorders>
            <w:hideMark/>
          </w:tcPr>
          <w:p w14:paraId="514AF1D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432BB6D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117,71</w:t>
            </w:r>
          </w:p>
        </w:tc>
        <w:tc>
          <w:tcPr>
            <w:tcW w:w="850" w:type="dxa"/>
            <w:tcBorders>
              <w:top w:val="nil"/>
              <w:left w:val="single" w:sz="4" w:space="0" w:color="auto"/>
              <w:bottom w:val="nil"/>
              <w:right w:val="single" w:sz="12" w:space="0" w:color="auto"/>
            </w:tcBorders>
            <w:vAlign w:val="center"/>
          </w:tcPr>
          <w:p w14:paraId="7F114C3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93FB1B3" w14:textId="77777777" w:rsidTr="00FE4FF0">
        <w:trPr>
          <w:jc w:val="center"/>
        </w:trPr>
        <w:tc>
          <w:tcPr>
            <w:tcW w:w="459" w:type="dxa"/>
            <w:tcBorders>
              <w:top w:val="nil"/>
              <w:left w:val="single" w:sz="12" w:space="0" w:color="auto"/>
              <w:bottom w:val="nil"/>
              <w:right w:val="single" w:sz="4" w:space="0" w:color="auto"/>
            </w:tcBorders>
            <w:hideMark/>
          </w:tcPr>
          <w:p w14:paraId="722CD23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150</w:t>
            </w:r>
          </w:p>
        </w:tc>
        <w:tc>
          <w:tcPr>
            <w:tcW w:w="1560" w:type="dxa"/>
            <w:tcBorders>
              <w:top w:val="nil"/>
              <w:left w:val="single" w:sz="4" w:space="0" w:color="auto"/>
              <w:bottom w:val="nil"/>
              <w:right w:val="single" w:sz="4" w:space="0" w:color="auto"/>
            </w:tcBorders>
            <w:hideMark/>
          </w:tcPr>
          <w:p w14:paraId="3C8A02F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5A190E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1851-11</w:t>
            </w:r>
          </w:p>
        </w:tc>
        <w:tc>
          <w:tcPr>
            <w:tcW w:w="4306" w:type="dxa"/>
            <w:hideMark/>
          </w:tcPr>
          <w:p w14:paraId="7241DF50"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Саморези</w:t>
            </w:r>
            <w:proofErr w:type="spellEnd"/>
            <w:r w:rsidRPr="00B74374">
              <w:rPr>
                <w:rFonts w:ascii="Arial" w:hAnsi="Arial" w:cs="Arial"/>
                <w:spacing w:val="-3"/>
                <w:sz w:val="20"/>
                <w:szCs w:val="20"/>
                <w:lang w:val="uk-UA"/>
              </w:rPr>
              <w:t xml:space="preserve"> 3,5х9,5мм</w:t>
            </w:r>
          </w:p>
        </w:tc>
        <w:tc>
          <w:tcPr>
            <w:tcW w:w="1276" w:type="dxa"/>
            <w:tcBorders>
              <w:top w:val="nil"/>
              <w:left w:val="single" w:sz="4" w:space="0" w:color="auto"/>
              <w:bottom w:val="nil"/>
              <w:right w:val="nil"/>
            </w:tcBorders>
            <w:hideMark/>
          </w:tcPr>
          <w:p w14:paraId="6420ECA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E22E45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2354</w:t>
            </w:r>
          </w:p>
        </w:tc>
        <w:tc>
          <w:tcPr>
            <w:tcW w:w="850" w:type="dxa"/>
            <w:tcBorders>
              <w:top w:val="nil"/>
              <w:left w:val="single" w:sz="4" w:space="0" w:color="auto"/>
              <w:bottom w:val="nil"/>
              <w:right w:val="single" w:sz="12" w:space="0" w:color="auto"/>
            </w:tcBorders>
            <w:vAlign w:val="center"/>
          </w:tcPr>
          <w:p w14:paraId="7B9E76C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91BE5B1" w14:textId="77777777" w:rsidTr="00FE4FF0">
        <w:trPr>
          <w:jc w:val="center"/>
        </w:trPr>
        <w:tc>
          <w:tcPr>
            <w:tcW w:w="459" w:type="dxa"/>
            <w:tcBorders>
              <w:top w:val="nil"/>
              <w:left w:val="single" w:sz="12" w:space="0" w:color="auto"/>
              <w:bottom w:val="nil"/>
              <w:right w:val="single" w:sz="4" w:space="0" w:color="auto"/>
            </w:tcBorders>
            <w:hideMark/>
          </w:tcPr>
          <w:p w14:paraId="6B90C7D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151</w:t>
            </w:r>
          </w:p>
        </w:tc>
        <w:tc>
          <w:tcPr>
            <w:tcW w:w="1560" w:type="dxa"/>
            <w:tcBorders>
              <w:top w:val="nil"/>
              <w:left w:val="single" w:sz="4" w:space="0" w:color="auto"/>
              <w:bottom w:val="nil"/>
              <w:right w:val="single" w:sz="4" w:space="0" w:color="auto"/>
            </w:tcBorders>
            <w:hideMark/>
          </w:tcPr>
          <w:p w14:paraId="2C4E61B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5607535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7216053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51D3783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38B85A8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40,02</w:t>
            </w:r>
          </w:p>
        </w:tc>
        <w:tc>
          <w:tcPr>
            <w:tcW w:w="850" w:type="dxa"/>
            <w:tcBorders>
              <w:top w:val="nil"/>
              <w:left w:val="single" w:sz="4" w:space="0" w:color="auto"/>
              <w:bottom w:val="nil"/>
              <w:right w:val="single" w:sz="12" w:space="0" w:color="auto"/>
            </w:tcBorders>
            <w:vAlign w:val="center"/>
          </w:tcPr>
          <w:p w14:paraId="1374F65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178C1F6" w14:textId="77777777" w:rsidTr="00FE4FF0">
        <w:trPr>
          <w:jc w:val="center"/>
        </w:trPr>
        <w:tc>
          <w:tcPr>
            <w:tcW w:w="459" w:type="dxa"/>
            <w:tcBorders>
              <w:top w:val="nil"/>
              <w:left w:val="single" w:sz="12" w:space="0" w:color="auto"/>
              <w:bottom w:val="nil"/>
              <w:right w:val="single" w:sz="4" w:space="0" w:color="auto"/>
            </w:tcBorders>
            <w:hideMark/>
          </w:tcPr>
          <w:p w14:paraId="0E47689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152</w:t>
            </w:r>
          </w:p>
        </w:tc>
        <w:tc>
          <w:tcPr>
            <w:tcW w:w="1560" w:type="dxa"/>
            <w:tcBorders>
              <w:top w:val="nil"/>
              <w:left w:val="single" w:sz="4" w:space="0" w:color="auto"/>
              <w:bottom w:val="nil"/>
              <w:right w:val="single" w:sz="4" w:space="0" w:color="auto"/>
            </w:tcBorders>
            <w:hideMark/>
          </w:tcPr>
          <w:p w14:paraId="6484C9B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553B4F4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1678-1-1</w:t>
            </w:r>
          </w:p>
        </w:tc>
        <w:tc>
          <w:tcPr>
            <w:tcW w:w="4306" w:type="dxa"/>
            <w:hideMark/>
          </w:tcPr>
          <w:p w14:paraId="5F5DB39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Стрічка армує</w:t>
            </w:r>
          </w:p>
        </w:tc>
        <w:tc>
          <w:tcPr>
            <w:tcW w:w="1276" w:type="dxa"/>
            <w:tcBorders>
              <w:top w:val="nil"/>
              <w:left w:val="single" w:sz="4" w:space="0" w:color="auto"/>
              <w:bottom w:val="nil"/>
              <w:right w:val="nil"/>
            </w:tcBorders>
            <w:hideMark/>
          </w:tcPr>
          <w:p w14:paraId="28C026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6E905E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0,11098</w:t>
            </w:r>
          </w:p>
        </w:tc>
        <w:tc>
          <w:tcPr>
            <w:tcW w:w="850" w:type="dxa"/>
            <w:tcBorders>
              <w:top w:val="nil"/>
              <w:left w:val="single" w:sz="4" w:space="0" w:color="auto"/>
              <w:bottom w:val="nil"/>
              <w:right w:val="single" w:sz="12" w:space="0" w:color="auto"/>
            </w:tcBorders>
            <w:vAlign w:val="center"/>
          </w:tcPr>
          <w:p w14:paraId="3397613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A69EB68" w14:textId="77777777" w:rsidTr="00FE4FF0">
        <w:trPr>
          <w:jc w:val="center"/>
        </w:trPr>
        <w:tc>
          <w:tcPr>
            <w:tcW w:w="459" w:type="dxa"/>
            <w:tcBorders>
              <w:top w:val="nil"/>
              <w:left w:val="single" w:sz="12" w:space="0" w:color="auto"/>
              <w:bottom w:val="nil"/>
              <w:right w:val="single" w:sz="4" w:space="0" w:color="auto"/>
            </w:tcBorders>
            <w:hideMark/>
          </w:tcPr>
          <w:p w14:paraId="20B5CB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153</w:t>
            </w:r>
          </w:p>
        </w:tc>
        <w:tc>
          <w:tcPr>
            <w:tcW w:w="1560" w:type="dxa"/>
            <w:tcBorders>
              <w:top w:val="nil"/>
              <w:left w:val="single" w:sz="4" w:space="0" w:color="auto"/>
              <w:bottom w:val="nil"/>
              <w:right w:val="single" w:sz="4" w:space="0" w:color="auto"/>
            </w:tcBorders>
            <w:hideMark/>
          </w:tcPr>
          <w:p w14:paraId="794A760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КБ15-46-2</w:t>
            </w:r>
          </w:p>
        </w:tc>
        <w:tc>
          <w:tcPr>
            <w:tcW w:w="4306" w:type="dxa"/>
            <w:hideMark/>
          </w:tcPr>
          <w:p w14:paraId="389FE64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Просте штукатурення цементно-вапняним</w:t>
            </w:r>
          </w:p>
          <w:p w14:paraId="695220E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або цементним розчином по каменю і</w:t>
            </w:r>
          </w:p>
          <w:p w14:paraId="0EC572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бетону стін вручну</w:t>
            </w:r>
          </w:p>
        </w:tc>
        <w:tc>
          <w:tcPr>
            <w:tcW w:w="1276" w:type="dxa"/>
            <w:tcBorders>
              <w:top w:val="nil"/>
              <w:left w:val="single" w:sz="4" w:space="0" w:color="auto"/>
              <w:bottom w:val="nil"/>
              <w:right w:val="nil"/>
            </w:tcBorders>
            <w:hideMark/>
          </w:tcPr>
          <w:p w14:paraId="47D1C20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550CFF5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0,107</w:t>
            </w:r>
          </w:p>
        </w:tc>
        <w:tc>
          <w:tcPr>
            <w:tcW w:w="850" w:type="dxa"/>
            <w:tcBorders>
              <w:top w:val="nil"/>
              <w:left w:val="single" w:sz="4" w:space="0" w:color="auto"/>
              <w:bottom w:val="nil"/>
              <w:right w:val="single" w:sz="12" w:space="0" w:color="auto"/>
            </w:tcBorders>
            <w:vAlign w:val="center"/>
          </w:tcPr>
          <w:p w14:paraId="6EACE8B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49FD69" w14:textId="77777777" w:rsidTr="00FE4FF0">
        <w:trPr>
          <w:jc w:val="center"/>
        </w:trPr>
        <w:tc>
          <w:tcPr>
            <w:tcW w:w="459" w:type="dxa"/>
            <w:tcBorders>
              <w:top w:val="nil"/>
              <w:left w:val="single" w:sz="12" w:space="0" w:color="auto"/>
              <w:bottom w:val="nil"/>
              <w:right w:val="single" w:sz="4" w:space="0" w:color="auto"/>
            </w:tcBorders>
            <w:hideMark/>
          </w:tcPr>
          <w:p w14:paraId="4C78F7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154</w:t>
            </w:r>
          </w:p>
        </w:tc>
        <w:tc>
          <w:tcPr>
            <w:tcW w:w="1560" w:type="dxa"/>
            <w:tcBorders>
              <w:top w:val="nil"/>
              <w:left w:val="single" w:sz="4" w:space="0" w:color="auto"/>
              <w:bottom w:val="nil"/>
              <w:right w:val="single" w:sz="4" w:space="0" w:color="auto"/>
            </w:tcBorders>
            <w:hideMark/>
          </w:tcPr>
          <w:p w14:paraId="57ABB5A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КБ15-46-6</w:t>
            </w:r>
          </w:p>
        </w:tc>
        <w:tc>
          <w:tcPr>
            <w:tcW w:w="4306" w:type="dxa"/>
            <w:hideMark/>
          </w:tcPr>
          <w:p w14:paraId="7165678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Поліпшене штукатурення цементно-</w:t>
            </w:r>
          </w:p>
          <w:p w14:paraId="5A42141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вапняним або цементним  розчином по</w:t>
            </w:r>
          </w:p>
          <w:p w14:paraId="340993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каменю і бетону стін вручну</w:t>
            </w:r>
          </w:p>
        </w:tc>
        <w:tc>
          <w:tcPr>
            <w:tcW w:w="1276" w:type="dxa"/>
            <w:tcBorders>
              <w:top w:val="nil"/>
              <w:left w:val="single" w:sz="4" w:space="0" w:color="auto"/>
              <w:bottom w:val="nil"/>
              <w:right w:val="nil"/>
            </w:tcBorders>
            <w:hideMark/>
          </w:tcPr>
          <w:p w14:paraId="6E5ADAE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2E8D65F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1,708</w:t>
            </w:r>
          </w:p>
        </w:tc>
        <w:tc>
          <w:tcPr>
            <w:tcW w:w="850" w:type="dxa"/>
            <w:tcBorders>
              <w:top w:val="nil"/>
              <w:left w:val="single" w:sz="4" w:space="0" w:color="auto"/>
              <w:bottom w:val="nil"/>
              <w:right w:val="single" w:sz="12" w:space="0" w:color="auto"/>
            </w:tcBorders>
            <w:vAlign w:val="center"/>
          </w:tcPr>
          <w:p w14:paraId="018E045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301798" w14:textId="77777777" w:rsidTr="00FE4FF0">
        <w:trPr>
          <w:jc w:val="center"/>
        </w:trPr>
        <w:tc>
          <w:tcPr>
            <w:tcW w:w="459" w:type="dxa"/>
            <w:tcBorders>
              <w:top w:val="nil"/>
              <w:left w:val="single" w:sz="12" w:space="0" w:color="auto"/>
              <w:bottom w:val="nil"/>
              <w:right w:val="single" w:sz="4" w:space="0" w:color="auto"/>
            </w:tcBorders>
            <w:hideMark/>
          </w:tcPr>
          <w:p w14:paraId="718B83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155</w:t>
            </w:r>
          </w:p>
        </w:tc>
        <w:tc>
          <w:tcPr>
            <w:tcW w:w="1560" w:type="dxa"/>
            <w:tcBorders>
              <w:top w:val="nil"/>
              <w:left w:val="single" w:sz="4" w:space="0" w:color="auto"/>
              <w:bottom w:val="nil"/>
              <w:right w:val="single" w:sz="4" w:space="0" w:color="auto"/>
            </w:tcBorders>
            <w:hideMark/>
          </w:tcPr>
          <w:p w14:paraId="10459EA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КБ15-51-1</w:t>
            </w:r>
          </w:p>
        </w:tc>
        <w:tc>
          <w:tcPr>
            <w:tcW w:w="4306" w:type="dxa"/>
            <w:hideMark/>
          </w:tcPr>
          <w:p w14:paraId="59E4BE3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Штукатурення віконних і дверних плоских</w:t>
            </w:r>
          </w:p>
          <w:p w14:paraId="37632C3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косяків по каменю і бетону</w:t>
            </w:r>
          </w:p>
        </w:tc>
        <w:tc>
          <w:tcPr>
            <w:tcW w:w="1276" w:type="dxa"/>
            <w:tcBorders>
              <w:top w:val="nil"/>
              <w:left w:val="single" w:sz="4" w:space="0" w:color="auto"/>
              <w:bottom w:val="nil"/>
              <w:right w:val="nil"/>
            </w:tcBorders>
            <w:hideMark/>
          </w:tcPr>
          <w:p w14:paraId="72A4E03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A3AD02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0,138</w:t>
            </w:r>
          </w:p>
        </w:tc>
        <w:tc>
          <w:tcPr>
            <w:tcW w:w="850" w:type="dxa"/>
            <w:tcBorders>
              <w:top w:val="nil"/>
              <w:left w:val="single" w:sz="4" w:space="0" w:color="auto"/>
              <w:bottom w:val="nil"/>
              <w:right w:val="single" w:sz="12" w:space="0" w:color="auto"/>
            </w:tcBorders>
            <w:vAlign w:val="center"/>
          </w:tcPr>
          <w:p w14:paraId="7D508CA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A97FCFE" w14:textId="77777777" w:rsidTr="00FE4FF0">
        <w:trPr>
          <w:jc w:val="center"/>
        </w:trPr>
        <w:tc>
          <w:tcPr>
            <w:tcW w:w="459" w:type="dxa"/>
            <w:tcBorders>
              <w:top w:val="nil"/>
              <w:left w:val="single" w:sz="12" w:space="0" w:color="auto"/>
              <w:bottom w:val="nil"/>
              <w:right w:val="single" w:sz="4" w:space="0" w:color="auto"/>
            </w:tcBorders>
            <w:hideMark/>
          </w:tcPr>
          <w:p w14:paraId="4E05D5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156</w:t>
            </w:r>
          </w:p>
        </w:tc>
        <w:tc>
          <w:tcPr>
            <w:tcW w:w="1560" w:type="dxa"/>
            <w:tcBorders>
              <w:top w:val="nil"/>
              <w:left w:val="single" w:sz="4" w:space="0" w:color="auto"/>
              <w:bottom w:val="nil"/>
              <w:right w:val="single" w:sz="4" w:space="0" w:color="auto"/>
            </w:tcBorders>
            <w:hideMark/>
          </w:tcPr>
          <w:p w14:paraId="50E3DF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КБ15-56-5</w:t>
            </w:r>
          </w:p>
        </w:tc>
        <w:tc>
          <w:tcPr>
            <w:tcW w:w="4306" w:type="dxa"/>
            <w:hideMark/>
          </w:tcPr>
          <w:p w14:paraId="50FBBFA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стель</w:t>
            </w:r>
          </w:p>
          <w:p w14:paraId="64F3781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розчином із клейового гіпсу [типу</w:t>
            </w:r>
          </w:p>
          <w:p w14:paraId="6B52630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сатенгіпс</w:t>
            </w:r>
            <w:proofErr w:type="spellEnd"/>
            <w:r w:rsidRPr="00B74374">
              <w:rPr>
                <w:rFonts w:ascii="Arial" w:hAnsi="Arial" w:cs="Arial"/>
                <w:i/>
                <w:iCs/>
                <w:spacing w:val="-3"/>
                <w:sz w:val="20"/>
                <w:szCs w:val="20"/>
                <w:lang w:val="uk-UA"/>
              </w:rPr>
              <w:t>"] товщиною шару 1,5 мм при</w:t>
            </w:r>
          </w:p>
          <w:p w14:paraId="52AD82C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нанесенні за 3 рази</w:t>
            </w:r>
          </w:p>
        </w:tc>
        <w:tc>
          <w:tcPr>
            <w:tcW w:w="1276" w:type="dxa"/>
            <w:tcBorders>
              <w:top w:val="nil"/>
              <w:left w:val="single" w:sz="4" w:space="0" w:color="auto"/>
              <w:bottom w:val="nil"/>
              <w:right w:val="nil"/>
            </w:tcBorders>
            <w:hideMark/>
          </w:tcPr>
          <w:p w14:paraId="657F86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686262B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1,121</w:t>
            </w:r>
          </w:p>
        </w:tc>
        <w:tc>
          <w:tcPr>
            <w:tcW w:w="850" w:type="dxa"/>
            <w:tcBorders>
              <w:top w:val="nil"/>
              <w:left w:val="single" w:sz="4" w:space="0" w:color="auto"/>
              <w:bottom w:val="nil"/>
              <w:right w:val="single" w:sz="12" w:space="0" w:color="auto"/>
            </w:tcBorders>
            <w:vAlign w:val="center"/>
          </w:tcPr>
          <w:p w14:paraId="21732D2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512CE53" w14:textId="77777777" w:rsidTr="00FE4FF0">
        <w:trPr>
          <w:jc w:val="center"/>
        </w:trPr>
        <w:tc>
          <w:tcPr>
            <w:tcW w:w="459" w:type="dxa"/>
            <w:tcBorders>
              <w:top w:val="nil"/>
              <w:left w:val="single" w:sz="12" w:space="0" w:color="auto"/>
              <w:bottom w:val="nil"/>
              <w:right w:val="single" w:sz="4" w:space="0" w:color="auto"/>
            </w:tcBorders>
            <w:hideMark/>
          </w:tcPr>
          <w:p w14:paraId="13D1959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157</w:t>
            </w:r>
          </w:p>
        </w:tc>
        <w:tc>
          <w:tcPr>
            <w:tcW w:w="1560" w:type="dxa"/>
            <w:tcBorders>
              <w:top w:val="nil"/>
              <w:left w:val="single" w:sz="4" w:space="0" w:color="auto"/>
              <w:bottom w:val="nil"/>
              <w:right w:val="single" w:sz="4" w:space="0" w:color="auto"/>
            </w:tcBorders>
            <w:hideMark/>
          </w:tcPr>
          <w:p w14:paraId="6A6451E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25A66CB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7CA5C75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7EDCBE5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757F5E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168,15</w:t>
            </w:r>
          </w:p>
        </w:tc>
        <w:tc>
          <w:tcPr>
            <w:tcW w:w="850" w:type="dxa"/>
            <w:tcBorders>
              <w:top w:val="nil"/>
              <w:left w:val="single" w:sz="4" w:space="0" w:color="auto"/>
              <w:bottom w:val="nil"/>
              <w:right w:val="single" w:sz="12" w:space="0" w:color="auto"/>
            </w:tcBorders>
            <w:vAlign w:val="center"/>
          </w:tcPr>
          <w:p w14:paraId="325E41E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59CBAD" w14:textId="77777777" w:rsidTr="00FE4FF0">
        <w:trPr>
          <w:jc w:val="center"/>
        </w:trPr>
        <w:tc>
          <w:tcPr>
            <w:tcW w:w="459" w:type="dxa"/>
            <w:tcBorders>
              <w:top w:val="nil"/>
              <w:left w:val="single" w:sz="12" w:space="0" w:color="auto"/>
              <w:bottom w:val="nil"/>
              <w:right w:val="single" w:sz="4" w:space="0" w:color="auto"/>
            </w:tcBorders>
          </w:tcPr>
          <w:p w14:paraId="1D8221B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45441F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4F73B4C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ОТ</w:t>
            </w:r>
          </w:p>
        </w:tc>
        <w:tc>
          <w:tcPr>
            <w:tcW w:w="1276" w:type="dxa"/>
            <w:tcBorders>
              <w:top w:val="nil"/>
              <w:left w:val="single" w:sz="4" w:space="0" w:color="auto"/>
              <w:bottom w:val="nil"/>
              <w:right w:val="nil"/>
            </w:tcBorders>
          </w:tcPr>
          <w:p w14:paraId="24EB803A"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79A2F88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7C261DF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29F502D" w14:textId="77777777" w:rsidTr="00FE4FF0">
        <w:trPr>
          <w:jc w:val="center"/>
        </w:trPr>
        <w:tc>
          <w:tcPr>
            <w:tcW w:w="459" w:type="dxa"/>
            <w:tcBorders>
              <w:top w:val="nil"/>
              <w:left w:val="single" w:sz="12" w:space="0" w:color="auto"/>
              <w:bottom w:val="nil"/>
              <w:right w:val="single" w:sz="4" w:space="0" w:color="auto"/>
            </w:tcBorders>
            <w:hideMark/>
          </w:tcPr>
          <w:p w14:paraId="58E798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158</w:t>
            </w:r>
          </w:p>
        </w:tc>
        <w:tc>
          <w:tcPr>
            <w:tcW w:w="1560" w:type="dxa"/>
            <w:tcBorders>
              <w:top w:val="nil"/>
              <w:left w:val="single" w:sz="4" w:space="0" w:color="auto"/>
              <w:bottom w:val="nil"/>
              <w:right w:val="single" w:sz="4" w:space="0" w:color="auto"/>
            </w:tcBorders>
            <w:hideMark/>
          </w:tcPr>
          <w:p w14:paraId="47CF224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КБ11-43-1</w:t>
            </w:r>
          </w:p>
          <w:p w14:paraId="7062DCB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застосован</w:t>
            </w:r>
            <w:proofErr w:type="spellEnd"/>
          </w:p>
          <w:p w14:paraId="1BBAAAB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w:t>
            </w:r>
          </w:p>
        </w:tc>
        <w:tc>
          <w:tcPr>
            <w:tcW w:w="4306" w:type="dxa"/>
            <w:hideMark/>
          </w:tcPr>
          <w:p w14:paraId="633495C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Улаштування багетів</w:t>
            </w:r>
          </w:p>
        </w:tc>
        <w:tc>
          <w:tcPr>
            <w:tcW w:w="1276" w:type="dxa"/>
            <w:tcBorders>
              <w:top w:val="nil"/>
              <w:left w:val="single" w:sz="4" w:space="0" w:color="auto"/>
              <w:bottom w:val="nil"/>
              <w:right w:val="nil"/>
            </w:tcBorders>
            <w:hideMark/>
          </w:tcPr>
          <w:p w14:paraId="73630F4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3A4E90D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1,32</w:t>
            </w:r>
          </w:p>
        </w:tc>
        <w:tc>
          <w:tcPr>
            <w:tcW w:w="850" w:type="dxa"/>
            <w:tcBorders>
              <w:top w:val="nil"/>
              <w:left w:val="single" w:sz="4" w:space="0" w:color="auto"/>
              <w:bottom w:val="nil"/>
              <w:right w:val="single" w:sz="12" w:space="0" w:color="auto"/>
            </w:tcBorders>
            <w:vAlign w:val="center"/>
          </w:tcPr>
          <w:p w14:paraId="7316F41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9DB319" w14:textId="77777777" w:rsidTr="00FE4FF0">
        <w:trPr>
          <w:jc w:val="center"/>
        </w:trPr>
        <w:tc>
          <w:tcPr>
            <w:tcW w:w="459" w:type="dxa"/>
            <w:tcBorders>
              <w:top w:val="nil"/>
              <w:left w:val="single" w:sz="12" w:space="0" w:color="auto"/>
              <w:bottom w:val="nil"/>
              <w:right w:val="single" w:sz="4" w:space="0" w:color="auto"/>
            </w:tcBorders>
            <w:hideMark/>
          </w:tcPr>
          <w:p w14:paraId="44D3BA2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159</w:t>
            </w:r>
          </w:p>
        </w:tc>
        <w:tc>
          <w:tcPr>
            <w:tcW w:w="1560" w:type="dxa"/>
            <w:tcBorders>
              <w:top w:val="nil"/>
              <w:left w:val="single" w:sz="4" w:space="0" w:color="auto"/>
              <w:bottom w:val="nil"/>
              <w:right w:val="single" w:sz="4" w:space="0" w:color="auto"/>
            </w:tcBorders>
            <w:hideMark/>
          </w:tcPr>
          <w:p w14:paraId="0999EC1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С188888-</w:t>
            </w:r>
          </w:p>
          <w:p w14:paraId="710250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9-А</w:t>
            </w:r>
          </w:p>
        </w:tc>
        <w:tc>
          <w:tcPr>
            <w:tcW w:w="4306" w:type="dxa"/>
            <w:hideMark/>
          </w:tcPr>
          <w:p w14:paraId="00D0353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Багет</w:t>
            </w:r>
          </w:p>
        </w:tc>
        <w:tc>
          <w:tcPr>
            <w:tcW w:w="1276" w:type="dxa"/>
            <w:tcBorders>
              <w:top w:val="nil"/>
              <w:left w:val="single" w:sz="4" w:space="0" w:color="auto"/>
              <w:bottom w:val="nil"/>
              <w:right w:val="nil"/>
            </w:tcBorders>
            <w:hideMark/>
          </w:tcPr>
          <w:p w14:paraId="4E95D67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6550A2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132</w:t>
            </w:r>
          </w:p>
        </w:tc>
        <w:tc>
          <w:tcPr>
            <w:tcW w:w="850" w:type="dxa"/>
            <w:tcBorders>
              <w:top w:val="nil"/>
              <w:left w:val="single" w:sz="4" w:space="0" w:color="auto"/>
              <w:bottom w:val="nil"/>
              <w:right w:val="single" w:sz="12" w:space="0" w:color="auto"/>
            </w:tcBorders>
            <w:vAlign w:val="center"/>
          </w:tcPr>
          <w:p w14:paraId="6189A5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C1781D" w14:textId="77777777" w:rsidTr="00FE4FF0">
        <w:trPr>
          <w:jc w:val="center"/>
        </w:trPr>
        <w:tc>
          <w:tcPr>
            <w:tcW w:w="459" w:type="dxa"/>
            <w:tcBorders>
              <w:top w:val="nil"/>
              <w:left w:val="single" w:sz="12" w:space="0" w:color="auto"/>
              <w:bottom w:val="nil"/>
              <w:right w:val="single" w:sz="4" w:space="0" w:color="auto"/>
            </w:tcBorders>
            <w:hideMark/>
          </w:tcPr>
          <w:p w14:paraId="54ECC35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160</w:t>
            </w:r>
          </w:p>
        </w:tc>
        <w:tc>
          <w:tcPr>
            <w:tcW w:w="1560" w:type="dxa"/>
            <w:tcBorders>
              <w:top w:val="nil"/>
              <w:left w:val="single" w:sz="4" w:space="0" w:color="auto"/>
              <w:bottom w:val="nil"/>
              <w:right w:val="single" w:sz="4" w:space="0" w:color="auto"/>
            </w:tcBorders>
            <w:hideMark/>
          </w:tcPr>
          <w:p w14:paraId="1A0F953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62DCFF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1641-2</w:t>
            </w:r>
          </w:p>
          <w:p w14:paraId="5340EB1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4306" w:type="dxa"/>
            <w:hideMark/>
          </w:tcPr>
          <w:p w14:paraId="7C88BFE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Клей для багетів</w:t>
            </w:r>
          </w:p>
        </w:tc>
        <w:tc>
          <w:tcPr>
            <w:tcW w:w="1276" w:type="dxa"/>
            <w:tcBorders>
              <w:top w:val="nil"/>
              <w:left w:val="single" w:sz="4" w:space="0" w:color="auto"/>
              <w:bottom w:val="nil"/>
              <w:right w:val="nil"/>
            </w:tcBorders>
            <w:hideMark/>
          </w:tcPr>
          <w:p w14:paraId="2536F13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47D16F6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6,6</w:t>
            </w:r>
          </w:p>
        </w:tc>
        <w:tc>
          <w:tcPr>
            <w:tcW w:w="850" w:type="dxa"/>
            <w:tcBorders>
              <w:top w:val="nil"/>
              <w:left w:val="single" w:sz="4" w:space="0" w:color="auto"/>
              <w:bottom w:val="nil"/>
              <w:right w:val="single" w:sz="12" w:space="0" w:color="auto"/>
            </w:tcBorders>
            <w:vAlign w:val="center"/>
          </w:tcPr>
          <w:p w14:paraId="48AC80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B66713" w14:textId="77777777" w:rsidTr="00FE4FF0">
        <w:trPr>
          <w:jc w:val="center"/>
        </w:trPr>
        <w:tc>
          <w:tcPr>
            <w:tcW w:w="459" w:type="dxa"/>
            <w:tcBorders>
              <w:top w:val="nil"/>
              <w:left w:val="single" w:sz="12" w:space="0" w:color="auto"/>
              <w:bottom w:val="nil"/>
              <w:right w:val="single" w:sz="4" w:space="0" w:color="auto"/>
            </w:tcBorders>
            <w:hideMark/>
          </w:tcPr>
          <w:p w14:paraId="4529A7F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161</w:t>
            </w:r>
          </w:p>
        </w:tc>
        <w:tc>
          <w:tcPr>
            <w:tcW w:w="1560" w:type="dxa"/>
            <w:tcBorders>
              <w:top w:val="nil"/>
              <w:left w:val="single" w:sz="4" w:space="0" w:color="auto"/>
              <w:bottom w:val="nil"/>
              <w:right w:val="single" w:sz="4" w:space="0" w:color="auto"/>
            </w:tcBorders>
            <w:hideMark/>
          </w:tcPr>
          <w:p w14:paraId="6A1E31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КБ15-51-1</w:t>
            </w:r>
          </w:p>
        </w:tc>
        <w:tc>
          <w:tcPr>
            <w:tcW w:w="4306" w:type="dxa"/>
            <w:hideMark/>
          </w:tcPr>
          <w:p w14:paraId="236D767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Штукатурення віконних і дверних плоских</w:t>
            </w:r>
          </w:p>
          <w:p w14:paraId="3965626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косяків по каменю і бетону</w:t>
            </w:r>
          </w:p>
        </w:tc>
        <w:tc>
          <w:tcPr>
            <w:tcW w:w="1276" w:type="dxa"/>
            <w:tcBorders>
              <w:top w:val="nil"/>
              <w:left w:val="single" w:sz="4" w:space="0" w:color="auto"/>
              <w:bottom w:val="nil"/>
              <w:right w:val="nil"/>
            </w:tcBorders>
            <w:hideMark/>
          </w:tcPr>
          <w:p w14:paraId="017D00B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390D9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0,1555</w:t>
            </w:r>
          </w:p>
        </w:tc>
        <w:tc>
          <w:tcPr>
            <w:tcW w:w="850" w:type="dxa"/>
            <w:tcBorders>
              <w:top w:val="nil"/>
              <w:left w:val="single" w:sz="4" w:space="0" w:color="auto"/>
              <w:bottom w:val="nil"/>
              <w:right w:val="single" w:sz="12" w:space="0" w:color="auto"/>
            </w:tcBorders>
            <w:vAlign w:val="center"/>
          </w:tcPr>
          <w:p w14:paraId="570144B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949867" w14:textId="77777777" w:rsidTr="00FE4FF0">
        <w:trPr>
          <w:jc w:val="center"/>
        </w:trPr>
        <w:tc>
          <w:tcPr>
            <w:tcW w:w="459" w:type="dxa"/>
            <w:tcBorders>
              <w:top w:val="nil"/>
              <w:left w:val="single" w:sz="12" w:space="0" w:color="auto"/>
              <w:bottom w:val="nil"/>
              <w:right w:val="single" w:sz="4" w:space="0" w:color="auto"/>
            </w:tcBorders>
            <w:hideMark/>
          </w:tcPr>
          <w:p w14:paraId="7E9D41C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162</w:t>
            </w:r>
          </w:p>
        </w:tc>
        <w:tc>
          <w:tcPr>
            <w:tcW w:w="1560" w:type="dxa"/>
            <w:tcBorders>
              <w:top w:val="nil"/>
              <w:left w:val="single" w:sz="4" w:space="0" w:color="auto"/>
              <w:bottom w:val="nil"/>
              <w:right w:val="single" w:sz="4" w:space="0" w:color="auto"/>
            </w:tcBorders>
            <w:hideMark/>
          </w:tcPr>
          <w:p w14:paraId="71F1757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КБ15-56-3</w:t>
            </w:r>
          </w:p>
        </w:tc>
        <w:tc>
          <w:tcPr>
            <w:tcW w:w="4306" w:type="dxa"/>
            <w:hideMark/>
          </w:tcPr>
          <w:p w14:paraId="5735228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стін та</w:t>
            </w:r>
          </w:p>
          <w:p w14:paraId="2C7AD1C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укосів розчином із клейового гіпсу [типу</w:t>
            </w:r>
          </w:p>
          <w:p w14:paraId="7ECEFB0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сатенгіпс</w:t>
            </w:r>
            <w:proofErr w:type="spellEnd"/>
            <w:r w:rsidRPr="00B74374">
              <w:rPr>
                <w:rFonts w:ascii="Arial" w:hAnsi="Arial" w:cs="Arial"/>
                <w:i/>
                <w:iCs/>
                <w:spacing w:val="-3"/>
                <w:sz w:val="20"/>
                <w:szCs w:val="20"/>
                <w:lang w:val="uk-UA"/>
              </w:rPr>
              <w:t>"] товщиною шару 1 мм при</w:t>
            </w:r>
          </w:p>
          <w:p w14:paraId="658275F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нанесенні за 2 рази</w:t>
            </w:r>
          </w:p>
        </w:tc>
        <w:tc>
          <w:tcPr>
            <w:tcW w:w="1276" w:type="dxa"/>
            <w:tcBorders>
              <w:top w:val="nil"/>
              <w:left w:val="single" w:sz="4" w:space="0" w:color="auto"/>
              <w:bottom w:val="nil"/>
              <w:right w:val="nil"/>
            </w:tcBorders>
            <w:hideMark/>
          </w:tcPr>
          <w:p w14:paraId="58F581B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5D7F222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-2,796</w:t>
            </w:r>
          </w:p>
        </w:tc>
        <w:tc>
          <w:tcPr>
            <w:tcW w:w="850" w:type="dxa"/>
            <w:tcBorders>
              <w:top w:val="nil"/>
              <w:left w:val="single" w:sz="4" w:space="0" w:color="auto"/>
              <w:bottom w:val="nil"/>
              <w:right w:val="single" w:sz="12" w:space="0" w:color="auto"/>
            </w:tcBorders>
            <w:vAlign w:val="center"/>
          </w:tcPr>
          <w:p w14:paraId="714DFA9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7ABF303" w14:textId="77777777" w:rsidTr="00FE4FF0">
        <w:trPr>
          <w:jc w:val="center"/>
        </w:trPr>
        <w:tc>
          <w:tcPr>
            <w:tcW w:w="459" w:type="dxa"/>
            <w:tcBorders>
              <w:top w:val="nil"/>
              <w:left w:val="single" w:sz="12" w:space="0" w:color="auto"/>
              <w:bottom w:val="nil"/>
              <w:right w:val="single" w:sz="4" w:space="0" w:color="auto"/>
            </w:tcBorders>
            <w:hideMark/>
          </w:tcPr>
          <w:p w14:paraId="7AA77DF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163</w:t>
            </w:r>
          </w:p>
        </w:tc>
        <w:tc>
          <w:tcPr>
            <w:tcW w:w="1560" w:type="dxa"/>
            <w:tcBorders>
              <w:top w:val="nil"/>
              <w:left w:val="single" w:sz="4" w:space="0" w:color="auto"/>
              <w:bottom w:val="nil"/>
              <w:right w:val="single" w:sz="4" w:space="0" w:color="auto"/>
            </w:tcBorders>
            <w:hideMark/>
          </w:tcPr>
          <w:p w14:paraId="0698185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3EA90A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28BC48B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5A3E332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1F3C37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-279,6</w:t>
            </w:r>
          </w:p>
        </w:tc>
        <w:tc>
          <w:tcPr>
            <w:tcW w:w="850" w:type="dxa"/>
            <w:tcBorders>
              <w:top w:val="nil"/>
              <w:left w:val="single" w:sz="4" w:space="0" w:color="auto"/>
              <w:bottom w:val="nil"/>
              <w:right w:val="single" w:sz="12" w:space="0" w:color="auto"/>
            </w:tcBorders>
            <w:vAlign w:val="center"/>
          </w:tcPr>
          <w:p w14:paraId="642EEFA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BB4C046" w14:textId="77777777" w:rsidTr="00FE4FF0">
        <w:trPr>
          <w:jc w:val="center"/>
        </w:trPr>
        <w:tc>
          <w:tcPr>
            <w:tcW w:w="459" w:type="dxa"/>
            <w:tcBorders>
              <w:top w:val="nil"/>
              <w:left w:val="single" w:sz="12" w:space="0" w:color="auto"/>
              <w:bottom w:val="nil"/>
              <w:right w:val="single" w:sz="4" w:space="0" w:color="auto"/>
            </w:tcBorders>
            <w:hideMark/>
          </w:tcPr>
          <w:p w14:paraId="1A96C0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164</w:t>
            </w:r>
          </w:p>
        </w:tc>
        <w:tc>
          <w:tcPr>
            <w:tcW w:w="1560" w:type="dxa"/>
            <w:tcBorders>
              <w:top w:val="nil"/>
              <w:left w:val="single" w:sz="4" w:space="0" w:color="auto"/>
              <w:bottom w:val="nil"/>
              <w:right w:val="single" w:sz="4" w:space="0" w:color="auto"/>
            </w:tcBorders>
            <w:hideMark/>
          </w:tcPr>
          <w:p w14:paraId="2455D6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КБ15-56-3</w:t>
            </w:r>
          </w:p>
        </w:tc>
        <w:tc>
          <w:tcPr>
            <w:tcW w:w="4306" w:type="dxa"/>
            <w:hideMark/>
          </w:tcPr>
          <w:p w14:paraId="0C22541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стін та</w:t>
            </w:r>
          </w:p>
          <w:p w14:paraId="1C0150C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укосів розчином із клейового гіпсу [типу</w:t>
            </w:r>
          </w:p>
          <w:p w14:paraId="798481E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ізогіпс</w:t>
            </w:r>
            <w:proofErr w:type="spellEnd"/>
            <w:r w:rsidRPr="00B74374">
              <w:rPr>
                <w:rFonts w:ascii="Arial" w:hAnsi="Arial" w:cs="Arial"/>
                <w:i/>
                <w:iCs/>
                <w:spacing w:val="-3"/>
                <w:sz w:val="20"/>
                <w:szCs w:val="20"/>
                <w:lang w:val="uk-UA"/>
              </w:rPr>
              <w:t>"] товщиною шару 1 мм при</w:t>
            </w:r>
          </w:p>
          <w:p w14:paraId="6B78BA8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нанесенні за 2 рази</w:t>
            </w:r>
          </w:p>
        </w:tc>
        <w:tc>
          <w:tcPr>
            <w:tcW w:w="1276" w:type="dxa"/>
            <w:tcBorders>
              <w:top w:val="nil"/>
              <w:left w:val="single" w:sz="4" w:space="0" w:color="auto"/>
              <w:bottom w:val="nil"/>
              <w:right w:val="nil"/>
            </w:tcBorders>
            <w:hideMark/>
          </w:tcPr>
          <w:p w14:paraId="1197F89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0E28EAA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2,9515</w:t>
            </w:r>
          </w:p>
        </w:tc>
        <w:tc>
          <w:tcPr>
            <w:tcW w:w="850" w:type="dxa"/>
            <w:tcBorders>
              <w:top w:val="nil"/>
              <w:left w:val="single" w:sz="4" w:space="0" w:color="auto"/>
              <w:bottom w:val="nil"/>
              <w:right w:val="single" w:sz="12" w:space="0" w:color="auto"/>
            </w:tcBorders>
            <w:vAlign w:val="center"/>
          </w:tcPr>
          <w:p w14:paraId="52BF308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B0990E" w14:textId="77777777" w:rsidTr="00FE4FF0">
        <w:trPr>
          <w:jc w:val="center"/>
        </w:trPr>
        <w:tc>
          <w:tcPr>
            <w:tcW w:w="459" w:type="dxa"/>
            <w:tcBorders>
              <w:top w:val="nil"/>
              <w:left w:val="single" w:sz="12" w:space="0" w:color="auto"/>
              <w:bottom w:val="nil"/>
              <w:right w:val="single" w:sz="4" w:space="0" w:color="auto"/>
            </w:tcBorders>
            <w:hideMark/>
          </w:tcPr>
          <w:p w14:paraId="3040F72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165</w:t>
            </w:r>
          </w:p>
        </w:tc>
        <w:tc>
          <w:tcPr>
            <w:tcW w:w="1560" w:type="dxa"/>
            <w:tcBorders>
              <w:top w:val="nil"/>
              <w:left w:val="single" w:sz="4" w:space="0" w:color="auto"/>
              <w:bottom w:val="nil"/>
              <w:right w:val="single" w:sz="4" w:space="0" w:color="auto"/>
            </w:tcBorders>
            <w:hideMark/>
          </w:tcPr>
          <w:p w14:paraId="47555B3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30994F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1896-2-3</w:t>
            </w:r>
          </w:p>
        </w:tc>
        <w:tc>
          <w:tcPr>
            <w:tcW w:w="4306" w:type="dxa"/>
            <w:hideMark/>
          </w:tcPr>
          <w:p w14:paraId="049D30F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 xml:space="preserve">Шпаклювання </w:t>
            </w:r>
            <w:proofErr w:type="spellStart"/>
            <w:r w:rsidRPr="00B74374">
              <w:rPr>
                <w:rFonts w:ascii="Arial" w:hAnsi="Arial" w:cs="Arial"/>
                <w:spacing w:val="-3"/>
                <w:sz w:val="20"/>
                <w:szCs w:val="20"/>
                <w:lang w:val="uk-UA"/>
              </w:rPr>
              <w:t>ізогіпс</w:t>
            </w:r>
            <w:proofErr w:type="spellEnd"/>
          </w:p>
        </w:tc>
        <w:tc>
          <w:tcPr>
            <w:tcW w:w="1276" w:type="dxa"/>
            <w:tcBorders>
              <w:top w:val="nil"/>
              <w:left w:val="single" w:sz="4" w:space="0" w:color="auto"/>
              <w:bottom w:val="nil"/>
              <w:right w:val="nil"/>
            </w:tcBorders>
            <w:hideMark/>
          </w:tcPr>
          <w:p w14:paraId="1D6C27B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593D0D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295,15</w:t>
            </w:r>
          </w:p>
        </w:tc>
        <w:tc>
          <w:tcPr>
            <w:tcW w:w="850" w:type="dxa"/>
            <w:tcBorders>
              <w:top w:val="nil"/>
              <w:left w:val="single" w:sz="4" w:space="0" w:color="auto"/>
              <w:bottom w:val="nil"/>
              <w:right w:val="single" w:sz="12" w:space="0" w:color="auto"/>
            </w:tcBorders>
            <w:vAlign w:val="center"/>
          </w:tcPr>
          <w:p w14:paraId="16295BB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E6A04C0" w14:textId="77777777" w:rsidTr="00FE4FF0">
        <w:trPr>
          <w:jc w:val="center"/>
        </w:trPr>
        <w:tc>
          <w:tcPr>
            <w:tcW w:w="459" w:type="dxa"/>
            <w:tcBorders>
              <w:top w:val="nil"/>
              <w:left w:val="single" w:sz="12" w:space="0" w:color="auto"/>
              <w:bottom w:val="nil"/>
              <w:right w:val="single" w:sz="4" w:space="0" w:color="auto"/>
            </w:tcBorders>
            <w:hideMark/>
          </w:tcPr>
          <w:p w14:paraId="50EC878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166</w:t>
            </w:r>
          </w:p>
        </w:tc>
        <w:tc>
          <w:tcPr>
            <w:tcW w:w="1560" w:type="dxa"/>
            <w:tcBorders>
              <w:top w:val="nil"/>
              <w:left w:val="single" w:sz="4" w:space="0" w:color="auto"/>
              <w:bottom w:val="nil"/>
              <w:right w:val="single" w:sz="4" w:space="0" w:color="auto"/>
            </w:tcBorders>
            <w:hideMark/>
          </w:tcPr>
          <w:p w14:paraId="1D19016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КБ15-56-4</w:t>
            </w:r>
          </w:p>
          <w:p w14:paraId="63582D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w:t>
            </w:r>
          </w:p>
        </w:tc>
        <w:tc>
          <w:tcPr>
            <w:tcW w:w="4306" w:type="dxa"/>
            <w:hideMark/>
          </w:tcPr>
          <w:p w14:paraId="48D67A3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Безпіщане</w:t>
            </w:r>
            <w:proofErr w:type="spellEnd"/>
            <w:r w:rsidRPr="00B74374">
              <w:rPr>
                <w:rFonts w:ascii="Arial" w:hAnsi="Arial" w:cs="Arial"/>
                <w:i/>
                <w:iCs/>
                <w:spacing w:val="-3"/>
                <w:sz w:val="20"/>
                <w:szCs w:val="20"/>
                <w:lang w:val="uk-UA"/>
              </w:rPr>
              <w:t xml:space="preserve"> накриття поверхонь стін</w:t>
            </w:r>
          </w:p>
          <w:p w14:paraId="671B6D5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розчином із клейового гіпсу [типу</w:t>
            </w:r>
          </w:p>
          <w:p w14:paraId="223E88E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w:t>
            </w:r>
            <w:proofErr w:type="spellStart"/>
            <w:r w:rsidRPr="00B74374">
              <w:rPr>
                <w:rFonts w:ascii="Arial" w:hAnsi="Arial" w:cs="Arial"/>
                <w:i/>
                <w:iCs/>
                <w:spacing w:val="-3"/>
                <w:sz w:val="20"/>
                <w:szCs w:val="20"/>
                <w:lang w:val="uk-UA"/>
              </w:rPr>
              <w:t>сатенгіпс</w:t>
            </w:r>
            <w:proofErr w:type="spellEnd"/>
            <w:r w:rsidRPr="00B74374">
              <w:rPr>
                <w:rFonts w:ascii="Arial" w:hAnsi="Arial" w:cs="Arial"/>
                <w:i/>
                <w:iCs/>
                <w:spacing w:val="-3"/>
                <w:sz w:val="20"/>
                <w:szCs w:val="20"/>
                <w:lang w:val="uk-UA"/>
              </w:rPr>
              <w:t>"], на кожний шар товщиною  0,5</w:t>
            </w:r>
          </w:p>
          <w:p w14:paraId="54161D9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мм додавати або вилучати</w:t>
            </w:r>
          </w:p>
        </w:tc>
        <w:tc>
          <w:tcPr>
            <w:tcW w:w="1276" w:type="dxa"/>
            <w:tcBorders>
              <w:top w:val="nil"/>
              <w:left w:val="single" w:sz="4" w:space="0" w:color="auto"/>
              <w:bottom w:val="nil"/>
              <w:right w:val="nil"/>
            </w:tcBorders>
            <w:hideMark/>
          </w:tcPr>
          <w:p w14:paraId="6F7B163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м2</w:t>
            </w:r>
          </w:p>
        </w:tc>
        <w:tc>
          <w:tcPr>
            <w:tcW w:w="1276" w:type="dxa"/>
            <w:tcBorders>
              <w:top w:val="nil"/>
              <w:left w:val="single" w:sz="4" w:space="0" w:color="auto"/>
              <w:bottom w:val="nil"/>
              <w:right w:val="single" w:sz="4" w:space="0" w:color="auto"/>
            </w:tcBorders>
            <w:hideMark/>
          </w:tcPr>
          <w:p w14:paraId="6010BB7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2,9515</w:t>
            </w:r>
          </w:p>
        </w:tc>
        <w:tc>
          <w:tcPr>
            <w:tcW w:w="850" w:type="dxa"/>
            <w:tcBorders>
              <w:top w:val="nil"/>
              <w:left w:val="single" w:sz="4" w:space="0" w:color="auto"/>
              <w:bottom w:val="nil"/>
              <w:right w:val="single" w:sz="12" w:space="0" w:color="auto"/>
            </w:tcBorders>
            <w:vAlign w:val="center"/>
          </w:tcPr>
          <w:p w14:paraId="7CF56D2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30CA28D" w14:textId="77777777" w:rsidTr="00FE4FF0">
        <w:trPr>
          <w:jc w:val="center"/>
        </w:trPr>
        <w:tc>
          <w:tcPr>
            <w:tcW w:w="459" w:type="dxa"/>
            <w:tcBorders>
              <w:top w:val="nil"/>
              <w:left w:val="single" w:sz="12" w:space="0" w:color="auto"/>
              <w:bottom w:val="nil"/>
              <w:right w:val="single" w:sz="4" w:space="0" w:color="auto"/>
            </w:tcBorders>
            <w:hideMark/>
          </w:tcPr>
          <w:p w14:paraId="74453C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167</w:t>
            </w:r>
          </w:p>
        </w:tc>
        <w:tc>
          <w:tcPr>
            <w:tcW w:w="1560" w:type="dxa"/>
            <w:tcBorders>
              <w:top w:val="nil"/>
              <w:left w:val="single" w:sz="4" w:space="0" w:color="auto"/>
              <w:bottom w:val="nil"/>
              <w:right w:val="single" w:sz="4" w:space="0" w:color="auto"/>
            </w:tcBorders>
            <w:hideMark/>
          </w:tcPr>
          <w:p w14:paraId="1F40123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78079D0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1896-2-2</w:t>
            </w:r>
          </w:p>
        </w:tc>
        <w:tc>
          <w:tcPr>
            <w:tcW w:w="4306" w:type="dxa"/>
            <w:hideMark/>
          </w:tcPr>
          <w:p w14:paraId="571FCF3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Шпаклювання </w:t>
            </w:r>
            <w:proofErr w:type="spellStart"/>
            <w:r w:rsidRPr="00B74374">
              <w:rPr>
                <w:rFonts w:ascii="Arial" w:hAnsi="Arial" w:cs="Arial"/>
                <w:spacing w:val="-3"/>
                <w:sz w:val="20"/>
                <w:szCs w:val="20"/>
                <w:lang w:val="uk-UA"/>
              </w:rPr>
              <w:t>сатенгипс</w:t>
            </w:r>
            <w:proofErr w:type="spellEnd"/>
          </w:p>
        </w:tc>
        <w:tc>
          <w:tcPr>
            <w:tcW w:w="1276" w:type="dxa"/>
            <w:tcBorders>
              <w:top w:val="nil"/>
              <w:left w:val="single" w:sz="4" w:space="0" w:color="auto"/>
              <w:bottom w:val="nil"/>
              <w:right w:val="nil"/>
            </w:tcBorders>
            <w:hideMark/>
          </w:tcPr>
          <w:p w14:paraId="7A5E2BE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09C727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295,15</w:t>
            </w:r>
          </w:p>
        </w:tc>
        <w:tc>
          <w:tcPr>
            <w:tcW w:w="850" w:type="dxa"/>
            <w:tcBorders>
              <w:top w:val="nil"/>
              <w:left w:val="single" w:sz="4" w:space="0" w:color="auto"/>
              <w:bottom w:val="nil"/>
              <w:right w:val="single" w:sz="12" w:space="0" w:color="auto"/>
            </w:tcBorders>
            <w:vAlign w:val="center"/>
          </w:tcPr>
          <w:p w14:paraId="3841E57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1AD93E" w14:textId="77777777" w:rsidTr="00FE4FF0">
        <w:trPr>
          <w:jc w:val="center"/>
        </w:trPr>
        <w:tc>
          <w:tcPr>
            <w:tcW w:w="459" w:type="dxa"/>
            <w:tcBorders>
              <w:top w:val="nil"/>
              <w:left w:val="single" w:sz="12" w:space="0" w:color="auto"/>
              <w:bottom w:val="nil"/>
              <w:right w:val="single" w:sz="4" w:space="0" w:color="auto"/>
            </w:tcBorders>
            <w:hideMark/>
          </w:tcPr>
          <w:p w14:paraId="26C4EE6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168</w:t>
            </w:r>
          </w:p>
        </w:tc>
        <w:tc>
          <w:tcPr>
            <w:tcW w:w="1560" w:type="dxa"/>
            <w:tcBorders>
              <w:top w:val="nil"/>
              <w:left w:val="single" w:sz="4" w:space="0" w:color="auto"/>
              <w:bottom w:val="nil"/>
              <w:right w:val="single" w:sz="4" w:space="0" w:color="auto"/>
            </w:tcBorders>
            <w:hideMark/>
          </w:tcPr>
          <w:p w14:paraId="6BFA2C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КБ15-179-5</w:t>
            </w:r>
          </w:p>
        </w:tc>
        <w:tc>
          <w:tcPr>
            <w:tcW w:w="4306" w:type="dxa"/>
            <w:hideMark/>
          </w:tcPr>
          <w:p w14:paraId="7794757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фарбування стін</w:t>
            </w:r>
          </w:p>
          <w:p w14:paraId="156BC98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полівінілацетатними</w:t>
            </w:r>
            <w:proofErr w:type="spellEnd"/>
            <w:r w:rsidRPr="00B74374">
              <w:rPr>
                <w:rFonts w:ascii="Arial" w:hAnsi="Arial" w:cs="Arial"/>
                <w:i/>
                <w:iCs/>
                <w:spacing w:val="-3"/>
                <w:sz w:val="20"/>
                <w:szCs w:val="20"/>
                <w:lang w:val="uk-UA"/>
              </w:rPr>
              <w:t xml:space="preserve"> водоемульсійними</w:t>
            </w:r>
          </w:p>
          <w:p w14:paraId="631EEB6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сумішами по збірних конструкціях,</w:t>
            </w:r>
          </w:p>
          <w:p w14:paraId="343A94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підготовлених під фарбування</w:t>
            </w:r>
          </w:p>
        </w:tc>
        <w:tc>
          <w:tcPr>
            <w:tcW w:w="1276" w:type="dxa"/>
            <w:tcBorders>
              <w:top w:val="nil"/>
              <w:left w:val="single" w:sz="4" w:space="0" w:color="auto"/>
              <w:bottom w:val="nil"/>
              <w:right w:val="nil"/>
            </w:tcBorders>
            <w:hideMark/>
          </w:tcPr>
          <w:p w14:paraId="4671451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2750F4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2,658</w:t>
            </w:r>
          </w:p>
        </w:tc>
        <w:tc>
          <w:tcPr>
            <w:tcW w:w="850" w:type="dxa"/>
            <w:tcBorders>
              <w:top w:val="nil"/>
              <w:left w:val="single" w:sz="4" w:space="0" w:color="auto"/>
              <w:bottom w:val="nil"/>
              <w:right w:val="single" w:sz="12" w:space="0" w:color="auto"/>
            </w:tcBorders>
            <w:vAlign w:val="center"/>
          </w:tcPr>
          <w:p w14:paraId="5FD8C56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658068" w14:textId="77777777" w:rsidTr="00FE4FF0">
        <w:trPr>
          <w:jc w:val="center"/>
        </w:trPr>
        <w:tc>
          <w:tcPr>
            <w:tcW w:w="459" w:type="dxa"/>
            <w:tcBorders>
              <w:top w:val="nil"/>
              <w:left w:val="single" w:sz="12" w:space="0" w:color="auto"/>
              <w:bottom w:val="nil"/>
              <w:right w:val="single" w:sz="4" w:space="0" w:color="auto"/>
            </w:tcBorders>
            <w:hideMark/>
          </w:tcPr>
          <w:p w14:paraId="130CE68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169</w:t>
            </w:r>
          </w:p>
        </w:tc>
        <w:tc>
          <w:tcPr>
            <w:tcW w:w="1560" w:type="dxa"/>
            <w:tcBorders>
              <w:top w:val="nil"/>
              <w:left w:val="single" w:sz="4" w:space="0" w:color="auto"/>
              <w:bottom w:val="nil"/>
              <w:right w:val="single" w:sz="4" w:space="0" w:color="auto"/>
            </w:tcBorders>
            <w:hideMark/>
          </w:tcPr>
          <w:p w14:paraId="70F5B6E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С111-1626-1</w:t>
            </w:r>
          </w:p>
        </w:tc>
        <w:tc>
          <w:tcPr>
            <w:tcW w:w="4306" w:type="dxa"/>
            <w:hideMark/>
          </w:tcPr>
          <w:p w14:paraId="1D772D5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Дисперсія </w:t>
            </w:r>
            <w:proofErr w:type="spellStart"/>
            <w:r w:rsidRPr="00B74374">
              <w:rPr>
                <w:rFonts w:ascii="Arial" w:hAnsi="Arial" w:cs="Arial"/>
                <w:spacing w:val="-3"/>
                <w:sz w:val="20"/>
                <w:szCs w:val="20"/>
                <w:lang w:val="uk-UA"/>
              </w:rPr>
              <w:t>полівінілацетатна</w:t>
            </w:r>
            <w:proofErr w:type="spellEnd"/>
          </w:p>
          <w:p w14:paraId="00131FA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непластифікована</w:t>
            </w:r>
          </w:p>
        </w:tc>
        <w:tc>
          <w:tcPr>
            <w:tcW w:w="1276" w:type="dxa"/>
            <w:tcBorders>
              <w:top w:val="nil"/>
              <w:left w:val="single" w:sz="4" w:space="0" w:color="auto"/>
              <w:bottom w:val="nil"/>
              <w:right w:val="nil"/>
            </w:tcBorders>
            <w:hideMark/>
          </w:tcPr>
          <w:p w14:paraId="78B2E4B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01FE565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129,12</w:t>
            </w:r>
          </w:p>
        </w:tc>
        <w:tc>
          <w:tcPr>
            <w:tcW w:w="850" w:type="dxa"/>
            <w:tcBorders>
              <w:top w:val="nil"/>
              <w:left w:val="single" w:sz="4" w:space="0" w:color="auto"/>
              <w:bottom w:val="nil"/>
              <w:right w:val="single" w:sz="12" w:space="0" w:color="auto"/>
            </w:tcBorders>
            <w:vAlign w:val="center"/>
          </w:tcPr>
          <w:p w14:paraId="154439A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2CA06A" w14:textId="77777777" w:rsidTr="00FE4FF0">
        <w:trPr>
          <w:jc w:val="center"/>
        </w:trPr>
        <w:tc>
          <w:tcPr>
            <w:tcW w:w="459" w:type="dxa"/>
            <w:tcBorders>
              <w:top w:val="nil"/>
              <w:left w:val="single" w:sz="12" w:space="0" w:color="auto"/>
              <w:bottom w:val="nil"/>
              <w:right w:val="single" w:sz="4" w:space="0" w:color="auto"/>
            </w:tcBorders>
            <w:hideMark/>
          </w:tcPr>
          <w:p w14:paraId="51FC0F7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170</w:t>
            </w:r>
          </w:p>
        </w:tc>
        <w:tc>
          <w:tcPr>
            <w:tcW w:w="1560" w:type="dxa"/>
            <w:tcBorders>
              <w:top w:val="nil"/>
              <w:left w:val="single" w:sz="4" w:space="0" w:color="auto"/>
              <w:bottom w:val="nil"/>
              <w:right w:val="single" w:sz="4" w:space="0" w:color="auto"/>
            </w:tcBorders>
            <w:hideMark/>
          </w:tcPr>
          <w:p w14:paraId="4DEA217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С111-1624-2</w:t>
            </w:r>
          </w:p>
        </w:tc>
        <w:tc>
          <w:tcPr>
            <w:tcW w:w="4306" w:type="dxa"/>
            <w:hideMark/>
          </w:tcPr>
          <w:p w14:paraId="2A12DF3F"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глибокого проникнення</w:t>
            </w:r>
          </w:p>
        </w:tc>
        <w:tc>
          <w:tcPr>
            <w:tcW w:w="1276" w:type="dxa"/>
            <w:tcBorders>
              <w:top w:val="nil"/>
              <w:left w:val="single" w:sz="4" w:space="0" w:color="auto"/>
              <w:bottom w:val="nil"/>
              <w:right w:val="nil"/>
            </w:tcBorders>
            <w:hideMark/>
          </w:tcPr>
          <w:p w14:paraId="310B47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18D1745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38,32836</w:t>
            </w:r>
          </w:p>
        </w:tc>
        <w:tc>
          <w:tcPr>
            <w:tcW w:w="850" w:type="dxa"/>
            <w:tcBorders>
              <w:top w:val="nil"/>
              <w:left w:val="single" w:sz="4" w:space="0" w:color="auto"/>
              <w:bottom w:val="nil"/>
              <w:right w:val="single" w:sz="12" w:space="0" w:color="auto"/>
            </w:tcBorders>
            <w:vAlign w:val="center"/>
          </w:tcPr>
          <w:p w14:paraId="3668A27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098770B" w14:textId="77777777" w:rsidTr="00FE4FF0">
        <w:trPr>
          <w:jc w:val="center"/>
        </w:trPr>
        <w:tc>
          <w:tcPr>
            <w:tcW w:w="459" w:type="dxa"/>
            <w:tcBorders>
              <w:top w:val="nil"/>
              <w:left w:val="single" w:sz="12" w:space="0" w:color="auto"/>
              <w:bottom w:val="nil"/>
              <w:right w:val="single" w:sz="4" w:space="0" w:color="auto"/>
            </w:tcBorders>
            <w:hideMark/>
          </w:tcPr>
          <w:p w14:paraId="3612FAC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171</w:t>
            </w:r>
          </w:p>
        </w:tc>
        <w:tc>
          <w:tcPr>
            <w:tcW w:w="1560" w:type="dxa"/>
            <w:tcBorders>
              <w:top w:val="nil"/>
              <w:left w:val="single" w:sz="4" w:space="0" w:color="auto"/>
              <w:bottom w:val="nil"/>
              <w:right w:val="single" w:sz="4" w:space="0" w:color="auto"/>
            </w:tcBorders>
            <w:hideMark/>
          </w:tcPr>
          <w:p w14:paraId="112B1F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КБ15-179-5</w:t>
            </w:r>
          </w:p>
        </w:tc>
        <w:tc>
          <w:tcPr>
            <w:tcW w:w="4306" w:type="dxa"/>
            <w:hideMark/>
          </w:tcPr>
          <w:p w14:paraId="3E64335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укосів</w:t>
            </w:r>
          </w:p>
          <w:p w14:paraId="251343A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полiвiнiлацетатними</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водоемульсiйними</w:t>
            </w:r>
            <w:proofErr w:type="spellEnd"/>
          </w:p>
          <w:p w14:paraId="6F17922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сумiшами</w:t>
            </w:r>
            <w:proofErr w:type="spellEnd"/>
            <w:r w:rsidRPr="00B74374">
              <w:rPr>
                <w:rFonts w:ascii="Arial" w:hAnsi="Arial" w:cs="Arial"/>
                <w:i/>
                <w:iCs/>
                <w:spacing w:val="-3"/>
                <w:sz w:val="20"/>
                <w:szCs w:val="20"/>
                <w:lang w:val="uk-UA"/>
              </w:rPr>
              <w:t xml:space="preserve"> по </w:t>
            </w:r>
            <w:proofErr w:type="spellStart"/>
            <w:r w:rsidRPr="00B74374">
              <w:rPr>
                <w:rFonts w:ascii="Arial" w:hAnsi="Arial" w:cs="Arial"/>
                <w:i/>
                <w:iCs/>
                <w:spacing w:val="-3"/>
                <w:sz w:val="20"/>
                <w:szCs w:val="20"/>
                <w:lang w:val="uk-UA"/>
              </w:rPr>
              <w:t>збiрних</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конструкцiях</w:t>
            </w:r>
            <w:proofErr w:type="spellEnd"/>
            <w:r w:rsidRPr="00B74374">
              <w:rPr>
                <w:rFonts w:ascii="Arial" w:hAnsi="Arial" w:cs="Arial"/>
                <w:i/>
                <w:iCs/>
                <w:spacing w:val="-3"/>
                <w:sz w:val="20"/>
                <w:szCs w:val="20"/>
                <w:lang w:val="uk-UA"/>
              </w:rPr>
              <w:t>,</w:t>
            </w:r>
          </w:p>
          <w:p w14:paraId="764F6B6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пiдготовлених</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пiд</w:t>
            </w:r>
            <w:proofErr w:type="spellEnd"/>
            <w:r w:rsidRPr="00B74374">
              <w:rPr>
                <w:rFonts w:ascii="Arial" w:hAnsi="Arial" w:cs="Arial"/>
                <w:i/>
                <w:iCs/>
                <w:spacing w:val="-3"/>
                <w:sz w:val="20"/>
                <w:szCs w:val="20"/>
                <w:lang w:val="uk-UA"/>
              </w:rPr>
              <w:t xml:space="preserve"> фарбування</w:t>
            </w:r>
          </w:p>
        </w:tc>
        <w:tc>
          <w:tcPr>
            <w:tcW w:w="1276" w:type="dxa"/>
            <w:tcBorders>
              <w:top w:val="nil"/>
              <w:left w:val="single" w:sz="4" w:space="0" w:color="auto"/>
              <w:bottom w:val="nil"/>
              <w:right w:val="nil"/>
            </w:tcBorders>
            <w:hideMark/>
          </w:tcPr>
          <w:p w14:paraId="5FD89BA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3D7F6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0,2935</w:t>
            </w:r>
          </w:p>
        </w:tc>
        <w:tc>
          <w:tcPr>
            <w:tcW w:w="850" w:type="dxa"/>
            <w:tcBorders>
              <w:top w:val="nil"/>
              <w:left w:val="single" w:sz="4" w:space="0" w:color="auto"/>
              <w:bottom w:val="nil"/>
              <w:right w:val="single" w:sz="12" w:space="0" w:color="auto"/>
            </w:tcBorders>
            <w:vAlign w:val="center"/>
          </w:tcPr>
          <w:p w14:paraId="5F1AC22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CB0DE7A" w14:textId="77777777" w:rsidTr="00FE4FF0">
        <w:trPr>
          <w:jc w:val="center"/>
        </w:trPr>
        <w:tc>
          <w:tcPr>
            <w:tcW w:w="459" w:type="dxa"/>
            <w:tcBorders>
              <w:top w:val="nil"/>
              <w:left w:val="single" w:sz="12" w:space="0" w:color="auto"/>
              <w:bottom w:val="nil"/>
              <w:right w:val="single" w:sz="4" w:space="0" w:color="auto"/>
            </w:tcBorders>
            <w:hideMark/>
          </w:tcPr>
          <w:p w14:paraId="141B9F0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172</w:t>
            </w:r>
          </w:p>
        </w:tc>
        <w:tc>
          <w:tcPr>
            <w:tcW w:w="1560" w:type="dxa"/>
            <w:tcBorders>
              <w:top w:val="nil"/>
              <w:left w:val="single" w:sz="4" w:space="0" w:color="auto"/>
              <w:bottom w:val="nil"/>
              <w:right w:val="single" w:sz="4" w:space="0" w:color="auto"/>
            </w:tcBorders>
            <w:hideMark/>
          </w:tcPr>
          <w:p w14:paraId="02B1056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С111-1626-1</w:t>
            </w:r>
          </w:p>
        </w:tc>
        <w:tc>
          <w:tcPr>
            <w:tcW w:w="4306" w:type="dxa"/>
            <w:hideMark/>
          </w:tcPr>
          <w:p w14:paraId="5C28C77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Дисперсія </w:t>
            </w:r>
            <w:proofErr w:type="spellStart"/>
            <w:r w:rsidRPr="00B74374">
              <w:rPr>
                <w:rFonts w:ascii="Arial" w:hAnsi="Arial" w:cs="Arial"/>
                <w:spacing w:val="-3"/>
                <w:sz w:val="20"/>
                <w:szCs w:val="20"/>
                <w:lang w:val="uk-UA"/>
              </w:rPr>
              <w:t>полівінілацетатна</w:t>
            </w:r>
            <w:proofErr w:type="spellEnd"/>
          </w:p>
          <w:p w14:paraId="2378D68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непластифікована</w:t>
            </w:r>
          </w:p>
        </w:tc>
        <w:tc>
          <w:tcPr>
            <w:tcW w:w="1276" w:type="dxa"/>
            <w:tcBorders>
              <w:top w:val="nil"/>
              <w:left w:val="single" w:sz="4" w:space="0" w:color="auto"/>
              <w:bottom w:val="nil"/>
              <w:right w:val="nil"/>
            </w:tcBorders>
            <w:hideMark/>
          </w:tcPr>
          <w:p w14:paraId="6DCBEA8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42F0972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14,26</w:t>
            </w:r>
          </w:p>
        </w:tc>
        <w:tc>
          <w:tcPr>
            <w:tcW w:w="850" w:type="dxa"/>
            <w:tcBorders>
              <w:top w:val="nil"/>
              <w:left w:val="single" w:sz="4" w:space="0" w:color="auto"/>
              <w:bottom w:val="nil"/>
              <w:right w:val="single" w:sz="12" w:space="0" w:color="auto"/>
            </w:tcBorders>
            <w:vAlign w:val="center"/>
          </w:tcPr>
          <w:p w14:paraId="22E2AA6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0DDE908" w14:textId="77777777" w:rsidTr="00FE4FF0">
        <w:trPr>
          <w:jc w:val="center"/>
        </w:trPr>
        <w:tc>
          <w:tcPr>
            <w:tcW w:w="459" w:type="dxa"/>
            <w:tcBorders>
              <w:top w:val="nil"/>
              <w:left w:val="single" w:sz="12" w:space="0" w:color="auto"/>
              <w:bottom w:val="nil"/>
              <w:right w:val="single" w:sz="4" w:space="0" w:color="auto"/>
            </w:tcBorders>
            <w:hideMark/>
          </w:tcPr>
          <w:p w14:paraId="5853E81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173</w:t>
            </w:r>
          </w:p>
        </w:tc>
        <w:tc>
          <w:tcPr>
            <w:tcW w:w="1560" w:type="dxa"/>
            <w:tcBorders>
              <w:top w:val="nil"/>
              <w:left w:val="single" w:sz="4" w:space="0" w:color="auto"/>
              <w:bottom w:val="nil"/>
              <w:right w:val="single" w:sz="4" w:space="0" w:color="auto"/>
            </w:tcBorders>
            <w:hideMark/>
          </w:tcPr>
          <w:p w14:paraId="25FB278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С111-1624-2</w:t>
            </w:r>
          </w:p>
        </w:tc>
        <w:tc>
          <w:tcPr>
            <w:tcW w:w="4306" w:type="dxa"/>
            <w:hideMark/>
          </w:tcPr>
          <w:p w14:paraId="2F290F5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глибокого проникнення</w:t>
            </w:r>
          </w:p>
        </w:tc>
        <w:tc>
          <w:tcPr>
            <w:tcW w:w="1276" w:type="dxa"/>
            <w:tcBorders>
              <w:top w:val="nil"/>
              <w:left w:val="single" w:sz="4" w:space="0" w:color="auto"/>
              <w:bottom w:val="nil"/>
              <w:right w:val="nil"/>
            </w:tcBorders>
            <w:hideMark/>
          </w:tcPr>
          <w:p w14:paraId="553F0CA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6ED5EA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4,23227</w:t>
            </w:r>
          </w:p>
        </w:tc>
        <w:tc>
          <w:tcPr>
            <w:tcW w:w="850" w:type="dxa"/>
            <w:tcBorders>
              <w:top w:val="nil"/>
              <w:left w:val="single" w:sz="4" w:space="0" w:color="auto"/>
              <w:bottom w:val="nil"/>
              <w:right w:val="single" w:sz="12" w:space="0" w:color="auto"/>
            </w:tcBorders>
            <w:vAlign w:val="center"/>
          </w:tcPr>
          <w:p w14:paraId="1F948C7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EDDD5FF" w14:textId="77777777" w:rsidTr="00FE4FF0">
        <w:trPr>
          <w:jc w:val="center"/>
        </w:trPr>
        <w:tc>
          <w:tcPr>
            <w:tcW w:w="459" w:type="dxa"/>
            <w:tcBorders>
              <w:top w:val="nil"/>
              <w:left w:val="single" w:sz="12" w:space="0" w:color="auto"/>
              <w:bottom w:val="nil"/>
              <w:right w:val="single" w:sz="4" w:space="0" w:color="auto"/>
            </w:tcBorders>
            <w:hideMark/>
          </w:tcPr>
          <w:p w14:paraId="7C41A10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174</w:t>
            </w:r>
          </w:p>
        </w:tc>
        <w:tc>
          <w:tcPr>
            <w:tcW w:w="1560" w:type="dxa"/>
            <w:tcBorders>
              <w:top w:val="nil"/>
              <w:left w:val="single" w:sz="4" w:space="0" w:color="auto"/>
              <w:bottom w:val="nil"/>
              <w:right w:val="single" w:sz="4" w:space="0" w:color="auto"/>
            </w:tcBorders>
            <w:hideMark/>
          </w:tcPr>
          <w:p w14:paraId="7CCBBA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КБ15-179-6</w:t>
            </w:r>
          </w:p>
        </w:tc>
        <w:tc>
          <w:tcPr>
            <w:tcW w:w="4306" w:type="dxa"/>
            <w:hideMark/>
          </w:tcPr>
          <w:p w14:paraId="2ECDE14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фарбування стель</w:t>
            </w:r>
          </w:p>
          <w:p w14:paraId="2B48EF1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полівінілацетатними</w:t>
            </w:r>
            <w:proofErr w:type="spellEnd"/>
            <w:r w:rsidRPr="00B74374">
              <w:rPr>
                <w:rFonts w:ascii="Arial" w:hAnsi="Arial" w:cs="Arial"/>
                <w:i/>
                <w:iCs/>
                <w:spacing w:val="-3"/>
                <w:sz w:val="20"/>
                <w:szCs w:val="20"/>
                <w:lang w:val="uk-UA"/>
              </w:rPr>
              <w:t xml:space="preserve"> водоемульсійними</w:t>
            </w:r>
          </w:p>
          <w:p w14:paraId="2807F31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сумішами по збірних конструкціях,</w:t>
            </w:r>
          </w:p>
          <w:p w14:paraId="540638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підготовлених під фарбування</w:t>
            </w:r>
          </w:p>
        </w:tc>
        <w:tc>
          <w:tcPr>
            <w:tcW w:w="1276" w:type="dxa"/>
            <w:tcBorders>
              <w:top w:val="nil"/>
              <w:left w:val="single" w:sz="4" w:space="0" w:color="auto"/>
              <w:bottom w:val="nil"/>
              <w:right w:val="nil"/>
            </w:tcBorders>
            <w:hideMark/>
          </w:tcPr>
          <w:p w14:paraId="0DBD590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40D2B8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1,121</w:t>
            </w:r>
          </w:p>
        </w:tc>
        <w:tc>
          <w:tcPr>
            <w:tcW w:w="850" w:type="dxa"/>
            <w:tcBorders>
              <w:top w:val="nil"/>
              <w:left w:val="single" w:sz="4" w:space="0" w:color="auto"/>
              <w:bottom w:val="nil"/>
              <w:right w:val="single" w:sz="12" w:space="0" w:color="auto"/>
            </w:tcBorders>
            <w:vAlign w:val="center"/>
          </w:tcPr>
          <w:p w14:paraId="784A8BB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0C703DF" w14:textId="77777777" w:rsidTr="00FE4FF0">
        <w:trPr>
          <w:jc w:val="center"/>
        </w:trPr>
        <w:tc>
          <w:tcPr>
            <w:tcW w:w="459" w:type="dxa"/>
            <w:tcBorders>
              <w:top w:val="nil"/>
              <w:left w:val="single" w:sz="12" w:space="0" w:color="auto"/>
              <w:bottom w:val="nil"/>
              <w:right w:val="single" w:sz="4" w:space="0" w:color="auto"/>
            </w:tcBorders>
            <w:hideMark/>
          </w:tcPr>
          <w:p w14:paraId="7F6789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175</w:t>
            </w:r>
          </w:p>
        </w:tc>
        <w:tc>
          <w:tcPr>
            <w:tcW w:w="1560" w:type="dxa"/>
            <w:tcBorders>
              <w:top w:val="nil"/>
              <w:left w:val="single" w:sz="4" w:space="0" w:color="auto"/>
              <w:bottom w:val="nil"/>
              <w:right w:val="single" w:sz="4" w:space="0" w:color="auto"/>
            </w:tcBorders>
            <w:hideMark/>
          </w:tcPr>
          <w:p w14:paraId="4216BD5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С111-1626-1</w:t>
            </w:r>
          </w:p>
        </w:tc>
        <w:tc>
          <w:tcPr>
            <w:tcW w:w="4306" w:type="dxa"/>
            <w:hideMark/>
          </w:tcPr>
          <w:p w14:paraId="7D6AE8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Дисперсія </w:t>
            </w:r>
            <w:proofErr w:type="spellStart"/>
            <w:r w:rsidRPr="00B74374">
              <w:rPr>
                <w:rFonts w:ascii="Arial" w:hAnsi="Arial" w:cs="Arial"/>
                <w:spacing w:val="-3"/>
                <w:sz w:val="20"/>
                <w:szCs w:val="20"/>
                <w:lang w:val="uk-UA"/>
              </w:rPr>
              <w:t>полівінілацетатна</w:t>
            </w:r>
            <w:proofErr w:type="spellEnd"/>
          </w:p>
          <w:p w14:paraId="0964A44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непластифікована</w:t>
            </w:r>
          </w:p>
        </w:tc>
        <w:tc>
          <w:tcPr>
            <w:tcW w:w="1276" w:type="dxa"/>
            <w:tcBorders>
              <w:top w:val="nil"/>
              <w:left w:val="single" w:sz="4" w:space="0" w:color="auto"/>
              <w:bottom w:val="nil"/>
              <w:right w:val="nil"/>
            </w:tcBorders>
            <w:hideMark/>
          </w:tcPr>
          <w:p w14:paraId="74FEEE4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730782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61,19</w:t>
            </w:r>
          </w:p>
        </w:tc>
        <w:tc>
          <w:tcPr>
            <w:tcW w:w="850" w:type="dxa"/>
            <w:tcBorders>
              <w:top w:val="nil"/>
              <w:left w:val="single" w:sz="4" w:space="0" w:color="auto"/>
              <w:bottom w:val="nil"/>
              <w:right w:val="single" w:sz="12" w:space="0" w:color="auto"/>
            </w:tcBorders>
            <w:vAlign w:val="center"/>
          </w:tcPr>
          <w:p w14:paraId="0228C2D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D542917" w14:textId="77777777" w:rsidTr="00FE4FF0">
        <w:trPr>
          <w:jc w:val="center"/>
        </w:trPr>
        <w:tc>
          <w:tcPr>
            <w:tcW w:w="459" w:type="dxa"/>
            <w:tcBorders>
              <w:top w:val="nil"/>
              <w:left w:val="single" w:sz="12" w:space="0" w:color="auto"/>
              <w:bottom w:val="nil"/>
              <w:right w:val="single" w:sz="4" w:space="0" w:color="auto"/>
            </w:tcBorders>
            <w:hideMark/>
          </w:tcPr>
          <w:p w14:paraId="1DEC7F7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176</w:t>
            </w:r>
          </w:p>
        </w:tc>
        <w:tc>
          <w:tcPr>
            <w:tcW w:w="1560" w:type="dxa"/>
            <w:tcBorders>
              <w:top w:val="nil"/>
              <w:left w:val="single" w:sz="4" w:space="0" w:color="auto"/>
              <w:bottom w:val="nil"/>
              <w:right w:val="single" w:sz="4" w:space="0" w:color="auto"/>
            </w:tcBorders>
            <w:hideMark/>
          </w:tcPr>
          <w:p w14:paraId="14E2058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С111-1624-2</w:t>
            </w:r>
          </w:p>
        </w:tc>
        <w:tc>
          <w:tcPr>
            <w:tcW w:w="4306" w:type="dxa"/>
            <w:hideMark/>
          </w:tcPr>
          <w:p w14:paraId="3DFA6F45"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Грунтовка</w:t>
            </w:r>
            <w:proofErr w:type="spellEnd"/>
            <w:r w:rsidRPr="00B74374">
              <w:rPr>
                <w:rFonts w:ascii="Arial" w:hAnsi="Arial" w:cs="Arial"/>
                <w:spacing w:val="-3"/>
                <w:sz w:val="20"/>
                <w:szCs w:val="20"/>
                <w:lang w:val="uk-UA"/>
              </w:rPr>
              <w:t xml:space="preserve"> глибокого проникнення</w:t>
            </w:r>
          </w:p>
        </w:tc>
        <w:tc>
          <w:tcPr>
            <w:tcW w:w="1276" w:type="dxa"/>
            <w:tcBorders>
              <w:top w:val="nil"/>
              <w:left w:val="single" w:sz="4" w:space="0" w:color="auto"/>
              <w:bottom w:val="nil"/>
              <w:right w:val="nil"/>
            </w:tcBorders>
            <w:hideMark/>
          </w:tcPr>
          <w:p w14:paraId="4B8B8D7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л</w:t>
            </w:r>
          </w:p>
        </w:tc>
        <w:tc>
          <w:tcPr>
            <w:tcW w:w="1276" w:type="dxa"/>
            <w:tcBorders>
              <w:top w:val="nil"/>
              <w:left w:val="single" w:sz="4" w:space="0" w:color="auto"/>
              <w:bottom w:val="nil"/>
              <w:right w:val="single" w:sz="4" w:space="0" w:color="auto"/>
            </w:tcBorders>
            <w:hideMark/>
          </w:tcPr>
          <w:p w14:paraId="43C01C6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16,16482</w:t>
            </w:r>
          </w:p>
        </w:tc>
        <w:tc>
          <w:tcPr>
            <w:tcW w:w="850" w:type="dxa"/>
            <w:tcBorders>
              <w:top w:val="nil"/>
              <w:left w:val="single" w:sz="4" w:space="0" w:color="auto"/>
              <w:bottom w:val="nil"/>
              <w:right w:val="single" w:sz="12" w:space="0" w:color="auto"/>
            </w:tcBorders>
            <w:vAlign w:val="center"/>
          </w:tcPr>
          <w:p w14:paraId="3C0E580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BFCC85" w14:textId="77777777" w:rsidTr="00FE4FF0">
        <w:trPr>
          <w:jc w:val="center"/>
        </w:trPr>
        <w:tc>
          <w:tcPr>
            <w:tcW w:w="459" w:type="dxa"/>
            <w:tcBorders>
              <w:top w:val="nil"/>
              <w:left w:val="single" w:sz="12" w:space="0" w:color="auto"/>
              <w:bottom w:val="nil"/>
              <w:right w:val="single" w:sz="4" w:space="0" w:color="auto"/>
            </w:tcBorders>
          </w:tcPr>
          <w:p w14:paraId="70B90655"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534E6D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59877DD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ДО</w:t>
            </w:r>
          </w:p>
        </w:tc>
        <w:tc>
          <w:tcPr>
            <w:tcW w:w="1276" w:type="dxa"/>
            <w:tcBorders>
              <w:top w:val="nil"/>
              <w:left w:val="single" w:sz="4" w:space="0" w:color="auto"/>
              <w:bottom w:val="nil"/>
              <w:right w:val="nil"/>
            </w:tcBorders>
          </w:tcPr>
          <w:p w14:paraId="3DF2CD5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26BC333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D065A3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A099AEE" w14:textId="77777777" w:rsidTr="00FE4FF0">
        <w:trPr>
          <w:jc w:val="center"/>
        </w:trPr>
        <w:tc>
          <w:tcPr>
            <w:tcW w:w="459" w:type="dxa"/>
            <w:tcBorders>
              <w:top w:val="nil"/>
              <w:left w:val="single" w:sz="12" w:space="0" w:color="auto"/>
              <w:bottom w:val="nil"/>
              <w:right w:val="single" w:sz="4" w:space="0" w:color="auto"/>
            </w:tcBorders>
            <w:hideMark/>
          </w:tcPr>
          <w:p w14:paraId="3415CA4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177</w:t>
            </w:r>
          </w:p>
        </w:tc>
        <w:tc>
          <w:tcPr>
            <w:tcW w:w="1560" w:type="dxa"/>
            <w:tcBorders>
              <w:top w:val="nil"/>
              <w:left w:val="single" w:sz="4" w:space="0" w:color="auto"/>
              <w:bottom w:val="nil"/>
              <w:right w:val="single" w:sz="4" w:space="0" w:color="auto"/>
            </w:tcBorders>
            <w:hideMark/>
          </w:tcPr>
          <w:p w14:paraId="42FEF0D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КБ15-25-3</w:t>
            </w:r>
          </w:p>
        </w:tc>
        <w:tc>
          <w:tcPr>
            <w:tcW w:w="4306" w:type="dxa"/>
            <w:hideMark/>
          </w:tcPr>
          <w:p w14:paraId="4969840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Облицювання  поверхонь стін керамічними</w:t>
            </w:r>
          </w:p>
          <w:p w14:paraId="6FF9DA6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плитками  на розчині із сухої </w:t>
            </w:r>
            <w:proofErr w:type="spellStart"/>
            <w:r w:rsidRPr="00B74374">
              <w:rPr>
                <w:rFonts w:ascii="Arial" w:hAnsi="Arial" w:cs="Arial"/>
                <w:i/>
                <w:iCs/>
                <w:spacing w:val="-3"/>
                <w:sz w:val="20"/>
                <w:szCs w:val="20"/>
                <w:lang w:val="uk-UA"/>
              </w:rPr>
              <w:t>клеючої</w:t>
            </w:r>
            <w:proofErr w:type="spellEnd"/>
          </w:p>
          <w:p w14:paraId="5F3D6D0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суміші, число плиток в 1 м2 понад 12 до 20</w:t>
            </w:r>
          </w:p>
          <w:p w14:paraId="528D637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nil"/>
            </w:tcBorders>
            <w:hideMark/>
          </w:tcPr>
          <w:p w14:paraId="152D9A9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191060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0,107</w:t>
            </w:r>
          </w:p>
        </w:tc>
        <w:tc>
          <w:tcPr>
            <w:tcW w:w="850" w:type="dxa"/>
            <w:tcBorders>
              <w:top w:val="nil"/>
              <w:left w:val="single" w:sz="4" w:space="0" w:color="auto"/>
              <w:bottom w:val="nil"/>
              <w:right w:val="single" w:sz="12" w:space="0" w:color="auto"/>
            </w:tcBorders>
            <w:vAlign w:val="center"/>
          </w:tcPr>
          <w:p w14:paraId="039FF1B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1E3069" w14:textId="77777777" w:rsidTr="00FE4FF0">
        <w:trPr>
          <w:jc w:val="center"/>
        </w:trPr>
        <w:tc>
          <w:tcPr>
            <w:tcW w:w="459" w:type="dxa"/>
            <w:tcBorders>
              <w:top w:val="nil"/>
              <w:left w:val="single" w:sz="12" w:space="0" w:color="auto"/>
              <w:bottom w:val="nil"/>
              <w:right w:val="single" w:sz="4" w:space="0" w:color="auto"/>
            </w:tcBorders>
            <w:hideMark/>
          </w:tcPr>
          <w:p w14:paraId="4D8969F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178</w:t>
            </w:r>
          </w:p>
        </w:tc>
        <w:tc>
          <w:tcPr>
            <w:tcW w:w="1560" w:type="dxa"/>
            <w:tcBorders>
              <w:top w:val="nil"/>
              <w:left w:val="single" w:sz="4" w:space="0" w:color="auto"/>
              <w:bottom w:val="nil"/>
              <w:right w:val="single" w:sz="4" w:space="0" w:color="auto"/>
            </w:tcBorders>
            <w:hideMark/>
          </w:tcPr>
          <w:p w14:paraId="2BB1EE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С111-2000-1</w:t>
            </w:r>
          </w:p>
        </w:tc>
        <w:tc>
          <w:tcPr>
            <w:tcW w:w="4306" w:type="dxa"/>
            <w:hideMark/>
          </w:tcPr>
          <w:p w14:paraId="642A085F"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Клеюча</w:t>
            </w:r>
            <w:proofErr w:type="spellEnd"/>
            <w:r w:rsidRPr="00B74374">
              <w:rPr>
                <w:rFonts w:ascii="Arial" w:hAnsi="Arial" w:cs="Arial"/>
                <w:spacing w:val="-3"/>
                <w:sz w:val="20"/>
                <w:szCs w:val="20"/>
                <w:lang w:val="uk-UA"/>
              </w:rPr>
              <w:t xml:space="preserve"> суміш для керамічної плитки </w:t>
            </w:r>
            <w:proofErr w:type="spellStart"/>
            <w:r w:rsidRPr="00B74374">
              <w:rPr>
                <w:rFonts w:ascii="Arial" w:hAnsi="Arial" w:cs="Arial"/>
                <w:spacing w:val="-3"/>
                <w:sz w:val="20"/>
                <w:szCs w:val="20"/>
                <w:lang w:val="uk-UA"/>
              </w:rPr>
              <w:t>Ceresit</w:t>
            </w:r>
            <w:proofErr w:type="spellEnd"/>
          </w:p>
          <w:p w14:paraId="3B9001A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СМ 11</w:t>
            </w:r>
          </w:p>
        </w:tc>
        <w:tc>
          <w:tcPr>
            <w:tcW w:w="1276" w:type="dxa"/>
            <w:tcBorders>
              <w:top w:val="nil"/>
              <w:left w:val="single" w:sz="4" w:space="0" w:color="auto"/>
              <w:bottom w:val="nil"/>
              <w:right w:val="nil"/>
            </w:tcBorders>
            <w:hideMark/>
          </w:tcPr>
          <w:p w14:paraId="1E9C0EA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63EBE6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41,73</w:t>
            </w:r>
          </w:p>
        </w:tc>
        <w:tc>
          <w:tcPr>
            <w:tcW w:w="850" w:type="dxa"/>
            <w:tcBorders>
              <w:top w:val="nil"/>
              <w:left w:val="single" w:sz="4" w:space="0" w:color="auto"/>
              <w:bottom w:val="nil"/>
              <w:right w:val="single" w:sz="12" w:space="0" w:color="auto"/>
            </w:tcBorders>
            <w:vAlign w:val="center"/>
          </w:tcPr>
          <w:p w14:paraId="6BFF4C4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AB97FF3" w14:textId="77777777" w:rsidTr="00FE4FF0">
        <w:trPr>
          <w:jc w:val="center"/>
        </w:trPr>
        <w:tc>
          <w:tcPr>
            <w:tcW w:w="459" w:type="dxa"/>
            <w:tcBorders>
              <w:top w:val="nil"/>
              <w:left w:val="single" w:sz="12" w:space="0" w:color="auto"/>
              <w:bottom w:val="nil"/>
              <w:right w:val="single" w:sz="4" w:space="0" w:color="auto"/>
            </w:tcBorders>
            <w:hideMark/>
          </w:tcPr>
          <w:p w14:paraId="6D34064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179</w:t>
            </w:r>
          </w:p>
        </w:tc>
        <w:tc>
          <w:tcPr>
            <w:tcW w:w="1560" w:type="dxa"/>
            <w:tcBorders>
              <w:top w:val="nil"/>
              <w:left w:val="single" w:sz="4" w:space="0" w:color="auto"/>
              <w:bottom w:val="nil"/>
              <w:right w:val="single" w:sz="4" w:space="0" w:color="auto"/>
            </w:tcBorders>
            <w:hideMark/>
          </w:tcPr>
          <w:p w14:paraId="7FE1E5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С111-2001-1</w:t>
            </w:r>
          </w:p>
        </w:tc>
        <w:tc>
          <w:tcPr>
            <w:tcW w:w="4306" w:type="dxa"/>
            <w:hideMark/>
          </w:tcPr>
          <w:p w14:paraId="1835F37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Кольоровий шов 2-5мм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СЕ 33</w:t>
            </w:r>
          </w:p>
          <w:p w14:paraId="68C93A2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СУПЕР</w:t>
            </w:r>
          </w:p>
        </w:tc>
        <w:tc>
          <w:tcPr>
            <w:tcW w:w="1276" w:type="dxa"/>
            <w:tcBorders>
              <w:top w:val="nil"/>
              <w:left w:val="single" w:sz="4" w:space="0" w:color="auto"/>
              <w:bottom w:val="nil"/>
              <w:right w:val="nil"/>
            </w:tcBorders>
            <w:hideMark/>
          </w:tcPr>
          <w:p w14:paraId="0AC8A69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4EAAA53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5,31</w:t>
            </w:r>
          </w:p>
        </w:tc>
        <w:tc>
          <w:tcPr>
            <w:tcW w:w="850" w:type="dxa"/>
            <w:tcBorders>
              <w:top w:val="nil"/>
              <w:left w:val="single" w:sz="4" w:space="0" w:color="auto"/>
              <w:bottom w:val="nil"/>
              <w:right w:val="single" w:sz="12" w:space="0" w:color="auto"/>
            </w:tcBorders>
            <w:vAlign w:val="center"/>
          </w:tcPr>
          <w:p w14:paraId="03915D6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0C220C0" w14:textId="77777777" w:rsidTr="00FE4FF0">
        <w:trPr>
          <w:jc w:val="center"/>
        </w:trPr>
        <w:tc>
          <w:tcPr>
            <w:tcW w:w="459" w:type="dxa"/>
            <w:tcBorders>
              <w:top w:val="nil"/>
              <w:left w:val="single" w:sz="12" w:space="0" w:color="auto"/>
              <w:bottom w:val="nil"/>
              <w:right w:val="single" w:sz="4" w:space="0" w:color="auto"/>
            </w:tcBorders>
            <w:hideMark/>
          </w:tcPr>
          <w:p w14:paraId="396E825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180</w:t>
            </w:r>
          </w:p>
        </w:tc>
        <w:tc>
          <w:tcPr>
            <w:tcW w:w="1560" w:type="dxa"/>
            <w:tcBorders>
              <w:top w:val="nil"/>
              <w:left w:val="single" w:sz="4" w:space="0" w:color="auto"/>
              <w:bottom w:val="nil"/>
              <w:right w:val="single" w:sz="4" w:space="0" w:color="auto"/>
            </w:tcBorders>
            <w:hideMark/>
          </w:tcPr>
          <w:p w14:paraId="5F8A2CC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С111-256</w:t>
            </w:r>
          </w:p>
        </w:tc>
        <w:tc>
          <w:tcPr>
            <w:tcW w:w="4306" w:type="dxa"/>
            <w:hideMark/>
          </w:tcPr>
          <w:p w14:paraId="52E48F7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Плитки керамічні глазуровані для</w:t>
            </w:r>
          </w:p>
          <w:p w14:paraId="25613C9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внутрішнього облицювання стін гладкі білі</w:t>
            </w:r>
          </w:p>
          <w:p w14:paraId="1E5D938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без завалу</w:t>
            </w:r>
          </w:p>
        </w:tc>
        <w:tc>
          <w:tcPr>
            <w:tcW w:w="1276" w:type="dxa"/>
            <w:tcBorders>
              <w:top w:val="nil"/>
              <w:left w:val="single" w:sz="4" w:space="0" w:color="auto"/>
              <w:bottom w:val="nil"/>
              <w:right w:val="nil"/>
            </w:tcBorders>
            <w:hideMark/>
          </w:tcPr>
          <w:p w14:paraId="06F2018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0D3278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10,81</w:t>
            </w:r>
          </w:p>
        </w:tc>
        <w:tc>
          <w:tcPr>
            <w:tcW w:w="850" w:type="dxa"/>
            <w:tcBorders>
              <w:top w:val="nil"/>
              <w:left w:val="single" w:sz="4" w:space="0" w:color="auto"/>
              <w:bottom w:val="nil"/>
              <w:right w:val="single" w:sz="12" w:space="0" w:color="auto"/>
            </w:tcBorders>
            <w:vAlign w:val="center"/>
          </w:tcPr>
          <w:p w14:paraId="643498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C060F06" w14:textId="77777777" w:rsidTr="00FE4FF0">
        <w:trPr>
          <w:jc w:val="center"/>
        </w:trPr>
        <w:tc>
          <w:tcPr>
            <w:tcW w:w="459" w:type="dxa"/>
            <w:tcBorders>
              <w:top w:val="nil"/>
              <w:left w:val="single" w:sz="12" w:space="0" w:color="auto"/>
              <w:bottom w:val="nil"/>
              <w:right w:val="single" w:sz="4" w:space="0" w:color="auto"/>
            </w:tcBorders>
            <w:hideMark/>
          </w:tcPr>
          <w:p w14:paraId="426F3A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181</w:t>
            </w:r>
          </w:p>
        </w:tc>
        <w:tc>
          <w:tcPr>
            <w:tcW w:w="1560" w:type="dxa"/>
            <w:tcBorders>
              <w:top w:val="nil"/>
              <w:left w:val="single" w:sz="4" w:space="0" w:color="auto"/>
              <w:bottom w:val="nil"/>
              <w:right w:val="single" w:sz="4" w:space="0" w:color="auto"/>
            </w:tcBorders>
            <w:hideMark/>
          </w:tcPr>
          <w:p w14:paraId="4023DE5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С1545-39-</w:t>
            </w:r>
          </w:p>
          <w:p w14:paraId="3B14D4D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w:t>
            </w:r>
          </w:p>
        </w:tc>
        <w:tc>
          <w:tcPr>
            <w:tcW w:w="4306" w:type="dxa"/>
            <w:hideMark/>
          </w:tcPr>
          <w:p w14:paraId="293723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Пластмасовий хрестик (для плитки)</w:t>
            </w:r>
          </w:p>
        </w:tc>
        <w:tc>
          <w:tcPr>
            <w:tcW w:w="1276" w:type="dxa"/>
            <w:tcBorders>
              <w:top w:val="nil"/>
              <w:left w:val="single" w:sz="4" w:space="0" w:color="auto"/>
              <w:bottom w:val="nil"/>
              <w:right w:val="nil"/>
            </w:tcBorders>
            <w:hideMark/>
          </w:tcPr>
          <w:p w14:paraId="4363C4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584F2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110</w:t>
            </w:r>
          </w:p>
        </w:tc>
        <w:tc>
          <w:tcPr>
            <w:tcW w:w="850" w:type="dxa"/>
            <w:tcBorders>
              <w:top w:val="nil"/>
              <w:left w:val="single" w:sz="4" w:space="0" w:color="auto"/>
              <w:bottom w:val="nil"/>
              <w:right w:val="single" w:sz="12" w:space="0" w:color="auto"/>
            </w:tcBorders>
            <w:vAlign w:val="center"/>
          </w:tcPr>
          <w:p w14:paraId="384AE37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469527" w14:textId="77777777" w:rsidTr="00FE4FF0">
        <w:trPr>
          <w:jc w:val="center"/>
        </w:trPr>
        <w:tc>
          <w:tcPr>
            <w:tcW w:w="459" w:type="dxa"/>
            <w:tcBorders>
              <w:top w:val="nil"/>
              <w:left w:val="single" w:sz="12" w:space="0" w:color="auto"/>
              <w:bottom w:val="nil"/>
              <w:right w:val="single" w:sz="4" w:space="0" w:color="auto"/>
            </w:tcBorders>
            <w:hideMark/>
          </w:tcPr>
          <w:p w14:paraId="7F7B202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182</w:t>
            </w:r>
          </w:p>
        </w:tc>
        <w:tc>
          <w:tcPr>
            <w:tcW w:w="1560" w:type="dxa"/>
            <w:tcBorders>
              <w:top w:val="nil"/>
              <w:left w:val="single" w:sz="4" w:space="0" w:color="auto"/>
              <w:bottom w:val="nil"/>
              <w:right w:val="single" w:sz="4" w:space="0" w:color="auto"/>
            </w:tcBorders>
            <w:hideMark/>
          </w:tcPr>
          <w:p w14:paraId="318CB91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КБ15-165-3</w:t>
            </w:r>
          </w:p>
        </w:tc>
        <w:tc>
          <w:tcPr>
            <w:tcW w:w="4306" w:type="dxa"/>
            <w:hideMark/>
          </w:tcPr>
          <w:p w14:paraId="7EA5108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східців сходів</w:t>
            </w:r>
          </w:p>
          <w:p w14:paraId="1D76EF5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олiйним</w:t>
            </w:r>
            <w:proofErr w:type="spellEnd"/>
            <w:r w:rsidRPr="00B74374">
              <w:rPr>
                <w:rFonts w:ascii="Arial" w:hAnsi="Arial" w:cs="Arial"/>
                <w:i/>
                <w:iCs/>
                <w:spacing w:val="-3"/>
                <w:sz w:val="20"/>
                <w:szCs w:val="20"/>
                <w:lang w:val="uk-UA"/>
              </w:rPr>
              <w:t xml:space="preserve"> по дереву</w:t>
            </w:r>
          </w:p>
        </w:tc>
        <w:tc>
          <w:tcPr>
            <w:tcW w:w="1276" w:type="dxa"/>
            <w:tcBorders>
              <w:top w:val="nil"/>
              <w:left w:val="single" w:sz="4" w:space="0" w:color="auto"/>
              <w:bottom w:val="nil"/>
              <w:right w:val="nil"/>
            </w:tcBorders>
            <w:hideMark/>
          </w:tcPr>
          <w:p w14:paraId="76C8CBB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03C605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0,1024</w:t>
            </w:r>
          </w:p>
        </w:tc>
        <w:tc>
          <w:tcPr>
            <w:tcW w:w="850" w:type="dxa"/>
            <w:tcBorders>
              <w:top w:val="nil"/>
              <w:left w:val="single" w:sz="4" w:space="0" w:color="auto"/>
              <w:bottom w:val="nil"/>
              <w:right w:val="single" w:sz="12" w:space="0" w:color="auto"/>
            </w:tcBorders>
            <w:vAlign w:val="center"/>
          </w:tcPr>
          <w:p w14:paraId="77496F7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88B0BB" w14:textId="77777777" w:rsidTr="00FE4FF0">
        <w:trPr>
          <w:jc w:val="center"/>
        </w:trPr>
        <w:tc>
          <w:tcPr>
            <w:tcW w:w="459" w:type="dxa"/>
            <w:tcBorders>
              <w:top w:val="nil"/>
              <w:left w:val="single" w:sz="12" w:space="0" w:color="auto"/>
              <w:bottom w:val="nil"/>
              <w:right w:val="single" w:sz="4" w:space="0" w:color="auto"/>
            </w:tcBorders>
            <w:hideMark/>
          </w:tcPr>
          <w:p w14:paraId="49D4E0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183</w:t>
            </w:r>
          </w:p>
        </w:tc>
        <w:tc>
          <w:tcPr>
            <w:tcW w:w="1560" w:type="dxa"/>
            <w:tcBorders>
              <w:top w:val="nil"/>
              <w:left w:val="single" w:sz="4" w:space="0" w:color="auto"/>
              <w:bottom w:val="nil"/>
              <w:right w:val="single" w:sz="4" w:space="0" w:color="auto"/>
            </w:tcBorders>
            <w:hideMark/>
          </w:tcPr>
          <w:p w14:paraId="06B52E2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КБ15-165-3</w:t>
            </w:r>
          </w:p>
        </w:tc>
        <w:tc>
          <w:tcPr>
            <w:tcW w:w="4306" w:type="dxa"/>
            <w:hideMark/>
          </w:tcPr>
          <w:p w14:paraId="6FB727C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пiдлоги</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колером</w:t>
            </w:r>
            <w:proofErr w:type="spellEnd"/>
          </w:p>
          <w:p w14:paraId="607D4F2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олiйним</w:t>
            </w:r>
            <w:proofErr w:type="spellEnd"/>
            <w:r w:rsidRPr="00B74374">
              <w:rPr>
                <w:rFonts w:ascii="Arial" w:hAnsi="Arial" w:cs="Arial"/>
                <w:i/>
                <w:iCs/>
                <w:spacing w:val="-3"/>
                <w:sz w:val="20"/>
                <w:szCs w:val="20"/>
                <w:lang w:val="uk-UA"/>
              </w:rPr>
              <w:t xml:space="preserve"> по дереву (сходовий майданчик)</w:t>
            </w:r>
          </w:p>
        </w:tc>
        <w:tc>
          <w:tcPr>
            <w:tcW w:w="1276" w:type="dxa"/>
            <w:tcBorders>
              <w:top w:val="nil"/>
              <w:left w:val="single" w:sz="4" w:space="0" w:color="auto"/>
              <w:bottom w:val="nil"/>
              <w:right w:val="nil"/>
            </w:tcBorders>
            <w:hideMark/>
          </w:tcPr>
          <w:p w14:paraId="4251CFC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79BD10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0,066</w:t>
            </w:r>
          </w:p>
        </w:tc>
        <w:tc>
          <w:tcPr>
            <w:tcW w:w="850" w:type="dxa"/>
            <w:tcBorders>
              <w:top w:val="nil"/>
              <w:left w:val="single" w:sz="4" w:space="0" w:color="auto"/>
              <w:bottom w:val="nil"/>
              <w:right w:val="single" w:sz="12" w:space="0" w:color="auto"/>
            </w:tcBorders>
            <w:vAlign w:val="center"/>
          </w:tcPr>
          <w:p w14:paraId="0FAE5F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2CFC67" w14:textId="77777777" w:rsidTr="00FE4FF0">
        <w:trPr>
          <w:jc w:val="center"/>
        </w:trPr>
        <w:tc>
          <w:tcPr>
            <w:tcW w:w="459" w:type="dxa"/>
            <w:tcBorders>
              <w:top w:val="nil"/>
              <w:left w:val="single" w:sz="12" w:space="0" w:color="auto"/>
              <w:bottom w:val="nil"/>
              <w:right w:val="single" w:sz="4" w:space="0" w:color="auto"/>
            </w:tcBorders>
            <w:hideMark/>
          </w:tcPr>
          <w:p w14:paraId="29F0BC4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184</w:t>
            </w:r>
          </w:p>
        </w:tc>
        <w:tc>
          <w:tcPr>
            <w:tcW w:w="1560" w:type="dxa"/>
            <w:tcBorders>
              <w:top w:val="nil"/>
              <w:left w:val="single" w:sz="4" w:space="0" w:color="auto"/>
              <w:bottom w:val="nil"/>
              <w:right w:val="single" w:sz="4" w:space="0" w:color="auto"/>
            </w:tcBorders>
            <w:hideMark/>
          </w:tcPr>
          <w:p w14:paraId="1374523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КБ15-165-3</w:t>
            </w:r>
          </w:p>
        </w:tc>
        <w:tc>
          <w:tcPr>
            <w:tcW w:w="4306" w:type="dxa"/>
            <w:hideMark/>
          </w:tcPr>
          <w:p w14:paraId="708351C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підлоги </w:t>
            </w:r>
            <w:proofErr w:type="spellStart"/>
            <w:r w:rsidRPr="00B74374">
              <w:rPr>
                <w:rFonts w:ascii="Arial" w:hAnsi="Arial" w:cs="Arial"/>
                <w:i/>
                <w:iCs/>
                <w:spacing w:val="-3"/>
                <w:sz w:val="20"/>
                <w:szCs w:val="20"/>
                <w:lang w:val="uk-UA"/>
              </w:rPr>
              <w:t>колером</w:t>
            </w:r>
            <w:proofErr w:type="spellEnd"/>
          </w:p>
          <w:p w14:paraId="78E485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олійним по дереву</w:t>
            </w:r>
          </w:p>
        </w:tc>
        <w:tc>
          <w:tcPr>
            <w:tcW w:w="1276" w:type="dxa"/>
            <w:tcBorders>
              <w:top w:val="nil"/>
              <w:left w:val="single" w:sz="4" w:space="0" w:color="auto"/>
              <w:bottom w:val="nil"/>
              <w:right w:val="nil"/>
            </w:tcBorders>
            <w:hideMark/>
          </w:tcPr>
          <w:p w14:paraId="71EBDD6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099C3B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1,184</w:t>
            </w:r>
          </w:p>
        </w:tc>
        <w:tc>
          <w:tcPr>
            <w:tcW w:w="850" w:type="dxa"/>
            <w:tcBorders>
              <w:top w:val="nil"/>
              <w:left w:val="single" w:sz="4" w:space="0" w:color="auto"/>
              <w:bottom w:val="nil"/>
              <w:right w:val="single" w:sz="12" w:space="0" w:color="auto"/>
            </w:tcBorders>
            <w:vAlign w:val="center"/>
          </w:tcPr>
          <w:p w14:paraId="25F5EA5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52C236" w14:textId="77777777" w:rsidTr="00FE4FF0">
        <w:trPr>
          <w:jc w:val="center"/>
        </w:trPr>
        <w:tc>
          <w:tcPr>
            <w:tcW w:w="459" w:type="dxa"/>
            <w:tcBorders>
              <w:top w:val="nil"/>
              <w:left w:val="single" w:sz="12" w:space="0" w:color="auto"/>
              <w:bottom w:val="nil"/>
              <w:right w:val="single" w:sz="4" w:space="0" w:color="auto"/>
            </w:tcBorders>
            <w:hideMark/>
          </w:tcPr>
          <w:p w14:paraId="66DBE21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185</w:t>
            </w:r>
          </w:p>
        </w:tc>
        <w:tc>
          <w:tcPr>
            <w:tcW w:w="1560" w:type="dxa"/>
            <w:tcBorders>
              <w:top w:val="nil"/>
              <w:left w:val="single" w:sz="4" w:space="0" w:color="auto"/>
              <w:bottom w:val="nil"/>
              <w:right w:val="single" w:sz="4" w:space="0" w:color="auto"/>
            </w:tcBorders>
            <w:hideMark/>
          </w:tcPr>
          <w:p w14:paraId="1C7E108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КБ15-165-3</w:t>
            </w:r>
          </w:p>
        </w:tc>
        <w:tc>
          <w:tcPr>
            <w:tcW w:w="4306" w:type="dxa"/>
            <w:hideMark/>
          </w:tcPr>
          <w:p w14:paraId="2B4C17E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плінтусів </w:t>
            </w:r>
            <w:proofErr w:type="spellStart"/>
            <w:r w:rsidRPr="00B74374">
              <w:rPr>
                <w:rFonts w:ascii="Arial" w:hAnsi="Arial" w:cs="Arial"/>
                <w:i/>
                <w:iCs/>
                <w:spacing w:val="-3"/>
                <w:sz w:val="20"/>
                <w:szCs w:val="20"/>
                <w:lang w:val="uk-UA"/>
              </w:rPr>
              <w:t>колером</w:t>
            </w:r>
            <w:proofErr w:type="spellEnd"/>
          </w:p>
          <w:p w14:paraId="213CE59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олiйним</w:t>
            </w:r>
            <w:proofErr w:type="spellEnd"/>
            <w:r w:rsidRPr="00B74374">
              <w:rPr>
                <w:rFonts w:ascii="Arial" w:hAnsi="Arial" w:cs="Arial"/>
                <w:i/>
                <w:iCs/>
                <w:spacing w:val="-3"/>
                <w:sz w:val="20"/>
                <w:szCs w:val="20"/>
                <w:lang w:val="uk-UA"/>
              </w:rPr>
              <w:t xml:space="preserve"> по дереву</w:t>
            </w:r>
          </w:p>
        </w:tc>
        <w:tc>
          <w:tcPr>
            <w:tcW w:w="1276" w:type="dxa"/>
            <w:tcBorders>
              <w:top w:val="nil"/>
              <w:left w:val="single" w:sz="4" w:space="0" w:color="auto"/>
              <w:bottom w:val="nil"/>
              <w:right w:val="nil"/>
            </w:tcBorders>
            <w:hideMark/>
          </w:tcPr>
          <w:p w14:paraId="384167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02B193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0,095</w:t>
            </w:r>
          </w:p>
        </w:tc>
        <w:tc>
          <w:tcPr>
            <w:tcW w:w="850" w:type="dxa"/>
            <w:tcBorders>
              <w:top w:val="nil"/>
              <w:left w:val="single" w:sz="4" w:space="0" w:color="auto"/>
              <w:bottom w:val="nil"/>
              <w:right w:val="single" w:sz="12" w:space="0" w:color="auto"/>
            </w:tcBorders>
            <w:vAlign w:val="center"/>
          </w:tcPr>
          <w:p w14:paraId="507457A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028F77" w14:textId="77777777" w:rsidTr="00FE4FF0">
        <w:trPr>
          <w:jc w:val="center"/>
        </w:trPr>
        <w:tc>
          <w:tcPr>
            <w:tcW w:w="459" w:type="dxa"/>
            <w:tcBorders>
              <w:top w:val="nil"/>
              <w:left w:val="single" w:sz="12" w:space="0" w:color="auto"/>
              <w:bottom w:val="nil"/>
              <w:right w:val="single" w:sz="4" w:space="0" w:color="auto"/>
            </w:tcBorders>
            <w:hideMark/>
          </w:tcPr>
          <w:p w14:paraId="73F15BB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186</w:t>
            </w:r>
          </w:p>
        </w:tc>
        <w:tc>
          <w:tcPr>
            <w:tcW w:w="1560" w:type="dxa"/>
            <w:tcBorders>
              <w:top w:val="nil"/>
              <w:left w:val="single" w:sz="4" w:space="0" w:color="auto"/>
              <w:bottom w:val="nil"/>
              <w:right w:val="single" w:sz="4" w:space="0" w:color="auto"/>
            </w:tcBorders>
            <w:hideMark/>
          </w:tcPr>
          <w:p w14:paraId="0D58945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КБ15-165-5</w:t>
            </w:r>
          </w:p>
          <w:p w14:paraId="1A3F6F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Н1=2,5</w:t>
            </w:r>
          </w:p>
        </w:tc>
        <w:tc>
          <w:tcPr>
            <w:tcW w:w="4306" w:type="dxa"/>
            <w:hideMark/>
          </w:tcPr>
          <w:p w14:paraId="0EACF24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1BD870B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віконних прорізів</w:t>
            </w:r>
          </w:p>
        </w:tc>
        <w:tc>
          <w:tcPr>
            <w:tcW w:w="1276" w:type="dxa"/>
            <w:tcBorders>
              <w:top w:val="nil"/>
              <w:left w:val="single" w:sz="4" w:space="0" w:color="auto"/>
              <w:bottom w:val="nil"/>
              <w:right w:val="nil"/>
            </w:tcBorders>
            <w:hideMark/>
          </w:tcPr>
          <w:p w14:paraId="596979F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E78F63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0,2566</w:t>
            </w:r>
          </w:p>
        </w:tc>
        <w:tc>
          <w:tcPr>
            <w:tcW w:w="850" w:type="dxa"/>
            <w:tcBorders>
              <w:top w:val="nil"/>
              <w:left w:val="single" w:sz="4" w:space="0" w:color="auto"/>
              <w:bottom w:val="nil"/>
              <w:right w:val="single" w:sz="12" w:space="0" w:color="auto"/>
            </w:tcBorders>
            <w:vAlign w:val="center"/>
          </w:tcPr>
          <w:p w14:paraId="418B3F2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FBEBA1" w14:textId="77777777" w:rsidTr="00FE4FF0">
        <w:trPr>
          <w:jc w:val="center"/>
        </w:trPr>
        <w:tc>
          <w:tcPr>
            <w:tcW w:w="459" w:type="dxa"/>
            <w:tcBorders>
              <w:top w:val="nil"/>
              <w:left w:val="single" w:sz="12" w:space="0" w:color="auto"/>
              <w:bottom w:val="nil"/>
              <w:right w:val="single" w:sz="4" w:space="0" w:color="auto"/>
            </w:tcBorders>
            <w:hideMark/>
          </w:tcPr>
          <w:p w14:paraId="7B4688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187</w:t>
            </w:r>
          </w:p>
        </w:tc>
        <w:tc>
          <w:tcPr>
            <w:tcW w:w="1560" w:type="dxa"/>
            <w:tcBorders>
              <w:top w:val="nil"/>
              <w:left w:val="single" w:sz="4" w:space="0" w:color="auto"/>
              <w:bottom w:val="nil"/>
              <w:right w:val="single" w:sz="4" w:space="0" w:color="auto"/>
            </w:tcBorders>
            <w:hideMark/>
          </w:tcPr>
          <w:p w14:paraId="5C01698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КБ15-165-4</w:t>
            </w:r>
          </w:p>
          <w:p w14:paraId="3D3A85B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Н1=2,4</w:t>
            </w:r>
          </w:p>
        </w:tc>
        <w:tc>
          <w:tcPr>
            <w:tcW w:w="4306" w:type="dxa"/>
            <w:hideMark/>
          </w:tcPr>
          <w:p w14:paraId="092861E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6D4072A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дверних прорізів</w:t>
            </w:r>
          </w:p>
        </w:tc>
        <w:tc>
          <w:tcPr>
            <w:tcW w:w="1276" w:type="dxa"/>
            <w:tcBorders>
              <w:top w:val="nil"/>
              <w:left w:val="single" w:sz="4" w:space="0" w:color="auto"/>
              <w:bottom w:val="nil"/>
              <w:right w:val="nil"/>
            </w:tcBorders>
            <w:hideMark/>
          </w:tcPr>
          <w:p w14:paraId="5C7BFA3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B3ADFA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0,0884</w:t>
            </w:r>
          </w:p>
        </w:tc>
        <w:tc>
          <w:tcPr>
            <w:tcW w:w="850" w:type="dxa"/>
            <w:tcBorders>
              <w:top w:val="nil"/>
              <w:left w:val="single" w:sz="4" w:space="0" w:color="auto"/>
              <w:bottom w:val="nil"/>
              <w:right w:val="single" w:sz="12" w:space="0" w:color="auto"/>
            </w:tcBorders>
            <w:vAlign w:val="center"/>
          </w:tcPr>
          <w:p w14:paraId="3CA2008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514B71" w14:textId="77777777" w:rsidTr="00FE4FF0">
        <w:trPr>
          <w:jc w:val="center"/>
        </w:trPr>
        <w:tc>
          <w:tcPr>
            <w:tcW w:w="459" w:type="dxa"/>
            <w:tcBorders>
              <w:top w:val="nil"/>
              <w:left w:val="single" w:sz="12" w:space="0" w:color="auto"/>
              <w:bottom w:val="nil"/>
              <w:right w:val="single" w:sz="4" w:space="0" w:color="auto"/>
            </w:tcBorders>
            <w:hideMark/>
          </w:tcPr>
          <w:p w14:paraId="348B412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188</w:t>
            </w:r>
          </w:p>
        </w:tc>
        <w:tc>
          <w:tcPr>
            <w:tcW w:w="1560" w:type="dxa"/>
            <w:tcBorders>
              <w:top w:val="nil"/>
              <w:left w:val="single" w:sz="4" w:space="0" w:color="auto"/>
              <w:bottom w:val="nil"/>
              <w:right w:val="single" w:sz="4" w:space="0" w:color="auto"/>
            </w:tcBorders>
            <w:hideMark/>
          </w:tcPr>
          <w:p w14:paraId="5D4E46F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КБ15-165-4</w:t>
            </w:r>
          </w:p>
          <w:p w14:paraId="1F05192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Н1=1,8</w:t>
            </w:r>
          </w:p>
        </w:tc>
        <w:tc>
          <w:tcPr>
            <w:tcW w:w="4306" w:type="dxa"/>
            <w:hideMark/>
          </w:tcPr>
          <w:p w14:paraId="21A268C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6E994C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дверних прорізів</w:t>
            </w:r>
          </w:p>
        </w:tc>
        <w:tc>
          <w:tcPr>
            <w:tcW w:w="1276" w:type="dxa"/>
            <w:tcBorders>
              <w:top w:val="nil"/>
              <w:left w:val="single" w:sz="4" w:space="0" w:color="auto"/>
              <w:bottom w:val="nil"/>
              <w:right w:val="nil"/>
            </w:tcBorders>
            <w:hideMark/>
          </w:tcPr>
          <w:p w14:paraId="0A08ECF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3788FA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0,0441</w:t>
            </w:r>
          </w:p>
        </w:tc>
        <w:tc>
          <w:tcPr>
            <w:tcW w:w="850" w:type="dxa"/>
            <w:tcBorders>
              <w:top w:val="nil"/>
              <w:left w:val="single" w:sz="4" w:space="0" w:color="auto"/>
              <w:bottom w:val="nil"/>
              <w:right w:val="single" w:sz="12" w:space="0" w:color="auto"/>
            </w:tcBorders>
            <w:vAlign w:val="center"/>
          </w:tcPr>
          <w:p w14:paraId="132B1F0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5A741A" w14:textId="77777777" w:rsidTr="00FE4FF0">
        <w:trPr>
          <w:jc w:val="center"/>
        </w:trPr>
        <w:tc>
          <w:tcPr>
            <w:tcW w:w="459" w:type="dxa"/>
            <w:tcBorders>
              <w:top w:val="nil"/>
              <w:left w:val="single" w:sz="12" w:space="0" w:color="auto"/>
              <w:bottom w:val="nil"/>
              <w:right w:val="single" w:sz="4" w:space="0" w:color="auto"/>
            </w:tcBorders>
          </w:tcPr>
          <w:p w14:paraId="61C82556"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564D34A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6AEAA1EB"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11. Зовнішнє оздоблення</w:t>
            </w:r>
          </w:p>
        </w:tc>
        <w:tc>
          <w:tcPr>
            <w:tcW w:w="1276" w:type="dxa"/>
            <w:tcBorders>
              <w:top w:val="nil"/>
              <w:left w:val="single" w:sz="4" w:space="0" w:color="auto"/>
              <w:bottom w:val="nil"/>
              <w:right w:val="nil"/>
            </w:tcBorders>
          </w:tcPr>
          <w:p w14:paraId="4652A2BE"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6B3A1BED"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F4E493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F8E519" w14:textId="77777777" w:rsidTr="00FE4FF0">
        <w:trPr>
          <w:jc w:val="center"/>
        </w:trPr>
        <w:tc>
          <w:tcPr>
            <w:tcW w:w="459" w:type="dxa"/>
            <w:tcBorders>
              <w:top w:val="nil"/>
              <w:left w:val="single" w:sz="12" w:space="0" w:color="auto"/>
              <w:bottom w:val="nil"/>
              <w:right w:val="single" w:sz="4" w:space="0" w:color="auto"/>
            </w:tcBorders>
            <w:hideMark/>
          </w:tcPr>
          <w:p w14:paraId="4E24F61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189</w:t>
            </w:r>
          </w:p>
        </w:tc>
        <w:tc>
          <w:tcPr>
            <w:tcW w:w="1560" w:type="dxa"/>
            <w:tcBorders>
              <w:top w:val="nil"/>
              <w:left w:val="single" w:sz="4" w:space="0" w:color="auto"/>
              <w:bottom w:val="nil"/>
              <w:right w:val="single" w:sz="4" w:space="0" w:color="auto"/>
            </w:tcBorders>
            <w:hideMark/>
          </w:tcPr>
          <w:p w14:paraId="7B01B8B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КБ10-7-4</w:t>
            </w:r>
          </w:p>
        </w:tc>
        <w:tc>
          <w:tcPr>
            <w:tcW w:w="4306" w:type="dxa"/>
            <w:hideMark/>
          </w:tcPr>
          <w:p w14:paraId="0C18B8C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Обшивання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дошками </w:t>
            </w:r>
            <w:proofErr w:type="spellStart"/>
            <w:r w:rsidRPr="00B74374">
              <w:rPr>
                <w:rFonts w:ascii="Arial" w:hAnsi="Arial" w:cs="Arial"/>
                <w:i/>
                <w:iCs/>
                <w:spacing w:val="-3"/>
                <w:sz w:val="20"/>
                <w:szCs w:val="20"/>
                <w:lang w:val="uk-UA"/>
              </w:rPr>
              <w:t>пiд</w:t>
            </w:r>
            <w:proofErr w:type="spellEnd"/>
            <w:r w:rsidRPr="00B74374">
              <w:rPr>
                <w:rFonts w:ascii="Arial" w:hAnsi="Arial" w:cs="Arial"/>
                <w:i/>
                <w:iCs/>
                <w:spacing w:val="-3"/>
                <w:sz w:val="20"/>
                <w:szCs w:val="20"/>
                <w:lang w:val="uk-UA"/>
              </w:rPr>
              <w:t xml:space="preserve"> штукатурку</w:t>
            </w:r>
          </w:p>
          <w:p w14:paraId="2B7456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 покрівлі)</w:t>
            </w:r>
          </w:p>
        </w:tc>
        <w:tc>
          <w:tcPr>
            <w:tcW w:w="1276" w:type="dxa"/>
            <w:tcBorders>
              <w:top w:val="nil"/>
              <w:left w:val="single" w:sz="4" w:space="0" w:color="auto"/>
              <w:bottom w:val="nil"/>
              <w:right w:val="nil"/>
            </w:tcBorders>
            <w:hideMark/>
          </w:tcPr>
          <w:p w14:paraId="293765E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D4D951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0,149</w:t>
            </w:r>
          </w:p>
        </w:tc>
        <w:tc>
          <w:tcPr>
            <w:tcW w:w="850" w:type="dxa"/>
            <w:tcBorders>
              <w:top w:val="nil"/>
              <w:left w:val="single" w:sz="4" w:space="0" w:color="auto"/>
              <w:bottom w:val="nil"/>
              <w:right w:val="single" w:sz="12" w:space="0" w:color="auto"/>
            </w:tcBorders>
            <w:vAlign w:val="center"/>
          </w:tcPr>
          <w:p w14:paraId="345DF12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9A6E2F" w14:textId="77777777" w:rsidTr="00FE4FF0">
        <w:trPr>
          <w:jc w:val="center"/>
        </w:trPr>
        <w:tc>
          <w:tcPr>
            <w:tcW w:w="459" w:type="dxa"/>
            <w:tcBorders>
              <w:top w:val="nil"/>
              <w:left w:val="single" w:sz="12" w:space="0" w:color="auto"/>
              <w:bottom w:val="nil"/>
              <w:right w:val="single" w:sz="4" w:space="0" w:color="auto"/>
            </w:tcBorders>
            <w:hideMark/>
          </w:tcPr>
          <w:p w14:paraId="71799C9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190</w:t>
            </w:r>
          </w:p>
        </w:tc>
        <w:tc>
          <w:tcPr>
            <w:tcW w:w="1560" w:type="dxa"/>
            <w:tcBorders>
              <w:top w:val="nil"/>
              <w:left w:val="single" w:sz="4" w:space="0" w:color="auto"/>
              <w:bottom w:val="nil"/>
              <w:right w:val="single" w:sz="4" w:space="0" w:color="auto"/>
            </w:tcBorders>
            <w:hideMark/>
          </w:tcPr>
          <w:p w14:paraId="617922A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КБ10-57-3</w:t>
            </w:r>
          </w:p>
          <w:p w14:paraId="7F331364"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657BE26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Антисептування водними розчинами</w:t>
            </w:r>
          </w:p>
          <w:p w14:paraId="5CA98C0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дошок обшивання </w:t>
            </w:r>
            <w:proofErr w:type="spellStart"/>
            <w:r w:rsidRPr="00B74374">
              <w:rPr>
                <w:rFonts w:ascii="Arial" w:hAnsi="Arial" w:cs="Arial"/>
                <w:i/>
                <w:iCs/>
                <w:spacing w:val="-3"/>
                <w:sz w:val="20"/>
                <w:szCs w:val="20"/>
                <w:lang w:val="uk-UA"/>
              </w:rPr>
              <w:t>стiн</w:t>
            </w:r>
            <w:proofErr w:type="spellEnd"/>
          </w:p>
        </w:tc>
        <w:tc>
          <w:tcPr>
            <w:tcW w:w="1276" w:type="dxa"/>
            <w:tcBorders>
              <w:top w:val="nil"/>
              <w:left w:val="single" w:sz="4" w:space="0" w:color="auto"/>
              <w:bottom w:val="nil"/>
              <w:right w:val="nil"/>
            </w:tcBorders>
            <w:hideMark/>
          </w:tcPr>
          <w:p w14:paraId="6F6D664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2FA3A3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0,298</w:t>
            </w:r>
          </w:p>
        </w:tc>
        <w:tc>
          <w:tcPr>
            <w:tcW w:w="850" w:type="dxa"/>
            <w:tcBorders>
              <w:top w:val="nil"/>
              <w:left w:val="single" w:sz="4" w:space="0" w:color="auto"/>
              <w:bottom w:val="nil"/>
              <w:right w:val="single" w:sz="12" w:space="0" w:color="auto"/>
            </w:tcBorders>
            <w:vAlign w:val="center"/>
          </w:tcPr>
          <w:p w14:paraId="64982A4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F35A449" w14:textId="77777777" w:rsidTr="00FE4FF0">
        <w:trPr>
          <w:jc w:val="center"/>
        </w:trPr>
        <w:tc>
          <w:tcPr>
            <w:tcW w:w="459" w:type="dxa"/>
            <w:tcBorders>
              <w:top w:val="nil"/>
              <w:left w:val="single" w:sz="12" w:space="0" w:color="auto"/>
              <w:bottom w:val="nil"/>
              <w:right w:val="single" w:sz="4" w:space="0" w:color="auto"/>
            </w:tcBorders>
            <w:hideMark/>
          </w:tcPr>
          <w:p w14:paraId="0B81E81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191</w:t>
            </w:r>
          </w:p>
        </w:tc>
        <w:tc>
          <w:tcPr>
            <w:tcW w:w="1560" w:type="dxa"/>
            <w:tcBorders>
              <w:top w:val="nil"/>
              <w:left w:val="single" w:sz="4" w:space="0" w:color="auto"/>
              <w:bottom w:val="nil"/>
              <w:right w:val="single" w:sz="4" w:space="0" w:color="auto"/>
            </w:tcBorders>
            <w:hideMark/>
          </w:tcPr>
          <w:p w14:paraId="11B1FD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КБ10-56-1</w:t>
            </w:r>
          </w:p>
        </w:tc>
        <w:tc>
          <w:tcPr>
            <w:tcW w:w="4306" w:type="dxa"/>
            <w:hideMark/>
          </w:tcPr>
          <w:p w14:paraId="7466FD5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Вогнезахист обшивання </w:t>
            </w:r>
            <w:proofErr w:type="spellStart"/>
            <w:r w:rsidRPr="00B74374">
              <w:rPr>
                <w:rFonts w:ascii="Arial" w:hAnsi="Arial" w:cs="Arial"/>
                <w:spacing w:val="-3"/>
                <w:sz w:val="20"/>
                <w:szCs w:val="20"/>
                <w:lang w:val="uk-UA"/>
              </w:rPr>
              <w:t>стiн</w:t>
            </w:r>
            <w:proofErr w:type="spellEnd"/>
            <w:r w:rsidRPr="00B74374">
              <w:rPr>
                <w:rFonts w:ascii="Arial" w:hAnsi="Arial" w:cs="Arial"/>
                <w:spacing w:val="-3"/>
                <w:sz w:val="20"/>
                <w:szCs w:val="20"/>
                <w:lang w:val="uk-UA"/>
              </w:rPr>
              <w:t xml:space="preserve"> дошками</w:t>
            </w:r>
          </w:p>
        </w:tc>
        <w:tc>
          <w:tcPr>
            <w:tcW w:w="1276" w:type="dxa"/>
            <w:tcBorders>
              <w:top w:val="nil"/>
              <w:left w:val="single" w:sz="4" w:space="0" w:color="auto"/>
              <w:bottom w:val="nil"/>
              <w:right w:val="nil"/>
            </w:tcBorders>
            <w:hideMark/>
          </w:tcPr>
          <w:p w14:paraId="2E1275D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1000м2</w:t>
            </w:r>
          </w:p>
        </w:tc>
        <w:tc>
          <w:tcPr>
            <w:tcW w:w="1276" w:type="dxa"/>
            <w:tcBorders>
              <w:top w:val="nil"/>
              <w:left w:val="single" w:sz="4" w:space="0" w:color="auto"/>
              <w:bottom w:val="nil"/>
              <w:right w:val="single" w:sz="4" w:space="0" w:color="auto"/>
            </w:tcBorders>
            <w:hideMark/>
          </w:tcPr>
          <w:p w14:paraId="15403EA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0,0298</w:t>
            </w:r>
          </w:p>
        </w:tc>
        <w:tc>
          <w:tcPr>
            <w:tcW w:w="850" w:type="dxa"/>
            <w:tcBorders>
              <w:top w:val="nil"/>
              <w:left w:val="single" w:sz="4" w:space="0" w:color="auto"/>
              <w:bottom w:val="nil"/>
              <w:right w:val="single" w:sz="12" w:space="0" w:color="auto"/>
            </w:tcBorders>
            <w:vAlign w:val="center"/>
          </w:tcPr>
          <w:p w14:paraId="5CB1772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73E135" w14:textId="77777777" w:rsidTr="00FE4FF0">
        <w:trPr>
          <w:jc w:val="center"/>
        </w:trPr>
        <w:tc>
          <w:tcPr>
            <w:tcW w:w="459" w:type="dxa"/>
            <w:tcBorders>
              <w:top w:val="nil"/>
              <w:left w:val="single" w:sz="12" w:space="0" w:color="auto"/>
              <w:bottom w:val="nil"/>
              <w:right w:val="single" w:sz="4" w:space="0" w:color="auto"/>
            </w:tcBorders>
            <w:hideMark/>
          </w:tcPr>
          <w:p w14:paraId="67EC3B1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lastRenderedPageBreak/>
              <w:t>192</w:t>
            </w:r>
          </w:p>
        </w:tc>
        <w:tc>
          <w:tcPr>
            <w:tcW w:w="1560" w:type="dxa"/>
            <w:tcBorders>
              <w:top w:val="nil"/>
              <w:left w:val="single" w:sz="4" w:space="0" w:color="auto"/>
              <w:bottom w:val="nil"/>
              <w:right w:val="single" w:sz="4" w:space="0" w:color="auto"/>
            </w:tcBorders>
            <w:hideMark/>
          </w:tcPr>
          <w:p w14:paraId="6CA2DE0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КБ15-45-11</w:t>
            </w:r>
          </w:p>
          <w:p w14:paraId="3F2BBC9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0BEF640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штукатурення цементним</w:t>
            </w:r>
          </w:p>
          <w:p w14:paraId="79DDDCC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розчином по дереву </w:t>
            </w:r>
            <w:proofErr w:type="spellStart"/>
            <w:r w:rsidRPr="00B74374">
              <w:rPr>
                <w:rFonts w:ascii="Arial" w:hAnsi="Arial" w:cs="Arial"/>
                <w:i/>
                <w:iCs/>
                <w:spacing w:val="-3"/>
                <w:sz w:val="20"/>
                <w:szCs w:val="20"/>
                <w:lang w:val="uk-UA"/>
              </w:rPr>
              <w:t>стiн</w:t>
            </w:r>
            <w:proofErr w:type="spellEnd"/>
          </w:p>
        </w:tc>
        <w:tc>
          <w:tcPr>
            <w:tcW w:w="1276" w:type="dxa"/>
            <w:tcBorders>
              <w:top w:val="nil"/>
              <w:left w:val="single" w:sz="4" w:space="0" w:color="auto"/>
              <w:bottom w:val="nil"/>
              <w:right w:val="nil"/>
            </w:tcBorders>
            <w:hideMark/>
          </w:tcPr>
          <w:p w14:paraId="4F6A9B0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7CA16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0,149</w:t>
            </w:r>
          </w:p>
        </w:tc>
        <w:tc>
          <w:tcPr>
            <w:tcW w:w="850" w:type="dxa"/>
            <w:tcBorders>
              <w:top w:val="nil"/>
              <w:left w:val="single" w:sz="4" w:space="0" w:color="auto"/>
              <w:bottom w:val="nil"/>
              <w:right w:val="single" w:sz="12" w:space="0" w:color="auto"/>
            </w:tcBorders>
            <w:vAlign w:val="center"/>
          </w:tcPr>
          <w:p w14:paraId="2EDFB6C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402ED7C" w14:textId="77777777" w:rsidTr="00FE4FF0">
        <w:trPr>
          <w:jc w:val="center"/>
        </w:trPr>
        <w:tc>
          <w:tcPr>
            <w:tcW w:w="459" w:type="dxa"/>
            <w:tcBorders>
              <w:top w:val="nil"/>
              <w:left w:val="single" w:sz="12" w:space="0" w:color="auto"/>
              <w:bottom w:val="nil"/>
              <w:right w:val="single" w:sz="4" w:space="0" w:color="auto"/>
            </w:tcBorders>
            <w:hideMark/>
          </w:tcPr>
          <w:p w14:paraId="1393A43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193</w:t>
            </w:r>
          </w:p>
        </w:tc>
        <w:tc>
          <w:tcPr>
            <w:tcW w:w="1560" w:type="dxa"/>
            <w:tcBorders>
              <w:top w:val="nil"/>
              <w:left w:val="single" w:sz="4" w:space="0" w:color="auto"/>
              <w:bottom w:val="nil"/>
              <w:right w:val="single" w:sz="4" w:space="0" w:color="auto"/>
            </w:tcBorders>
            <w:hideMark/>
          </w:tcPr>
          <w:p w14:paraId="220EC1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КБ15-57-1</w:t>
            </w:r>
          </w:p>
        </w:tc>
        <w:tc>
          <w:tcPr>
            <w:tcW w:w="4306" w:type="dxa"/>
            <w:hideMark/>
          </w:tcPr>
          <w:p w14:paraId="2B313CB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штукатурення по </w:t>
            </w:r>
            <w:proofErr w:type="spellStart"/>
            <w:r w:rsidRPr="00B74374">
              <w:rPr>
                <w:rFonts w:ascii="Arial" w:hAnsi="Arial" w:cs="Arial"/>
                <w:i/>
                <w:iCs/>
                <w:spacing w:val="-3"/>
                <w:sz w:val="20"/>
                <w:szCs w:val="20"/>
                <w:lang w:val="uk-UA"/>
              </w:rPr>
              <w:t>сiтцi</w:t>
            </w:r>
            <w:proofErr w:type="spellEnd"/>
            <w:r w:rsidRPr="00B74374">
              <w:rPr>
                <w:rFonts w:ascii="Arial" w:hAnsi="Arial" w:cs="Arial"/>
                <w:i/>
                <w:iCs/>
                <w:spacing w:val="-3"/>
                <w:sz w:val="20"/>
                <w:szCs w:val="20"/>
                <w:lang w:val="uk-UA"/>
              </w:rPr>
              <w:t xml:space="preserve"> без</w:t>
            </w:r>
          </w:p>
          <w:p w14:paraId="1AF320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улаштування каркаса (м/к балкону)</w:t>
            </w:r>
          </w:p>
        </w:tc>
        <w:tc>
          <w:tcPr>
            <w:tcW w:w="1276" w:type="dxa"/>
            <w:tcBorders>
              <w:top w:val="nil"/>
              <w:left w:val="single" w:sz="4" w:space="0" w:color="auto"/>
              <w:bottom w:val="nil"/>
              <w:right w:val="nil"/>
            </w:tcBorders>
            <w:hideMark/>
          </w:tcPr>
          <w:p w14:paraId="7C238DA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AFE95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0,0164</w:t>
            </w:r>
          </w:p>
        </w:tc>
        <w:tc>
          <w:tcPr>
            <w:tcW w:w="850" w:type="dxa"/>
            <w:tcBorders>
              <w:top w:val="nil"/>
              <w:left w:val="single" w:sz="4" w:space="0" w:color="auto"/>
              <w:bottom w:val="nil"/>
              <w:right w:val="single" w:sz="12" w:space="0" w:color="auto"/>
            </w:tcBorders>
            <w:vAlign w:val="center"/>
          </w:tcPr>
          <w:p w14:paraId="13AC4C9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71656E" w14:textId="77777777" w:rsidTr="00FE4FF0">
        <w:trPr>
          <w:jc w:val="center"/>
        </w:trPr>
        <w:tc>
          <w:tcPr>
            <w:tcW w:w="459" w:type="dxa"/>
            <w:tcBorders>
              <w:top w:val="nil"/>
              <w:left w:val="single" w:sz="12" w:space="0" w:color="auto"/>
              <w:bottom w:val="nil"/>
              <w:right w:val="single" w:sz="4" w:space="0" w:color="auto"/>
            </w:tcBorders>
            <w:hideMark/>
          </w:tcPr>
          <w:p w14:paraId="0F5D83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194</w:t>
            </w:r>
          </w:p>
        </w:tc>
        <w:tc>
          <w:tcPr>
            <w:tcW w:w="1560" w:type="dxa"/>
            <w:tcBorders>
              <w:top w:val="nil"/>
              <w:left w:val="single" w:sz="4" w:space="0" w:color="auto"/>
              <w:bottom w:val="nil"/>
              <w:right w:val="single" w:sz="4" w:space="0" w:color="auto"/>
            </w:tcBorders>
            <w:hideMark/>
          </w:tcPr>
          <w:p w14:paraId="118948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КБ15-51-1</w:t>
            </w:r>
          </w:p>
        </w:tc>
        <w:tc>
          <w:tcPr>
            <w:tcW w:w="4306" w:type="dxa"/>
            <w:hideMark/>
          </w:tcPr>
          <w:p w14:paraId="5AB96D8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Штукатурення віконних і дверних плоских</w:t>
            </w:r>
          </w:p>
          <w:p w14:paraId="16ACBF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косяків по каменю і бетону</w:t>
            </w:r>
          </w:p>
        </w:tc>
        <w:tc>
          <w:tcPr>
            <w:tcW w:w="1276" w:type="dxa"/>
            <w:tcBorders>
              <w:top w:val="nil"/>
              <w:left w:val="single" w:sz="4" w:space="0" w:color="auto"/>
              <w:bottom w:val="nil"/>
              <w:right w:val="nil"/>
            </w:tcBorders>
            <w:hideMark/>
          </w:tcPr>
          <w:p w14:paraId="7C2AF13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6760AA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0,091</w:t>
            </w:r>
          </w:p>
        </w:tc>
        <w:tc>
          <w:tcPr>
            <w:tcW w:w="850" w:type="dxa"/>
            <w:tcBorders>
              <w:top w:val="nil"/>
              <w:left w:val="single" w:sz="4" w:space="0" w:color="auto"/>
              <w:bottom w:val="nil"/>
              <w:right w:val="single" w:sz="12" w:space="0" w:color="auto"/>
            </w:tcBorders>
            <w:vAlign w:val="center"/>
          </w:tcPr>
          <w:p w14:paraId="4984746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834CEF" w14:textId="77777777" w:rsidTr="00FE4FF0">
        <w:trPr>
          <w:jc w:val="center"/>
        </w:trPr>
        <w:tc>
          <w:tcPr>
            <w:tcW w:w="459" w:type="dxa"/>
            <w:tcBorders>
              <w:top w:val="nil"/>
              <w:left w:val="single" w:sz="12" w:space="0" w:color="auto"/>
              <w:bottom w:val="nil"/>
              <w:right w:val="single" w:sz="4" w:space="0" w:color="auto"/>
            </w:tcBorders>
            <w:hideMark/>
          </w:tcPr>
          <w:p w14:paraId="0E4D360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195</w:t>
            </w:r>
          </w:p>
        </w:tc>
        <w:tc>
          <w:tcPr>
            <w:tcW w:w="1560" w:type="dxa"/>
            <w:tcBorders>
              <w:top w:val="nil"/>
              <w:left w:val="single" w:sz="4" w:space="0" w:color="auto"/>
              <w:bottom w:val="nil"/>
              <w:right w:val="single" w:sz="4" w:space="0" w:color="auto"/>
            </w:tcBorders>
            <w:hideMark/>
          </w:tcPr>
          <w:p w14:paraId="431DA6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4306" w:type="dxa"/>
            <w:hideMark/>
          </w:tcPr>
          <w:p w14:paraId="6392B3D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штукатурення цементно-</w:t>
            </w:r>
          </w:p>
          <w:p w14:paraId="0E094F3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вапняним розчином по каменю стін вручну</w:t>
            </w:r>
          </w:p>
        </w:tc>
        <w:tc>
          <w:tcPr>
            <w:tcW w:w="1276" w:type="dxa"/>
            <w:tcBorders>
              <w:top w:val="nil"/>
              <w:left w:val="single" w:sz="4" w:space="0" w:color="auto"/>
              <w:bottom w:val="nil"/>
              <w:right w:val="nil"/>
            </w:tcBorders>
            <w:hideMark/>
          </w:tcPr>
          <w:p w14:paraId="1631A9B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A494B3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3,236</w:t>
            </w:r>
          </w:p>
        </w:tc>
        <w:tc>
          <w:tcPr>
            <w:tcW w:w="850" w:type="dxa"/>
            <w:tcBorders>
              <w:top w:val="nil"/>
              <w:left w:val="single" w:sz="4" w:space="0" w:color="auto"/>
              <w:bottom w:val="nil"/>
              <w:right w:val="single" w:sz="12" w:space="0" w:color="auto"/>
            </w:tcBorders>
            <w:vAlign w:val="center"/>
          </w:tcPr>
          <w:p w14:paraId="38D7667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F932A3D" w14:textId="77777777" w:rsidTr="00FE4FF0">
        <w:trPr>
          <w:jc w:val="center"/>
        </w:trPr>
        <w:tc>
          <w:tcPr>
            <w:tcW w:w="459" w:type="dxa"/>
            <w:tcBorders>
              <w:top w:val="nil"/>
              <w:left w:val="single" w:sz="12" w:space="0" w:color="auto"/>
              <w:bottom w:val="nil"/>
              <w:right w:val="single" w:sz="4" w:space="0" w:color="auto"/>
            </w:tcBorders>
            <w:vAlign w:val="center"/>
            <w:hideMark/>
          </w:tcPr>
          <w:p w14:paraId="5A2B34E7"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4699781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08A0824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ДОДАТКОВІ РОБОТИ ОТ</w:t>
            </w:r>
          </w:p>
        </w:tc>
        <w:tc>
          <w:tcPr>
            <w:tcW w:w="1276" w:type="dxa"/>
            <w:tcBorders>
              <w:top w:val="nil"/>
              <w:left w:val="single" w:sz="4" w:space="0" w:color="auto"/>
              <w:bottom w:val="nil"/>
              <w:right w:val="nil"/>
            </w:tcBorders>
            <w:hideMark/>
          </w:tcPr>
          <w:p w14:paraId="10B22CDE"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1E70030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4A31479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38BBEC" w14:textId="77777777" w:rsidTr="00FE4FF0">
        <w:trPr>
          <w:jc w:val="center"/>
        </w:trPr>
        <w:tc>
          <w:tcPr>
            <w:tcW w:w="459" w:type="dxa"/>
            <w:tcBorders>
              <w:top w:val="nil"/>
              <w:left w:val="single" w:sz="12" w:space="0" w:color="auto"/>
              <w:bottom w:val="nil"/>
              <w:right w:val="single" w:sz="4" w:space="0" w:color="auto"/>
            </w:tcBorders>
            <w:hideMark/>
          </w:tcPr>
          <w:p w14:paraId="2BC858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196</w:t>
            </w:r>
          </w:p>
        </w:tc>
        <w:tc>
          <w:tcPr>
            <w:tcW w:w="1560" w:type="dxa"/>
            <w:tcBorders>
              <w:top w:val="nil"/>
              <w:left w:val="single" w:sz="4" w:space="0" w:color="auto"/>
              <w:bottom w:val="nil"/>
              <w:right w:val="single" w:sz="4" w:space="0" w:color="auto"/>
            </w:tcBorders>
            <w:hideMark/>
          </w:tcPr>
          <w:p w14:paraId="3FFAE74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КБ15-184-1</w:t>
            </w:r>
          </w:p>
        </w:tc>
        <w:tc>
          <w:tcPr>
            <w:tcW w:w="4306" w:type="dxa"/>
            <w:hideMark/>
          </w:tcPr>
          <w:p w14:paraId="1786790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Шпаклювання стін фасадів мінеральною</w:t>
            </w:r>
          </w:p>
          <w:p w14:paraId="1CDD3E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шпаклівкою "</w:t>
            </w:r>
            <w:proofErr w:type="spellStart"/>
            <w:r w:rsidRPr="00B74374">
              <w:rPr>
                <w:rFonts w:ascii="Arial" w:hAnsi="Arial" w:cs="Arial"/>
                <w:i/>
                <w:iCs/>
                <w:spacing w:val="-3"/>
                <w:sz w:val="20"/>
                <w:szCs w:val="20"/>
                <w:lang w:val="uk-UA"/>
              </w:rPr>
              <w:t>Cerezit</w:t>
            </w:r>
            <w:proofErr w:type="spellEnd"/>
            <w:r w:rsidRPr="00B74374">
              <w:rPr>
                <w:rFonts w:ascii="Arial" w:hAnsi="Arial" w:cs="Arial"/>
                <w:i/>
                <w:iCs/>
                <w:spacing w:val="-3"/>
                <w:sz w:val="20"/>
                <w:szCs w:val="20"/>
                <w:lang w:val="uk-UA"/>
              </w:rPr>
              <w:t>" СТ-29</w:t>
            </w:r>
          </w:p>
        </w:tc>
        <w:tc>
          <w:tcPr>
            <w:tcW w:w="1276" w:type="dxa"/>
            <w:tcBorders>
              <w:top w:val="nil"/>
              <w:left w:val="single" w:sz="4" w:space="0" w:color="auto"/>
              <w:bottom w:val="nil"/>
              <w:right w:val="nil"/>
            </w:tcBorders>
            <w:hideMark/>
          </w:tcPr>
          <w:p w14:paraId="6EA47FB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7C4EE5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4,236</w:t>
            </w:r>
          </w:p>
        </w:tc>
        <w:tc>
          <w:tcPr>
            <w:tcW w:w="850" w:type="dxa"/>
            <w:tcBorders>
              <w:top w:val="nil"/>
              <w:left w:val="single" w:sz="4" w:space="0" w:color="auto"/>
              <w:bottom w:val="nil"/>
              <w:right w:val="single" w:sz="12" w:space="0" w:color="auto"/>
            </w:tcBorders>
            <w:vAlign w:val="center"/>
          </w:tcPr>
          <w:p w14:paraId="18F77B0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990E52" w14:textId="77777777" w:rsidTr="00FE4FF0">
        <w:trPr>
          <w:jc w:val="center"/>
        </w:trPr>
        <w:tc>
          <w:tcPr>
            <w:tcW w:w="459" w:type="dxa"/>
            <w:tcBorders>
              <w:top w:val="nil"/>
              <w:left w:val="single" w:sz="12" w:space="0" w:color="auto"/>
              <w:bottom w:val="nil"/>
              <w:right w:val="single" w:sz="4" w:space="0" w:color="auto"/>
            </w:tcBorders>
            <w:hideMark/>
          </w:tcPr>
          <w:p w14:paraId="408E45E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197</w:t>
            </w:r>
          </w:p>
        </w:tc>
        <w:tc>
          <w:tcPr>
            <w:tcW w:w="1560" w:type="dxa"/>
            <w:tcBorders>
              <w:top w:val="nil"/>
              <w:left w:val="single" w:sz="4" w:space="0" w:color="auto"/>
              <w:bottom w:val="nil"/>
              <w:right w:val="single" w:sz="4" w:space="0" w:color="auto"/>
            </w:tcBorders>
            <w:hideMark/>
          </w:tcPr>
          <w:p w14:paraId="2D1C310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КБ15-184-1</w:t>
            </w:r>
          </w:p>
        </w:tc>
        <w:tc>
          <w:tcPr>
            <w:tcW w:w="4306" w:type="dxa"/>
            <w:hideMark/>
          </w:tcPr>
          <w:p w14:paraId="2D91439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Шпаклювання стін фасадів мінеральною</w:t>
            </w:r>
          </w:p>
          <w:p w14:paraId="38DAC93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шпаклівкою "</w:t>
            </w:r>
            <w:proofErr w:type="spellStart"/>
            <w:r w:rsidRPr="00B74374">
              <w:rPr>
                <w:rFonts w:ascii="Arial" w:hAnsi="Arial" w:cs="Arial"/>
                <w:i/>
                <w:iCs/>
                <w:spacing w:val="-3"/>
                <w:sz w:val="20"/>
                <w:szCs w:val="20"/>
                <w:lang w:val="uk-UA"/>
              </w:rPr>
              <w:t>Cerezit</w:t>
            </w:r>
            <w:proofErr w:type="spellEnd"/>
            <w:r w:rsidRPr="00B74374">
              <w:rPr>
                <w:rFonts w:ascii="Arial" w:hAnsi="Arial" w:cs="Arial"/>
                <w:i/>
                <w:iCs/>
                <w:spacing w:val="-3"/>
                <w:sz w:val="20"/>
                <w:szCs w:val="20"/>
                <w:lang w:val="uk-UA"/>
              </w:rPr>
              <w:t>" СТ-225</w:t>
            </w:r>
          </w:p>
        </w:tc>
        <w:tc>
          <w:tcPr>
            <w:tcW w:w="1276" w:type="dxa"/>
            <w:tcBorders>
              <w:top w:val="nil"/>
              <w:left w:val="single" w:sz="4" w:space="0" w:color="auto"/>
              <w:bottom w:val="nil"/>
              <w:right w:val="nil"/>
            </w:tcBorders>
            <w:hideMark/>
          </w:tcPr>
          <w:p w14:paraId="3C6699F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72CDD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4,236</w:t>
            </w:r>
          </w:p>
        </w:tc>
        <w:tc>
          <w:tcPr>
            <w:tcW w:w="850" w:type="dxa"/>
            <w:tcBorders>
              <w:top w:val="nil"/>
              <w:left w:val="single" w:sz="4" w:space="0" w:color="auto"/>
              <w:bottom w:val="nil"/>
              <w:right w:val="single" w:sz="12" w:space="0" w:color="auto"/>
            </w:tcBorders>
            <w:vAlign w:val="center"/>
          </w:tcPr>
          <w:p w14:paraId="1F4CFD2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54C211C" w14:textId="77777777" w:rsidTr="00FE4FF0">
        <w:trPr>
          <w:jc w:val="center"/>
        </w:trPr>
        <w:tc>
          <w:tcPr>
            <w:tcW w:w="459" w:type="dxa"/>
            <w:tcBorders>
              <w:top w:val="nil"/>
              <w:left w:val="single" w:sz="12" w:space="0" w:color="auto"/>
              <w:bottom w:val="nil"/>
              <w:right w:val="single" w:sz="4" w:space="0" w:color="auto"/>
            </w:tcBorders>
            <w:hideMark/>
          </w:tcPr>
          <w:p w14:paraId="75C7465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198</w:t>
            </w:r>
          </w:p>
        </w:tc>
        <w:tc>
          <w:tcPr>
            <w:tcW w:w="1560" w:type="dxa"/>
            <w:tcBorders>
              <w:top w:val="nil"/>
              <w:left w:val="single" w:sz="4" w:space="0" w:color="auto"/>
              <w:bottom w:val="nil"/>
              <w:right w:val="single" w:sz="4" w:space="0" w:color="auto"/>
            </w:tcBorders>
            <w:hideMark/>
          </w:tcPr>
          <w:p w14:paraId="78E3512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КБ15-179-5</w:t>
            </w:r>
          </w:p>
        </w:tc>
        <w:tc>
          <w:tcPr>
            <w:tcW w:w="4306" w:type="dxa"/>
            <w:hideMark/>
          </w:tcPr>
          <w:p w14:paraId="43ADFAB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стін </w:t>
            </w:r>
            <w:proofErr w:type="spellStart"/>
            <w:r w:rsidRPr="00B74374">
              <w:rPr>
                <w:rFonts w:ascii="Arial" w:hAnsi="Arial" w:cs="Arial"/>
                <w:i/>
                <w:iCs/>
                <w:spacing w:val="-3"/>
                <w:sz w:val="20"/>
                <w:szCs w:val="20"/>
                <w:lang w:val="uk-UA"/>
              </w:rPr>
              <w:t>акриловой</w:t>
            </w:r>
            <w:proofErr w:type="spellEnd"/>
          </w:p>
          <w:p w14:paraId="0477664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фарбою </w:t>
            </w:r>
            <w:proofErr w:type="spellStart"/>
            <w:r w:rsidRPr="00B74374">
              <w:rPr>
                <w:rFonts w:ascii="Arial" w:hAnsi="Arial" w:cs="Arial"/>
                <w:i/>
                <w:iCs/>
                <w:spacing w:val="-3"/>
                <w:sz w:val="20"/>
                <w:szCs w:val="20"/>
                <w:lang w:val="uk-UA"/>
              </w:rPr>
              <w:t>Ceresit</w:t>
            </w:r>
            <w:proofErr w:type="spellEnd"/>
            <w:r w:rsidRPr="00B74374">
              <w:rPr>
                <w:rFonts w:ascii="Arial" w:hAnsi="Arial" w:cs="Arial"/>
                <w:i/>
                <w:iCs/>
                <w:spacing w:val="-3"/>
                <w:sz w:val="20"/>
                <w:szCs w:val="20"/>
                <w:lang w:val="uk-UA"/>
              </w:rPr>
              <w:t xml:space="preserve"> СT 42, підготовлених під</w:t>
            </w:r>
          </w:p>
          <w:p w14:paraId="739C06B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фарбування</w:t>
            </w:r>
          </w:p>
        </w:tc>
        <w:tc>
          <w:tcPr>
            <w:tcW w:w="1276" w:type="dxa"/>
            <w:tcBorders>
              <w:top w:val="nil"/>
              <w:left w:val="single" w:sz="4" w:space="0" w:color="auto"/>
              <w:bottom w:val="nil"/>
              <w:right w:val="nil"/>
            </w:tcBorders>
            <w:hideMark/>
          </w:tcPr>
          <w:p w14:paraId="43BB63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6D3638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4,236</w:t>
            </w:r>
          </w:p>
        </w:tc>
        <w:tc>
          <w:tcPr>
            <w:tcW w:w="850" w:type="dxa"/>
            <w:tcBorders>
              <w:top w:val="nil"/>
              <w:left w:val="single" w:sz="4" w:space="0" w:color="auto"/>
              <w:bottom w:val="nil"/>
              <w:right w:val="single" w:sz="12" w:space="0" w:color="auto"/>
            </w:tcBorders>
            <w:vAlign w:val="center"/>
          </w:tcPr>
          <w:p w14:paraId="769D22C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E7D68DE" w14:textId="77777777" w:rsidTr="00FE4FF0">
        <w:trPr>
          <w:jc w:val="center"/>
        </w:trPr>
        <w:tc>
          <w:tcPr>
            <w:tcW w:w="459" w:type="dxa"/>
            <w:tcBorders>
              <w:top w:val="nil"/>
              <w:left w:val="single" w:sz="12" w:space="0" w:color="auto"/>
              <w:bottom w:val="nil"/>
              <w:right w:val="single" w:sz="4" w:space="0" w:color="auto"/>
            </w:tcBorders>
            <w:hideMark/>
          </w:tcPr>
          <w:p w14:paraId="549EE98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199</w:t>
            </w:r>
          </w:p>
        </w:tc>
        <w:tc>
          <w:tcPr>
            <w:tcW w:w="1560" w:type="dxa"/>
            <w:tcBorders>
              <w:top w:val="nil"/>
              <w:left w:val="single" w:sz="4" w:space="0" w:color="auto"/>
              <w:bottom w:val="nil"/>
              <w:right w:val="single" w:sz="4" w:space="0" w:color="auto"/>
            </w:tcBorders>
            <w:hideMark/>
          </w:tcPr>
          <w:p w14:paraId="6F7240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С1550-30</w:t>
            </w:r>
          </w:p>
        </w:tc>
        <w:tc>
          <w:tcPr>
            <w:tcW w:w="4306" w:type="dxa"/>
            <w:hideMark/>
          </w:tcPr>
          <w:p w14:paraId="0D111D2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Акрилова фарба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СT 42</w:t>
            </w:r>
          </w:p>
        </w:tc>
        <w:tc>
          <w:tcPr>
            <w:tcW w:w="1276" w:type="dxa"/>
            <w:tcBorders>
              <w:top w:val="nil"/>
              <w:left w:val="single" w:sz="4" w:space="0" w:color="auto"/>
              <w:bottom w:val="nil"/>
              <w:right w:val="nil"/>
            </w:tcBorders>
            <w:hideMark/>
          </w:tcPr>
          <w:p w14:paraId="64982B9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3CCC680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177,912</w:t>
            </w:r>
          </w:p>
        </w:tc>
        <w:tc>
          <w:tcPr>
            <w:tcW w:w="850" w:type="dxa"/>
            <w:tcBorders>
              <w:top w:val="nil"/>
              <w:left w:val="single" w:sz="4" w:space="0" w:color="auto"/>
              <w:bottom w:val="nil"/>
              <w:right w:val="single" w:sz="12" w:space="0" w:color="auto"/>
            </w:tcBorders>
            <w:vAlign w:val="center"/>
          </w:tcPr>
          <w:p w14:paraId="08C025F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F4D0DC" w14:textId="77777777" w:rsidTr="00FE4FF0">
        <w:trPr>
          <w:jc w:val="center"/>
        </w:trPr>
        <w:tc>
          <w:tcPr>
            <w:tcW w:w="459" w:type="dxa"/>
            <w:tcBorders>
              <w:top w:val="nil"/>
              <w:left w:val="single" w:sz="12" w:space="0" w:color="auto"/>
              <w:bottom w:val="nil"/>
              <w:right w:val="single" w:sz="4" w:space="0" w:color="auto"/>
            </w:tcBorders>
          </w:tcPr>
          <w:p w14:paraId="3C2CFB5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4B2372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3F9CB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ДОДАТКОВІ РОБОТИ ДО</w:t>
            </w:r>
          </w:p>
        </w:tc>
        <w:tc>
          <w:tcPr>
            <w:tcW w:w="1276" w:type="dxa"/>
            <w:tcBorders>
              <w:top w:val="nil"/>
              <w:left w:val="single" w:sz="4" w:space="0" w:color="auto"/>
              <w:bottom w:val="nil"/>
              <w:right w:val="nil"/>
            </w:tcBorders>
          </w:tcPr>
          <w:p w14:paraId="01057C6A"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A82A65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133CAB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36B217" w14:textId="77777777" w:rsidTr="00FE4FF0">
        <w:trPr>
          <w:jc w:val="center"/>
        </w:trPr>
        <w:tc>
          <w:tcPr>
            <w:tcW w:w="459" w:type="dxa"/>
            <w:tcBorders>
              <w:top w:val="nil"/>
              <w:left w:val="single" w:sz="12" w:space="0" w:color="auto"/>
              <w:bottom w:val="nil"/>
              <w:right w:val="single" w:sz="4" w:space="0" w:color="auto"/>
            </w:tcBorders>
            <w:hideMark/>
          </w:tcPr>
          <w:p w14:paraId="6CFD3D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200</w:t>
            </w:r>
          </w:p>
        </w:tc>
        <w:tc>
          <w:tcPr>
            <w:tcW w:w="1560" w:type="dxa"/>
            <w:tcBorders>
              <w:top w:val="nil"/>
              <w:left w:val="single" w:sz="4" w:space="0" w:color="auto"/>
              <w:bottom w:val="nil"/>
              <w:right w:val="single" w:sz="4" w:space="0" w:color="auto"/>
            </w:tcBorders>
            <w:hideMark/>
          </w:tcPr>
          <w:p w14:paraId="4A2D06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КБ15-179-3</w:t>
            </w:r>
          </w:p>
        </w:tc>
        <w:tc>
          <w:tcPr>
            <w:tcW w:w="4306" w:type="dxa"/>
            <w:hideMark/>
          </w:tcPr>
          <w:p w14:paraId="3C50130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вiконних</w:t>
            </w:r>
            <w:proofErr w:type="spellEnd"/>
            <w:r w:rsidRPr="00B74374">
              <w:rPr>
                <w:rFonts w:ascii="Arial" w:hAnsi="Arial" w:cs="Arial"/>
                <w:i/>
                <w:iCs/>
                <w:spacing w:val="-3"/>
                <w:sz w:val="20"/>
                <w:szCs w:val="20"/>
                <w:lang w:val="uk-UA"/>
              </w:rPr>
              <w:t xml:space="preserve"> i дверних</w:t>
            </w:r>
          </w:p>
          <w:p w14:paraId="66F79A0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плоских </w:t>
            </w:r>
            <w:proofErr w:type="spellStart"/>
            <w:r w:rsidRPr="00B74374">
              <w:rPr>
                <w:rFonts w:ascii="Arial" w:hAnsi="Arial" w:cs="Arial"/>
                <w:i/>
                <w:iCs/>
                <w:spacing w:val="-3"/>
                <w:sz w:val="20"/>
                <w:szCs w:val="20"/>
                <w:lang w:val="uk-UA"/>
              </w:rPr>
              <w:t>косякiв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акриловой</w:t>
            </w:r>
            <w:proofErr w:type="spellEnd"/>
            <w:r w:rsidRPr="00B74374">
              <w:rPr>
                <w:rFonts w:ascii="Arial" w:hAnsi="Arial" w:cs="Arial"/>
                <w:i/>
                <w:iCs/>
                <w:spacing w:val="-3"/>
                <w:sz w:val="20"/>
                <w:szCs w:val="20"/>
                <w:lang w:val="uk-UA"/>
              </w:rPr>
              <w:t xml:space="preserve"> фарбою </w:t>
            </w:r>
            <w:proofErr w:type="spellStart"/>
            <w:r w:rsidRPr="00B74374">
              <w:rPr>
                <w:rFonts w:ascii="Arial" w:hAnsi="Arial" w:cs="Arial"/>
                <w:i/>
                <w:iCs/>
                <w:spacing w:val="-3"/>
                <w:sz w:val="20"/>
                <w:szCs w:val="20"/>
                <w:lang w:val="uk-UA"/>
              </w:rPr>
              <w:t>Ceresit</w:t>
            </w:r>
            <w:proofErr w:type="spellEnd"/>
          </w:p>
          <w:p w14:paraId="43DC39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СT 42 по </w:t>
            </w:r>
            <w:proofErr w:type="spellStart"/>
            <w:r w:rsidRPr="00B74374">
              <w:rPr>
                <w:rFonts w:ascii="Arial" w:hAnsi="Arial" w:cs="Arial"/>
                <w:i/>
                <w:iCs/>
                <w:spacing w:val="-3"/>
                <w:sz w:val="20"/>
                <w:szCs w:val="20"/>
                <w:lang w:val="uk-UA"/>
              </w:rPr>
              <w:t>штукатурцi</w:t>
            </w:r>
            <w:proofErr w:type="spellEnd"/>
          </w:p>
        </w:tc>
        <w:tc>
          <w:tcPr>
            <w:tcW w:w="1276" w:type="dxa"/>
            <w:tcBorders>
              <w:top w:val="nil"/>
              <w:left w:val="single" w:sz="4" w:space="0" w:color="auto"/>
              <w:bottom w:val="nil"/>
              <w:right w:val="nil"/>
            </w:tcBorders>
            <w:hideMark/>
          </w:tcPr>
          <w:p w14:paraId="7286CC3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85568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0,091</w:t>
            </w:r>
          </w:p>
        </w:tc>
        <w:tc>
          <w:tcPr>
            <w:tcW w:w="850" w:type="dxa"/>
            <w:tcBorders>
              <w:top w:val="nil"/>
              <w:left w:val="single" w:sz="4" w:space="0" w:color="auto"/>
              <w:bottom w:val="nil"/>
              <w:right w:val="single" w:sz="12" w:space="0" w:color="auto"/>
            </w:tcBorders>
            <w:vAlign w:val="center"/>
          </w:tcPr>
          <w:p w14:paraId="3F8DF68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A9BBBA" w14:textId="77777777" w:rsidTr="00FE4FF0">
        <w:trPr>
          <w:jc w:val="center"/>
        </w:trPr>
        <w:tc>
          <w:tcPr>
            <w:tcW w:w="459" w:type="dxa"/>
            <w:tcBorders>
              <w:top w:val="nil"/>
              <w:left w:val="single" w:sz="12" w:space="0" w:color="auto"/>
              <w:bottom w:val="nil"/>
              <w:right w:val="single" w:sz="4" w:space="0" w:color="auto"/>
            </w:tcBorders>
            <w:hideMark/>
          </w:tcPr>
          <w:p w14:paraId="015B06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201</w:t>
            </w:r>
          </w:p>
        </w:tc>
        <w:tc>
          <w:tcPr>
            <w:tcW w:w="1560" w:type="dxa"/>
            <w:tcBorders>
              <w:top w:val="nil"/>
              <w:left w:val="single" w:sz="4" w:space="0" w:color="auto"/>
              <w:bottom w:val="nil"/>
              <w:right w:val="single" w:sz="4" w:space="0" w:color="auto"/>
            </w:tcBorders>
            <w:hideMark/>
          </w:tcPr>
          <w:p w14:paraId="1C1651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С1550-30</w:t>
            </w:r>
          </w:p>
        </w:tc>
        <w:tc>
          <w:tcPr>
            <w:tcW w:w="4306" w:type="dxa"/>
            <w:hideMark/>
          </w:tcPr>
          <w:p w14:paraId="1F46F04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Акрилова фарба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СT 42</w:t>
            </w:r>
          </w:p>
        </w:tc>
        <w:tc>
          <w:tcPr>
            <w:tcW w:w="1276" w:type="dxa"/>
            <w:tcBorders>
              <w:top w:val="nil"/>
              <w:left w:val="single" w:sz="4" w:space="0" w:color="auto"/>
              <w:bottom w:val="nil"/>
              <w:right w:val="nil"/>
            </w:tcBorders>
            <w:hideMark/>
          </w:tcPr>
          <w:p w14:paraId="7F7D724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0A960E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3,822</w:t>
            </w:r>
          </w:p>
        </w:tc>
        <w:tc>
          <w:tcPr>
            <w:tcW w:w="850" w:type="dxa"/>
            <w:tcBorders>
              <w:top w:val="nil"/>
              <w:left w:val="single" w:sz="4" w:space="0" w:color="auto"/>
              <w:bottom w:val="nil"/>
              <w:right w:val="single" w:sz="12" w:space="0" w:color="auto"/>
            </w:tcBorders>
            <w:vAlign w:val="center"/>
          </w:tcPr>
          <w:p w14:paraId="39A8113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8B8DCD" w14:textId="77777777" w:rsidTr="00FE4FF0">
        <w:trPr>
          <w:jc w:val="center"/>
        </w:trPr>
        <w:tc>
          <w:tcPr>
            <w:tcW w:w="459" w:type="dxa"/>
            <w:tcBorders>
              <w:top w:val="nil"/>
              <w:left w:val="single" w:sz="12" w:space="0" w:color="auto"/>
              <w:bottom w:val="nil"/>
              <w:right w:val="single" w:sz="4" w:space="0" w:color="auto"/>
            </w:tcBorders>
            <w:hideMark/>
          </w:tcPr>
          <w:p w14:paraId="2D93D0B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202</w:t>
            </w:r>
          </w:p>
        </w:tc>
        <w:tc>
          <w:tcPr>
            <w:tcW w:w="1560" w:type="dxa"/>
            <w:tcBorders>
              <w:top w:val="nil"/>
              <w:left w:val="single" w:sz="4" w:space="0" w:color="auto"/>
              <w:bottom w:val="nil"/>
              <w:right w:val="single" w:sz="4" w:space="0" w:color="auto"/>
            </w:tcBorders>
            <w:hideMark/>
          </w:tcPr>
          <w:p w14:paraId="1ABB10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КБ15-165-3</w:t>
            </w:r>
          </w:p>
        </w:tc>
        <w:tc>
          <w:tcPr>
            <w:tcW w:w="4306" w:type="dxa"/>
            <w:hideMark/>
          </w:tcPr>
          <w:p w14:paraId="156DB55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пiдлоги</w:t>
            </w:r>
            <w:proofErr w:type="spellEnd"/>
            <w:r w:rsidRPr="00B74374">
              <w:rPr>
                <w:rFonts w:ascii="Arial" w:hAnsi="Arial" w:cs="Arial"/>
                <w:i/>
                <w:iCs/>
                <w:spacing w:val="-3"/>
                <w:sz w:val="20"/>
                <w:szCs w:val="20"/>
                <w:lang w:val="uk-UA"/>
              </w:rPr>
              <w:t xml:space="preserve"> балкону</w:t>
            </w:r>
          </w:p>
          <w:p w14:paraId="2CD384A2"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олiйним</w:t>
            </w:r>
            <w:proofErr w:type="spellEnd"/>
            <w:r w:rsidRPr="00B74374">
              <w:rPr>
                <w:rFonts w:ascii="Arial" w:hAnsi="Arial" w:cs="Arial"/>
                <w:i/>
                <w:iCs/>
                <w:spacing w:val="-3"/>
                <w:sz w:val="20"/>
                <w:szCs w:val="20"/>
                <w:lang w:val="uk-UA"/>
              </w:rPr>
              <w:t xml:space="preserve"> по дереву</w:t>
            </w:r>
          </w:p>
        </w:tc>
        <w:tc>
          <w:tcPr>
            <w:tcW w:w="1276" w:type="dxa"/>
            <w:tcBorders>
              <w:top w:val="nil"/>
              <w:left w:val="single" w:sz="4" w:space="0" w:color="auto"/>
              <w:bottom w:val="nil"/>
              <w:right w:val="nil"/>
            </w:tcBorders>
            <w:hideMark/>
          </w:tcPr>
          <w:p w14:paraId="4993F82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CA36D3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0,0216</w:t>
            </w:r>
          </w:p>
        </w:tc>
        <w:tc>
          <w:tcPr>
            <w:tcW w:w="850" w:type="dxa"/>
            <w:tcBorders>
              <w:top w:val="nil"/>
              <w:left w:val="single" w:sz="4" w:space="0" w:color="auto"/>
              <w:bottom w:val="nil"/>
              <w:right w:val="single" w:sz="12" w:space="0" w:color="auto"/>
            </w:tcBorders>
            <w:vAlign w:val="center"/>
          </w:tcPr>
          <w:p w14:paraId="34A2E08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07A9846" w14:textId="77777777" w:rsidTr="00FE4FF0">
        <w:trPr>
          <w:jc w:val="center"/>
        </w:trPr>
        <w:tc>
          <w:tcPr>
            <w:tcW w:w="459" w:type="dxa"/>
            <w:tcBorders>
              <w:top w:val="nil"/>
              <w:left w:val="single" w:sz="12" w:space="0" w:color="auto"/>
              <w:bottom w:val="nil"/>
              <w:right w:val="single" w:sz="4" w:space="0" w:color="auto"/>
            </w:tcBorders>
            <w:hideMark/>
          </w:tcPr>
          <w:p w14:paraId="6FCBE29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203</w:t>
            </w:r>
          </w:p>
        </w:tc>
        <w:tc>
          <w:tcPr>
            <w:tcW w:w="1560" w:type="dxa"/>
            <w:tcBorders>
              <w:top w:val="nil"/>
              <w:left w:val="single" w:sz="4" w:space="0" w:color="auto"/>
              <w:bottom w:val="nil"/>
              <w:right w:val="single" w:sz="4" w:space="0" w:color="auto"/>
            </w:tcBorders>
            <w:hideMark/>
          </w:tcPr>
          <w:p w14:paraId="7BC1858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КБ15-165-2</w:t>
            </w:r>
          </w:p>
        </w:tc>
        <w:tc>
          <w:tcPr>
            <w:tcW w:w="4306" w:type="dxa"/>
            <w:hideMark/>
          </w:tcPr>
          <w:p w14:paraId="4A2BE2C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балкону </w:t>
            </w:r>
            <w:proofErr w:type="spellStart"/>
            <w:r w:rsidRPr="00B74374">
              <w:rPr>
                <w:rFonts w:ascii="Arial" w:hAnsi="Arial" w:cs="Arial"/>
                <w:i/>
                <w:iCs/>
                <w:spacing w:val="-3"/>
                <w:sz w:val="20"/>
                <w:szCs w:val="20"/>
                <w:lang w:val="uk-UA"/>
              </w:rPr>
              <w:t>колером</w:t>
            </w:r>
            <w:proofErr w:type="spellEnd"/>
          </w:p>
          <w:p w14:paraId="10A7032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олiйним</w:t>
            </w:r>
            <w:proofErr w:type="spellEnd"/>
            <w:r w:rsidRPr="00B74374">
              <w:rPr>
                <w:rFonts w:ascii="Arial" w:hAnsi="Arial" w:cs="Arial"/>
                <w:i/>
                <w:iCs/>
                <w:spacing w:val="-3"/>
                <w:sz w:val="20"/>
                <w:szCs w:val="20"/>
                <w:lang w:val="uk-UA"/>
              </w:rPr>
              <w:t xml:space="preserve"> по дереву (знизу)</w:t>
            </w:r>
          </w:p>
        </w:tc>
        <w:tc>
          <w:tcPr>
            <w:tcW w:w="1276" w:type="dxa"/>
            <w:tcBorders>
              <w:top w:val="nil"/>
              <w:left w:val="single" w:sz="4" w:space="0" w:color="auto"/>
              <w:bottom w:val="nil"/>
              <w:right w:val="nil"/>
            </w:tcBorders>
            <w:hideMark/>
          </w:tcPr>
          <w:p w14:paraId="7231688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C83F0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0,0216</w:t>
            </w:r>
          </w:p>
        </w:tc>
        <w:tc>
          <w:tcPr>
            <w:tcW w:w="850" w:type="dxa"/>
            <w:tcBorders>
              <w:top w:val="nil"/>
              <w:left w:val="single" w:sz="4" w:space="0" w:color="auto"/>
              <w:bottom w:val="nil"/>
              <w:right w:val="single" w:sz="12" w:space="0" w:color="auto"/>
            </w:tcBorders>
            <w:vAlign w:val="center"/>
          </w:tcPr>
          <w:p w14:paraId="1C9D7AB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3E4DCB9" w14:textId="77777777" w:rsidTr="00FE4FF0">
        <w:trPr>
          <w:jc w:val="center"/>
        </w:trPr>
        <w:tc>
          <w:tcPr>
            <w:tcW w:w="459" w:type="dxa"/>
            <w:tcBorders>
              <w:top w:val="nil"/>
              <w:left w:val="single" w:sz="12" w:space="0" w:color="auto"/>
              <w:bottom w:val="nil"/>
              <w:right w:val="single" w:sz="4" w:space="0" w:color="auto"/>
            </w:tcBorders>
            <w:hideMark/>
          </w:tcPr>
          <w:p w14:paraId="5A3099A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204</w:t>
            </w:r>
          </w:p>
        </w:tc>
        <w:tc>
          <w:tcPr>
            <w:tcW w:w="1560" w:type="dxa"/>
            <w:tcBorders>
              <w:top w:val="nil"/>
              <w:left w:val="single" w:sz="4" w:space="0" w:color="auto"/>
              <w:bottom w:val="nil"/>
              <w:right w:val="single" w:sz="4" w:space="0" w:color="auto"/>
            </w:tcBorders>
            <w:hideMark/>
          </w:tcPr>
          <w:p w14:paraId="1584A9C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КБ15-165-4</w:t>
            </w:r>
          </w:p>
          <w:p w14:paraId="1D7179D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Н1=2,4</w:t>
            </w:r>
          </w:p>
        </w:tc>
        <w:tc>
          <w:tcPr>
            <w:tcW w:w="4306" w:type="dxa"/>
            <w:hideMark/>
          </w:tcPr>
          <w:p w14:paraId="255C7C2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6812F9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дверних прорізів</w:t>
            </w:r>
          </w:p>
        </w:tc>
        <w:tc>
          <w:tcPr>
            <w:tcW w:w="1276" w:type="dxa"/>
            <w:tcBorders>
              <w:top w:val="nil"/>
              <w:left w:val="single" w:sz="4" w:space="0" w:color="auto"/>
              <w:bottom w:val="nil"/>
              <w:right w:val="nil"/>
            </w:tcBorders>
            <w:hideMark/>
          </w:tcPr>
          <w:p w14:paraId="3AF397E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E166B7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0,0168</w:t>
            </w:r>
          </w:p>
        </w:tc>
        <w:tc>
          <w:tcPr>
            <w:tcW w:w="850" w:type="dxa"/>
            <w:tcBorders>
              <w:top w:val="nil"/>
              <w:left w:val="single" w:sz="4" w:space="0" w:color="auto"/>
              <w:bottom w:val="nil"/>
              <w:right w:val="single" w:sz="12" w:space="0" w:color="auto"/>
            </w:tcBorders>
            <w:vAlign w:val="center"/>
          </w:tcPr>
          <w:p w14:paraId="2D251D6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1EABD21" w14:textId="77777777" w:rsidTr="00FE4FF0">
        <w:trPr>
          <w:jc w:val="center"/>
        </w:trPr>
        <w:tc>
          <w:tcPr>
            <w:tcW w:w="459" w:type="dxa"/>
            <w:tcBorders>
              <w:top w:val="nil"/>
              <w:left w:val="single" w:sz="12" w:space="0" w:color="auto"/>
              <w:bottom w:val="nil"/>
              <w:right w:val="single" w:sz="4" w:space="0" w:color="auto"/>
            </w:tcBorders>
            <w:hideMark/>
          </w:tcPr>
          <w:p w14:paraId="7DF4477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205</w:t>
            </w:r>
          </w:p>
        </w:tc>
        <w:tc>
          <w:tcPr>
            <w:tcW w:w="1560" w:type="dxa"/>
            <w:tcBorders>
              <w:top w:val="nil"/>
              <w:left w:val="single" w:sz="4" w:space="0" w:color="auto"/>
              <w:bottom w:val="nil"/>
              <w:right w:val="single" w:sz="4" w:space="0" w:color="auto"/>
            </w:tcBorders>
            <w:hideMark/>
          </w:tcPr>
          <w:p w14:paraId="1F65E0F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КБ15-165-4</w:t>
            </w:r>
          </w:p>
          <w:p w14:paraId="22753E6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Н1=1,8</w:t>
            </w:r>
          </w:p>
        </w:tc>
        <w:tc>
          <w:tcPr>
            <w:tcW w:w="4306" w:type="dxa"/>
            <w:hideMark/>
          </w:tcPr>
          <w:p w14:paraId="06E8A06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w:t>
            </w:r>
            <w:proofErr w:type="spellStart"/>
            <w:r w:rsidRPr="00B74374">
              <w:rPr>
                <w:rFonts w:ascii="Arial" w:hAnsi="Arial" w:cs="Arial"/>
                <w:i/>
                <w:iCs/>
                <w:spacing w:val="-3"/>
                <w:sz w:val="20"/>
                <w:szCs w:val="20"/>
                <w:lang w:val="uk-UA"/>
              </w:rPr>
              <w:t>колером</w:t>
            </w:r>
            <w:proofErr w:type="spellEnd"/>
            <w:r w:rsidRPr="00B74374">
              <w:rPr>
                <w:rFonts w:ascii="Arial" w:hAnsi="Arial" w:cs="Arial"/>
                <w:i/>
                <w:iCs/>
                <w:spacing w:val="-3"/>
                <w:sz w:val="20"/>
                <w:szCs w:val="20"/>
                <w:lang w:val="uk-UA"/>
              </w:rPr>
              <w:t xml:space="preserve"> олійним по</w:t>
            </w:r>
          </w:p>
          <w:p w14:paraId="255D9F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дереву заповнень дверних прорізів</w:t>
            </w:r>
          </w:p>
        </w:tc>
        <w:tc>
          <w:tcPr>
            <w:tcW w:w="1276" w:type="dxa"/>
            <w:tcBorders>
              <w:top w:val="nil"/>
              <w:left w:val="single" w:sz="4" w:space="0" w:color="auto"/>
              <w:bottom w:val="nil"/>
              <w:right w:val="nil"/>
            </w:tcBorders>
            <w:hideMark/>
          </w:tcPr>
          <w:p w14:paraId="13C4768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3043DC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0,0428</w:t>
            </w:r>
          </w:p>
        </w:tc>
        <w:tc>
          <w:tcPr>
            <w:tcW w:w="850" w:type="dxa"/>
            <w:tcBorders>
              <w:top w:val="nil"/>
              <w:left w:val="single" w:sz="4" w:space="0" w:color="auto"/>
              <w:bottom w:val="nil"/>
              <w:right w:val="single" w:sz="12" w:space="0" w:color="auto"/>
            </w:tcBorders>
            <w:vAlign w:val="center"/>
          </w:tcPr>
          <w:p w14:paraId="04C4187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4784973" w14:textId="77777777" w:rsidTr="00FE4FF0">
        <w:trPr>
          <w:jc w:val="center"/>
        </w:trPr>
        <w:tc>
          <w:tcPr>
            <w:tcW w:w="459" w:type="dxa"/>
            <w:tcBorders>
              <w:top w:val="nil"/>
              <w:left w:val="single" w:sz="12" w:space="0" w:color="auto"/>
              <w:bottom w:val="nil"/>
              <w:right w:val="single" w:sz="4" w:space="0" w:color="auto"/>
            </w:tcBorders>
            <w:hideMark/>
          </w:tcPr>
          <w:p w14:paraId="5566948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206</w:t>
            </w:r>
          </w:p>
        </w:tc>
        <w:tc>
          <w:tcPr>
            <w:tcW w:w="1560" w:type="dxa"/>
            <w:tcBorders>
              <w:top w:val="nil"/>
              <w:left w:val="single" w:sz="4" w:space="0" w:color="auto"/>
              <w:bottom w:val="nil"/>
              <w:right w:val="single" w:sz="4" w:space="0" w:color="auto"/>
            </w:tcBorders>
            <w:hideMark/>
          </w:tcPr>
          <w:p w14:paraId="5B5CA4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КБ15-172-4</w:t>
            </w:r>
          </w:p>
        </w:tc>
        <w:tc>
          <w:tcPr>
            <w:tcW w:w="4306" w:type="dxa"/>
            <w:hideMark/>
          </w:tcPr>
          <w:p w14:paraId="0C1182D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Фарбування суриком грат </w:t>
            </w:r>
            <w:proofErr w:type="spellStart"/>
            <w:r w:rsidRPr="00B74374">
              <w:rPr>
                <w:rFonts w:ascii="Arial" w:hAnsi="Arial" w:cs="Arial"/>
                <w:i/>
                <w:iCs/>
                <w:spacing w:val="-3"/>
                <w:sz w:val="20"/>
                <w:szCs w:val="20"/>
                <w:lang w:val="uk-UA"/>
              </w:rPr>
              <w:t>дiаметром</w:t>
            </w:r>
            <w:proofErr w:type="spellEnd"/>
          </w:p>
          <w:p w14:paraId="16D47D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менше 50 мм тощо за два рази</w:t>
            </w:r>
          </w:p>
        </w:tc>
        <w:tc>
          <w:tcPr>
            <w:tcW w:w="1276" w:type="dxa"/>
            <w:tcBorders>
              <w:top w:val="nil"/>
              <w:left w:val="single" w:sz="4" w:space="0" w:color="auto"/>
              <w:bottom w:val="nil"/>
              <w:right w:val="nil"/>
            </w:tcBorders>
            <w:hideMark/>
          </w:tcPr>
          <w:p w14:paraId="70D7794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554097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0,004</w:t>
            </w:r>
          </w:p>
        </w:tc>
        <w:tc>
          <w:tcPr>
            <w:tcW w:w="850" w:type="dxa"/>
            <w:tcBorders>
              <w:top w:val="nil"/>
              <w:left w:val="single" w:sz="4" w:space="0" w:color="auto"/>
              <w:bottom w:val="nil"/>
              <w:right w:val="single" w:sz="12" w:space="0" w:color="auto"/>
            </w:tcBorders>
            <w:vAlign w:val="center"/>
          </w:tcPr>
          <w:p w14:paraId="53FAB82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97F09C" w14:textId="77777777" w:rsidTr="00FE4FF0">
        <w:trPr>
          <w:jc w:val="center"/>
        </w:trPr>
        <w:tc>
          <w:tcPr>
            <w:tcW w:w="459" w:type="dxa"/>
            <w:tcBorders>
              <w:top w:val="nil"/>
              <w:left w:val="single" w:sz="12" w:space="0" w:color="auto"/>
              <w:bottom w:val="nil"/>
              <w:right w:val="single" w:sz="4" w:space="0" w:color="auto"/>
            </w:tcBorders>
            <w:hideMark/>
          </w:tcPr>
          <w:p w14:paraId="25A695F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207</w:t>
            </w:r>
          </w:p>
        </w:tc>
        <w:tc>
          <w:tcPr>
            <w:tcW w:w="1560" w:type="dxa"/>
            <w:tcBorders>
              <w:top w:val="nil"/>
              <w:left w:val="single" w:sz="4" w:space="0" w:color="auto"/>
              <w:bottom w:val="nil"/>
              <w:right w:val="single" w:sz="4" w:space="0" w:color="auto"/>
            </w:tcBorders>
            <w:hideMark/>
          </w:tcPr>
          <w:p w14:paraId="02D439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КБ15-171-4</w:t>
            </w:r>
          </w:p>
        </w:tc>
        <w:tc>
          <w:tcPr>
            <w:tcW w:w="4306" w:type="dxa"/>
            <w:hideMark/>
          </w:tcPr>
          <w:p w14:paraId="229EF3B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Олiйне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бiлилами</w:t>
            </w:r>
            <w:proofErr w:type="spellEnd"/>
            <w:r w:rsidRPr="00B74374">
              <w:rPr>
                <w:rFonts w:ascii="Arial" w:hAnsi="Arial" w:cs="Arial"/>
                <w:i/>
                <w:iCs/>
                <w:spacing w:val="-3"/>
                <w:sz w:val="20"/>
                <w:szCs w:val="20"/>
                <w:lang w:val="uk-UA"/>
              </w:rPr>
              <w:t xml:space="preserve"> з додаванням</w:t>
            </w:r>
          </w:p>
          <w:p w14:paraId="46F8441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кольору грат, </w:t>
            </w:r>
            <w:proofErr w:type="spellStart"/>
            <w:r w:rsidRPr="00B74374">
              <w:rPr>
                <w:rFonts w:ascii="Arial" w:hAnsi="Arial" w:cs="Arial"/>
                <w:i/>
                <w:iCs/>
                <w:spacing w:val="-3"/>
                <w:sz w:val="20"/>
                <w:szCs w:val="20"/>
                <w:lang w:val="uk-UA"/>
              </w:rPr>
              <w:t>дiаметром</w:t>
            </w:r>
            <w:proofErr w:type="spellEnd"/>
            <w:r w:rsidRPr="00B74374">
              <w:rPr>
                <w:rFonts w:ascii="Arial" w:hAnsi="Arial" w:cs="Arial"/>
                <w:i/>
                <w:iCs/>
                <w:spacing w:val="-3"/>
                <w:sz w:val="20"/>
                <w:szCs w:val="20"/>
                <w:lang w:val="uk-UA"/>
              </w:rPr>
              <w:t xml:space="preserve"> менше 50 мм</w:t>
            </w:r>
          </w:p>
          <w:p w14:paraId="3D5A09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тощо за два рази</w:t>
            </w:r>
          </w:p>
        </w:tc>
        <w:tc>
          <w:tcPr>
            <w:tcW w:w="1276" w:type="dxa"/>
            <w:tcBorders>
              <w:top w:val="nil"/>
              <w:left w:val="single" w:sz="4" w:space="0" w:color="auto"/>
              <w:bottom w:val="nil"/>
              <w:right w:val="nil"/>
            </w:tcBorders>
            <w:hideMark/>
          </w:tcPr>
          <w:p w14:paraId="4237656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238F4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0,004</w:t>
            </w:r>
          </w:p>
        </w:tc>
        <w:tc>
          <w:tcPr>
            <w:tcW w:w="850" w:type="dxa"/>
            <w:tcBorders>
              <w:top w:val="nil"/>
              <w:left w:val="single" w:sz="4" w:space="0" w:color="auto"/>
              <w:bottom w:val="nil"/>
              <w:right w:val="single" w:sz="12" w:space="0" w:color="auto"/>
            </w:tcBorders>
            <w:vAlign w:val="center"/>
          </w:tcPr>
          <w:p w14:paraId="3E09EB6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7EFBAD" w14:textId="77777777" w:rsidTr="00FE4FF0">
        <w:trPr>
          <w:jc w:val="center"/>
        </w:trPr>
        <w:tc>
          <w:tcPr>
            <w:tcW w:w="459" w:type="dxa"/>
            <w:tcBorders>
              <w:top w:val="nil"/>
              <w:left w:val="single" w:sz="12" w:space="0" w:color="auto"/>
              <w:bottom w:val="nil"/>
              <w:right w:val="single" w:sz="4" w:space="0" w:color="auto"/>
            </w:tcBorders>
            <w:hideMark/>
          </w:tcPr>
          <w:p w14:paraId="68F65AA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208</w:t>
            </w:r>
          </w:p>
        </w:tc>
        <w:tc>
          <w:tcPr>
            <w:tcW w:w="1560" w:type="dxa"/>
            <w:tcBorders>
              <w:top w:val="nil"/>
              <w:left w:val="single" w:sz="4" w:space="0" w:color="auto"/>
              <w:bottom w:val="nil"/>
              <w:right w:val="single" w:sz="4" w:space="0" w:color="auto"/>
            </w:tcBorders>
            <w:hideMark/>
          </w:tcPr>
          <w:p w14:paraId="4DFF90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КБ8-36-1</w:t>
            </w:r>
          </w:p>
        </w:tc>
        <w:tc>
          <w:tcPr>
            <w:tcW w:w="4306" w:type="dxa"/>
            <w:hideMark/>
          </w:tcPr>
          <w:p w14:paraId="605E33E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Установлення і розбирання зовнішніх</w:t>
            </w:r>
          </w:p>
          <w:p w14:paraId="18FA3D2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інвентарних риштувань трубчастих висотою</w:t>
            </w:r>
          </w:p>
          <w:p w14:paraId="53099E6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до 16 м для мурування облицювання</w:t>
            </w:r>
          </w:p>
        </w:tc>
        <w:tc>
          <w:tcPr>
            <w:tcW w:w="1276" w:type="dxa"/>
            <w:tcBorders>
              <w:top w:val="nil"/>
              <w:left w:val="single" w:sz="4" w:space="0" w:color="auto"/>
              <w:bottom w:val="nil"/>
              <w:right w:val="nil"/>
            </w:tcBorders>
            <w:hideMark/>
          </w:tcPr>
          <w:p w14:paraId="330F5C1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100м2 </w:t>
            </w:r>
            <w:proofErr w:type="spellStart"/>
            <w:r w:rsidRPr="00B74374">
              <w:rPr>
                <w:rFonts w:ascii="Arial" w:hAnsi="Arial" w:cs="Arial"/>
                <w:spacing w:val="-3"/>
                <w:sz w:val="20"/>
                <w:szCs w:val="20"/>
                <w:lang w:val="uk-UA"/>
              </w:rPr>
              <w:t>вп</w:t>
            </w:r>
            <w:proofErr w:type="spellEnd"/>
          </w:p>
        </w:tc>
        <w:tc>
          <w:tcPr>
            <w:tcW w:w="1276" w:type="dxa"/>
            <w:tcBorders>
              <w:top w:val="nil"/>
              <w:left w:val="single" w:sz="4" w:space="0" w:color="auto"/>
              <w:bottom w:val="nil"/>
              <w:right w:val="single" w:sz="4" w:space="0" w:color="auto"/>
            </w:tcBorders>
            <w:hideMark/>
          </w:tcPr>
          <w:p w14:paraId="6F4DBE4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2,5226</w:t>
            </w:r>
          </w:p>
        </w:tc>
        <w:tc>
          <w:tcPr>
            <w:tcW w:w="850" w:type="dxa"/>
            <w:tcBorders>
              <w:top w:val="nil"/>
              <w:left w:val="single" w:sz="4" w:space="0" w:color="auto"/>
              <w:bottom w:val="nil"/>
              <w:right w:val="single" w:sz="12" w:space="0" w:color="auto"/>
            </w:tcBorders>
            <w:vAlign w:val="center"/>
          </w:tcPr>
          <w:p w14:paraId="148A23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EFEC13" w14:textId="77777777" w:rsidTr="00FE4FF0">
        <w:trPr>
          <w:jc w:val="center"/>
        </w:trPr>
        <w:tc>
          <w:tcPr>
            <w:tcW w:w="459" w:type="dxa"/>
            <w:tcBorders>
              <w:top w:val="nil"/>
              <w:left w:val="single" w:sz="12" w:space="0" w:color="auto"/>
              <w:bottom w:val="nil"/>
              <w:right w:val="single" w:sz="4" w:space="0" w:color="auto"/>
            </w:tcBorders>
          </w:tcPr>
          <w:p w14:paraId="2C89C9DB"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3D119E44"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7F16A05"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12. Інші роботи</w:t>
            </w:r>
          </w:p>
        </w:tc>
        <w:tc>
          <w:tcPr>
            <w:tcW w:w="1276" w:type="dxa"/>
            <w:tcBorders>
              <w:top w:val="nil"/>
              <w:left w:val="single" w:sz="4" w:space="0" w:color="auto"/>
              <w:bottom w:val="nil"/>
              <w:right w:val="nil"/>
            </w:tcBorders>
          </w:tcPr>
          <w:p w14:paraId="337D416C"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7438C85"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572C4A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D0B55D6" w14:textId="77777777" w:rsidTr="00FE4FF0">
        <w:trPr>
          <w:jc w:val="center"/>
        </w:trPr>
        <w:tc>
          <w:tcPr>
            <w:tcW w:w="459" w:type="dxa"/>
            <w:tcBorders>
              <w:top w:val="nil"/>
              <w:left w:val="single" w:sz="12" w:space="0" w:color="auto"/>
              <w:bottom w:val="nil"/>
              <w:right w:val="single" w:sz="4" w:space="0" w:color="auto"/>
            </w:tcBorders>
            <w:vAlign w:val="center"/>
            <w:hideMark/>
          </w:tcPr>
          <w:p w14:paraId="15407CD5"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601A86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8A5897F"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Вентшахта</w:t>
            </w:r>
            <w:proofErr w:type="spellEnd"/>
          </w:p>
        </w:tc>
        <w:tc>
          <w:tcPr>
            <w:tcW w:w="1276" w:type="dxa"/>
            <w:tcBorders>
              <w:top w:val="nil"/>
              <w:left w:val="single" w:sz="4" w:space="0" w:color="auto"/>
              <w:bottom w:val="nil"/>
              <w:right w:val="nil"/>
            </w:tcBorders>
            <w:hideMark/>
          </w:tcPr>
          <w:p w14:paraId="3198BB6F"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4B5B5330"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0993255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9BDB19" w14:textId="77777777" w:rsidTr="00FE4FF0">
        <w:trPr>
          <w:jc w:val="center"/>
        </w:trPr>
        <w:tc>
          <w:tcPr>
            <w:tcW w:w="459" w:type="dxa"/>
            <w:tcBorders>
              <w:top w:val="nil"/>
              <w:left w:val="single" w:sz="12" w:space="0" w:color="auto"/>
              <w:bottom w:val="nil"/>
              <w:right w:val="single" w:sz="4" w:space="0" w:color="auto"/>
            </w:tcBorders>
            <w:hideMark/>
          </w:tcPr>
          <w:p w14:paraId="66E8E2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209</w:t>
            </w:r>
          </w:p>
        </w:tc>
        <w:tc>
          <w:tcPr>
            <w:tcW w:w="1560" w:type="dxa"/>
            <w:tcBorders>
              <w:top w:val="nil"/>
              <w:left w:val="single" w:sz="4" w:space="0" w:color="auto"/>
              <w:bottom w:val="nil"/>
              <w:right w:val="single" w:sz="4" w:space="0" w:color="auto"/>
            </w:tcBorders>
            <w:hideMark/>
          </w:tcPr>
          <w:p w14:paraId="0F477BE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4306" w:type="dxa"/>
            <w:hideMark/>
          </w:tcPr>
          <w:p w14:paraId="446960D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штукатурення цементно-</w:t>
            </w:r>
          </w:p>
          <w:p w14:paraId="19B46D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вапняним розчином по каменю стін вручну</w:t>
            </w:r>
          </w:p>
        </w:tc>
        <w:tc>
          <w:tcPr>
            <w:tcW w:w="1276" w:type="dxa"/>
            <w:tcBorders>
              <w:top w:val="nil"/>
              <w:left w:val="single" w:sz="4" w:space="0" w:color="auto"/>
              <w:bottom w:val="nil"/>
              <w:right w:val="nil"/>
            </w:tcBorders>
            <w:hideMark/>
          </w:tcPr>
          <w:p w14:paraId="39E9C67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86F5A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0,0845</w:t>
            </w:r>
          </w:p>
        </w:tc>
        <w:tc>
          <w:tcPr>
            <w:tcW w:w="850" w:type="dxa"/>
            <w:tcBorders>
              <w:top w:val="nil"/>
              <w:left w:val="single" w:sz="4" w:space="0" w:color="auto"/>
              <w:bottom w:val="nil"/>
              <w:right w:val="single" w:sz="12" w:space="0" w:color="auto"/>
            </w:tcBorders>
            <w:vAlign w:val="center"/>
          </w:tcPr>
          <w:p w14:paraId="42F1000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CF4BF4" w14:textId="77777777" w:rsidTr="00FE4FF0">
        <w:trPr>
          <w:jc w:val="center"/>
        </w:trPr>
        <w:tc>
          <w:tcPr>
            <w:tcW w:w="459" w:type="dxa"/>
            <w:tcBorders>
              <w:top w:val="nil"/>
              <w:left w:val="single" w:sz="12" w:space="0" w:color="auto"/>
              <w:bottom w:val="nil"/>
              <w:right w:val="single" w:sz="4" w:space="0" w:color="auto"/>
            </w:tcBorders>
            <w:hideMark/>
          </w:tcPr>
          <w:p w14:paraId="203128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210</w:t>
            </w:r>
          </w:p>
        </w:tc>
        <w:tc>
          <w:tcPr>
            <w:tcW w:w="1560" w:type="dxa"/>
            <w:tcBorders>
              <w:top w:val="nil"/>
              <w:left w:val="single" w:sz="4" w:space="0" w:color="auto"/>
              <w:bottom w:val="nil"/>
              <w:right w:val="single" w:sz="4" w:space="0" w:color="auto"/>
            </w:tcBorders>
            <w:hideMark/>
          </w:tcPr>
          <w:p w14:paraId="18FAB8B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КБ15-179-3</w:t>
            </w:r>
          </w:p>
        </w:tc>
        <w:tc>
          <w:tcPr>
            <w:tcW w:w="4306" w:type="dxa"/>
            <w:hideMark/>
          </w:tcPr>
          <w:p w14:paraId="658D81B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Полiпшене</w:t>
            </w:r>
            <w:proofErr w:type="spellEnd"/>
            <w:r w:rsidRPr="00B74374">
              <w:rPr>
                <w:rFonts w:ascii="Arial" w:hAnsi="Arial" w:cs="Arial"/>
                <w:i/>
                <w:iCs/>
                <w:spacing w:val="-3"/>
                <w:sz w:val="20"/>
                <w:szCs w:val="20"/>
                <w:lang w:val="uk-UA"/>
              </w:rPr>
              <w:t xml:space="preserve"> фарбування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акриловой</w:t>
            </w:r>
            <w:proofErr w:type="spellEnd"/>
          </w:p>
          <w:p w14:paraId="00B775D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фарбою </w:t>
            </w:r>
            <w:proofErr w:type="spellStart"/>
            <w:r w:rsidRPr="00B74374">
              <w:rPr>
                <w:rFonts w:ascii="Arial" w:hAnsi="Arial" w:cs="Arial"/>
                <w:i/>
                <w:iCs/>
                <w:spacing w:val="-3"/>
                <w:sz w:val="20"/>
                <w:szCs w:val="20"/>
                <w:lang w:val="uk-UA"/>
              </w:rPr>
              <w:t>Ceresit</w:t>
            </w:r>
            <w:proofErr w:type="spellEnd"/>
            <w:r w:rsidRPr="00B74374">
              <w:rPr>
                <w:rFonts w:ascii="Arial" w:hAnsi="Arial" w:cs="Arial"/>
                <w:i/>
                <w:iCs/>
                <w:spacing w:val="-3"/>
                <w:sz w:val="20"/>
                <w:szCs w:val="20"/>
                <w:lang w:val="uk-UA"/>
              </w:rPr>
              <w:t xml:space="preserve"> СT 42 по </w:t>
            </w:r>
            <w:proofErr w:type="spellStart"/>
            <w:r w:rsidRPr="00B74374">
              <w:rPr>
                <w:rFonts w:ascii="Arial" w:hAnsi="Arial" w:cs="Arial"/>
                <w:i/>
                <w:iCs/>
                <w:spacing w:val="-3"/>
                <w:sz w:val="20"/>
                <w:szCs w:val="20"/>
                <w:lang w:val="uk-UA"/>
              </w:rPr>
              <w:t>штукатурцi</w:t>
            </w:r>
            <w:proofErr w:type="spellEnd"/>
          </w:p>
        </w:tc>
        <w:tc>
          <w:tcPr>
            <w:tcW w:w="1276" w:type="dxa"/>
            <w:tcBorders>
              <w:top w:val="nil"/>
              <w:left w:val="single" w:sz="4" w:space="0" w:color="auto"/>
              <w:bottom w:val="nil"/>
              <w:right w:val="nil"/>
            </w:tcBorders>
            <w:hideMark/>
          </w:tcPr>
          <w:p w14:paraId="1930CA2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FC8A0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0,0845</w:t>
            </w:r>
          </w:p>
        </w:tc>
        <w:tc>
          <w:tcPr>
            <w:tcW w:w="850" w:type="dxa"/>
            <w:tcBorders>
              <w:top w:val="nil"/>
              <w:left w:val="single" w:sz="4" w:space="0" w:color="auto"/>
              <w:bottom w:val="nil"/>
              <w:right w:val="single" w:sz="12" w:space="0" w:color="auto"/>
            </w:tcBorders>
            <w:vAlign w:val="center"/>
          </w:tcPr>
          <w:p w14:paraId="4EB97BC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D6AFB6A" w14:textId="77777777" w:rsidTr="00FE4FF0">
        <w:trPr>
          <w:jc w:val="center"/>
        </w:trPr>
        <w:tc>
          <w:tcPr>
            <w:tcW w:w="459" w:type="dxa"/>
            <w:tcBorders>
              <w:top w:val="nil"/>
              <w:left w:val="single" w:sz="12" w:space="0" w:color="auto"/>
              <w:bottom w:val="nil"/>
              <w:right w:val="single" w:sz="4" w:space="0" w:color="auto"/>
            </w:tcBorders>
            <w:hideMark/>
          </w:tcPr>
          <w:p w14:paraId="77A1995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211</w:t>
            </w:r>
          </w:p>
        </w:tc>
        <w:tc>
          <w:tcPr>
            <w:tcW w:w="1560" w:type="dxa"/>
            <w:tcBorders>
              <w:top w:val="nil"/>
              <w:left w:val="single" w:sz="4" w:space="0" w:color="auto"/>
              <w:bottom w:val="nil"/>
              <w:right w:val="single" w:sz="4" w:space="0" w:color="auto"/>
            </w:tcBorders>
            <w:hideMark/>
          </w:tcPr>
          <w:p w14:paraId="0D85A12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С1550-30</w:t>
            </w:r>
          </w:p>
        </w:tc>
        <w:tc>
          <w:tcPr>
            <w:tcW w:w="4306" w:type="dxa"/>
            <w:hideMark/>
          </w:tcPr>
          <w:p w14:paraId="5A847F0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Акрилова фарба </w:t>
            </w:r>
            <w:proofErr w:type="spellStart"/>
            <w:r w:rsidRPr="00B74374">
              <w:rPr>
                <w:rFonts w:ascii="Arial" w:hAnsi="Arial" w:cs="Arial"/>
                <w:spacing w:val="-3"/>
                <w:sz w:val="20"/>
                <w:szCs w:val="20"/>
                <w:lang w:val="uk-UA"/>
              </w:rPr>
              <w:t>Ceresit</w:t>
            </w:r>
            <w:proofErr w:type="spellEnd"/>
            <w:r w:rsidRPr="00B74374">
              <w:rPr>
                <w:rFonts w:ascii="Arial" w:hAnsi="Arial" w:cs="Arial"/>
                <w:spacing w:val="-3"/>
                <w:sz w:val="20"/>
                <w:szCs w:val="20"/>
                <w:lang w:val="uk-UA"/>
              </w:rPr>
              <w:t xml:space="preserve">  СT 42</w:t>
            </w:r>
          </w:p>
        </w:tc>
        <w:tc>
          <w:tcPr>
            <w:tcW w:w="1276" w:type="dxa"/>
            <w:tcBorders>
              <w:top w:val="nil"/>
              <w:left w:val="single" w:sz="4" w:space="0" w:color="auto"/>
              <w:bottom w:val="nil"/>
              <w:right w:val="nil"/>
            </w:tcBorders>
            <w:hideMark/>
          </w:tcPr>
          <w:p w14:paraId="280A274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2891B2A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3,549</w:t>
            </w:r>
          </w:p>
        </w:tc>
        <w:tc>
          <w:tcPr>
            <w:tcW w:w="850" w:type="dxa"/>
            <w:tcBorders>
              <w:top w:val="nil"/>
              <w:left w:val="single" w:sz="4" w:space="0" w:color="auto"/>
              <w:bottom w:val="nil"/>
              <w:right w:val="single" w:sz="12" w:space="0" w:color="auto"/>
            </w:tcBorders>
            <w:vAlign w:val="center"/>
          </w:tcPr>
          <w:p w14:paraId="78804F3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A2506F" w14:textId="77777777" w:rsidTr="00FE4FF0">
        <w:trPr>
          <w:jc w:val="center"/>
        </w:trPr>
        <w:tc>
          <w:tcPr>
            <w:tcW w:w="459" w:type="dxa"/>
            <w:tcBorders>
              <w:top w:val="nil"/>
              <w:left w:val="single" w:sz="12" w:space="0" w:color="auto"/>
              <w:bottom w:val="nil"/>
              <w:right w:val="single" w:sz="4" w:space="0" w:color="auto"/>
            </w:tcBorders>
          </w:tcPr>
          <w:p w14:paraId="3C3C120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78BC45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77F85A34"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02-01-04 на Тамбур</w:t>
            </w:r>
          </w:p>
        </w:tc>
        <w:tc>
          <w:tcPr>
            <w:tcW w:w="1276" w:type="dxa"/>
            <w:tcBorders>
              <w:top w:val="nil"/>
              <w:left w:val="single" w:sz="4" w:space="0" w:color="auto"/>
              <w:bottom w:val="nil"/>
              <w:right w:val="nil"/>
            </w:tcBorders>
          </w:tcPr>
          <w:p w14:paraId="0DA96EDC"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80EAC0A"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5EAC55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988D63A" w14:textId="77777777" w:rsidTr="00FE4FF0">
        <w:trPr>
          <w:jc w:val="center"/>
        </w:trPr>
        <w:tc>
          <w:tcPr>
            <w:tcW w:w="459" w:type="dxa"/>
            <w:tcBorders>
              <w:top w:val="nil"/>
              <w:left w:val="single" w:sz="12" w:space="0" w:color="auto"/>
              <w:bottom w:val="nil"/>
              <w:right w:val="single" w:sz="4" w:space="0" w:color="auto"/>
            </w:tcBorders>
          </w:tcPr>
          <w:p w14:paraId="7FF48F6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42D935E"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437B6539"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Каркас</w:t>
            </w:r>
          </w:p>
        </w:tc>
        <w:tc>
          <w:tcPr>
            <w:tcW w:w="1276" w:type="dxa"/>
            <w:tcBorders>
              <w:top w:val="nil"/>
              <w:left w:val="single" w:sz="4" w:space="0" w:color="auto"/>
              <w:bottom w:val="nil"/>
              <w:right w:val="nil"/>
            </w:tcBorders>
          </w:tcPr>
          <w:p w14:paraId="6FE72102"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10EA39B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4B61D2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0C1D00" w14:textId="77777777" w:rsidTr="00FE4FF0">
        <w:trPr>
          <w:jc w:val="center"/>
        </w:trPr>
        <w:tc>
          <w:tcPr>
            <w:tcW w:w="459" w:type="dxa"/>
            <w:tcBorders>
              <w:top w:val="nil"/>
              <w:left w:val="single" w:sz="12" w:space="0" w:color="auto"/>
              <w:bottom w:val="nil"/>
              <w:right w:val="single" w:sz="4" w:space="0" w:color="auto"/>
            </w:tcBorders>
            <w:hideMark/>
          </w:tcPr>
          <w:p w14:paraId="718F5B5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23B0048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КБ10-5-1</w:t>
            </w:r>
          </w:p>
        </w:tc>
        <w:tc>
          <w:tcPr>
            <w:tcW w:w="4306" w:type="dxa"/>
            <w:hideMark/>
          </w:tcPr>
          <w:p w14:paraId="32A991E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Установлення елементів каркаса з брусів</w:t>
            </w:r>
          </w:p>
        </w:tc>
        <w:tc>
          <w:tcPr>
            <w:tcW w:w="1276" w:type="dxa"/>
            <w:tcBorders>
              <w:top w:val="nil"/>
              <w:left w:val="single" w:sz="4" w:space="0" w:color="auto"/>
              <w:bottom w:val="nil"/>
              <w:right w:val="nil"/>
            </w:tcBorders>
            <w:hideMark/>
          </w:tcPr>
          <w:p w14:paraId="2E4FC20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44D388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0,5</w:t>
            </w:r>
          </w:p>
        </w:tc>
        <w:tc>
          <w:tcPr>
            <w:tcW w:w="850" w:type="dxa"/>
            <w:tcBorders>
              <w:top w:val="nil"/>
              <w:left w:val="single" w:sz="4" w:space="0" w:color="auto"/>
              <w:bottom w:val="nil"/>
              <w:right w:val="single" w:sz="12" w:space="0" w:color="auto"/>
            </w:tcBorders>
            <w:vAlign w:val="center"/>
          </w:tcPr>
          <w:p w14:paraId="022FDBB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4D75F05" w14:textId="77777777" w:rsidTr="00FE4FF0">
        <w:trPr>
          <w:jc w:val="center"/>
        </w:trPr>
        <w:tc>
          <w:tcPr>
            <w:tcW w:w="459" w:type="dxa"/>
            <w:tcBorders>
              <w:top w:val="nil"/>
              <w:left w:val="single" w:sz="12" w:space="0" w:color="auto"/>
              <w:bottom w:val="nil"/>
              <w:right w:val="single" w:sz="4" w:space="0" w:color="auto"/>
            </w:tcBorders>
            <w:hideMark/>
          </w:tcPr>
          <w:p w14:paraId="48C13A9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37F220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С112-28</w:t>
            </w:r>
          </w:p>
        </w:tc>
        <w:tc>
          <w:tcPr>
            <w:tcW w:w="4306" w:type="dxa"/>
            <w:hideMark/>
          </w:tcPr>
          <w:p w14:paraId="5ECB023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Бруси обрізні з хвойних порід, довжина 4-6,</w:t>
            </w:r>
          </w:p>
          <w:p w14:paraId="2D21248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100, 125</w:t>
            </w:r>
          </w:p>
          <w:p w14:paraId="6B83A82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 ІІ сорт</w:t>
            </w:r>
          </w:p>
        </w:tc>
        <w:tc>
          <w:tcPr>
            <w:tcW w:w="1276" w:type="dxa"/>
            <w:tcBorders>
              <w:top w:val="nil"/>
              <w:left w:val="single" w:sz="4" w:space="0" w:color="auto"/>
              <w:bottom w:val="nil"/>
              <w:right w:val="nil"/>
            </w:tcBorders>
            <w:hideMark/>
          </w:tcPr>
          <w:p w14:paraId="34D7FC0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5CED44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0,43</w:t>
            </w:r>
          </w:p>
        </w:tc>
        <w:tc>
          <w:tcPr>
            <w:tcW w:w="850" w:type="dxa"/>
            <w:tcBorders>
              <w:top w:val="nil"/>
              <w:left w:val="single" w:sz="4" w:space="0" w:color="auto"/>
              <w:bottom w:val="nil"/>
              <w:right w:val="single" w:sz="12" w:space="0" w:color="auto"/>
            </w:tcBorders>
            <w:vAlign w:val="center"/>
          </w:tcPr>
          <w:p w14:paraId="156EC06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51F22E" w14:textId="77777777" w:rsidTr="00FE4FF0">
        <w:trPr>
          <w:jc w:val="center"/>
        </w:trPr>
        <w:tc>
          <w:tcPr>
            <w:tcW w:w="459" w:type="dxa"/>
            <w:tcBorders>
              <w:top w:val="nil"/>
              <w:left w:val="single" w:sz="12" w:space="0" w:color="auto"/>
              <w:bottom w:val="nil"/>
              <w:right w:val="single" w:sz="4" w:space="0" w:color="auto"/>
            </w:tcBorders>
            <w:hideMark/>
          </w:tcPr>
          <w:p w14:paraId="6565207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739BC4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С112-84</w:t>
            </w:r>
          </w:p>
        </w:tc>
        <w:tc>
          <w:tcPr>
            <w:tcW w:w="4306" w:type="dxa"/>
            <w:hideMark/>
          </w:tcPr>
          <w:p w14:paraId="39BF2D3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2-3,</w:t>
            </w:r>
          </w:p>
          <w:p w14:paraId="7636053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75 м, ширина 75-150 мм, товщина 40-75 мм,</w:t>
            </w:r>
          </w:p>
          <w:p w14:paraId="117333A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0B9230E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026B5C4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0,07</w:t>
            </w:r>
          </w:p>
        </w:tc>
        <w:tc>
          <w:tcPr>
            <w:tcW w:w="850" w:type="dxa"/>
            <w:tcBorders>
              <w:top w:val="nil"/>
              <w:left w:val="single" w:sz="4" w:space="0" w:color="auto"/>
              <w:bottom w:val="nil"/>
              <w:right w:val="single" w:sz="12" w:space="0" w:color="auto"/>
            </w:tcBorders>
            <w:vAlign w:val="center"/>
          </w:tcPr>
          <w:p w14:paraId="6BBFA60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7213571" w14:textId="77777777" w:rsidTr="00FE4FF0">
        <w:trPr>
          <w:jc w:val="center"/>
        </w:trPr>
        <w:tc>
          <w:tcPr>
            <w:tcW w:w="459" w:type="dxa"/>
            <w:tcBorders>
              <w:top w:val="nil"/>
              <w:left w:val="single" w:sz="12" w:space="0" w:color="auto"/>
              <w:bottom w:val="nil"/>
              <w:right w:val="single" w:sz="4" w:space="0" w:color="auto"/>
            </w:tcBorders>
            <w:hideMark/>
          </w:tcPr>
          <w:p w14:paraId="0CC494C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6C8C1D0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КБ10-55-2</w:t>
            </w:r>
          </w:p>
        </w:tc>
        <w:tc>
          <w:tcPr>
            <w:tcW w:w="4306" w:type="dxa"/>
            <w:hideMark/>
          </w:tcPr>
          <w:p w14:paraId="5642C9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Вогнезахист дерев'яних </w:t>
            </w:r>
            <w:proofErr w:type="spellStart"/>
            <w:r w:rsidRPr="00B74374">
              <w:rPr>
                <w:rFonts w:ascii="Arial" w:hAnsi="Arial" w:cs="Arial"/>
                <w:spacing w:val="-3"/>
                <w:sz w:val="20"/>
                <w:szCs w:val="20"/>
                <w:lang w:val="uk-UA"/>
              </w:rPr>
              <w:t>конструкцiй</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каркасiв</w:t>
            </w:r>
            <w:proofErr w:type="spellEnd"/>
          </w:p>
        </w:tc>
        <w:tc>
          <w:tcPr>
            <w:tcW w:w="1276" w:type="dxa"/>
            <w:tcBorders>
              <w:top w:val="nil"/>
              <w:left w:val="single" w:sz="4" w:space="0" w:color="auto"/>
              <w:bottom w:val="nil"/>
              <w:right w:val="nil"/>
            </w:tcBorders>
            <w:hideMark/>
          </w:tcPr>
          <w:p w14:paraId="5B36F8E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66F76B4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w:t>
            </w:r>
          </w:p>
        </w:tc>
        <w:tc>
          <w:tcPr>
            <w:tcW w:w="850" w:type="dxa"/>
            <w:tcBorders>
              <w:top w:val="nil"/>
              <w:left w:val="single" w:sz="4" w:space="0" w:color="auto"/>
              <w:bottom w:val="nil"/>
              <w:right w:val="single" w:sz="12" w:space="0" w:color="auto"/>
            </w:tcBorders>
            <w:vAlign w:val="center"/>
          </w:tcPr>
          <w:p w14:paraId="3CDAF62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C0ED1E1" w14:textId="77777777" w:rsidTr="00FE4FF0">
        <w:trPr>
          <w:jc w:val="center"/>
        </w:trPr>
        <w:tc>
          <w:tcPr>
            <w:tcW w:w="459" w:type="dxa"/>
            <w:tcBorders>
              <w:top w:val="nil"/>
              <w:left w:val="single" w:sz="12" w:space="0" w:color="auto"/>
              <w:bottom w:val="nil"/>
              <w:right w:val="single" w:sz="4" w:space="0" w:color="auto"/>
            </w:tcBorders>
          </w:tcPr>
          <w:p w14:paraId="100C07A5"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388E056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3B713C2C"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2. </w:t>
            </w:r>
            <w:proofErr w:type="spellStart"/>
            <w:r w:rsidRPr="00B74374">
              <w:rPr>
                <w:rFonts w:ascii="Arial" w:hAnsi="Arial" w:cs="Arial"/>
                <w:b/>
                <w:spacing w:val="-3"/>
                <w:sz w:val="20"/>
                <w:szCs w:val="20"/>
                <w:u w:val="single"/>
                <w:lang w:val="uk-UA"/>
              </w:rPr>
              <w:t>Стiни</w:t>
            </w:r>
            <w:proofErr w:type="spellEnd"/>
          </w:p>
        </w:tc>
        <w:tc>
          <w:tcPr>
            <w:tcW w:w="1276" w:type="dxa"/>
            <w:tcBorders>
              <w:top w:val="nil"/>
              <w:left w:val="single" w:sz="4" w:space="0" w:color="auto"/>
              <w:bottom w:val="nil"/>
              <w:right w:val="nil"/>
            </w:tcBorders>
          </w:tcPr>
          <w:p w14:paraId="021E26F9"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59C9E0C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0C0B5E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84E3F97" w14:textId="77777777" w:rsidTr="00FE4FF0">
        <w:trPr>
          <w:jc w:val="center"/>
        </w:trPr>
        <w:tc>
          <w:tcPr>
            <w:tcW w:w="459" w:type="dxa"/>
            <w:tcBorders>
              <w:top w:val="nil"/>
              <w:left w:val="single" w:sz="12" w:space="0" w:color="auto"/>
              <w:bottom w:val="nil"/>
              <w:right w:val="single" w:sz="4" w:space="0" w:color="auto"/>
            </w:tcBorders>
            <w:hideMark/>
          </w:tcPr>
          <w:p w14:paraId="0F968DB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1DC76B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КБ34-58-4</w:t>
            </w:r>
          </w:p>
        </w:tc>
        <w:tc>
          <w:tcPr>
            <w:tcW w:w="4306" w:type="dxa"/>
            <w:hideMark/>
          </w:tcPr>
          <w:p w14:paraId="066FA0D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Обклеювання </w:t>
            </w:r>
            <w:proofErr w:type="spellStart"/>
            <w:r w:rsidRPr="00B74374">
              <w:rPr>
                <w:rFonts w:ascii="Arial" w:hAnsi="Arial" w:cs="Arial"/>
                <w:i/>
                <w:iCs/>
                <w:spacing w:val="-3"/>
                <w:sz w:val="20"/>
                <w:szCs w:val="20"/>
                <w:lang w:val="uk-UA"/>
              </w:rPr>
              <w:t>плiвкою</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ізолюючей</w:t>
            </w:r>
            <w:proofErr w:type="spellEnd"/>
          </w:p>
          <w:p w14:paraId="037B075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мiнераловатних</w:t>
            </w:r>
            <w:proofErr w:type="spellEnd"/>
            <w:r w:rsidRPr="00B74374">
              <w:rPr>
                <w:rFonts w:ascii="Arial" w:hAnsi="Arial" w:cs="Arial"/>
                <w:i/>
                <w:iCs/>
                <w:spacing w:val="-3"/>
                <w:sz w:val="20"/>
                <w:szCs w:val="20"/>
                <w:lang w:val="uk-UA"/>
              </w:rPr>
              <w:t xml:space="preserve"> плит у </w:t>
            </w:r>
            <w:proofErr w:type="spellStart"/>
            <w:r w:rsidRPr="00B74374">
              <w:rPr>
                <w:rFonts w:ascii="Arial" w:hAnsi="Arial" w:cs="Arial"/>
                <w:i/>
                <w:iCs/>
                <w:spacing w:val="-3"/>
                <w:sz w:val="20"/>
                <w:szCs w:val="20"/>
                <w:lang w:val="uk-UA"/>
              </w:rPr>
              <w:t>виглядi</w:t>
            </w:r>
            <w:proofErr w:type="spellEnd"/>
            <w:r w:rsidRPr="00B74374">
              <w:rPr>
                <w:rFonts w:ascii="Arial" w:hAnsi="Arial" w:cs="Arial"/>
                <w:i/>
                <w:iCs/>
                <w:spacing w:val="-3"/>
                <w:sz w:val="20"/>
                <w:szCs w:val="20"/>
                <w:lang w:val="uk-UA"/>
              </w:rPr>
              <w:t xml:space="preserve"> оболонки,</w:t>
            </w:r>
          </w:p>
          <w:p w14:paraId="21D5724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товщина заповнювача 100 мм</w:t>
            </w:r>
          </w:p>
        </w:tc>
        <w:tc>
          <w:tcPr>
            <w:tcW w:w="1276" w:type="dxa"/>
            <w:tcBorders>
              <w:top w:val="nil"/>
              <w:left w:val="single" w:sz="4" w:space="0" w:color="auto"/>
              <w:bottom w:val="nil"/>
              <w:right w:val="nil"/>
            </w:tcBorders>
            <w:hideMark/>
          </w:tcPr>
          <w:p w14:paraId="148D767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20786C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0,1312</w:t>
            </w:r>
          </w:p>
        </w:tc>
        <w:tc>
          <w:tcPr>
            <w:tcW w:w="850" w:type="dxa"/>
            <w:tcBorders>
              <w:top w:val="nil"/>
              <w:left w:val="single" w:sz="4" w:space="0" w:color="auto"/>
              <w:bottom w:val="nil"/>
              <w:right w:val="single" w:sz="12" w:space="0" w:color="auto"/>
            </w:tcBorders>
            <w:vAlign w:val="center"/>
          </w:tcPr>
          <w:p w14:paraId="45CB6E2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09AF19" w14:textId="77777777" w:rsidTr="00FE4FF0">
        <w:trPr>
          <w:jc w:val="center"/>
        </w:trPr>
        <w:tc>
          <w:tcPr>
            <w:tcW w:w="459" w:type="dxa"/>
            <w:tcBorders>
              <w:top w:val="nil"/>
              <w:left w:val="single" w:sz="12" w:space="0" w:color="auto"/>
              <w:bottom w:val="nil"/>
              <w:right w:val="single" w:sz="4" w:space="0" w:color="auto"/>
            </w:tcBorders>
            <w:hideMark/>
          </w:tcPr>
          <w:p w14:paraId="5CEA40C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21C3B94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6CA6DD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1719-1-2К</w:t>
            </w:r>
          </w:p>
        </w:tc>
        <w:tc>
          <w:tcPr>
            <w:tcW w:w="4306" w:type="dxa"/>
            <w:hideMark/>
          </w:tcPr>
          <w:p w14:paraId="589931CF"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Плiвка</w:t>
            </w:r>
            <w:proofErr w:type="spellEnd"/>
            <w:r w:rsidRPr="00B74374">
              <w:rPr>
                <w:rFonts w:ascii="Arial" w:hAnsi="Arial" w:cs="Arial"/>
                <w:spacing w:val="-3"/>
                <w:sz w:val="20"/>
                <w:szCs w:val="20"/>
                <w:lang w:val="uk-UA"/>
              </w:rPr>
              <w:t xml:space="preserve"> ізолююча</w:t>
            </w:r>
          </w:p>
        </w:tc>
        <w:tc>
          <w:tcPr>
            <w:tcW w:w="1276" w:type="dxa"/>
            <w:tcBorders>
              <w:top w:val="nil"/>
              <w:left w:val="single" w:sz="4" w:space="0" w:color="auto"/>
              <w:bottom w:val="nil"/>
              <w:right w:val="nil"/>
            </w:tcBorders>
            <w:hideMark/>
          </w:tcPr>
          <w:p w14:paraId="0818AEB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1000м2</w:t>
            </w:r>
          </w:p>
        </w:tc>
        <w:tc>
          <w:tcPr>
            <w:tcW w:w="1276" w:type="dxa"/>
            <w:tcBorders>
              <w:top w:val="nil"/>
              <w:left w:val="single" w:sz="4" w:space="0" w:color="auto"/>
              <w:bottom w:val="nil"/>
              <w:right w:val="single" w:sz="4" w:space="0" w:color="auto"/>
            </w:tcBorders>
            <w:hideMark/>
          </w:tcPr>
          <w:p w14:paraId="35F448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0,03857</w:t>
            </w:r>
          </w:p>
        </w:tc>
        <w:tc>
          <w:tcPr>
            <w:tcW w:w="850" w:type="dxa"/>
            <w:tcBorders>
              <w:top w:val="nil"/>
              <w:left w:val="single" w:sz="4" w:space="0" w:color="auto"/>
              <w:bottom w:val="nil"/>
              <w:right w:val="single" w:sz="12" w:space="0" w:color="auto"/>
            </w:tcBorders>
            <w:vAlign w:val="center"/>
          </w:tcPr>
          <w:p w14:paraId="7793E6C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C7F4D1" w14:textId="77777777" w:rsidTr="00FE4FF0">
        <w:trPr>
          <w:jc w:val="center"/>
        </w:trPr>
        <w:tc>
          <w:tcPr>
            <w:tcW w:w="459" w:type="dxa"/>
            <w:tcBorders>
              <w:top w:val="nil"/>
              <w:left w:val="single" w:sz="12" w:space="0" w:color="auto"/>
              <w:bottom w:val="nil"/>
              <w:right w:val="single" w:sz="4" w:space="0" w:color="auto"/>
            </w:tcBorders>
            <w:hideMark/>
          </w:tcPr>
          <w:p w14:paraId="0E8F122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21B7FAE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КБ34-57-2</w:t>
            </w:r>
          </w:p>
        </w:tc>
        <w:tc>
          <w:tcPr>
            <w:tcW w:w="4306" w:type="dxa"/>
            <w:hideMark/>
          </w:tcPr>
          <w:p w14:paraId="2A21087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Заповнення каркасів стін</w:t>
            </w:r>
          </w:p>
          <w:p w14:paraId="504D91D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lastRenderedPageBreak/>
              <w:t>мінераловатними плитами при товщині</w:t>
            </w:r>
          </w:p>
          <w:p w14:paraId="4AE1E20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заповнення 100 мм</w:t>
            </w:r>
          </w:p>
        </w:tc>
        <w:tc>
          <w:tcPr>
            <w:tcW w:w="1276" w:type="dxa"/>
            <w:tcBorders>
              <w:top w:val="nil"/>
              <w:left w:val="single" w:sz="4" w:space="0" w:color="auto"/>
              <w:bottom w:val="nil"/>
              <w:right w:val="nil"/>
            </w:tcBorders>
            <w:hideMark/>
          </w:tcPr>
          <w:p w14:paraId="56A9852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lastRenderedPageBreak/>
              <w:t>100м2</w:t>
            </w:r>
          </w:p>
        </w:tc>
        <w:tc>
          <w:tcPr>
            <w:tcW w:w="1276" w:type="dxa"/>
            <w:tcBorders>
              <w:top w:val="nil"/>
              <w:left w:val="single" w:sz="4" w:space="0" w:color="auto"/>
              <w:bottom w:val="nil"/>
              <w:right w:val="single" w:sz="4" w:space="0" w:color="auto"/>
            </w:tcBorders>
            <w:hideMark/>
          </w:tcPr>
          <w:p w14:paraId="40661C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0,1312</w:t>
            </w:r>
          </w:p>
        </w:tc>
        <w:tc>
          <w:tcPr>
            <w:tcW w:w="850" w:type="dxa"/>
            <w:tcBorders>
              <w:top w:val="nil"/>
              <w:left w:val="single" w:sz="4" w:space="0" w:color="auto"/>
              <w:bottom w:val="nil"/>
              <w:right w:val="single" w:sz="12" w:space="0" w:color="auto"/>
            </w:tcBorders>
            <w:vAlign w:val="center"/>
          </w:tcPr>
          <w:p w14:paraId="28512A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557BD16" w14:textId="77777777" w:rsidTr="00FE4FF0">
        <w:trPr>
          <w:jc w:val="center"/>
        </w:trPr>
        <w:tc>
          <w:tcPr>
            <w:tcW w:w="459" w:type="dxa"/>
            <w:tcBorders>
              <w:top w:val="nil"/>
              <w:left w:val="single" w:sz="12" w:space="0" w:color="auto"/>
              <w:bottom w:val="nil"/>
              <w:right w:val="single" w:sz="4" w:space="0" w:color="auto"/>
            </w:tcBorders>
            <w:hideMark/>
          </w:tcPr>
          <w:p w14:paraId="2E07CE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7C8C65F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312FC38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106C674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29C233A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1A4578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1,34</w:t>
            </w:r>
          </w:p>
        </w:tc>
        <w:tc>
          <w:tcPr>
            <w:tcW w:w="850" w:type="dxa"/>
            <w:tcBorders>
              <w:top w:val="nil"/>
              <w:left w:val="single" w:sz="4" w:space="0" w:color="auto"/>
              <w:bottom w:val="nil"/>
              <w:right w:val="single" w:sz="12" w:space="0" w:color="auto"/>
            </w:tcBorders>
            <w:vAlign w:val="center"/>
          </w:tcPr>
          <w:p w14:paraId="7639E01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186FFDA" w14:textId="77777777" w:rsidTr="00FE4FF0">
        <w:trPr>
          <w:jc w:val="center"/>
        </w:trPr>
        <w:tc>
          <w:tcPr>
            <w:tcW w:w="459" w:type="dxa"/>
            <w:tcBorders>
              <w:top w:val="nil"/>
              <w:left w:val="single" w:sz="12" w:space="0" w:color="auto"/>
              <w:bottom w:val="nil"/>
              <w:right w:val="single" w:sz="4" w:space="0" w:color="auto"/>
            </w:tcBorders>
            <w:hideMark/>
          </w:tcPr>
          <w:p w14:paraId="31FDB4E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6D11FFC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КБ10-7-1</w:t>
            </w:r>
          </w:p>
          <w:p w14:paraId="668F14F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1A2347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Обшивання каркасних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дошками</w:t>
            </w:r>
          </w:p>
        </w:tc>
        <w:tc>
          <w:tcPr>
            <w:tcW w:w="1276" w:type="dxa"/>
            <w:tcBorders>
              <w:top w:val="nil"/>
              <w:left w:val="single" w:sz="4" w:space="0" w:color="auto"/>
              <w:bottom w:val="nil"/>
              <w:right w:val="nil"/>
            </w:tcBorders>
            <w:hideMark/>
          </w:tcPr>
          <w:p w14:paraId="5681A7C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70ED87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0,2923</w:t>
            </w:r>
          </w:p>
        </w:tc>
        <w:tc>
          <w:tcPr>
            <w:tcW w:w="850" w:type="dxa"/>
            <w:tcBorders>
              <w:top w:val="nil"/>
              <w:left w:val="single" w:sz="4" w:space="0" w:color="auto"/>
              <w:bottom w:val="nil"/>
              <w:right w:val="single" w:sz="12" w:space="0" w:color="auto"/>
            </w:tcBorders>
            <w:vAlign w:val="center"/>
          </w:tcPr>
          <w:p w14:paraId="1F92E5C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1C36C94" w14:textId="77777777" w:rsidTr="00FE4FF0">
        <w:trPr>
          <w:jc w:val="center"/>
        </w:trPr>
        <w:tc>
          <w:tcPr>
            <w:tcW w:w="459" w:type="dxa"/>
            <w:tcBorders>
              <w:top w:val="nil"/>
              <w:left w:val="single" w:sz="12" w:space="0" w:color="auto"/>
              <w:bottom w:val="nil"/>
              <w:right w:val="single" w:sz="4" w:space="0" w:color="auto"/>
            </w:tcBorders>
            <w:hideMark/>
          </w:tcPr>
          <w:p w14:paraId="13123D3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3DC42E5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КБ10-57-1</w:t>
            </w:r>
          </w:p>
        </w:tc>
        <w:tc>
          <w:tcPr>
            <w:tcW w:w="4306" w:type="dxa"/>
            <w:hideMark/>
          </w:tcPr>
          <w:p w14:paraId="2A32B0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Антисептування водними розчинами стін</w:t>
            </w:r>
          </w:p>
        </w:tc>
        <w:tc>
          <w:tcPr>
            <w:tcW w:w="1276" w:type="dxa"/>
            <w:tcBorders>
              <w:top w:val="nil"/>
              <w:left w:val="single" w:sz="4" w:space="0" w:color="auto"/>
              <w:bottom w:val="nil"/>
              <w:right w:val="nil"/>
            </w:tcBorders>
            <w:hideMark/>
          </w:tcPr>
          <w:p w14:paraId="7596B52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1B0B27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0,2623</w:t>
            </w:r>
          </w:p>
        </w:tc>
        <w:tc>
          <w:tcPr>
            <w:tcW w:w="850" w:type="dxa"/>
            <w:tcBorders>
              <w:top w:val="nil"/>
              <w:left w:val="single" w:sz="4" w:space="0" w:color="auto"/>
              <w:bottom w:val="nil"/>
              <w:right w:val="single" w:sz="12" w:space="0" w:color="auto"/>
            </w:tcBorders>
            <w:vAlign w:val="center"/>
          </w:tcPr>
          <w:p w14:paraId="62BB980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CF888CF" w14:textId="77777777" w:rsidTr="00FE4FF0">
        <w:trPr>
          <w:jc w:val="center"/>
        </w:trPr>
        <w:tc>
          <w:tcPr>
            <w:tcW w:w="459" w:type="dxa"/>
            <w:tcBorders>
              <w:top w:val="nil"/>
              <w:left w:val="single" w:sz="12" w:space="0" w:color="auto"/>
              <w:bottom w:val="nil"/>
              <w:right w:val="single" w:sz="4" w:space="0" w:color="auto"/>
            </w:tcBorders>
            <w:hideMark/>
          </w:tcPr>
          <w:p w14:paraId="51293A2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35A9334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КБ10-55-2</w:t>
            </w:r>
          </w:p>
          <w:p w14:paraId="3720F25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застосовно</w:t>
            </w:r>
            <w:proofErr w:type="spellEnd"/>
          </w:p>
        </w:tc>
        <w:tc>
          <w:tcPr>
            <w:tcW w:w="4306" w:type="dxa"/>
            <w:hideMark/>
          </w:tcPr>
          <w:p w14:paraId="05FE2C1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Вогнезахист дерев'яних </w:t>
            </w:r>
            <w:proofErr w:type="spellStart"/>
            <w:r w:rsidRPr="00B74374">
              <w:rPr>
                <w:rFonts w:ascii="Arial" w:hAnsi="Arial" w:cs="Arial"/>
                <w:spacing w:val="-3"/>
                <w:sz w:val="20"/>
                <w:szCs w:val="20"/>
                <w:lang w:val="uk-UA"/>
              </w:rPr>
              <w:t>конструкцiй</w:t>
            </w:r>
            <w:proofErr w:type="spellEnd"/>
            <w:r w:rsidRPr="00B74374">
              <w:rPr>
                <w:rFonts w:ascii="Arial" w:hAnsi="Arial" w:cs="Arial"/>
                <w:spacing w:val="-3"/>
                <w:sz w:val="20"/>
                <w:szCs w:val="20"/>
                <w:lang w:val="uk-UA"/>
              </w:rPr>
              <w:t xml:space="preserve"> стін</w:t>
            </w:r>
          </w:p>
        </w:tc>
        <w:tc>
          <w:tcPr>
            <w:tcW w:w="1276" w:type="dxa"/>
            <w:tcBorders>
              <w:top w:val="nil"/>
              <w:left w:val="single" w:sz="4" w:space="0" w:color="auto"/>
              <w:bottom w:val="nil"/>
              <w:right w:val="nil"/>
            </w:tcBorders>
            <w:hideMark/>
          </w:tcPr>
          <w:p w14:paraId="02EDDCC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7A3A71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0,066</w:t>
            </w:r>
          </w:p>
        </w:tc>
        <w:tc>
          <w:tcPr>
            <w:tcW w:w="850" w:type="dxa"/>
            <w:tcBorders>
              <w:top w:val="nil"/>
              <w:left w:val="single" w:sz="4" w:space="0" w:color="auto"/>
              <w:bottom w:val="nil"/>
              <w:right w:val="single" w:sz="12" w:space="0" w:color="auto"/>
            </w:tcBorders>
            <w:vAlign w:val="center"/>
          </w:tcPr>
          <w:p w14:paraId="2F18FE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70893D2" w14:textId="77777777" w:rsidTr="00FE4FF0">
        <w:trPr>
          <w:jc w:val="center"/>
        </w:trPr>
        <w:tc>
          <w:tcPr>
            <w:tcW w:w="459" w:type="dxa"/>
            <w:tcBorders>
              <w:top w:val="nil"/>
              <w:left w:val="single" w:sz="12" w:space="0" w:color="auto"/>
              <w:bottom w:val="nil"/>
              <w:right w:val="single" w:sz="4" w:space="0" w:color="auto"/>
            </w:tcBorders>
          </w:tcPr>
          <w:p w14:paraId="15A56EA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693B7E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C0285E2"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3. Перекриття та покриття</w:t>
            </w:r>
          </w:p>
        </w:tc>
        <w:tc>
          <w:tcPr>
            <w:tcW w:w="1276" w:type="dxa"/>
            <w:tcBorders>
              <w:top w:val="nil"/>
              <w:left w:val="single" w:sz="4" w:space="0" w:color="auto"/>
              <w:bottom w:val="nil"/>
              <w:right w:val="nil"/>
            </w:tcBorders>
          </w:tcPr>
          <w:p w14:paraId="37D72A0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54755E2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5A932A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E890434" w14:textId="77777777" w:rsidTr="00FE4FF0">
        <w:trPr>
          <w:jc w:val="center"/>
        </w:trPr>
        <w:tc>
          <w:tcPr>
            <w:tcW w:w="459" w:type="dxa"/>
            <w:tcBorders>
              <w:top w:val="nil"/>
              <w:left w:val="single" w:sz="12" w:space="0" w:color="auto"/>
              <w:bottom w:val="nil"/>
              <w:right w:val="single" w:sz="4" w:space="0" w:color="auto"/>
            </w:tcBorders>
            <w:hideMark/>
          </w:tcPr>
          <w:p w14:paraId="5F1BBBC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1560" w:type="dxa"/>
            <w:tcBorders>
              <w:top w:val="nil"/>
              <w:left w:val="single" w:sz="4" w:space="0" w:color="auto"/>
              <w:bottom w:val="nil"/>
              <w:right w:val="single" w:sz="4" w:space="0" w:color="auto"/>
            </w:tcBorders>
            <w:hideMark/>
          </w:tcPr>
          <w:p w14:paraId="45FE94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КБ12-20-3</w:t>
            </w:r>
          </w:p>
        </w:tc>
        <w:tc>
          <w:tcPr>
            <w:tcW w:w="4306" w:type="dxa"/>
            <w:hideMark/>
          </w:tcPr>
          <w:p w14:paraId="5285BEF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пароізоляції прокладної в</w:t>
            </w:r>
          </w:p>
          <w:p w14:paraId="6FFB985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один шар</w:t>
            </w:r>
          </w:p>
        </w:tc>
        <w:tc>
          <w:tcPr>
            <w:tcW w:w="1276" w:type="dxa"/>
            <w:tcBorders>
              <w:top w:val="nil"/>
              <w:left w:val="single" w:sz="4" w:space="0" w:color="auto"/>
              <w:bottom w:val="nil"/>
              <w:right w:val="nil"/>
            </w:tcBorders>
            <w:hideMark/>
          </w:tcPr>
          <w:p w14:paraId="22102B8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163BA6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49F3F19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D31BDE" w14:textId="77777777" w:rsidTr="00FE4FF0">
        <w:trPr>
          <w:jc w:val="center"/>
        </w:trPr>
        <w:tc>
          <w:tcPr>
            <w:tcW w:w="459" w:type="dxa"/>
            <w:tcBorders>
              <w:top w:val="nil"/>
              <w:left w:val="single" w:sz="12" w:space="0" w:color="auto"/>
              <w:bottom w:val="nil"/>
              <w:right w:val="single" w:sz="4" w:space="0" w:color="auto"/>
            </w:tcBorders>
            <w:hideMark/>
          </w:tcPr>
          <w:p w14:paraId="5973158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2F0CF52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С111-1720</w:t>
            </w:r>
          </w:p>
        </w:tc>
        <w:tc>
          <w:tcPr>
            <w:tcW w:w="4306" w:type="dxa"/>
            <w:hideMark/>
          </w:tcPr>
          <w:p w14:paraId="1F263D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Плівка поліетиленова</w:t>
            </w:r>
          </w:p>
        </w:tc>
        <w:tc>
          <w:tcPr>
            <w:tcW w:w="1276" w:type="dxa"/>
            <w:tcBorders>
              <w:top w:val="nil"/>
              <w:left w:val="single" w:sz="4" w:space="0" w:color="auto"/>
              <w:bottom w:val="nil"/>
              <w:right w:val="nil"/>
            </w:tcBorders>
            <w:hideMark/>
          </w:tcPr>
          <w:p w14:paraId="190E568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61A8F7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5,94</w:t>
            </w:r>
          </w:p>
        </w:tc>
        <w:tc>
          <w:tcPr>
            <w:tcW w:w="850" w:type="dxa"/>
            <w:tcBorders>
              <w:top w:val="nil"/>
              <w:left w:val="single" w:sz="4" w:space="0" w:color="auto"/>
              <w:bottom w:val="nil"/>
              <w:right w:val="single" w:sz="12" w:space="0" w:color="auto"/>
            </w:tcBorders>
            <w:vAlign w:val="center"/>
          </w:tcPr>
          <w:p w14:paraId="53FFF12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97D3D12" w14:textId="77777777" w:rsidTr="00FE4FF0">
        <w:trPr>
          <w:jc w:val="center"/>
        </w:trPr>
        <w:tc>
          <w:tcPr>
            <w:tcW w:w="459" w:type="dxa"/>
            <w:tcBorders>
              <w:top w:val="nil"/>
              <w:left w:val="single" w:sz="12" w:space="0" w:color="auto"/>
              <w:bottom w:val="nil"/>
              <w:right w:val="single" w:sz="4" w:space="0" w:color="auto"/>
            </w:tcBorders>
            <w:hideMark/>
          </w:tcPr>
          <w:p w14:paraId="69E0DE0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w:t>
            </w:r>
          </w:p>
        </w:tc>
        <w:tc>
          <w:tcPr>
            <w:tcW w:w="1560" w:type="dxa"/>
            <w:tcBorders>
              <w:top w:val="nil"/>
              <w:left w:val="single" w:sz="4" w:space="0" w:color="auto"/>
              <w:bottom w:val="nil"/>
              <w:right w:val="single" w:sz="4" w:space="0" w:color="auto"/>
            </w:tcBorders>
            <w:hideMark/>
          </w:tcPr>
          <w:p w14:paraId="72B380B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КБ12-18-5</w:t>
            </w:r>
          </w:p>
        </w:tc>
        <w:tc>
          <w:tcPr>
            <w:tcW w:w="4306" w:type="dxa"/>
            <w:hideMark/>
          </w:tcPr>
          <w:p w14:paraId="6B5E178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Утеплення </w:t>
            </w:r>
            <w:proofErr w:type="spellStart"/>
            <w:r w:rsidRPr="00B74374">
              <w:rPr>
                <w:rFonts w:ascii="Arial" w:hAnsi="Arial" w:cs="Arial"/>
                <w:i/>
                <w:iCs/>
                <w:spacing w:val="-3"/>
                <w:sz w:val="20"/>
                <w:szCs w:val="20"/>
                <w:lang w:val="uk-UA"/>
              </w:rPr>
              <w:t>покриттiв</w:t>
            </w:r>
            <w:proofErr w:type="spellEnd"/>
            <w:r w:rsidRPr="00B74374">
              <w:rPr>
                <w:rFonts w:ascii="Arial" w:hAnsi="Arial" w:cs="Arial"/>
                <w:i/>
                <w:iCs/>
                <w:spacing w:val="-3"/>
                <w:sz w:val="20"/>
                <w:szCs w:val="20"/>
                <w:lang w:val="uk-UA"/>
              </w:rPr>
              <w:t xml:space="preserve"> плитами з </w:t>
            </w:r>
            <w:proofErr w:type="spellStart"/>
            <w:r w:rsidRPr="00B74374">
              <w:rPr>
                <w:rFonts w:ascii="Arial" w:hAnsi="Arial" w:cs="Arial"/>
                <w:i/>
                <w:iCs/>
                <w:spacing w:val="-3"/>
                <w:sz w:val="20"/>
                <w:szCs w:val="20"/>
                <w:lang w:val="uk-UA"/>
              </w:rPr>
              <w:t>мінвати</w:t>
            </w:r>
            <w:proofErr w:type="spellEnd"/>
          </w:p>
          <w:p w14:paraId="13B9FD5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товщ.50мм</w:t>
            </w:r>
          </w:p>
        </w:tc>
        <w:tc>
          <w:tcPr>
            <w:tcW w:w="1276" w:type="dxa"/>
            <w:tcBorders>
              <w:top w:val="nil"/>
              <w:left w:val="single" w:sz="4" w:space="0" w:color="auto"/>
              <w:bottom w:val="nil"/>
              <w:right w:val="nil"/>
            </w:tcBorders>
            <w:hideMark/>
          </w:tcPr>
          <w:p w14:paraId="61390EA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4F510C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2890E3B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E1470A9" w14:textId="77777777" w:rsidTr="00FE4FF0">
        <w:trPr>
          <w:jc w:val="center"/>
        </w:trPr>
        <w:tc>
          <w:tcPr>
            <w:tcW w:w="459" w:type="dxa"/>
            <w:tcBorders>
              <w:top w:val="nil"/>
              <w:left w:val="single" w:sz="12" w:space="0" w:color="auto"/>
              <w:bottom w:val="nil"/>
              <w:right w:val="single" w:sz="4" w:space="0" w:color="auto"/>
            </w:tcBorders>
            <w:hideMark/>
          </w:tcPr>
          <w:p w14:paraId="349CC7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7DAFFB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С114-4-У</w:t>
            </w:r>
          </w:p>
        </w:tc>
        <w:tc>
          <w:tcPr>
            <w:tcW w:w="4306" w:type="dxa"/>
            <w:hideMark/>
          </w:tcPr>
          <w:p w14:paraId="635D27E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теплоізоляційні із мінеральної вати</w:t>
            </w:r>
          </w:p>
          <w:p w14:paraId="07D140D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синтетичному зв'язувальному, марка М75</w:t>
            </w:r>
          </w:p>
        </w:tc>
        <w:tc>
          <w:tcPr>
            <w:tcW w:w="1276" w:type="dxa"/>
            <w:tcBorders>
              <w:top w:val="nil"/>
              <w:left w:val="single" w:sz="4" w:space="0" w:color="auto"/>
              <w:bottom w:val="nil"/>
              <w:right w:val="nil"/>
            </w:tcBorders>
            <w:hideMark/>
          </w:tcPr>
          <w:p w14:paraId="01B1ED4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21E8567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0,2754</w:t>
            </w:r>
          </w:p>
        </w:tc>
        <w:tc>
          <w:tcPr>
            <w:tcW w:w="850" w:type="dxa"/>
            <w:tcBorders>
              <w:top w:val="nil"/>
              <w:left w:val="single" w:sz="4" w:space="0" w:color="auto"/>
              <w:bottom w:val="nil"/>
              <w:right w:val="single" w:sz="12" w:space="0" w:color="auto"/>
            </w:tcBorders>
            <w:vAlign w:val="center"/>
          </w:tcPr>
          <w:p w14:paraId="694B053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04332B" w14:textId="77777777" w:rsidTr="00FE4FF0">
        <w:trPr>
          <w:jc w:val="center"/>
        </w:trPr>
        <w:tc>
          <w:tcPr>
            <w:tcW w:w="459" w:type="dxa"/>
            <w:tcBorders>
              <w:top w:val="nil"/>
              <w:left w:val="single" w:sz="12" w:space="0" w:color="auto"/>
              <w:bottom w:val="nil"/>
              <w:right w:val="single" w:sz="4" w:space="0" w:color="auto"/>
            </w:tcBorders>
            <w:hideMark/>
          </w:tcPr>
          <w:p w14:paraId="713307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w:t>
            </w:r>
          </w:p>
        </w:tc>
        <w:tc>
          <w:tcPr>
            <w:tcW w:w="1560" w:type="dxa"/>
            <w:tcBorders>
              <w:top w:val="nil"/>
              <w:left w:val="single" w:sz="4" w:space="0" w:color="auto"/>
              <w:bottom w:val="nil"/>
              <w:right w:val="single" w:sz="4" w:space="0" w:color="auto"/>
            </w:tcBorders>
            <w:hideMark/>
          </w:tcPr>
          <w:p w14:paraId="4DB34F9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КБ12-20-3</w:t>
            </w:r>
          </w:p>
        </w:tc>
        <w:tc>
          <w:tcPr>
            <w:tcW w:w="4306" w:type="dxa"/>
            <w:hideMark/>
          </w:tcPr>
          <w:p w14:paraId="7301B74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пароізоляції прокладної в</w:t>
            </w:r>
          </w:p>
          <w:p w14:paraId="23E069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один шар</w:t>
            </w:r>
          </w:p>
        </w:tc>
        <w:tc>
          <w:tcPr>
            <w:tcW w:w="1276" w:type="dxa"/>
            <w:tcBorders>
              <w:top w:val="nil"/>
              <w:left w:val="single" w:sz="4" w:space="0" w:color="auto"/>
              <w:bottom w:val="nil"/>
              <w:right w:val="nil"/>
            </w:tcBorders>
            <w:hideMark/>
          </w:tcPr>
          <w:p w14:paraId="734B470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9F124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2302A86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798312" w14:textId="77777777" w:rsidTr="00FE4FF0">
        <w:trPr>
          <w:jc w:val="center"/>
        </w:trPr>
        <w:tc>
          <w:tcPr>
            <w:tcW w:w="459" w:type="dxa"/>
            <w:tcBorders>
              <w:top w:val="nil"/>
              <w:left w:val="single" w:sz="12" w:space="0" w:color="auto"/>
              <w:bottom w:val="nil"/>
              <w:right w:val="single" w:sz="4" w:space="0" w:color="auto"/>
            </w:tcBorders>
            <w:hideMark/>
          </w:tcPr>
          <w:p w14:paraId="142BBCB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6CF430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С111-1720</w:t>
            </w:r>
          </w:p>
        </w:tc>
        <w:tc>
          <w:tcPr>
            <w:tcW w:w="4306" w:type="dxa"/>
            <w:hideMark/>
          </w:tcPr>
          <w:p w14:paraId="6EE3F53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Плівка поліетиленова</w:t>
            </w:r>
          </w:p>
        </w:tc>
        <w:tc>
          <w:tcPr>
            <w:tcW w:w="1276" w:type="dxa"/>
            <w:tcBorders>
              <w:top w:val="nil"/>
              <w:left w:val="single" w:sz="4" w:space="0" w:color="auto"/>
              <w:bottom w:val="nil"/>
              <w:right w:val="nil"/>
            </w:tcBorders>
            <w:hideMark/>
          </w:tcPr>
          <w:p w14:paraId="3A43AD2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15781F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5,94</w:t>
            </w:r>
          </w:p>
        </w:tc>
        <w:tc>
          <w:tcPr>
            <w:tcW w:w="850" w:type="dxa"/>
            <w:tcBorders>
              <w:top w:val="nil"/>
              <w:left w:val="single" w:sz="4" w:space="0" w:color="auto"/>
              <w:bottom w:val="nil"/>
              <w:right w:val="single" w:sz="12" w:space="0" w:color="auto"/>
            </w:tcBorders>
            <w:vAlign w:val="center"/>
          </w:tcPr>
          <w:p w14:paraId="2521F32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B6208C6" w14:textId="77777777" w:rsidTr="00FE4FF0">
        <w:trPr>
          <w:jc w:val="center"/>
        </w:trPr>
        <w:tc>
          <w:tcPr>
            <w:tcW w:w="459" w:type="dxa"/>
            <w:tcBorders>
              <w:top w:val="nil"/>
              <w:left w:val="single" w:sz="12" w:space="0" w:color="auto"/>
              <w:bottom w:val="nil"/>
              <w:right w:val="single" w:sz="4" w:space="0" w:color="auto"/>
            </w:tcBorders>
            <w:hideMark/>
          </w:tcPr>
          <w:p w14:paraId="2AA61EF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18</w:t>
            </w:r>
          </w:p>
        </w:tc>
        <w:tc>
          <w:tcPr>
            <w:tcW w:w="1560" w:type="dxa"/>
            <w:tcBorders>
              <w:top w:val="nil"/>
              <w:left w:val="single" w:sz="4" w:space="0" w:color="auto"/>
              <w:bottom w:val="nil"/>
              <w:right w:val="single" w:sz="4" w:space="0" w:color="auto"/>
            </w:tcBorders>
            <w:hideMark/>
          </w:tcPr>
          <w:p w14:paraId="41FE79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КБ10-16-1</w:t>
            </w:r>
          </w:p>
        </w:tc>
        <w:tc>
          <w:tcPr>
            <w:tcW w:w="4306" w:type="dxa"/>
            <w:hideMark/>
          </w:tcPr>
          <w:p w14:paraId="5A89897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Виготовлення та установлення крокв та</w:t>
            </w:r>
          </w:p>
          <w:p w14:paraId="696C3887"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мауерлатів</w:t>
            </w:r>
            <w:proofErr w:type="spellEnd"/>
          </w:p>
        </w:tc>
        <w:tc>
          <w:tcPr>
            <w:tcW w:w="1276" w:type="dxa"/>
            <w:tcBorders>
              <w:top w:val="nil"/>
              <w:left w:val="single" w:sz="4" w:space="0" w:color="auto"/>
              <w:bottom w:val="nil"/>
              <w:right w:val="nil"/>
            </w:tcBorders>
            <w:hideMark/>
          </w:tcPr>
          <w:p w14:paraId="77C1951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5882865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0,034</w:t>
            </w:r>
          </w:p>
        </w:tc>
        <w:tc>
          <w:tcPr>
            <w:tcW w:w="850" w:type="dxa"/>
            <w:tcBorders>
              <w:top w:val="nil"/>
              <w:left w:val="single" w:sz="4" w:space="0" w:color="auto"/>
              <w:bottom w:val="nil"/>
              <w:right w:val="single" w:sz="12" w:space="0" w:color="auto"/>
            </w:tcBorders>
            <w:vAlign w:val="center"/>
          </w:tcPr>
          <w:p w14:paraId="226803A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C858F9" w14:textId="77777777" w:rsidTr="00FE4FF0">
        <w:trPr>
          <w:jc w:val="center"/>
        </w:trPr>
        <w:tc>
          <w:tcPr>
            <w:tcW w:w="459" w:type="dxa"/>
            <w:tcBorders>
              <w:top w:val="nil"/>
              <w:left w:val="single" w:sz="12" w:space="0" w:color="auto"/>
              <w:bottom w:val="nil"/>
              <w:right w:val="single" w:sz="4" w:space="0" w:color="auto"/>
            </w:tcBorders>
            <w:hideMark/>
          </w:tcPr>
          <w:p w14:paraId="4AF7503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0CCE633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С112-24</w:t>
            </w:r>
          </w:p>
        </w:tc>
        <w:tc>
          <w:tcPr>
            <w:tcW w:w="4306" w:type="dxa"/>
            <w:hideMark/>
          </w:tcPr>
          <w:p w14:paraId="64C034A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4-6,</w:t>
            </w:r>
          </w:p>
          <w:p w14:paraId="3CAFD88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5 м, ширина 75-150 мм, товщина 40-75 мм,</w:t>
            </w:r>
          </w:p>
          <w:p w14:paraId="4113B82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2C8C473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1C9613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0,034</w:t>
            </w:r>
          </w:p>
        </w:tc>
        <w:tc>
          <w:tcPr>
            <w:tcW w:w="850" w:type="dxa"/>
            <w:tcBorders>
              <w:top w:val="nil"/>
              <w:left w:val="single" w:sz="4" w:space="0" w:color="auto"/>
              <w:bottom w:val="nil"/>
              <w:right w:val="single" w:sz="12" w:space="0" w:color="auto"/>
            </w:tcBorders>
            <w:vAlign w:val="center"/>
          </w:tcPr>
          <w:p w14:paraId="447BD5D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FA6E5E7" w14:textId="77777777" w:rsidTr="00FE4FF0">
        <w:trPr>
          <w:jc w:val="center"/>
        </w:trPr>
        <w:tc>
          <w:tcPr>
            <w:tcW w:w="459" w:type="dxa"/>
            <w:tcBorders>
              <w:top w:val="nil"/>
              <w:left w:val="single" w:sz="12" w:space="0" w:color="auto"/>
              <w:bottom w:val="nil"/>
              <w:right w:val="single" w:sz="4" w:space="0" w:color="auto"/>
            </w:tcBorders>
            <w:hideMark/>
          </w:tcPr>
          <w:p w14:paraId="6A0A328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w:t>
            </w:r>
          </w:p>
        </w:tc>
        <w:tc>
          <w:tcPr>
            <w:tcW w:w="1560" w:type="dxa"/>
            <w:tcBorders>
              <w:top w:val="nil"/>
              <w:left w:val="single" w:sz="4" w:space="0" w:color="auto"/>
              <w:bottom w:val="nil"/>
              <w:right w:val="single" w:sz="4" w:space="0" w:color="auto"/>
            </w:tcBorders>
            <w:hideMark/>
          </w:tcPr>
          <w:p w14:paraId="2442533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КБ10-5-1</w:t>
            </w:r>
          </w:p>
        </w:tc>
        <w:tc>
          <w:tcPr>
            <w:tcW w:w="4306" w:type="dxa"/>
            <w:hideMark/>
          </w:tcPr>
          <w:p w14:paraId="1F7F58D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елементiв</w:t>
            </w:r>
            <w:proofErr w:type="spellEnd"/>
            <w:r w:rsidRPr="00B74374">
              <w:rPr>
                <w:rFonts w:ascii="Arial" w:hAnsi="Arial" w:cs="Arial"/>
                <w:i/>
                <w:iCs/>
                <w:spacing w:val="-3"/>
                <w:sz w:val="20"/>
                <w:szCs w:val="20"/>
                <w:lang w:val="uk-UA"/>
              </w:rPr>
              <w:t xml:space="preserve"> каркаса з </w:t>
            </w:r>
            <w:proofErr w:type="spellStart"/>
            <w:r w:rsidRPr="00B74374">
              <w:rPr>
                <w:rFonts w:ascii="Arial" w:hAnsi="Arial" w:cs="Arial"/>
                <w:i/>
                <w:iCs/>
                <w:spacing w:val="-3"/>
                <w:sz w:val="20"/>
                <w:szCs w:val="20"/>
                <w:lang w:val="uk-UA"/>
              </w:rPr>
              <w:t>брусiв</w:t>
            </w:r>
            <w:proofErr w:type="spellEnd"/>
          </w:p>
          <w:p w14:paraId="737F431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(решетування)</w:t>
            </w:r>
          </w:p>
        </w:tc>
        <w:tc>
          <w:tcPr>
            <w:tcW w:w="1276" w:type="dxa"/>
            <w:tcBorders>
              <w:top w:val="nil"/>
              <w:left w:val="single" w:sz="4" w:space="0" w:color="auto"/>
              <w:bottom w:val="nil"/>
              <w:right w:val="nil"/>
            </w:tcBorders>
            <w:hideMark/>
          </w:tcPr>
          <w:p w14:paraId="743D71D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74443C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0,038</w:t>
            </w:r>
          </w:p>
        </w:tc>
        <w:tc>
          <w:tcPr>
            <w:tcW w:w="850" w:type="dxa"/>
            <w:tcBorders>
              <w:top w:val="nil"/>
              <w:left w:val="single" w:sz="4" w:space="0" w:color="auto"/>
              <w:bottom w:val="nil"/>
              <w:right w:val="single" w:sz="12" w:space="0" w:color="auto"/>
            </w:tcBorders>
            <w:vAlign w:val="center"/>
          </w:tcPr>
          <w:p w14:paraId="78C1034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309BD3" w14:textId="77777777" w:rsidTr="00FE4FF0">
        <w:trPr>
          <w:jc w:val="center"/>
        </w:trPr>
        <w:tc>
          <w:tcPr>
            <w:tcW w:w="459" w:type="dxa"/>
            <w:tcBorders>
              <w:top w:val="nil"/>
              <w:left w:val="single" w:sz="12" w:space="0" w:color="auto"/>
              <w:bottom w:val="nil"/>
              <w:right w:val="single" w:sz="4" w:space="0" w:color="auto"/>
            </w:tcBorders>
            <w:hideMark/>
          </w:tcPr>
          <w:p w14:paraId="60CE8A2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w:t>
            </w:r>
          </w:p>
        </w:tc>
        <w:tc>
          <w:tcPr>
            <w:tcW w:w="1560" w:type="dxa"/>
            <w:tcBorders>
              <w:top w:val="nil"/>
              <w:left w:val="single" w:sz="4" w:space="0" w:color="auto"/>
              <w:bottom w:val="nil"/>
              <w:right w:val="single" w:sz="4" w:space="0" w:color="auto"/>
            </w:tcBorders>
            <w:hideMark/>
          </w:tcPr>
          <w:p w14:paraId="6E9820E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С112-84</w:t>
            </w:r>
          </w:p>
        </w:tc>
        <w:tc>
          <w:tcPr>
            <w:tcW w:w="4306" w:type="dxa"/>
            <w:hideMark/>
          </w:tcPr>
          <w:p w14:paraId="5D3383C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Бруски обрізні з хвойних порід, довжина 2-3,</w:t>
            </w:r>
          </w:p>
          <w:p w14:paraId="1C5444B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75 м, ширина 75-150 мм, товщина 40-75 мм,</w:t>
            </w:r>
          </w:p>
          <w:p w14:paraId="67DDC46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ІІ сорт</w:t>
            </w:r>
          </w:p>
        </w:tc>
        <w:tc>
          <w:tcPr>
            <w:tcW w:w="1276" w:type="dxa"/>
            <w:tcBorders>
              <w:top w:val="nil"/>
              <w:left w:val="single" w:sz="4" w:space="0" w:color="auto"/>
              <w:bottom w:val="nil"/>
              <w:right w:val="nil"/>
            </w:tcBorders>
            <w:hideMark/>
          </w:tcPr>
          <w:p w14:paraId="41C470A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2823346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0,038</w:t>
            </w:r>
          </w:p>
        </w:tc>
        <w:tc>
          <w:tcPr>
            <w:tcW w:w="850" w:type="dxa"/>
            <w:tcBorders>
              <w:top w:val="nil"/>
              <w:left w:val="single" w:sz="4" w:space="0" w:color="auto"/>
              <w:bottom w:val="nil"/>
              <w:right w:val="single" w:sz="12" w:space="0" w:color="auto"/>
            </w:tcBorders>
            <w:vAlign w:val="center"/>
          </w:tcPr>
          <w:p w14:paraId="699D220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4593A4" w14:textId="77777777" w:rsidTr="00FE4FF0">
        <w:trPr>
          <w:jc w:val="center"/>
        </w:trPr>
        <w:tc>
          <w:tcPr>
            <w:tcW w:w="459" w:type="dxa"/>
            <w:tcBorders>
              <w:top w:val="nil"/>
              <w:left w:val="single" w:sz="12" w:space="0" w:color="auto"/>
              <w:bottom w:val="nil"/>
              <w:right w:val="single" w:sz="4" w:space="0" w:color="auto"/>
            </w:tcBorders>
            <w:hideMark/>
          </w:tcPr>
          <w:p w14:paraId="7FD6C99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22</w:t>
            </w:r>
          </w:p>
        </w:tc>
        <w:tc>
          <w:tcPr>
            <w:tcW w:w="1560" w:type="dxa"/>
            <w:tcBorders>
              <w:top w:val="nil"/>
              <w:left w:val="single" w:sz="4" w:space="0" w:color="auto"/>
              <w:bottom w:val="nil"/>
              <w:right w:val="single" w:sz="4" w:space="0" w:color="auto"/>
            </w:tcBorders>
            <w:hideMark/>
          </w:tcPr>
          <w:p w14:paraId="6E007AD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КБ10-54-2</w:t>
            </w:r>
          </w:p>
        </w:tc>
        <w:tc>
          <w:tcPr>
            <w:tcW w:w="4306" w:type="dxa"/>
            <w:hideMark/>
          </w:tcPr>
          <w:p w14:paraId="2374C9E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 фермах робочого</w:t>
            </w:r>
          </w:p>
          <w:p w14:paraId="5272168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настилу розрідженого товщиною 25 мм</w:t>
            </w:r>
          </w:p>
        </w:tc>
        <w:tc>
          <w:tcPr>
            <w:tcW w:w="1276" w:type="dxa"/>
            <w:tcBorders>
              <w:top w:val="nil"/>
              <w:left w:val="single" w:sz="4" w:space="0" w:color="auto"/>
              <w:bottom w:val="nil"/>
              <w:right w:val="nil"/>
            </w:tcBorders>
            <w:hideMark/>
          </w:tcPr>
          <w:p w14:paraId="7DD8208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765885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3D2BE6E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16FE985" w14:textId="77777777" w:rsidTr="00FE4FF0">
        <w:trPr>
          <w:jc w:val="center"/>
        </w:trPr>
        <w:tc>
          <w:tcPr>
            <w:tcW w:w="459" w:type="dxa"/>
            <w:tcBorders>
              <w:top w:val="nil"/>
              <w:left w:val="single" w:sz="12" w:space="0" w:color="auto"/>
              <w:bottom w:val="nil"/>
              <w:right w:val="single" w:sz="4" w:space="0" w:color="auto"/>
            </w:tcBorders>
            <w:hideMark/>
          </w:tcPr>
          <w:p w14:paraId="003DDA1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w:t>
            </w:r>
          </w:p>
        </w:tc>
        <w:tc>
          <w:tcPr>
            <w:tcW w:w="1560" w:type="dxa"/>
            <w:tcBorders>
              <w:top w:val="nil"/>
              <w:left w:val="single" w:sz="4" w:space="0" w:color="auto"/>
              <w:bottom w:val="nil"/>
              <w:right w:val="single" w:sz="4" w:space="0" w:color="auto"/>
            </w:tcBorders>
            <w:hideMark/>
          </w:tcPr>
          <w:p w14:paraId="5FE554B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КБ10-55-1</w:t>
            </w:r>
          </w:p>
        </w:tc>
        <w:tc>
          <w:tcPr>
            <w:tcW w:w="4306" w:type="dxa"/>
            <w:hideMark/>
          </w:tcPr>
          <w:p w14:paraId="7BEFC39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Вогнезахист дерев'яних </w:t>
            </w:r>
            <w:proofErr w:type="spellStart"/>
            <w:r w:rsidRPr="00B74374">
              <w:rPr>
                <w:rFonts w:ascii="Arial" w:hAnsi="Arial" w:cs="Arial"/>
                <w:spacing w:val="-3"/>
                <w:sz w:val="20"/>
                <w:szCs w:val="20"/>
                <w:lang w:val="uk-UA"/>
              </w:rPr>
              <w:t>конструкцiй</w:t>
            </w:r>
            <w:proofErr w:type="spellEnd"/>
            <w:r w:rsidRPr="00B74374">
              <w:rPr>
                <w:rFonts w:ascii="Arial" w:hAnsi="Arial" w:cs="Arial"/>
                <w:spacing w:val="-3"/>
                <w:sz w:val="20"/>
                <w:szCs w:val="20"/>
                <w:lang w:val="uk-UA"/>
              </w:rPr>
              <w:t xml:space="preserve"> крокв</w:t>
            </w:r>
          </w:p>
        </w:tc>
        <w:tc>
          <w:tcPr>
            <w:tcW w:w="1276" w:type="dxa"/>
            <w:tcBorders>
              <w:top w:val="nil"/>
              <w:left w:val="single" w:sz="4" w:space="0" w:color="auto"/>
              <w:bottom w:val="nil"/>
              <w:right w:val="nil"/>
            </w:tcBorders>
            <w:hideMark/>
          </w:tcPr>
          <w:p w14:paraId="382ED77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780D9E4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0,0034</w:t>
            </w:r>
          </w:p>
        </w:tc>
        <w:tc>
          <w:tcPr>
            <w:tcW w:w="850" w:type="dxa"/>
            <w:tcBorders>
              <w:top w:val="nil"/>
              <w:left w:val="single" w:sz="4" w:space="0" w:color="auto"/>
              <w:bottom w:val="nil"/>
              <w:right w:val="single" w:sz="12" w:space="0" w:color="auto"/>
            </w:tcBorders>
            <w:vAlign w:val="center"/>
          </w:tcPr>
          <w:p w14:paraId="3D7D77F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8430BBF" w14:textId="77777777" w:rsidTr="00FE4FF0">
        <w:trPr>
          <w:jc w:val="center"/>
        </w:trPr>
        <w:tc>
          <w:tcPr>
            <w:tcW w:w="459" w:type="dxa"/>
            <w:tcBorders>
              <w:top w:val="nil"/>
              <w:left w:val="single" w:sz="12" w:space="0" w:color="auto"/>
              <w:bottom w:val="nil"/>
              <w:right w:val="single" w:sz="4" w:space="0" w:color="auto"/>
            </w:tcBorders>
            <w:hideMark/>
          </w:tcPr>
          <w:p w14:paraId="0D5E3BE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1560" w:type="dxa"/>
            <w:tcBorders>
              <w:top w:val="nil"/>
              <w:left w:val="single" w:sz="4" w:space="0" w:color="auto"/>
              <w:bottom w:val="nil"/>
              <w:right w:val="single" w:sz="4" w:space="0" w:color="auto"/>
            </w:tcBorders>
            <w:hideMark/>
          </w:tcPr>
          <w:p w14:paraId="732DDE2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КБ10-55-2</w:t>
            </w:r>
          </w:p>
        </w:tc>
        <w:tc>
          <w:tcPr>
            <w:tcW w:w="4306" w:type="dxa"/>
            <w:hideMark/>
          </w:tcPr>
          <w:p w14:paraId="41B1071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Вогнезахист дерев'яних </w:t>
            </w:r>
            <w:proofErr w:type="spellStart"/>
            <w:r w:rsidRPr="00B74374">
              <w:rPr>
                <w:rFonts w:ascii="Arial" w:hAnsi="Arial" w:cs="Arial"/>
                <w:spacing w:val="-3"/>
                <w:sz w:val="20"/>
                <w:szCs w:val="20"/>
                <w:lang w:val="uk-UA"/>
              </w:rPr>
              <w:t>конструкцiй</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каркасiв</w:t>
            </w:r>
            <w:proofErr w:type="spellEnd"/>
          </w:p>
        </w:tc>
        <w:tc>
          <w:tcPr>
            <w:tcW w:w="1276" w:type="dxa"/>
            <w:tcBorders>
              <w:top w:val="nil"/>
              <w:left w:val="single" w:sz="4" w:space="0" w:color="auto"/>
              <w:bottom w:val="nil"/>
              <w:right w:val="nil"/>
            </w:tcBorders>
            <w:hideMark/>
          </w:tcPr>
          <w:p w14:paraId="3F6AC82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7E8DCAE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0,0151</w:t>
            </w:r>
          </w:p>
        </w:tc>
        <w:tc>
          <w:tcPr>
            <w:tcW w:w="850" w:type="dxa"/>
            <w:tcBorders>
              <w:top w:val="nil"/>
              <w:left w:val="single" w:sz="4" w:space="0" w:color="auto"/>
              <w:bottom w:val="nil"/>
              <w:right w:val="single" w:sz="12" w:space="0" w:color="auto"/>
            </w:tcBorders>
            <w:vAlign w:val="center"/>
          </w:tcPr>
          <w:p w14:paraId="20AEAD8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45389D" w14:textId="77777777" w:rsidTr="00FE4FF0">
        <w:trPr>
          <w:jc w:val="center"/>
        </w:trPr>
        <w:tc>
          <w:tcPr>
            <w:tcW w:w="459" w:type="dxa"/>
            <w:tcBorders>
              <w:top w:val="nil"/>
              <w:left w:val="single" w:sz="12" w:space="0" w:color="auto"/>
              <w:bottom w:val="nil"/>
              <w:right w:val="single" w:sz="4" w:space="0" w:color="auto"/>
            </w:tcBorders>
            <w:hideMark/>
          </w:tcPr>
          <w:p w14:paraId="6F268F1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25</w:t>
            </w:r>
          </w:p>
        </w:tc>
        <w:tc>
          <w:tcPr>
            <w:tcW w:w="1560" w:type="dxa"/>
            <w:tcBorders>
              <w:top w:val="nil"/>
              <w:left w:val="single" w:sz="4" w:space="0" w:color="auto"/>
              <w:bottom w:val="nil"/>
              <w:right w:val="single" w:sz="4" w:space="0" w:color="auto"/>
            </w:tcBorders>
            <w:hideMark/>
          </w:tcPr>
          <w:p w14:paraId="354BD3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КБ12-11-3</w:t>
            </w:r>
          </w:p>
        </w:tc>
        <w:tc>
          <w:tcPr>
            <w:tcW w:w="4306" w:type="dxa"/>
            <w:hideMark/>
          </w:tcPr>
          <w:p w14:paraId="38F5ED2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покрівель із черепиці плоскої</w:t>
            </w:r>
          </w:p>
          <w:p w14:paraId="4D9752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стрічкової</w:t>
            </w:r>
          </w:p>
        </w:tc>
        <w:tc>
          <w:tcPr>
            <w:tcW w:w="1276" w:type="dxa"/>
            <w:tcBorders>
              <w:top w:val="nil"/>
              <w:left w:val="single" w:sz="4" w:space="0" w:color="auto"/>
              <w:bottom w:val="nil"/>
              <w:right w:val="nil"/>
            </w:tcBorders>
            <w:hideMark/>
          </w:tcPr>
          <w:p w14:paraId="4142CD7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AD1E15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20BFAC6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4CE3458" w14:textId="77777777" w:rsidTr="00FE4FF0">
        <w:trPr>
          <w:jc w:val="center"/>
        </w:trPr>
        <w:tc>
          <w:tcPr>
            <w:tcW w:w="459" w:type="dxa"/>
            <w:tcBorders>
              <w:top w:val="nil"/>
              <w:left w:val="single" w:sz="12" w:space="0" w:color="auto"/>
              <w:bottom w:val="nil"/>
              <w:right w:val="single" w:sz="4" w:space="0" w:color="auto"/>
            </w:tcBorders>
            <w:hideMark/>
          </w:tcPr>
          <w:p w14:paraId="1E99D96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w:t>
            </w:r>
          </w:p>
        </w:tc>
        <w:tc>
          <w:tcPr>
            <w:tcW w:w="1560" w:type="dxa"/>
            <w:tcBorders>
              <w:top w:val="nil"/>
              <w:left w:val="single" w:sz="4" w:space="0" w:color="auto"/>
              <w:bottom w:val="nil"/>
              <w:right w:val="single" w:sz="4" w:space="0" w:color="auto"/>
            </w:tcBorders>
            <w:hideMark/>
          </w:tcPr>
          <w:p w14:paraId="0F35C2F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С1422-11184</w:t>
            </w:r>
          </w:p>
          <w:p w14:paraId="1C86792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(12шт на 1м2)</w:t>
            </w:r>
          </w:p>
        </w:tc>
        <w:tc>
          <w:tcPr>
            <w:tcW w:w="4306" w:type="dxa"/>
            <w:hideMark/>
          </w:tcPr>
          <w:p w14:paraId="6DE339D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Черепиця глиняна пазова стрічкова</w:t>
            </w:r>
          </w:p>
        </w:tc>
        <w:tc>
          <w:tcPr>
            <w:tcW w:w="1276" w:type="dxa"/>
            <w:tcBorders>
              <w:top w:val="nil"/>
              <w:left w:val="single" w:sz="4" w:space="0" w:color="auto"/>
              <w:bottom w:val="nil"/>
              <w:right w:val="nil"/>
            </w:tcBorders>
            <w:hideMark/>
          </w:tcPr>
          <w:p w14:paraId="412FCBE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61AEE14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0,065</w:t>
            </w:r>
          </w:p>
        </w:tc>
        <w:tc>
          <w:tcPr>
            <w:tcW w:w="850" w:type="dxa"/>
            <w:tcBorders>
              <w:top w:val="nil"/>
              <w:left w:val="single" w:sz="4" w:space="0" w:color="auto"/>
              <w:bottom w:val="nil"/>
              <w:right w:val="single" w:sz="12" w:space="0" w:color="auto"/>
            </w:tcBorders>
            <w:vAlign w:val="center"/>
          </w:tcPr>
          <w:p w14:paraId="0D05DBC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C5388A" w14:textId="77777777" w:rsidTr="00FE4FF0">
        <w:trPr>
          <w:jc w:val="center"/>
        </w:trPr>
        <w:tc>
          <w:tcPr>
            <w:tcW w:w="459" w:type="dxa"/>
            <w:tcBorders>
              <w:top w:val="nil"/>
              <w:left w:val="single" w:sz="12" w:space="0" w:color="auto"/>
              <w:bottom w:val="nil"/>
              <w:right w:val="single" w:sz="4" w:space="0" w:color="auto"/>
            </w:tcBorders>
            <w:vAlign w:val="center"/>
            <w:hideMark/>
          </w:tcPr>
          <w:p w14:paraId="65BAEAE2"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4ED1D4E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2E1F5A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Вікна, </w:t>
            </w:r>
            <w:proofErr w:type="spellStart"/>
            <w:r w:rsidRPr="00B74374">
              <w:rPr>
                <w:rFonts w:ascii="Arial" w:hAnsi="Arial" w:cs="Arial"/>
                <w:spacing w:val="-3"/>
                <w:sz w:val="20"/>
                <w:szCs w:val="20"/>
                <w:lang w:val="uk-UA"/>
              </w:rPr>
              <w:t>двери</w:t>
            </w:r>
            <w:proofErr w:type="spellEnd"/>
            <w:r w:rsidRPr="00B74374">
              <w:rPr>
                <w:rFonts w:ascii="Arial" w:hAnsi="Arial" w:cs="Arial"/>
                <w:spacing w:val="-3"/>
                <w:sz w:val="20"/>
                <w:szCs w:val="20"/>
                <w:lang w:val="uk-UA"/>
              </w:rPr>
              <w:t xml:space="preserve"> і підлога тамбура враховані у</w:t>
            </w:r>
          </w:p>
          <w:p w14:paraId="119A60B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кошторису 2-1-3</w:t>
            </w:r>
          </w:p>
        </w:tc>
        <w:tc>
          <w:tcPr>
            <w:tcW w:w="1276" w:type="dxa"/>
            <w:tcBorders>
              <w:top w:val="nil"/>
              <w:left w:val="single" w:sz="4" w:space="0" w:color="auto"/>
              <w:bottom w:val="nil"/>
              <w:right w:val="nil"/>
            </w:tcBorders>
            <w:hideMark/>
          </w:tcPr>
          <w:p w14:paraId="6A7DEE4D"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7C2BF04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3CAE2B7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44922C0" w14:textId="77777777" w:rsidTr="00FE4FF0">
        <w:trPr>
          <w:jc w:val="center"/>
        </w:trPr>
        <w:tc>
          <w:tcPr>
            <w:tcW w:w="459" w:type="dxa"/>
            <w:tcBorders>
              <w:top w:val="nil"/>
              <w:left w:val="single" w:sz="12" w:space="0" w:color="auto"/>
              <w:bottom w:val="nil"/>
              <w:right w:val="single" w:sz="4" w:space="0" w:color="auto"/>
            </w:tcBorders>
          </w:tcPr>
          <w:p w14:paraId="2916B93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7CD07F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3FB86E68"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4. Опорядження </w:t>
            </w:r>
            <w:proofErr w:type="spellStart"/>
            <w:r w:rsidRPr="00B74374">
              <w:rPr>
                <w:rFonts w:ascii="Arial" w:hAnsi="Arial" w:cs="Arial"/>
                <w:b/>
                <w:spacing w:val="-3"/>
                <w:sz w:val="20"/>
                <w:szCs w:val="20"/>
                <w:u w:val="single"/>
                <w:lang w:val="uk-UA"/>
              </w:rPr>
              <w:t>внутрiшнє</w:t>
            </w:r>
            <w:proofErr w:type="spellEnd"/>
          </w:p>
        </w:tc>
        <w:tc>
          <w:tcPr>
            <w:tcW w:w="1276" w:type="dxa"/>
            <w:tcBorders>
              <w:top w:val="nil"/>
              <w:left w:val="single" w:sz="4" w:space="0" w:color="auto"/>
              <w:bottom w:val="nil"/>
              <w:right w:val="nil"/>
            </w:tcBorders>
          </w:tcPr>
          <w:p w14:paraId="217066B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7022747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74DBEE1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F66BE9" w14:textId="77777777" w:rsidTr="00FE4FF0">
        <w:trPr>
          <w:jc w:val="center"/>
        </w:trPr>
        <w:tc>
          <w:tcPr>
            <w:tcW w:w="459" w:type="dxa"/>
            <w:tcBorders>
              <w:top w:val="nil"/>
              <w:left w:val="single" w:sz="12" w:space="0" w:color="auto"/>
              <w:bottom w:val="nil"/>
              <w:right w:val="single" w:sz="4" w:space="0" w:color="auto"/>
            </w:tcBorders>
            <w:hideMark/>
          </w:tcPr>
          <w:p w14:paraId="74C6DD1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27</w:t>
            </w:r>
          </w:p>
        </w:tc>
        <w:tc>
          <w:tcPr>
            <w:tcW w:w="1560" w:type="dxa"/>
            <w:tcBorders>
              <w:top w:val="nil"/>
              <w:left w:val="single" w:sz="4" w:space="0" w:color="auto"/>
              <w:bottom w:val="nil"/>
              <w:right w:val="single" w:sz="4" w:space="0" w:color="auto"/>
            </w:tcBorders>
            <w:hideMark/>
          </w:tcPr>
          <w:p w14:paraId="0C1D98A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КБ10-14-1</w:t>
            </w:r>
          </w:p>
        </w:tc>
        <w:tc>
          <w:tcPr>
            <w:tcW w:w="4306" w:type="dxa"/>
            <w:hideMark/>
          </w:tcPr>
          <w:p w14:paraId="6676D12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Підшивання стелі дошками обшивки</w:t>
            </w:r>
          </w:p>
        </w:tc>
        <w:tc>
          <w:tcPr>
            <w:tcW w:w="1276" w:type="dxa"/>
            <w:tcBorders>
              <w:top w:val="nil"/>
              <w:left w:val="single" w:sz="4" w:space="0" w:color="auto"/>
              <w:bottom w:val="nil"/>
              <w:right w:val="nil"/>
            </w:tcBorders>
            <w:hideMark/>
          </w:tcPr>
          <w:p w14:paraId="7741C63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315EF78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234B39D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2D77AF" w14:textId="77777777" w:rsidTr="00FE4FF0">
        <w:trPr>
          <w:jc w:val="center"/>
        </w:trPr>
        <w:tc>
          <w:tcPr>
            <w:tcW w:w="459" w:type="dxa"/>
            <w:tcBorders>
              <w:top w:val="nil"/>
              <w:left w:val="single" w:sz="12" w:space="0" w:color="auto"/>
              <w:bottom w:val="nil"/>
              <w:right w:val="single" w:sz="4" w:space="0" w:color="auto"/>
            </w:tcBorders>
            <w:hideMark/>
          </w:tcPr>
          <w:p w14:paraId="639680B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28</w:t>
            </w:r>
          </w:p>
        </w:tc>
        <w:tc>
          <w:tcPr>
            <w:tcW w:w="1560" w:type="dxa"/>
            <w:tcBorders>
              <w:top w:val="nil"/>
              <w:left w:val="single" w:sz="4" w:space="0" w:color="auto"/>
              <w:bottom w:val="nil"/>
              <w:right w:val="single" w:sz="4" w:space="0" w:color="auto"/>
            </w:tcBorders>
            <w:hideMark/>
          </w:tcPr>
          <w:p w14:paraId="1FD4D9B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КБ10-57-1</w:t>
            </w:r>
          </w:p>
        </w:tc>
        <w:tc>
          <w:tcPr>
            <w:tcW w:w="4306" w:type="dxa"/>
            <w:hideMark/>
          </w:tcPr>
          <w:p w14:paraId="43B187F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Антисептування водними розчинами стель</w:t>
            </w:r>
          </w:p>
        </w:tc>
        <w:tc>
          <w:tcPr>
            <w:tcW w:w="1276" w:type="dxa"/>
            <w:tcBorders>
              <w:top w:val="nil"/>
              <w:left w:val="single" w:sz="4" w:space="0" w:color="auto"/>
              <w:bottom w:val="nil"/>
              <w:right w:val="nil"/>
            </w:tcBorders>
            <w:hideMark/>
          </w:tcPr>
          <w:p w14:paraId="0CB9EEF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4104FB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10CF1A3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33DAFB2" w14:textId="77777777" w:rsidTr="00FE4FF0">
        <w:trPr>
          <w:jc w:val="center"/>
        </w:trPr>
        <w:tc>
          <w:tcPr>
            <w:tcW w:w="459" w:type="dxa"/>
            <w:tcBorders>
              <w:top w:val="nil"/>
              <w:left w:val="single" w:sz="12" w:space="0" w:color="auto"/>
              <w:bottom w:val="nil"/>
              <w:right w:val="single" w:sz="4" w:space="0" w:color="auto"/>
            </w:tcBorders>
            <w:hideMark/>
          </w:tcPr>
          <w:p w14:paraId="0F556E4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29</w:t>
            </w:r>
          </w:p>
        </w:tc>
        <w:tc>
          <w:tcPr>
            <w:tcW w:w="1560" w:type="dxa"/>
            <w:tcBorders>
              <w:top w:val="nil"/>
              <w:left w:val="single" w:sz="4" w:space="0" w:color="auto"/>
              <w:bottom w:val="nil"/>
              <w:right w:val="single" w:sz="4" w:space="0" w:color="auto"/>
            </w:tcBorders>
            <w:hideMark/>
          </w:tcPr>
          <w:p w14:paraId="5B73B33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КБ10-55-2</w:t>
            </w:r>
          </w:p>
          <w:p w14:paraId="00AF2BA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застосовно</w:t>
            </w:r>
            <w:proofErr w:type="spellEnd"/>
          </w:p>
        </w:tc>
        <w:tc>
          <w:tcPr>
            <w:tcW w:w="4306" w:type="dxa"/>
            <w:hideMark/>
          </w:tcPr>
          <w:p w14:paraId="5B29B9D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Вогнезахист дерев'яних </w:t>
            </w:r>
            <w:proofErr w:type="spellStart"/>
            <w:r w:rsidRPr="00B74374">
              <w:rPr>
                <w:rFonts w:ascii="Arial" w:hAnsi="Arial" w:cs="Arial"/>
                <w:spacing w:val="-3"/>
                <w:sz w:val="20"/>
                <w:szCs w:val="20"/>
                <w:lang w:val="uk-UA"/>
              </w:rPr>
              <w:t>конструкцiй</w:t>
            </w:r>
            <w:proofErr w:type="spellEnd"/>
            <w:r w:rsidRPr="00B74374">
              <w:rPr>
                <w:rFonts w:ascii="Arial" w:hAnsi="Arial" w:cs="Arial"/>
                <w:spacing w:val="-3"/>
                <w:sz w:val="20"/>
                <w:szCs w:val="20"/>
                <w:lang w:val="uk-UA"/>
              </w:rPr>
              <w:t xml:space="preserve"> стін</w:t>
            </w:r>
          </w:p>
        </w:tc>
        <w:tc>
          <w:tcPr>
            <w:tcW w:w="1276" w:type="dxa"/>
            <w:tcBorders>
              <w:top w:val="nil"/>
              <w:left w:val="single" w:sz="4" w:space="0" w:color="auto"/>
              <w:bottom w:val="nil"/>
              <w:right w:val="nil"/>
            </w:tcBorders>
            <w:hideMark/>
          </w:tcPr>
          <w:p w14:paraId="6ACB850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10м3</w:t>
            </w:r>
          </w:p>
        </w:tc>
        <w:tc>
          <w:tcPr>
            <w:tcW w:w="1276" w:type="dxa"/>
            <w:tcBorders>
              <w:top w:val="nil"/>
              <w:left w:val="single" w:sz="4" w:space="0" w:color="auto"/>
              <w:bottom w:val="nil"/>
              <w:right w:val="single" w:sz="4" w:space="0" w:color="auto"/>
            </w:tcBorders>
            <w:hideMark/>
          </w:tcPr>
          <w:p w14:paraId="1CBC83D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071A9E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24B049" w14:textId="77777777" w:rsidTr="00FE4FF0">
        <w:trPr>
          <w:jc w:val="center"/>
        </w:trPr>
        <w:tc>
          <w:tcPr>
            <w:tcW w:w="459" w:type="dxa"/>
            <w:tcBorders>
              <w:top w:val="nil"/>
              <w:left w:val="single" w:sz="12" w:space="0" w:color="auto"/>
              <w:bottom w:val="nil"/>
              <w:right w:val="single" w:sz="4" w:space="0" w:color="auto"/>
            </w:tcBorders>
            <w:hideMark/>
          </w:tcPr>
          <w:p w14:paraId="1089F43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30</w:t>
            </w:r>
          </w:p>
        </w:tc>
        <w:tc>
          <w:tcPr>
            <w:tcW w:w="1560" w:type="dxa"/>
            <w:tcBorders>
              <w:top w:val="nil"/>
              <w:left w:val="single" w:sz="4" w:space="0" w:color="auto"/>
              <w:bottom w:val="nil"/>
              <w:right w:val="single" w:sz="4" w:space="0" w:color="auto"/>
            </w:tcBorders>
            <w:hideMark/>
          </w:tcPr>
          <w:p w14:paraId="1769BBF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КБ15-165-2</w:t>
            </w:r>
          </w:p>
        </w:tc>
        <w:tc>
          <w:tcPr>
            <w:tcW w:w="4306" w:type="dxa"/>
            <w:hideMark/>
          </w:tcPr>
          <w:p w14:paraId="4E5BD29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стель </w:t>
            </w:r>
            <w:proofErr w:type="spellStart"/>
            <w:r w:rsidRPr="00B74374">
              <w:rPr>
                <w:rFonts w:ascii="Arial" w:hAnsi="Arial" w:cs="Arial"/>
                <w:i/>
                <w:iCs/>
                <w:spacing w:val="-3"/>
                <w:sz w:val="20"/>
                <w:szCs w:val="20"/>
                <w:lang w:val="uk-UA"/>
              </w:rPr>
              <w:t>колером</w:t>
            </w:r>
            <w:proofErr w:type="spellEnd"/>
          </w:p>
          <w:p w14:paraId="33AB7E2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олійним по дереву</w:t>
            </w:r>
          </w:p>
        </w:tc>
        <w:tc>
          <w:tcPr>
            <w:tcW w:w="1276" w:type="dxa"/>
            <w:tcBorders>
              <w:top w:val="nil"/>
              <w:left w:val="single" w:sz="4" w:space="0" w:color="auto"/>
              <w:bottom w:val="nil"/>
              <w:right w:val="nil"/>
            </w:tcBorders>
            <w:hideMark/>
          </w:tcPr>
          <w:p w14:paraId="5513124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7B0260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0,054</w:t>
            </w:r>
          </w:p>
        </w:tc>
        <w:tc>
          <w:tcPr>
            <w:tcW w:w="850" w:type="dxa"/>
            <w:tcBorders>
              <w:top w:val="nil"/>
              <w:left w:val="single" w:sz="4" w:space="0" w:color="auto"/>
              <w:bottom w:val="nil"/>
              <w:right w:val="single" w:sz="12" w:space="0" w:color="auto"/>
            </w:tcBorders>
            <w:vAlign w:val="center"/>
          </w:tcPr>
          <w:p w14:paraId="1BAF88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6EBFFF2" w14:textId="77777777" w:rsidTr="00FE4FF0">
        <w:trPr>
          <w:jc w:val="center"/>
        </w:trPr>
        <w:tc>
          <w:tcPr>
            <w:tcW w:w="459" w:type="dxa"/>
            <w:tcBorders>
              <w:top w:val="nil"/>
              <w:left w:val="single" w:sz="12" w:space="0" w:color="auto"/>
              <w:bottom w:val="nil"/>
              <w:right w:val="single" w:sz="4" w:space="0" w:color="auto"/>
            </w:tcBorders>
            <w:hideMark/>
          </w:tcPr>
          <w:p w14:paraId="728B9F3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31</w:t>
            </w:r>
          </w:p>
        </w:tc>
        <w:tc>
          <w:tcPr>
            <w:tcW w:w="1560" w:type="dxa"/>
            <w:tcBorders>
              <w:top w:val="nil"/>
              <w:left w:val="single" w:sz="4" w:space="0" w:color="auto"/>
              <w:bottom w:val="nil"/>
              <w:right w:val="single" w:sz="4" w:space="0" w:color="auto"/>
            </w:tcBorders>
            <w:hideMark/>
          </w:tcPr>
          <w:p w14:paraId="71689B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КБ15-165-1</w:t>
            </w:r>
          </w:p>
        </w:tc>
        <w:tc>
          <w:tcPr>
            <w:tcW w:w="4306" w:type="dxa"/>
            <w:hideMark/>
          </w:tcPr>
          <w:p w14:paraId="55320EB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стін </w:t>
            </w:r>
            <w:proofErr w:type="spellStart"/>
            <w:r w:rsidRPr="00B74374">
              <w:rPr>
                <w:rFonts w:ascii="Arial" w:hAnsi="Arial" w:cs="Arial"/>
                <w:i/>
                <w:iCs/>
                <w:spacing w:val="-3"/>
                <w:sz w:val="20"/>
                <w:szCs w:val="20"/>
                <w:lang w:val="uk-UA"/>
              </w:rPr>
              <w:t>колером</w:t>
            </w:r>
            <w:proofErr w:type="spellEnd"/>
          </w:p>
          <w:p w14:paraId="7C6A56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олійним по дереву</w:t>
            </w:r>
          </w:p>
        </w:tc>
        <w:tc>
          <w:tcPr>
            <w:tcW w:w="1276" w:type="dxa"/>
            <w:tcBorders>
              <w:top w:val="nil"/>
              <w:left w:val="single" w:sz="4" w:space="0" w:color="auto"/>
              <w:bottom w:val="nil"/>
              <w:right w:val="nil"/>
            </w:tcBorders>
            <w:hideMark/>
          </w:tcPr>
          <w:p w14:paraId="1674CC1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9C6DA1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0,1476</w:t>
            </w:r>
          </w:p>
        </w:tc>
        <w:tc>
          <w:tcPr>
            <w:tcW w:w="850" w:type="dxa"/>
            <w:tcBorders>
              <w:top w:val="nil"/>
              <w:left w:val="single" w:sz="4" w:space="0" w:color="auto"/>
              <w:bottom w:val="nil"/>
              <w:right w:val="single" w:sz="12" w:space="0" w:color="auto"/>
            </w:tcBorders>
            <w:vAlign w:val="center"/>
          </w:tcPr>
          <w:p w14:paraId="7CA9534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7A5B7DF" w14:textId="77777777" w:rsidTr="00FE4FF0">
        <w:trPr>
          <w:jc w:val="center"/>
        </w:trPr>
        <w:tc>
          <w:tcPr>
            <w:tcW w:w="459" w:type="dxa"/>
            <w:tcBorders>
              <w:top w:val="nil"/>
              <w:left w:val="single" w:sz="12" w:space="0" w:color="auto"/>
              <w:bottom w:val="nil"/>
              <w:right w:val="single" w:sz="4" w:space="0" w:color="auto"/>
            </w:tcBorders>
          </w:tcPr>
          <w:p w14:paraId="26C688DC"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297D1E4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3FFECEF9"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5. </w:t>
            </w:r>
            <w:proofErr w:type="spellStart"/>
            <w:r w:rsidRPr="00B74374">
              <w:rPr>
                <w:rFonts w:ascii="Arial" w:hAnsi="Arial" w:cs="Arial"/>
                <w:b/>
                <w:spacing w:val="-3"/>
                <w:sz w:val="20"/>
                <w:szCs w:val="20"/>
                <w:u w:val="single"/>
                <w:lang w:val="uk-UA"/>
              </w:rPr>
              <w:t>Зовнiшнє</w:t>
            </w:r>
            <w:proofErr w:type="spellEnd"/>
            <w:r w:rsidRPr="00B74374">
              <w:rPr>
                <w:rFonts w:ascii="Arial" w:hAnsi="Arial" w:cs="Arial"/>
                <w:b/>
                <w:spacing w:val="-3"/>
                <w:sz w:val="20"/>
                <w:szCs w:val="20"/>
                <w:u w:val="single"/>
                <w:lang w:val="uk-UA"/>
              </w:rPr>
              <w:t xml:space="preserve"> оздоблення</w:t>
            </w:r>
          </w:p>
        </w:tc>
        <w:tc>
          <w:tcPr>
            <w:tcW w:w="1276" w:type="dxa"/>
            <w:tcBorders>
              <w:top w:val="nil"/>
              <w:left w:val="single" w:sz="4" w:space="0" w:color="auto"/>
              <w:bottom w:val="nil"/>
              <w:right w:val="nil"/>
            </w:tcBorders>
          </w:tcPr>
          <w:p w14:paraId="2D57101B"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0011B9FF"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43192B7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572515" w14:textId="77777777" w:rsidTr="00FE4FF0">
        <w:trPr>
          <w:jc w:val="center"/>
        </w:trPr>
        <w:tc>
          <w:tcPr>
            <w:tcW w:w="459" w:type="dxa"/>
            <w:tcBorders>
              <w:top w:val="nil"/>
              <w:left w:val="single" w:sz="12" w:space="0" w:color="auto"/>
              <w:bottom w:val="nil"/>
              <w:right w:val="single" w:sz="4" w:space="0" w:color="auto"/>
            </w:tcBorders>
            <w:hideMark/>
          </w:tcPr>
          <w:p w14:paraId="6B8BB13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32</w:t>
            </w:r>
          </w:p>
        </w:tc>
        <w:tc>
          <w:tcPr>
            <w:tcW w:w="1560" w:type="dxa"/>
            <w:tcBorders>
              <w:top w:val="nil"/>
              <w:left w:val="single" w:sz="4" w:space="0" w:color="auto"/>
              <w:bottom w:val="nil"/>
              <w:right w:val="single" w:sz="4" w:space="0" w:color="auto"/>
            </w:tcBorders>
            <w:hideMark/>
          </w:tcPr>
          <w:p w14:paraId="691B591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КБ15-165-1</w:t>
            </w:r>
          </w:p>
        </w:tc>
        <w:tc>
          <w:tcPr>
            <w:tcW w:w="4306" w:type="dxa"/>
            <w:hideMark/>
          </w:tcPr>
          <w:p w14:paraId="5935786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Поліпшене фарбування стін </w:t>
            </w:r>
            <w:proofErr w:type="spellStart"/>
            <w:r w:rsidRPr="00B74374">
              <w:rPr>
                <w:rFonts w:ascii="Arial" w:hAnsi="Arial" w:cs="Arial"/>
                <w:i/>
                <w:iCs/>
                <w:spacing w:val="-3"/>
                <w:sz w:val="20"/>
                <w:szCs w:val="20"/>
                <w:lang w:val="uk-UA"/>
              </w:rPr>
              <w:t>колером</w:t>
            </w:r>
            <w:proofErr w:type="spellEnd"/>
          </w:p>
          <w:p w14:paraId="735A133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олійним по дереву</w:t>
            </w:r>
          </w:p>
        </w:tc>
        <w:tc>
          <w:tcPr>
            <w:tcW w:w="1276" w:type="dxa"/>
            <w:tcBorders>
              <w:top w:val="nil"/>
              <w:left w:val="single" w:sz="4" w:space="0" w:color="auto"/>
              <w:bottom w:val="nil"/>
              <w:right w:val="nil"/>
            </w:tcBorders>
            <w:hideMark/>
          </w:tcPr>
          <w:p w14:paraId="619F029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C34035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0,1447</w:t>
            </w:r>
          </w:p>
        </w:tc>
        <w:tc>
          <w:tcPr>
            <w:tcW w:w="850" w:type="dxa"/>
            <w:tcBorders>
              <w:top w:val="nil"/>
              <w:left w:val="single" w:sz="4" w:space="0" w:color="auto"/>
              <w:bottom w:val="nil"/>
              <w:right w:val="single" w:sz="12" w:space="0" w:color="auto"/>
            </w:tcBorders>
            <w:vAlign w:val="center"/>
          </w:tcPr>
          <w:p w14:paraId="62713DA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C0FD505" w14:textId="77777777" w:rsidTr="00FE4FF0">
        <w:trPr>
          <w:jc w:val="center"/>
        </w:trPr>
        <w:tc>
          <w:tcPr>
            <w:tcW w:w="459" w:type="dxa"/>
            <w:tcBorders>
              <w:top w:val="nil"/>
              <w:left w:val="single" w:sz="12" w:space="0" w:color="auto"/>
              <w:bottom w:val="nil"/>
              <w:right w:val="single" w:sz="4" w:space="0" w:color="auto"/>
            </w:tcBorders>
          </w:tcPr>
          <w:p w14:paraId="0336624F"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586635B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642745C2"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Локальний кошторис 02-01-05 на Опалення</w:t>
            </w:r>
          </w:p>
        </w:tc>
        <w:tc>
          <w:tcPr>
            <w:tcW w:w="1276" w:type="dxa"/>
            <w:tcBorders>
              <w:top w:val="nil"/>
              <w:left w:val="single" w:sz="4" w:space="0" w:color="auto"/>
              <w:bottom w:val="nil"/>
              <w:right w:val="nil"/>
            </w:tcBorders>
          </w:tcPr>
          <w:p w14:paraId="51AC0EA0"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0B9E039"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05DBCB3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152438" w14:textId="77777777" w:rsidTr="00FE4FF0">
        <w:trPr>
          <w:jc w:val="center"/>
        </w:trPr>
        <w:tc>
          <w:tcPr>
            <w:tcW w:w="459" w:type="dxa"/>
            <w:tcBorders>
              <w:top w:val="nil"/>
              <w:left w:val="single" w:sz="12" w:space="0" w:color="auto"/>
              <w:bottom w:val="nil"/>
              <w:right w:val="single" w:sz="4" w:space="0" w:color="auto"/>
            </w:tcBorders>
            <w:hideMark/>
          </w:tcPr>
          <w:p w14:paraId="666C0B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59F1546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КМ8-602-2</w:t>
            </w:r>
          </w:p>
        </w:tc>
        <w:tc>
          <w:tcPr>
            <w:tcW w:w="4306" w:type="dxa"/>
            <w:hideMark/>
          </w:tcPr>
          <w:p w14:paraId="1A3EF8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Монтаж </w:t>
            </w:r>
            <w:proofErr w:type="spellStart"/>
            <w:r w:rsidRPr="00B74374">
              <w:rPr>
                <w:rFonts w:ascii="Arial" w:hAnsi="Arial" w:cs="Arial"/>
                <w:i/>
                <w:iCs/>
                <w:spacing w:val="-3"/>
                <w:sz w:val="20"/>
                <w:szCs w:val="20"/>
                <w:lang w:val="uk-UA"/>
              </w:rPr>
              <w:t>електрокотла</w:t>
            </w:r>
            <w:proofErr w:type="spellEnd"/>
          </w:p>
        </w:tc>
        <w:tc>
          <w:tcPr>
            <w:tcW w:w="1276" w:type="dxa"/>
            <w:tcBorders>
              <w:top w:val="nil"/>
              <w:left w:val="single" w:sz="4" w:space="0" w:color="auto"/>
              <w:bottom w:val="nil"/>
              <w:right w:val="nil"/>
            </w:tcBorders>
            <w:hideMark/>
          </w:tcPr>
          <w:p w14:paraId="7CDCFD4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4EDC7A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71119F3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324957" w14:textId="77777777" w:rsidTr="00FE4FF0">
        <w:trPr>
          <w:jc w:val="center"/>
        </w:trPr>
        <w:tc>
          <w:tcPr>
            <w:tcW w:w="459" w:type="dxa"/>
            <w:tcBorders>
              <w:top w:val="nil"/>
              <w:left w:val="single" w:sz="12" w:space="0" w:color="auto"/>
              <w:bottom w:val="nil"/>
              <w:right w:val="single" w:sz="4" w:space="0" w:color="auto"/>
            </w:tcBorders>
            <w:hideMark/>
          </w:tcPr>
          <w:p w14:paraId="621B574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1560" w:type="dxa"/>
            <w:tcBorders>
              <w:top w:val="nil"/>
              <w:left w:val="single" w:sz="4" w:space="0" w:color="auto"/>
              <w:bottom w:val="nil"/>
              <w:right w:val="single" w:sz="4" w:space="0" w:color="auto"/>
            </w:tcBorders>
            <w:hideMark/>
          </w:tcPr>
          <w:p w14:paraId="4DF01DF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КБ18-10-1</w:t>
            </w:r>
          </w:p>
        </w:tc>
        <w:tc>
          <w:tcPr>
            <w:tcW w:w="4306" w:type="dxa"/>
            <w:hideMark/>
          </w:tcPr>
          <w:p w14:paraId="0FB9E75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бакiв</w:t>
            </w:r>
            <w:proofErr w:type="spellEnd"/>
            <w:r w:rsidRPr="00B74374">
              <w:rPr>
                <w:rFonts w:ascii="Arial" w:hAnsi="Arial" w:cs="Arial"/>
                <w:i/>
                <w:iCs/>
                <w:spacing w:val="-3"/>
                <w:sz w:val="20"/>
                <w:szCs w:val="20"/>
                <w:lang w:val="uk-UA"/>
              </w:rPr>
              <w:t xml:space="preserve"> розширювальних</w:t>
            </w:r>
          </w:p>
        </w:tc>
        <w:tc>
          <w:tcPr>
            <w:tcW w:w="1276" w:type="dxa"/>
            <w:tcBorders>
              <w:top w:val="nil"/>
              <w:left w:val="single" w:sz="4" w:space="0" w:color="auto"/>
              <w:bottom w:val="nil"/>
              <w:right w:val="nil"/>
            </w:tcBorders>
            <w:hideMark/>
          </w:tcPr>
          <w:p w14:paraId="69ECDC4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ECC852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471D542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CBE99E" w14:textId="77777777" w:rsidTr="00FE4FF0">
        <w:trPr>
          <w:jc w:val="center"/>
        </w:trPr>
        <w:tc>
          <w:tcPr>
            <w:tcW w:w="459" w:type="dxa"/>
            <w:tcBorders>
              <w:top w:val="nil"/>
              <w:left w:val="single" w:sz="12" w:space="0" w:color="auto"/>
              <w:bottom w:val="nil"/>
              <w:right w:val="single" w:sz="4" w:space="0" w:color="auto"/>
            </w:tcBorders>
            <w:hideMark/>
          </w:tcPr>
          <w:p w14:paraId="63345B0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6A9526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КБ18-13-1</w:t>
            </w:r>
          </w:p>
        </w:tc>
        <w:tc>
          <w:tcPr>
            <w:tcW w:w="4306" w:type="dxa"/>
            <w:hideMark/>
          </w:tcPr>
          <w:p w14:paraId="76E8AD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насосiв</w:t>
            </w:r>
            <w:proofErr w:type="spellEnd"/>
          </w:p>
        </w:tc>
        <w:tc>
          <w:tcPr>
            <w:tcW w:w="1276" w:type="dxa"/>
            <w:tcBorders>
              <w:top w:val="nil"/>
              <w:left w:val="single" w:sz="4" w:space="0" w:color="auto"/>
              <w:bottom w:val="nil"/>
              <w:right w:val="nil"/>
            </w:tcBorders>
            <w:hideMark/>
          </w:tcPr>
          <w:p w14:paraId="5766418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8ECDAC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0192762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4C133AD" w14:textId="77777777" w:rsidTr="00FE4FF0">
        <w:trPr>
          <w:jc w:val="center"/>
        </w:trPr>
        <w:tc>
          <w:tcPr>
            <w:tcW w:w="459" w:type="dxa"/>
            <w:tcBorders>
              <w:top w:val="nil"/>
              <w:left w:val="single" w:sz="12" w:space="0" w:color="auto"/>
              <w:bottom w:val="nil"/>
              <w:right w:val="single" w:sz="4" w:space="0" w:color="auto"/>
            </w:tcBorders>
            <w:hideMark/>
          </w:tcPr>
          <w:p w14:paraId="2BCE53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256ED93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КБ16-15-2</w:t>
            </w:r>
          </w:p>
          <w:p w14:paraId="288FFA3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367F8ED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Установлення групи безпеки котла</w:t>
            </w:r>
          </w:p>
        </w:tc>
        <w:tc>
          <w:tcPr>
            <w:tcW w:w="1276" w:type="dxa"/>
            <w:tcBorders>
              <w:top w:val="nil"/>
              <w:left w:val="single" w:sz="4" w:space="0" w:color="auto"/>
              <w:bottom w:val="nil"/>
              <w:right w:val="nil"/>
            </w:tcBorders>
            <w:hideMark/>
          </w:tcPr>
          <w:p w14:paraId="5696922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972FFF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7BD3BB3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0ECA796" w14:textId="77777777" w:rsidTr="00FE4FF0">
        <w:trPr>
          <w:jc w:val="center"/>
        </w:trPr>
        <w:tc>
          <w:tcPr>
            <w:tcW w:w="459" w:type="dxa"/>
            <w:tcBorders>
              <w:top w:val="nil"/>
              <w:left w:val="single" w:sz="12" w:space="0" w:color="auto"/>
              <w:bottom w:val="nil"/>
              <w:right w:val="single" w:sz="4" w:space="0" w:color="auto"/>
            </w:tcBorders>
            <w:hideMark/>
          </w:tcPr>
          <w:p w14:paraId="02E824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1ECC31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КБ18-21-1</w:t>
            </w:r>
          </w:p>
        </w:tc>
        <w:tc>
          <w:tcPr>
            <w:tcW w:w="4306" w:type="dxa"/>
            <w:hideMark/>
          </w:tcPr>
          <w:p w14:paraId="1A9CFC3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фільтрів для очищення</w:t>
            </w:r>
          </w:p>
          <w:p w14:paraId="1384078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води у трубопроводах систем опалення</w:t>
            </w:r>
          </w:p>
          <w:p w14:paraId="4B214EB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діаметром 25 мм</w:t>
            </w:r>
          </w:p>
        </w:tc>
        <w:tc>
          <w:tcPr>
            <w:tcW w:w="1276" w:type="dxa"/>
            <w:tcBorders>
              <w:top w:val="nil"/>
              <w:left w:val="single" w:sz="4" w:space="0" w:color="auto"/>
              <w:bottom w:val="nil"/>
              <w:right w:val="nil"/>
            </w:tcBorders>
            <w:hideMark/>
          </w:tcPr>
          <w:p w14:paraId="57D65ED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10шт</w:t>
            </w:r>
          </w:p>
        </w:tc>
        <w:tc>
          <w:tcPr>
            <w:tcW w:w="1276" w:type="dxa"/>
            <w:tcBorders>
              <w:top w:val="nil"/>
              <w:left w:val="single" w:sz="4" w:space="0" w:color="auto"/>
              <w:bottom w:val="nil"/>
              <w:right w:val="single" w:sz="4" w:space="0" w:color="auto"/>
            </w:tcBorders>
            <w:hideMark/>
          </w:tcPr>
          <w:p w14:paraId="5600F7B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w:t>
            </w:r>
          </w:p>
        </w:tc>
        <w:tc>
          <w:tcPr>
            <w:tcW w:w="850" w:type="dxa"/>
            <w:tcBorders>
              <w:top w:val="nil"/>
              <w:left w:val="single" w:sz="4" w:space="0" w:color="auto"/>
              <w:bottom w:val="nil"/>
              <w:right w:val="single" w:sz="12" w:space="0" w:color="auto"/>
            </w:tcBorders>
            <w:vAlign w:val="center"/>
          </w:tcPr>
          <w:p w14:paraId="7E2C9F6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52496A1" w14:textId="77777777" w:rsidTr="00FE4FF0">
        <w:trPr>
          <w:jc w:val="center"/>
        </w:trPr>
        <w:tc>
          <w:tcPr>
            <w:tcW w:w="459" w:type="dxa"/>
            <w:tcBorders>
              <w:top w:val="nil"/>
              <w:left w:val="single" w:sz="12" w:space="0" w:color="auto"/>
              <w:bottom w:val="nil"/>
              <w:right w:val="single" w:sz="4" w:space="0" w:color="auto"/>
            </w:tcBorders>
            <w:hideMark/>
          </w:tcPr>
          <w:p w14:paraId="61E5E58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4BA45E0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7BB87D3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106-3-1</w:t>
            </w:r>
          </w:p>
        </w:tc>
        <w:tc>
          <w:tcPr>
            <w:tcW w:w="4306" w:type="dxa"/>
            <w:hideMark/>
          </w:tcPr>
          <w:p w14:paraId="6FA8DA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lastRenderedPageBreak/>
              <w:t>Фільтр сітчастий FP 321, діаметром 25 мм (</w:t>
            </w:r>
          </w:p>
          <w:p w14:paraId="3BD38F2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KOVINA )</w:t>
            </w:r>
          </w:p>
        </w:tc>
        <w:tc>
          <w:tcPr>
            <w:tcW w:w="1276" w:type="dxa"/>
            <w:tcBorders>
              <w:top w:val="nil"/>
              <w:left w:val="single" w:sz="4" w:space="0" w:color="auto"/>
              <w:bottom w:val="nil"/>
              <w:right w:val="nil"/>
            </w:tcBorders>
            <w:hideMark/>
          </w:tcPr>
          <w:p w14:paraId="3E27DAF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lastRenderedPageBreak/>
              <w:t>шт</w:t>
            </w:r>
            <w:proofErr w:type="spellEnd"/>
          </w:p>
        </w:tc>
        <w:tc>
          <w:tcPr>
            <w:tcW w:w="1276" w:type="dxa"/>
            <w:tcBorders>
              <w:top w:val="nil"/>
              <w:left w:val="single" w:sz="4" w:space="0" w:color="auto"/>
              <w:bottom w:val="nil"/>
              <w:right w:val="single" w:sz="4" w:space="0" w:color="auto"/>
            </w:tcBorders>
            <w:hideMark/>
          </w:tcPr>
          <w:p w14:paraId="1A07B2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44F66B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CC1174" w14:textId="77777777" w:rsidTr="00FE4FF0">
        <w:trPr>
          <w:jc w:val="center"/>
        </w:trPr>
        <w:tc>
          <w:tcPr>
            <w:tcW w:w="459" w:type="dxa"/>
            <w:tcBorders>
              <w:top w:val="nil"/>
              <w:left w:val="single" w:sz="12" w:space="0" w:color="auto"/>
              <w:bottom w:val="nil"/>
              <w:right w:val="single" w:sz="4" w:space="0" w:color="auto"/>
            </w:tcBorders>
            <w:hideMark/>
          </w:tcPr>
          <w:p w14:paraId="47B38D0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4E355C7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КБ16-14-12</w:t>
            </w:r>
          </w:p>
        </w:tc>
        <w:tc>
          <w:tcPr>
            <w:tcW w:w="4306" w:type="dxa"/>
            <w:hideMark/>
          </w:tcPr>
          <w:p w14:paraId="702A34A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Прокладення трубопроводів</w:t>
            </w:r>
          </w:p>
          <w:p w14:paraId="1E32AD3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водопостачання з поліпропіленових труб</w:t>
            </w:r>
          </w:p>
          <w:p w14:paraId="192B891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зовнішнім діаметром 20мм</w:t>
            </w:r>
          </w:p>
        </w:tc>
        <w:tc>
          <w:tcPr>
            <w:tcW w:w="1276" w:type="dxa"/>
            <w:tcBorders>
              <w:top w:val="nil"/>
              <w:left w:val="single" w:sz="4" w:space="0" w:color="auto"/>
              <w:bottom w:val="nil"/>
              <w:right w:val="nil"/>
            </w:tcBorders>
            <w:hideMark/>
          </w:tcPr>
          <w:p w14:paraId="36382CF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242133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28B167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93165F" w14:textId="77777777" w:rsidTr="00FE4FF0">
        <w:trPr>
          <w:jc w:val="center"/>
        </w:trPr>
        <w:tc>
          <w:tcPr>
            <w:tcW w:w="459" w:type="dxa"/>
            <w:tcBorders>
              <w:top w:val="nil"/>
              <w:left w:val="single" w:sz="12" w:space="0" w:color="auto"/>
              <w:bottom w:val="nil"/>
              <w:right w:val="single" w:sz="4" w:space="0" w:color="auto"/>
            </w:tcBorders>
            <w:hideMark/>
          </w:tcPr>
          <w:p w14:paraId="07C668E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61B356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КБ16-14-13</w:t>
            </w:r>
          </w:p>
        </w:tc>
        <w:tc>
          <w:tcPr>
            <w:tcW w:w="4306" w:type="dxa"/>
            <w:hideMark/>
          </w:tcPr>
          <w:p w14:paraId="381CDF0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Прокладення трубопроводів</w:t>
            </w:r>
          </w:p>
          <w:p w14:paraId="46A6104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водопостачання з поліпропіленових труб</w:t>
            </w:r>
          </w:p>
          <w:p w14:paraId="6BCC293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зовнішнім діаметром 25мм</w:t>
            </w:r>
          </w:p>
        </w:tc>
        <w:tc>
          <w:tcPr>
            <w:tcW w:w="1276" w:type="dxa"/>
            <w:tcBorders>
              <w:top w:val="nil"/>
              <w:left w:val="single" w:sz="4" w:space="0" w:color="auto"/>
              <w:bottom w:val="nil"/>
              <w:right w:val="nil"/>
            </w:tcBorders>
            <w:hideMark/>
          </w:tcPr>
          <w:p w14:paraId="1257367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36D178A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0,7</w:t>
            </w:r>
          </w:p>
        </w:tc>
        <w:tc>
          <w:tcPr>
            <w:tcW w:w="850" w:type="dxa"/>
            <w:tcBorders>
              <w:top w:val="nil"/>
              <w:left w:val="single" w:sz="4" w:space="0" w:color="auto"/>
              <w:bottom w:val="nil"/>
              <w:right w:val="single" w:sz="12" w:space="0" w:color="auto"/>
            </w:tcBorders>
            <w:vAlign w:val="center"/>
          </w:tcPr>
          <w:p w14:paraId="1D0F71F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FDE586" w14:textId="77777777" w:rsidTr="00FE4FF0">
        <w:trPr>
          <w:jc w:val="center"/>
        </w:trPr>
        <w:tc>
          <w:tcPr>
            <w:tcW w:w="459" w:type="dxa"/>
            <w:tcBorders>
              <w:top w:val="nil"/>
              <w:left w:val="single" w:sz="12" w:space="0" w:color="auto"/>
              <w:bottom w:val="nil"/>
              <w:right w:val="single" w:sz="4" w:space="0" w:color="auto"/>
            </w:tcBorders>
            <w:hideMark/>
          </w:tcPr>
          <w:p w14:paraId="49CE22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0420194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КБ16-14-14</w:t>
            </w:r>
          </w:p>
        </w:tc>
        <w:tc>
          <w:tcPr>
            <w:tcW w:w="4306" w:type="dxa"/>
            <w:hideMark/>
          </w:tcPr>
          <w:p w14:paraId="5E7761F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Прокладення трубопроводів</w:t>
            </w:r>
          </w:p>
          <w:p w14:paraId="24F5DCA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водопостачання з поліпропіленових труб</w:t>
            </w:r>
          </w:p>
          <w:p w14:paraId="071FCF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зовнішнім діаметром 32мм</w:t>
            </w:r>
          </w:p>
        </w:tc>
        <w:tc>
          <w:tcPr>
            <w:tcW w:w="1276" w:type="dxa"/>
            <w:tcBorders>
              <w:top w:val="nil"/>
              <w:left w:val="single" w:sz="4" w:space="0" w:color="auto"/>
              <w:bottom w:val="nil"/>
              <w:right w:val="nil"/>
            </w:tcBorders>
            <w:hideMark/>
          </w:tcPr>
          <w:p w14:paraId="6A6989D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6DD908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3A39D71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5A11A2" w14:textId="77777777" w:rsidTr="00FE4FF0">
        <w:trPr>
          <w:jc w:val="center"/>
        </w:trPr>
        <w:tc>
          <w:tcPr>
            <w:tcW w:w="459" w:type="dxa"/>
            <w:tcBorders>
              <w:top w:val="nil"/>
              <w:left w:val="single" w:sz="12" w:space="0" w:color="auto"/>
              <w:bottom w:val="nil"/>
              <w:right w:val="single" w:sz="4" w:space="0" w:color="auto"/>
            </w:tcBorders>
            <w:hideMark/>
          </w:tcPr>
          <w:p w14:paraId="425B20C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3D05E0C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КБ16-14-15</w:t>
            </w:r>
          </w:p>
        </w:tc>
        <w:tc>
          <w:tcPr>
            <w:tcW w:w="4306" w:type="dxa"/>
            <w:hideMark/>
          </w:tcPr>
          <w:p w14:paraId="258D857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Прокладення трубопроводів</w:t>
            </w:r>
          </w:p>
          <w:p w14:paraId="414514A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водопостачання з поліпропіленових труб</w:t>
            </w:r>
          </w:p>
          <w:p w14:paraId="1235DA8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зовнішнім діаметром 40мм</w:t>
            </w:r>
          </w:p>
        </w:tc>
        <w:tc>
          <w:tcPr>
            <w:tcW w:w="1276" w:type="dxa"/>
            <w:tcBorders>
              <w:top w:val="nil"/>
              <w:left w:val="single" w:sz="4" w:space="0" w:color="auto"/>
              <w:bottom w:val="nil"/>
              <w:right w:val="nil"/>
            </w:tcBorders>
            <w:hideMark/>
          </w:tcPr>
          <w:p w14:paraId="370E40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38CEEE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w:t>
            </w:r>
          </w:p>
        </w:tc>
        <w:tc>
          <w:tcPr>
            <w:tcW w:w="850" w:type="dxa"/>
            <w:tcBorders>
              <w:top w:val="nil"/>
              <w:left w:val="single" w:sz="4" w:space="0" w:color="auto"/>
              <w:bottom w:val="nil"/>
              <w:right w:val="single" w:sz="12" w:space="0" w:color="auto"/>
            </w:tcBorders>
            <w:vAlign w:val="center"/>
          </w:tcPr>
          <w:p w14:paraId="75AE4A0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06F83FB" w14:textId="77777777" w:rsidTr="00FE4FF0">
        <w:trPr>
          <w:jc w:val="center"/>
        </w:trPr>
        <w:tc>
          <w:tcPr>
            <w:tcW w:w="459" w:type="dxa"/>
            <w:tcBorders>
              <w:top w:val="nil"/>
              <w:left w:val="single" w:sz="12" w:space="0" w:color="auto"/>
              <w:bottom w:val="nil"/>
              <w:right w:val="single" w:sz="4" w:space="0" w:color="auto"/>
            </w:tcBorders>
            <w:hideMark/>
          </w:tcPr>
          <w:p w14:paraId="2C6344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774F607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С1530-43-</w:t>
            </w:r>
          </w:p>
          <w:p w14:paraId="3B3596F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4-1</w:t>
            </w:r>
          </w:p>
        </w:tc>
        <w:tc>
          <w:tcPr>
            <w:tcW w:w="4306" w:type="dxa"/>
            <w:hideMark/>
          </w:tcPr>
          <w:p w14:paraId="11ED6FC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поліпропіленові ПН16, діаметром</w:t>
            </w:r>
          </w:p>
          <w:p w14:paraId="5CE6DEC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20х2,8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1FFDEAF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6B2CAC3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2BD6F48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9BE013" w14:textId="77777777" w:rsidTr="00FE4FF0">
        <w:trPr>
          <w:jc w:val="center"/>
        </w:trPr>
        <w:tc>
          <w:tcPr>
            <w:tcW w:w="459" w:type="dxa"/>
            <w:tcBorders>
              <w:top w:val="nil"/>
              <w:left w:val="single" w:sz="12" w:space="0" w:color="auto"/>
              <w:bottom w:val="nil"/>
              <w:right w:val="single" w:sz="4" w:space="0" w:color="auto"/>
            </w:tcBorders>
            <w:hideMark/>
          </w:tcPr>
          <w:p w14:paraId="012723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5579898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С1530-43-</w:t>
            </w:r>
          </w:p>
          <w:p w14:paraId="329D38D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w:t>
            </w:r>
          </w:p>
        </w:tc>
        <w:tc>
          <w:tcPr>
            <w:tcW w:w="4306" w:type="dxa"/>
            <w:hideMark/>
          </w:tcPr>
          <w:p w14:paraId="549B462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поліпропіленові ПН16, діаметром</w:t>
            </w:r>
          </w:p>
          <w:p w14:paraId="63DF5E7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25х3,5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0B3912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2789214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850" w:type="dxa"/>
            <w:tcBorders>
              <w:top w:val="nil"/>
              <w:left w:val="single" w:sz="4" w:space="0" w:color="auto"/>
              <w:bottom w:val="nil"/>
              <w:right w:val="single" w:sz="12" w:space="0" w:color="auto"/>
            </w:tcBorders>
            <w:vAlign w:val="center"/>
          </w:tcPr>
          <w:p w14:paraId="52CDB4B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7322411" w14:textId="77777777" w:rsidTr="00FE4FF0">
        <w:trPr>
          <w:jc w:val="center"/>
        </w:trPr>
        <w:tc>
          <w:tcPr>
            <w:tcW w:w="459" w:type="dxa"/>
            <w:tcBorders>
              <w:top w:val="nil"/>
              <w:left w:val="single" w:sz="12" w:space="0" w:color="auto"/>
              <w:bottom w:val="nil"/>
              <w:right w:val="single" w:sz="4" w:space="0" w:color="auto"/>
            </w:tcBorders>
            <w:hideMark/>
          </w:tcPr>
          <w:p w14:paraId="4EF006D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6942C94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С1530-43-</w:t>
            </w:r>
          </w:p>
          <w:p w14:paraId="422FC57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w:t>
            </w:r>
          </w:p>
        </w:tc>
        <w:tc>
          <w:tcPr>
            <w:tcW w:w="4306" w:type="dxa"/>
            <w:hideMark/>
          </w:tcPr>
          <w:p w14:paraId="3DB6391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поліпропіленові ПН16, діаметром</w:t>
            </w:r>
          </w:p>
          <w:p w14:paraId="12B84A2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32х4,5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430148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2351E43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850" w:type="dxa"/>
            <w:tcBorders>
              <w:top w:val="nil"/>
              <w:left w:val="single" w:sz="4" w:space="0" w:color="auto"/>
              <w:bottom w:val="nil"/>
              <w:right w:val="single" w:sz="12" w:space="0" w:color="auto"/>
            </w:tcBorders>
            <w:vAlign w:val="center"/>
          </w:tcPr>
          <w:p w14:paraId="17ADF23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984047C" w14:textId="77777777" w:rsidTr="00FE4FF0">
        <w:trPr>
          <w:jc w:val="center"/>
        </w:trPr>
        <w:tc>
          <w:tcPr>
            <w:tcW w:w="459" w:type="dxa"/>
            <w:tcBorders>
              <w:top w:val="nil"/>
              <w:left w:val="single" w:sz="12" w:space="0" w:color="auto"/>
              <w:bottom w:val="nil"/>
              <w:right w:val="single" w:sz="4" w:space="0" w:color="auto"/>
            </w:tcBorders>
            <w:hideMark/>
          </w:tcPr>
          <w:p w14:paraId="299E4B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38D10CC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С1530-43-</w:t>
            </w:r>
          </w:p>
          <w:p w14:paraId="46E4815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w:t>
            </w:r>
          </w:p>
        </w:tc>
        <w:tc>
          <w:tcPr>
            <w:tcW w:w="4306" w:type="dxa"/>
            <w:hideMark/>
          </w:tcPr>
          <w:p w14:paraId="4743C0C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поліпропіленові ПН16, діаметром</w:t>
            </w:r>
          </w:p>
          <w:p w14:paraId="0D474CA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40х5, 6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0354DC5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6995D37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3DF531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4EAF0DD" w14:textId="77777777" w:rsidTr="00FE4FF0">
        <w:trPr>
          <w:jc w:val="center"/>
        </w:trPr>
        <w:tc>
          <w:tcPr>
            <w:tcW w:w="459" w:type="dxa"/>
            <w:tcBorders>
              <w:top w:val="nil"/>
              <w:left w:val="single" w:sz="12" w:space="0" w:color="auto"/>
              <w:bottom w:val="nil"/>
              <w:right w:val="single" w:sz="4" w:space="0" w:color="auto"/>
            </w:tcBorders>
            <w:hideMark/>
          </w:tcPr>
          <w:p w14:paraId="78ACBC1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15B7F32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С113-985-</w:t>
            </w:r>
          </w:p>
          <w:p w14:paraId="4CF704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28</w:t>
            </w:r>
          </w:p>
        </w:tc>
        <w:tc>
          <w:tcPr>
            <w:tcW w:w="4306" w:type="dxa"/>
            <w:hideMark/>
          </w:tcPr>
          <w:p w14:paraId="3B7DB9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Коліно 90 град., </w:t>
            </w:r>
            <w:proofErr w:type="spellStart"/>
            <w:r w:rsidRPr="00B74374">
              <w:rPr>
                <w:rFonts w:ascii="Arial" w:hAnsi="Arial" w:cs="Arial"/>
                <w:spacing w:val="-3"/>
                <w:sz w:val="20"/>
                <w:szCs w:val="20"/>
                <w:lang w:val="uk-UA"/>
              </w:rPr>
              <w:t>диам</w:t>
            </w:r>
            <w:proofErr w:type="spellEnd"/>
            <w:r w:rsidRPr="00B74374">
              <w:rPr>
                <w:rFonts w:ascii="Arial" w:hAnsi="Arial" w:cs="Arial"/>
                <w:spacing w:val="-3"/>
                <w:sz w:val="20"/>
                <w:szCs w:val="20"/>
                <w:lang w:val="uk-UA"/>
              </w:rPr>
              <w:t xml:space="preserve">. 16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612F15E1"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667539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24FFD06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4DD940" w14:textId="77777777" w:rsidTr="00FE4FF0">
        <w:trPr>
          <w:jc w:val="center"/>
        </w:trPr>
        <w:tc>
          <w:tcPr>
            <w:tcW w:w="459" w:type="dxa"/>
            <w:tcBorders>
              <w:top w:val="nil"/>
              <w:left w:val="single" w:sz="12" w:space="0" w:color="auto"/>
              <w:bottom w:val="nil"/>
              <w:right w:val="single" w:sz="4" w:space="0" w:color="auto"/>
            </w:tcBorders>
            <w:hideMark/>
          </w:tcPr>
          <w:p w14:paraId="442701E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1560" w:type="dxa"/>
            <w:tcBorders>
              <w:top w:val="nil"/>
              <w:left w:val="single" w:sz="4" w:space="0" w:color="auto"/>
              <w:bottom w:val="nil"/>
              <w:right w:val="single" w:sz="4" w:space="0" w:color="auto"/>
            </w:tcBorders>
            <w:hideMark/>
          </w:tcPr>
          <w:p w14:paraId="2781274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С113-985-</w:t>
            </w:r>
          </w:p>
          <w:p w14:paraId="20CBB9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27</w:t>
            </w:r>
          </w:p>
        </w:tc>
        <w:tc>
          <w:tcPr>
            <w:tcW w:w="4306" w:type="dxa"/>
            <w:hideMark/>
          </w:tcPr>
          <w:p w14:paraId="42A23CD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Коліно 90 град., </w:t>
            </w:r>
            <w:proofErr w:type="spellStart"/>
            <w:r w:rsidRPr="00B74374">
              <w:rPr>
                <w:rFonts w:ascii="Arial" w:hAnsi="Arial" w:cs="Arial"/>
                <w:spacing w:val="-3"/>
                <w:sz w:val="20"/>
                <w:szCs w:val="20"/>
                <w:lang w:val="uk-UA"/>
              </w:rPr>
              <w:t>диам</w:t>
            </w:r>
            <w:proofErr w:type="spellEnd"/>
            <w:r w:rsidRPr="00B74374">
              <w:rPr>
                <w:rFonts w:ascii="Arial" w:hAnsi="Arial" w:cs="Arial"/>
                <w:spacing w:val="-3"/>
                <w:sz w:val="20"/>
                <w:szCs w:val="20"/>
                <w:lang w:val="uk-UA"/>
              </w:rPr>
              <w:t xml:space="preserve">. 20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6503E2A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11A505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w:t>
            </w:r>
          </w:p>
        </w:tc>
        <w:tc>
          <w:tcPr>
            <w:tcW w:w="850" w:type="dxa"/>
            <w:tcBorders>
              <w:top w:val="nil"/>
              <w:left w:val="single" w:sz="4" w:space="0" w:color="auto"/>
              <w:bottom w:val="nil"/>
              <w:right w:val="single" w:sz="12" w:space="0" w:color="auto"/>
            </w:tcBorders>
            <w:vAlign w:val="center"/>
          </w:tcPr>
          <w:p w14:paraId="4989249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571451A" w14:textId="77777777" w:rsidTr="00FE4FF0">
        <w:trPr>
          <w:jc w:val="center"/>
        </w:trPr>
        <w:tc>
          <w:tcPr>
            <w:tcW w:w="459" w:type="dxa"/>
            <w:tcBorders>
              <w:top w:val="nil"/>
              <w:left w:val="single" w:sz="12" w:space="0" w:color="auto"/>
              <w:bottom w:val="nil"/>
              <w:right w:val="single" w:sz="4" w:space="0" w:color="auto"/>
            </w:tcBorders>
            <w:hideMark/>
          </w:tcPr>
          <w:p w14:paraId="1E9433A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368E91D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w:t>
            </w:r>
          </w:p>
          <w:p w14:paraId="167DCE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1195-2-1С</w:t>
            </w:r>
          </w:p>
        </w:tc>
        <w:tc>
          <w:tcPr>
            <w:tcW w:w="4306" w:type="dxa"/>
            <w:hideMark/>
          </w:tcPr>
          <w:p w14:paraId="7374802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Перехід-редукція </w:t>
            </w:r>
            <w:proofErr w:type="spellStart"/>
            <w:r w:rsidRPr="00B74374">
              <w:rPr>
                <w:rFonts w:ascii="Arial" w:hAnsi="Arial" w:cs="Arial"/>
                <w:spacing w:val="-3"/>
                <w:sz w:val="20"/>
                <w:szCs w:val="20"/>
                <w:lang w:val="uk-UA"/>
              </w:rPr>
              <w:t>диам</w:t>
            </w:r>
            <w:proofErr w:type="spellEnd"/>
            <w:r w:rsidRPr="00B74374">
              <w:rPr>
                <w:rFonts w:ascii="Arial" w:hAnsi="Arial" w:cs="Arial"/>
                <w:spacing w:val="-3"/>
                <w:sz w:val="20"/>
                <w:szCs w:val="20"/>
                <w:lang w:val="uk-UA"/>
              </w:rPr>
              <w:t xml:space="preserve">. 25х20 мм (FV - </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5765D3B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877716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1945CA5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0133385" w14:textId="77777777" w:rsidTr="00FE4FF0">
        <w:trPr>
          <w:jc w:val="center"/>
        </w:trPr>
        <w:tc>
          <w:tcPr>
            <w:tcW w:w="459" w:type="dxa"/>
            <w:tcBorders>
              <w:top w:val="nil"/>
              <w:left w:val="single" w:sz="12" w:space="0" w:color="auto"/>
              <w:bottom w:val="nil"/>
              <w:right w:val="single" w:sz="4" w:space="0" w:color="auto"/>
            </w:tcBorders>
            <w:hideMark/>
          </w:tcPr>
          <w:p w14:paraId="0574BED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6AC9905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51B29AA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167-2-5</w:t>
            </w:r>
          </w:p>
        </w:tc>
        <w:tc>
          <w:tcPr>
            <w:tcW w:w="4306" w:type="dxa"/>
            <w:hideMark/>
          </w:tcPr>
          <w:p w14:paraId="4BE455C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Трійник зредукований, діаметром</w:t>
            </w:r>
          </w:p>
          <w:p w14:paraId="11BBB45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25х20х25мм FV - </w:t>
            </w:r>
            <w:proofErr w:type="spellStart"/>
            <w:r w:rsidRPr="00B74374">
              <w:rPr>
                <w:rFonts w:ascii="Arial" w:hAnsi="Arial" w:cs="Arial"/>
                <w:spacing w:val="-3"/>
                <w:sz w:val="20"/>
                <w:szCs w:val="20"/>
                <w:lang w:val="uk-UA"/>
              </w:rPr>
              <w:t>plast</w:t>
            </w:r>
            <w:proofErr w:type="spellEnd"/>
          </w:p>
        </w:tc>
        <w:tc>
          <w:tcPr>
            <w:tcW w:w="1276" w:type="dxa"/>
            <w:tcBorders>
              <w:top w:val="nil"/>
              <w:left w:val="single" w:sz="4" w:space="0" w:color="auto"/>
              <w:bottom w:val="nil"/>
              <w:right w:val="nil"/>
            </w:tcBorders>
            <w:hideMark/>
          </w:tcPr>
          <w:p w14:paraId="69017F6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10шт</w:t>
            </w:r>
          </w:p>
        </w:tc>
        <w:tc>
          <w:tcPr>
            <w:tcW w:w="1276" w:type="dxa"/>
            <w:tcBorders>
              <w:top w:val="nil"/>
              <w:left w:val="single" w:sz="4" w:space="0" w:color="auto"/>
              <w:bottom w:val="nil"/>
              <w:right w:val="single" w:sz="4" w:space="0" w:color="auto"/>
            </w:tcBorders>
            <w:hideMark/>
          </w:tcPr>
          <w:p w14:paraId="7980CB6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0,4</w:t>
            </w:r>
          </w:p>
        </w:tc>
        <w:tc>
          <w:tcPr>
            <w:tcW w:w="850" w:type="dxa"/>
            <w:tcBorders>
              <w:top w:val="nil"/>
              <w:left w:val="single" w:sz="4" w:space="0" w:color="auto"/>
              <w:bottom w:val="nil"/>
              <w:right w:val="single" w:sz="12" w:space="0" w:color="auto"/>
            </w:tcBorders>
            <w:vAlign w:val="center"/>
          </w:tcPr>
          <w:p w14:paraId="5D07674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ECFAB74" w14:textId="77777777" w:rsidTr="00FE4FF0">
        <w:trPr>
          <w:jc w:val="center"/>
        </w:trPr>
        <w:tc>
          <w:tcPr>
            <w:tcW w:w="459" w:type="dxa"/>
            <w:tcBorders>
              <w:top w:val="nil"/>
              <w:left w:val="single" w:sz="12" w:space="0" w:color="auto"/>
              <w:bottom w:val="nil"/>
              <w:right w:val="single" w:sz="4" w:space="0" w:color="auto"/>
            </w:tcBorders>
            <w:hideMark/>
          </w:tcPr>
          <w:p w14:paraId="7BAC25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16246B3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0E32E3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167-2-7</w:t>
            </w:r>
          </w:p>
        </w:tc>
        <w:tc>
          <w:tcPr>
            <w:tcW w:w="4306" w:type="dxa"/>
            <w:hideMark/>
          </w:tcPr>
          <w:p w14:paraId="515D8EC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Трійник зредукований, діаметром</w:t>
            </w:r>
          </w:p>
          <w:p w14:paraId="0D3B1F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20х16х20мм FV - </w:t>
            </w:r>
            <w:proofErr w:type="spellStart"/>
            <w:r w:rsidRPr="00B74374">
              <w:rPr>
                <w:rFonts w:ascii="Arial" w:hAnsi="Arial" w:cs="Arial"/>
                <w:spacing w:val="-3"/>
                <w:sz w:val="20"/>
                <w:szCs w:val="20"/>
                <w:lang w:val="uk-UA"/>
              </w:rPr>
              <w:t>plast</w:t>
            </w:r>
            <w:proofErr w:type="spellEnd"/>
          </w:p>
        </w:tc>
        <w:tc>
          <w:tcPr>
            <w:tcW w:w="1276" w:type="dxa"/>
            <w:tcBorders>
              <w:top w:val="nil"/>
              <w:left w:val="single" w:sz="4" w:space="0" w:color="auto"/>
              <w:bottom w:val="nil"/>
              <w:right w:val="nil"/>
            </w:tcBorders>
            <w:hideMark/>
          </w:tcPr>
          <w:p w14:paraId="30405F4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10шт</w:t>
            </w:r>
          </w:p>
        </w:tc>
        <w:tc>
          <w:tcPr>
            <w:tcW w:w="1276" w:type="dxa"/>
            <w:tcBorders>
              <w:top w:val="nil"/>
              <w:left w:val="single" w:sz="4" w:space="0" w:color="auto"/>
              <w:bottom w:val="nil"/>
              <w:right w:val="single" w:sz="4" w:space="0" w:color="auto"/>
            </w:tcBorders>
            <w:hideMark/>
          </w:tcPr>
          <w:p w14:paraId="309321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177E996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282F148" w14:textId="77777777" w:rsidTr="00FE4FF0">
        <w:trPr>
          <w:jc w:val="center"/>
        </w:trPr>
        <w:tc>
          <w:tcPr>
            <w:tcW w:w="459" w:type="dxa"/>
            <w:tcBorders>
              <w:top w:val="nil"/>
              <w:left w:val="single" w:sz="12" w:space="0" w:color="auto"/>
              <w:bottom w:val="nil"/>
              <w:right w:val="single" w:sz="4" w:space="0" w:color="auto"/>
            </w:tcBorders>
            <w:hideMark/>
          </w:tcPr>
          <w:p w14:paraId="2FF1735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1560" w:type="dxa"/>
            <w:tcBorders>
              <w:top w:val="nil"/>
              <w:left w:val="single" w:sz="4" w:space="0" w:color="auto"/>
              <w:bottom w:val="nil"/>
              <w:right w:val="single" w:sz="4" w:space="0" w:color="auto"/>
            </w:tcBorders>
            <w:hideMark/>
          </w:tcPr>
          <w:p w14:paraId="5CE256D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7229B96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1531-11</w:t>
            </w:r>
          </w:p>
        </w:tc>
        <w:tc>
          <w:tcPr>
            <w:tcW w:w="4306" w:type="dxa"/>
            <w:hideMark/>
          </w:tcPr>
          <w:p w14:paraId="45BAEC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Автоматичний </w:t>
            </w:r>
            <w:proofErr w:type="spellStart"/>
            <w:r w:rsidRPr="00B74374">
              <w:rPr>
                <w:rFonts w:ascii="Arial" w:hAnsi="Arial" w:cs="Arial"/>
                <w:spacing w:val="-3"/>
                <w:sz w:val="20"/>
                <w:szCs w:val="20"/>
                <w:lang w:val="uk-UA"/>
              </w:rPr>
              <w:t>воздуховідводчик</w:t>
            </w:r>
            <w:proofErr w:type="spellEnd"/>
          </w:p>
        </w:tc>
        <w:tc>
          <w:tcPr>
            <w:tcW w:w="1276" w:type="dxa"/>
            <w:tcBorders>
              <w:top w:val="nil"/>
              <w:left w:val="single" w:sz="4" w:space="0" w:color="auto"/>
              <w:bottom w:val="nil"/>
              <w:right w:val="nil"/>
            </w:tcBorders>
            <w:hideMark/>
          </w:tcPr>
          <w:p w14:paraId="2F0BFD9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A0D53D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C5636D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500840" w14:textId="77777777" w:rsidTr="00FE4FF0">
        <w:trPr>
          <w:jc w:val="center"/>
        </w:trPr>
        <w:tc>
          <w:tcPr>
            <w:tcW w:w="459" w:type="dxa"/>
            <w:tcBorders>
              <w:top w:val="nil"/>
              <w:left w:val="single" w:sz="12" w:space="0" w:color="auto"/>
              <w:bottom w:val="nil"/>
              <w:right w:val="single" w:sz="4" w:space="0" w:color="auto"/>
            </w:tcBorders>
            <w:hideMark/>
          </w:tcPr>
          <w:p w14:paraId="346F37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w:t>
            </w:r>
          </w:p>
        </w:tc>
        <w:tc>
          <w:tcPr>
            <w:tcW w:w="1560" w:type="dxa"/>
            <w:tcBorders>
              <w:top w:val="nil"/>
              <w:left w:val="single" w:sz="4" w:space="0" w:color="auto"/>
              <w:bottom w:val="nil"/>
              <w:right w:val="single" w:sz="4" w:space="0" w:color="auto"/>
            </w:tcBorders>
            <w:hideMark/>
          </w:tcPr>
          <w:p w14:paraId="29BFEC6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С130-</w:t>
            </w:r>
          </w:p>
          <w:p w14:paraId="42DD560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1179-35-5</w:t>
            </w:r>
          </w:p>
        </w:tc>
        <w:tc>
          <w:tcPr>
            <w:tcW w:w="4306" w:type="dxa"/>
            <w:hideMark/>
          </w:tcPr>
          <w:p w14:paraId="403A3B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Кран кульовий </w:t>
            </w:r>
            <w:proofErr w:type="spellStart"/>
            <w:r w:rsidRPr="00B74374">
              <w:rPr>
                <w:rFonts w:ascii="Arial" w:hAnsi="Arial" w:cs="Arial"/>
                <w:spacing w:val="-3"/>
                <w:sz w:val="20"/>
                <w:szCs w:val="20"/>
                <w:lang w:val="uk-UA"/>
              </w:rPr>
              <w:t>діам</w:t>
            </w:r>
            <w:proofErr w:type="spellEnd"/>
            <w:r w:rsidRPr="00B74374">
              <w:rPr>
                <w:rFonts w:ascii="Arial" w:hAnsi="Arial" w:cs="Arial"/>
                <w:spacing w:val="-3"/>
                <w:sz w:val="20"/>
                <w:szCs w:val="20"/>
                <w:lang w:val="uk-UA"/>
              </w:rPr>
              <w:t>. 25мм (FV-</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14FF4DD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159A07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066E0F5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E9BA21" w14:textId="77777777" w:rsidTr="00FE4FF0">
        <w:trPr>
          <w:jc w:val="center"/>
        </w:trPr>
        <w:tc>
          <w:tcPr>
            <w:tcW w:w="459" w:type="dxa"/>
            <w:tcBorders>
              <w:top w:val="nil"/>
              <w:left w:val="single" w:sz="12" w:space="0" w:color="auto"/>
              <w:bottom w:val="nil"/>
              <w:right w:val="single" w:sz="4" w:space="0" w:color="auto"/>
            </w:tcBorders>
            <w:hideMark/>
          </w:tcPr>
          <w:p w14:paraId="6459523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22</w:t>
            </w:r>
          </w:p>
        </w:tc>
        <w:tc>
          <w:tcPr>
            <w:tcW w:w="1560" w:type="dxa"/>
            <w:tcBorders>
              <w:top w:val="nil"/>
              <w:left w:val="single" w:sz="4" w:space="0" w:color="auto"/>
              <w:bottom w:val="nil"/>
              <w:right w:val="single" w:sz="4" w:space="0" w:color="auto"/>
            </w:tcBorders>
            <w:hideMark/>
          </w:tcPr>
          <w:p w14:paraId="51B324E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609C6CF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540-В1-1К-1</w:t>
            </w:r>
          </w:p>
        </w:tc>
        <w:tc>
          <w:tcPr>
            <w:tcW w:w="4306" w:type="dxa"/>
            <w:hideMark/>
          </w:tcPr>
          <w:p w14:paraId="6C0E1E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Клапан зворотний, діаметр 25 мм</w:t>
            </w:r>
          </w:p>
        </w:tc>
        <w:tc>
          <w:tcPr>
            <w:tcW w:w="1276" w:type="dxa"/>
            <w:tcBorders>
              <w:top w:val="nil"/>
              <w:left w:val="single" w:sz="4" w:space="0" w:color="auto"/>
              <w:bottom w:val="nil"/>
              <w:right w:val="nil"/>
            </w:tcBorders>
            <w:hideMark/>
          </w:tcPr>
          <w:p w14:paraId="74B0E58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16247F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72703D3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6161CC5" w14:textId="77777777" w:rsidTr="00FE4FF0">
        <w:trPr>
          <w:jc w:val="center"/>
        </w:trPr>
        <w:tc>
          <w:tcPr>
            <w:tcW w:w="459" w:type="dxa"/>
            <w:tcBorders>
              <w:top w:val="nil"/>
              <w:left w:val="single" w:sz="12" w:space="0" w:color="auto"/>
              <w:bottom w:val="nil"/>
              <w:right w:val="single" w:sz="4" w:space="0" w:color="auto"/>
            </w:tcBorders>
            <w:hideMark/>
          </w:tcPr>
          <w:p w14:paraId="5F9658B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w:t>
            </w:r>
          </w:p>
        </w:tc>
        <w:tc>
          <w:tcPr>
            <w:tcW w:w="1560" w:type="dxa"/>
            <w:tcBorders>
              <w:top w:val="nil"/>
              <w:left w:val="single" w:sz="4" w:space="0" w:color="auto"/>
              <w:bottom w:val="nil"/>
              <w:right w:val="single" w:sz="4" w:space="0" w:color="auto"/>
            </w:tcBorders>
            <w:hideMark/>
          </w:tcPr>
          <w:p w14:paraId="25D6E87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40A19B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402-3-2У</w:t>
            </w:r>
          </w:p>
        </w:tc>
        <w:tc>
          <w:tcPr>
            <w:tcW w:w="4306" w:type="dxa"/>
            <w:hideMark/>
          </w:tcPr>
          <w:p w14:paraId="12E162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Подвійний затиск 2х20</w:t>
            </w:r>
          </w:p>
        </w:tc>
        <w:tc>
          <w:tcPr>
            <w:tcW w:w="1276" w:type="dxa"/>
            <w:tcBorders>
              <w:top w:val="nil"/>
              <w:left w:val="single" w:sz="4" w:space="0" w:color="auto"/>
              <w:bottom w:val="nil"/>
              <w:right w:val="nil"/>
            </w:tcBorders>
            <w:hideMark/>
          </w:tcPr>
          <w:p w14:paraId="6B9DFFA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766BCA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350</w:t>
            </w:r>
          </w:p>
        </w:tc>
        <w:tc>
          <w:tcPr>
            <w:tcW w:w="850" w:type="dxa"/>
            <w:tcBorders>
              <w:top w:val="nil"/>
              <w:left w:val="single" w:sz="4" w:space="0" w:color="auto"/>
              <w:bottom w:val="nil"/>
              <w:right w:val="single" w:sz="12" w:space="0" w:color="auto"/>
            </w:tcBorders>
            <w:vAlign w:val="center"/>
          </w:tcPr>
          <w:p w14:paraId="2B5F679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382EC7" w14:textId="77777777" w:rsidTr="00FE4FF0">
        <w:trPr>
          <w:jc w:val="center"/>
        </w:trPr>
        <w:tc>
          <w:tcPr>
            <w:tcW w:w="459" w:type="dxa"/>
            <w:tcBorders>
              <w:top w:val="nil"/>
              <w:left w:val="single" w:sz="12" w:space="0" w:color="auto"/>
              <w:bottom w:val="nil"/>
              <w:right w:val="single" w:sz="4" w:space="0" w:color="auto"/>
            </w:tcBorders>
            <w:hideMark/>
          </w:tcPr>
          <w:p w14:paraId="195A70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1560" w:type="dxa"/>
            <w:tcBorders>
              <w:top w:val="nil"/>
              <w:left w:val="single" w:sz="4" w:space="0" w:color="auto"/>
              <w:bottom w:val="nil"/>
              <w:right w:val="single" w:sz="4" w:space="0" w:color="auto"/>
            </w:tcBorders>
            <w:hideMark/>
          </w:tcPr>
          <w:p w14:paraId="3D92554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31DE0D1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1433-1-2</w:t>
            </w:r>
          </w:p>
        </w:tc>
        <w:tc>
          <w:tcPr>
            <w:tcW w:w="4306" w:type="dxa"/>
            <w:hideMark/>
          </w:tcPr>
          <w:p w14:paraId="2EA9CB3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Кран Маєвського</w:t>
            </w:r>
          </w:p>
        </w:tc>
        <w:tc>
          <w:tcPr>
            <w:tcW w:w="1276" w:type="dxa"/>
            <w:tcBorders>
              <w:top w:val="nil"/>
              <w:left w:val="single" w:sz="4" w:space="0" w:color="auto"/>
              <w:bottom w:val="nil"/>
              <w:right w:val="nil"/>
            </w:tcBorders>
            <w:hideMark/>
          </w:tcPr>
          <w:p w14:paraId="42E66B0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CA4C8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850" w:type="dxa"/>
            <w:tcBorders>
              <w:top w:val="nil"/>
              <w:left w:val="single" w:sz="4" w:space="0" w:color="auto"/>
              <w:bottom w:val="nil"/>
              <w:right w:val="single" w:sz="12" w:space="0" w:color="auto"/>
            </w:tcBorders>
            <w:vAlign w:val="center"/>
          </w:tcPr>
          <w:p w14:paraId="789F6D7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44F7D1C" w14:textId="77777777" w:rsidTr="00FE4FF0">
        <w:trPr>
          <w:jc w:val="center"/>
        </w:trPr>
        <w:tc>
          <w:tcPr>
            <w:tcW w:w="459" w:type="dxa"/>
            <w:tcBorders>
              <w:top w:val="nil"/>
              <w:left w:val="single" w:sz="12" w:space="0" w:color="auto"/>
              <w:bottom w:val="nil"/>
              <w:right w:val="single" w:sz="4" w:space="0" w:color="auto"/>
            </w:tcBorders>
            <w:hideMark/>
          </w:tcPr>
          <w:p w14:paraId="61673E2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25</w:t>
            </w:r>
          </w:p>
        </w:tc>
        <w:tc>
          <w:tcPr>
            <w:tcW w:w="1560" w:type="dxa"/>
            <w:tcBorders>
              <w:top w:val="nil"/>
              <w:left w:val="single" w:sz="4" w:space="0" w:color="auto"/>
              <w:bottom w:val="nil"/>
              <w:right w:val="single" w:sz="4" w:space="0" w:color="auto"/>
            </w:tcBorders>
            <w:hideMark/>
          </w:tcPr>
          <w:p w14:paraId="50C8C21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С130-</w:t>
            </w:r>
          </w:p>
          <w:p w14:paraId="40CB28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1179-35-10</w:t>
            </w:r>
          </w:p>
        </w:tc>
        <w:tc>
          <w:tcPr>
            <w:tcW w:w="4306" w:type="dxa"/>
            <w:hideMark/>
          </w:tcPr>
          <w:p w14:paraId="4CCC54F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Кран кульовий </w:t>
            </w:r>
            <w:proofErr w:type="spellStart"/>
            <w:r w:rsidRPr="00B74374">
              <w:rPr>
                <w:rFonts w:ascii="Arial" w:hAnsi="Arial" w:cs="Arial"/>
                <w:spacing w:val="-3"/>
                <w:sz w:val="20"/>
                <w:szCs w:val="20"/>
                <w:lang w:val="uk-UA"/>
              </w:rPr>
              <w:t>діам</w:t>
            </w:r>
            <w:proofErr w:type="spellEnd"/>
            <w:r w:rsidRPr="00B74374">
              <w:rPr>
                <w:rFonts w:ascii="Arial" w:hAnsi="Arial" w:cs="Arial"/>
                <w:spacing w:val="-3"/>
                <w:sz w:val="20"/>
                <w:szCs w:val="20"/>
                <w:lang w:val="uk-UA"/>
              </w:rPr>
              <w:t>. 40мм (FV-</w:t>
            </w:r>
            <w:proofErr w:type="spellStart"/>
            <w:r w:rsidRPr="00B74374">
              <w:rPr>
                <w:rFonts w:ascii="Arial" w:hAnsi="Arial" w:cs="Arial"/>
                <w:spacing w:val="-3"/>
                <w:sz w:val="20"/>
                <w:szCs w:val="20"/>
                <w:lang w:val="uk-UA"/>
              </w:rPr>
              <w:t>plast</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nil"/>
            </w:tcBorders>
            <w:hideMark/>
          </w:tcPr>
          <w:p w14:paraId="55E3495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B81536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7B68F36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7B9215D" w14:textId="77777777" w:rsidTr="00FE4FF0">
        <w:trPr>
          <w:jc w:val="center"/>
        </w:trPr>
        <w:tc>
          <w:tcPr>
            <w:tcW w:w="459" w:type="dxa"/>
            <w:tcBorders>
              <w:top w:val="nil"/>
              <w:left w:val="single" w:sz="12" w:space="0" w:color="auto"/>
              <w:bottom w:val="nil"/>
              <w:right w:val="single" w:sz="4" w:space="0" w:color="auto"/>
            </w:tcBorders>
            <w:hideMark/>
          </w:tcPr>
          <w:p w14:paraId="787F4C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26</w:t>
            </w:r>
          </w:p>
        </w:tc>
        <w:tc>
          <w:tcPr>
            <w:tcW w:w="1560" w:type="dxa"/>
            <w:tcBorders>
              <w:top w:val="nil"/>
              <w:left w:val="single" w:sz="4" w:space="0" w:color="auto"/>
              <w:bottom w:val="nil"/>
              <w:right w:val="single" w:sz="4" w:space="0" w:color="auto"/>
            </w:tcBorders>
            <w:hideMark/>
          </w:tcPr>
          <w:p w14:paraId="46B40B1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КБ18-6-2</w:t>
            </w:r>
          </w:p>
        </w:tc>
        <w:tc>
          <w:tcPr>
            <w:tcW w:w="4306" w:type="dxa"/>
            <w:hideMark/>
          </w:tcPr>
          <w:p w14:paraId="0419EDF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Установлення радіаторів стальних</w:t>
            </w:r>
          </w:p>
        </w:tc>
        <w:tc>
          <w:tcPr>
            <w:tcW w:w="1276" w:type="dxa"/>
            <w:tcBorders>
              <w:top w:val="nil"/>
              <w:left w:val="single" w:sz="4" w:space="0" w:color="auto"/>
              <w:bottom w:val="nil"/>
              <w:right w:val="nil"/>
            </w:tcBorders>
            <w:hideMark/>
          </w:tcPr>
          <w:p w14:paraId="71CBAFB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100кВт</w:t>
            </w:r>
          </w:p>
        </w:tc>
        <w:tc>
          <w:tcPr>
            <w:tcW w:w="1276" w:type="dxa"/>
            <w:tcBorders>
              <w:top w:val="nil"/>
              <w:left w:val="single" w:sz="4" w:space="0" w:color="auto"/>
              <w:bottom w:val="nil"/>
              <w:right w:val="single" w:sz="4" w:space="0" w:color="auto"/>
            </w:tcBorders>
            <w:hideMark/>
          </w:tcPr>
          <w:p w14:paraId="2E20F12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0,15</w:t>
            </w:r>
          </w:p>
        </w:tc>
        <w:tc>
          <w:tcPr>
            <w:tcW w:w="850" w:type="dxa"/>
            <w:tcBorders>
              <w:top w:val="nil"/>
              <w:left w:val="single" w:sz="4" w:space="0" w:color="auto"/>
              <w:bottom w:val="nil"/>
              <w:right w:val="single" w:sz="12" w:space="0" w:color="auto"/>
            </w:tcBorders>
            <w:vAlign w:val="center"/>
          </w:tcPr>
          <w:p w14:paraId="40D0076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2B99FE5" w14:textId="77777777" w:rsidTr="00FE4FF0">
        <w:trPr>
          <w:jc w:val="center"/>
        </w:trPr>
        <w:tc>
          <w:tcPr>
            <w:tcW w:w="459" w:type="dxa"/>
            <w:tcBorders>
              <w:top w:val="nil"/>
              <w:left w:val="single" w:sz="12" w:space="0" w:color="auto"/>
              <w:bottom w:val="nil"/>
              <w:right w:val="single" w:sz="4" w:space="0" w:color="auto"/>
            </w:tcBorders>
            <w:hideMark/>
          </w:tcPr>
          <w:p w14:paraId="644194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27</w:t>
            </w:r>
          </w:p>
        </w:tc>
        <w:tc>
          <w:tcPr>
            <w:tcW w:w="1560" w:type="dxa"/>
            <w:tcBorders>
              <w:top w:val="nil"/>
              <w:left w:val="single" w:sz="4" w:space="0" w:color="auto"/>
              <w:bottom w:val="nil"/>
              <w:right w:val="single" w:sz="4" w:space="0" w:color="auto"/>
            </w:tcBorders>
            <w:hideMark/>
          </w:tcPr>
          <w:p w14:paraId="42ED903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2EC151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1243-18</w:t>
            </w:r>
          </w:p>
        </w:tc>
        <w:tc>
          <w:tcPr>
            <w:tcW w:w="4306" w:type="dxa"/>
            <w:hideMark/>
          </w:tcPr>
          <w:p w14:paraId="4961D54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Радіатор біметалічний </w:t>
            </w:r>
            <w:proofErr w:type="spellStart"/>
            <w:r w:rsidRPr="00B74374">
              <w:rPr>
                <w:rFonts w:ascii="Arial" w:hAnsi="Arial" w:cs="Arial"/>
                <w:spacing w:val="-3"/>
                <w:sz w:val="20"/>
                <w:szCs w:val="20"/>
                <w:lang w:val="uk-UA"/>
              </w:rPr>
              <w:t>Mirado</w:t>
            </w:r>
            <w:proofErr w:type="spellEnd"/>
            <w:r w:rsidRPr="00B74374">
              <w:rPr>
                <w:rFonts w:ascii="Arial" w:hAnsi="Arial" w:cs="Arial"/>
                <w:spacing w:val="-3"/>
                <w:sz w:val="20"/>
                <w:szCs w:val="20"/>
                <w:lang w:val="uk-UA"/>
              </w:rPr>
              <w:t xml:space="preserve"> (4 секції)</w:t>
            </w:r>
          </w:p>
        </w:tc>
        <w:tc>
          <w:tcPr>
            <w:tcW w:w="1276" w:type="dxa"/>
            <w:tcBorders>
              <w:top w:val="nil"/>
              <w:left w:val="single" w:sz="4" w:space="0" w:color="auto"/>
              <w:bottom w:val="nil"/>
              <w:right w:val="nil"/>
            </w:tcBorders>
            <w:hideMark/>
          </w:tcPr>
          <w:p w14:paraId="493FDCD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207C1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6E9C06B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7915781" w14:textId="77777777" w:rsidTr="00FE4FF0">
        <w:trPr>
          <w:jc w:val="center"/>
        </w:trPr>
        <w:tc>
          <w:tcPr>
            <w:tcW w:w="459" w:type="dxa"/>
            <w:tcBorders>
              <w:top w:val="nil"/>
              <w:left w:val="single" w:sz="12" w:space="0" w:color="auto"/>
              <w:bottom w:val="nil"/>
              <w:right w:val="single" w:sz="4" w:space="0" w:color="auto"/>
            </w:tcBorders>
            <w:hideMark/>
          </w:tcPr>
          <w:p w14:paraId="56380E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w:t>
            </w:r>
          </w:p>
        </w:tc>
        <w:tc>
          <w:tcPr>
            <w:tcW w:w="1560" w:type="dxa"/>
            <w:tcBorders>
              <w:top w:val="nil"/>
              <w:left w:val="single" w:sz="4" w:space="0" w:color="auto"/>
              <w:bottom w:val="nil"/>
              <w:right w:val="single" w:sz="4" w:space="0" w:color="auto"/>
            </w:tcBorders>
            <w:hideMark/>
          </w:tcPr>
          <w:p w14:paraId="3F81C34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702E423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1243-19</w:t>
            </w:r>
          </w:p>
        </w:tc>
        <w:tc>
          <w:tcPr>
            <w:tcW w:w="4306" w:type="dxa"/>
            <w:hideMark/>
          </w:tcPr>
          <w:p w14:paraId="39AFA26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Радіатор біметалічний </w:t>
            </w:r>
            <w:proofErr w:type="spellStart"/>
            <w:r w:rsidRPr="00B74374">
              <w:rPr>
                <w:rFonts w:ascii="Arial" w:hAnsi="Arial" w:cs="Arial"/>
                <w:spacing w:val="-3"/>
                <w:sz w:val="20"/>
                <w:szCs w:val="20"/>
                <w:lang w:val="uk-UA"/>
              </w:rPr>
              <w:t>Mirado</w:t>
            </w:r>
            <w:proofErr w:type="spellEnd"/>
            <w:r w:rsidRPr="00B74374">
              <w:rPr>
                <w:rFonts w:ascii="Arial" w:hAnsi="Arial" w:cs="Arial"/>
                <w:spacing w:val="-3"/>
                <w:sz w:val="20"/>
                <w:szCs w:val="20"/>
                <w:lang w:val="uk-UA"/>
              </w:rPr>
              <w:t xml:space="preserve"> (5 секцій)</w:t>
            </w:r>
          </w:p>
        </w:tc>
        <w:tc>
          <w:tcPr>
            <w:tcW w:w="1276" w:type="dxa"/>
            <w:tcBorders>
              <w:top w:val="nil"/>
              <w:left w:val="single" w:sz="4" w:space="0" w:color="auto"/>
              <w:bottom w:val="nil"/>
              <w:right w:val="nil"/>
            </w:tcBorders>
            <w:hideMark/>
          </w:tcPr>
          <w:p w14:paraId="21F73D70"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4FCC5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850" w:type="dxa"/>
            <w:tcBorders>
              <w:top w:val="nil"/>
              <w:left w:val="single" w:sz="4" w:space="0" w:color="auto"/>
              <w:bottom w:val="nil"/>
              <w:right w:val="single" w:sz="12" w:space="0" w:color="auto"/>
            </w:tcBorders>
            <w:vAlign w:val="center"/>
          </w:tcPr>
          <w:p w14:paraId="1035B5E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7506A9" w14:textId="77777777" w:rsidTr="00FE4FF0">
        <w:trPr>
          <w:jc w:val="center"/>
        </w:trPr>
        <w:tc>
          <w:tcPr>
            <w:tcW w:w="459" w:type="dxa"/>
            <w:tcBorders>
              <w:top w:val="nil"/>
              <w:left w:val="single" w:sz="12" w:space="0" w:color="auto"/>
              <w:bottom w:val="nil"/>
              <w:right w:val="single" w:sz="4" w:space="0" w:color="auto"/>
            </w:tcBorders>
            <w:hideMark/>
          </w:tcPr>
          <w:p w14:paraId="1DD6ED3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29</w:t>
            </w:r>
          </w:p>
        </w:tc>
        <w:tc>
          <w:tcPr>
            <w:tcW w:w="1560" w:type="dxa"/>
            <w:tcBorders>
              <w:top w:val="nil"/>
              <w:left w:val="single" w:sz="4" w:space="0" w:color="auto"/>
              <w:bottom w:val="nil"/>
              <w:right w:val="single" w:sz="4" w:space="0" w:color="auto"/>
            </w:tcBorders>
            <w:hideMark/>
          </w:tcPr>
          <w:p w14:paraId="595752D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0611BF4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1243-20</w:t>
            </w:r>
          </w:p>
        </w:tc>
        <w:tc>
          <w:tcPr>
            <w:tcW w:w="4306" w:type="dxa"/>
            <w:hideMark/>
          </w:tcPr>
          <w:p w14:paraId="71E2B61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Радіатор біметалічний </w:t>
            </w:r>
            <w:proofErr w:type="spellStart"/>
            <w:r w:rsidRPr="00B74374">
              <w:rPr>
                <w:rFonts w:ascii="Arial" w:hAnsi="Arial" w:cs="Arial"/>
                <w:spacing w:val="-3"/>
                <w:sz w:val="20"/>
                <w:szCs w:val="20"/>
                <w:lang w:val="uk-UA"/>
              </w:rPr>
              <w:t>Mirado</w:t>
            </w:r>
            <w:proofErr w:type="spellEnd"/>
            <w:r w:rsidRPr="00B74374">
              <w:rPr>
                <w:rFonts w:ascii="Arial" w:hAnsi="Arial" w:cs="Arial"/>
                <w:spacing w:val="-3"/>
                <w:sz w:val="20"/>
                <w:szCs w:val="20"/>
                <w:lang w:val="uk-UA"/>
              </w:rPr>
              <w:t xml:space="preserve"> (6 секцій)</w:t>
            </w:r>
          </w:p>
        </w:tc>
        <w:tc>
          <w:tcPr>
            <w:tcW w:w="1276" w:type="dxa"/>
            <w:tcBorders>
              <w:top w:val="nil"/>
              <w:left w:val="single" w:sz="4" w:space="0" w:color="auto"/>
              <w:bottom w:val="nil"/>
              <w:right w:val="nil"/>
            </w:tcBorders>
            <w:hideMark/>
          </w:tcPr>
          <w:p w14:paraId="21717BC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9A599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010AC6B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4374740" w14:textId="77777777" w:rsidTr="00FE4FF0">
        <w:trPr>
          <w:jc w:val="center"/>
        </w:trPr>
        <w:tc>
          <w:tcPr>
            <w:tcW w:w="459" w:type="dxa"/>
            <w:tcBorders>
              <w:top w:val="nil"/>
              <w:left w:val="single" w:sz="12" w:space="0" w:color="auto"/>
              <w:bottom w:val="nil"/>
              <w:right w:val="single" w:sz="4" w:space="0" w:color="auto"/>
            </w:tcBorders>
            <w:hideMark/>
          </w:tcPr>
          <w:p w14:paraId="458D482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30</w:t>
            </w:r>
          </w:p>
        </w:tc>
        <w:tc>
          <w:tcPr>
            <w:tcW w:w="1560" w:type="dxa"/>
            <w:tcBorders>
              <w:top w:val="nil"/>
              <w:left w:val="single" w:sz="4" w:space="0" w:color="auto"/>
              <w:bottom w:val="nil"/>
              <w:right w:val="single" w:sz="4" w:space="0" w:color="auto"/>
            </w:tcBorders>
            <w:hideMark/>
          </w:tcPr>
          <w:p w14:paraId="5814EAF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35863D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1243-23</w:t>
            </w:r>
          </w:p>
        </w:tc>
        <w:tc>
          <w:tcPr>
            <w:tcW w:w="4306" w:type="dxa"/>
            <w:hideMark/>
          </w:tcPr>
          <w:p w14:paraId="79E0EE3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Радіатор біметалічний </w:t>
            </w:r>
            <w:proofErr w:type="spellStart"/>
            <w:r w:rsidRPr="00B74374">
              <w:rPr>
                <w:rFonts w:ascii="Arial" w:hAnsi="Arial" w:cs="Arial"/>
                <w:spacing w:val="-3"/>
                <w:sz w:val="20"/>
                <w:szCs w:val="20"/>
                <w:lang w:val="uk-UA"/>
              </w:rPr>
              <w:t>Mirado</w:t>
            </w:r>
            <w:proofErr w:type="spellEnd"/>
            <w:r w:rsidRPr="00B74374">
              <w:rPr>
                <w:rFonts w:ascii="Arial" w:hAnsi="Arial" w:cs="Arial"/>
                <w:spacing w:val="-3"/>
                <w:sz w:val="20"/>
                <w:szCs w:val="20"/>
                <w:lang w:val="uk-UA"/>
              </w:rPr>
              <w:t xml:space="preserve"> (7 секцій)</w:t>
            </w:r>
          </w:p>
        </w:tc>
        <w:tc>
          <w:tcPr>
            <w:tcW w:w="1276" w:type="dxa"/>
            <w:tcBorders>
              <w:top w:val="nil"/>
              <w:left w:val="single" w:sz="4" w:space="0" w:color="auto"/>
              <w:bottom w:val="nil"/>
              <w:right w:val="nil"/>
            </w:tcBorders>
            <w:hideMark/>
          </w:tcPr>
          <w:p w14:paraId="451FB3A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C3C21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9E3D38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212114C" w14:textId="77777777" w:rsidTr="00FE4FF0">
        <w:trPr>
          <w:jc w:val="center"/>
        </w:trPr>
        <w:tc>
          <w:tcPr>
            <w:tcW w:w="459" w:type="dxa"/>
            <w:tcBorders>
              <w:top w:val="nil"/>
              <w:left w:val="single" w:sz="12" w:space="0" w:color="auto"/>
              <w:bottom w:val="nil"/>
              <w:right w:val="single" w:sz="4" w:space="0" w:color="auto"/>
            </w:tcBorders>
            <w:hideMark/>
          </w:tcPr>
          <w:p w14:paraId="27B52E3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31</w:t>
            </w:r>
          </w:p>
        </w:tc>
        <w:tc>
          <w:tcPr>
            <w:tcW w:w="1560" w:type="dxa"/>
            <w:tcBorders>
              <w:top w:val="nil"/>
              <w:left w:val="single" w:sz="4" w:space="0" w:color="auto"/>
              <w:bottom w:val="nil"/>
              <w:right w:val="single" w:sz="4" w:space="0" w:color="auto"/>
            </w:tcBorders>
            <w:hideMark/>
          </w:tcPr>
          <w:p w14:paraId="6CBB47F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67C4302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1243-24</w:t>
            </w:r>
          </w:p>
        </w:tc>
        <w:tc>
          <w:tcPr>
            <w:tcW w:w="4306" w:type="dxa"/>
            <w:hideMark/>
          </w:tcPr>
          <w:p w14:paraId="6C786A8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Радіатор біметалічний </w:t>
            </w:r>
            <w:proofErr w:type="spellStart"/>
            <w:r w:rsidRPr="00B74374">
              <w:rPr>
                <w:rFonts w:ascii="Arial" w:hAnsi="Arial" w:cs="Arial"/>
                <w:spacing w:val="-3"/>
                <w:sz w:val="20"/>
                <w:szCs w:val="20"/>
                <w:lang w:val="uk-UA"/>
              </w:rPr>
              <w:t>Mirado</w:t>
            </w:r>
            <w:proofErr w:type="spellEnd"/>
            <w:r w:rsidRPr="00B74374">
              <w:rPr>
                <w:rFonts w:ascii="Arial" w:hAnsi="Arial" w:cs="Arial"/>
                <w:spacing w:val="-3"/>
                <w:sz w:val="20"/>
                <w:szCs w:val="20"/>
                <w:lang w:val="uk-UA"/>
              </w:rPr>
              <w:t xml:space="preserve"> (11 секцій)</w:t>
            </w:r>
          </w:p>
        </w:tc>
        <w:tc>
          <w:tcPr>
            <w:tcW w:w="1276" w:type="dxa"/>
            <w:tcBorders>
              <w:top w:val="nil"/>
              <w:left w:val="single" w:sz="4" w:space="0" w:color="auto"/>
              <w:bottom w:val="nil"/>
              <w:right w:val="nil"/>
            </w:tcBorders>
            <w:hideMark/>
          </w:tcPr>
          <w:p w14:paraId="629BFB3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50120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675279A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EDBE859" w14:textId="77777777" w:rsidTr="00FE4FF0">
        <w:trPr>
          <w:jc w:val="center"/>
        </w:trPr>
        <w:tc>
          <w:tcPr>
            <w:tcW w:w="459" w:type="dxa"/>
            <w:tcBorders>
              <w:top w:val="nil"/>
              <w:left w:val="single" w:sz="12" w:space="0" w:color="auto"/>
              <w:bottom w:val="nil"/>
              <w:right w:val="single" w:sz="4" w:space="0" w:color="auto"/>
            </w:tcBorders>
            <w:hideMark/>
          </w:tcPr>
          <w:p w14:paraId="6A2E86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32</w:t>
            </w:r>
          </w:p>
        </w:tc>
        <w:tc>
          <w:tcPr>
            <w:tcW w:w="1560" w:type="dxa"/>
            <w:tcBorders>
              <w:top w:val="nil"/>
              <w:left w:val="single" w:sz="4" w:space="0" w:color="auto"/>
              <w:bottom w:val="nil"/>
              <w:right w:val="single" w:sz="4" w:space="0" w:color="auto"/>
            </w:tcBorders>
            <w:hideMark/>
          </w:tcPr>
          <w:p w14:paraId="15F23EB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095BF8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536-2-7-2</w:t>
            </w:r>
          </w:p>
        </w:tc>
        <w:tc>
          <w:tcPr>
            <w:tcW w:w="4306" w:type="dxa"/>
            <w:hideMark/>
          </w:tcPr>
          <w:p w14:paraId="286A444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Вентиль опалювального приладу кутовий,</w:t>
            </w:r>
          </w:p>
          <w:p w14:paraId="0FCAA5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діаметром 15мм, тип RL - 3724 HERZ</w:t>
            </w:r>
          </w:p>
        </w:tc>
        <w:tc>
          <w:tcPr>
            <w:tcW w:w="1276" w:type="dxa"/>
            <w:tcBorders>
              <w:top w:val="nil"/>
              <w:left w:val="single" w:sz="4" w:space="0" w:color="auto"/>
              <w:bottom w:val="nil"/>
              <w:right w:val="nil"/>
            </w:tcBorders>
            <w:hideMark/>
          </w:tcPr>
          <w:p w14:paraId="6C437D3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426D7B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850" w:type="dxa"/>
            <w:tcBorders>
              <w:top w:val="nil"/>
              <w:left w:val="single" w:sz="4" w:space="0" w:color="auto"/>
              <w:bottom w:val="nil"/>
              <w:right w:val="single" w:sz="12" w:space="0" w:color="auto"/>
            </w:tcBorders>
            <w:vAlign w:val="center"/>
          </w:tcPr>
          <w:p w14:paraId="112E0E0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8B391E" w14:textId="77777777" w:rsidTr="00FE4FF0">
        <w:trPr>
          <w:jc w:val="center"/>
        </w:trPr>
        <w:tc>
          <w:tcPr>
            <w:tcW w:w="459" w:type="dxa"/>
            <w:tcBorders>
              <w:top w:val="nil"/>
              <w:left w:val="single" w:sz="12" w:space="0" w:color="auto"/>
              <w:bottom w:val="nil"/>
              <w:right w:val="single" w:sz="4" w:space="0" w:color="auto"/>
            </w:tcBorders>
            <w:hideMark/>
          </w:tcPr>
          <w:p w14:paraId="456D69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33</w:t>
            </w:r>
          </w:p>
        </w:tc>
        <w:tc>
          <w:tcPr>
            <w:tcW w:w="1560" w:type="dxa"/>
            <w:tcBorders>
              <w:top w:val="nil"/>
              <w:left w:val="single" w:sz="4" w:space="0" w:color="auto"/>
              <w:bottom w:val="nil"/>
              <w:right w:val="single" w:sz="4" w:space="0" w:color="auto"/>
            </w:tcBorders>
            <w:hideMark/>
          </w:tcPr>
          <w:p w14:paraId="117D3A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0C3E8E8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536-2-8</w:t>
            </w:r>
          </w:p>
        </w:tc>
        <w:tc>
          <w:tcPr>
            <w:tcW w:w="4306" w:type="dxa"/>
            <w:hideMark/>
          </w:tcPr>
          <w:p w14:paraId="56EE7D5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Клапан шаровий </w:t>
            </w:r>
            <w:proofErr w:type="spellStart"/>
            <w:r w:rsidRPr="00B74374">
              <w:rPr>
                <w:rFonts w:ascii="Arial" w:hAnsi="Arial" w:cs="Arial"/>
                <w:spacing w:val="-3"/>
                <w:sz w:val="20"/>
                <w:szCs w:val="20"/>
                <w:lang w:val="uk-UA"/>
              </w:rPr>
              <w:t>латуний</w:t>
            </w:r>
            <w:proofErr w:type="spellEnd"/>
            <w:r w:rsidRPr="00B74374">
              <w:rPr>
                <w:rFonts w:ascii="Arial" w:hAnsi="Arial" w:cs="Arial"/>
                <w:spacing w:val="-3"/>
                <w:sz w:val="20"/>
                <w:szCs w:val="20"/>
                <w:lang w:val="uk-UA"/>
              </w:rPr>
              <w:t xml:space="preserve"> з випускним</w:t>
            </w:r>
          </w:p>
          <w:p w14:paraId="164AC06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клапаном, діаметр 15 мм</w:t>
            </w:r>
          </w:p>
        </w:tc>
        <w:tc>
          <w:tcPr>
            <w:tcW w:w="1276" w:type="dxa"/>
            <w:tcBorders>
              <w:top w:val="nil"/>
              <w:left w:val="single" w:sz="4" w:space="0" w:color="auto"/>
              <w:bottom w:val="nil"/>
              <w:right w:val="nil"/>
            </w:tcBorders>
            <w:hideMark/>
          </w:tcPr>
          <w:p w14:paraId="4CC414C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95EA6B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850" w:type="dxa"/>
            <w:tcBorders>
              <w:top w:val="nil"/>
              <w:left w:val="single" w:sz="4" w:space="0" w:color="auto"/>
              <w:bottom w:val="nil"/>
              <w:right w:val="single" w:sz="12" w:space="0" w:color="auto"/>
            </w:tcBorders>
            <w:vAlign w:val="center"/>
          </w:tcPr>
          <w:p w14:paraId="5F2F3ED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4B87F1" w14:textId="77777777" w:rsidTr="00FE4FF0">
        <w:trPr>
          <w:jc w:val="center"/>
        </w:trPr>
        <w:tc>
          <w:tcPr>
            <w:tcW w:w="459" w:type="dxa"/>
            <w:tcBorders>
              <w:top w:val="nil"/>
              <w:left w:val="single" w:sz="12" w:space="0" w:color="auto"/>
              <w:bottom w:val="nil"/>
              <w:right w:val="single" w:sz="4" w:space="0" w:color="auto"/>
            </w:tcBorders>
            <w:hideMark/>
          </w:tcPr>
          <w:p w14:paraId="221AFA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34</w:t>
            </w:r>
          </w:p>
        </w:tc>
        <w:tc>
          <w:tcPr>
            <w:tcW w:w="1560" w:type="dxa"/>
            <w:tcBorders>
              <w:top w:val="nil"/>
              <w:left w:val="single" w:sz="4" w:space="0" w:color="auto"/>
              <w:bottom w:val="nil"/>
              <w:right w:val="single" w:sz="4" w:space="0" w:color="auto"/>
            </w:tcBorders>
            <w:hideMark/>
          </w:tcPr>
          <w:p w14:paraId="00053EB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КБ26-1-1</w:t>
            </w:r>
          </w:p>
          <w:p w14:paraId="6443277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7F4E53F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Iзоляцiя</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трубопроводiв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дiаметром</w:t>
            </w:r>
            <w:proofErr w:type="spellEnd"/>
            <w:r w:rsidRPr="00B74374">
              <w:rPr>
                <w:rFonts w:ascii="Arial" w:hAnsi="Arial" w:cs="Arial"/>
                <w:i/>
                <w:iCs/>
                <w:spacing w:val="-3"/>
                <w:sz w:val="20"/>
                <w:szCs w:val="20"/>
                <w:lang w:val="uk-UA"/>
              </w:rPr>
              <w:t xml:space="preserve"> до 76</w:t>
            </w:r>
          </w:p>
          <w:p w14:paraId="7AF891A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мм циліндрами зі </w:t>
            </w:r>
            <w:proofErr w:type="spellStart"/>
            <w:r w:rsidRPr="00B74374">
              <w:rPr>
                <w:rFonts w:ascii="Arial" w:hAnsi="Arial" w:cs="Arial"/>
                <w:i/>
                <w:iCs/>
                <w:spacing w:val="-3"/>
                <w:sz w:val="20"/>
                <w:szCs w:val="20"/>
                <w:lang w:val="uk-UA"/>
              </w:rPr>
              <w:t>вспененного</w:t>
            </w:r>
            <w:proofErr w:type="spellEnd"/>
            <w:r w:rsidRPr="00B74374">
              <w:rPr>
                <w:rFonts w:ascii="Arial" w:hAnsi="Arial" w:cs="Arial"/>
                <w:i/>
                <w:iCs/>
                <w:spacing w:val="-3"/>
                <w:sz w:val="20"/>
                <w:szCs w:val="20"/>
                <w:lang w:val="uk-UA"/>
              </w:rPr>
              <w:t xml:space="preserve"> поліетилену</w:t>
            </w:r>
          </w:p>
          <w:p w14:paraId="2CF8D35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"IZOFOM"</w:t>
            </w:r>
          </w:p>
        </w:tc>
        <w:tc>
          <w:tcPr>
            <w:tcW w:w="1276" w:type="dxa"/>
            <w:tcBorders>
              <w:top w:val="nil"/>
              <w:left w:val="single" w:sz="4" w:space="0" w:color="auto"/>
              <w:bottom w:val="nil"/>
              <w:right w:val="nil"/>
            </w:tcBorders>
            <w:hideMark/>
          </w:tcPr>
          <w:p w14:paraId="60D08D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 м</w:t>
            </w:r>
          </w:p>
        </w:tc>
        <w:tc>
          <w:tcPr>
            <w:tcW w:w="1276" w:type="dxa"/>
            <w:tcBorders>
              <w:top w:val="nil"/>
              <w:left w:val="single" w:sz="4" w:space="0" w:color="auto"/>
              <w:bottom w:val="nil"/>
              <w:right w:val="single" w:sz="4" w:space="0" w:color="auto"/>
            </w:tcBorders>
            <w:hideMark/>
          </w:tcPr>
          <w:p w14:paraId="3BCF03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17,2</w:t>
            </w:r>
          </w:p>
        </w:tc>
        <w:tc>
          <w:tcPr>
            <w:tcW w:w="850" w:type="dxa"/>
            <w:tcBorders>
              <w:top w:val="nil"/>
              <w:left w:val="single" w:sz="4" w:space="0" w:color="auto"/>
              <w:bottom w:val="nil"/>
              <w:right w:val="single" w:sz="12" w:space="0" w:color="auto"/>
            </w:tcBorders>
            <w:vAlign w:val="center"/>
          </w:tcPr>
          <w:p w14:paraId="0FD5F60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DBE1B84" w14:textId="77777777" w:rsidTr="00FE4FF0">
        <w:trPr>
          <w:jc w:val="center"/>
        </w:trPr>
        <w:tc>
          <w:tcPr>
            <w:tcW w:w="459" w:type="dxa"/>
            <w:tcBorders>
              <w:top w:val="nil"/>
              <w:left w:val="single" w:sz="12" w:space="0" w:color="auto"/>
              <w:bottom w:val="nil"/>
              <w:right w:val="single" w:sz="4" w:space="0" w:color="auto"/>
            </w:tcBorders>
            <w:hideMark/>
          </w:tcPr>
          <w:p w14:paraId="52AADA8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35</w:t>
            </w:r>
          </w:p>
        </w:tc>
        <w:tc>
          <w:tcPr>
            <w:tcW w:w="1560" w:type="dxa"/>
            <w:tcBorders>
              <w:top w:val="nil"/>
              <w:left w:val="single" w:sz="4" w:space="0" w:color="auto"/>
              <w:bottom w:val="nil"/>
              <w:right w:val="single" w:sz="4" w:space="0" w:color="auto"/>
            </w:tcBorders>
            <w:hideMark/>
          </w:tcPr>
          <w:p w14:paraId="7F8E4CC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1125338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126-4-4</w:t>
            </w:r>
          </w:p>
        </w:tc>
        <w:tc>
          <w:tcPr>
            <w:tcW w:w="4306" w:type="dxa"/>
            <w:hideMark/>
          </w:tcPr>
          <w:p w14:paraId="5B37BBC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lastRenderedPageBreak/>
              <w:t>Ізоляція трубопроводу, діаметром 42х10 мм</w:t>
            </w:r>
          </w:p>
          <w:p w14:paraId="042ACD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(IZOFOM)</w:t>
            </w:r>
          </w:p>
        </w:tc>
        <w:tc>
          <w:tcPr>
            <w:tcW w:w="1276" w:type="dxa"/>
            <w:tcBorders>
              <w:top w:val="nil"/>
              <w:left w:val="single" w:sz="4" w:space="0" w:color="auto"/>
              <w:bottom w:val="nil"/>
              <w:right w:val="nil"/>
            </w:tcBorders>
            <w:hideMark/>
          </w:tcPr>
          <w:p w14:paraId="7929FB3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lastRenderedPageBreak/>
              <w:t>10м</w:t>
            </w:r>
          </w:p>
        </w:tc>
        <w:tc>
          <w:tcPr>
            <w:tcW w:w="1276" w:type="dxa"/>
            <w:tcBorders>
              <w:top w:val="nil"/>
              <w:left w:val="single" w:sz="4" w:space="0" w:color="auto"/>
              <w:bottom w:val="nil"/>
              <w:right w:val="single" w:sz="4" w:space="0" w:color="auto"/>
            </w:tcBorders>
            <w:hideMark/>
          </w:tcPr>
          <w:p w14:paraId="5A98820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w:t>
            </w:r>
          </w:p>
        </w:tc>
        <w:tc>
          <w:tcPr>
            <w:tcW w:w="850" w:type="dxa"/>
            <w:tcBorders>
              <w:top w:val="nil"/>
              <w:left w:val="single" w:sz="4" w:space="0" w:color="auto"/>
              <w:bottom w:val="nil"/>
              <w:right w:val="single" w:sz="12" w:space="0" w:color="auto"/>
            </w:tcBorders>
            <w:vAlign w:val="center"/>
          </w:tcPr>
          <w:p w14:paraId="27C1B80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BE4D77" w14:textId="77777777" w:rsidTr="00FE4FF0">
        <w:trPr>
          <w:jc w:val="center"/>
        </w:trPr>
        <w:tc>
          <w:tcPr>
            <w:tcW w:w="459" w:type="dxa"/>
            <w:tcBorders>
              <w:top w:val="nil"/>
              <w:left w:val="single" w:sz="12" w:space="0" w:color="auto"/>
              <w:bottom w:val="nil"/>
              <w:right w:val="single" w:sz="4" w:space="0" w:color="auto"/>
            </w:tcBorders>
            <w:hideMark/>
          </w:tcPr>
          <w:p w14:paraId="1132868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36</w:t>
            </w:r>
          </w:p>
        </w:tc>
        <w:tc>
          <w:tcPr>
            <w:tcW w:w="1560" w:type="dxa"/>
            <w:tcBorders>
              <w:top w:val="nil"/>
              <w:left w:val="single" w:sz="4" w:space="0" w:color="auto"/>
              <w:bottom w:val="nil"/>
              <w:right w:val="single" w:sz="4" w:space="0" w:color="auto"/>
            </w:tcBorders>
            <w:hideMark/>
          </w:tcPr>
          <w:p w14:paraId="5A5F87E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1DEDEF8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126-4-5</w:t>
            </w:r>
          </w:p>
        </w:tc>
        <w:tc>
          <w:tcPr>
            <w:tcW w:w="4306" w:type="dxa"/>
            <w:hideMark/>
          </w:tcPr>
          <w:p w14:paraId="4C0BE25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Ізоляція трубопроводу, діаметром 34х6 мм</w:t>
            </w:r>
          </w:p>
          <w:p w14:paraId="7EF80A6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(IZOFOM)</w:t>
            </w:r>
          </w:p>
        </w:tc>
        <w:tc>
          <w:tcPr>
            <w:tcW w:w="1276" w:type="dxa"/>
            <w:tcBorders>
              <w:top w:val="nil"/>
              <w:left w:val="single" w:sz="4" w:space="0" w:color="auto"/>
              <w:bottom w:val="nil"/>
              <w:right w:val="nil"/>
            </w:tcBorders>
            <w:hideMark/>
          </w:tcPr>
          <w:p w14:paraId="0CB53FC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205DA8D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850" w:type="dxa"/>
            <w:tcBorders>
              <w:top w:val="nil"/>
              <w:left w:val="single" w:sz="4" w:space="0" w:color="auto"/>
              <w:bottom w:val="nil"/>
              <w:right w:val="single" w:sz="12" w:space="0" w:color="auto"/>
            </w:tcBorders>
            <w:vAlign w:val="center"/>
          </w:tcPr>
          <w:p w14:paraId="4423F6C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A734232" w14:textId="77777777" w:rsidTr="00FE4FF0">
        <w:trPr>
          <w:jc w:val="center"/>
        </w:trPr>
        <w:tc>
          <w:tcPr>
            <w:tcW w:w="459" w:type="dxa"/>
            <w:tcBorders>
              <w:top w:val="nil"/>
              <w:left w:val="single" w:sz="12" w:space="0" w:color="auto"/>
              <w:bottom w:val="nil"/>
              <w:right w:val="single" w:sz="4" w:space="0" w:color="auto"/>
            </w:tcBorders>
            <w:hideMark/>
          </w:tcPr>
          <w:p w14:paraId="49AE91A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37</w:t>
            </w:r>
          </w:p>
        </w:tc>
        <w:tc>
          <w:tcPr>
            <w:tcW w:w="1560" w:type="dxa"/>
            <w:tcBorders>
              <w:top w:val="nil"/>
              <w:left w:val="single" w:sz="4" w:space="0" w:color="auto"/>
              <w:bottom w:val="nil"/>
              <w:right w:val="single" w:sz="4" w:space="0" w:color="auto"/>
            </w:tcBorders>
            <w:hideMark/>
          </w:tcPr>
          <w:p w14:paraId="491712E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153C1F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126-4-6</w:t>
            </w:r>
          </w:p>
        </w:tc>
        <w:tc>
          <w:tcPr>
            <w:tcW w:w="4306" w:type="dxa"/>
            <w:hideMark/>
          </w:tcPr>
          <w:p w14:paraId="3E98E75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Ізоляція трубопроводу, діаметром 27х6 мм</w:t>
            </w:r>
          </w:p>
          <w:p w14:paraId="0AEF38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(IZOFOM)</w:t>
            </w:r>
          </w:p>
        </w:tc>
        <w:tc>
          <w:tcPr>
            <w:tcW w:w="1276" w:type="dxa"/>
            <w:tcBorders>
              <w:top w:val="nil"/>
              <w:left w:val="single" w:sz="4" w:space="0" w:color="auto"/>
              <w:bottom w:val="nil"/>
              <w:right w:val="nil"/>
            </w:tcBorders>
            <w:hideMark/>
          </w:tcPr>
          <w:p w14:paraId="1646A0A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2E8DA3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850" w:type="dxa"/>
            <w:tcBorders>
              <w:top w:val="nil"/>
              <w:left w:val="single" w:sz="4" w:space="0" w:color="auto"/>
              <w:bottom w:val="nil"/>
              <w:right w:val="single" w:sz="12" w:space="0" w:color="auto"/>
            </w:tcBorders>
            <w:vAlign w:val="center"/>
          </w:tcPr>
          <w:p w14:paraId="0AD28CE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DC4BC12" w14:textId="77777777" w:rsidTr="00FE4FF0">
        <w:trPr>
          <w:jc w:val="center"/>
        </w:trPr>
        <w:tc>
          <w:tcPr>
            <w:tcW w:w="459" w:type="dxa"/>
            <w:tcBorders>
              <w:top w:val="nil"/>
              <w:left w:val="single" w:sz="12" w:space="0" w:color="auto"/>
              <w:bottom w:val="nil"/>
              <w:right w:val="single" w:sz="4" w:space="0" w:color="auto"/>
            </w:tcBorders>
          </w:tcPr>
          <w:p w14:paraId="42BF435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3E865B6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436C9A1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02-01-06 на Вентиляція</w:t>
            </w:r>
          </w:p>
        </w:tc>
        <w:tc>
          <w:tcPr>
            <w:tcW w:w="1276" w:type="dxa"/>
            <w:tcBorders>
              <w:top w:val="nil"/>
              <w:left w:val="single" w:sz="4" w:space="0" w:color="auto"/>
              <w:bottom w:val="nil"/>
              <w:right w:val="nil"/>
            </w:tcBorders>
          </w:tcPr>
          <w:p w14:paraId="386035E1"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5DFFC43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816624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CD0645D" w14:textId="77777777" w:rsidTr="00FE4FF0">
        <w:trPr>
          <w:jc w:val="center"/>
        </w:trPr>
        <w:tc>
          <w:tcPr>
            <w:tcW w:w="459" w:type="dxa"/>
            <w:tcBorders>
              <w:top w:val="nil"/>
              <w:left w:val="single" w:sz="12" w:space="0" w:color="auto"/>
              <w:bottom w:val="nil"/>
              <w:right w:val="single" w:sz="4" w:space="0" w:color="auto"/>
            </w:tcBorders>
            <w:hideMark/>
          </w:tcPr>
          <w:p w14:paraId="0F6FD1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4FC73E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КБ20-11-1</w:t>
            </w:r>
          </w:p>
        </w:tc>
        <w:tc>
          <w:tcPr>
            <w:tcW w:w="4306" w:type="dxa"/>
            <w:hideMark/>
          </w:tcPr>
          <w:p w14:paraId="29BC69F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грат жалюзійних площею у</w:t>
            </w:r>
          </w:p>
          <w:p w14:paraId="3C3ABB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просвіті до 0,25 м2</w:t>
            </w:r>
          </w:p>
        </w:tc>
        <w:tc>
          <w:tcPr>
            <w:tcW w:w="1276" w:type="dxa"/>
            <w:tcBorders>
              <w:top w:val="nil"/>
              <w:left w:val="single" w:sz="4" w:space="0" w:color="auto"/>
              <w:bottom w:val="nil"/>
              <w:right w:val="nil"/>
            </w:tcBorders>
            <w:hideMark/>
          </w:tcPr>
          <w:p w14:paraId="34266E5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грати</w:t>
            </w:r>
          </w:p>
        </w:tc>
        <w:tc>
          <w:tcPr>
            <w:tcW w:w="1276" w:type="dxa"/>
            <w:tcBorders>
              <w:top w:val="nil"/>
              <w:left w:val="single" w:sz="4" w:space="0" w:color="auto"/>
              <w:bottom w:val="nil"/>
              <w:right w:val="single" w:sz="4" w:space="0" w:color="auto"/>
            </w:tcBorders>
            <w:hideMark/>
          </w:tcPr>
          <w:p w14:paraId="4162BA5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850" w:type="dxa"/>
            <w:tcBorders>
              <w:top w:val="nil"/>
              <w:left w:val="single" w:sz="4" w:space="0" w:color="auto"/>
              <w:bottom w:val="nil"/>
              <w:right w:val="single" w:sz="12" w:space="0" w:color="auto"/>
            </w:tcBorders>
            <w:vAlign w:val="center"/>
          </w:tcPr>
          <w:p w14:paraId="0392ABA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1540EE" w14:textId="77777777" w:rsidTr="00FE4FF0">
        <w:trPr>
          <w:jc w:val="center"/>
        </w:trPr>
        <w:tc>
          <w:tcPr>
            <w:tcW w:w="459" w:type="dxa"/>
            <w:tcBorders>
              <w:top w:val="nil"/>
              <w:left w:val="single" w:sz="12" w:space="0" w:color="auto"/>
              <w:bottom w:val="nil"/>
              <w:right w:val="single" w:sz="4" w:space="0" w:color="auto"/>
            </w:tcBorders>
            <w:hideMark/>
          </w:tcPr>
          <w:p w14:paraId="51A701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0EFDE4C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С130-272-</w:t>
            </w:r>
          </w:p>
          <w:p w14:paraId="3D3E7A1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w:t>
            </w:r>
          </w:p>
        </w:tc>
        <w:tc>
          <w:tcPr>
            <w:tcW w:w="4306" w:type="dxa"/>
            <w:hideMark/>
          </w:tcPr>
          <w:p w14:paraId="20DD94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Грати однорядні регульовані ОРГ140х140</w:t>
            </w:r>
          </w:p>
        </w:tc>
        <w:tc>
          <w:tcPr>
            <w:tcW w:w="1276" w:type="dxa"/>
            <w:tcBorders>
              <w:top w:val="nil"/>
              <w:left w:val="single" w:sz="4" w:space="0" w:color="auto"/>
              <w:bottom w:val="nil"/>
              <w:right w:val="nil"/>
            </w:tcBorders>
            <w:hideMark/>
          </w:tcPr>
          <w:p w14:paraId="6F96C06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560EBD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724473A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F3E6D2" w14:textId="77777777" w:rsidTr="00FE4FF0">
        <w:trPr>
          <w:jc w:val="center"/>
        </w:trPr>
        <w:tc>
          <w:tcPr>
            <w:tcW w:w="459" w:type="dxa"/>
            <w:tcBorders>
              <w:top w:val="nil"/>
              <w:left w:val="single" w:sz="12" w:space="0" w:color="auto"/>
              <w:bottom w:val="nil"/>
              <w:right w:val="single" w:sz="4" w:space="0" w:color="auto"/>
            </w:tcBorders>
            <w:hideMark/>
          </w:tcPr>
          <w:p w14:paraId="1568C9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6FF7875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С130-272-</w:t>
            </w:r>
          </w:p>
          <w:p w14:paraId="0610FF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w:t>
            </w:r>
          </w:p>
        </w:tc>
        <w:tc>
          <w:tcPr>
            <w:tcW w:w="4306" w:type="dxa"/>
            <w:hideMark/>
          </w:tcPr>
          <w:p w14:paraId="5520462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Грати вентиляційні нерегульовані (ОНГ</w:t>
            </w:r>
          </w:p>
          <w:p w14:paraId="523044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140х140)</w:t>
            </w:r>
          </w:p>
        </w:tc>
        <w:tc>
          <w:tcPr>
            <w:tcW w:w="1276" w:type="dxa"/>
            <w:tcBorders>
              <w:top w:val="nil"/>
              <w:left w:val="single" w:sz="4" w:space="0" w:color="auto"/>
              <w:bottom w:val="nil"/>
              <w:right w:val="nil"/>
            </w:tcBorders>
            <w:hideMark/>
          </w:tcPr>
          <w:p w14:paraId="20AF603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30A1DD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6281D2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463F2AB" w14:textId="77777777" w:rsidTr="00FE4FF0">
        <w:trPr>
          <w:jc w:val="center"/>
        </w:trPr>
        <w:tc>
          <w:tcPr>
            <w:tcW w:w="459" w:type="dxa"/>
            <w:tcBorders>
              <w:top w:val="nil"/>
              <w:left w:val="single" w:sz="12" w:space="0" w:color="auto"/>
              <w:bottom w:val="nil"/>
              <w:right w:val="single" w:sz="4" w:space="0" w:color="auto"/>
            </w:tcBorders>
          </w:tcPr>
          <w:p w14:paraId="16EADBD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4B014B0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0BA8500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02-01-07 на Кондиціонування</w:t>
            </w:r>
          </w:p>
        </w:tc>
        <w:tc>
          <w:tcPr>
            <w:tcW w:w="1276" w:type="dxa"/>
            <w:tcBorders>
              <w:top w:val="nil"/>
              <w:left w:val="single" w:sz="4" w:space="0" w:color="auto"/>
              <w:bottom w:val="nil"/>
              <w:right w:val="nil"/>
            </w:tcBorders>
          </w:tcPr>
          <w:p w14:paraId="531288B0"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9129C9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A0EC9E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68BC45D" w14:textId="77777777" w:rsidTr="00FE4FF0">
        <w:trPr>
          <w:jc w:val="center"/>
        </w:trPr>
        <w:tc>
          <w:tcPr>
            <w:tcW w:w="459" w:type="dxa"/>
            <w:tcBorders>
              <w:top w:val="nil"/>
              <w:left w:val="single" w:sz="12" w:space="0" w:color="auto"/>
              <w:bottom w:val="nil"/>
              <w:right w:val="single" w:sz="4" w:space="0" w:color="auto"/>
            </w:tcBorders>
          </w:tcPr>
          <w:p w14:paraId="59613E7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2A766B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B1BD5B0"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Кондиціонування</w:t>
            </w:r>
          </w:p>
        </w:tc>
        <w:tc>
          <w:tcPr>
            <w:tcW w:w="1276" w:type="dxa"/>
            <w:tcBorders>
              <w:top w:val="nil"/>
              <w:left w:val="single" w:sz="4" w:space="0" w:color="auto"/>
              <w:bottom w:val="nil"/>
              <w:right w:val="nil"/>
            </w:tcBorders>
          </w:tcPr>
          <w:p w14:paraId="25E1BA0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5FAA571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24DCD2B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D7816CC" w14:textId="77777777" w:rsidTr="00FE4FF0">
        <w:trPr>
          <w:jc w:val="center"/>
        </w:trPr>
        <w:tc>
          <w:tcPr>
            <w:tcW w:w="459" w:type="dxa"/>
            <w:tcBorders>
              <w:top w:val="nil"/>
              <w:left w:val="single" w:sz="12" w:space="0" w:color="auto"/>
              <w:bottom w:val="nil"/>
              <w:right w:val="single" w:sz="4" w:space="0" w:color="auto"/>
            </w:tcBorders>
            <w:hideMark/>
          </w:tcPr>
          <w:p w14:paraId="7AF90B7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3F3A7CD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КМ8-605-1</w:t>
            </w:r>
          </w:p>
          <w:p w14:paraId="41D5555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3038051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Електромонтажні роботи по підключенню</w:t>
            </w:r>
          </w:p>
          <w:p w14:paraId="7028CB7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кондиціонерів</w:t>
            </w:r>
          </w:p>
        </w:tc>
        <w:tc>
          <w:tcPr>
            <w:tcW w:w="1276" w:type="dxa"/>
            <w:tcBorders>
              <w:top w:val="nil"/>
              <w:left w:val="single" w:sz="4" w:space="0" w:color="auto"/>
              <w:bottom w:val="nil"/>
              <w:right w:val="nil"/>
            </w:tcBorders>
            <w:hideMark/>
          </w:tcPr>
          <w:p w14:paraId="6812EC0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8F580D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850" w:type="dxa"/>
            <w:tcBorders>
              <w:top w:val="nil"/>
              <w:left w:val="single" w:sz="4" w:space="0" w:color="auto"/>
              <w:bottom w:val="nil"/>
              <w:right w:val="single" w:sz="12" w:space="0" w:color="auto"/>
            </w:tcBorders>
            <w:vAlign w:val="center"/>
          </w:tcPr>
          <w:p w14:paraId="3D5B953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A3F9C0" w14:textId="77777777" w:rsidTr="00FE4FF0">
        <w:trPr>
          <w:jc w:val="center"/>
        </w:trPr>
        <w:tc>
          <w:tcPr>
            <w:tcW w:w="459" w:type="dxa"/>
            <w:tcBorders>
              <w:top w:val="nil"/>
              <w:left w:val="single" w:sz="12" w:space="0" w:color="auto"/>
              <w:bottom w:val="nil"/>
              <w:right w:val="single" w:sz="4" w:space="0" w:color="auto"/>
            </w:tcBorders>
            <w:hideMark/>
          </w:tcPr>
          <w:p w14:paraId="030F9CA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1560" w:type="dxa"/>
            <w:tcBorders>
              <w:top w:val="nil"/>
              <w:left w:val="single" w:sz="4" w:space="0" w:color="auto"/>
              <w:bottom w:val="nil"/>
              <w:right w:val="single" w:sz="4" w:space="0" w:color="auto"/>
            </w:tcBorders>
            <w:hideMark/>
          </w:tcPr>
          <w:p w14:paraId="08FA696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КБ20-34-1</w:t>
            </w:r>
          </w:p>
        </w:tc>
        <w:tc>
          <w:tcPr>
            <w:tcW w:w="4306" w:type="dxa"/>
            <w:hideMark/>
          </w:tcPr>
          <w:p w14:paraId="09AA2B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Установка кондиціонерів внутрішніх</w:t>
            </w:r>
          </w:p>
        </w:tc>
        <w:tc>
          <w:tcPr>
            <w:tcW w:w="1276" w:type="dxa"/>
            <w:tcBorders>
              <w:top w:val="nil"/>
              <w:left w:val="single" w:sz="4" w:space="0" w:color="auto"/>
              <w:bottom w:val="nil"/>
              <w:right w:val="nil"/>
            </w:tcBorders>
            <w:hideMark/>
          </w:tcPr>
          <w:p w14:paraId="6059559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E363C3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850" w:type="dxa"/>
            <w:tcBorders>
              <w:top w:val="nil"/>
              <w:left w:val="single" w:sz="4" w:space="0" w:color="auto"/>
              <w:bottom w:val="nil"/>
              <w:right w:val="single" w:sz="12" w:space="0" w:color="auto"/>
            </w:tcBorders>
            <w:vAlign w:val="center"/>
          </w:tcPr>
          <w:p w14:paraId="61B09DD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96D452" w14:textId="77777777" w:rsidTr="00FE4FF0">
        <w:trPr>
          <w:jc w:val="center"/>
        </w:trPr>
        <w:tc>
          <w:tcPr>
            <w:tcW w:w="459" w:type="dxa"/>
            <w:tcBorders>
              <w:top w:val="nil"/>
              <w:left w:val="single" w:sz="12" w:space="0" w:color="auto"/>
              <w:bottom w:val="nil"/>
              <w:right w:val="single" w:sz="4" w:space="0" w:color="auto"/>
            </w:tcBorders>
            <w:hideMark/>
          </w:tcPr>
          <w:p w14:paraId="60B120E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064721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КБ20-46-1</w:t>
            </w:r>
          </w:p>
        </w:tc>
        <w:tc>
          <w:tcPr>
            <w:tcW w:w="4306" w:type="dxa"/>
            <w:hideMark/>
          </w:tcPr>
          <w:p w14:paraId="71D608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Установка кондиціонерів зовнішніх</w:t>
            </w:r>
          </w:p>
        </w:tc>
        <w:tc>
          <w:tcPr>
            <w:tcW w:w="1276" w:type="dxa"/>
            <w:tcBorders>
              <w:top w:val="nil"/>
              <w:left w:val="single" w:sz="4" w:space="0" w:color="auto"/>
              <w:bottom w:val="nil"/>
              <w:right w:val="nil"/>
            </w:tcBorders>
            <w:hideMark/>
          </w:tcPr>
          <w:p w14:paraId="3B10FBC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598D7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850" w:type="dxa"/>
            <w:tcBorders>
              <w:top w:val="nil"/>
              <w:left w:val="single" w:sz="4" w:space="0" w:color="auto"/>
              <w:bottom w:val="nil"/>
              <w:right w:val="single" w:sz="12" w:space="0" w:color="auto"/>
            </w:tcBorders>
            <w:vAlign w:val="center"/>
          </w:tcPr>
          <w:p w14:paraId="238FC5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1AD1198" w14:textId="77777777" w:rsidTr="00FE4FF0">
        <w:trPr>
          <w:jc w:val="center"/>
        </w:trPr>
        <w:tc>
          <w:tcPr>
            <w:tcW w:w="459" w:type="dxa"/>
            <w:tcBorders>
              <w:top w:val="nil"/>
              <w:left w:val="single" w:sz="12" w:space="0" w:color="auto"/>
              <w:bottom w:val="nil"/>
              <w:right w:val="single" w:sz="4" w:space="0" w:color="auto"/>
            </w:tcBorders>
            <w:hideMark/>
          </w:tcPr>
          <w:p w14:paraId="7E5C3E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33CA56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КБ20-54-1</w:t>
            </w:r>
          </w:p>
        </w:tc>
        <w:tc>
          <w:tcPr>
            <w:tcW w:w="4306" w:type="dxa"/>
            <w:hideMark/>
          </w:tcPr>
          <w:p w14:paraId="745B087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Приєднання </w:t>
            </w:r>
            <w:proofErr w:type="spellStart"/>
            <w:r w:rsidRPr="00B74374">
              <w:rPr>
                <w:rFonts w:ascii="Arial" w:hAnsi="Arial" w:cs="Arial"/>
                <w:i/>
                <w:iCs/>
                <w:spacing w:val="-3"/>
                <w:sz w:val="20"/>
                <w:szCs w:val="20"/>
                <w:lang w:val="uk-UA"/>
              </w:rPr>
              <w:t>трубопроводiв</w:t>
            </w:r>
            <w:proofErr w:type="spellEnd"/>
            <w:r w:rsidRPr="00B74374">
              <w:rPr>
                <w:rFonts w:ascii="Arial" w:hAnsi="Arial" w:cs="Arial"/>
                <w:i/>
                <w:iCs/>
                <w:spacing w:val="-3"/>
                <w:sz w:val="20"/>
                <w:szCs w:val="20"/>
                <w:lang w:val="uk-UA"/>
              </w:rPr>
              <w:t xml:space="preserve"> до</w:t>
            </w:r>
          </w:p>
          <w:p w14:paraId="635FF6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зрошувальної системи блока </w:t>
            </w:r>
            <w:proofErr w:type="spellStart"/>
            <w:r w:rsidRPr="00B74374">
              <w:rPr>
                <w:rFonts w:ascii="Arial" w:hAnsi="Arial" w:cs="Arial"/>
                <w:i/>
                <w:iCs/>
                <w:spacing w:val="-3"/>
                <w:sz w:val="20"/>
                <w:szCs w:val="20"/>
                <w:lang w:val="uk-UA"/>
              </w:rPr>
              <w:t>кондіціонера</w:t>
            </w:r>
            <w:proofErr w:type="spellEnd"/>
          </w:p>
        </w:tc>
        <w:tc>
          <w:tcPr>
            <w:tcW w:w="1276" w:type="dxa"/>
            <w:tcBorders>
              <w:top w:val="nil"/>
              <w:left w:val="single" w:sz="4" w:space="0" w:color="auto"/>
              <w:bottom w:val="nil"/>
              <w:right w:val="nil"/>
            </w:tcBorders>
            <w:hideMark/>
          </w:tcPr>
          <w:p w14:paraId="7386143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10блок</w:t>
            </w:r>
          </w:p>
        </w:tc>
        <w:tc>
          <w:tcPr>
            <w:tcW w:w="1276" w:type="dxa"/>
            <w:tcBorders>
              <w:top w:val="nil"/>
              <w:left w:val="single" w:sz="4" w:space="0" w:color="auto"/>
              <w:bottom w:val="nil"/>
              <w:right w:val="single" w:sz="4" w:space="0" w:color="auto"/>
            </w:tcBorders>
            <w:hideMark/>
          </w:tcPr>
          <w:p w14:paraId="79C39BD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603E50C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C828C94" w14:textId="77777777" w:rsidTr="00FE4FF0">
        <w:trPr>
          <w:jc w:val="center"/>
        </w:trPr>
        <w:tc>
          <w:tcPr>
            <w:tcW w:w="459" w:type="dxa"/>
            <w:tcBorders>
              <w:top w:val="nil"/>
              <w:left w:val="single" w:sz="12" w:space="0" w:color="auto"/>
              <w:bottom w:val="nil"/>
              <w:right w:val="single" w:sz="4" w:space="0" w:color="auto"/>
            </w:tcBorders>
          </w:tcPr>
          <w:p w14:paraId="7788DC5E"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587AEE6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7F196AD7"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Локальний кошторис 02-01-08 на Електроосвітлення і електросилове устаткування</w:t>
            </w:r>
          </w:p>
        </w:tc>
        <w:tc>
          <w:tcPr>
            <w:tcW w:w="1276" w:type="dxa"/>
            <w:tcBorders>
              <w:top w:val="nil"/>
              <w:left w:val="single" w:sz="4" w:space="0" w:color="auto"/>
              <w:bottom w:val="nil"/>
              <w:right w:val="nil"/>
            </w:tcBorders>
          </w:tcPr>
          <w:p w14:paraId="0D24B07F"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393AB50"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631FF83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62E2670" w14:textId="77777777" w:rsidTr="00FE4FF0">
        <w:trPr>
          <w:jc w:val="center"/>
        </w:trPr>
        <w:tc>
          <w:tcPr>
            <w:tcW w:w="459" w:type="dxa"/>
            <w:tcBorders>
              <w:top w:val="nil"/>
              <w:left w:val="single" w:sz="12" w:space="0" w:color="auto"/>
              <w:bottom w:val="nil"/>
              <w:right w:val="single" w:sz="4" w:space="0" w:color="auto"/>
            </w:tcBorders>
          </w:tcPr>
          <w:p w14:paraId="1757FCDC"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258C376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0F3615BB"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Силове електрообладнання</w:t>
            </w:r>
          </w:p>
        </w:tc>
        <w:tc>
          <w:tcPr>
            <w:tcW w:w="1276" w:type="dxa"/>
            <w:tcBorders>
              <w:top w:val="nil"/>
              <w:left w:val="single" w:sz="4" w:space="0" w:color="auto"/>
              <w:bottom w:val="nil"/>
              <w:right w:val="nil"/>
            </w:tcBorders>
          </w:tcPr>
          <w:p w14:paraId="28EC59F6"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0E440098"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61D792F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969E892" w14:textId="77777777" w:rsidTr="00FE4FF0">
        <w:trPr>
          <w:jc w:val="center"/>
        </w:trPr>
        <w:tc>
          <w:tcPr>
            <w:tcW w:w="459" w:type="dxa"/>
            <w:tcBorders>
              <w:top w:val="nil"/>
              <w:left w:val="single" w:sz="12" w:space="0" w:color="auto"/>
              <w:bottom w:val="nil"/>
              <w:right w:val="single" w:sz="4" w:space="0" w:color="auto"/>
            </w:tcBorders>
            <w:hideMark/>
          </w:tcPr>
          <w:p w14:paraId="5385513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3C8932C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КБ21-24-8</w:t>
            </w:r>
          </w:p>
        </w:tc>
        <w:tc>
          <w:tcPr>
            <w:tcW w:w="4306" w:type="dxa"/>
            <w:hideMark/>
          </w:tcPr>
          <w:p w14:paraId="766DAB9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групових щитків</w:t>
            </w:r>
          </w:p>
          <w:p w14:paraId="685BF17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освітлювальних у готовій ніші або на стіні,</w:t>
            </w:r>
          </w:p>
          <w:p w14:paraId="2A4BD5D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масою до 6 кг</w:t>
            </w:r>
          </w:p>
        </w:tc>
        <w:tc>
          <w:tcPr>
            <w:tcW w:w="1276" w:type="dxa"/>
            <w:tcBorders>
              <w:top w:val="nil"/>
              <w:left w:val="single" w:sz="4" w:space="0" w:color="auto"/>
              <w:bottom w:val="nil"/>
              <w:right w:val="nil"/>
            </w:tcBorders>
            <w:hideMark/>
          </w:tcPr>
          <w:p w14:paraId="3A56C6D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E16C8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3B1C580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21478E" w14:textId="77777777" w:rsidTr="00FE4FF0">
        <w:trPr>
          <w:jc w:val="center"/>
        </w:trPr>
        <w:tc>
          <w:tcPr>
            <w:tcW w:w="459" w:type="dxa"/>
            <w:tcBorders>
              <w:top w:val="nil"/>
              <w:left w:val="single" w:sz="12" w:space="0" w:color="auto"/>
              <w:bottom w:val="nil"/>
              <w:right w:val="single" w:sz="4" w:space="0" w:color="auto"/>
            </w:tcBorders>
            <w:hideMark/>
          </w:tcPr>
          <w:p w14:paraId="7F0C15A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1560" w:type="dxa"/>
            <w:tcBorders>
              <w:top w:val="nil"/>
              <w:left w:val="single" w:sz="4" w:space="0" w:color="auto"/>
              <w:bottom w:val="nil"/>
              <w:right w:val="single" w:sz="4" w:space="0" w:color="auto"/>
            </w:tcBorders>
            <w:hideMark/>
          </w:tcPr>
          <w:p w14:paraId="0DA8C2F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КБ21-22-13</w:t>
            </w:r>
          </w:p>
        </w:tc>
        <w:tc>
          <w:tcPr>
            <w:tcW w:w="4306" w:type="dxa"/>
            <w:hideMark/>
          </w:tcPr>
          <w:p w14:paraId="1E4BBF2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вимикачів, перемикачів</w:t>
            </w:r>
          </w:p>
          <w:p w14:paraId="5AF194C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пакетних 2-х і 3-х полюсних на струм до</w:t>
            </w:r>
          </w:p>
          <w:p w14:paraId="00E4C2E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100 А</w:t>
            </w:r>
          </w:p>
        </w:tc>
        <w:tc>
          <w:tcPr>
            <w:tcW w:w="1276" w:type="dxa"/>
            <w:tcBorders>
              <w:top w:val="nil"/>
              <w:left w:val="single" w:sz="4" w:space="0" w:color="auto"/>
              <w:bottom w:val="nil"/>
              <w:right w:val="nil"/>
            </w:tcBorders>
            <w:hideMark/>
          </w:tcPr>
          <w:p w14:paraId="6315C50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55345E5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5514B2E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CAA3416" w14:textId="77777777" w:rsidTr="00FE4FF0">
        <w:trPr>
          <w:jc w:val="center"/>
        </w:trPr>
        <w:tc>
          <w:tcPr>
            <w:tcW w:w="459" w:type="dxa"/>
            <w:tcBorders>
              <w:top w:val="nil"/>
              <w:left w:val="single" w:sz="12" w:space="0" w:color="auto"/>
              <w:bottom w:val="nil"/>
              <w:right w:val="single" w:sz="4" w:space="0" w:color="auto"/>
            </w:tcBorders>
            <w:hideMark/>
          </w:tcPr>
          <w:p w14:paraId="15C2C61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6C35257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КБ21-22-12</w:t>
            </w:r>
          </w:p>
        </w:tc>
        <w:tc>
          <w:tcPr>
            <w:tcW w:w="4306" w:type="dxa"/>
            <w:hideMark/>
          </w:tcPr>
          <w:p w14:paraId="4DEBDF7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вимикачiв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перемикачiв</w:t>
            </w:r>
            <w:proofErr w:type="spellEnd"/>
          </w:p>
          <w:p w14:paraId="6CE799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пакетних 1-но полюсних на струм до 25 А</w:t>
            </w:r>
          </w:p>
        </w:tc>
        <w:tc>
          <w:tcPr>
            <w:tcW w:w="1276" w:type="dxa"/>
            <w:tcBorders>
              <w:top w:val="nil"/>
              <w:left w:val="single" w:sz="4" w:space="0" w:color="auto"/>
              <w:bottom w:val="nil"/>
              <w:right w:val="nil"/>
            </w:tcBorders>
            <w:hideMark/>
          </w:tcPr>
          <w:p w14:paraId="0C0B51A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29477B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0,06</w:t>
            </w:r>
          </w:p>
        </w:tc>
        <w:tc>
          <w:tcPr>
            <w:tcW w:w="850" w:type="dxa"/>
            <w:tcBorders>
              <w:top w:val="nil"/>
              <w:left w:val="single" w:sz="4" w:space="0" w:color="auto"/>
              <w:bottom w:val="nil"/>
              <w:right w:val="single" w:sz="12" w:space="0" w:color="auto"/>
            </w:tcBorders>
            <w:vAlign w:val="center"/>
          </w:tcPr>
          <w:p w14:paraId="3661B00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47F4211" w14:textId="77777777" w:rsidTr="00FE4FF0">
        <w:trPr>
          <w:jc w:val="center"/>
        </w:trPr>
        <w:tc>
          <w:tcPr>
            <w:tcW w:w="459" w:type="dxa"/>
            <w:tcBorders>
              <w:top w:val="nil"/>
              <w:left w:val="single" w:sz="12" w:space="0" w:color="auto"/>
              <w:bottom w:val="nil"/>
              <w:right w:val="single" w:sz="4" w:space="0" w:color="auto"/>
            </w:tcBorders>
            <w:hideMark/>
          </w:tcPr>
          <w:p w14:paraId="089D176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0D974A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КБ21-22-12</w:t>
            </w:r>
          </w:p>
        </w:tc>
        <w:tc>
          <w:tcPr>
            <w:tcW w:w="4306" w:type="dxa"/>
            <w:hideMark/>
          </w:tcPr>
          <w:p w14:paraId="0017645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вимикачiв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перемикачiв</w:t>
            </w:r>
            <w:proofErr w:type="spellEnd"/>
          </w:p>
          <w:p w14:paraId="1C70897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пакетних 3-х полюсних на струм до 25 А</w:t>
            </w:r>
          </w:p>
        </w:tc>
        <w:tc>
          <w:tcPr>
            <w:tcW w:w="1276" w:type="dxa"/>
            <w:tcBorders>
              <w:top w:val="nil"/>
              <w:left w:val="single" w:sz="4" w:space="0" w:color="auto"/>
              <w:bottom w:val="nil"/>
              <w:right w:val="nil"/>
            </w:tcBorders>
            <w:hideMark/>
          </w:tcPr>
          <w:p w14:paraId="24564E6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1E09D6E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7A86127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58A773" w14:textId="77777777" w:rsidTr="00FE4FF0">
        <w:trPr>
          <w:jc w:val="center"/>
        </w:trPr>
        <w:tc>
          <w:tcPr>
            <w:tcW w:w="459" w:type="dxa"/>
            <w:tcBorders>
              <w:top w:val="nil"/>
              <w:left w:val="single" w:sz="12" w:space="0" w:color="auto"/>
              <w:bottom w:val="nil"/>
              <w:right w:val="single" w:sz="4" w:space="0" w:color="auto"/>
            </w:tcBorders>
            <w:hideMark/>
          </w:tcPr>
          <w:p w14:paraId="211629C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6A4D28C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КБ21-22-12</w:t>
            </w:r>
          </w:p>
        </w:tc>
        <w:tc>
          <w:tcPr>
            <w:tcW w:w="4306" w:type="dxa"/>
            <w:hideMark/>
          </w:tcPr>
          <w:p w14:paraId="2D216B2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вимикачів диференціальних</w:t>
            </w:r>
          </w:p>
          <w:p w14:paraId="761968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 струм до 25 А</w:t>
            </w:r>
          </w:p>
        </w:tc>
        <w:tc>
          <w:tcPr>
            <w:tcW w:w="1276" w:type="dxa"/>
            <w:tcBorders>
              <w:top w:val="nil"/>
              <w:left w:val="single" w:sz="4" w:space="0" w:color="auto"/>
              <w:bottom w:val="nil"/>
              <w:right w:val="nil"/>
            </w:tcBorders>
            <w:hideMark/>
          </w:tcPr>
          <w:p w14:paraId="47D936C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7318908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w:t>
            </w:r>
          </w:p>
        </w:tc>
        <w:tc>
          <w:tcPr>
            <w:tcW w:w="850" w:type="dxa"/>
            <w:tcBorders>
              <w:top w:val="nil"/>
              <w:left w:val="single" w:sz="4" w:space="0" w:color="auto"/>
              <w:bottom w:val="nil"/>
              <w:right w:val="single" w:sz="12" w:space="0" w:color="auto"/>
            </w:tcBorders>
            <w:vAlign w:val="center"/>
          </w:tcPr>
          <w:p w14:paraId="106D18A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E0C1E7" w14:textId="77777777" w:rsidTr="00FE4FF0">
        <w:trPr>
          <w:jc w:val="center"/>
        </w:trPr>
        <w:tc>
          <w:tcPr>
            <w:tcW w:w="459" w:type="dxa"/>
            <w:tcBorders>
              <w:top w:val="nil"/>
              <w:left w:val="single" w:sz="12" w:space="0" w:color="auto"/>
              <w:bottom w:val="nil"/>
              <w:right w:val="single" w:sz="4" w:space="0" w:color="auto"/>
            </w:tcBorders>
          </w:tcPr>
          <w:p w14:paraId="181CB142"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1FC8F99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7C1BA357"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2. Монтажні роботи</w:t>
            </w:r>
          </w:p>
        </w:tc>
        <w:tc>
          <w:tcPr>
            <w:tcW w:w="1276" w:type="dxa"/>
            <w:tcBorders>
              <w:top w:val="nil"/>
              <w:left w:val="single" w:sz="4" w:space="0" w:color="auto"/>
              <w:bottom w:val="nil"/>
              <w:right w:val="nil"/>
            </w:tcBorders>
          </w:tcPr>
          <w:p w14:paraId="4B56351E"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4540AB1F"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5CF19B5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9CA7ED8" w14:textId="77777777" w:rsidTr="00FE4FF0">
        <w:trPr>
          <w:jc w:val="center"/>
        </w:trPr>
        <w:tc>
          <w:tcPr>
            <w:tcW w:w="459" w:type="dxa"/>
            <w:tcBorders>
              <w:top w:val="nil"/>
              <w:left w:val="single" w:sz="12" w:space="0" w:color="auto"/>
              <w:bottom w:val="nil"/>
              <w:right w:val="single" w:sz="4" w:space="0" w:color="auto"/>
            </w:tcBorders>
            <w:hideMark/>
          </w:tcPr>
          <w:p w14:paraId="387B935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77D00A9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КБ21-3-1</w:t>
            </w:r>
          </w:p>
        </w:tc>
        <w:tc>
          <w:tcPr>
            <w:tcW w:w="4306" w:type="dxa"/>
            <w:hideMark/>
          </w:tcPr>
          <w:p w14:paraId="0333B74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Прокладання поліетиленових труб у</w:t>
            </w:r>
          </w:p>
          <w:p w14:paraId="720ABFA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готових борознах, діаметр труб до 25 мм</w:t>
            </w:r>
          </w:p>
        </w:tc>
        <w:tc>
          <w:tcPr>
            <w:tcW w:w="1276" w:type="dxa"/>
            <w:tcBorders>
              <w:top w:val="nil"/>
              <w:left w:val="single" w:sz="4" w:space="0" w:color="auto"/>
              <w:bottom w:val="nil"/>
              <w:right w:val="nil"/>
            </w:tcBorders>
            <w:hideMark/>
          </w:tcPr>
          <w:p w14:paraId="216892D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43D5183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2,42</w:t>
            </w:r>
          </w:p>
        </w:tc>
        <w:tc>
          <w:tcPr>
            <w:tcW w:w="850" w:type="dxa"/>
            <w:tcBorders>
              <w:top w:val="nil"/>
              <w:left w:val="single" w:sz="4" w:space="0" w:color="auto"/>
              <w:bottom w:val="nil"/>
              <w:right w:val="single" w:sz="12" w:space="0" w:color="auto"/>
            </w:tcBorders>
            <w:vAlign w:val="center"/>
          </w:tcPr>
          <w:p w14:paraId="610FE4D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7B47AE" w14:textId="77777777" w:rsidTr="00FE4FF0">
        <w:trPr>
          <w:jc w:val="center"/>
        </w:trPr>
        <w:tc>
          <w:tcPr>
            <w:tcW w:w="459" w:type="dxa"/>
            <w:tcBorders>
              <w:top w:val="nil"/>
              <w:left w:val="single" w:sz="12" w:space="0" w:color="auto"/>
              <w:bottom w:val="nil"/>
              <w:right w:val="single" w:sz="4" w:space="0" w:color="auto"/>
            </w:tcBorders>
            <w:hideMark/>
          </w:tcPr>
          <w:p w14:paraId="2870F88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10FB985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КБ21-3-3</w:t>
            </w:r>
          </w:p>
        </w:tc>
        <w:tc>
          <w:tcPr>
            <w:tcW w:w="4306" w:type="dxa"/>
            <w:hideMark/>
          </w:tcPr>
          <w:p w14:paraId="1F0FB25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Прокладання поліетиленових труб у</w:t>
            </w:r>
          </w:p>
          <w:p w14:paraId="3838CB8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готових борознах, діаметр труб до 50 мм</w:t>
            </w:r>
          </w:p>
        </w:tc>
        <w:tc>
          <w:tcPr>
            <w:tcW w:w="1276" w:type="dxa"/>
            <w:tcBorders>
              <w:top w:val="nil"/>
              <w:left w:val="single" w:sz="4" w:space="0" w:color="auto"/>
              <w:bottom w:val="nil"/>
              <w:right w:val="nil"/>
            </w:tcBorders>
            <w:hideMark/>
          </w:tcPr>
          <w:p w14:paraId="75E4EE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6AA9485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w:t>
            </w:r>
          </w:p>
        </w:tc>
        <w:tc>
          <w:tcPr>
            <w:tcW w:w="850" w:type="dxa"/>
            <w:tcBorders>
              <w:top w:val="nil"/>
              <w:left w:val="single" w:sz="4" w:space="0" w:color="auto"/>
              <w:bottom w:val="nil"/>
              <w:right w:val="single" w:sz="12" w:space="0" w:color="auto"/>
            </w:tcBorders>
            <w:vAlign w:val="center"/>
          </w:tcPr>
          <w:p w14:paraId="7B49422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489AEE3" w14:textId="77777777" w:rsidTr="00FE4FF0">
        <w:trPr>
          <w:jc w:val="center"/>
        </w:trPr>
        <w:tc>
          <w:tcPr>
            <w:tcW w:w="459" w:type="dxa"/>
            <w:tcBorders>
              <w:top w:val="nil"/>
              <w:left w:val="single" w:sz="12" w:space="0" w:color="auto"/>
              <w:bottom w:val="nil"/>
              <w:right w:val="single" w:sz="4" w:space="0" w:color="auto"/>
            </w:tcBorders>
            <w:hideMark/>
          </w:tcPr>
          <w:p w14:paraId="4879A7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7E1E38D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КБ21-4-2</w:t>
            </w:r>
          </w:p>
        </w:tc>
        <w:tc>
          <w:tcPr>
            <w:tcW w:w="4306" w:type="dxa"/>
            <w:hideMark/>
          </w:tcPr>
          <w:p w14:paraId="6877A82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Затягування у прокладені труби або</w:t>
            </w:r>
          </w:p>
          <w:p w14:paraId="517A0F5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металеві рукави проводу першого</w:t>
            </w:r>
          </w:p>
          <w:p w14:paraId="52AA970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одножильного або багатожильного у</w:t>
            </w:r>
          </w:p>
          <w:p w14:paraId="756FCF8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загальному обплетенні сумарним</w:t>
            </w:r>
          </w:p>
          <w:p w14:paraId="5D78BFB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перерізом до 6 мм2</w:t>
            </w:r>
          </w:p>
        </w:tc>
        <w:tc>
          <w:tcPr>
            <w:tcW w:w="1276" w:type="dxa"/>
            <w:tcBorders>
              <w:top w:val="nil"/>
              <w:left w:val="single" w:sz="4" w:space="0" w:color="auto"/>
              <w:bottom w:val="nil"/>
              <w:right w:val="nil"/>
            </w:tcBorders>
            <w:hideMark/>
          </w:tcPr>
          <w:p w14:paraId="7C6085E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1DFE03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1,32</w:t>
            </w:r>
          </w:p>
        </w:tc>
        <w:tc>
          <w:tcPr>
            <w:tcW w:w="850" w:type="dxa"/>
            <w:tcBorders>
              <w:top w:val="nil"/>
              <w:left w:val="single" w:sz="4" w:space="0" w:color="auto"/>
              <w:bottom w:val="nil"/>
              <w:right w:val="single" w:sz="12" w:space="0" w:color="auto"/>
            </w:tcBorders>
            <w:vAlign w:val="center"/>
          </w:tcPr>
          <w:p w14:paraId="34E1C68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608F5C" w14:textId="77777777" w:rsidTr="00FE4FF0">
        <w:trPr>
          <w:jc w:val="center"/>
        </w:trPr>
        <w:tc>
          <w:tcPr>
            <w:tcW w:w="459" w:type="dxa"/>
            <w:tcBorders>
              <w:top w:val="nil"/>
              <w:left w:val="single" w:sz="12" w:space="0" w:color="auto"/>
              <w:bottom w:val="nil"/>
              <w:right w:val="single" w:sz="4" w:space="0" w:color="auto"/>
            </w:tcBorders>
            <w:hideMark/>
          </w:tcPr>
          <w:p w14:paraId="41071AB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4899FAE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КБ21-4-3</w:t>
            </w:r>
          </w:p>
        </w:tc>
        <w:tc>
          <w:tcPr>
            <w:tcW w:w="4306" w:type="dxa"/>
            <w:hideMark/>
          </w:tcPr>
          <w:p w14:paraId="563AA6B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Затягування у прокладені труби або</w:t>
            </w:r>
          </w:p>
          <w:p w14:paraId="231A829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металеві рукави проводу першого</w:t>
            </w:r>
          </w:p>
          <w:p w14:paraId="4B0F9E1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одножильного або багатожильного у</w:t>
            </w:r>
          </w:p>
          <w:p w14:paraId="3131832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загальному обплетенні сумарним</w:t>
            </w:r>
          </w:p>
          <w:p w14:paraId="5381F12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перерізом до 16 мм2</w:t>
            </w:r>
          </w:p>
        </w:tc>
        <w:tc>
          <w:tcPr>
            <w:tcW w:w="1276" w:type="dxa"/>
            <w:tcBorders>
              <w:top w:val="nil"/>
              <w:left w:val="single" w:sz="4" w:space="0" w:color="auto"/>
              <w:bottom w:val="nil"/>
              <w:right w:val="nil"/>
            </w:tcBorders>
            <w:hideMark/>
          </w:tcPr>
          <w:p w14:paraId="3B0D013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7CF38C1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w:t>
            </w:r>
          </w:p>
        </w:tc>
        <w:tc>
          <w:tcPr>
            <w:tcW w:w="850" w:type="dxa"/>
            <w:tcBorders>
              <w:top w:val="nil"/>
              <w:left w:val="single" w:sz="4" w:space="0" w:color="auto"/>
              <w:bottom w:val="nil"/>
              <w:right w:val="single" w:sz="12" w:space="0" w:color="auto"/>
            </w:tcBorders>
            <w:vAlign w:val="center"/>
          </w:tcPr>
          <w:p w14:paraId="26523FA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9F51045" w14:textId="77777777" w:rsidTr="00FE4FF0">
        <w:trPr>
          <w:jc w:val="center"/>
        </w:trPr>
        <w:tc>
          <w:tcPr>
            <w:tcW w:w="459" w:type="dxa"/>
            <w:tcBorders>
              <w:top w:val="nil"/>
              <w:left w:val="single" w:sz="12" w:space="0" w:color="auto"/>
              <w:bottom w:val="nil"/>
              <w:right w:val="single" w:sz="4" w:space="0" w:color="auto"/>
            </w:tcBorders>
            <w:hideMark/>
          </w:tcPr>
          <w:p w14:paraId="5F687DE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46B3240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КБ21-18-2</w:t>
            </w:r>
          </w:p>
        </w:tc>
        <w:tc>
          <w:tcPr>
            <w:tcW w:w="4306" w:type="dxa"/>
            <w:hideMark/>
          </w:tcPr>
          <w:p w14:paraId="617A900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Монтаж світильників для люмінесцентних</w:t>
            </w:r>
          </w:p>
          <w:p w14:paraId="35F3B10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ламп, що установлюються на штирях,</w:t>
            </w:r>
          </w:p>
          <w:p w14:paraId="60DA85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кількість ламп до 4</w:t>
            </w:r>
          </w:p>
        </w:tc>
        <w:tc>
          <w:tcPr>
            <w:tcW w:w="1276" w:type="dxa"/>
            <w:tcBorders>
              <w:top w:val="nil"/>
              <w:left w:val="single" w:sz="4" w:space="0" w:color="auto"/>
              <w:bottom w:val="nil"/>
              <w:right w:val="nil"/>
            </w:tcBorders>
            <w:hideMark/>
          </w:tcPr>
          <w:p w14:paraId="3A3F547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2A97329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0,19</w:t>
            </w:r>
          </w:p>
        </w:tc>
        <w:tc>
          <w:tcPr>
            <w:tcW w:w="850" w:type="dxa"/>
            <w:tcBorders>
              <w:top w:val="nil"/>
              <w:left w:val="single" w:sz="4" w:space="0" w:color="auto"/>
              <w:bottom w:val="nil"/>
              <w:right w:val="single" w:sz="12" w:space="0" w:color="auto"/>
            </w:tcBorders>
            <w:vAlign w:val="center"/>
          </w:tcPr>
          <w:p w14:paraId="057CA5E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A73732" w14:textId="77777777" w:rsidTr="00FE4FF0">
        <w:trPr>
          <w:jc w:val="center"/>
        </w:trPr>
        <w:tc>
          <w:tcPr>
            <w:tcW w:w="459" w:type="dxa"/>
            <w:tcBorders>
              <w:top w:val="nil"/>
              <w:left w:val="single" w:sz="12" w:space="0" w:color="auto"/>
              <w:bottom w:val="nil"/>
              <w:right w:val="single" w:sz="4" w:space="0" w:color="auto"/>
            </w:tcBorders>
            <w:hideMark/>
          </w:tcPr>
          <w:p w14:paraId="697DE4E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w:t>
            </w:r>
          </w:p>
        </w:tc>
        <w:tc>
          <w:tcPr>
            <w:tcW w:w="1560" w:type="dxa"/>
            <w:tcBorders>
              <w:top w:val="nil"/>
              <w:left w:val="single" w:sz="4" w:space="0" w:color="auto"/>
              <w:bottom w:val="nil"/>
              <w:right w:val="single" w:sz="4" w:space="0" w:color="auto"/>
            </w:tcBorders>
            <w:hideMark/>
          </w:tcPr>
          <w:p w14:paraId="1DC2865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КБ21-17-5</w:t>
            </w:r>
          </w:p>
        </w:tc>
        <w:tc>
          <w:tcPr>
            <w:tcW w:w="4306" w:type="dxa"/>
            <w:hideMark/>
          </w:tcPr>
          <w:p w14:paraId="4AA7D7E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Монтаж світильників для ламп</w:t>
            </w:r>
          </w:p>
          <w:p w14:paraId="241354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розжарювання (</w:t>
            </w:r>
            <w:proofErr w:type="spellStart"/>
            <w:r w:rsidRPr="00B74374">
              <w:rPr>
                <w:rFonts w:ascii="Arial" w:hAnsi="Arial" w:cs="Arial"/>
                <w:i/>
                <w:iCs/>
                <w:spacing w:val="-3"/>
                <w:sz w:val="20"/>
                <w:szCs w:val="20"/>
                <w:lang w:val="uk-UA"/>
              </w:rPr>
              <w:t>настінно</w:t>
            </w:r>
            <w:proofErr w:type="spellEnd"/>
            <w:r w:rsidRPr="00B74374">
              <w:rPr>
                <w:rFonts w:ascii="Arial" w:hAnsi="Arial" w:cs="Arial"/>
                <w:i/>
                <w:iCs/>
                <w:spacing w:val="-3"/>
                <w:sz w:val="20"/>
                <w:szCs w:val="20"/>
                <w:lang w:val="uk-UA"/>
              </w:rPr>
              <w:t>-стельові)</w:t>
            </w:r>
          </w:p>
        </w:tc>
        <w:tc>
          <w:tcPr>
            <w:tcW w:w="1276" w:type="dxa"/>
            <w:tcBorders>
              <w:top w:val="nil"/>
              <w:left w:val="single" w:sz="4" w:space="0" w:color="auto"/>
              <w:bottom w:val="nil"/>
              <w:right w:val="nil"/>
            </w:tcBorders>
            <w:hideMark/>
          </w:tcPr>
          <w:p w14:paraId="1495C01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4FF76CC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0,07</w:t>
            </w:r>
          </w:p>
        </w:tc>
        <w:tc>
          <w:tcPr>
            <w:tcW w:w="850" w:type="dxa"/>
            <w:tcBorders>
              <w:top w:val="nil"/>
              <w:left w:val="single" w:sz="4" w:space="0" w:color="auto"/>
              <w:bottom w:val="nil"/>
              <w:right w:val="single" w:sz="12" w:space="0" w:color="auto"/>
            </w:tcBorders>
            <w:vAlign w:val="center"/>
          </w:tcPr>
          <w:p w14:paraId="6214E52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1F2171" w14:textId="77777777" w:rsidTr="00FE4FF0">
        <w:trPr>
          <w:jc w:val="center"/>
        </w:trPr>
        <w:tc>
          <w:tcPr>
            <w:tcW w:w="459" w:type="dxa"/>
            <w:tcBorders>
              <w:top w:val="nil"/>
              <w:left w:val="single" w:sz="12" w:space="0" w:color="auto"/>
              <w:bottom w:val="nil"/>
              <w:right w:val="single" w:sz="4" w:space="0" w:color="auto"/>
            </w:tcBorders>
            <w:hideMark/>
          </w:tcPr>
          <w:p w14:paraId="67FD5DF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1560" w:type="dxa"/>
            <w:tcBorders>
              <w:top w:val="nil"/>
              <w:left w:val="single" w:sz="4" w:space="0" w:color="auto"/>
              <w:bottom w:val="nil"/>
              <w:right w:val="single" w:sz="4" w:space="0" w:color="auto"/>
            </w:tcBorders>
            <w:hideMark/>
          </w:tcPr>
          <w:p w14:paraId="7E09CC2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КБ21-18-15</w:t>
            </w:r>
          </w:p>
        </w:tc>
        <w:tc>
          <w:tcPr>
            <w:tcW w:w="4306" w:type="dxa"/>
            <w:hideMark/>
          </w:tcPr>
          <w:p w14:paraId="58E9D9B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Монтаж світильників для люмінесцентних</w:t>
            </w:r>
          </w:p>
          <w:p w14:paraId="1E51604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ламп, що установлюються в підвісних</w:t>
            </w:r>
          </w:p>
          <w:p w14:paraId="32E82D4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стелях, кількість ламп 2</w:t>
            </w:r>
          </w:p>
        </w:tc>
        <w:tc>
          <w:tcPr>
            <w:tcW w:w="1276" w:type="dxa"/>
            <w:tcBorders>
              <w:top w:val="nil"/>
              <w:left w:val="single" w:sz="4" w:space="0" w:color="auto"/>
              <w:bottom w:val="nil"/>
              <w:right w:val="nil"/>
            </w:tcBorders>
            <w:hideMark/>
          </w:tcPr>
          <w:p w14:paraId="101D1B2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47A7DA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w:t>
            </w:r>
          </w:p>
        </w:tc>
        <w:tc>
          <w:tcPr>
            <w:tcW w:w="850" w:type="dxa"/>
            <w:tcBorders>
              <w:top w:val="nil"/>
              <w:left w:val="single" w:sz="4" w:space="0" w:color="auto"/>
              <w:bottom w:val="nil"/>
              <w:right w:val="single" w:sz="12" w:space="0" w:color="auto"/>
            </w:tcBorders>
            <w:vAlign w:val="center"/>
          </w:tcPr>
          <w:p w14:paraId="0D66C1A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787EF5" w14:textId="77777777" w:rsidTr="00FE4FF0">
        <w:trPr>
          <w:jc w:val="center"/>
        </w:trPr>
        <w:tc>
          <w:tcPr>
            <w:tcW w:w="459" w:type="dxa"/>
            <w:tcBorders>
              <w:top w:val="nil"/>
              <w:left w:val="single" w:sz="12" w:space="0" w:color="auto"/>
              <w:bottom w:val="nil"/>
              <w:right w:val="single" w:sz="4" w:space="0" w:color="auto"/>
            </w:tcBorders>
            <w:hideMark/>
          </w:tcPr>
          <w:p w14:paraId="5752D1B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1560" w:type="dxa"/>
            <w:tcBorders>
              <w:top w:val="nil"/>
              <w:left w:val="single" w:sz="4" w:space="0" w:color="auto"/>
              <w:bottom w:val="nil"/>
              <w:right w:val="single" w:sz="4" w:space="0" w:color="auto"/>
            </w:tcBorders>
            <w:hideMark/>
          </w:tcPr>
          <w:p w14:paraId="1F44B9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КБ21-22-2</w:t>
            </w:r>
          </w:p>
        </w:tc>
        <w:tc>
          <w:tcPr>
            <w:tcW w:w="4306" w:type="dxa"/>
            <w:hideMark/>
          </w:tcPr>
          <w:p w14:paraId="2A7C9B9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вимикачів заглибленого</w:t>
            </w:r>
          </w:p>
          <w:p w14:paraId="096AB9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lastRenderedPageBreak/>
              <w:t xml:space="preserve">типу при схованій проводці </w:t>
            </w:r>
            <w:proofErr w:type="spellStart"/>
            <w:r w:rsidRPr="00B74374">
              <w:rPr>
                <w:rFonts w:ascii="Arial" w:hAnsi="Arial" w:cs="Arial"/>
                <w:i/>
                <w:iCs/>
                <w:spacing w:val="-3"/>
                <w:sz w:val="20"/>
                <w:szCs w:val="20"/>
                <w:lang w:val="uk-UA"/>
              </w:rPr>
              <w:t>одноклавішних</w:t>
            </w:r>
            <w:proofErr w:type="spellEnd"/>
          </w:p>
        </w:tc>
        <w:tc>
          <w:tcPr>
            <w:tcW w:w="1276" w:type="dxa"/>
            <w:tcBorders>
              <w:top w:val="nil"/>
              <w:left w:val="single" w:sz="4" w:space="0" w:color="auto"/>
              <w:bottom w:val="nil"/>
              <w:right w:val="nil"/>
            </w:tcBorders>
            <w:hideMark/>
          </w:tcPr>
          <w:p w14:paraId="5E4B862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lastRenderedPageBreak/>
              <w:t>100шт</w:t>
            </w:r>
          </w:p>
        </w:tc>
        <w:tc>
          <w:tcPr>
            <w:tcW w:w="1276" w:type="dxa"/>
            <w:tcBorders>
              <w:top w:val="nil"/>
              <w:left w:val="single" w:sz="4" w:space="0" w:color="auto"/>
              <w:bottom w:val="nil"/>
              <w:right w:val="single" w:sz="4" w:space="0" w:color="auto"/>
            </w:tcBorders>
            <w:hideMark/>
          </w:tcPr>
          <w:p w14:paraId="1265E44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0,08</w:t>
            </w:r>
          </w:p>
        </w:tc>
        <w:tc>
          <w:tcPr>
            <w:tcW w:w="850" w:type="dxa"/>
            <w:tcBorders>
              <w:top w:val="nil"/>
              <w:left w:val="single" w:sz="4" w:space="0" w:color="auto"/>
              <w:bottom w:val="nil"/>
              <w:right w:val="single" w:sz="12" w:space="0" w:color="auto"/>
            </w:tcBorders>
            <w:vAlign w:val="center"/>
          </w:tcPr>
          <w:p w14:paraId="69F433E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642CEC" w14:textId="77777777" w:rsidTr="00FE4FF0">
        <w:trPr>
          <w:jc w:val="center"/>
        </w:trPr>
        <w:tc>
          <w:tcPr>
            <w:tcW w:w="459" w:type="dxa"/>
            <w:tcBorders>
              <w:top w:val="nil"/>
              <w:left w:val="single" w:sz="12" w:space="0" w:color="auto"/>
              <w:bottom w:val="nil"/>
              <w:right w:val="single" w:sz="4" w:space="0" w:color="auto"/>
            </w:tcBorders>
            <w:hideMark/>
          </w:tcPr>
          <w:p w14:paraId="21AB6CE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w:t>
            </w:r>
          </w:p>
        </w:tc>
        <w:tc>
          <w:tcPr>
            <w:tcW w:w="1560" w:type="dxa"/>
            <w:tcBorders>
              <w:top w:val="nil"/>
              <w:left w:val="single" w:sz="4" w:space="0" w:color="auto"/>
              <w:bottom w:val="nil"/>
              <w:right w:val="single" w:sz="4" w:space="0" w:color="auto"/>
            </w:tcBorders>
            <w:hideMark/>
          </w:tcPr>
          <w:p w14:paraId="487C881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КБ21-22-3</w:t>
            </w:r>
          </w:p>
        </w:tc>
        <w:tc>
          <w:tcPr>
            <w:tcW w:w="4306" w:type="dxa"/>
            <w:hideMark/>
          </w:tcPr>
          <w:p w14:paraId="6C7ED05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вимикачів заглибленого</w:t>
            </w:r>
          </w:p>
          <w:p w14:paraId="580AC96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типу при схованій проводці </w:t>
            </w:r>
            <w:proofErr w:type="spellStart"/>
            <w:r w:rsidRPr="00B74374">
              <w:rPr>
                <w:rFonts w:ascii="Arial" w:hAnsi="Arial" w:cs="Arial"/>
                <w:i/>
                <w:iCs/>
                <w:spacing w:val="-3"/>
                <w:sz w:val="20"/>
                <w:szCs w:val="20"/>
                <w:lang w:val="uk-UA"/>
              </w:rPr>
              <w:t>двоклавішних</w:t>
            </w:r>
            <w:proofErr w:type="spellEnd"/>
          </w:p>
        </w:tc>
        <w:tc>
          <w:tcPr>
            <w:tcW w:w="1276" w:type="dxa"/>
            <w:tcBorders>
              <w:top w:val="nil"/>
              <w:left w:val="single" w:sz="4" w:space="0" w:color="auto"/>
              <w:bottom w:val="nil"/>
              <w:right w:val="nil"/>
            </w:tcBorders>
            <w:hideMark/>
          </w:tcPr>
          <w:p w14:paraId="30DE73A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6108913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w:t>
            </w:r>
          </w:p>
        </w:tc>
        <w:tc>
          <w:tcPr>
            <w:tcW w:w="850" w:type="dxa"/>
            <w:tcBorders>
              <w:top w:val="nil"/>
              <w:left w:val="single" w:sz="4" w:space="0" w:color="auto"/>
              <w:bottom w:val="nil"/>
              <w:right w:val="single" w:sz="12" w:space="0" w:color="auto"/>
            </w:tcBorders>
            <w:vAlign w:val="center"/>
          </w:tcPr>
          <w:p w14:paraId="20B7848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90CF4F" w14:textId="77777777" w:rsidTr="00FE4FF0">
        <w:trPr>
          <w:jc w:val="center"/>
        </w:trPr>
        <w:tc>
          <w:tcPr>
            <w:tcW w:w="459" w:type="dxa"/>
            <w:tcBorders>
              <w:top w:val="nil"/>
              <w:left w:val="single" w:sz="12" w:space="0" w:color="auto"/>
              <w:bottom w:val="nil"/>
              <w:right w:val="single" w:sz="4" w:space="0" w:color="auto"/>
            </w:tcBorders>
            <w:hideMark/>
          </w:tcPr>
          <w:p w14:paraId="0D1C39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w:t>
            </w:r>
          </w:p>
        </w:tc>
        <w:tc>
          <w:tcPr>
            <w:tcW w:w="1560" w:type="dxa"/>
            <w:tcBorders>
              <w:top w:val="nil"/>
              <w:left w:val="single" w:sz="4" w:space="0" w:color="auto"/>
              <w:bottom w:val="nil"/>
              <w:right w:val="single" w:sz="4" w:space="0" w:color="auto"/>
            </w:tcBorders>
            <w:hideMark/>
          </w:tcPr>
          <w:p w14:paraId="0ED955B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КБ21-22-9</w:t>
            </w:r>
          </w:p>
        </w:tc>
        <w:tc>
          <w:tcPr>
            <w:tcW w:w="4306" w:type="dxa"/>
            <w:hideMark/>
          </w:tcPr>
          <w:p w14:paraId="42BAA98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штепсельних розеток</w:t>
            </w:r>
          </w:p>
          <w:p w14:paraId="0E0725B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герметичних і </w:t>
            </w:r>
            <w:proofErr w:type="spellStart"/>
            <w:r w:rsidRPr="00B74374">
              <w:rPr>
                <w:rFonts w:ascii="Arial" w:hAnsi="Arial" w:cs="Arial"/>
                <w:i/>
                <w:iCs/>
                <w:spacing w:val="-3"/>
                <w:sz w:val="20"/>
                <w:szCs w:val="20"/>
                <w:lang w:val="uk-UA"/>
              </w:rPr>
              <w:t>напівгерметичних</w:t>
            </w:r>
            <w:proofErr w:type="spellEnd"/>
          </w:p>
        </w:tc>
        <w:tc>
          <w:tcPr>
            <w:tcW w:w="1276" w:type="dxa"/>
            <w:tcBorders>
              <w:top w:val="nil"/>
              <w:left w:val="single" w:sz="4" w:space="0" w:color="auto"/>
              <w:bottom w:val="nil"/>
              <w:right w:val="nil"/>
            </w:tcBorders>
            <w:hideMark/>
          </w:tcPr>
          <w:p w14:paraId="433DDC3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373690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0,23</w:t>
            </w:r>
          </w:p>
        </w:tc>
        <w:tc>
          <w:tcPr>
            <w:tcW w:w="850" w:type="dxa"/>
            <w:tcBorders>
              <w:top w:val="nil"/>
              <w:left w:val="single" w:sz="4" w:space="0" w:color="auto"/>
              <w:bottom w:val="nil"/>
              <w:right w:val="single" w:sz="12" w:space="0" w:color="auto"/>
            </w:tcBorders>
            <w:vAlign w:val="center"/>
          </w:tcPr>
          <w:p w14:paraId="43568DF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92B383" w14:textId="77777777" w:rsidTr="00FE4FF0">
        <w:trPr>
          <w:jc w:val="center"/>
        </w:trPr>
        <w:tc>
          <w:tcPr>
            <w:tcW w:w="459" w:type="dxa"/>
            <w:tcBorders>
              <w:top w:val="nil"/>
              <w:left w:val="single" w:sz="12" w:space="0" w:color="auto"/>
              <w:bottom w:val="nil"/>
              <w:right w:val="single" w:sz="4" w:space="0" w:color="auto"/>
            </w:tcBorders>
          </w:tcPr>
          <w:p w14:paraId="506E0BB3"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28C3B17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767CCB9E"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3. Матеріали, невраховані цінниками</w:t>
            </w:r>
          </w:p>
        </w:tc>
        <w:tc>
          <w:tcPr>
            <w:tcW w:w="1276" w:type="dxa"/>
            <w:tcBorders>
              <w:top w:val="nil"/>
              <w:left w:val="single" w:sz="4" w:space="0" w:color="auto"/>
              <w:bottom w:val="nil"/>
              <w:right w:val="nil"/>
            </w:tcBorders>
          </w:tcPr>
          <w:p w14:paraId="2C9C69FB"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079A8626"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4E19099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06D925" w14:textId="77777777" w:rsidTr="00FE4FF0">
        <w:trPr>
          <w:jc w:val="center"/>
        </w:trPr>
        <w:tc>
          <w:tcPr>
            <w:tcW w:w="459" w:type="dxa"/>
            <w:tcBorders>
              <w:top w:val="nil"/>
              <w:left w:val="single" w:sz="12" w:space="0" w:color="auto"/>
              <w:bottom w:val="nil"/>
              <w:right w:val="single" w:sz="4" w:space="0" w:color="auto"/>
            </w:tcBorders>
            <w:hideMark/>
          </w:tcPr>
          <w:p w14:paraId="63FD7C8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1560" w:type="dxa"/>
            <w:tcBorders>
              <w:top w:val="nil"/>
              <w:left w:val="single" w:sz="4" w:space="0" w:color="auto"/>
              <w:bottom w:val="nil"/>
              <w:right w:val="single" w:sz="4" w:space="0" w:color="auto"/>
            </w:tcBorders>
            <w:hideMark/>
          </w:tcPr>
          <w:p w14:paraId="0E9E71D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1507-</w:t>
            </w:r>
          </w:p>
          <w:p w14:paraId="6F827DE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8044-11-14</w:t>
            </w:r>
          </w:p>
        </w:tc>
        <w:tc>
          <w:tcPr>
            <w:tcW w:w="4306" w:type="dxa"/>
            <w:hideMark/>
          </w:tcPr>
          <w:p w14:paraId="7C23F7B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Світильник для </w:t>
            </w:r>
            <w:proofErr w:type="spellStart"/>
            <w:r w:rsidRPr="00B74374">
              <w:rPr>
                <w:rFonts w:ascii="Arial" w:hAnsi="Arial" w:cs="Arial"/>
                <w:spacing w:val="-3"/>
                <w:sz w:val="20"/>
                <w:szCs w:val="20"/>
                <w:lang w:val="uk-UA"/>
              </w:rPr>
              <w:t>люмінісцентних</w:t>
            </w:r>
            <w:proofErr w:type="spellEnd"/>
            <w:r w:rsidRPr="00B74374">
              <w:rPr>
                <w:rFonts w:ascii="Arial" w:hAnsi="Arial" w:cs="Arial"/>
                <w:spacing w:val="-3"/>
                <w:sz w:val="20"/>
                <w:szCs w:val="20"/>
                <w:lang w:val="uk-UA"/>
              </w:rPr>
              <w:t xml:space="preserve"> ламп</w:t>
            </w:r>
          </w:p>
          <w:p w14:paraId="0AE3966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вбудований PRS/S 418 HF</w:t>
            </w:r>
          </w:p>
        </w:tc>
        <w:tc>
          <w:tcPr>
            <w:tcW w:w="1276" w:type="dxa"/>
            <w:tcBorders>
              <w:top w:val="nil"/>
              <w:left w:val="single" w:sz="4" w:space="0" w:color="auto"/>
              <w:bottom w:val="nil"/>
              <w:right w:val="nil"/>
            </w:tcBorders>
            <w:hideMark/>
          </w:tcPr>
          <w:p w14:paraId="580EB72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796228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850" w:type="dxa"/>
            <w:tcBorders>
              <w:top w:val="nil"/>
              <w:left w:val="single" w:sz="4" w:space="0" w:color="auto"/>
              <w:bottom w:val="nil"/>
              <w:right w:val="single" w:sz="12" w:space="0" w:color="auto"/>
            </w:tcBorders>
            <w:vAlign w:val="center"/>
          </w:tcPr>
          <w:p w14:paraId="65B82F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328753" w14:textId="77777777" w:rsidTr="00FE4FF0">
        <w:trPr>
          <w:jc w:val="center"/>
        </w:trPr>
        <w:tc>
          <w:tcPr>
            <w:tcW w:w="459" w:type="dxa"/>
            <w:tcBorders>
              <w:top w:val="nil"/>
              <w:left w:val="single" w:sz="12" w:space="0" w:color="auto"/>
              <w:bottom w:val="nil"/>
              <w:right w:val="single" w:sz="4" w:space="0" w:color="auto"/>
            </w:tcBorders>
            <w:hideMark/>
          </w:tcPr>
          <w:p w14:paraId="2FC5551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405EBF8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1507-</w:t>
            </w:r>
          </w:p>
          <w:p w14:paraId="0DE68C4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8044-11-13</w:t>
            </w:r>
          </w:p>
        </w:tc>
        <w:tc>
          <w:tcPr>
            <w:tcW w:w="4306" w:type="dxa"/>
            <w:hideMark/>
          </w:tcPr>
          <w:p w14:paraId="609FC79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Світильник </w:t>
            </w:r>
            <w:proofErr w:type="spellStart"/>
            <w:r w:rsidRPr="00B74374">
              <w:rPr>
                <w:rFonts w:ascii="Arial" w:hAnsi="Arial" w:cs="Arial"/>
                <w:spacing w:val="-3"/>
                <w:sz w:val="20"/>
                <w:szCs w:val="20"/>
                <w:lang w:val="uk-UA"/>
              </w:rPr>
              <w:t>настінно</w:t>
            </w:r>
            <w:proofErr w:type="spellEnd"/>
            <w:r w:rsidRPr="00B74374">
              <w:rPr>
                <w:rFonts w:ascii="Arial" w:hAnsi="Arial" w:cs="Arial"/>
                <w:spacing w:val="-3"/>
                <w:sz w:val="20"/>
                <w:szCs w:val="20"/>
                <w:lang w:val="uk-UA"/>
              </w:rPr>
              <w:t>-стельовий НББ64-60-</w:t>
            </w:r>
          </w:p>
          <w:p w14:paraId="6CB9099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023</w:t>
            </w:r>
          </w:p>
        </w:tc>
        <w:tc>
          <w:tcPr>
            <w:tcW w:w="1276" w:type="dxa"/>
            <w:tcBorders>
              <w:top w:val="nil"/>
              <w:left w:val="single" w:sz="4" w:space="0" w:color="auto"/>
              <w:bottom w:val="nil"/>
              <w:right w:val="nil"/>
            </w:tcBorders>
            <w:hideMark/>
          </w:tcPr>
          <w:p w14:paraId="11B15A2B"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BDCF0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4605FFC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533BEA9" w14:textId="77777777" w:rsidTr="00FE4FF0">
        <w:trPr>
          <w:jc w:val="center"/>
        </w:trPr>
        <w:tc>
          <w:tcPr>
            <w:tcW w:w="459" w:type="dxa"/>
            <w:tcBorders>
              <w:top w:val="nil"/>
              <w:left w:val="single" w:sz="12" w:space="0" w:color="auto"/>
              <w:bottom w:val="nil"/>
              <w:right w:val="single" w:sz="4" w:space="0" w:color="auto"/>
            </w:tcBorders>
            <w:hideMark/>
          </w:tcPr>
          <w:p w14:paraId="007E7C0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0F69029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1507-</w:t>
            </w:r>
          </w:p>
          <w:p w14:paraId="4A944F5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8044-11-12</w:t>
            </w:r>
          </w:p>
        </w:tc>
        <w:tc>
          <w:tcPr>
            <w:tcW w:w="4306" w:type="dxa"/>
            <w:hideMark/>
          </w:tcPr>
          <w:p w14:paraId="36B499B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Світильник </w:t>
            </w:r>
            <w:proofErr w:type="spellStart"/>
            <w:r w:rsidRPr="00B74374">
              <w:rPr>
                <w:rFonts w:ascii="Arial" w:hAnsi="Arial" w:cs="Arial"/>
                <w:spacing w:val="-3"/>
                <w:sz w:val="20"/>
                <w:szCs w:val="20"/>
                <w:lang w:val="uk-UA"/>
              </w:rPr>
              <w:t>настінно</w:t>
            </w:r>
            <w:proofErr w:type="spellEnd"/>
            <w:r w:rsidRPr="00B74374">
              <w:rPr>
                <w:rFonts w:ascii="Arial" w:hAnsi="Arial" w:cs="Arial"/>
                <w:spacing w:val="-3"/>
                <w:sz w:val="20"/>
                <w:szCs w:val="20"/>
                <w:lang w:val="uk-UA"/>
              </w:rPr>
              <w:t>-стельовий НББ64-60-</w:t>
            </w:r>
          </w:p>
          <w:p w14:paraId="49796F7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019</w:t>
            </w:r>
          </w:p>
        </w:tc>
        <w:tc>
          <w:tcPr>
            <w:tcW w:w="1276" w:type="dxa"/>
            <w:tcBorders>
              <w:top w:val="nil"/>
              <w:left w:val="single" w:sz="4" w:space="0" w:color="auto"/>
              <w:bottom w:val="nil"/>
              <w:right w:val="nil"/>
            </w:tcBorders>
            <w:hideMark/>
          </w:tcPr>
          <w:p w14:paraId="52B7448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BCE119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0B85C06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83C4DF" w14:textId="77777777" w:rsidTr="00FE4FF0">
        <w:trPr>
          <w:jc w:val="center"/>
        </w:trPr>
        <w:tc>
          <w:tcPr>
            <w:tcW w:w="459" w:type="dxa"/>
            <w:tcBorders>
              <w:top w:val="nil"/>
              <w:left w:val="single" w:sz="12" w:space="0" w:color="auto"/>
              <w:bottom w:val="nil"/>
              <w:right w:val="single" w:sz="4" w:space="0" w:color="auto"/>
            </w:tcBorders>
            <w:hideMark/>
          </w:tcPr>
          <w:p w14:paraId="4D26218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4AE1F4F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1507-</w:t>
            </w:r>
          </w:p>
          <w:p w14:paraId="598074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8044-11-11</w:t>
            </w:r>
          </w:p>
        </w:tc>
        <w:tc>
          <w:tcPr>
            <w:tcW w:w="4306" w:type="dxa"/>
            <w:hideMark/>
          </w:tcPr>
          <w:p w14:paraId="300D2BE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Світильник </w:t>
            </w:r>
            <w:proofErr w:type="spellStart"/>
            <w:r w:rsidRPr="00B74374">
              <w:rPr>
                <w:rFonts w:ascii="Arial" w:hAnsi="Arial" w:cs="Arial"/>
                <w:spacing w:val="-3"/>
                <w:sz w:val="20"/>
                <w:szCs w:val="20"/>
                <w:lang w:val="uk-UA"/>
              </w:rPr>
              <w:t>настінно</w:t>
            </w:r>
            <w:proofErr w:type="spellEnd"/>
            <w:r w:rsidRPr="00B74374">
              <w:rPr>
                <w:rFonts w:ascii="Arial" w:hAnsi="Arial" w:cs="Arial"/>
                <w:spacing w:val="-3"/>
                <w:sz w:val="20"/>
                <w:szCs w:val="20"/>
                <w:lang w:val="uk-UA"/>
              </w:rPr>
              <w:t>-стельовий НББ64В-60-</w:t>
            </w:r>
          </w:p>
          <w:p w14:paraId="045ABB9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032</w:t>
            </w:r>
          </w:p>
        </w:tc>
        <w:tc>
          <w:tcPr>
            <w:tcW w:w="1276" w:type="dxa"/>
            <w:tcBorders>
              <w:top w:val="nil"/>
              <w:left w:val="single" w:sz="4" w:space="0" w:color="auto"/>
              <w:bottom w:val="nil"/>
              <w:right w:val="nil"/>
            </w:tcBorders>
            <w:hideMark/>
          </w:tcPr>
          <w:p w14:paraId="27DBC5A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539A4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7F6E7B7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33F600E" w14:textId="77777777" w:rsidTr="00FE4FF0">
        <w:trPr>
          <w:jc w:val="center"/>
        </w:trPr>
        <w:tc>
          <w:tcPr>
            <w:tcW w:w="459" w:type="dxa"/>
            <w:tcBorders>
              <w:top w:val="nil"/>
              <w:left w:val="single" w:sz="12" w:space="0" w:color="auto"/>
              <w:bottom w:val="nil"/>
              <w:right w:val="single" w:sz="4" w:space="0" w:color="auto"/>
            </w:tcBorders>
            <w:hideMark/>
          </w:tcPr>
          <w:p w14:paraId="762478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1560" w:type="dxa"/>
            <w:tcBorders>
              <w:top w:val="nil"/>
              <w:left w:val="single" w:sz="4" w:space="0" w:color="auto"/>
              <w:bottom w:val="nil"/>
              <w:right w:val="single" w:sz="4" w:space="0" w:color="auto"/>
            </w:tcBorders>
            <w:hideMark/>
          </w:tcPr>
          <w:p w14:paraId="703D14D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1515-</w:t>
            </w:r>
          </w:p>
          <w:p w14:paraId="7256622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1031-2-1</w:t>
            </w:r>
          </w:p>
        </w:tc>
        <w:tc>
          <w:tcPr>
            <w:tcW w:w="4306" w:type="dxa"/>
            <w:hideMark/>
          </w:tcPr>
          <w:p w14:paraId="7701A7A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Лампи люмінесцентні ртутні низького тиску</w:t>
            </w:r>
          </w:p>
          <w:p w14:paraId="158A62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ЛБ18</w:t>
            </w:r>
          </w:p>
        </w:tc>
        <w:tc>
          <w:tcPr>
            <w:tcW w:w="1276" w:type="dxa"/>
            <w:tcBorders>
              <w:top w:val="nil"/>
              <w:left w:val="single" w:sz="4" w:space="0" w:color="auto"/>
              <w:bottom w:val="nil"/>
              <w:right w:val="nil"/>
            </w:tcBorders>
            <w:hideMark/>
          </w:tcPr>
          <w:p w14:paraId="78EDD91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10шт</w:t>
            </w:r>
          </w:p>
        </w:tc>
        <w:tc>
          <w:tcPr>
            <w:tcW w:w="1276" w:type="dxa"/>
            <w:tcBorders>
              <w:top w:val="nil"/>
              <w:left w:val="single" w:sz="4" w:space="0" w:color="auto"/>
              <w:bottom w:val="nil"/>
              <w:right w:val="single" w:sz="4" w:space="0" w:color="auto"/>
            </w:tcBorders>
            <w:hideMark/>
          </w:tcPr>
          <w:p w14:paraId="57AD3E3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7,6</w:t>
            </w:r>
          </w:p>
        </w:tc>
        <w:tc>
          <w:tcPr>
            <w:tcW w:w="850" w:type="dxa"/>
            <w:tcBorders>
              <w:top w:val="nil"/>
              <w:left w:val="single" w:sz="4" w:space="0" w:color="auto"/>
              <w:bottom w:val="nil"/>
              <w:right w:val="single" w:sz="12" w:space="0" w:color="auto"/>
            </w:tcBorders>
            <w:vAlign w:val="center"/>
          </w:tcPr>
          <w:p w14:paraId="2C3974B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9B8196" w14:textId="77777777" w:rsidTr="00FE4FF0">
        <w:trPr>
          <w:jc w:val="center"/>
        </w:trPr>
        <w:tc>
          <w:tcPr>
            <w:tcW w:w="459" w:type="dxa"/>
            <w:tcBorders>
              <w:top w:val="nil"/>
              <w:left w:val="single" w:sz="12" w:space="0" w:color="auto"/>
              <w:bottom w:val="nil"/>
              <w:right w:val="single" w:sz="4" w:space="0" w:color="auto"/>
            </w:tcBorders>
            <w:hideMark/>
          </w:tcPr>
          <w:p w14:paraId="2154CF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w:t>
            </w:r>
          </w:p>
        </w:tc>
        <w:tc>
          <w:tcPr>
            <w:tcW w:w="1560" w:type="dxa"/>
            <w:tcBorders>
              <w:top w:val="nil"/>
              <w:left w:val="single" w:sz="4" w:space="0" w:color="auto"/>
              <w:bottom w:val="nil"/>
              <w:right w:val="single" w:sz="4" w:space="0" w:color="auto"/>
            </w:tcBorders>
            <w:hideMark/>
          </w:tcPr>
          <w:p w14:paraId="4D9CE63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С118-81-</w:t>
            </w:r>
          </w:p>
          <w:p w14:paraId="1739736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Б-2</w:t>
            </w:r>
          </w:p>
        </w:tc>
        <w:tc>
          <w:tcPr>
            <w:tcW w:w="4306" w:type="dxa"/>
            <w:hideMark/>
          </w:tcPr>
          <w:p w14:paraId="120DD81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Лампа розжарювання потужністю 60 Вт ЛР-</w:t>
            </w:r>
          </w:p>
          <w:p w14:paraId="3827CCB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60</w:t>
            </w:r>
          </w:p>
        </w:tc>
        <w:tc>
          <w:tcPr>
            <w:tcW w:w="1276" w:type="dxa"/>
            <w:tcBorders>
              <w:top w:val="nil"/>
              <w:left w:val="single" w:sz="4" w:space="0" w:color="auto"/>
              <w:bottom w:val="nil"/>
              <w:right w:val="nil"/>
            </w:tcBorders>
            <w:hideMark/>
          </w:tcPr>
          <w:p w14:paraId="69E6351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10шт</w:t>
            </w:r>
          </w:p>
        </w:tc>
        <w:tc>
          <w:tcPr>
            <w:tcW w:w="1276" w:type="dxa"/>
            <w:tcBorders>
              <w:top w:val="nil"/>
              <w:left w:val="single" w:sz="4" w:space="0" w:color="auto"/>
              <w:bottom w:val="nil"/>
              <w:right w:val="single" w:sz="4" w:space="0" w:color="auto"/>
            </w:tcBorders>
            <w:hideMark/>
          </w:tcPr>
          <w:p w14:paraId="3F8FA9A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0,9</w:t>
            </w:r>
          </w:p>
        </w:tc>
        <w:tc>
          <w:tcPr>
            <w:tcW w:w="850" w:type="dxa"/>
            <w:tcBorders>
              <w:top w:val="nil"/>
              <w:left w:val="single" w:sz="4" w:space="0" w:color="auto"/>
              <w:bottom w:val="nil"/>
              <w:right w:val="single" w:sz="12" w:space="0" w:color="auto"/>
            </w:tcBorders>
            <w:vAlign w:val="center"/>
          </w:tcPr>
          <w:p w14:paraId="056CD7B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898623" w14:textId="77777777" w:rsidTr="00FE4FF0">
        <w:trPr>
          <w:jc w:val="center"/>
        </w:trPr>
        <w:tc>
          <w:tcPr>
            <w:tcW w:w="459" w:type="dxa"/>
            <w:tcBorders>
              <w:top w:val="nil"/>
              <w:left w:val="single" w:sz="12" w:space="0" w:color="auto"/>
              <w:bottom w:val="nil"/>
              <w:right w:val="single" w:sz="4" w:space="0" w:color="auto"/>
            </w:tcBorders>
            <w:hideMark/>
          </w:tcPr>
          <w:p w14:paraId="57C71AA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22</w:t>
            </w:r>
          </w:p>
        </w:tc>
        <w:tc>
          <w:tcPr>
            <w:tcW w:w="1560" w:type="dxa"/>
            <w:tcBorders>
              <w:top w:val="nil"/>
              <w:left w:val="single" w:sz="4" w:space="0" w:color="auto"/>
              <w:bottom w:val="nil"/>
              <w:right w:val="single" w:sz="4" w:space="0" w:color="auto"/>
            </w:tcBorders>
            <w:hideMark/>
          </w:tcPr>
          <w:p w14:paraId="0C5562B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С1530-44-</w:t>
            </w:r>
          </w:p>
          <w:p w14:paraId="42B9B4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1-5</w:t>
            </w:r>
          </w:p>
        </w:tc>
        <w:tc>
          <w:tcPr>
            <w:tcW w:w="4306" w:type="dxa"/>
            <w:hideMark/>
          </w:tcPr>
          <w:p w14:paraId="6957ACD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гнучкі гофровані ПВХ діаметр 16 мм</w:t>
            </w:r>
          </w:p>
          <w:p w14:paraId="638DDF4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(DKC)</w:t>
            </w:r>
          </w:p>
        </w:tc>
        <w:tc>
          <w:tcPr>
            <w:tcW w:w="1276" w:type="dxa"/>
            <w:tcBorders>
              <w:top w:val="nil"/>
              <w:left w:val="single" w:sz="4" w:space="0" w:color="auto"/>
              <w:bottom w:val="nil"/>
              <w:right w:val="nil"/>
            </w:tcBorders>
            <w:hideMark/>
          </w:tcPr>
          <w:p w14:paraId="54BBDC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45F57AB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13,2</w:t>
            </w:r>
          </w:p>
        </w:tc>
        <w:tc>
          <w:tcPr>
            <w:tcW w:w="850" w:type="dxa"/>
            <w:tcBorders>
              <w:top w:val="nil"/>
              <w:left w:val="single" w:sz="4" w:space="0" w:color="auto"/>
              <w:bottom w:val="nil"/>
              <w:right w:val="single" w:sz="12" w:space="0" w:color="auto"/>
            </w:tcBorders>
            <w:vAlign w:val="center"/>
          </w:tcPr>
          <w:p w14:paraId="7572C8A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B3EE16A" w14:textId="77777777" w:rsidTr="00FE4FF0">
        <w:trPr>
          <w:jc w:val="center"/>
        </w:trPr>
        <w:tc>
          <w:tcPr>
            <w:tcW w:w="459" w:type="dxa"/>
            <w:tcBorders>
              <w:top w:val="nil"/>
              <w:left w:val="single" w:sz="12" w:space="0" w:color="auto"/>
              <w:bottom w:val="nil"/>
              <w:right w:val="single" w:sz="4" w:space="0" w:color="auto"/>
            </w:tcBorders>
            <w:hideMark/>
          </w:tcPr>
          <w:p w14:paraId="69EBDF2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w:t>
            </w:r>
          </w:p>
        </w:tc>
        <w:tc>
          <w:tcPr>
            <w:tcW w:w="1560" w:type="dxa"/>
            <w:tcBorders>
              <w:top w:val="nil"/>
              <w:left w:val="single" w:sz="4" w:space="0" w:color="auto"/>
              <w:bottom w:val="nil"/>
              <w:right w:val="single" w:sz="4" w:space="0" w:color="auto"/>
            </w:tcBorders>
            <w:hideMark/>
          </w:tcPr>
          <w:p w14:paraId="18DBDCD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С1530-44-</w:t>
            </w:r>
          </w:p>
          <w:p w14:paraId="45B3F48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1-4</w:t>
            </w:r>
          </w:p>
        </w:tc>
        <w:tc>
          <w:tcPr>
            <w:tcW w:w="4306" w:type="dxa"/>
            <w:hideMark/>
          </w:tcPr>
          <w:p w14:paraId="23B7CEE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гнучкі гофровані ПВХ діаметр 20 мм</w:t>
            </w:r>
          </w:p>
          <w:p w14:paraId="5D887BA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(DKC)</w:t>
            </w:r>
          </w:p>
        </w:tc>
        <w:tc>
          <w:tcPr>
            <w:tcW w:w="1276" w:type="dxa"/>
            <w:tcBorders>
              <w:top w:val="nil"/>
              <w:left w:val="single" w:sz="4" w:space="0" w:color="auto"/>
              <w:bottom w:val="nil"/>
              <w:right w:val="nil"/>
            </w:tcBorders>
            <w:hideMark/>
          </w:tcPr>
          <w:p w14:paraId="57FCC7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1788FEC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850" w:type="dxa"/>
            <w:tcBorders>
              <w:top w:val="nil"/>
              <w:left w:val="single" w:sz="4" w:space="0" w:color="auto"/>
              <w:bottom w:val="nil"/>
              <w:right w:val="single" w:sz="12" w:space="0" w:color="auto"/>
            </w:tcBorders>
            <w:vAlign w:val="center"/>
          </w:tcPr>
          <w:p w14:paraId="7DA2D7D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83C368F" w14:textId="77777777" w:rsidTr="00FE4FF0">
        <w:trPr>
          <w:jc w:val="center"/>
        </w:trPr>
        <w:tc>
          <w:tcPr>
            <w:tcW w:w="459" w:type="dxa"/>
            <w:tcBorders>
              <w:top w:val="nil"/>
              <w:left w:val="single" w:sz="12" w:space="0" w:color="auto"/>
              <w:bottom w:val="nil"/>
              <w:right w:val="single" w:sz="4" w:space="0" w:color="auto"/>
            </w:tcBorders>
            <w:hideMark/>
          </w:tcPr>
          <w:p w14:paraId="665A94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1560" w:type="dxa"/>
            <w:tcBorders>
              <w:top w:val="nil"/>
              <w:left w:val="single" w:sz="4" w:space="0" w:color="auto"/>
              <w:bottom w:val="nil"/>
              <w:right w:val="single" w:sz="4" w:space="0" w:color="auto"/>
            </w:tcBorders>
            <w:hideMark/>
          </w:tcPr>
          <w:p w14:paraId="3BED6F0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С1530-44-</w:t>
            </w:r>
          </w:p>
          <w:p w14:paraId="1EC9A9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w:t>
            </w:r>
          </w:p>
        </w:tc>
        <w:tc>
          <w:tcPr>
            <w:tcW w:w="4306" w:type="dxa"/>
            <w:hideMark/>
          </w:tcPr>
          <w:p w14:paraId="3980146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гнучкі гофровані ПВХ діаметр 25 мм</w:t>
            </w:r>
          </w:p>
          <w:p w14:paraId="019BFEE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(DKC)</w:t>
            </w:r>
          </w:p>
        </w:tc>
        <w:tc>
          <w:tcPr>
            <w:tcW w:w="1276" w:type="dxa"/>
            <w:tcBorders>
              <w:top w:val="nil"/>
              <w:left w:val="single" w:sz="4" w:space="0" w:color="auto"/>
              <w:bottom w:val="nil"/>
              <w:right w:val="nil"/>
            </w:tcBorders>
            <w:hideMark/>
          </w:tcPr>
          <w:p w14:paraId="588F8A7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15BFABD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752FDCF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5D8A36" w14:textId="77777777" w:rsidTr="00FE4FF0">
        <w:trPr>
          <w:jc w:val="center"/>
        </w:trPr>
        <w:tc>
          <w:tcPr>
            <w:tcW w:w="459" w:type="dxa"/>
            <w:tcBorders>
              <w:top w:val="nil"/>
              <w:left w:val="single" w:sz="12" w:space="0" w:color="auto"/>
              <w:bottom w:val="nil"/>
              <w:right w:val="single" w:sz="4" w:space="0" w:color="auto"/>
            </w:tcBorders>
            <w:hideMark/>
          </w:tcPr>
          <w:p w14:paraId="4905F58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25</w:t>
            </w:r>
          </w:p>
        </w:tc>
        <w:tc>
          <w:tcPr>
            <w:tcW w:w="1560" w:type="dxa"/>
            <w:tcBorders>
              <w:top w:val="nil"/>
              <w:left w:val="single" w:sz="4" w:space="0" w:color="auto"/>
              <w:bottom w:val="nil"/>
              <w:right w:val="single" w:sz="4" w:space="0" w:color="auto"/>
            </w:tcBorders>
            <w:hideMark/>
          </w:tcPr>
          <w:p w14:paraId="04A8ECE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С1530-44-</w:t>
            </w:r>
          </w:p>
          <w:p w14:paraId="5F94F78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w:t>
            </w:r>
          </w:p>
        </w:tc>
        <w:tc>
          <w:tcPr>
            <w:tcW w:w="4306" w:type="dxa"/>
            <w:hideMark/>
          </w:tcPr>
          <w:p w14:paraId="70E8532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гнучкі гофровані ПВХ діаметр 50 мм</w:t>
            </w:r>
          </w:p>
          <w:p w14:paraId="1BC9DA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(DKC)</w:t>
            </w:r>
          </w:p>
        </w:tc>
        <w:tc>
          <w:tcPr>
            <w:tcW w:w="1276" w:type="dxa"/>
            <w:tcBorders>
              <w:top w:val="nil"/>
              <w:left w:val="single" w:sz="4" w:space="0" w:color="auto"/>
              <w:bottom w:val="nil"/>
              <w:right w:val="nil"/>
            </w:tcBorders>
            <w:hideMark/>
          </w:tcPr>
          <w:p w14:paraId="29C0EB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6915194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w:t>
            </w:r>
          </w:p>
        </w:tc>
        <w:tc>
          <w:tcPr>
            <w:tcW w:w="850" w:type="dxa"/>
            <w:tcBorders>
              <w:top w:val="nil"/>
              <w:left w:val="single" w:sz="4" w:space="0" w:color="auto"/>
              <w:bottom w:val="nil"/>
              <w:right w:val="single" w:sz="12" w:space="0" w:color="auto"/>
            </w:tcBorders>
            <w:vAlign w:val="center"/>
          </w:tcPr>
          <w:p w14:paraId="6977A0B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6C39270" w14:textId="77777777" w:rsidTr="00FE4FF0">
        <w:trPr>
          <w:jc w:val="center"/>
        </w:trPr>
        <w:tc>
          <w:tcPr>
            <w:tcW w:w="459" w:type="dxa"/>
            <w:tcBorders>
              <w:top w:val="nil"/>
              <w:left w:val="single" w:sz="12" w:space="0" w:color="auto"/>
              <w:bottom w:val="nil"/>
              <w:right w:val="single" w:sz="4" w:space="0" w:color="auto"/>
            </w:tcBorders>
            <w:hideMark/>
          </w:tcPr>
          <w:p w14:paraId="788C0B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26</w:t>
            </w:r>
          </w:p>
        </w:tc>
        <w:tc>
          <w:tcPr>
            <w:tcW w:w="1560" w:type="dxa"/>
            <w:tcBorders>
              <w:top w:val="nil"/>
              <w:left w:val="single" w:sz="4" w:space="0" w:color="auto"/>
              <w:bottom w:val="nil"/>
              <w:right w:val="single" w:sz="4" w:space="0" w:color="auto"/>
            </w:tcBorders>
            <w:hideMark/>
          </w:tcPr>
          <w:p w14:paraId="2FA28EE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0A505C5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17001-1</w:t>
            </w:r>
          </w:p>
        </w:tc>
        <w:tc>
          <w:tcPr>
            <w:tcW w:w="4306" w:type="dxa"/>
            <w:hideMark/>
          </w:tcPr>
          <w:p w14:paraId="47F2CF6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Розетка штепсельна із заземлювальним</w:t>
            </w:r>
          </w:p>
          <w:p w14:paraId="490B17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контактом РШ-Ц- 20-0-01-10/220</w:t>
            </w:r>
          </w:p>
        </w:tc>
        <w:tc>
          <w:tcPr>
            <w:tcW w:w="1276" w:type="dxa"/>
            <w:tcBorders>
              <w:top w:val="nil"/>
              <w:left w:val="single" w:sz="4" w:space="0" w:color="auto"/>
              <w:bottom w:val="nil"/>
              <w:right w:val="nil"/>
            </w:tcBorders>
            <w:hideMark/>
          </w:tcPr>
          <w:p w14:paraId="4982303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2816E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w:t>
            </w:r>
          </w:p>
        </w:tc>
        <w:tc>
          <w:tcPr>
            <w:tcW w:w="850" w:type="dxa"/>
            <w:tcBorders>
              <w:top w:val="nil"/>
              <w:left w:val="single" w:sz="4" w:space="0" w:color="auto"/>
              <w:bottom w:val="nil"/>
              <w:right w:val="single" w:sz="12" w:space="0" w:color="auto"/>
            </w:tcBorders>
            <w:vAlign w:val="center"/>
          </w:tcPr>
          <w:p w14:paraId="5A71472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F5BE5C" w14:textId="77777777" w:rsidTr="00FE4FF0">
        <w:trPr>
          <w:jc w:val="center"/>
        </w:trPr>
        <w:tc>
          <w:tcPr>
            <w:tcW w:w="459" w:type="dxa"/>
            <w:tcBorders>
              <w:top w:val="nil"/>
              <w:left w:val="single" w:sz="12" w:space="0" w:color="auto"/>
              <w:bottom w:val="nil"/>
              <w:right w:val="single" w:sz="4" w:space="0" w:color="auto"/>
            </w:tcBorders>
            <w:hideMark/>
          </w:tcPr>
          <w:p w14:paraId="57D5A26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27</w:t>
            </w:r>
          </w:p>
        </w:tc>
        <w:tc>
          <w:tcPr>
            <w:tcW w:w="1560" w:type="dxa"/>
            <w:tcBorders>
              <w:top w:val="nil"/>
              <w:left w:val="single" w:sz="4" w:space="0" w:color="auto"/>
              <w:bottom w:val="nil"/>
              <w:right w:val="single" w:sz="4" w:space="0" w:color="auto"/>
            </w:tcBorders>
            <w:hideMark/>
          </w:tcPr>
          <w:p w14:paraId="39C47A2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290902-</w:t>
            </w:r>
          </w:p>
          <w:p w14:paraId="418FD6A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256-3</w:t>
            </w:r>
          </w:p>
        </w:tc>
        <w:tc>
          <w:tcPr>
            <w:tcW w:w="4306" w:type="dxa"/>
            <w:hideMark/>
          </w:tcPr>
          <w:p w14:paraId="4629C6D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w:t>
            </w:r>
            <w:proofErr w:type="spellStart"/>
            <w:r w:rsidRPr="00B74374">
              <w:rPr>
                <w:rFonts w:ascii="Arial" w:hAnsi="Arial" w:cs="Arial"/>
                <w:spacing w:val="-3"/>
                <w:sz w:val="20"/>
                <w:szCs w:val="20"/>
                <w:lang w:val="uk-UA"/>
              </w:rPr>
              <w:t>утопленый</w:t>
            </w:r>
            <w:proofErr w:type="spellEnd"/>
            <w:r w:rsidRPr="00B74374">
              <w:rPr>
                <w:rFonts w:ascii="Arial" w:hAnsi="Arial" w:cs="Arial"/>
                <w:spacing w:val="-3"/>
                <w:sz w:val="20"/>
                <w:szCs w:val="20"/>
                <w:lang w:val="uk-UA"/>
              </w:rPr>
              <w:t xml:space="preserve"> для прихованої</w:t>
            </w:r>
          </w:p>
          <w:p w14:paraId="4BBEE71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проводки, </w:t>
            </w:r>
            <w:proofErr w:type="spellStart"/>
            <w:r w:rsidRPr="00B74374">
              <w:rPr>
                <w:rFonts w:ascii="Arial" w:hAnsi="Arial" w:cs="Arial"/>
                <w:spacing w:val="-3"/>
                <w:sz w:val="20"/>
                <w:szCs w:val="20"/>
                <w:lang w:val="uk-UA"/>
              </w:rPr>
              <w:t>одноклавішний</w:t>
            </w:r>
            <w:proofErr w:type="spellEnd"/>
          </w:p>
        </w:tc>
        <w:tc>
          <w:tcPr>
            <w:tcW w:w="1276" w:type="dxa"/>
            <w:tcBorders>
              <w:top w:val="nil"/>
              <w:left w:val="single" w:sz="4" w:space="0" w:color="auto"/>
              <w:bottom w:val="nil"/>
              <w:right w:val="nil"/>
            </w:tcBorders>
            <w:hideMark/>
          </w:tcPr>
          <w:p w14:paraId="75B4899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A103C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4BF0CD0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E88D813" w14:textId="77777777" w:rsidTr="00FE4FF0">
        <w:trPr>
          <w:jc w:val="center"/>
        </w:trPr>
        <w:tc>
          <w:tcPr>
            <w:tcW w:w="459" w:type="dxa"/>
            <w:tcBorders>
              <w:top w:val="nil"/>
              <w:left w:val="single" w:sz="12" w:space="0" w:color="auto"/>
              <w:bottom w:val="nil"/>
              <w:right w:val="single" w:sz="4" w:space="0" w:color="auto"/>
            </w:tcBorders>
            <w:hideMark/>
          </w:tcPr>
          <w:p w14:paraId="4194BA3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28</w:t>
            </w:r>
          </w:p>
        </w:tc>
        <w:tc>
          <w:tcPr>
            <w:tcW w:w="1560" w:type="dxa"/>
            <w:tcBorders>
              <w:top w:val="nil"/>
              <w:left w:val="single" w:sz="4" w:space="0" w:color="auto"/>
              <w:bottom w:val="nil"/>
              <w:right w:val="single" w:sz="4" w:space="0" w:color="auto"/>
            </w:tcBorders>
            <w:hideMark/>
          </w:tcPr>
          <w:p w14:paraId="01B7E3D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290902-</w:t>
            </w:r>
          </w:p>
          <w:p w14:paraId="06AD44A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256-2-1А</w:t>
            </w:r>
          </w:p>
        </w:tc>
        <w:tc>
          <w:tcPr>
            <w:tcW w:w="4306" w:type="dxa"/>
            <w:hideMark/>
          </w:tcPr>
          <w:p w14:paraId="402F19A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w:t>
            </w:r>
            <w:proofErr w:type="spellStart"/>
            <w:r w:rsidRPr="00B74374">
              <w:rPr>
                <w:rFonts w:ascii="Arial" w:hAnsi="Arial" w:cs="Arial"/>
                <w:spacing w:val="-3"/>
                <w:sz w:val="20"/>
                <w:szCs w:val="20"/>
                <w:lang w:val="uk-UA"/>
              </w:rPr>
              <w:t>двоклавішний</w:t>
            </w:r>
            <w:proofErr w:type="spellEnd"/>
            <w:r w:rsidRPr="00B74374">
              <w:rPr>
                <w:rFonts w:ascii="Arial" w:hAnsi="Arial" w:cs="Arial"/>
                <w:spacing w:val="-3"/>
                <w:sz w:val="20"/>
                <w:szCs w:val="20"/>
                <w:lang w:val="uk-UA"/>
              </w:rPr>
              <w:t xml:space="preserve"> для прихованої</w:t>
            </w:r>
          </w:p>
          <w:p w14:paraId="69F6FB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проводки</w:t>
            </w:r>
          </w:p>
        </w:tc>
        <w:tc>
          <w:tcPr>
            <w:tcW w:w="1276" w:type="dxa"/>
            <w:tcBorders>
              <w:top w:val="nil"/>
              <w:left w:val="single" w:sz="4" w:space="0" w:color="auto"/>
              <w:bottom w:val="nil"/>
              <w:right w:val="nil"/>
            </w:tcBorders>
            <w:hideMark/>
          </w:tcPr>
          <w:p w14:paraId="432DE0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20C00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3189623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AF046F" w14:textId="77777777" w:rsidTr="00FE4FF0">
        <w:trPr>
          <w:jc w:val="center"/>
        </w:trPr>
        <w:tc>
          <w:tcPr>
            <w:tcW w:w="459" w:type="dxa"/>
            <w:tcBorders>
              <w:top w:val="nil"/>
              <w:left w:val="single" w:sz="12" w:space="0" w:color="auto"/>
              <w:bottom w:val="nil"/>
              <w:right w:val="single" w:sz="4" w:space="0" w:color="auto"/>
            </w:tcBorders>
            <w:hideMark/>
          </w:tcPr>
          <w:p w14:paraId="62D64EC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29</w:t>
            </w:r>
          </w:p>
        </w:tc>
        <w:tc>
          <w:tcPr>
            <w:tcW w:w="1560" w:type="dxa"/>
            <w:tcBorders>
              <w:top w:val="nil"/>
              <w:left w:val="single" w:sz="4" w:space="0" w:color="auto"/>
              <w:bottom w:val="nil"/>
              <w:right w:val="single" w:sz="4" w:space="0" w:color="auto"/>
            </w:tcBorders>
            <w:hideMark/>
          </w:tcPr>
          <w:p w14:paraId="52992E7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2405-</w:t>
            </w:r>
          </w:p>
          <w:p w14:paraId="5999577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1371-1-1</w:t>
            </w:r>
          </w:p>
        </w:tc>
        <w:tc>
          <w:tcPr>
            <w:tcW w:w="4306" w:type="dxa"/>
            <w:hideMark/>
          </w:tcPr>
          <w:p w14:paraId="6ABD32D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Коробки </w:t>
            </w:r>
            <w:proofErr w:type="spellStart"/>
            <w:r w:rsidRPr="00B74374">
              <w:rPr>
                <w:rFonts w:ascii="Arial" w:hAnsi="Arial" w:cs="Arial"/>
                <w:spacing w:val="-3"/>
                <w:sz w:val="20"/>
                <w:szCs w:val="20"/>
                <w:lang w:val="uk-UA"/>
              </w:rPr>
              <w:t>електронастановні</w:t>
            </w:r>
            <w:proofErr w:type="spellEnd"/>
            <w:r w:rsidRPr="00B74374">
              <w:rPr>
                <w:rFonts w:ascii="Arial" w:hAnsi="Arial" w:cs="Arial"/>
                <w:spacing w:val="-3"/>
                <w:sz w:val="20"/>
                <w:szCs w:val="20"/>
                <w:lang w:val="uk-UA"/>
              </w:rPr>
              <w:t xml:space="preserve"> для прихованої</w:t>
            </w:r>
          </w:p>
          <w:p w14:paraId="77544E4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установки КМ40001</w:t>
            </w:r>
          </w:p>
        </w:tc>
        <w:tc>
          <w:tcPr>
            <w:tcW w:w="1276" w:type="dxa"/>
            <w:tcBorders>
              <w:top w:val="nil"/>
              <w:left w:val="single" w:sz="4" w:space="0" w:color="auto"/>
              <w:bottom w:val="nil"/>
              <w:right w:val="nil"/>
            </w:tcBorders>
            <w:hideMark/>
          </w:tcPr>
          <w:p w14:paraId="784CC4E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342A9F2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0,035</w:t>
            </w:r>
          </w:p>
        </w:tc>
        <w:tc>
          <w:tcPr>
            <w:tcW w:w="850" w:type="dxa"/>
            <w:tcBorders>
              <w:top w:val="nil"/>
              <w:left w:val="single" w:sz="4" w:space="0" w:color="auto"/>
              <w:bottom w:val="nil"/>
              <w:right w:val="single" w:sz="12" w:space="0" w:color="auto"/>
            </w:tcBorders>
            <w:vAlign w:val="center"/>
          </w:tcPr>
          <w:p w14:paraId="622918F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B238062" w14:textId="77777777" w:rsidTr="00FE4FF0">
        <w:trPr>
          <w:jc w:val="center"/>
        </w:trPr>
        <w:tc>
          <w:tcPr>
            <w:tcW w:w="459" w:type="dxa"/>
            <w:tcBorders>
              <w:top w:val="nil"/>
              <w:left w:val="single" w:sz="12" w:space="0" w:color="auto"/>
              <w:bottom w:val="nil"/>
              <w:right w:val="single" w:sz="4" w:space="0" w:color="auto"/>
            </w:tcBorders>
            <w:hideMark/>
          </w:tcPr>
          <w:p w14:paraId="1E49EE3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30</w:t>
            </w:r>
          </w:p>
        </w:tc>
        <w:tc>
          <w:tcPr>
            <w:tcW w:w="1560" w:type="dxa"/>
            <w:tcBorders>
              <w:top w:val="nil"/>
              <w:left w:val="single" w:sz="4" w:space="0" w:color="auto"/>
              <w:bottom w:val="nil"/>
              <w:right w:val="single" w:sz="4" w:space="0" w:color="auto"/>
            </w:tcBorders>
            <w:hideMark/>
          </w:tcPr>
          <w:p w14:paraId="154490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2405-</w:t>
            </w:r>
          </w:p>
          <w:p w14:paraId="02605EB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1371-1В</w:t>
            </w:r>
          </w:p>
        </w:tc>
        <w:tc>
          <w:tcPr>
            <w:tcW w:w="4306" w:type="dxa"/>
            <w:hideMark/>
          </w:tcPr>
          <w:p w14:paraId="461D972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Коробки </w:t>
            </w:r>
            <w:proofErr w:type="spellStart"/>
            <w:r w:rsidRPr="00B74374">
              <w:rPr>
                <w:rFonts w:ascii="Arial" w:hAnsi="Arial" w:cs="Arial"/>
                <w:spacing w:val="-3"/>
                <w:sz w:val="20"/>
                <w:szCs w:val="20"/>
                <w:lang w:val="uk-UA"/>
              </w:rPr>
              <w:t>распаєчні</w:t>
            </w:r>
            <w:proofErr w:type="spellEnd"/>
            <w:r w:rsidRPr="00B74374">
              <w:rPr>
                <w:rFonts w:ascii="Arial" w:hAnsi="Arial" w:cs="Arial"/>
                <w:spacing w:val="-3"/>
                <w:sz w:val="20"/>
                <w:szCs w:val="20"/>
                <w:lang w:val="uk-UA"/>
              </w:rPr>
              <w:t xml:space="preserve"> для прихованої</w:t>
            </w:r>
          </w:p>
          <w:p w14:paraId="783C67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установки КМ41001</w:t>
            </w:r>
          </w:p>
        </w:tc>
        <w:tc>
          <w:tcPr>
            <w:tcW w:w="1276" w:type="dxa"/>
            <w:tcBorders>
              <w:top w:val="nil"/>
              <w:left w:val="single" w:sz="4" w:space="0" w:color="auto"/>
              <w:bottom w:val="nil"/>
              <w:right w:val="nil"/>
            </w:tcBorders>
            <w:hideMark/>
          </w:tcPr>
          <w:p w14:paraId="40576F5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755690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w:t>
            </w:r>
          </w:p>
        </w:tc>
        <w:tc>
          <w:tcPr>
            <w:tcW w:w="850" w:type="dxa"/>
            <w:tcBorders>
              <w:top w:val="nil"/>
              <w:left w:val="single" w:sz="4" w:space="0" w:color="auto"/>
              <w:bottom w:val="nil"/>
              <w:right w:val="single" w:sz="12" w:space="0" w:color="auto"/>
            </w:tcBorders>
            <w:vAlign w:val="center"/>
          </w:tcPr>
          <w:p w14:paraId="14FA232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0F03DB" w14:textId="77777777" w:rsidTr="00FE4FF0">
        <w:trPr>
          <w:jc w:val="center"/>
        </w:trPr>
        <w:tc>
          <w:tcPr>
            <w:tcW w:w="459" w:type="dxa"/>
            <w:tcBorders>
              <w:top w:val="nil"/>
              <w:left w:val="single" w:sz="12" w:space="0" w:color="auto"/>
              <w:bottom w:val="nil"/>
              <w:right w:val="single" w:sz="4" w:space="0" w:color="auto"/>
            </w:tcBorders>
            <w:hideMark/>
          </w:tcPr>
          <w:p w14:paraId="7C011B0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31</w:t>
            </w:r>
          </w:p>
        </w:tc>
        <w:tc>
          <w:tcPr>
            <w:tcW w:w="1560" w:type="dxa"/>
            <w:tcBorders>
              <w:top w:val="nil"/>
              <w:left w:val="single" w:sz="4" w:space="0" w:color="auto"/>
              <w:bottom w:val="nil"/>
              <w:right w:val="single" w:sz="4" w:space="0" w:color="auto"/>
            </w:tcBorders>
            <w:hideMark/>
          </w:tcPr>
          <w:p w14:paraId="5177875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15093-</w:t>
            </w:r>
          </w:p>
          <w:p w14:paraId="718F97F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35033-Г</w:t>
            </w:r>
          </w:p>
        </w:tc>
        <w:tc>
          <w:tcPr>
            <w:tcW w:w="4306" w:type="dxa"/>
            <w:hideMark/>
          </w:tcPr>
          <w:p w14:paraId="2CC6325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Кабель мідний силовий, з ПВХ ізоляцією, в</w:t>
            </w:r>
          </w:p>
          <w:p w14:paraId="4A85988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оболонці з ПВХ пластикату, зниженій</w:t>
            </w:r>
          </w:p>
          <w:p w14:paraId="023A69D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горючості напругою до 660в перерізом</w:t>
            </w:r>
          </w:p>
          <w:p w14:paraId="15FAFF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3х1.5мм2 </w:t>
            </w:r>
            <w:proofErr w:type="spellStart"/>
            <w:r w:rsidRPr="00B74374">
              <w:rPr>
                <w:rFonts w:ascii="Arial" w:hAnsi="Arial" w:cs="Arial"/>
                <w:spacing w:val="-3"/>
                <w:sz w:val="20"/>
                <w:szCs w:val="20"/>
                <w:lang w:val="uk-UA"/>
              </w:rPr>
              <w:t>ВВГнг</w:t>
            </w:r>
            <w:proofErr w:type="spellEnd"/>
          </w:p>
        </w:tc>
        <w:tc>
          <w:tcPr>
            <w:tcW w:w="1276" w:type="dxa"/>
            <w:tcBorders>
              <w:top w:val="nil"/>
              <w:left w:val="single" w:sz="4" w:space="0" w:color="auto"/>
              <w:bottom w:val="nil"/>
              <w:right w:val="nil"/>
            </w:tcBorders>
            <w:hideMark/>
          </w:tcPr>
          <w:p w14:paraId="5939D28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1A4DD6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0,104</w:t>
            </w:r>
          </w:p>
        </w:tc>
        <w:tc>
          <w:tcPr>
            <w:tcW w:w="850" w:type="dxa"/>
            <w:tcBorders>
              <w:top w:val="nil"/>
              <w:left w:val="single" w:sz="4" w:space="0" w:color="auto"/>
              <w:bottom w:val="nil"/>
              <w:right w:val="single" w:sz="12" w:space="0" w:color="auto"/>
            </w:tcBorders>
            <w:vAlign w:val="center"/>
          </w:tcPr>
          <w:p w14:paraId="371CE1C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5863C00" w14:textId="77777777" w:rsidTr="00FE4FF0">
        <w:trPr>
          <w:jc w:val="center"/>
        </w:trPr>
        <w:tc>
          <w:tcPr>
            <w:tcW w:w="459" w:type="dxa"/>
            <w:tcBorders>
              <w:top w:val="nil"/>
              <w:left w:val="single" w:sz="12" w:space="0" w:color="auto"/>
              <w:bottom w:val="nil"/>
              <w:right w:val="single" w:sz="4" w:space="0" w:color="auto"/>
            </w:tcBorders>
            <w:hideMark/>
          </w:tcPr>
          <w:p w14:paraId="5D13E3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32</w:t>
            </w:r>
          </w:p>
        </w:tc>
        <w:tc>
          <w:tcPr>
            <w:tcW w:w="1560" w:type="dxa"/>
            <w:tcBorders>
              <w:top w:val="nil"/>
              <w:left w:val="single" w:sz="4" w:space="0" w:color="auto"/>
              <w:bottom w:val="nil"/>
              <w:right w:val="single" w:sz="4" w:space="0" w:color="auto"/>
            </w:tcBorders>
            <w:hideMark/>
          </w:tcPr>
          <w:p w14:paraId="5F1D5AC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15093-</w:t>
            </w:r>
          </w:p>
          <w:p w14:paraId="0430CBF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35023-8-10</w:t>
            </w:r>
          </w:p>
        </w:tc>
        <w:tc>
          <w:tcPr>
            <w:tcW w:w="4306" w:type="dxa"/>
            <w:hideMark/>
          </w:tcPr>
          <w:p w14:paraId="5F0E126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Трижильний кабель напругою до 660в</w:t>
            </w:r>
          </w:p>
          <w:p w14:paraId="39E5F3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перерізом 3.2,5мм2 </w:t>
            </w:r>
            <w:proofErr w:type="spellStart"/>
            <w:r w:rsidRPr="00B74374">
              <w:rPr>
                <w:rFonts w:ascii="Arial" w:hAnsi="Arial" w:cs="Arial"/>
                <w:spacing w:val="-3"/>
                <w:sz w:val="20"/>
                <w:szCs w:val="20"/>
                <w:lang w:val="uk-UA"/>
              </w:rPr>
              <w:t>ВВГнг</w:t>
            </w:r>
            <w:proofErr w:type="spellEnd"/>
          </w:p>
        </w:tc>
        <w:tc>
          <w:tcPr>
            <w:tcW w:w="1276" w:type="dxa"/>
            <w:tcBorders>
              <w:top w:val="nil"/>
              <w:left w:val="single" w:sz="4" w:space="0" w:color="auto"/>
              <w:bottom w:val="nil"/>
              <w:right w:val="nil"/>
            </w:tcBorders>
            <w:hideMark/>
          </w:tcPr>
          <w:p w14:paraId="45B2EB8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7C02296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w:t>
            </w:r>
          </w:p>
        </w:tc>
        <w:tc>
          <w:tcPr>
            <w:tcW w:w="850" w:type="dxa"/>
            <w:tcBorders>
              <w:top w:val="nil"/>
              <w:left w:val="single" w:sz="4" w:space="0" w:color="auto"/>
              <w:bottom w:val="nil"/>
              <w:right w:val="single" w:sz="12" w:space="0" w:color="auto"/>
            </w:tcBorders>
            <w:vAlign w:val="center"/>
          </w:tcPr>
          <w:p w14:paraId="79FB375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9CF107F" w14:textId="77777777" w:rsidTr="00FE4FF0">
        <w:trPr>
          <w:jc w:val="center"/>
        </w:trPr>
        <w:tc>
          <w:tcPr>
            <w:tcW w:w="459" w:type="dxa"/>
            <w:tcBorders>
              <w:top w:val="nil"/>
              <w:left w:val="single" w:sz="12" w:space="0" w:color="auto"/>
              <w:bottom w:val="nil"/>
              <w:right w:val="single" w:sz="4" w:space="0" w:color="auto"/>
            </w:tcBorders>
            <w:hideMark/>
          </w:tcPr>
          <w:p w14:paraId="79B8A58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33</w:t>
            </w:r>
          </w:p>
        </w:tc>
        <w:tc>
          <w:tcPr>
            <w:tcW w:w="1560" w:type="dxa"/>
            <w:tcBorders>
              <w:top w:val="nil"/>
              <w:left w:val="single" w:sz="4" w:space="0" w:color="auto"/>
              <w:bottom w:val="nil"/>
              <w:right w:val="single" w:sz="4" w:space="0" w:color="auto"/>
            </w:tcBorders>
            <w:hideMark/>
          </w:tcPr>
          <w:p w14:paraId="3BB37B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15093-</w:t>
            </w:r>
          </w:p>
          <w:p w14:paraId="6F8DD64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34013-Б-1-2</w:t>
            </w:r>
          </w:p>
        </w:tc>
        <w:tc>
          <w:tcPr>
            <w:tcW w:w="4306" w:type="dxa"/>
            <w:hideMark/>
          </w:tcPr>
          <w:p w14:paraId="2F61EFB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Двожильний кабель напругою до 660в</w:t>
            </w:r>
          </w:p>
          <w:p w14:paraId="5B36AA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перерізом 2.1,5мм2 </w:t>
            </w:r>
            <w:proofErr w:type="spellStart"/>
            <w:r w:rsidRPr="00B74374">
              <w:rPr>
                <w:rFonts w:ascii="Arial" w:hAnsi="Arial" w:cs="Arial"/>
                <w:spacing w:val="-3"/>
                <w:sz w:val="20"/>
                <w:szCs w:val="20"/>
                <w:lang w:val="uk-UA"/>
              </w:rPr>
              <w:t>ВВГнг</w:t>
            </w:r>
            <w:proofErr w:type="spellEnd"/>
          </w:p>
        </w:tc>
        <w:tc>
          <w:tcPr>
            <w:tcW w:w="1276" w:type="dxa"/>
            <w:tcBorders>
              <w:top w:val="nil"/>
              <w:left w:val="single" w:sz="4" w:space="0" w:color="auto"/>
              <w:bottom w:val="nil"/>
              <w:right w:val="nil"/>
            </w:tcBorders>
            <w:hideMark/>
          </w:tcPr>
          <w:p w14:paraId="5B3EB59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0FC86C2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0,023</w:t>
            </w:r>
          </w:p>
        </w:tc>
        <w:tc>
          <w:tcPr>
            <w:tcW w:w="850" w:type="dxa"/>
            <w:tcBorders>
              <w:top w:val="nil"/>
              <w:left w:val="single" w:sz="4" w:space="0" w:color="auto"/>
              <w:bottom w:val="nil"/>
              <w:right w:val="single" w:sz="12" w:space="0" w:color="auto"/>
            </w:tcBorders>
            <w:vAlign w:val="center"/>
          </w:tcPr>
          <w:p w14:paraId="16E9939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99293F" w14:textId="77777777" w:rsidTr="00FE4FF0">
        <w:trPr>
          <w:jc w:val="center"/>
        </w:trPr>
        <w:tc>
          <w:tcPr>
            <w:tcW w:w="459" w:type="dxa"/>
            <w:tcBorders>
              <w:top w:val="nil"/>
              <w:left w:val="single" w:sz="12" w:space="0" w:color="auto"/>
              <w:bottom w:val="nil"/>
              <w:right w:val="single" w:sz="4" w:space="0" w:color="auto"/>
            </w:tcBorders>
            <w:hideMark/>
          </w:tcPr>
          <w:p w14:paraId="37B8A46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34</w:t>
            </w:r>
          </w:p>
        </w:tc>
        <w:tc>
          <w:tcPr>
            <w:tcW w:w="1560" w:type="dxa"/>
            <w:tcBorders>
              <w:top w:val="nil"/>
              <w:left w:val="single" w:sz="4" w:space="0" w:color="auto"/>
              <w:bottom w:val="nil"/>
              <w:right w:val="single" w:sz="4" w:space="0" w:color="auto"/>
            </w:tcBorders>
            <w:hideMark/>
          </w:tcPr>
          <w:p w14:paraId="41884CE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15093-</w:t>
            </w:r>
          </w:p>
          <w:p w14:paraId="24FAFDF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35023-3-Д</w:t>
            </w:r>
          </w:p>
        </w:tc>
        <w:tc>
          <w:tcPr>
            <w:tcW w:w="4306" w:type="dxa"/>
            <w:hideMark/>
          </w:tcPr>
          <w:p w14:paraId="4BED50C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П'ятижильний кабель напругою до 660в</w:t>
            </w:r>
          </w:p>
          <w:p w14:paraId="6A40EC0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перерізом 5.4мм2 </w:t>
            </w:r>
            <w:proofErr w:type="spellStart"/>
            <w:r w:rsidRPr="00B74374">
              <w:rPr>
                <w:rFonts w:ascii="Arial" w:hAnsi="Arial" w:cs="Arial"/>
                <w:spacing w:val="-3"/>
                <w:sz w:val="20"/>
                <w:szCs w:val="20"/>
                <w:lang w:val="uk-UA"/>
              </w:rPr>
              <w:t>ВВГнг</w:t>
            </w:r>
            <w:proofErr w:type="spellEnd"/>
          </w:p>
        </w:tc>
        <w:tc>
          <w:tcPr>
            <w:tcW w:w="1276" w:type="dxa"/>
            <w:tcBorders>
              <w:top w:val="nil"/>
              <w:left w:val="single" w:sz="4" w:space="0" w:color="auto"/>
              <w:bottom w:val="nil"/>
              <w:right w:val="nil"/>
            </w:tcBorders>
            <w:hideMark/>
          </w:tcPr>
          <w:p w14:paraId="57AB036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56ADADB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5FEDA9D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937CFD7" w14:textId="77777777" w:rsidTr="00FE4FF0">
        <w:trPr>
          <w:jc w:val="center"/>
        </w:trPr>
        <w:tc>
          <w:tcPr>
            <w:tcW w:w="459" w:type="dxa"/>
            <w:tcBorders>
              <w:top w:val="nil"/>
              <w:left w:val="single" w:sz="12" w:space="0" w:color="auto"/>
              <w:bottom w:val="nil"/>
              <w:right w:val="single" w:sz="4" w:space="0" w:color="auto"/>
            </w:tcBorders>
            <w:hideMark/>
          </w:tcPr>
          <w:p w14:paraId="7DD019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35</w:t>
            </w:r>
          </w:p>
        </w:tc>
        <w:tc>
          <w:tcPr>
            <w:tcW w:w="1560" w:type="dxa"/>
            <w:tcBorders>
              <w:top w:val="nil"/>
              <w:left w:val="single" w:sz="4" w:space="0" w:color="auto"/>
              <w:bottom w:val="nil"/>
              <w:right w:val="single" w:sz="4" w:space="0" w:color="auto"/>
            </w:tcBorders>
            <w:hideMark/>
          </w:tcPr>
          <w:p w14:paraId="3376AA4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15093-</w:t>
            </w:r>
          </w:p>
          <w:p w14:paraId="6A6EBC0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5011-2В</w:t>
            </w:r>
          </w:p>
        </w:tc>
        <w:tc>
          <w:tcPr>
            <w:tcW w:w="4306" w:type="dxa"/>
            <w:hideMark/>
          </w:tcPr>
          <w:p w14:paraId="35315E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Кабель вогнетривкий перерізом 3.1,5мм2</w:t>
            </w:r>
          </w:p>
          <w:p w14:paraId="4207C5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(N) HXH E90</w:t>
            </w:r>
          </w:p>
        </w:tc>
        <w:tc>
          <w:tcPr>
            <w:tcW w:w="1276" w:type="dxa"/>
            <w:tcBorders>
              <w:top w:val="nil"/>
              <w:left w:val="single" w:sz="4" w:space="0" w:color="auto"/>
              <w:bottom w:val="nil"/>
              <w:right w:val="nil"/>
            </w:tcBorders>
            <w:hideMark/>
          </w:tcPr>
          <w:p w14:paraId="3F1FE5B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45BC240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0,005</w:t>
            </w:r>
          </w:p>
        </w:tc>
        <w:tc>
          <w:tcPr>
            <w:tcW w:w="850" w:type="dxa"/>
            <w:tcBorders>
              <w:top w:val="nil"/>
              <w:left w:val="single" w:sz="4" w:space="0" w:color="auto"/>
              <w:bottom w:val="nil"/>
              <w:right w:val="single" w:sz="12" w:space="0" w:color="auto"/>
            </w:tcBorders>
            <w:vAlign w:val="center"/>
          </w:tcPr>
          <w:p w14:paraId="5DBDE64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431722" w14:textId="77777777" w:rsidTr="00FE4FF0">
        <w:trPr>
          <w:jc w:val="center"/>
        </w:trPr>
        <w:tc>
          <w:tcPr>
            <w:tcW w:w="459" w:type="dxa"/>
            <w:tcBorders>
              <w:top w:val="nil"/>
              <w:left w:val="single" w:sz="12" w:space="0" w:color="auto"/>
              <w:bottom w:val="nil"/>
              <w:right w:val="single" w:sz="4" w:space="0" w:color="auto"/>
            </w:tcBorders>
          </w:tcPr>
          <w:p w14:paraId="4D2D3EBA"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5BCC345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440003F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02-01-09 на Пожежну сигналізацію</w:t>
            </w:r>
          </w:p>
        </w:tc>
        <w:tc>
          <w:tcPr>
            <w:tcW w:w="1276" w:type="dxa"/>
            <w:tcBorders>
              <w:top w:val="nil"/>
              <w:left w:val="single" w:sz="4" w:space="0" w:color="auto"/>
              <w:bottom w:val="nil"/>
              <w:right w:val="nil"/>
            </w:tcBorders>
          </w:tcPr>
          <w:p w14:paraId="4FA4A37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7A2122A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643ACFC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2BACFF" w14:textId="77777777" w:rsidTr="00FE4FF0">
        <w:trPr>
          <w:jc w:val="center"/>
        </w:trPr>
        <w:tc>
          <w:tcPr>
            <w:tcW w:w="459" w:type="dxa"/>
            <w:tcBorders>
              <w:top w:val="nil"/>
              <w:left w:val="single" w:sz="12" w:space="0" w:color="auto"/>
              <w:bottom w:val="nil"/>
              <w:right w:val="single" w:sz="4" w:space="0" w:color="auto"/>
            </w:tcBorders>
          </w:tcPr>
          <w:p w14:paraId="0BDB528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77F9394A"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2F17B396"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Устаткування</w:t>
            </w:r>
          </w:p>
        </w:tc>
        <w:tc>
          <w:tcPr>
            <w:tcW w:w="1276" w:type="dxa"/>
            <w:tcBorders>
              <w:top w:val="nil"/>
              <w:left w:val="single" w:sz="4" w:space="0" w:color="auto"/>
              <w:bottom w:val="nil"/>
              <w:right w:val="nil"/>
            </w:tcBorders>
          </w:tcPr>
          <w:p w14:paraId="3B5143F4"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7A8C5E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60BCF5B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1FFBC1" w14:textId="77777777" w:rsidTr="00FE4FF0">
        <w:trPr>
          <w:jc w:val="center"/>
        </w:trPr>
        <w:tc>
          <w:tcPr>
            <w:tcW w:w="459" w:type="dxa"/>
            <w:tcBorders>
              <w:top w:val="nil"/>
              <w:left w:val="single" w:sz="12" w:space="0" w:color="auto"/>
              <w:bottom w:val="nil"/>
              <w:right w:val="single" w:sz="4" w:space="0" w:color="auto"/>
            </w:tcBorders>
            <w:hideMark/>
          </w:tcPr>
          <w:p w14:paraId="429896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72E463E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КМ10-667-2</w:t>
            </w:r>
          </w:p>
          <w:p w14:paraId="3ED8D35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застосовно</w:t>
            </w:r>
            <w:proofErr w:type="spellEnd"/>
          </w:p>
        </w:tc>
        <w:tc>
          <w:tcPr>
            <w:tcW w:w="4306" w:type="dxa"/>
            <w:hideMark/>
          </w:tcPr>
          <w:p w14:paraId="1F31267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Прилад приймально-контрольний пожежник</w:t>
            </w:r>
          </w:p>
          <w:p w14:paraId="3B9CBBD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 8 зон "Лунь-9р"</w:t>
            </w:r>
          </w:p>
        </w:tc>
        <w:tc>
          <w:tcPr>
            <w:tcW w:w="1276" w:type="dxa"/>
            <w:tcBorders>
              <w:top w:val="nil"/>
              <w:left w:val="single" w:sz="4" w:space="0" w:color="auto"/>
              <w:bottom w:val="nil"/>
              <w:right w:val="nil"/>
            </w:tcBorders>
            <w:hideMark/>
          </w:tcPr>
          <w:p w14:paraId="06DE9AB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4E345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E00C20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3F0D62" w14:textId="77777777" w:rsidTr="00FE4FF0">
        <w:trPr>
          <w:jc w:val="center"/>
        </w:trPr>
        <w:tc>
          <w:tcPr>
            <w:tcW w:w="459" w:type="dxa"/>
            <w:tcBorders>
              <w:top w:val="nil"/>
              <w:left w:val="single" w:sz="12" w:space="0" w:color="auto"/>
              <w:bottom w:val="nil"/>
              <w:right w:val="single" w:sz="4" w:space="0" w:color="auto"/>
            </w:tcBorders>
            <w:hideMark/>
          </w:tcPr>
          <w:p w14:paraId="6C09EEF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542110A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КМ10-668-1</w:t>
            </w:r>
          </w:p>
          <w:p w14:paraId="1388ED5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застосовно</w:t>
            </w:r>
            <w:proofErr w:type="spellEnd"/>
          </w:p>
        </w:tc>
        <w:tc>
          <w:tcPr>
            <w:tcW w:w="4306" w:type="dxa"/>
            <w:hideMark/>
          </w:tcPr>
          <w:p w14:paraId="070653E4"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Сповiщувач</w:t>
            </w:r>
            <w:proofErr w:type="spellEnd"/>
            <w:r w:rsidRPr="00B74374">
              <w:rPr>
                <w:rFonts w:ascii="Arial" w:hAnsi="Arial" w:cs="Arial"/>
                <w:spacing w:val="-3"/>
                <w:sz w:val="20"/>
                <w:szCs w:val="20"/>
                <w:lang w:val="uk-UA"/>
              </w:rPr>
              <w:t xml:space="preserve"> пожежний ручний</w:t>
            </w:r>
          </w:p>
        </w:tc>
        <w:tc>
          <w:tcPr>
            <w:tcW w:w="1276" w:type="dxa"/>
            <w:tcBorders>
              <w:top w:val="nil"/>
              <w:left w:val="single" w:sz="4" w:space="0" w:color="auto"/>
              <w:bottom w:val="nil"/>
              <w:right w:val="nil"/>
            </w:tcBorders>
            <w:hideMark/>
          </w:tcPr>
          <w:p w14:paraId="18CCFC2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AF2A2C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195BD6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4AA3C0" w14:textId="77777777" w:rsidTr="00FE4FF0">
        <w:trPr>
          <w:jc w:val="center"/>
        </w:trPr>
        <w:tc>
          <w:tcPr>
            <w:tcW w:w="459" w:type="dxa"/>
            <w:tcBorders>
              <w:top w:val="nil"/>
              <w:left w:val="single" w:sz="12" w:space="0" w:color="auto"/>
              <w:bottom w:val="nil"/>
              <w:right w:val="single" w:sz="4" w:space="0" w:color="auto"/>
            </w:tcBorders>
            <w:hideMark/>
          </w:tcPr>
          <w:p w14:paraId="54F1625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4B5743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КМ10-668-2</w:t>
            </w:r>
          </w:p>
        </w:tc>
        <w:tc>
          <w:tcPr>
            <w:tcW w:w="4306" w:type="dxa"/>
            <w:hideMark/>
          </w:tcPr>
          <w:p w14:paraId="6DCD39E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Сповiщувач</w:t>
            </w:r>
            <w:proofErr w:type="spellEnd"/>
            <w:r w:rsidRPr="00B74374">
              <w:rPr>
                <w:rFonts w:ascii="Arial" w:hAnsi="Arial" w:cs="Arial"/>
                <w:spacing w:val="-3"/>
                <w:sz w:val="20"/>
                <w:szCs w:val="20"/>
                <w:lang w:val="uk-UA"/>
              </w:rPr>
              <w:t xml:space="preserve"> ПС автоматичний димовий</w:t>
            </w:r>
          </w:p>
        </w:tc>
        <w:tc>
          <w:tcPr>
            <w:tcW w:w="1276" w:type="dxa"/>
            <w:tcBorders>
              <w:top w:val="nil"/>
              <w:left w:val="single" w:sz="4" w:space="0" w:color="auto"/>
              <w:bottom w:val="nil"/>
              <w:right w:val="nil"/>
            </w:tcBorders>
            <w:hideMark/>
          </w:tcPr>
          <w:p w14:paraId="7532B01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499B76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850" w:type="dxa"/>
            <w:tcBorders>
              <w:top w:val="nil"/>
              <w:left w:val="single" w:sz="4" w:space="0" w:color="auto"/>
              <w:bottom w:val="nil"/>
              <w:right w:val="single" w:sz="12" w:space="0" w:color="auto"/>
            </w:tcBorders>
            <w:vAlign w:val="center"/>
          </w:tcPr>
          <w:p w14:paraId="081E811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C2F476" w14:textId="77777777" w:rsidTr="00FE4FF0">
        <w:trPr>
          <w:jc w:val="center"/>
        </w:trPr>
        <w:tc>
          <w:tcPr>
            <w:tcW w:w="459" w:type="dxa"/>
            <w:tcBorders>
              <w:top w:val="nil"/>
              <w:left w:val="single" w:sz="12" w:space="0" w:color="auto"/>
              <w:bottom w:val="nil"/>
              <w:right w:val="single" w:sz="4" w:space="0" w:color="auto"/>
            </w:tcBorders>
            <w:hideMark/>
          </w:tcPr>
          <w:p w14:paraId="6B78BB2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11B11FD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КМ10-668-1</w:t>
            </w:r>
          </w:p>
        </w:tc>
        <w:tc>
          <w:tcPr>
            <w:tcW w:w="4306" w:type="dxa"/>
            <w:hideMark/>
          </w:tcPr>
          <w:p w14:paraId="5320207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Сповiщувач</w:t>
            </w:r>
            <w:proofErr w:type="spellEnd"/>
            <w:r w:rsidRPr="00B74374">
              <w:rPr>
                <w:rFonts w:ascii="Arial" w:hAnsi="Arial" w:cs="Arial"/>
                <w:spacing w:val="-3"/>
                <w:sz w:val="20"/>
                <w:szCs w:val="20"/>
                <w:lang w:val="uk-UA"/>
              </w:rPr>
              <w:t xml:space="preserve"> ПС автоматичний тепловий</w:t>
            </w:r>
          </w:p>
        </w:tc>
        <w:tc>
          <w:tcPr>
            <w:tcW w:w="1276" w:type="dxa"/>
            <w:tcBorders>
              <w:top w:val="nil"/>
              <w:left w:val="single" w:sz="4" w:space="0" w:color="auto"/>
              <w:bottom w:val="nil"/>
              <w:right w:val="nil"/>
            </w:tcBorders>
            <w:hideMark/>
          </w:tcPr>
          <w:p w14:paraId="1289BA5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8BE57E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493FDB0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3FF3CB" w14:textId="77777777" w:rsidTr="00FE4FF0">
        <w:trPr>
          <w:jc w:val="center"/>
        </w:trPr>
        <w:tc>
          <w:tcPr>
            <w:tcW w:w="459" w:type="dxa"/>
            <w:tcBorders>
              <w:top w:val="nil"/>
              <w:left w:val="single" w:sz="12" w:space="0" w:color="auto"/>
              <w:bottom w:val="nil"/>
              <w:right w:val="single" w:sz="4" w:space="0" w:color="auto"/>
            </w:tcBorders>
            <w:hideMark/>
          </w:tcPr>
          <w:p w14:paraId="1F2926F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08C7976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КМ10-683-13</w:t>
            </w:r>
          </w:p>
        </w:tc>
        <w:tc>
          <w:tcPr>
            <w:tcW w:w="4306" w:type="dxa"/>
            <w:hideMark/>
          </w:tcPr>
          <w:p w14:paraId="6C076E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Оповісник </w:t>
            </w:r>
            <w:proofErr w:type="spellStart"/>
            <w:r w:rsidRPr="00B74374">
              <w:rPr>
                <w:rFonts w:ascii="Arial" w:hAnsi="Arial" w:cs="Arial"/>
                <w:i/>
                <w:iCs/>
                <w:spacing w:val="-3"/>
                <w:sz w:val="20"/>
                <w:szCs w:val="20"/>
                <w:lang w:val="uk-UA"/>
              </w:rPr>
              <w:t>мовний</w:t>
            </w:r>
            <w:proofErr w:type="spellEnd"/>
            <w:r w:rsidRPr="00B74374">
              <w:rPr>
                <w:rFonts w:ascii="Arial" w:hAnsi="Arial" w:cs="Arial"/>
                <w:i/>
                <w:iCs/>
                <w:spacing w:val="-3"/>
                <w:sz w:val="20"/>
                <w:szCs w:val="20"/>
                <w:lang w:val="uk-UA"/>
              </w:rPr>
              <w:t xml:space="preserve"> для зовнішньої установки</w:t>
            </w:r>
          </w:p>
        </w:tc>
        <w:tc>
          <w:tcPr>
            <w:tcW w:w="1276" w:type="dxa"/>
            <w:tcBorders>
              <w:top w:val="nil"/>
              <w:left w:val="single" w:sz="4" w:space="0" w:color="auto"/>
              <w:bottom w:val="nil"/>
              <w:right w:val="nil"/>
            </w:tcBorders>
            <w:hideMark/>
          </w:tcPr>
          <w:p w14:paraId="7423638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CADDA2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049604B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ECB784C" w14:textId="77777777" w:rsidTr="00FE4FF0">
        <w:trPr>
          <w:jc w:val="center"/>
        </w:trPr>
        <w:tc>
          <w:tcPr>
            <w:tcW w:w="459" w:type="dxa"/>
            <w:tcBorders>
              <w:top w:val="nil"/>
              <w:left w:val="single" w:sz="12" w:space="0" w:color="auto"/>
              <w:bottom w:val="nil"/>
              <w:right w:val="single" w:sz="4" w:space="0" w:color="auto"/>
            </w:tcBorders>
            <w:hideMark/>
          </w:tcPr>
          <w:p w14:paraId="52786A4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7091A36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КМ10-683-13</w:t>
            </w:r>
          </w:p>
        </w:tc>
        <w:tc>
          <w:tcPr>
            <w:tcW w:w="4306" w:type="dxa"/>
            <w:hideMark/>
          </w:tcPr>
          <w:p w14:paraId="1E363AB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Оповісник </w:t>
            </w:r>
            <w:proofErr w:type="spellStart"/>
            <w:r w:rsidRPr="00B74374">
              <w:rPr>
                <w:rFonts w:ascii="Arial" w:hAnsi="Arial" w:cs="Arial"/>
                <w:i/>
                <w:iCs/>
                <w:spacing w:val="-3"/>
                <w:sz w:val="20"/>
                <w:szCs w:val="20"/>
                <w:lang w:val="uk-UA"/>
              </w:rPr>
              <w:t>мовний</w:t>
            </w:r>
            <w:proofErr w:type="spellEnd"/>
            <w:r w:rsidRPr="00B74374">
              <w:rPr>
                <w:rFonts w:ascii="Arial" w:hAnsi="Arial" w:cs="Arial"/>
                <w:i/>
                <w:iCs/>
                <w:spacing w:val="-3"/>
                <w:sz w:val="20"/>
                <w:szCs w:val="20"/>
                <w:lang w:val="uk-UA"/>
              </w:rPr>
              <w:t xml:space="preserve"> для внутрішньої</w:t>
            </w:r>
          </w:p>
          <w:p w14:paraId="2177ADB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установки</w:t>
            </w:r>
          </w:p>
        </w:tc>
        <w:tc>
          <w:tcPr>
            <w:tcW w:w="1276" w:type="dxa"/>
            <w:tcBorders>
              <w:top w:val="nil"/>
              <w:left w:val="single" w:sz="4" w:space="0" w:color="auto"/>
              <w:bottom w:val="nil"/>
              <w:right w:val="nil"/>
            </w:tcBorders>
            <w:hideMark/>
          </w:tcPr>
          <w:p w14:paraId="0751000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97AFA9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850" w:type="dxa"/>
            <w:tcBorders>
              <w:top w:val="nil"/>
              <w:left w:val="single" w:sz="4" w:space="0" w:color="auto"/>
              <w:bottom w:val="nil"/>
              <w:right w:val="single" w:sz="12" w:space="0" w:color="auto"/>
            </w:tcBorders>
            <w:vAlign w:val="center"/>
          </w:tcPr>
          <w:p w14:paraId="0DED2C5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C5EFEF7" w14:textId="77777777" w:rsidTr="00FE4FF0">
        <w:trPr>
          <w:jc w:val="center"/>
        </w:trPr>
        <w:tc>
          <w:tcPr>
            <w:tcW w:w="459" w:type="dxa"/>
            <w:tcBorders>
              <w:top w:val="nil"/>
              <w:left w:val="single" w:sz="12" w:space="0" w:color="auto"/>
              <w:bottom w:val="nil"/>
              <w:right w:val="single" w:sz="4" w:space="0" w:color="auto"/>
            </w:tcBorders>
            <w:hideMark/>
          </w:tcPr>
          <w:p w14:paraId="3ED2E24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3B3EF8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КМ10-99-6</w:t>
            </w:r>
          </w:p>
        </w:tc>
        <w:tc>
          <w:tcPr>
            <w:tcW w:w="4306" w:type="dxa"/>
            <w:hideMark/>
          </w:tcPr>
          <w:p w14:paraId="79C9C67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Перетворювач або блок живлення, що</w:t>
            </w:r>
          </w:p>
          <w:p w14:paraId="4CCFD18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lastRenderedPageBreak/>
              <w:t>установлюється окремо</w:t>
            </w:r>
          </w:p>
        </w:tc>
        <w:tc>
          <w:tcPr>
            <w:tcW w:w="1276" w:type="dxa"/>
            <w:tcBorders>
              <w:top w:val="nil"/>
              <w:left w:val="single" w:sz="4" w:space="0" w:color="auto"/>
              <w:bottom w:val="nil"/>
              <w:right w:val="nil"/>
            </w:tcBorders>
            <w:hideMark/>
          </w:tcPr>
          <w:p w14:paraId="5BA5B2C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lastRenderedPageBreak/>
              <w:t>шт</w:t>
            </w:r>
            <w:proofErr w:type="spellEnd"/>
          </w:p>
        </w:tc>
        <w:tc>
          <w:tcPr>
            <w:tcW w:w="1276" w:type="dxa"/>
            <w:tcBorders>
              <w:top w:val="nil"/>
              <w:left w:val="single" w:sz="4" w:space="0" w:color="auto"/>
              <w:bottom w:val="nil"/>
              <w:right w:val="single" w:sz="4" w:space="0" w:color="auto"/>
            </w:tcBorders>
            <w:hideMark/>
          </w:tcPr>
          <w:p w14:paraId="7EC7955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49B914C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E4A554C" w14:textId="77777777" w:rsidTr="00FE4FF0">
        <w:trPr>
          <w:jc w:val="center"/>
        </w:trPr>
        <w:tc>
          <w:tcPr>
            <w:tcW w:w="459" w:type="dxa"/>
            <w:tcBorders>
              <w:top w:val="nil"/>
              <w:left w:val="single" w:sz="12" w:space="0" w:color="auto"/>
              <w:bottom w:val="nil"/>
              <w:right w:val="single" w:sz="4" w:space="0" w:color="auto"/>
            </w:tcBorders>
            <w:hideMark/>
          </w:tcPr>
          <w:p w14:paraId="436840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117C17E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КМ11-31-1</w:t>
            </w:r>
          </w:p>
        </w:tc>
        <w:tc>
          <w:tcPr>
            <w:tcW w:w="4306" w:type="dxa"/>
            <w:hideMark/>
          </w:tcPr>
          <w:p w14:paraId="60AE846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Прилади, що установлюються на</w:t>
            </w:r>
          </w:p>
          <w:p w14:paraId="221A9B8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конструкцiях</w:t>
            </w:r>
            <w:proofErr w:type="spellEnd"/>
            <w:r w:rsidRPr="00B74374">
              <w:rPr>
                <w:rFonts w:ascii="Arial" w:hAnsi="Arial" w:cs="Arial"/>
                <w:spacing w:val="-3"/>
                <w:sz w:val="20"/>
                <w:szCs w:val="20"/>
                <w:lang w:val="uk-UA"/>
              </w:rPr>
              <w:t>, маса до 5 кг (Батарея</w:t>
            </w:r>
          </w:p>
          <w:p w14:paraId="71CCFBF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акумуляторна)</w:t>
            </w:r>
          </w:p>
        </w:tc>
        <w:tc>
          <w:tcPr>
            <w:tcW w:w="1276" w:type="dxa"/>
            <w:tcBorders>
              <w:top w:val="nil"/>
              <w:left w:val="single" w:sz="4" w:space="0" w:color="auto"/>
              <w:bottom w:val="nil"/>
              <w:right w:val="nil"/>
            </w:tcBorders>
            <w:hideMark/>
          </w:tcPr>
          <w:p w14:paraId="5FEABA2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AF41D0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120B15A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E36270" w14:textId="77777777" w:rsidTr="00FE4FF0">
        <w:trPr>
          <w:jc w:val="center"/>
        </w:trPr>
        <w:tc>
          <w:tcPr>
            <w:tcW w:w="459" w:type="dxa"/>
            <w:tcBorders>
              <w:top w:val="nil"/>
              <w:left w:val="single" w:sz="12" w:space="0" w:color="auto"/>
              <w:bottom w:val="nil"/>
              <w:right w:val="single" w:sz="4" w:space="0" w:color="auto"/>
            </w:tcBorders>
          </w:tcPr>
          <w:p w14:paraId="14B7363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53A72A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4F147B82"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2. Монтажні роботи</w:t>
            </w:r>
          </w:p>
        </w:tc>
        <w:tc>
          <w:tcPr>
            <w:tcW w:w="1276" w:type="dxa"/>
            <w:tcBorders>
              <w:top w:val="nil"/>
              <w:left w:val="single" w:sz="4" w:space="0" w:color="auto"/>
              <w:bottom w:val="nil"/>
              <w:right w:val="nil"/>
            </w:tcBorders>
          </w:tcPr>
          <w:p w14:paraId="5FD2FC1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C1F1F8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10A72D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D3AD6F" w14:textId="77777777" w:rsidTr="00FE4FF0">
        <w:trPr>
          <w:jc w:val="center"/>
        </w:trPr>
        <w:tc>
          <w:tcPr>
            <w:tcW w:w="459" w:type="dxa"/>
            <w:tcBorders>
              <w:top w:val="nil"/>
              <w:left w:val="single" w:sz="12" w:space="0" w:color="auto"/>
              <w:bottom w:val="nil"/>
              <w:right w:val="single" w:sz="4" w:space="0" w:color="auto"/>
            </w:tcBorders>
            <w:hideMark/>
          </w:tcPr>
          <w:p w14:paraId="26444A7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24E980A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КБ21-3-1</w:t>
            </w:r>
          </w:p>
        </w:tc>
        <w:tc>
          <w:tcPr>
            <w:tcW w:w="4306" w:type="dxa"/>
            <w:hideMark/>
          </w:tcPr>
          <w:p w14:paraId="2CF9AD8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Прокладання </w:t>
            </w:r>
            <w:proofErr w:type="spellStart"/>
            <w:r w:rsidRPr="00B74374">
              <w:rPr>
                <w:rFonts w:ascii="Arial" w:hAnsi="Arial" w:cs="Arial"/>
                <w:i/>
                <w:iCs/>
                <w:spacing w:val="-3"/>
                <w:sz w:val="20"/>
                <w:szCs w:val="20"/>
                <w:lang w:val="uk-UA"/>
              </w:rPr>
              <w:t>полiетиленових</w:t>
            </w:r>
            <w:proofErr w:type="spellEnd"/>
            <w:r w:rsidRPr="00B74374">
              <w:rPr>
                <w:rFonts w:ascii="Arial" w:hAnsi="Arial" w:cs="Arial"/>
                <w:i/>
                <w:iCs/>
                <w:spacing w:val="-3"/>
                <w:sz w:val="20"/>
                <w:szCs w:val="20"/>
                <w:lang w:val="uk-UA"/>
              </w:rPr>
              <w:t xml:space="preserve"> труб у</w:t>
            </w:r>
          </w:p>
          <w:p w14:paraId="018327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готових борознах, </w:t>
            </w:r>
            <w:proofErr w:type="spellStart"/>
            <w:r w:rsidRPr="00B74374">
              <w:rPr>
                <w:rFonts w:ascii="Arial" w:hAnsi="Arial" w:cs="Arial"/>
                <w:i/>
                <w:iCs/>
                <w:spacing w:val="-3"/>
                <w:sz w:val="20"/>
                <w:szCs w:val="20"/>
                <w:lang w:val="uk-UA"/>
              </w:rPr>
              <w:t>дiаметр</w:t>
            </w:r>
            <w:proofErr w:type="spellEnd"/>
            <w:r w:rsidRPr="00B74374">
              <w:rPr>
                <w:rFonts w:ascii="Arial" w:hAnsi="Arial" w:cs="Arial"/>
                <w:i/>
                <w:iCs/>
                <w:spacing w:val="-3"/>
                <w:sz w:val="20"/>
                <w:szCs w:val="20"/>
                <w:lang w:val="uk-UA"/>
              </w:rPr>
              <w:t xml:space="preserve"> труб до 20 мм</w:t>
            </w:r>
          </w:p>
        </w:tc>
        <w:tc>
          <w:tcPr>
            <w:tcW w:w="1276" w:type="dxa"/>
            <w:tcBorders>
              <w:top w:val="nil"/>
              <w:left w:val="single" w:sz="4" w:space="0" w:color="auto"/>
              <w:bottom w:val="nil"/>
              <w:right w:val="nil"/>
            </w:tcBorders>
            <w:hideMark/>
          </w:tcPr>
          <w:p w14:paraId="1FA0848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6C09BE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0,06</w:t>
            </w:r>
          </w:p>
        </w:tc>
        <w:tc>
          <w:tcPr>
            <w:tcW w:w="850" w:type="dxa"/>
            <w:tcBorders>
              <w:top w:val="nil"/>
              <w:left w:val="single" w:sz="4" w:space="0" w:color="auto"/>
              <w:bottom w:val="nil"/>
              <w:right w:val="single" w:sz="12" w:space="0" w:color="auto"/>
            </w:tcBorders>
            <w:vAlign w:val="center"/>
          </w:tcPr>
          <w:p w14:paraId="4CE149A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178E4E7" w14:textId="77777777" w:rsidTr="00FE4FF0">
        <w:trPr>
          <w:jc w:val="center"/>
        </w:trPr>
        <w:tc>
          <w:tcPr>
            <w:tcW w:w="459" w:type="dxa"/>
            <w:tcBorders>
              <w:top w:val="nil"/>
              <w:left w:val="single" w:sz="12" w:space="0" w:color="auto"/>
              <w:bottom w:val="nil"/>
              <w:right w:val="single" w:sz="4" w:space="0" w:color="auto"/>
            </w:tcBorders>
            <w:hideMark/>
          </w:tcPr>
          <w:p w14:paraId="48B181B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5CCB512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КБ21-12-2</w:t>
            </w:r>
          </w:p>
        </w:tc>
        <w:tc>
          <w:tcPr>
            <w:tcW w:w="4306" w:type="dxa"/>
            <w:hideMark/>
          </w:tcPr>
          <w:p w14:paraId="7EF4498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Прокладання коробів пластикових</w:t>
            </w:r>
          </w:p>
        </w:tc>
        <w:tc>
          <w:tcPr>
            <w:tcW w:w="1276" w:type="dxa"/>
            <w:tcBorders>
              <w:top w:val="nil"/>
              <w:left w:val="single" w:sz="4" w:space="0" w:color="auto"/>
              <w:bottom w:val="nil"/>
              <w:right w:val="nil"/>
            </w:tcBorders>
            <w:hideMark/>
          </w:tcPr>
          <w:p w14:paraId="7CB5F1D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6B0BED0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0,11</w:t>
            </w:r>
          </w:p>
        </w:tc>
        <w:tc>
          <w:tcPr>
            <w:tcW w:w="850" w:type="dxa"/>
            <w:tcBorders>
              <w:top w:val="nil"/>
              <w:left w:val="single" w:sz="4" w:space="0" w:color="auto"/>
              <w:bottom w:val="nil"/>
              <w:right w:val="single" w:sz="12" w:space="0" w:color="auto"/>
            </w:tcBorders>
            <w:vAlign w:val="center"/>
          </w:tcPr>
          <w:p w14:paraId="4390B4E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4324467" w14:textId="77777777" w:rsidTr="00FE4FF0">
        <w:trPr>
          <w:jc w:val="center"/>
        </w:trPr>
        <w:tc>
          <w:tcPr>
            <w:tcW w:w="459" w:type="dxa"/>
            <w:tcBorders>
              <w:top w:val="nil"/>
              <w:left w:val="single" w:sz="12" w:space="0" w:color="auto"/>
              <w:bottom w:val="nil"/>
              <w:right w:val="single" w:sz="4" w:space="0" w:color="auto"/>
            </w:tcBorders>
            <w:hideMark/>
          </w:tcPr>
          <w:p w14:paraId="35F2235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w:t>
            </w:r>
          </w:p>
        </w:tc>
        <w:tc>
          <w:tcPr>
            <w:tcW w:w="1560" w:type="dxa"/>
            <w:tcBorders>
              <w:top w:val="nil"/>
              <w:left w:val="single" w:sz="4" w:space="0" w:color="auto"/>
              <w:bottom w:val="nil"/>
              <w:right w:val="single" w:sz="4" w:space="0" w:color="auto"/>
            </w:tcBorders>
            <w:hideMark/>
          </w:tcPr>
          <w:p w14:paraId="2543C8D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КМ8-146-2</w:t>
            </w:r>
          </w:p>
        </w:tc>
        <w:tc>
          <w:tcPr>
            <w:tcW w:w="4306" w:type="dxa"/>
            <w:hideMark/>
          </w:tcPr>
          <w:p w14:paraId="347D4F2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Кабель до 35 кВ, що прокладається з</w:t>
            </w:r>
          </w:p>
          <w:p w14:paraId="4651691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кріпленням накладними скобами, маса 1 м</w:t>
            </w:r>
          </w:p>
          <w:p w14:paraId="3C39C23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до 1 кг</w:t>
            </w:r>
          </w:p>
        </w:tc>
        <w:tc>
          <w:tcPr>
            <w:tcW w:w="1276" w:type="dxa"/>
            <w:tcBorders>
              <w:top w:val="nil"/>
              <w:left w:val="single" w:sz="4" w:space="0" w:color="auto"/>
              <w:bottom w:val="nil"/>
              <w:right w:val="nil"/>
            </w:tcBorders>
            <w:hideMark/>
          </w:tcPr>
          <w:p w14:paraId="0EDBB10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1D237AF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1,64</w:t>
            </w:r>
          </w:p>
        </w:tc>
        <w:tc>
          <w:tcPr>
            <w:tcW w:w="850" w:type="dxa"/>
            <w:tcBorders>
              <w:top w:val="nil"/>
              <w:left w:val="single" w:sz="4" w:space="0" w:color="auto"/>
              <w:bottom w:val="nil"/>
              <w:right w:val="single" w:sz="12" w:space="0" w:color="auto"/>
            </w:tcBorders>
            <w:vAlign w:val="center"/>
          </w:tcPr>
          <w:p w14:paraId="75302CC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6967867" w14:textId="77777777" w:rsidTr="00FE4FF0">
        <w:trPr>
          <w:jc w:val="center"/>
        </w:trPr>
        <w:tc>
          <w:tcPr>
            <w:tcW w:w="459" w:type="dxa"/>
            <w:tcBorders>
              <w:top w:val="nil"/>
              <w:left w:val="single" w:sz="12" w:space="0" w:color="auto"/>
              <w:bottom w:val="nil"/>
              <w:right w:val="single" w:sz="4" w:space="0" w:color="auto"/>
            </w:tcBorders>
            <w:hideMark/>
          </w:tcPr>
          <w:p w14:paraId="2776FE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1560" w:type="dxa"/>
            <w:tcBorders>
              <w:top w:val="nil"/>
              <w:left w:val="single" w:sz="4" w:space="0" w:color="auto"/>
              <w:bottom w:val="nil"/>
              <w:right w:val="single" w:sz="4" w:space="0" w:color="auto"/>
            </w:tcBorders>
            <w:hideMark/>
          </w:tcPr>
          <w:p w14:paraId="1B011D1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КМ8-148-1</w:t>
            </w:r>
          </w:p>
        </w:tc>
        <w:tc>
          <w:tcPr>
            <w:tcW w:w="4306" w:type="dxa"/>
            <w:hideMark/>
          </w:tcPr>
          <w:p w14:paraId="14C6166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Кабель до 35 кВ у прокладених трубах,</w:t>
            </w:r>
          </w:p>
          <w:p w14:paraId="0E55805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блоках і коробах, маса 1 м до 1 кг</w:t>
            </w:r>
          </w:p>
        </w:tc>
        <w:tc>
          <w:tcPr>
            <w:tcW w:w="1276" w:type="dxa"/>
            <w:tcBorders>
              <w:top w:val="nil"/>
              <w:left w:val="single" w:sz="4" w:space="0" w:color="auto"/>
              <w:bottom w:val="nil"/>
              <w:right w:val="nil"/>
            </w:tcBorders>
            <w:hideMark/>
          </w:tcPr>
          <w:p w14:paraId="0128B80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122805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0,17</w:t>
            </w:r>
          </w:p>
        </w:tc>
        <w:tc>
          <w:tcPr>
            <w:tcW w:w="850" w:type="dxa"/>
            <w:tcBorders>
              <w:top w:val="nil"/>
              <w:left w:val="single" w:sz="4" w:space="0" w:color="auto"/>
              <w:bottom w:val="nil"/>
              <w:right w:val="single" w:sz="12" w:space="0" w:color="auto"/>
            </w:tcBorders>
            <w:vAlign w:val="center"/>
          </w:tcPr>
          <w:p w14:paraId="247A658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D5C908F" w14:textId="77777777" w:rsidTr="00FE4FF0">
        <w:trPr>
          <w:jc w:val="center"/>
        </w:trPr>
        <w:tc>
          <w:tcPr>
            <w:tcW w:w="459" w:type="dxa"/>
            <w:tcBorders>
              <w:top w:val="nil"/>
              <w:left w:val="single" w:sz="12" w:space="0" w:color="auto"/>
              <w:bottom w:val="nil"/>
              <w:right w:val="single" w:sz="4" w:space="0" w:color="auto"/>
            </w:tcBorders>
          </w:tcPr>
          <w:p w14:paraId="5595BCA7"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6C7341D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4306" w:type="dxa"/>
            <w:hideMark/>
          </w:tcPr>
          <w:p w14:paraId="1CB11412"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3. Матеріали невраховані цінником</w:t>
            </w:r>
          </w:p>
        </w:tc>
        <w:tc>
          <w:tcPr>
            <w:tcW w:w="1276" w:type="dxa"/>
            <w:tcBorders>
              <w:top w:val="nil"/>
              <w:left w:val="single" w:sz="4" w:space="0" w:color="auto"/>
              <w:bottom w:val="nil"/>
              <w:right w:val="nil"/>
            </w:tcBorders>
          </w:tcPr>
          <w:p w14:paraId="505BB6E7"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698496E1"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1E9D233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B454226" w14:textId="77777777" w:rsidTr="00FE4FF0">
        <w:trPr>
          <w:jc w:val="center"/>
        </w:trPr>
        <w:tc>
          <w:tcPr>
            <w:tcW w:w="459" w:type="dxa"/>
            <w:tcBorders>
              <w:top w:val="nil"/>
              <w:left w:val="single" w:sz="12" w:space="0" w:color="auto"/>
              <w:bottom w:val="nil"/>
              <w:right w:val="single" w:sz="4" w:space="0" w:color="auto"/>
            </w:tcBorders>
            <w:hideMark/>
          </w:tcPr>
          <w:p w14:paraId="33226B6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4A803E9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34EEFD3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116-1-К</w:t>
            </w:r>
          </w:p>
        </w:tc>
        <w:tc>
          <w:tcPr>
            <w:tcW w:w="4306" w:type="dxa"/>
            <w:hideMark/>
          </w:tcPr>
          <w:p w14:paraId="4F748A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Труба жорстка з </w:t>
            </w:r>
            <w:proofErr w:type="spellStart"/>
            <w:r w:rsidRPr="00B74374">
              <w:rPr>
                <w:rFonts w:ascii="Arial" w:hAnsi="Arial" w:cs="Arial"/>
                <w:spacing w:val="-3"/>
                <w:sz w:val="20"/>
                <w:szCs w:val="20"/>
                <w:lang w:val="uk-UA"/>
              </w:rPr>
              <w:t>самозатухаючого</w:t>
            </w:r>
            <w:proofErr w:type="spellEnd"/>
            <w:r w:rsidRPr="00B74374">
              <w:rPr>
                <w:rFonts w:ascii="Arial" w:hAnsi="Arial" w:cs="Arial"/>
                <w:spacing w:val="-3"/>
                <w:sz w:val="20"/>
                <w:szCs w:val="20"/>
                <w:lang w:val="uk-UA"/>
              </w:rPr>
              <w:t xml:space="preserve"> ПВХ -</w:t>
            </w:r>
          </w:p>
          <w:p w14:paraId="44F2762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пластикату диам.20мм</w:t>
            </w:r>
          </w:p>
        </w:tc>
        <w:tc>
          <w:tcPr>
            <w:tcW w:w="1276" w:type="dxa"/>
            <w:tcBorders>
              <w:top w:val="nil"/>
              <w:left w:val="single" w:sz="4" w:space="0" w:color="auto"/>
              <w:bottom w:val="nil"/>
              <w:right w:val="nil"/>
            </w:tcBorders>
            <w:hideMark/>
          </w:tcPr>
          <w:p w14:paraId="24AC1A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797D9F8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850" w:type="dxa"/>
            <w:tcBorders>
              <w:top w:val="nil"/>
              <w:left w:val="single" w:sz="4" w:space="0" w:color="auto"/>
              <w:bottom w:val="nil"/>
              <w:right w:val="single" w:sz="12" w:space="0" w:color="auto"/>
            </w:tcBorders>
            <w:vAlign w:val="center"/>
          </w:tcPr>
          <w:p w14:paraId="635E147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EE1AA3" w14:textId="77777777" w:rsidTr="00FE4FF0">
        <w:trPr>
          <w:jc w:val="center"/>
        </w:trPr>
        <w:tc>
          <w:tcPr>
            <w:tcW w:w="459" w:type="dxa"/>
            <w:tcBorders>
              <w:top w:val="nil"/>
              <w:left w:val="single" w:sz="12" w:space="0" w:color="auto"/>
              <w:bottom w:val="nil"/>
              <w:right w:val="single" w:sz="4" w:space="0" w:color="auto"/>
            </w:tcBorders>
            <w:hideMark/>
          </w:tcPr>
          <w:p w14:paraId="1B0788D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0B1A770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115615B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311-2-1</w:t>
            </w:r>
          </w:p>
        </w:tc>
        <w:tc>
          <w:tcPr>
            <w:tcW w:w="4306" w:type="dxa"/>
            <w:hideMark/>
          </w:tcPr>
          <w:p w14:paraId="2E8C388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Кабель-канал 15х17 L=1м</w:t>
            </w:r>
          </w:p>
        </w:tc>
        <w:tc>
          <w:tcPr>
            <w:tcW w:w="1276" w:type="dxa"/>
            <w:tcBorders>
              <w:top w:val="nil"/>
              <w:left w:val="single" w:sz="4" w:space="0" w:color="auto"/>
              <w:bottom w:val="nil"/>
              <w:right w:val="nil"/>
            </w:tcBorders>
            <w:hideMark/>
          </w:tcPr>
          <w:p w14:paraId="5461FA4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DCB17B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850" w:type="dxa"/>
            <w:tcBorders>
              <w:top w:val="nil"/>
              <w:left w:val="single" w:sz="4" w:space="0" w:color="auto"/>
              <w:bottom w:val="nil"/>
              <w:right w:val="single" w:sz="12" w:space="0" w:color="auto"/>
            </w:tcBorders>
            <w:vAlign w:val="center"/>
          </w:tcPr>
          <w:p w14:paraId="035A6C0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F78B768" w14:textId="77777777" w:rsidTr="00FE4FF0">
        <w:trPr>
          <w:jc w:val="center"/>
        </w:trPr>
        <w:tc>
          <w:tcPr>
            <w:tcW w:w="459" w:type="dxa"/>
            <w:tcBorders>
              <w:top w:val="nil"/>
              <w:left w:val="single" w:sz="12" w:space="0" w:color="auto"/>
              <w:bottom w:val="nil"/>
              <w:right w:val="single" w:sz="4" w:space="0" w:color="auto"/>
            </w:tcBorders>
            <w:hideMark/>
          </w:tcPr>
          <w:p w14:paraId="4F80A28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14E6E6B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w:t>
            </w:r>
          </w:p>
          <w:p w14:paraId="792CADC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115-6</w:t>
            </w:r>
          </w:p>
        </w:tc>
        <w:tc>
          <w:tcPr>
            <w:tcW w:w="4306" w:type="dxa"/>
            <w:hideMark/>
          </w:tcPr>
          <w:p w14:paraId="42137B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Кабель-канал TMR 60х40</w:t>
            </w:r>
          </w:p>
        </w:tc>
        <w:tc>
          <w:tcPr>
            <w:tcW w:w="1276" w:type="dxa"/>
            <w:tcBorders>
              <w:top w:val="nil"/>
              <w:left w:val="single" w:sz="4" w:space="0" w:color="auto"/>
              <w:bottom w:val="nil"/>
              <w:right w:val="nil"/>
            </w:tcBorders>
            <w:hideMark/>
          </w:tcPr>
          <w:p w14:paraId="0082CB2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34B7C40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w:t>
            </w:r>
          </w:p>
        </w:tc>
        <w:tc>
          <w:tcPr>
            <w:tcW w:w="850" w:type="dxa"/>
            <w:tcBorders>
              <w:top w:val="nil"/>
              <w:left w:val="single" w:sz="4" w:space="0" w:color="auto"/>
              <w:bottom w:val="nil"/>
              <w:right w:val="single" w:sz="12" w:space="0" w:color="auto"/>
            </w:tcBorders>
            <w:vAlign w:val="center"/>
          </w:tcPr>
          <w:p w14:paraId="08E6F60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83AAE5" w14:textId="77777777" w:rsidTr="00FE4FF0">
        <w:trPr>
          <w:jc w:val="center"/>
        </w:trPr>
        <w:tc>
          <w:tcPr>
            <w:tcW w:w="459" w:type="dxa"/>
            <w:tcBorders>
              <w:top w:val="nil"/>
              <w:left w:val="single" w:sz="12" w:space="0" w:color="auto"/>
              <w:bottom w:val="nil"/>
              <w:right w:val="single" w:sz="4" w:space="0" w:color="auto"/>
            </w:tcBorders>
            <w:hideMark/>
          </w:tcPr>
          <w:p w14:paraId="7520D8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1560" w:type="dxa"/>
            <w:tcBorders>
              <w:top w:val="nil"/>
              <w:left w:val="single" w:sz="4" w:space="0" w:color="auto"/>
              <w:bottom w:val="nil"/>
              <w:right w:val="single" w:sz="4" w:space="0" w:color="auto"/>
            </w:tcBorders>
            <w:hideMark/>
          </w:tcPr>
          <w:p w14:paraId="0822568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15098-</w:t>
            </w:r>
          </w:p>
          <w:p w14:paraId="285EAC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81041-3</w:t>
            </w:r>
          </w:p>
        </w:tc>
        <w:tc>
          <w:tcPr>
            <w:tcW w:w="4306" w:type="dxa"/>
            <w:hideMark/>
          </w:tcPr>
          <w:p w14:paraId="52FB1FE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Кабель перерізом 4.0,5мм2 </w:t>
            </w:r>
            <w:proofErr w:type="spellStart"/>
            <w:r w:rsidRPr="00B74374">
              <w:rPr>
                <w:rFonts w:ascii="Arial" w:hAnsi="Arial" w:cs="Arial"/>
                <w:spacing w:val="-3"/>
                <w:sz w:val="20"/>
                <w:szCs w:val="20"/>
                <w:lang w:val="uk-UA"/>
              </w:rPr>
              <w:t>КМВВнг</w:t>
            </w:r>
            <w:proofErr w:type="spellEnd"/>
          </w:p>
        </w:tc>
        <w:tc>
          <w:tcPr>
            <w:tcW w:w="1276" w:type="dxa"/>
            <w:tcBorders>
              <w:top w:val="nil"/>
              <w:left w:val="single" w:sz="4" w:space="0" w:color="auto"/>
              <w:bottom w:val="nil"/>
              <w:right w:val="nil"/>
            </w:tcBorders>
            <w:hideMark/>
          </w:tcPr>
          <w:p w14:paraId="0702B43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0DC83B4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0,12</w:t>
            </w:r>
          </w:p>
        </w:tc>
        <w:tc>
          <w:tcPr>
            <w:tcW w:w="850" w:type="dxa"/>
            <w:tcBorders>
              <w:top w:val="nil"/>
              <w:left w:val="single" w:sz="4" w:space="0" w:color="auto"/>
              <w:bottom w:val="nil"/>
              <w:right w:val="single" w:sz="12" w:space="0" w:color="auto"/>
            </w:tcBorders>
            <w:vAlign w:val="center"/>
          </w:tcPr>
          <w:p w14:paraId="5598084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69CF6D" w14:textId="77777777" w:rsidTr="00FE4FF0">
        <w:trPr>
          <w:jc w:val="center"/>
        </w:trPr>
        <w:tc>
          <w:tcPr>
            <w:tcW w:w="459" w:type="dxa"/>
            <w:tcBorders>
              <w:top w:val="nil"/>
              <w:left w:val="single" w:sz="12" w:space="0" w:color="auto"/>
              <w:bottom w:val="nil"/>
              <w:right w:val="single" w:sz="4" w:space="0" w:color="auto"/>
            </w:tcBorders>
            <w:hideMark/>
          </w:tcPr>
          <w:p w14:paraId="0A3FF82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531E8A7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15097-</w:t>
            </w:r>
          </w:p>
          <w:p w14:paraId="55B1C7F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9051-4-1</w:t>
            </w:r>
          </w:p>
        </w:tc>
        <w:tc>
          <w:tcPr>
            <w:tcW w:w="4306" w:type="dxa"/>
            <w:hideMark/>
          </w:tcPr>
          <w:p w14:paraId="20517A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Кабель вогнетривкий </w:t>
            </w:r>
            <w:proofErr w:type="spellStart"/>
            <w:r w:rsidRPr="00B74374">
              <w:rPr>
                <w:rFonts w:ascii="Arial" w:hAnsi="Arial" w:cs="Arial"/>
                <w:spacing w:val="-3"/>
                <w:sz w:val="20"/>
                <w:szCs w:val="20"/>
                <w:lang w:val="uk-UA"/>
              </w:rPr>
              <w:t>mbzh</w:t>
            </w:r>
            <w:proofErr w:type="spellEnd"/>
            <w:r w:rsidRPr="00B74374">
              <w:rPr>
                <w:rFonts w:ascii="Arial" w:hAnsi="Arial" w:cs="Arial"/>
                <w:spacing w:val="-3"/>
                <w:sz w:val="20"/>
                <w:szCs w:val="20"/>
                <w:lang w:val="uk-UA"/>
              </w:rPr>
              <w:t xml:space="preserve"> 1х2х0, 8</w:t>
            </w:r>
          </w:p>
        </w:tc>
        <w:tc>
          <w:tcPr>
            <w:tcW w:w="1276" w:type="dxa"/>
            <w:tcBorders>
              <w:top w:val="nil"/>
              <w:left w:val="single" w:sz="4" w:space="0" w:color="auto"/>
              <w:bottom w:val="nil"/>
              <w:right w:val="nil"/>
            </w:tcBorders>
            <w:hideMark/>
          </w:tcPr>
          <w:p w14:paraId="70DF8CD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4B2AF3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0,06</w:t>
            </w:r>
          </w:p>
        </w:tc>
        <w:tc>
          <w:tcPr>
            <w:tcW w:w="850" w:type="dxa"/>
            <w:tcBorders>
              <w:top w:val="nil"/>
              <w:left w:val="single" w:sz="4" w:space="0" w:color="auto"/>
              <w:bottom w:val="nil"/>
              <w:right w:val="single" w:sz="12" w:space="0" w:color="auto"/>
            </w:tcBorders>
            <w:vAlign w:val="center"/>
          </w:tcPr>
          <w:p w14:paraId="49CEC50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A00C3B" w14:textId="77777777" w:rsidTr="00FE4FF0">
        <w:trPr>
          <w:jc w:val="center"/>
        </w:trPr>
        <w:tc>
          <w:tcPr>
            <w:tcW w:w="459" w:type="dxa"/>
            <w:tcBorders>
              <w:top w:val="nil"/>
              <w:left w:val="single" w:sz="12" w:space="0" w:color="auto"/>
              <w:bottom w:val="nil"/>
              <w:right w:val="single" w:sz="4" w:space="0" w:color="auto"/>
            </w:tcBorders>
            <w:hideMark/>
          </w:tcPr>
          <w:p w14:paraId="2247445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2314A85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15093-</w:t>
            </w:r>
          </w:p>
          <w:p w14:paraId="6A8B3E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5011-2В</w:t>
            </w:r>
          </w:p>
        </w:tc>
        <w:tc>
          <w:tcPr>
            <w:tcW w:w="4306" w:type="dxa"/>
            <w:hideMark/>
          </w:tcPr>
          <w:p w14:paraId="7AF3B64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Кабель вогнетривкий перерізом 3.1,5мм2</w:t>
            </w:r>
          </w:p>
          <w:p w14:paraId="72A489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(N) HXH E90</w:t>
            </w:r>
          </w:p>
        </w:tc>
        <w:tc>
          <w:tcPr>
            <w:tcW w:w="1276" w:type="dxa"/>
            <w:tcBorders>
              <w:top w:val="nil"/>
              <w:left w:val="single" w:sz="4" w:space="0" w:color="auto"/>
              <w:bottom w:val="nil"/>
              <w:right w:val="nil"/>
            </w:tcBorders>
            <w:hideMark/>
          </w:tcPr>
          <w:p w14:paraId="2D47466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w:t>
            </w:r>
          </w:p>
        </w:tc>
        <w:tc>
          <w:tcPr>
            <w:tcW w:w="1276" w:type="dxa"/>
            <w:tcBorders>
              <w:top w:val="nil"/>
              <w:left w:val="single" w:sz="4" w:space="0" w:color="auto"/>
              <w:bottom w:val="nil"/>
              <w:right w:val="single" w:sz="4" w:space="0" w:color="auto"/>
            </w:tcBorders>
            <w:hideMark/>
          </w:tcPr>
          <w:p w14:paraId="2263C70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0,001</w:t>
            </w:r>
          </w:p>
        </w:tc>
        <w:tc>
          <w:tcPr>
            <w:tcW w:w="850" w:type="dxa"/>
            <w:tcBorders>
              <w:top w:val="nil"/>
              <w:left w:val="single" w:sz="4" w:space="0" w:color="auto"/>
              <w:bottom w:val="nil"/>
              <w:right w:val="single" w:sz="12" w:space="0" w:color="auto"/>
            </w:tcBorders>
            <w:vAlign w:val="center"/>
          </w:tcPr>
          <w:p w14:paraId="68D78F4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0C5117" w14:textId="77777777" w:rsidTr="00FE4FF0">
        <w:trPr>
          <w:jc w:val="center"/>
        </w:trPr>
        <w:tc>
          <w:tcPr>
            <w:tcW w:w="459" w:type="dxa"/>
            <w:tcBorders>
              <w:top w:val="nil"/>
              <w:left w:val="single" w:sz="12" w:space="0" w:color="auto"/>
              <w:bottom w:val="nil"/>
              <w:right w:val="single" w:sz="4" w:space="0" w:color="auto"/>
            </w:tcBorders>
            <w:hideMark/>
          </w:tcPr>
          <w:p w14:paraId="0701F5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7140509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4B602F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17151-10</w:t>
            </w:r>
          </w:p>
        </w:tc>
        <w:tc>
          <w:tcPr>
            <w:tcW w:w="4306" w:type="dxa"/>
            <w:hideMark/>
          </w:tcPr>
          <w:p w14:paraId="43FA1E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Коробка монтажна з'єднувальна</w:t>
            </w:r>
          </w:p>
        </w:tc>
        <w:tc>
          <w:tcPr>
            <w:tcW w:w="1276" w:type="dxa"/>
            <w:tcBorders>
              <w:top w:val="nil"/>
              <w:left w:val="single" w:sz="4" w:space="0" w:color="auto"/>
              <w:bottom w:val="nil"/>
              <w:right w:val="nil"/>
            </w:tcBorders>
            <w:hideMark/>
          </w:tcPr>
          <w:p w14:paraId="6D70FC5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28DD91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36CE43D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CB3DBA" w14:textId="77777777" w:rsidTr="00FE4FF0">
        <w:trPr>
          <w:jc w:val="center"/>
        </w:trPr>
        <w:tc>
          <w:tcPr>
            <w:tcW w:w="459" w:type="dxa"/>
            <w:tcBorders>
              <w:top w:val="nil"/>
              <w:left w:val="single" w:sz="12" w:space="0" w:color="auto"/>
              <w:bottom w:val="nil"/>
              <w:right w:val="single" w:sz="4" w:space="0" w:color="auto"/>
            </w:tcBorders>
          </w:tcPr>
          <w:p w14:paraId="4D8FA09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1A11AF4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337D32FF"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02-01-010 на Система</w:t>
            </w:r>
          </w:p>
          <w:p w14:paraId="651A2711"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roofErr w:type="spellStart"/>
            <w:r w:rsidRPr="00B74374">
              <w:rPr>
                <w:rFonts w:ascii="Arial" w:hAnsi="Arial" w:cs="Arial"/>
                <w:b/>
                <w:spacing w:val="-3"/>
                <w:sz w:val="20"/>
                <w:szCs w:val="20"/>
                <w:u w:val="single"/>
                <w:lang w:val="uk-UA"/>
              </w:rPr>
              <w:t>блисковкозахисту</w:t>
            </w:r>
            <w:proofErr w:type="spellEnd"/>
            <w:r w:rsidRPr="00B74374">
              <w:rPr>
                <w:rFonts w:ascii="Arial" w:hAnsi="Arial" w:cs="Arial"/>
                <w:b/>
                <w:spacing w:val="-3"/>
                <w:sz w:val="20"/>
                <w:szCs w:val="20"/>
                <w:u w:val="single"/>
                <w:lang w:val="uk-UA"/>
              </w:rPr>
              <w:t xml:space="preserve"> будівлі</w:t>
            </w:r>
          </w:p>
        </w:tc>
        <w:tc>
          <w:tcPr>
            <w:tcW w:w="1276" w:type="dxa"/>
            <w:tcBorders>
              <w:top w:val="nil"/>
              <w:left w:val="single" w:sz="4" w:space="0" w:color="auto"/>
              <w:bottom w:val="nil"/>
              <w:right w:val="nil"/>
            </w:tcBorders>
          </w:tcPr>
          <w:p w14:paraId="3759AD7D"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66166F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61B88B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9D9320" w14:textId="77777777" w:rsidTr="00FE4FF0">
        <w:trPr>
          <w:jc w:val="center"/>
        </w:trPr>
        <w:tc>
          <w:tcPr>
            <w:tcW w:w="459" w:type="dxa"/>
            <w:tcBorders>
              <w:top w:val="nil"/>
              <w:left w:val="single" w:sz="12" w:space="0" w:color="auto"/>
              <w:bottom w:val="nil"/>
              <w:right w:val="single" w:sz="4" w:space="0" w:color="auto"/>
            </w:tcBorders>
          </w:tcPr>
          <w:p w14:paraId="330BFF2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E49763A"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13498C34"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Блискавкозахист</w:t>
            </w:r>
          </w:p>
        </w:tc>
        <w:tc>
          <w:tcPr>
            <w:tcW w:w="1276" w:type="dxa"/>
            <w:tcBorders>
              <w:top w:val="nil"/>
              <w:left w:val="single" w:sz="4" w:space="0" w:color="auto"/>
              <w:bottom w:val="nil"/>
              <w:right w:val="nil"/>
            </w:tcBorders>
          </w:tcPr>
          <w:p w14:paraId="0794678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355830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6291B36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60C6A0" w14:textId="77777777" w:rsidTr="00FE4FF0">
        <w:trPr>
          <w:jc w:val="center"/>
        </w:trPr>
        <w:tc>
          <w:tcPr>
            <w:tcW w:w="459" w:type="dxa"/>
            <w:tcBorders>
              <w:top w:val="nil"/>
              <w:left w:val="single" w:sz="12" w:space="0" w:color="auto"/>
              <w:bottom w:val="nil"/>
              <w:right w:val="single" w:sz="4" w:space="0" w:color="auto"/>
            </w:tcBorders>
            <w:vAlign w:val="center"/>
            <w:hideMark/>
          </w:tcPr>
          <w:p w14:paraId="5A21F862"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442A58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6BD6569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Блискавкоприємники</w:t>
            </w:r>
            <w:proofErr w:type="spellEnd"/>
          </w:p>
        </w:tc>
        <w:tc>
          <w:tcPr>
            <w:tcW w:w="1276" w:type="dxa"/>
            <w:tcBorders>
              <w:top w:val="nil"/>
              <w:left w:val="single" w:sz="4" w:space="0" w:color="auto"/>
              <w:bottom w:val="nil"/>
              <w:right w:val="nil"/>
            </w:tcBorders>
            <w:hideMark/>
          </w:tcPr>
          <w:p w14:paraId="18C57B96"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6B22E5F5"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34DCD8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2C3886" w14:textId="77777777" w:rsidTr="00FE4FF0">
        <w:trPr>
          <w:jc w:val="center"/>
        </w:trPr>
        <w:tc>
          <w:tcPr>
            <w:tcW w:w="459" w:type="dxa"/>
            <w:tcBorders>
              <w:top w:val="nil"/>
              <w:left w:val="single" w:sz="12" w:space="0" w:color="auto"/>
              <w:bottom w:val="nil"/>
              <w:right w:val="single" w:sz="4" w:space="0" w:color="auto"/>
            </w:tcBorders>
            <w:hideMark/>
          </w:tcPr>
          <w:p w14:paraId="76B0A48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71A4453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КМ8-472-9</w:t>
            </w:r>
          </w:p>
          <w:p w14:paraId="4600A3D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219ABDA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Провідник заземляє з круглої сталі</w:t>
            </w:r>
          </w:p>
          <w:p w14:paraId="486BB41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діаметром 8 мм відкриті по будівельних</w:t>
            </w:r>
          </w:p>
          <w:p w14:paraId="66E8EE8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конструкціях ( </w:t>
            </w:r>
            <w:proofErr w:type="spellStart"/>
            <w:r w:rsidRPr="00B74374">
              <w:rPr>
                <w:rFonts w:ascii="Arial" w:hAnsi="Arial" w:cs="Arial"/>
                <w:i/>
                <w:iCs/>
                <w:spacing w:val="-3"/>
                <w:sz w:val="20"/>
                <w:szCs w:val="20"/>
                <w:lang w:val="uk-UA"/>
              </w:rPr>
              <w:t>молниеприемная</w:t>
            </w:r>
            <w:proofErr w:type="spellEnd"/>
            <w:r w:rsidRPr="00B74374">
              <w:rPr>
                <w:rFonts w:ascii="Arial" w:hAnsi="Arial" w:cs="Arial"/>
                <w:i/>
                <w:iCs/>
                <w:spacing w:val="-3"/>
                <w:sz w:val="20"/>
                <w:szCs w:val="20"/>
                <w:lang w:val="uk-UA"/>
              </w:rPr>
              <w:t xml:space="preserve"> сітка )</w:t>
            </w:r>
          </w:p>
        </w:tc>
        <w:tc>
          <w:tcPr>
            <w:tcW w:w="1276" w:type="dxa"/>
            <w:tcBorders>
              <w:top w:val="nil"/>
              <w:left w:val="single" w:sz="4" w:space="0" w:color="auto"/>
              <w:bottom w:val="nil"/>
              <w:right w:val="nil"/>
            </w:tcBorders>
            <w:hideMark/>
          </w:tcPr>
          <w:p w14:paraId="1113D43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40C1F32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850" w:type="dxa"/>
            <w:tcBorders>
              <w:top w:val="nil"/>
              <w:left w:val="single" w:sz="4" w:space="0" w:color="auto"/>
              <w:bottom w:val="nil"/>
              <w:right w:val="single" w:sz="12" w:space="0" w:color="auto"/>
            </w:tcBorders>
            <w:vAlign w:val="center"/>
          </w:tcPr>
          <w:p w14:paraId="6B9A654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909A9E" w14:textId="77777777" w:rsidTr="00FE4FF0">
        <w:trPr>
          <w:jc w:val="center"/>
        </w:trPr>
        <w:tc>
          <w:tcPr>
            <w:tcW w:w="459" w:type="dxa"/>
            <w:tcBorders>
              <w:top w:val="nil"/>
              <w:left w:val="single" w:sz="12" w:space="0" w:color="auto"/>
              <w:bottom w:val="nil"/>
              <w:right w:val="single" w:sz="4" w:space="0" w:color="auto"/>
            </w:tcBorders>
            <w:hideMark/>
          </w:tcPr>
          <w:p w14:paraId="44813D8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2D223D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159E796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1809-Д</w:t>
            </w:r>
          </w:p>
        </w:tc>
        <w:tc>
          <w:tcPr>
            <w:tcW w:w="4306" w:type="dxa"/>
            <w:hideMark/>
          </w:tcPr>
          <w:p w14:paraId="7BA4EBD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Дріт круглий оцинкований діаметром 8мм</w:t>
            </w:r>
          </w:p>
          <w:p w14:paraId="00F9700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NC1008</w:t>
            </w:r>
          </w:p>
        </w:tc>
        <w:tc>
          <w:tcPr>
            <w:tcW w:w="1276" w:type="dxa"/>
            <w:tcBorders>
              <w:top w:val="nil"/>
              <w:left w:val="single" w:sz="4" w:space="0" w:color="auto"/>
              <w:bottom w:val="nil"/>
              <w:right w:val="nil"/>
            </w:tcBorders>
            <w:hideMark/>
          </w:tcPr>
          <w:p w14:paraId="7C4A8D6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5320C8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0,0474</w:t>
            </w:r>
          </w:p>
        </w:tc>
        <w:tc>
          <w:tcPr>
            <w:tcW w:w="850" w:type="dxa"/>
            <w:tcBorders>
              <w:top w:val="nil"/>
              <w:left w:val="single" w:sz="4" w:space="0" w:color="auto"/>
              <w:bottom w:val="nil"/>
              <w:right w:val="single" w:sz="12" w:space="0" w:color="auto"/>
            </w:tcBorders>
            <w:vAlign w:val="center"/>
          </w:tcPr>
          <w:p w14:paraId="2BBB67F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A4B31E" w14:textId="77777777" w:rsidTr="00FE4FF0">
        <w:trPr>
          <w:jc w:val="center"/>
        </w:trPr>
        <w:tc>
          <w:tcPr>
            <w:tcW w:w="459" w:type="dxa"/>
            <w:tcBorders>
              <w:top w:val="nil"/>
              <w:left w:val="single" w:sz="12" w:space="0" w:color="auto"/>
              <w:bottom w:val="nil"/>
              <w:right w:val="single" w:sz="4" w:space="0" w:color="auto"/>
            </w:tcBorders>
            <w:hideMark/>
          </w:tcPr>
          <w:p w14:paraId="79886D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01CE3FC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С1545-37-</w:t>
            </w:r>
          </w:p>
          <w:p w14:paraId="6071C47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5-1У</w:t>
            </w:r>
          </w:p>
        </w:tc>
        <w:tc>
          <w:tcPr>
            <w:tcW w:w="4306" w:type="dxa"/>
            <w:hideMark/>
          </w:tcPr>
          <w:p w14:paraId="078B80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Утримувач </w:t>
            </w:r>
            <w:proofErr w:type="spellStart"/>
            <w:r w:rsidRPr="00B74374">
              <w:rPr>
                <w:rFonts w:ascii="Arial" w:hAnsi="Arial" w:cs="Arial"/>
                <w:spacing w:val="-3"/>
                <w:sz w:val="20"/>
                <w:szCs w:val="20"/>
                <w:lang w:val="uk-UA"/>
              </w:rPr>
              <w:t>коньковий</w:t>
            </w:r>
            <w:proofErr w:type="spellEnd"/>
            <w:r w:rsidRPr="00B74374">
              <w:rPr>
                <w:rFonts w:ascii="Arial" w:hAnsi="Arial" w:cs="Arial"/>
                <w:spacing w:val="-3"/>
                <w:sz w:val="20"/>
                <w:szCs w:val="20"/>
                <w:lang w:val="uk-UA"/>
              </w:rPr>
              <w:t xml:space="preserve"> Н-043</w:t>
            </w:r>
          </w:p>
        </w:tc>
        <w:tc>
          <w:tcPr>
            <w:tcW w:w="1276" w:type="dxa"/>
            <w:tcBorders>
              <w:top w:val="nil"/>
              <w:left w:val="single" w:sz="4" w:space="0" w:color="auto"/>
              <w:bottom w:val="nil"/>
              <w:right w:val="nil"/>
            </w:tcBorders>
            <w:hideMark/>
          </w:tcPr>
          <w:p w14:paraId="0DDEA1B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30EF1FE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0,18</w:t>
            </w:r>
          </w:p>
        </w:tc>
        <w:tc>
          <w:tcPr>
            <w:tcW w:w="850" w:type="dxa"/>
            <w:tcBorders>
              <w:top w:val="nil"/>
              <w:left w:val="single" w:sz="4" w:space="0" w:color="auto"/>
              <w:bottom w:val="nil"/>
              <w:right w:val="single" w:sz="12" w:space="0" w:color="auto"/>
            </w:tcBorders>
            <w:vAlign w:val="center"/>
          </w:tcPr>
          <w:p w14:paraId="60A8D29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C91F90F" w14:textId="77777777" w:rsidTr="00FE4FF0">
        <w:trPr>
          <w:jc w:val="center"/>
        </w:trPr>
        <w:tc>
          <w:tcPr>
            <w:tcW w:w="459" w:type="dxa"/>
            <w:tcBorders>
              <w:top w:val="nil"/>
              <w:left w:val="single" w:sz="12" w:space="0" w:color="auto"/>
              <w:bottom w:val="nil"/>
              <w:right w:val="single" w:sz="4" w:space="0" w:color="auto"/>
            </w:tcBorders>
            <w:hideMark/>
          </w:tcPr>
          <w:p w14:paraId="147856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67A796B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С1545-37-</w:t>
            </w:r>
          </w:p>
          <w:p w14:paraId="234E08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6</w:t>
            </w:r>
          </w:p>
        </w:tc>
        <w:tc>
          <w:tcPr>
            <w:tcW w:w="4306" w:type="dxa"/>
            <w:hideMark/>
          </w:tcPr>
          <w:p w14:paraId="03A07A2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Утримувач кутовий Н-063</w:t>
            </w:r>
          </w:p>
        </w:tc>
        <w:tc>
          <w:tcPr>
            <w:tcW w:w="1276" w:type="dxa"/>
            <w:tcBorders>
              <w:top w:val="nil"/>
              <w:left w:val="single" w:sz="4" w:space="0" w:color="auto"/>
              <w:bottom w:val="nil"/>
              <w:right w:val="nil"/>
            </w:tcBorders>
            <w:hideMark/>
          </w:tcPr>
          <w:p w14:paraId="3E7B661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1F08491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w:t>
            </w:r>
          </w:p>
        </w:tc>
        <w:tc>
          <w:tcPr>
            <w:tcW w:w="850" w:type="dxa"/>
            <w:tcBorders>
              <w:top w:val="nil"/>
              <w:left w:val="single" w:sz="4" w:space="0" w:color="auto"/>
              <w:bottom w:val="nil"/>
              <w:right w:val="single" w:sz="12" w:space="0" w:color="auto"/>
            </w:tcBorders>
            <w:vAlign w:val="center"/>
          </w:tcPr>
          <w:p w14:paraId="1BE99F5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E428AE" w14:textId="77777777" w:rsidTr="00FE4FF0">
        <w:trPr>
          <w:jc w:val="center"/>
        </w:trPr>
        <w:tc>
          <w:tcPr>
            <w:tcW w:w="459" w:type="dxa"/>
            <w:tcBorders>
              <w:top w:val="nil"/>
              <w:left w:val="single" w:sz="12" w:space="0" w:color="auto"/>
              <w:bottom w:val="nil"/>
              <w:right w:val="single" w:sz="4" w:space="0" w:color="auto"/>
            </w:tcBorders>
            <w:hideMark/>
          </w:tcPr>
          <w:p w14:paraId="370CA05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7A703F6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С1545-37-</w:t>
            </w:r>
          </w:p>
          <w:p w14:paraId="3F3C96A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7</w:t>
            </w:r>
          </w:p>
        </w:tc>
        <w:tc>
          <w:tcPr>
            <w:tcW w:w="4306" w:type="dxa"/>
            <w:hideMark/>
          </w:tcPr>
          <w:p w14:paraId="126B54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Утримувач металевий з дюбелем Н-033</w:t>
            </w:r>
          </w:p>
        </w:tc>
        <w:tc>
          <w:tcPr>
            <w:tcW w:w="1276" w:type="dxa"/>
            <w:tcBorders>
              <w:top w:val="nil"/>
              <w:left w:val="single" w:sz="4" w:space="0" w:color="auto"/>
              <w:bottom w:val="nil"/>
              <w:right w:val="nil"/>
            </w:tcBorders>
            <w:hideMark/>
          </w:tcPr>
          <w:p w14:paraId="3A84BEC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1197D7C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0,15</w:t>
            </w:r>
          </w:p>
        </w:tc>
        <w:tc>
          <w:tcPr>
            <w:tcW w:w="850" w:type="dxa"/>
            <w:tcBorders>
              <w:top w:val="nil"/>
              <w:left w:val="single" w:sz="4" w:space="0" w:color="auto"/>
              <w:bottom w:val="nil"/>
              <w:right w:val="single" w:sz="12" w:space="0" w:color="auto"/>
            </w:tcBorders>
            <w:vAlign w:val="center"/>
          </w:tcPr>
          <w:p w14:paraId="093C931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BC4761" w14:textId="77777777" w:rsidTr="00FE4FF0">
        <w:trPr>
          <w:jc w:val="center"/>
        </w:trPr>
        <w:tc>
          <w:tcPr>
            <w:tcW w:w="459" w:type="dxa"/>
            <w:tcBorders>
              <w:top w:val="nil"/>
              <w:left w:val="single" w:sz="12" w:space="0" w:color="auto"/>
              <w:bottom w:val="nil"/>
              <w:right w:val="single" w:sz="4" w:space="0" w:color="auto"/>
            </w:tcBorders>
            <w:hideMark/>
          </w:tcPr>
          <w:p w14:paraId="12F98C0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0A7EBDD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С1545-37-</w:t>
            </w:r>
          </w:p>
          <w:p w14:paraId="3B45C94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8</w:t>
            </w:r>
          </w:p>
        </w:tc>
        <w:tc>
          <w:tcPr>
            <w:tcW w:w="4306" w:type="dxa"/>
            <w:hideMark/>
          </w:tcPr>
          <w:p w14:paraId="7F46AEE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Утримувач пластиковий для плоского даху</w:t>
            </w:r>
          </w:p>
          <w:p w14:paraId="55AFFFF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Н-302</w:t>
            </w:r>
          </w:p>
        </w:tc>
        <w:tc>
          <w:tcPr>
            <w:tcW w:w="1276" w:type="dxa"/>
            <w:tcBorders>
              <w:top w:val="nil"/>
              <w:left w:val="single" w:sz="4" w:space="0" w:color="auto"/>
              <w:bottom w:val="nil"/>
              <w:right w:val="nil"/>
            </w:tcBorders>
            <w:hideMark/>
          </w:tcPr>
          <w:p w14:paraId="5BFCC90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0BB9FBC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w:t>
            </w:r>
          </w:p>
        </w:tc>
        <w:tc>
          <w:tcPr>
            <w:tcW w:w="850" w:type="dxa"/>
            <w:tcBorders>
              <w:top w:val="nil"/>
              <w:left w:val="single" w:sz="4" w:space="0" w:color="auto"/>
              <w:bottom w:val="nil"/>
              <w:right w:val="single" w:sz="12" w:space="0" w:color="auto"/>
            </w:tcBorders>
            <w:vAlign w:val="center"/>
          </w:tcPr>
          <w:p w14:paraId="78FBAA2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FF333F" w14:textId="77777777" w:rsidTr="00FE4FF0">
        <w:trPr>
          <w:jc w:val="center"/>
        </w:trPr>
        <w:tc>
          <w:tcPr>
            <w:tcW w:w="459" w:type="dxa"/>
            <w:tcBorders>
              <w:top w:val="nil"/>
              <w:left w:val="single" w:sz="12" w:space="0" w:color="auto"/>
              <w:bottom w:val="nil"/>
              <w:right w:val="single" w:sz="4" w:space="0" w:color="auto"/>
            </w:tcBorders>
            <w:hideMark/>
          </w:tcPr>
          <w:p w14:paraId="770B35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0412FA0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С1545-60-</w:t>
            </w:r>
          </w:p>
          <w:p w14:paraId="670DDBC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1-3-1</w:t>
            </w:r>
          </w:p>
        </w:tc>
        <w:tc>
          <w:tcPr>
            <w:tcW w:w="4306" w:type="dxa"/>
            <w:hideMark/>
          </w:tcPr>
          <w:p w14:paraId="19B5D60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Затиск хрестоподібний універсальний</w:t>
            </w:r>
          </w:p>
        </w:tc>
        <w:tc>
          <w:tcPr>
            <w:tcW w:w="1276" w:type="dxa"/>
            <w:tcBorders>
              <w:top w:val="nil"/>
              <w:left w:val="single" w:sz="4" w:space="0" w:color="auto"/>
              <w:bottom w:val="nil"/>
              <w:right w:val="nil"/>
            </w:tcBorders>
            <w:hideMark/>
          </w:tcPr>
          <w:p w14:paraId="6FDFEDB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7CAF10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w:t>
            </w:r>
          </w:p>
        </w:tc>
        <w:tc>
          <w:tcPr>
            <w:tcW w:w="850" w:type="dxa"/>
            <w:tcBorders>
              <w:top w:val="nil"/>
              <w:left w:val="single" w:sz="4" w:space="0" w:color="auto"/>
              <w:bottom w:val="nil"/>
              <w:right w:val="single" w:sz="12" w:space="0" w:color="auto"/>
            </w:tcBorders>
            <w:vAlign w:val="center"/>
          </w:tcPr>
          <w:p w14:paraId="631B866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8DD6FE8" w14:textId="77777777" w:rsidTr="00FE4FF0">
        <w:trPr>
          <w:jc w:val="center"/>
        </w:trPr>
        <w:tc>
          <w:tcPr>
            <w:tcW w:w="459" w:type="dxa"/>
            <w:tcBorders>
              <w:top w:val="nil"/>
              <w:left w:val="single" w:sz="12" w:space="0" w:color="auto"/>
              <w:bottom w:val="nil"/>
              <w:right w:val="single" w:sz="4" w:space="0" w:color="auto"/>
            </w:tcBorders>
            <w:hideMark/>
          </w:tcPr>
          <w:p w14:paraId="265DC2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760D57B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С1545-60-</w:t>
            </w:r>
          </w:p>
          <w:p w14:paraId="78EB0D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w:t>
            </w:r>
          </w:p>
        </w:tc>
        <w:tc>
          <w:tcPr>
            <w:tcW w:w="4306" w:type="dxa"/>
            <w:hideMark/>
          </w:tcPr>
          <w:p w14:paraId="6C6FEC4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Затиск хрестоподібний з одним отвором</w:t>
            </w:r>
          </w:p>
        </w:tc>
        <w:tc>
          <w:tcPr>
            <w:tcW w:w="1276" w:type="dxa"/>
            <w:tcBorders>
              <w:top w:val="nil"/>
              <w:left w:val="single" w:sz="4" w:space="0" w:color="auto"/>
              <w:bottom w:val="nil"/>
              <w:right w:val="nil"/>
            </w:tcBorders>
            <w:hideMark/>
          </w:tcPr>
          <w:p w14:paraId="1CC8A1E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57F9199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w:t>
            </w:r>
          </w:p>
        </w:tc>
        <w:tc>
          <w:tcPr>
            <w:tcW w:w="850" w:type="dxa"/>
            <w:tcBorders>
              <w:top w:val="nil"/>
              <w:left w:val="single" w:sz="4" w:space="0" w:color="auto"/>
              <w:bottom w:val="nil"/>
              <w:right w:val="single" w:sz="12" w:space="0" w:color="auto"/>
            </w:tcBorders>
            <w:vAlign w:val="center"/>
          </w:tcPr>
          <w:p w14:paraId="0A570EB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41BD365" w14:textId="77777777" w:rsidTr="00FE4FF0">
        <w:trPr>
          <w:jc w:val="center"/>
        </w:trPr>
        <w:tc>
          <w:tcPr>
            <w:tcW w:w="459" w:type="dxa"/>
            <w:tcBorders>
              <w:top w:val="nil"/>
              <w:left w:val="single" w:sz="12" w:space="0" w:color="auto"/>
              <w:bottom w:val="nil"/>
              <w:right w:val="single" w:sz="4" w:space="0" w:color="auto"/>
            </w:tcBorders>
            <w:hideMark/>
          </w:tcPr>
          <w:p w14:paraId="721AEBC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0DD4ED1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С1545-60-</w:t>
            </w:r>
          </w:p>
          <w:p w14:paraId="3C9963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w:t>
            </w:r>
          </w:p>
        </w:tc>
        <w:tc>
          <w:tcPr>
            <w:tcW w:w="4306" w:type="dxa"/>
            <w:hideMark/>
          </w:tcPr>
          <w:p w14:paraId="6379CAA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Затиск хрестоподібний з 4-мя отворами</w:t>
            </w:r>
          </w:p>
        </w:tc>
        <w:tc>
          <w:tcPr>
            <w:tcW w:w="1276" w:type="dxa"/>
            <w:tcBorders>
              <w:top w:val="nil"/>
              <w:left w:val="single" w:sz="4" w:space="0" w:color="auto"/>
              <w:bottom w:val="nil"/>
              <w:right w:val="nil"/>
            </w:tcBorders>
            <w:hideMark/>
          </w:tcPr>
          <w:p w14:paraId="526150B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7A61B48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0,17</w:t>
            </w:r>
          </w:p>
        </w:tc>
        <w:tc>
          <w:tcPr>
            <w:tcW w:w="850" w:type="dxa"/>
            <w:tcBorders>
              <w:top w:val="nil"/>
              <w:left w:val="single" w:sz="4" w:space="0" w:color="auto"/>
              <w:bottom w:val="nil"/>
              <w:right w:val="single" w:sz="12" w:space="0" w:color="auto"/>
            </w:tcBorders>
            <w:vAlign w:val="center"/>
          </w:tcPr>
          <w:p w14:paraId="115850A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AF783B1" w14:textId="77777777" w:rsidTr="00FE4FF0">
        <w:trPr>
          <w:jc w:val="center"/>
        </w:trPr>
        <w:tc>
          <w:tcPr>
            <w:tcW w:w="459" w:type="dxa"/>
            <w:tcBorders>
              <w:top w:val="nil"/>
              <w:left w:val="single" w:sz="12" w:space="0" w:color="auto"/>
              <w:bottom w:val="nil"/>
              <w:right w:val="single" w:sz="4" w:space="0" w:color="auto"/>
            </w:tcBorders>
            <w:hideMark/>
          </w:tcPr>
          <w:p w14:paraId="3A8975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1560" w:type="dxa"/>
            <w:tcBorders>
              <w:top w:val="nil"/>
              <w:left w:val="single" w:sz="4" w:space="0" w:color="auto"/>
              <w:bottom w:val="nil"/>
              <w:right w:val="single" w:sz="4" w:space="0" w:color="auto"/>
            </w:tcBorders>
            <w:hideMark/>
          </w:tcPr>
          <w:p w14:paraId="4665D9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КМ11-31-1</w:t>
            </w:r>
          </w:p>
        </w:tc>
        <w:tc>
          <w:tcPr>
            <w:tcW w:w="4306" w:type="dxa"/>
            <w:hideMark/>
          </w:tcPr>
          <w:p w14:paraId="4C64241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Прилади, що установлюються на</w:t>
            </w:r>
          </w:p>
          <w:p w14:paraId="38CA6026"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конструкцiях</w:t>
            </w:r>
            <w:proofErr w:type="spellEnd"/>
            <w:r w:rsidRPr="00B74374">
              <w:rPr>
                <w:rFonts w:ascii="Arial" w:hAnsi="Arial" w:cs="Arial"/>
                <w:spacing w:val="-3"/>
                <w:sz w:val="20"/>
                <w:szCs w:val="20"/>
                <w:lang w:val="uk-UA"/>
              </w:rPr>
              <w:t>, маса до 5 кг (коробка</w:t>
            </w:r>
          </w:p>
          <w:p w14:paraId="46D776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контрольного фасадного з'єднання)</w:t>
            </w:r>
          </w:p>
        </w:tc>
        <w:tc>
          <w:tcPr>
            <w:tcW w:w="1276" w:type="dxa"/>
            <w:tcBorders>
              <w:top w:val="nil"/>
              <w:left w:val="single" w:sz="4" w:space="0" w:color="auto"/>
              <w:bottom w:val="nil"/>
              <w:right w:val="nil"/>
            </w:tcBorders>
            <w:hideMark/>
          </w:tcPr>
          <w:p w14:paraId="52D8F8A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8C761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43E9CA0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64DDD7F" w14:textId="77777777" w:rsidTr="00FE4FF0">
        <w:trPr>
          <w:jc w:val="center"/>
        </w:trPr>
        <w:tc>
          <w:tcPr>
            <w:tcW w:w="459" w:type="dxa"/>
            <w:tcBorders>
              <w:top w:val="nil"/>
              <w:left w:val="single" w:sz="12" w:space="0" w:color="auto"/>
              <w:bottom w:val="nil"/>
              <w:right w:val="single" w:sz="4" w:space="0" w:color="auto"/>
            </w:tcBorders>
            <w:hideMark/>
          </w:tcPr>
          <w:p w14:paraId="04841C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5B4FF0E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24D9B12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17151-2</w:t>
            </w:r>
          </w:p>
        </w:tc>
        <w:tc>
          <w:tcPr>
            <w:tcW w:w="4306" w:type="dxa"/>
            <w:hideMark/>
          </w:tcPr>
          <w:p w14:paraId="4E6CDEF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Коробка для фасадного контрольного</w:t>
            </w:r>
          </w:p>
          <w:p w14:paraId="41B3328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з'єднання</w:t>
            </w:r>
          </w:p>
        </w:tc>
        <w:tc>
          <w:tcPr>
            <w:tcW w:w="1276" w:type="dxa"/>
            <w:tcBorders>
              <w:top w:val="nil"/>
              <w:left w:val="single" w:sz="4" w:space="0" w:color="auto"/>
              <w:bottom w:val="nil"/>
              <w:right w:val="nil"/>
            </w:tcBorders>
            <w:hideMark/>
          </w:tcPr>
          <w:p w14:paraId="12A63BB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E4E7B3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73D966E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B8AEA7" w14:textId="77777777" w:rsidTr="00FE4FF0">
        <w:trPr>
          <w:jc w:val="center"/>
        </w:trPr>
        <w:tc>
          <w:tcPr>
            <w:tcW w:w="459" w:type="dxa"/>
            <w:tcBorders>
              <w:top w:val="nil"/>
              <w:left w:val="single" w:sz="12" w:space="0" w:color="auto"/>
              <w:bottom w:val="nil"/>
              <w:right w:val="single" w:sz="4" w:space="0" w:color="auto"/>
            </w:tcBorders>
          </w:tcPr>
          <w:p w14:paraId="24373DD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764CE9F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7FB8F97A"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2. Заземлення</w:t>
            </w:r>
          </w:p>
        </w:tc>
        <w:tc>
          <w:tcPr>
            <w:tcW w:w="1276" w:type="dxa"/>
            <w:tcBorders>
              <w:top w:val="nil"/>
              <w:left w:val="single" w:sz="4" w:space="0" w:color="auto"/>
              <w:bottom w:val="nil"/>
              <w:right w:val="nil"/>
            </w:tcBorders>
          </w:tcPr>
          <w:p w14:paraId="7647BF9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98F0BC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FC4BDF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89D943E" w14:textId="77777777" w:rsidTr="00FE4FF0">
        <w:trPr>
          <w:jc w:val="center"/>
        </w:trPr>
        <w:tc>
          <w:tcPr>
            <w:tcW w:w="459" w:type="dxa"/>
            <w:tcBorders>
              <w:top w:val="nil"/>
              <w:left w:val="single" w:sz="12" w:space="0" w:color="auto"/>
              <w:bottom w:val="nil"/>
              <w:right w:val="single" w:sz="4" w:space="0" w:color="auto"/>
            </w:tcBorders>
            <w:hideMark/>
          </w:tcPr>
          <w:p w14:paraId="3D113B8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1560" w:type="dxa"/>
            <w:tcBorders>
              <w:top w:val="nil"/>
              <w:left w:val="single" w:sz="4" w:space="0" w:color="auto"/>
              <w:bottom w:val="nil"/>
              <w:right w:val="single" w:sz="4" w:space="0" w:color="auto"/>
            </w:tcBorders>
            <w:hideMark/>
          </w:tcPr>
          <w:p w14:paraId="59254B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КМ8-472-2</w:t>
            </w:r>
          </w:p>
        </w:tc>
        <w:tc>
          <w:tcPr>
            <w:tcW w:w="4306" w:type="dxa"/>
            <w:hideMark/>
          </w:tcPr>
          <w:p w14:paraId="06BE68C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Заземлювач горизонтальний у траншеї зі</w:t>
            </w:r>
          </w:p>
          <w:p w14:paraId="51C76A3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сталі штабової, переріз 160 мм2</w:t>
            </w:r>
          </w:p>
        </w:tc>
        <w:tc>
          <w:tcPr>
            <w:tcW w:w="1276" w:type="dxa"/>
            <w:tcBorders>
              <w:top w:val="nil"/>
              <w:left w:val="single" w:sz="4" w:space="0" w:color="auto"/>
              <w:bottom w:val="nil"/>
              <w:right w:val="nil"/>
            </w:tcBorders>
            <w:hideMark/>
          </w:tcPr>
          <w:p w14:paraId="6A41E55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7D07368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850" w:type="dxa"/>
            <w:tcBorders>
              <w:top w:val="nil"/>
              <w:left w:val="single" w:sz="4" w:space="0" w:color="auto"/>
              <w:bottom w:val="nil"/>
              <w:right w:val="single" w:sz="12" w:space="0" w:color="auto"/>
            </w:tcBorders>
            <w:vAlign w:val="center"/>
          </w:tcPr>
          <w:p w14:paraId="18C2EA2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1F00F67" w14:textId="77777777" w:rsidTr="00FE4FF0">
        <w:trPr>
          <w:jc w:val="center"/>
        </w:trPr>
        <w:tc>
          <w:tcPr>
            <w:tcW w:w="459" w:type="dxa"/>
            <w:tcBorders>
              <w:top w:val="nil"/>
              <w:left w:val="single" w:sz="12" w:space="0" w:color="auto"/>
              <w:bottom w:val="nil"/>
              <w:right w:val="single" w:sz="4" w:space="0" w:color="auto"/>
            </w:tcBorders>
            <w:hideMark/>
          </w:tcPr>
          <w:p w14:paraId="204CB93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3A6AFAC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С111-</w:t>
            </w:r>
          </w:p>
          <w:p w14:paraId="352479A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1811-1-1</w:t>
            </w:r>
          </w:p>
        </w:tc>
        <w:tc>
          <w:tcPr>
            <w:tcW w:w="4306" w:type="dxa"/>
            <w:hideMark/>
          </w:tcPr>
          <w:p w14:paraId="535C5DE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Сталева смуга нержавіюча, переріз 25х4 мм</w:t>
            </w:r>
          </w:p>
        </w:tc>
        <w:tc>
          <w:tcPr>
            <w:tcW w:w="1276" w:type="dxa"/>
            <w:tcBorders>
              <w:top w:val="nil"/>
              <w:left w:val="single" w:sz="4" w:space="0" w:color="auto"/>
              <w:bottom w:val="nil"/>
              <w:right w:val="nil"/>
            </w:tcBorders>
            <w:hideMark/>
          </w:tcPr>
          <w:p w14:paraId="198A428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6826FAF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0,09698</w:t>
            </w:r>
          </w:p>
        </w:tc>
        <w:tc>
          <w:tcPr>
            <w:tcW w:w="850" w:type="dxa"/>
            <w:tcBorders>
              <w:top w:val="nil"/>
              <w:left w:val="single" w:sz="4" w:space="0" w:color="auto"/>
              <w:bottom w:val="nil"/>
              <w:right w:val="single" w:sz="12" w:space="0" w:color="auto"/>
            </w:tcBorders>
            <w:vAlign w:val="center"/>
          </w:tcPr>
          <w:p w14:paraId="3A76282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09E6FE6" w14:textId="77777777" w:rsidTr="00FE4FF0">
        <w:trPr>
          <w:jc w:val="center"/>
        </w:trPr>
        <w:tc>
          <w:tcPr>
            <w:tcW w:w="459" w:type="dxa"/>
            <w:tcBorders>
              <w:top w:val="nil"/>
              <w:left w:val="single" w:sz="12" w:space="0" w:color="auto"/>
              <w:bottom w:val="nil"/>
              <w:right w:val="single" w:sz="4" w:space="0" w:color="auto"/>
            </w:tcBorders>
            <w:hideMark/>
          </w:tcPr>
          <w:p w14:paraId="518BC01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79549B0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С1545-37-</w:t>
            </w:r>
          </w:p>
          <w:p w14:paraId="3DCD2F1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4-1Т</w:t>
            </w:r>
          </w:p>
        </w:tc>
        <w:tc>
          <w:tcPr>
            <w:tcW w:w="4306" w:type="dxa"/>
            <w:hideMark/>
          </w:tcPr>
          <w:p w14:paraId="039573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Утримувач смуги металевої Н-094</w:t>
            </w:r>
          </w:p>
        </w:tc>
        <w:tc>
          <w:tcPr>
            <w:tcW w:w="1276" w:type="dxa"/>
            <w:tcBorders>
              <w:top w:val="nil"/>
              <w:left w:val="single" w:sz="4" w:space="0" w:color="auto"/>
              <w:bottom w:val="nil"/>
              <w:right w:val="nil"/>
            </w:tcBorders>
            <w:hideMark/>
          </w:tcPr>
          <w:p w14:paraId="177276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1D350A5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0,4</w:t>
            </w:r>
          </w:p>
        </w:tc>
        <w:tc>
          <w:tcPr>
            <w:tcW w:w="850" w:type="dxa"/>
            <w:tcBorders>
              <w:top w:val="nil"/>
              <w:left w:val="single" w:sz="4" w:space="0" w:color="auto"/>
              <w:bottom w:val="nil"/>
              <w:right w:val="single" w:sz="12" w:space="0" w:color="auto"/>
            </w:tcBorders>
            <w:vAlign w:val="center"/>
          </w:tcPr>
          <w:p w14:paraId="16DA529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D77D68A" w14:textId="77777777" w:rsidTr="00FE4FF0">
        <w:trPr>
          <w:jc w:val="center"/>
        </w:trPr>
        <w:tc>
          <w:tcPr>
            <w:tcW w:w="459" w:type="dxa"/>
            <w:tcBorders>
              <w:top w:val="nil"/>
              <w:left w:val="single" w:sz="12" w:space="0" w:color="auto"/>
              <w:bottom w:val="nil"/>
              <w:right w:val="single" w:sz="4" w:space="0" w:color="auto"/>
            </w:tcBorders>
            <w:hideMark/>
          </w:tcPr>
          <w:p w14:paraId="6937A19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16402D2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С1545-60-</w:t>
            </w:r>
          </w:p>
          <w:p w14:paraId="3710E3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w:t>
            </w:r>
          </w:p>
        </w:tc>
        <w:tc>
          <w:tcPr>
            <w:tcW w:w="4306" w:type="dxa"/>
            <w:hideMark/>
          </w:tcPr>
          <w:p w14:paraId="1DE9C2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Затиск хрестоподібний для смуги</w:t>
            </w:r>
          </w:p>
        </w:tc>
        <w:tc>
          <w:tcPr>
            <w:tcW w:w="1276" w:type="dxa"/>
            <w:tcBorders>
              <w:top w:val="nil"/>
              <w:left w:val="single" w:sz="4" w:space="0" w:color="auto"/>
              <w:bottom w:val="nil"/>
              <w:right w:val="nil"/>
            </w:tcBorders>
            <w:hideMark/>
          </w:tcPr>
          <w:p w14:paraId="2BC7078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0D77A6F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0,08</w:t>
            </w:r>
          </w:p>
        </w:tc>
        <w:tc>
          <w:tcPr>
            <w:tcW w:w="850" w:type="dxa"/>
            <w:tcBorders>
              <w:top w:val="nil"/>
              <w:left w:val="single" w:sz="4" w:space="0" w:color="auto"/>
              <w:bottom w:val="nil"/>
              <w:right w:val="single" w:sz="12" w:space="0" w:color="auto"/>
            </w:tcBorders>
            <w:vAlign w:val="center"/>
          </w:tcPr>
          <w:p w14:paraId="424D606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69F42F" w14:textId="77777777" w:rsidTr="00FE4FF0">
        <w:trPr>
          <w:jc w:val="center"/>
        </w:trPr>
        <w:tc>
          <w:tcPr>
            <w:tcW w:w="459" w:type="dxa"/>
            <w:tcBorders>
              <w:top w:val="nil"/>
              <w:left w:val="single" w:sz="12" w:space="0" w:color="auto"/>
              <w:bottom w:val="nil"/>
              <w:right w:val="single" w:sz="4" w:space="0" w:color="auto"/>
            </w:tcBorders>
            <w:hideMark/>
          </w:tcPr>
          <w:p w14:paraId="696E296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w:t>
            </w:r>
          </w:p>
        </w:tc>
        <w:tc>
          <w:tcPr>
            <w:tcW w:w="1560" w:type="dxa"/>
            <w:tcBorders>
              <w:top w:val="nil"/>
              <w:left w:val="single" w:sz="4" w:space="0" w:color="auto"/>
              <w:bottom w:val="nil"/>
              <w:right w:val="single" w:sz="4" w:space="0" w:color="auto"/>
            </w:tcBorders>
            <w:hideMark/>
          </w:tcPr>
          <w:p w14:paraId="4238046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КБ33-26-2</w:t>
            </w:r>
          </w:p>
          <w:p w14:paraId="7A0DBA0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4306" w:type="dxa"/>
            <w:hideMark/>
          </w:tcPr>
          <w:p w14:paraId="7BA6C43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Забивання заземлювача </w:t>
            </w:r>
            <w:proofErr w:type="spellStart"/>
            <w:r w:rsidRPr="00B74374">
              <w:rPr>
                <w:rFonts w:ascii="Arial" w:hAnsi="Arial" w:cs="Arial"/>
                <w:i/>
                <w:iCs/>
                <w:spacing w:val="-3"/>
                <w:sz w:val="20"/>
                <w:szCs w:val="20"/>
                <w:lang w:val="uk-UA"/>
              </w:rPr>
              <w:t>штирьового</w:t>
            </w:r>
            <w:proofErr w:type="spellEnd"/>
          </w:p>
          <w:p w14:paraId="47C2167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(одиничний модульний заземлювач) вручну</w:t>
            </w:r>
          </w:p>
          <w:p w14:paraId="7BE4E51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 глибину до 3 м</w:t>
            </w:r>
          </w:p>
        </w:tc>
        <w:tc>
          <w:tcPr>
            <w:tcW w:w="1276" w:type="dxa"/>
            <w:tcBorders>
              <w:top w:val="nil"/>
              <w:left w:val="single" w:sz="4" w:space="0" w:color="auto"/>
              <w:bottom w:val="nil"/>
              <w:right w:val="nil"/>
            </w:tcBorders>
            <w:hideMark/>
          </w:tcPr>
          <w:p w14:paraId="17367C7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052206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09B0C45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09CE2E" w14:textId="77777777" w:rsidTr="00FE4FF0">
        <w:trPr>
          <w:jc w:val="center"/>
        </w:trPr>
        <w:tc>
          <w:tcPr>
            <w:tcW w:w="459" w:type="dxa"/>
            <w:tcBorders>
              <w:top w:val="nil"/>
              <w:left w:val="single" w:sz="12" w:space="0" w:color="auto"/>
              <w:bottom w:val="nil"/>
              <w:right w:val="single" w:sz="4" w:space="0" w:color="auto"/>
            </w:tcBorders>
            <w:hideMark/>
          </w:tcPr>
          <w:p w14:paraId="44C9851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0203B14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62B4B6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257-1-4</w:t>
            </w:r>
          </w:p>
        </w:tc>
        <w:tc>
          <w:tcPr>
            <w:tcW w:w="4306" w:type="dxa"/>
            <w:hideMark/>
          </w:tcPr>
          <w:p w14:paraId="49BDBDD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Заземлювач </w:t>
            </w:r>
            <w:proofErr w:type="spellStart"/>
            <w:r w:rsidRPr="00B74374">
              <w:rPr>
                <w:rFonts w:ascii="Arial" w:hAnsi="Arial" w:cs="Arial"/>
                <w:spacing w:val="-3"/>
                <w:sz w:val="20"/>
                <w:szCs w:val="20"/>
                <w:lang w:val="uk-UA"/>
              </w:rPr>
              <w:t>штирьовий</w:t>
            </w:r>
            <w:proofErr w:type="spellEnd"/>
            <w:r w:rsidRPr="00B74374">
              <w:rPr>
                <w:rFonts w:ascii="Arial" w:hAnsi="Arial" w:cs="Arial"/>
                <w:spacing w:val="-3"/>
                <w:sz w:val="20"/>
                <w:szCs w:val="20"/>
                <w:lang w:val="uk-UA"/>
              </w:rPr>
              <w:t xml:space="preserve"> (одиничний</w:t>
            </w:r>
          </w:p>
          <w:p w14:paraId="0F286AE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модульний заземлювач)</w:t>
            </w:r>
          </w:p>
        </w:tc>
        <w:tc>
          <w:tcPr>
            <w:tcW w:w="1276" w:type="dxa"/>
            <w:tcBorders>
              <w:top w:val="nil"/>
              <w:left w:val="single" w:sz="4" w:space="0" w:color="auto"/>
              <w:bottom w:val="nil"/>
              <w:right w:val="nil"/>
            </w:tcBorders>
            <w:hideMark/>
          </w:tcPr>
          <w:p w14:paraId="1C9AB1B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75A03B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1F1D59C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67E2F3A" w14:textId="77777777" w:rsidTr="00FE4FF0">
        <w:trPr>
          <w:jc w:val="center"/>
        </w:trPr>
        <w:tc>
          <w:tcPr>
            <w:tcW w:w="459" w:type="dxa"/>
            <w:tcBorders>
              <w:top w:val="nil"/>
              <w:left w:val="single" w:sz="12" w:space="0" w:color="auto"/>
              <w:bottom w:val="nil"/>
              <w:right w:val="single" w:sz="4" w:space="0" w:color="auto"/>
            </w:tcBorders>
            <w:vAlign w:val="center"/>
            <w:hideMark/>
          </w:tcPr>
          <w:p w14:paraId="47379EF7"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3BDA44E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4306" w:type="dxa"/>
            <w:hideMark/>
          </w:tcPr>
          <w:p w14:paraId="3F92C76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Земляні роботи</w:t>
            </w:r>
          </w:p>
        </w:tc>
        <w:tc>
          <w:tcPr>
            <w:tcW w:w="1276" w:type="dxa"/>
            <w:tcBorders>
              <w:top w:val="nil"/>
              <w:left w:val="single" w:sz="4" w:space="0" w:color="auto"/>
              <w:bottom w:val="nil"/>
              <w:right w:val="nil"/>
            </w:tcBorders>
            <w:hideMark/>
          </w:tcPr>
          <w:p w14:paraId="7CF7D68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4AEE411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31445BB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606879A" w14:textId="77777777" w:rsidTr="00FE4FF0">
        <w:trPr>
          <w:jc w:val="center"/>
        </w:trPr>
        <w:tc>
          <w:tcPr>
            <w:tcW w:w="459" w:type="dxa"/>
            <w:tcBorders>
              <w:top w:val="nil"/>
              <w:left w:val="single" w:sz="12" w:space="0" w:color="auto"/>
              <w:bottom w:val="nil"/>
              <w:right w:val="single" w:sz="4" w:space="0" w:color="auto"/>
            </w:tcBorders>
            <w:hideMark/>
          </w:tcPr>
          <w:p w14:paraId="51E698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16648F6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КБ1-13-5</w:t>
            </w:r>
          </w:p>
        </w:tc>
        <w:tc>
          <w:tcPr>
            <w:tcW w:w="4306" w:type="dxa"/>
            <w:hideMark/>
          </w:tcPr>
          <w:p w14:paraId="2ADE4A5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Розроблення ґрунту у відвал екскаваторами</w:t>
            </w:r>
          </w:p>
          <w:p w14:paraId="2CD6E95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"драглайн" або "зворотна лопата" з </w:t>
            </w:r>
            <w:proofErr w:type="spellStart"/>
            <w:r w:rsidRPr="00B74374">
              <w:rPr>
                <w:rFonts w:ascii="Arial" w:hAnsi="Arial" w:cs="Arial"/>
                <w:spacing w:val="-3"/>
                <w:sz w:val="20"/>
                <w:szCs w:val="20"/>
                <w:lang w:val="uk-UA"/>
              </w:rPr>
              <w:t>ковшом</w:t>
            </w:r>
            <w:proofErr w:type="spellEnd"/>
          </w:p>
          <w:p w14:paraId="4BC25A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місткістю 0,25 м3, група ґрунтів 2</w:t>
            </w:r>
          </w:p>
        </w:tc>
        <w:tc>
          <w:tcPr>
            <w:tcW w:w="1276" w:type="dxa"/>
            <w:tcBorders>
              <w:top w:val="nil"/>
              <w:left w:val="single" w:sz="4" w:space="0" w:color="auto"/>
              <w:bottom w:val="nil"/>
              <w:right w:val="nil"/>
            </w:tcBorders>
            <w:hideMark/>
          </w:tcPr>
          <w:p w14:paraId="7A08DF0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416037F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0,05044</w:t>
            </w:r>
          </w:p>
        </w:tc>
        <w:tc>
          <w:tcPr>
            <w:tcW w:w="850" w:type="dxa"/>
            <w:tcBorders>
              <w:top w:val="nil"/>
              <w:left w:val="single" w:sz="4" w:space="0" w:color="auto"/>
              <w:bottom w:val="nil"/>
              <w:right w:val="single" w:sz="12" w:space="0" w:color="auto"/>
            </w:tcBorders>
            <w:vAlign w:val="center"/>
          </w:tcPr>
          <w:p w14:paraId="234F58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B205743" w14:textId="77777777" w:rsidTr="00FE4FF0">
        <w:trPr>
          <w:jc w:val="center"/>
        </w:trPr>
        <w:tc>
          <w:tcPr>
            <w:tcW w:w="459" w:type="dxa"/>
            <w:tcBorders>
              <w:top w:val="nil"/>
              <w:left w:val="single" w:sz="12" w:space="0" w:color="auto"/>
              <w:bottom w:val="nil"/>
              <w:right w:val="single" w:sz="4" w:space="0" w:color="auto"/>
            </w:tcBorders>
            <w:hideMark/>
          </w:tcPr>
          <w:p w14:paraId="338CE44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3F1D6C2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КБ1-164-2</w:t>
            </w:r>
          </w:p>
          <w:p w14:paraId="66C9F1A6"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тех.ч</w:t>
            </w:r>
            <w:proofErr w:type="spellEnd"/>
            <w:r w:rsidRPr="00B74374">
              <w:rPr>
                <w:rFonts w:ascii="Arial" w:hAnsi="Arial" w:cs="Arial"/>
                <w:spacing w:val="-3"/>
                <w:sz w:val="20"/>
                <w:szCs w:val="20"/>
                <w:lang w:val="uk-UA"/>
              </w:rPr>
              <w:t>.</w:t>
            </w:r>
          </w:p>
          <w:p w14:paraId="6C4847F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п.1.3.180</w:t>
            </w:r>
          </w:p>
          <w:p w14:paraId="2BFDC6B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к(труд)=1,2</w:t>
            </w:r>
          </w:p>
        </w:tc>
        <w:tc>
          <w:tcPr>
            <w:tcW w:w="4306" w:type="dxa"/>
            <w:hideMark/>
          </w:tcPr>
          <w:p w14:paraId="41BC46C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[Доробка вручну, зачистка </w:t>
            </w:r>
            <w:proofErr w:type="spellStart"/>
            <w:r w:rsidRPr="00B74374">
              <w:rPr>
                <w:rFonts w:ascii="Arial" w:hAnsi="Arial" w:cs="Arial"/>
                <w:spacing w:val="-3"/>
                <w:sz w:val="20"/>
                <w:szCs w:val="20"/>
                <w:lang w:val="uk-UA"/>
              </w:rPr>
              <w:t>дна</w:t>
            </w:r>
            <w:proofErr w:type="spellEnd"/>
            <w:r w:rsidRPr="00B74374">
              <w:rPr>
                <w:rFonts w:ascii="Arial" w:hAnsi="Arial" w:cs="Arial"/>
                <w:spacing w:val="-3"/>
                <w:sz w:val="20"/>
                <w:szCs w:val="20"/>
                <w:lang w:val="uk-UA"/>
              </w:rPr>
              <w:t xml:space="preserve"> i </w:t>
            </w:r>
            <w:proofErr w:type="spellStart"/>
            <w:r w:rsidRPr="00B74374">
              <w:rPr>
                <w:rFonts w:ascii="Arial" w:hAnsi="Arial" w:cs="Arial"/>
                <w:spacing w:val="-3"/>
                <w:sz w:val="20"/>
                <w:szCs w:val="20"/>
                <w:lang w:val="uk-UA"/>
              </w:rPr>
              <w:t>стiнок</w:t>
            </w:r>
            <w:proofErr w:type="spellEnd"/>
          </w:p>
          <w:p w14:paraId="6EF4D96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вручну з викидом </w:t>
            </w:r>
            <w:proofErr w:type="spellStart"/>
            <w:r w:rsidRPr="00B74374">
              <w:rPr>
                <w:rFonts w:ascii="Arial" w:hAnsi="Arial" w:cs="Arial"/>
                <w:spacing w:val="-3"/>
                <w:sz w:val="20"/>
                <w:szCs w:val="20"/>
                <w:lang w:val="uk-UA"/>
              </w:rPr>
              <w:t>грунту</w:t>
            </w:r>
            <w:proofErr w:type="spellEnd"/>
            <w:r w:rsidRPr="00B74374">
              <w:rPr>
                <w:rFonts w:ascii="Arial" w:hAnsi="Arial" w:cs="Arial"/>
                <w:spacing w:val="-3"/>
                <w:sz w:val="20"/>
                <w:szCs w:val="20"/>
                <w:lang w:val="uk-UA"/>
              </w:rPr>
              <w:t xml:space="preserve"> в котлованах i</w:t>
            </w:r>
          </w:p>
          <w:p w14:paraId="4245F1D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траншеях, розроблених </w:t>
            </w:r>
            <w:proofErr w:type="spellStart"/>
            <w:r w:rsidRPr="00B74374">
              <w:rPr>
                <w:rFonts w:ascii="Arial" w:hAnsi="Arial" w:cs="Arial"/>
                <w:spacing w:val="-3"/>
                <w:sz w:val="20"/>
                <w:szCs w:val="20"/>
                <w:lang w:val="uk-UA"/>
              </w:rPr>
              <w:t>механiзованим</w:t>
            </w:r>
            <w:proofErr w:type="spellEnd"/>
          </w:p>
          <w:p w14:paraId="105C2E8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способом]</w:t>
            </w:r>
          </w:p>
        </w:tc>
        <w:tc>
          <w:tcPr>
            <w:tcW w:w="1276" w:type="dxa"/>
            <w:tcBorders>
              <w:top w:val="nil"/>
              <w:left w:val="single" w:sz="4" w:space="0" w:color="auto"/>
              <w:bottom w:val="nil"/>
              <w:right w:val="nil"/>
            </w:tcBorders>
            <w:hideMark/>
          </w:tcPr>
          <w:p w14:paraId="3B7103C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79AB896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0,0156</w:t>
            </w:r>
          </w:p>
        </w:tc>
        <w:tc>
          <w:tcPr>
            <w:tcW w:w="850" w:type="dxa"/>
            <w:tcBorders>
              <w:top w:val="nil"/>
              <w:left w:val="single" w:sz="4" w:space="0" w:color="auto"/>
              <w:bottom w:val="nil"/>
              <w:right w:val="single" w:sz="12" w:space="0" w:color="auto"/>
            </w:tcBorders>
            <w:vAlign w:val="center"/>
          </w:tcPr>
          <w:p w14:paraId="44C2AAD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5F29BF9" w14:textId="77777777" w:rsidTr="00FE4FF0">
        <w:trPr>
          <w:jc w:val="center"/>
        </w:trPr>
        <w:tc>
          <w:tcPr>
            <w:tcW w:w="459" w:type="dxa"/>
            <w:tcBorders>
              <w:top w:val="nil"/>
              <w:left w:val="single" w:sz="12" w:space="0" w:color="auto"/>
              <w:bottom w:val="nil"/>
              <w:right w:val="single" w:sz="4" w:space="0" w:color="auto"/>
            </w:tcBorders>
            <w:hideMark/>
          </w:tcPr>
          <w:p w14:paraId="22C093C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1560" w:type="dxa"/>
            <w:tcBorders>
              <w:top w:val="nil"/>
              <w:left w:val="single" w:sz="4" w:space="0" w:color="auto"/>
              <w:bottom w:val="nil"/>
              <w:right w:val="single" w:sz="4" w:space="0" w:color="auto"/>
            </w:tcBorders>
            <w:hideMark/>
          </w:tcPr>
          <w:p w14:paraId="50F255F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КБ1-27-1</w:t>
            </w:r>
          </w:p>
        </w:tc>
        <w:tc>
          <w:tcPr>
            <w:tcW w:w="4306" w:type="dxa"/>
            <w:hideMark/>
          </w:tcPr>
          <w:p w14:paraId="7BD8DDA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траншей і котлованів бульдозерами</w:t>
            </w:r>
          </w:p>
          <w:p w14:paraId="49BCA30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потужністю 59 кВт [80 </w:t>
            </w:r>
            <w:proofErr w:type="spellStart"/>
            <w:r w:rsidRPr="00B74374">
              <w:rPr>
                <w:rFonts w:ascii="Arial" w:hAnsi="Arial" w:cs="Arial"/>
                <w:spacing w:val="-3"/>
                <w:sz w:val="20"/>
                <w:szCs w:val="20"/>
                <w:lang w:val="uk-UA"/>
              </w:rPr>
              <w:t>к.с</w:t>
            </w:r>
            <w:proofErr w:type="spellEnd"/>
            <w:r w:rsidRPr="00B74374">
              <w:rPr>
                <w:rFonts w:ascii="Arial" w:hAnsi="Arial" w:cs="Arial"/>
                <w:spacing w:val="-3"/>
                <w:sz w:val="20"/>
                <w:szCs w:val="20"/>
                <w:lang w:val="uk-UA"/>
              </w:rPr>
              <w:t>.] з переміщенням</w:t>
            </w:r>
          </w:p>
          <w:p w14:paraId="64C7A03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ґрунту до 5 м, група ґрунтів 1</w:t>
            </w:r>
          </w:p>
        </w:tc>
        <w:tc>
          <w:tcPr>
            <w:tcW w:w="1276" w:type="dxa"/>
            <w:tcBorders>
              <w:top w:val="nil"/>
              <w:left w:val="single" w:sz="4" w:space="0" w:color="auto"/>
              <w:bottom w:val="nil"/>
              <w:right w:val="nil"/>
            </w:tcBorders>
            <w:hideMark/>
          </w:tcPr>
          <w:p w14:paraId="5959E87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69382D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0,05044</w:t>
            </w:r>
          </w:p>
        </w:tc>
        <w:tc>
          <w:tcPr>
            <w:tcW w:w="850" w:type="dxa"/>
            <w:tcBorders>
              <w:top w:val="nil"/>
              <w:left w:val="single" w:sz="4" w:space="0" w:color="auto"/>
              <w:bottom w:val="nil"/>
              <w:right w:val="single" w:sz="12" w:space="0" w:color="auto"/>
            </w:tcBorders>
            <w:vAlign w:val="center"/>
          </w:tcPr>
          <w:p w14:paraId="2B46608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A037B7" w14:textId="77777777" w:rsidTr="00FE4FF0">
        <w:trPr>
          <w:jc w:val="center"/>
        </w:trPr>
        <w:tc>
          <w:tcPr>
            <w:tcW w:w="459" w:type="dxa"/>
            <w:tcBorders>
              <w:top w:val="nil"/>
              <w:left w:val="single" w:sz="12" w:space="0" w:color="auto"/>
              <w:bottom w:val="nil"/>
              <w:right w:val="single" w:sz="4" w:space="0" w:color="auto"/>
            </w:tcBorders>
            <w:hideMark/>
          </w:tcPr>
          <w:p w14:paraId="0756736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21</w:t>
            </w:r>
          </w:p>
        </w:tc>
        <w:tc>
          <w:tcPr>
            <w:tcW w:w="1560" w:type="dxa"/>
            <w:tcBorders>
              <w:top w:val="nil"/>
              <w:left w:val="single" w:sz="4" w:space="0" w:color="auto"/>
              <w:bottom w:val="nil"/>
              <w:right w:val="single" w:sz="4" w:space="0" w:color="auto"/>
            </w:tcBorders>
            <w:hideMark/>
          </w:tcPr>
          <w:p w14:paraId="1A95148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4306" w:type="dxa"/>
            <w:hideMark/>
          </w:tcPr>
          <w:p w14:paraId="6440382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0EB83A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nil"/>
            </w:tcBorders>
            <w:hideMark/>
          </w:tcPr>
          <w:p w14:paraId="4C98739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0F976A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0,0156</w:t>
            </w:r>
          </w:p>
        </w:tc>
        <w:tc>
          <w:tcPr>
            <w:tcW w:w="850" w:type="dxa"/>
            <w:tcBorders>
              <w:top w:val="nil"/>
              <w:left w:val="single" w:sz="4" w:space="0" w:color="auto"/>
              <w:bottom w:val="nil"/>
              <w:right w:val="single" w:sz="12" w:space="0" w:color="auto"/>
            </w:tcBorders>
            <w:vAlign w:val="center"/>
          </w:tcPr>
          <w:p w14:paraId="3EE7547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EA3BA35" w14:textId="77777777" w:rsidTr="00FE4FF0">
        <w:trPr>
          <w:jc w:val="center"/>
        </w:trPr>
        <w:tc>
          <w:tcPr>
            <w:tcW w:w="459" w:type="dxa"/>
            <w:tcBorders>
              <w:top w:val="nil"/>
              <w:left w:val="single" w:sz="12" w:space="0" w:color="auto"/>
              <w:bottom w:val="nil"/>
              <w:right w:val="single" w:sz="4" w:space="0" w:color="auto"/>
            </w:tcBorders>
            <w:hideMark/>
          </w:tcPr>
          <w:p w14:paraId="5C86433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22</w:t>
            </w:r>
          </w:p>
        </w:tc>
        <w:tc>
          <w:tcPr>
            <w:tcW w:w="1560" w:type="dxa"/>
            <w:tcBorders>
              <w:top w:val="nil"/>
              <w:left w:val="single" w:sz="4" w:space="0" w:color="auto"/>
              <w:bottom w:val="nil"/>
              <w:right w:val="single" w:sz="4" w:space="0" w:color="auto"/>
            </w:tcBorders>
            <w:hideMark/>
          </w:tcPr>
          <w:p w14:paraId="25CC953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4306" w:type="dxa"/>
            <w:hideMark/>
          </w:tcPr>
          <w:p w14:paraId="3485B78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08DE674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nil"/>
            </w:tcBorders>
            <w:hideMark/>
          </w:tcPr>
          <w:p w14:paraId="572CA8D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67572E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0,5044</w:t>
            </w:r>
          </w:p>
        </w:tc>
        <w:tc>
          <w:tcPr>
            <w:tcW w:w="850" w:type="dxa"/>
            <w:tcBorders>
              <w:top w:val="nil"/>
              <w:left w:val="single" w:sz="4" w:space="0" w:color="auto"/>
              <w:bottom w:val="nil"/>
              <w:right w:val="single" w:sz="12" w:space="0" w:color="auto"/>
            </w:tcBorders>
            <w:vAlign w:val="center"/>
          </w:tcPr>
          <w:p w14:paraId="16A2CD1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1897F9" w14:textId="77777777" w:rsidTr="00FE4FF0">
        <w:trPr>
          <w:jc w:val="center"/>
        </w:trPr>
        <w:tc>
          <w:tcPr>
            <w:tcW w:w="459" w:type="dxa"/>
            <w:tcBorders>
              <w:top w:val="nil"/>
              <w:left w:val="single" w:sz="12" w:space="0" w:color="auto"/>
              <w:bottom w:val="nil"/>
              <w:right w:val="single" w:sz="4" w:space="0" w:color="auto"/>
            </w:tcBorders>
          </w:tcPr>
          <w:p w14:paraId="6A2B79F0"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0F1E19A"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7A689C9F"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02-01-011 на Придбання</w:t>
            </w:r>
          </w:p>
          <w:p w14:paraId="1A4D6B23"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устаткування опалювання</w:t>
            </w:r>
          </w:p>
        </w:tc>
        <w:tc>
          <w:tcPr>
            <w:tcW w:w="1276" w:type="dxa"/>
            <w:tcBorders>
              <w:top w:val="nil"/>
              <w:left w:val="single" w:sz="4" w:space="0" w:color="auto"/>
              <w:bottom w:val="nil"/>
              <w:right w:val="nil"/>
            </w:tcBorders>
          </w:tcPr>
          <w:p w14:paraId="2713DC6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FFC431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4BA604F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1095A3" w14:textId="77777777" w:rsidTr="00FE4FF0">
        <w:trPr>
          <w:jc w:val="center"/>
        </w:trPr>
        <w:tc>
          <w:tcPr>
            <w:tcW w:w="459" w:type="dxa"/>
            <w:tcBorders>
              <w:top w:val="nil"/>
              <w:left w:val="single" w:sz="12" w:space="0" w:color="auto"/>
              <w:bottom w:val="nil"/>
              <w:right w:val="single" w:sz="4" w:space="0" w:color="auto"/>
            </w:tcBorders>
          </w:tcPr>
          <w:p w14:paraId="398B000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48DCF56"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6F57DD32"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Устаткування, що монтується</w:t>
            </w:r>
          </w:p>
        </w:tc>
        <w:tc>
          <w:tcPr>
            <w:tcW w:w="1276" w:type="dxa"/>
            <w:tcBorders>
              <w:top w:val="nil"/>
              <w:left w:val="single" w:sz="4" w:space="0" w:color="auto"/>
              <w:bottom w:val="nil"/>
              <w:right w:val="nil"/>
            </w:tcBorders>
          </w:tcPr>
          <w:p w14:paraId="18CDC7E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297A521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4AB20A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60692B" w14:textId="77777777" w:rsidTr="00FE4FF0">
        <w:trPr>
          <w:jc w:val="center"/>
        </w:trPr>
        <w:tc>
          <w:tcPr>
            <w:tcW w:w="459" w:type="dxa"/>
            <w:tcBorders>
              <w:top w:val="nil"/>
              <w:left w:val="single" w:sz="12" w:space="0" w:color="auto"/>
              <w:bottom w:val="nil"/>
              <w:right w:val="single" w:sz="4" w:space="0" w:color="auto"/>
            </w:tcBorders>
            <w:hideMark/>
          </w:tcPr>
          <w:p w14:paraId="4B49686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5A38121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1514-14027-</w:t>
            </w:r>
          </w:p>
          <w:p w14:paraId="341BA7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1-1Ц</w:t>
            </w:r>
          </w:p>
        </w:tc>
        <w:tc>
          <w:tcPr>
            <w:tcW w:w="4306" w:type="dxa"/>
            <w:vAlign w:val="center"/>
            <w:hideMark/>
          </w:tcPr>
          <w:p w14:paraId="23EEC4E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Котел електричний ЭКО- 2;   ( маса=0,35)</w:t>
            </w:r>
          </w:p>
        </w:tc>
        <w:tc>
          <w:tcPr>
            <w:tcW w:w="1276" w:type="dxa"/>
            <w:tcBorders>
              <w:top w:val="nil"/>
              <w:left w:val="single" w:sz="4" w:space="0" w:color="auto"/>
              <w:bottom w:val="nil"/>
              <w:right w:val="nil"/>
            </w:tcBorders>
            <w:hideMark/>
          </w:tcPr>
          <w:p w14:paraId="1A0418F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A3EE08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937526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71EAD74" w14:textId="77777777" w:rsidTr="00FE4FF0">
        <w:trPr>
          <w:jc w:val="center"/>
        </w:trPr>
        <w:tc>
          <w:tcPr>
            <w:tcW w:w="459" w:type="dxa"/>
            <w:tcBorders>
              <w:top w:val="nil"/>
              <w:left w:val="single" w:sz="12" w:space="0" w:color="auto"/>
              <w:bottom w:val="nil"/>
              <w:right w:val="single" w:sz="4" w:space="0" w:color="auto"/>
            </w:tcBorders>
            <w:hideMark/>
          </w:tcPr>
          <w:p w14:paraId="0FAF823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5B2371E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2301-1707-</w:t>
            </w:r>
          </w:p>
          <w:p w14:paraId="79D4FF9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w:t>
            </w:r>
          </w:p>
        </w:tc>
        <w:tc>
          <w:tcPr>
            <w:tcW w:w="4306" w:type="dxa"/>
            <w:vAlign w:val="center"/>
            <w:hideMark/>
          </w:tcPr>
          <w:p w14:paraId="7B5EDD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Насос мережевої води UPS 32-60;   ( маса=0,01)</w:t>
            </w:r>
          </w:p>
        </w:tc>
        <w:tc>
          <w:tcPr>
            <w:tcW w:w="1276" w:type="dxa"/>
            <w:tcBorders>
              <w:top w:val="nil"/>
              <w:left w:val="single" w:sz="4" w:space="0" w:color="auto"/>
              <w:bottom w:val="nil"/>
              <w:right w:val="nil"/>
            </w:tcBorders>
            <w:hideMark/>
          </w:tcPr>
          <w:p w14:paraId="0175FB91"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6408B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1522122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21CCAFA" w14:textId="77777777" w:rsidTr="00FE4FF0">
        <w:trPr>
          <w:jc w:val="center"/>
        </w:trPr>
        <w:tc>
          <w:tcPr>
            <w:tcW w:w="459" w:type="dxa"/>
            <w:tcBorders>
              <w:top w:val="nil"/>
              <w:left w:val="single" w:sz="12" w:space="0" w:color="auto"/>
              <w:bottom w:val="nil"/>
              <w:right w:val="single" w:sz="4" w:space="0" w:color="auto"/>
            </w:tcBorders>
            <w:hideMark/>
          </w:tcPr>
          <w:p w14:paraId="4EF130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15DC336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1905-6021-</w:t>
            </w:r>
          </w:p>
          <w:p w14:paraId="3BAD7DF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1-В</w:t>
            </w:r>
          </w:p>
        </w:tc>
        <w:tc>
          <w:tcPr>
            <w:tcW w:w="4306" w:type="dxa"/>
            <w:vAlign w:val="center"/>
            <w:hideMark/>
          </w:tcPr>
          <w:p w14:paraId="09C559E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Група захисту котла;   ( маса=0,07)</w:t>
            </w:r>
          </w:p>
        </w:tc>
        <w:tc>
          <w:tcPr>
            <w:tcW w:w="1276" w:type="dxa"/>
            <w:tcBorders>
              <w:top w:val="nil"/>
              <w:left w:val="single" w:sz="4" w:space="0" w:color="auto"/>
              <w:bottom w:val="nil"/>
              <w:right w:val="nil"/>
            </w:tcBorders>
            <w:hideMark/>
          </w:tcPr>
          <w:p w14:paraId="73159940"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EA512E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DD2FC1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F6783A4" w14:textId="77777777" w:rsidTr="00FE4FF0">
        <w:trPr>
          <w:jc w:val="center"/>
        </w:trPr>
        <w:tc>
          <w:tcPr>
            <w:tcW w:w="459" w:type="dxa"/>
            <w:tcBorders>
              <w:top w:val="nil"/>
              <w:left w:val="single" w:sz="12" w:space="0" w:color="auto"/>
              <w:bottom w:val="nil"/>
              <w:right w:val="single" w:sz="4" w:space="0" w:color="auto"/>
            </w:tcBorders>
            <w:hideMark/>
          </w:tcPr>
          <w:p w14:paraId="05A3B88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74EA04F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2415-1345-</w:t>
            </w:r>
          </w:p>
          <w:p w14:paraId="50CDDC0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7-1</w:t>
            </w:r>
          </w:p>
        </w:tc>
        <w:tc>
          <w:tcPr>
            <w:tcW w:w="4306" w:type="dxa"/>
            <w:vAlign w:val="center"/>
            <w:hideMark/>
          </w:tcPr>
          <w:p w14:paraId="047F30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Бак розширювальний V=24л;   ( маса=0,0735)</w:t>
            </w:r>
          </w:p>
        </w:tc>
        <w:tc>
          <w:tcPr>
            <w:tcW w:w="1276" w:type="dxa"/>
            <w:tcBorders>
              <w:top w:val="nil"/>
              <w:left w:val="single" w:sz="4" w:space="0" w:color="auto"/>
              <w:bottom w:val="nil"/>
              <w:right w:val="nil"/>
            </w:tcBorders>
            <w:hideMark/>
          </w:tcPr>
          <w:p w14:paraId="1E7FA85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269440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B64A70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2B5AE0" w14:textId="77777777" w:rsidTr="00FE4FF0">
        <w:trPr>
          <w:jc w:val="center"/>
        </w:trPr>
        <w:tc>
          <w:tcPr>
            <w:tcW w:w="459" w:type="dxa"/>
            <w:tcBorders>
              <w:top w:val="nil"/>
              <w:left w:val="single" w:sz="12" w:space="0" w:color="auto"/>
              <w:bottom w:val="nil"/>
              <w:right w:val="single" w:sz="4" w:space="0" w:color="auto"/>
            </w:tcBorders>
          </w:tcPr>
          <w:p w14:paraId="6131FFD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5630F66E"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vAlign w:val="center"/>
            <w:hideMark/>
          </w:tcPr>
          <w:p w14:paraId="2F6AC88E"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02-01-012 на Придбання</w:t>
            </w:r>
          </w:p>
          <w:p w14:paraId="2E9CCD53"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устаткування по кондиціонуванню</w:t>
            </w:r>
          </w:p>
        </w:tc>
        <w:tc>
          <w:tcPr>
            <w:tcW w:w="1276" w:type="dxa"/>
            <w:tcBorders>
              <w:top w:val="nil"/>
              <w:left w:val="single" w:sz="4" w:space="0" w:color="auto"/>
              <w:bottom w:val="nil"/>
              <w:right w:val="nil"/>
            </w:tcBorders>
          </w:tcPr>
          <w:p w14:paraId="507DA58B"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7F44AEC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8F19D4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1EC92F8" w14:textId="77777777" w:rsidTr="00FE4FF0">
        <w:trPr>
          <w:jc w:val="center"/>
        </w:trPr>
        <w:tc>
          <w:tcPr>
            <w:tcW w:w="459" w:type="dxa"/>
            <w:tcBorders>
              <w:top w:val="nil"/>
              <w:left w:val="single" w:sz="12" w:space="0" w:color="auto"/>
              <w:bottom w:val="nil"/>
              <w:right w:val="single" w:sz="4" w:space="0" w:color="auto"/>
            </w:tcBorders>
          </w:tcPr>
          <w:p w14:paraId="724A120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1EA34BE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vAlign w:val="center"/>
            <w:hideMark/>
          </w:tcPr>
          <w:p w14:paraId="79A4766C"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Устаткування, що монтується</w:t>
            </w:r>
          </w:p>
        </w:tc>
        <w:tc>
          <w:tcPr>
            <w:tcW w:w="1276" w:type="dxa"/>
            <w:tcBorders>
              <w:top w:val="nil"/>
              <w:left w:val="single" w:sz="4" w:space="0" w:color="auto"/>
              <w:bottom w:val="nil"/>
              <w:right w:val="nil"/>
            </w:tcBorders>
          </w:tcPr>
          <w:p w14:paraId="355FF75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DA0598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4B96C41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2B72D5E" w14:textId="77777777" w:rsidTr="00FE4FF0">
        <w:trPr>
          <w:jc w:val="center"/>
        </w:trPr>
        <w:tc>
          <w:tcPr>
            <w:tcW w:w="459" w:type="dxa"/>
            <w:tcBorders>
              <w:top w:val="nil"/>
              <w:left w:val="single" w:sz="12" w:space="0" w:color="auto"/>
              <w:bottom w:val="nil"/>
              <w:right w:val="single" w:sz="4" w:space="0" w:color="auto"/>
            </w:tcBorders>
            <w:vAlign w:val="center"/>
            <w:hideMark/>
          </w:tcPr>
          <w:p w14:paraId="1BCF2949" w14:textId="77777777" w:rsidR="00C83656" w:rsidRPr="00B74374" w:rsidRDefault="00C83656">
            <w:pPr>
              <w:keepLines/>
              <w:autoSpaceDE w:val="0"/>
              <w:autoSpaceDN w:val="0"/>
              <w:spacing w:after="0" w:line="240" w:lineRule="auto"/>
              <w:jc w:val="right"/>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756F8C4A"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4306" w:type="dxa"/>
            <w:vAlign w:val="center"/>
            <w:hideMark/>
          </w:tcPr>
          <w:p w14:paraId="5365EA9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Кондиціонування</w:t>
            </w:r>
          </w:p>
        </w:tc>
        <w:tc>
          <w:tcPr>
            <w:tcW w:w="1276" w:type="dxa"/>
            <w:tcBorders>
              <w:top w:val="nil"/>
              <w:left w:val="single" w:sz="4" w:space="0" w:color="auto"/>
              <w:bottom w:val="nil"/>
              <w:right w:val="nil"/>
            </w:tcBorders>
            <w:hideMark/>
          </w:tcPr>
          <w:p w14:paraId="07E6936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vAlign w:val="center"/>
            <w:hideMark/>
          </w:tcPr>
          <w:p w14:paraId="33B2A9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81397E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8D530E" w14:textId="77777777" w:rsidTr="00FE4FF0">
        <w:trPr>
          <w:jc w:val="center"/>
        </w:trPr>
        <w:tc>
          <w:tcPr>
            <w:tcW w:w="459" w:type="dxa"/>
            <w:tcBorders>
              <w:top w:val="nil"/>
              <w:left w:val="single" w:sz="12" w:space="0" w:color="auto"/>
              <w:bottom w:val="nil"/>
              <w:right w:val="single" w:sz="4" w:space="0" w:color="auto"/>
            </w:tcBorders>
            <w:hideMark/>
          </w:tcPr>
          <w:p w14:paraId="58544EA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355B59C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2308-4021-</w:t>
            </w:r>
          </w:p>
          <w:p w14:paraId="0C8F143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14-9-6</w:t>
            </w:r>
          </w:p>
        </w:tc>
        <w:tc>
          <w:tcPr>
            <w:tcW w:w="4306" w:type="dxa"/>
            <w:vAlign w:val="center"/>
            <w:hideMark/>
          </w:tcPr>
          <w:p w14:paraId="68071F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Кондиціонер фірми DAIKIN 2mxs50h/FTXS20K;   ( маса=0,17)</w:t>
            </w:r>
          </w:p>
        </w:tc>
        <w:tc>
          <w:tcPr>
            <w:tcW w:w="1276" w:type="dxa"/>
            <w:tcBorders>
              <w:top w:val="nil"/>
              <w:left w:val="single" w:sz="4" w:space="0" w:color="auto"/>
              <w:bottom w:val="nil"/>
              <w:right w:val="nil"/>
            </w:tcBorders>
            <w:hideMark/>
          </w:tcPr>
          <w:p w14:paraId="7461A04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04F301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58F5C4D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C6CF267" w14:textId="77777777" w:rsidTr="00FE4FF0">
        <w:trPr>
          <w:jc w:val="center"/>
        </w:trPr>
        <w:tc>
          <w:tcPr>
            <w:tcW w:w="459" w:type="dxa"/>
            <w:tcBorders>
              <w:top w:val="nil"/>
              <w:left w:val="single" w:sz="12" w:space="0" w:color="auto"/>
              <w:bottom w:val="nil"/>
              <w:right w:val="single" w:sz="4" w:space="0" w:color="auto"/>
            </w:tcBorders>
          </w:tcPr>
          <w:p w14:paraId="33B82FF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3C1484C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vAlign w:val="center"/>
            <w:hideMark/>
          </w:tcPr>
          <w:p w14:paraId="7A357CCF"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02-01-013 на Придбання</w:t>
            </w:r>
          </w:p>
          <w:p w14:paraId="710200D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електросилового устаткування</w:t>
            </w:r>
          </w:p>
        </w:tc>
        <w:tc>
          <w:tcPr>
            <w:tcW w:w="1276" w:type="dxa"/>
            <w:tcBorders>
              <w:top w:val="nil"/>
              <w:left w:val="single" w:sz="4" w:space="0" w:color="auto"/>
              <w:bottom w:val="nil"/>
              <w:right w:val="nil"/>
            </w:tcBorders>
          </w:tcPr>
          <w:p w14:paraId="74E72AD1"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36297B9"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863818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CF997AF" w14:textId="77777777" w:rsidTr="00FE4FF0">
        <w:trPr>
          <w:jc w:val="center"/>
        </w:trPr>
        <w:tc>
          <w:tcPr>
            <w:tcW w:w="459" w:type="dxa"/>
            <w:tcBorders>
              <w:top w:val="nil"/>
              <w:left w:val="single" w:sz="12" w:space="0" w:color="auto"/>
              <w:bottom w:val="nil"/>
              <w:right w:val="single" w:sz="4" w:space="0" w:color="auto"/>
            </w:tcBorders>
          </w:tcPr>
          <w:p w14:paraId="7A9C5BD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5B7D36A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vAlign w:val="center"/>
            <w:hideMark/>
          </w:tcPr>
          <w:p w14:paraId="6DA59660"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Силове електроустаткування монтоване</w:t>
            </w:r>
          </w:p>
        </w:tc>
        <w:tc>
          <w:tcPr>
            <w:tcW w:w="1276" w:type="dxa"/>
            <w:tcBorders>
              <w:top w:val="nil"/>
              <w:left w:val="single" w:sz="4" w:space="0" w:color="auto"/>
              <w:bottom w:val="nil"/>
              <w:right w:val="nil"/>
            </w:tcBorders>
          </w:tcPr>
          <w:p w14:paraId="0486E38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5D469AB"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0E6AFF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DCC2E8" w14:textId="77777777" w:rsidTr="00FE4FF0">
        <w:trPr>
          <w:jc w:val="center"/>
        </w:trPr>
        <w:tc>
          <w:tcPr>
            <w:tcW w:w="459" w:type="dxa"/>
            <w:tcBorders>
              <w:top w:val="nil"/>
              <w:left w:val="single" w:sz="12" w:space="0" w:color="auto"/>
              <w:bottom w:val="nil"/>
              <w:right w:val="single" w:sz="4" w:space="0" w:color="auto"/>
            </w:tcBorders>
            <w:hideMark/>
          </w:tcPr>
          <w:p w14:paraId="7E3CDF3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004BAFF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1517-</w:t>
            </w:r>
          </w:p>
          <w:p w14:paraId="72A9448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2042-9-9</w:t>
            </w:r>
          </w:p>
        </w:tc>
        <w:tc>
          <w:tcPr>
            <w:tcW w:w="4306" w:type="dxa"/>
            <w:hideMark/>
          </w:tcPr>
          <w:p w14:paraId="62B7E88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Щит розподільний вбудований, із замком на</w:t>
            </w:r>
          </w:p>
          <w:p w14:paraId="446095A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24 модулі, ЩРв-24з IP31</w:t>
            </w:r>
          </w:p>
        </w:tc>
        <w:tc>
          <w:tcPr>
            <w:tcW w:w="1276" w:type="dxa"/>
            <w:tcBorders>
              <w:top w:val="nil"/>
              <w:left w:val="single" w:sz="4" w:space="0" w:color="auto"/>
              <w:bottom w:val="nil"/>
              <w:right w:val="nil"/>
            </w:tcBorders>
            <w:hideMark/>
          </w:tcPr>
          <w:p w14:paraId="485AF9B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52BDD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EDB15B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026CF60" w14:textId="77777777" w:rsidTr="00FE4FF0">
        <w:trPr>
          <w:jc w:val="center"/>
        </w:trPr>
        <w:tc>
          <w:tcPr>
            <w:tcW w:w="459" w:type="dxa"/>
            <w:tcBorders>
              <w:top w:val="nil"/>
              <w:left w:val="single" w:sz="12" w:space="0" w:color="auto"/>
              <w:bottom w:val="nil"/>
              <w:right w:val="single" w:sz="4" w:space="0" w:color="auto"/>
            </w:tcBorders>
            <w:hideMark/>
          </w:tcPr>
          <w:p w14:paraId="512E055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6D8EAF6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15EB8D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1380-7-2</w:t>
            </w:r>
          </w:p>
        </w:tc>
        <w:tc>
          <w:tcPr>
            <w:tcW w:w="4306" w:type="dxa"/>
            <w:hideMark/>
          </w:tcPr>
          <w:p w14:paraId="08A6497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автоматичний триполюсний </w:t>
            </w:r>
            <w:proofErr w:type="spellStart"/>
            <w:r w:rsidRPr="00B74374">
              <w:rPr>
                <w:rFonts w:ascii="Arial" w:hAnsi="Arial" w:cs="Arial"/>
                <w:spacing w:val="-3"/>
                <w:sz w:val="20"/>
                <w:szCs w:val="20"/>
                <w:lang w:val="uk-UA"/>
              </w:rPr>
              <w:t>ln</w:t>
            </w:r>
            <w:proofErr w:type="spellEnd"/>
            <w:r w:rsidRPr="00B74374">
              <w:rPr>
                <w:rFonts w:ascii="Arial" w:hAnsi="Arial" w:cs="Arial"/>
                <w:spacing w:val="-3"/>
                <w:sz w:val="20"/>
                <w:szCs w:val="20"/>
                <w:lang w:val="uk-UA"/>
              </w:rPr>
              <w:t>=32a,</w:t>
            </w:r>
          </w:p>
          <w:p w14:paraId="6E5D0F2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х-ка З ВА 47-29М-3</w:t>
            </w:r>
          </w:p>
        </w:tc>
        <w:tc>
          <w:tcPr>
            <w:tcW w:w="1276" w:type="dxa"/>
            <w:tcBorders>
              <w:top w:val="nil"/>
              <w:left w:val="single" w:sz="4" w:space="0" w:color="auto"/>
              <w:bottom w:val="nil"/>
              <w:right w:val="nil"/>
            </w:tcBorders>
            <w:hideMark/>
          </w:tcPr>
          <w:p w14:paraId="031A47F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247CC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78FBBD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8BFC98" w14:textId="77777777" w:rsidTr="00FE4FF0">
        <w:trPr>
          <w:jc w:val="center"/>
        </w:trPr>
        <w:tc>
          <w:tcPr>
            <w:tcW w:w="459" w:type="dxa"/>
            <w:tcBorders>
              <w:top w:val="nil"/>
              <w:left w:val="single" w:sz="12" w:space="0" w:color="auto"/>
              <w:bottom w:val="nil"/>
              <w:right w:val="single" w:sz="4" w:space="0" w:color="auto"/>
            </w:tcBorders>
            <w:hideMark/>
          </w:tcPr>
          <w:p w14:paraId="0BEE51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50B185A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45616EF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1055-3-Б-20</w:t>
            </w:r>
          </w:p>
        </w:tc>
        <w:tc>
          <w:tcPr>
            <w:tcW w:w="4306" w:type="dxa"/>
            <w:hideMark/>
          </w:tcPr>
          <w:p w14:paraId="45EA2FD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автоматичний число </w:t>
            </w:r>
            <w:proofErr w:type="spellStart"/>
            <w:r w:rsidRPr="00B74374">
              <w:rPr>
                <w:rFonts w:ascii="Arial" w:hAnsi="Arial" w:cs="Arial"/>
                <w:spacing w:val="-3"/>
                <w:sz w:val="20"/>
                <w:szCs w:val="20"/>
                <w:lang w:val="uk-UA"/>
              </w:rPr>
              <w:t>полюсов</w:t>
            </w:r>
            <w:proofErr w:type="spellEnd"/>
            <w:r w:rsidRPr="00B74374">
              <w:rPr>
                <w:rFonts w:ascii="Arial" w:hAnsi="Arial" w:cs="Arial"/>
                <w:spacing w:val="-3"/>
                <w:sz w:val="20"/>
                <w:szCs w:val="20"/>
                <w:lang w:val="uk-UA"/>
              </w:rPr>
              <w:t>- 1,</w:t>
            </w:r>
          </w:p>
          <w:p w14:paraId="443A944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Iн</w:t>
            </w:r>
            <w:proofErr w:type="spellEnd"/>
            <w:r w:rsidRPr="00B74374">
              <w:rPr>
                <w:rFonts w:ascii="Arial" w:hAnsi="Arial" w:cs="Arial"/>
                <w:spacing w:val="-3"/>
                <w:sz w:val="20"/>
                <w:szCs w:val="20"/>
                <w:lang w:val="uk-UA"/>
              </w:rPr>
              <w:t>=6А ВА47-29-1Р</w:t>
            </w:r>
          </w:p>
        </w:tc>
        <w:tc>
          <w:tcPr>
            <w:tcW w:w="1276" w:type="dxa"/>
            <w:tcBorders>
              <w:top w:val="nil"/>
              <w:left w:val="single" w:sz="4" w:space="0" w:color="auto"/>
              <w:bottom w:val="nil"/>
              <w:right w:val="nil"/>
            </w:tcBorders>
            <w:hideMark/>
          </w:tcPr>
          <w:p w14:paraId="1657A96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C0AE2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089C91A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D57F4B6" w14:textId="77777777" w:rsidTr="00FE4FF0">
        <w:trPr>
          <w:jc w:val="center"/>
        </w:trPr>
        <w:tc>
          <w:tcPr>
            <w:tcW w:w="459" w:type="dxa"/>
            <w:tcBorders>
              <w:top w:val="nil"/>
              <w:left w:val="single" w:sz="12" w:space="0" w:color="auto"/>
              <w:bottom w:val="nil"/>
              <w:right w:val="single" w:sz="4" w:space="0" w:color="auto"/>
            </w:tcBorders>
            <w:hideMark/>
          </w:tcPr>
          <w:p w14:paraId="0A6640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0FB2A96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5419A6F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1055-3-Б-21</w:t>
            </w:r>
          </w:p>
        </w:tc>
        <w:tc>
          <w:tcPr>
            <w:tcW w:w="4306" w:type="dxa"/>
            <w:hideMark/>
          </w:tcPr>
          <w:p w14:paraId="7728183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автоматичний число </w:t>
            </w:r>
            <w:proofErr w:type="spellStart"/>
            <w:r w:rsidRPr="00B74374">
              <w:rPr>
                <w:rFonts w:ascii="Arial" w:hAnsi="Arial" w:cs="Arial"/>
                <w:spacing w:val="-3"/>
                <w:sz w:val="20"/>
                <w:szCs w:val="20"/>
                <w:lang w:val="uk-UA"/>
              </w:rPr>
              <w:t>полюсов</w:t>
            </w:r>
            <w:proofErr w:type="spellEnd"/>
            <w:r w:rsidRPr="00B74374">
              <w:rPr>
                <w:rFonts w:ascii="Arial" w:hAnsi="Arial" w:cs="Arial"/>
                <w:spacing w:val="-3"/>
                <w:sz w:val="20"/>
                <w:szCs w:val="20"/>
                <w:lang w:val="uk-UA"/>
              </w:rPr>
              <w:t>- 1,</w:t>
            </w:r>
          </w:p>
          <w:p w14:paraId="5834F94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Iн</w:t>
            </w:r>
            <w:proofErr w:type="spellEnd"/>
            <w:r w:rsidRPr="00B74374">
              <w:rPr>
                <w:rFonts w:ascii="Arial" w:hAnsi="Arial" w:cs="Arial"/>
                <w:spacing w:val="-3"/>
                <w:sz w:val="20"/>
                <w:szCs w:val="20"/>
                <w:lang w:val="uk-UA"/>
              </w:rPr>
              <w:t>=10А ВА47-29-1Р</w:t>
            </w:r>
          </w:p>
        </w:tc>
        <w:tc>
          <w:tcPr>
            <w:tcW w:w="1276" w:type="dxa"/>
            <w:tcBorders>
              <w:top w:val="nil"/>
              <w:left w:val="single" w:sz="4" w:space="0" w:color="auto"/>
              <w:bottom w:val="nil"/>
              <w:right w:val="nil"/>
            </w:tcBorders>
            <w:hideMark/>
          </w:tcPr>
          <w:p w14:paraId="034CCF3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4B685C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5937662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1B8697" w14:textId="77777777" w:rsidTr="00FE4FF0">
        <w:trPr>
          <w:jc w:val="center"/>
        </w:trPr>
        <w:tc>
          <w:tcPr>
            <w:tcW w:w="459" w:type="dxa"/>
            <w:tcBorders>
              <w:top w:val="nil"/>
              <w:left w:val="single" w:sz="12" w:space="0" w:color="auto"/>
              <w:bottom w:val="nil"/>
              <w:right w:val="single" w:sz="4" w:space="0" w:color="auto"/>
            </w:tcBorders>
            <w:hideMark/>
          </w:tcPr>
          <w:p w14:paraId="7253C99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1368F5F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3CB14F1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1380-7-3</w:t>
            </w:r>
          </w:p>
        </w:tc>
        <w:tc>
          <w:tcPr>
            <w:tcW w:w="4306" w:type="dxa"/>
            <w:hideMark/>
          </w:tcPr>
          <w:p w14:paraId="7934D67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автоматичний триполюсний </w:t>
            </w:r>
            <w:proofErr w:type="spellStart"/>
            <w:r w:rsidRPr="00B74374">
              <w:rPr>
                <w:rFonts w:ascii="Arial" w:hAnsi="Arial" w:cs="Arial"/>
                <w:spacing w:val="-3"/>
                <w:sz w:val="20"/>
                <w:szCs w:val="20"/>
                <w:lang w:val="uk-UA"/>
              </w:rPr>
              <w:t>ln</w:t>
            </w:r>
            <w:proofErr w:type="spellEnd"/>
            <w:r w:rsidRPr="00B74374">
              <w:rPr>
                <w:rFonts w:ascii="Arial" w:hAnsi="Arial" w:cs="Arial"/>
                <w:spacing w:val="-3"/>
                <w:sz w:val="20"/>
                <w:szCs w:val="20"/>
                <w:lang w:val="uk-UA"/>
              </w:rPr>
              <w:t>=25a,</w:t>
            </w:r>
          </w:p>
          <w:p w14:paraId="7B145F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х-ка З ВА 47-29М-3</w:t>
            </w:r>
          </w:p>
        </w:tc>
        <w:tc>
          <w:tcPr>
            <w:tcW w:w="1276" w:type="dxa"/>
            <w:tcBorders>
              <w:top w:val="nil"/>
              <w:left w:val="single" w:sz="4" w:space="0" w:color="auto"/>
              <w:bottom w:val="nil"/>
              <w:right w:val="nil"/>
            </w:tcBorders>
            <w:hideMark/>
          </w:tcPr>
          <w:p w14:paraId="5798351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5393E1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000F116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0629EA" w14:textId="77777777" w:rsidTr="00FE4FF0">
        <w:trPr>
          <w:jc w:val="center"/>
        </w:trPr>
        <w:tc>
          <w:tcPr>
            <w:tcW w:w="459" w:type="dxa"/>
            <w:tcBorders>
              <w:top w:val="nil"/>
              <w:left w:val="single" w:sz="12" w:space="0" w:color="auto"/>
              <w:bottom w:val="nil"/>
              <w:right w:val="single" w:sz="4" w:space="0" w:color="auto"/>
            </w:tcBorders>
            <w:hideMark/>
          </w:tcPr>
          <w:p w14:paraId="0407377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23E75A7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w:t>
            </w:r>
          </w:p>
          <w:p w14:paraId="7D878F8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1050-6-2</w:t>
            </w:r>
          </w:p>
        </w:tc>
        <w:tc>
          <w:tcPr>
            <w:tcW w:w="4306" w:type="dxa"/>
            <w:hideMark/>
          </w:tcPr>
          <w:p w14:paraId="549B171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Вимикач автоматичний число </w:t>
            </w:r>
            <w:proofErr w:type="spellStart"/>
            <w:r w:rsidRPr="00B74374">
              <w:rPr>
                <w:rFonts w:ascii="Arial" w:hAnsi="Arial" w:cs="Arial"/>
                <w:spacing w:val="-3"/>
                <w:sz w:val="20"/>
                <w:szCs w:val="20"/>
                <w:lang w:val="uk-UA"/>
              </w:rPr>
              <w:t>полюсов</w:t>
            </w:r>
            <w:proofErr w:type="spellEnd"/>
            <w:r w:rsidRPr="00B74374">
              <w:rPr>
                <w:rFonts w:ascii="Arial" w:hAnsi="Arial" w:cs="Arial"/>
                <w:spacing w:val="-3"/>
                <w:sz w:val="20"/>
                <w:szCs w:val="20"/>
                <w:lang w:val="uk-UA"/>
              </w:rPr>
              <w:t>- 2,</w:t>
            </w:r>
          </w:p>
          <w:p w14:paraId="5CD2E6B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диференціальний </w:t>
            </w:r>
            <w:proofErr w:type="spellStart"/>
            <w:r w:rsidRPr="00B74374">
              <w:rPr>
                <w:rFonts w:ascii="Arial" w:hAnsi="Arial" w:cs="Arial"/>
                <w:spacing w:val="-3"/>
                <w:sz w:val="20"/>
                <w:szCs w:val="20"/>
                <w:lang w:val="uk-UA"/>
              </w:rPr>
              <w:t>Iу</w:t>
            </w:r>
            <w:proofErr w:type="spellEnd"/>
            <w:r w:rsidRPr="00B74374">
              <w:rPr>
                <w:rFonts w:ascii="Arial" w:hAnsi="Arial" w:cs="Arial"/>
                <w:spacing w:val="-3"/>
                <w:sz w:val="20"/>
                <w:szCs w:val="20"/>
                <w:lang w:val="uk-UA"/>
              </w:rPr>
              <w:t>=16А, АВДТ- 32 (С16)</w:t>
            </w:r>
          </w:p>
        </w:tc>
        <w:tc>
          <w:tcPr>
            <w:tcW w:w="1276" w:type="dxa"/>
            <w:tcBorders>
              <w:top w:val="nil"/>
              <w:left w:val="single" w:sz="4" w:space="0" w:color="auto"/>
              <w:bottom w:val="nil"/>
              <w:right w:val="nil"/>
            </w:tcBorders>
            <w:hideMark/>
          </w:tcPr>
          <w:p w14:paraId="21E8D364"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C027A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0632702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3D343A2" w14:textId="77777777" w:rsidTr="00FE4FF0">
        <w:trPr>
          <w:jc w:val="center"/>
        </w:trPr>
        <w:tc>
          <w:tcPr>
            <w:tcW w:w="459" w:type="dxa"/>
            <w:tcBorders>
              <w:top w:val="nil"/>
              <w:left w:val="single" w:sz="12" w:space="0" w:color="auto"/>
              <w:bottom w:val="nil"/>
              <w:right w:val="single" w:sz="4" w:space="0" w:color="auto"/>
            </w:tcBorders>
          </w:tcPr>
          <w:p w14:paraId="7F82DF5A"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5ABF8EBB"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01D392B3"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02-01-014 на Придбання</w:t>
            </w:r>
          </w:p>
          <w:p w14:paraId="2CAF8CA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 xml:space="preserve">устаткування пожежної </w:t>
            </w:r>
            <w:proofErr w:type="spellStart"/>
            <w:r w:rsidRPr="00B74374">
              <w:rPr>
                <w:rFonts w:ascii="Arial" w:hAnsi="Arial" w:cs="Arial"/>
                <w:b/>
                <w:spacing w:val="-3"/>
                <w:sz w:val="20"/>
                <w:szCs w:val="20"/>
                <w:u w:val="single"/>
                <w:lang w:val="uk-UA"/>
              </w:rPr>
              <w:t>сигализации</w:t>
            </w:r>
            <w:proofErr w:type="spellEnd"/>
          </w:p>
        </w:tc>
        <w:tc>
          <w:tcPr>
            <w:tcW w:w="1276" w:type="dxa"/>
            <w:tcBorders>
              <w:top w:val="nil"/>
              <w:left w:val="single" w:sz="4" w:space="0" w:color="auto"/>
              <w:bottom w:val="nil"/>
              <w:right w:val="nil"/>
            </w:tcBorders>
          </w:tcPr>
          <w:p w14:paraId="65B4DD22"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6943DB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601154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1F6E5CE" w14:textId="77777777" w:rsidTr="00FE4FF0">
        <w:trPr>
          <w:jc w:val="center"/>
        </w:trPr>
        <w:tc>
          <w:tcPr>
            <w:tcW w:w="459" w:type="dxa"/>
            <w:tcBorders>
              <w:top w:val="nil"/>
              <w:left w:val="single" w:sz="12" w:space="0" w:color="auto"/>
              <w:bottom w:val="nil"/>
              <w:right w:val="single" w:sz="4" w:space="0" w:color="auto"/>
            </w:tcBorders>
          </w:tcPr>
          <w:p w14:paraId="2AD6527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7B25F33F"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hideMark/>
          </w:tcPr>
          <w:p w14:paraId="79F1A02F"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Устаткування, що монтується</w:t>
            </w:r>
          </w:p>
        </w:tc>
        <w:tc>
          <w:tcPr>
            <w:tcW w:w="1276" w:type="dxa"/>
            <w:tcBorders>
              <w:top w:val="nil"/>
              <w:left w:val="single" w:sz="4" w:space="0" w:color="auto"/>
              <w:bottom w:val="nil"/>
              <w:right w:val="nil"/>
            </w:tcBorders>
          </w:tcPr>
          <w:p w14:paraId="459B2548"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BF21EE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4297BB3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C3F50A" w14:textId="77777777" w:rsidTr="00FE4FF0">
        <w:trPr>
          <w:jc w:val="center"/>
        </w:trPr>
        <w:tc>
          <w:tcPr>
            <w:tcW w:w="459" w:type="dxa"/>
            <w:tcBorders>
              <w:top w:val="nil"/>
              <w:left w:val="single" w:sz="12" w:space="0" w:color="auto"/>
              <w:bottom w:val="nil"/>
              <w:right w:val="single" w:sz="4" w:space="0" w:color="auto"/>
            </w:tcBorders>
            <w:hideMark/>
          </w:tcPr>
          <w:p w14:paraId="07DAF71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7645EC5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1602-30052-</w:t>
            </w:r>
          </w:p>
          <w:p w14:paraId="7389C9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w:t>
            </w:r>
          </w:p>
        </w:tc>
        <w:tc>
          <w:tcPr>
            <w:tcW w:w="4306" w:type="dxa"/>
            <w:vAlign w:val="center"/>
            <w:hideMark/>
          </w:tcPr>
          <w:p w14:paraId="07F6084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Прилад приймально-контрольний пожежний на 8 зон "Лунь-9р";   ( маса=0,01)</w:t>
            </w:r>
          </w:p>
        </w:tc>
        <w:tc>
          <w:tcPr>
            <w:tcW w:w="1276" w:type="dxa"/>
            <w:tcBorders>
              <w:top w:val="nil"/>
              <w:left w:val="single" w:sz="4" w:space="0" w:color="auto"/>
              <w:bottom w:val="nil"/>
              <w:right w:val="nil"/>
            </w:tcBorders>
            <w:hideMark/>
          </w:tcPr>
          <w:p w14:paraId="04A84711"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6BAFE4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0EBA2FA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9D88C31" w14:textId="77777777" w:rsidTr="00FE4FF0">
        <w:trPr>
          <w:jc w:val="center"/>
        </w:trPr>
        <w:tc>
          <w:tcPr>
            <w:tcW w:w="459" w:type="dxa"/>
            <w:tcBorders>
              <w:top w:val="nil"/>
              <w:left w:val="single" w:sz="12" w:space="0" w:color="auto"/>
              <w:bottom w:val="nil"/>
              <w:right w:val="single" w:sz="4" w:space="0" w:color="auto"/>
            </w:tcBorders>
            <w:hideMark/>
          </w:tcPr>
          <w:p w14:paraId="539C376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2B06622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1602-30066-</w:t>
            </w:r>
          </w:p>
          <w:p w14:paraId="2EF0560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2-1</w:t>
            </w:r>
          </w:p>
          <w:p w14:paraId="5521E91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 </w:t>
            </w:r>
            <w:proofErr w:type="spellStart"/>
            <w:r w:rsidRPr="00B74374">
              <w:rPr>
                <w:rFonts w:ascii="Arial" w:hAnsi="Arial" w:cs="Arial"/>
                <w:spacing w:val="-3"/>
                <w:sz w:val="20"/>
                <w:szCs w:val="20"/>
                <w:lang w:val="uk-UA"/>
              </w:rPr>
              <w:t>т.ч</w:t>
            </w:r>
            <w:proofErr w:type="spellEnd"/>
            <w:r w:rsidRPr="00B74374">
              <w:rPr>
                <w:rFonts w:ascii="Arial" w:hAnsi="Arial" w:cs="Arial"/>
                <w:spacing w:val="-3"/>
                <w:sz w:val="20"/>
                <w:szCs w:val="20"/>
                <w:lang w:val="uk-UA"/>
              </w:rPr>
              <w:t>. 2</w:t>
            </w:r>
          </w:p>
          <w:p w14:paraId="10F721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запасних</w:t>
            </w:r>
          </w:p>
        </w:tc>
        <w:tc>
          <w:tcPr>
            <w:tcW w:w="4306" w:type="dxa"/>
            <w:vAlign w:val="center"/>
            <w:hideMark/>
          </w:tcPr>
          <w:p w14:paraId="73D842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Сповіщувач пожежний ручний SPR - 1;   ( маса=0,00012)</w:t>
            </w:r>
          </w:p>
        </w:tc>
        <w:tc>
          <w:tcPr>
            <w:tcW w:w="1276" w:type="dxa"/>
            <w:tcBorders>
              <w:top w:val="nil"/>
              <w:left w:val="single" w:sz="4" w:space="0" w:color="auto"/>
              <w:bottom w:val="nil"/>
              <w:right w:val="nil"/>
            </w:tcBorders>
          </w:tcPr>
          <w:p w14:paraId="4A87E5C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5A86D06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tcPr>
          <w:p w14:paraId="00F5890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p w14:paraId="6695F5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850" w:type="dxa"/>
            <w:tcBorders>
              <w:top w:val="nil"/>
              <w:left w:val="single" w:sz="4" w:space="0" w:color="auto"/>
              <w:bottom w:val="nil"/>
              <w:right w:val="single" w:sz="12" w:space="0" w:color="auto"/>
            </w:tcBorders>
            <w:vAlign w:val="center"/>
          </w:tcPr>
          <w:p w14:paraId="21EADAC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4B67B2" w14:textId="77777777" w:rsidTr="00FE4FF0">
        <w:trPr>
          <w:jc w:val="center"/>
        </w:trPr>
        <w:tc>
          <w:tcPr>
            <w:tcW w:w="459" w:type="dxa"/>
            <w:tcBorders>
              <w:top w:val="nil"/>
              <w:left w:val="single" w:sz="12" w:space="0" w:color="auto"/>
              <w:bottom w:val="nil"/>
              <w:right w:val="single" w:sz="4" w:space="0" w:color="auto"/>
            </w:tcBorders>
            <w:hideMark/>
          </w:tcPr>
          <w:p w14:paraId="1387039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3DA1EF9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2402-4057-</w:t>
            </w:r>
          </w:p>
          <w:p w14:paraId="0870E94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1-Б</w:t>
            </w:r>
          </w:p>
          <w:p w14:paraId="6EB2A4A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 </w:t>
            </w:r>
            <w:proofErr w:type="spellStart"/>
            <w:r w:rsidRPr="00B74374">
              <w:rPr>
                <w:rFonts w:ascii="Arial" w:hAnsi="Arial" w:cs="Arial"/>
                <w:spacing w:val="-3"/>
                <w:sz w:val="20"/>
                <w:szCs w:val="20"/>
                <w:lang w:val="uk-UA"/>
              </w:rPr>
              <w:t>т.ч</w:t>
            </w:r>
            <w:proofErr w:type="spellEnd"/>
            <w:r w:rsidRPr="00B74374">
              <w:rPr>
                <w:rFonts w:ascii="Arial" w:hAnsi="Arial" w:cs="Arial"/>
                <w:spacing w:val="-3"/>
                <w:sz w:val="20"/>
                <w:szCs w:val="20"/>
                <w:lang w:val="uk-UA"/>
              </w:rPr>
              <w:t>. 2</w:t>
            </w:r>
          </w:p>
          <w:p w14:paraId="5662B2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запасних</w:t>
            </w:r>
          </w:p>
        </w:tc>
        <w:tc>
          <w:tcPr>
            <w:tcW w:w="4306" w:type="dxa"/>
            <w:vAlign w:val="center"/>
            <w:hideMark/>
          </w:tcPr>
          <w:p w14:paraId="235900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Сповіщувач пожежний димовий СПД- 3.2;   (маса=0,00015)</w:t>
            </w:r>
          </w:p>
        </w:tc>
        <w:tc>
          <w:tcPr>
            <w:tcW w:w="1276" w:type="dxa"/>
            <w:tcBorders>
              <w:top w:val="nil"/>
              <w:left w:val="single" w:sz="4" w:space="0" w:color="auto"/>
              <w:bottom w:val="nil"/>
              <w:right w:val="nil"/>
            </w:tcBorders>
          </w:tcPr>
          <w:p w14:paraId="2872E870"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5B4BCE0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tcPr>
          <w:p w14:paraId="062CBFD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p w14:paraId="7DC92D6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29E03B3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FD0BECD" w14:textId="77777777" w:rsidTr="00FE4FF0">
        <w:trPr>
          <w:jc w:val="center"/>
        </w:trPr>
        <w:tc>
          <w:tcPr>
            <w:tcW w:w="459" w:type="dxa"/>
            <w:tcBorders>
              <w:top w:val="nil"/>
              <w:left w:val="single" w:sz="12" w:space="0" w:color="auto"/>
              <w:bottom w:val="nil"/>
              <w:right w:val="single" w:sz="4" w:space="0" w:color="auto"/>
            </w:tcBorders>
            <w:hideMark/>
          </w:tcPr>
          <w:p w14:paraId="59D5E78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7E2064B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2402-4059-</w:t>
            </w:r>
          </w:p>
          <w:p w14:paraId="3BC564B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6-2Ш</w:t>
            </w:r>
          </w:p>
          <w:p w14:paraId="1EB5102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 </w:t>
            </w:r>
            <w:proofErr w:type="spellStart"/>
            <w:r w:rsidRPr="00B74374">
              <w:rPr>
                <w:rFonts w:ascii="Arial" w:hAnsi="Arial" w:cs="Arial"/>
                <w:spacing w:val="-3"/>
                <w:sz w:val="20"/>
                <w:szCs w:val="20"/>
                <w:lang w:val="uk-UA"/>
              </w:rPr>
              <w:t>т.ч</w:t>
            </w:r>
            <w:proofErr w:type="spellEnd"/>
            <w:r w:rsidRPr="00B74374">
              <w:rPr>
                <w:rFonts w:ascii="Arial" w:hAnsi="Arial" w:cs="Arial"/>
                <w:spacing w:val="-3"/>
                <w:sz w:val="20"/>
                <w:szCs w:val="20"/>
                <w:lang w:val="uk-UA"/>
              </w:rPr>
              <w:t>. 1</w:t>
            </w:r>
          </w:p>
          <w:p w14:paraId="23397BF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запасний</w:t>
            </w:r>
          </w:p>
        </w:tc>
        <w:tc>
          <w:tcPr>
            <w:tcW w:w="4306" w:type="dxa"/>
            <w:vAlign w:val="center"/>
            <w:hideMark/>
          </w:tcPr>
          <w:p w14:paraId="6F5482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Сповіщувач пожежний тепловий СПТ-2Б;   (маса=0,00005)</w:t>
            </w:r>
          </w:p>
        </w:tc>
        <w:tc>
          <w:tcPr>
            <w:tcW w:w="1276" w:type="dxa"/>
            <w:tcBorders>
              <w:top w:val="nil"/>
              <w:left w:val="single" w:sz="4" w:space="0" w:color="auto"/>
              <w:bottom w:val="nil"/>
              <w:right w:val="nil"/>
            </w:tcBorders>
          </w:tcPr>
          <w:p w14:paraId="182D994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285EF53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tcPr>
          <w:p w14:paraId="5DF21B7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p w14:paraId="2C139D7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078B8DE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11BDCF" w14:textId="77777777" w:rsidTr="00FE4FF0">
        <w:trPr>
          <w:jc w:val="center"/>
        </w:trPr>
        <w:tc>
          <w:tcPr>
            <w:tcW w:w="459" w:type="dxa"/>
            <w:tcBorders>
              <w:top w:val="nil"/>
              <w:left w:val="single" w:sz="12" w:space="0" w:color="auto"/>
              <w:bottom w:val="nil"/>
              <w:right w:val="single" w:sz="4" w:space="0" w:color="auto"/>
            </w:tcBorders>
            <w:hideMark/>
          </w:tcPr>
          <w:p w14:paraId="5634820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376E4D2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1602-30066-</w:t>
            </w:r>
          </w:p>
          <w:p w14:paraId="1D925A2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3-2</w:t>
            </w:r>
          </w:p>
        </w:tc>
        <w:tc>
          <w:tcPr>
            <w:tcW w:w="4306" w:type="dxa"/>
            <w:vAlign w:val="center"/>
            <w:hideMark/>
          </w:tcPr>
          <w:p w14:paraId="1299A8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Сповіщувач світло-</w:t>
            </w:r>
            <w:proofErr w:type="spellStart"/>
            <w:r w:rsidRPr="00B74374">
              <w:rPr>
                <w:rFonts w:ascii="Arial" w:hAnsi="Arial" w:cs="Arial"/>
                <w:spacing w:val="-3"/>
                <w:sz w:val="20"/>
                <w:szCs w:val="20"/>
                <w:lang w:val="uk-UA"/>
              </w:rPr>
              <w:t>звуковийї</w:t>
            </w:r>
            <w:proofErr w:type="spellEnd"/>
            <w:r w:rsidRPr="00B74374">
              <w:rPr>
                <w:rFonts w:ascii="Arial" w:hAnsi="Arial" w:cs="Arial"/>
                <w:spacing w:val="-3"/>
                <w:sz w:val="20"/>
                <w:szCs w:val="20"/>
                <w:lang w:val="uk-UA"/>
              </w:rPr>
              <w:t xml:space="preserve"> внутрішньої установки "Джміль-1";   ( маса=0,00012)</w:t>
            </w:r>
          </w:p>
        </w:tc>
        <w:tc>
          <w:tcPr>
            <w:tcW w:w="1276" w:type="dxa"/>
            <w:tcBorders>
              <w:top w:val="nil"/>
              <w:left w:val="single" w:sz="4" w:space="0" w:color="auto"/>
              <w:bottom w:val="nil"/>
              <w:right w:val="nil"/>
            </w:tcBorders>
            <w:hideMark/>
          </w:tcPr>
          <w:p w14:paraId="2BF2FB6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3A417D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933FA2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443B2DB" w14:textId="77777777" w:rsidTr="00FE4FF0">
        <w:trPr>
          <w:jc w:val="center"/>
        </w:trPr>
        <w:tc>
          <w:tcPr>
            <w:tcW w:w="459" w:type="dxa"/>
            <w:tcBorders>
              <w:top w:val="nil"/>
              <w:left w:val="single" w:sz="12" w:space="0" w:color="auto"/>
              <w:bottom w:val="nil"/>
              <w:right w:val="single" w:sz="4" w:space="0" w:color="auto"/>
            </w:tcBorders>
            <w:hideMark/>
          </w:tcPr>
          <w:p w14:paraId="65AB74C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7DABFA8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1602-50110-</w:t>
            </w:r>
          </w:p>
          <w:p w14:paraId="49B770D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w:t>
            </w:r>
          </w:p>
        </w:tc>
        <w:tc>
          <w:tcPr>
            <w:tcW w:w="4306" w:type="dxa"/>
            <w:vAlign w:val="center"/>
            <w:hideMark/>
          </w:tcPr>
          <w:p w14:paraId="1D702FB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Оповісник світло-звуковий для внутрішньої установки з написом "Вихід" ОС-1;   ( маса=0,00025)</w:t>
            </w:r>
          </w:p>
        </w:tc>
        <w:tc>
          <w:tcPr>
            <w:tcW w:w="1276" w:type="dxa"/>
            <w:tcBorders>
              <w:top w:val="nil"/>
              <w:left w:val="single" w:sz="4" w:space="0" w:color="auto"/>
              <w:bottom w:val="nil"/>
              <w:right w:val="nil"/>
            </w:tcBorders>
            <w:hideMark/>
          </w:tcPr>
          <w:p w14:paraId="73E22F0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733134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0D78899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B5B2A2" w14:textId="77777777" w:rsidTr="00FE4FF0">
        <w:trPr>
          <w:jc w:val="center"/>
        </w:trPr>
        <w:tc>
          <w:tcPr>
            <w:tcW w:w="459" w:type="dxa"/>
            <w:tcBorders>
              <w:top w:val="nil"/>
              <w:left w:val="single" w:sz="12" w:space="0" w:color="auto"/>
              <w:bottom w:val="nil"/>
              <w:right w:val="single" w:sz="4" w:space="0" w:color="auto"/>
            </w:tcBorders>
            <w:hideMark/>
          </w:tcPr>
          <w:p w14:paraId="14317A9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4937BB9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1601-2036-</w:t>
            </w:r>
          </w:p>
          <w:p w14:paraId="7A2411B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7-3</w:t>
            </w:r>
          </w:p>
        </w:tc>
        <w:tc>
          <w:tcPr>
            <w:tcW w:w="4306" w:type="dxa"/>
            <w:vAlign w:val="center"/>
            <w:hideMark/>
          </w:tcPr>
          <w:p w14:paraId="54C8FB2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Блок живлення БЖ 1230;   ( маса=0,015)</w:t>
            </w:r>
          </w:p>
        </w:tc>
        <w:tc>
          <w:tcPr>
            <w:tcW w:w="1276" w:type="dxa"/>
            <w:tcBorders>
              <w:top w:val="nil"/>
              <w:left w:val="single" w:sz="4" w:space="0" w:color="auto"/>
              <w:bottom w:val="nil"/>
              <w:right w:val="nil"/>
            </w:tcBorders>
            <w:hideMark/>
          </w:tcPr>
          <w:p w14:paraId="3D5857F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компл</w:t>
            </w:r>
            <w:proofErr w:type="spellEnd"/>
          </w:p>
        </w:tc>
        <w:tc>
          <w:tcPr>
            <w:tcW w:w="1276" w:type="dxa"/>
            <w:tcBorders>
              <w:top w:val="nil"/>
              <w:left w:val="single" w:sz="4" w:space="0" w:color="auto"/>
              <w:bottom w:val="nil"/>
              <w:right w:val="single" w:sz="4" w:space="0" w:color="auto"/>
            </w:tcBorders>
            <w:hideMark/>
          </w:tcPr>
          <w:p w14:paraId="01348E0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8398BD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FC0702" w14:textId="77777777" w:rsidTr="00FE4FF0">
        <w:trPr>
          <w:jc w:val="center"/>
        </w:trPr>
        <w:tc>
          <w:tcPr>
            <w:tcW w:w="459" w:type="dxa"/>
            <w:tcBorders>
              <w:top w:val="nil"/>
              <w:left w:val="single" w:sz="12" w:space="0" w:color="auto"/>
              <w:bottom w:val="nil"/>
              <w:right w:val="single" w:sz="4" w:space="0" w:color="auto"/>
            </w:tcBorders>
            <w:hideMark/>
          </w:tcPr>
          <w:p w14:paraId="7F92D0C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3E5F8F7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1511-2001-</w:t>
            </w:r>
          </w:p>
          <w:p w14:paraId="7310E01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2-В</w:t>
            </w:r>
          </w:p>
        </w:tc>
        <w:tc>
          <w:tcPr>
            <w:tcW w:w="4306" w:type="dxa"/>
            <w:vAlign w:val="center"/>
            <w:hideMark/>
          </w:tcPr>
          <w:p w14:paraId="6970B95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Акумулятор "YUASA" (NP7-12);   ( маса=0,007)</w:t>
            </w:r>
          </w:p>
        </w:tc>
        <w:tc>
          <w:tcPr>
            <w:tcW w:w="1276" w:type="dxa"/>
            <w:tcBorders>
              <w:top w:val="nil"/>
              <w:left w:val="single" w:sz="4" w:space="0" w:color="auto"/>
              <w:bottom w:val="nil"/>
              <w:right w:val="nil"/>
            </w:tcBorders>
            <w:hideMark/>
          </w:tcPr>
          <w:p w14:paraId="24838F2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616D23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148C1B3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94F9186" w14:textId="77777777" w:rsidTr="00FE4FF0">
        <w:trPr>
          <w:jc w:val="center"/>
        </w:trPr>
        <w:tc>
          <w:tcPr>
            <w:tcW w:w="459" w:type="dxa"/>
            <w:tcBorders>
              <w:top w:val="nil"/>
              <w:left w:val="single" w:sz="12" w:space="0" w:color="auto"/>
              <w:bottom w:val="single" w:sz="4" w:space="0" w:color="auto"/>
              <w:right w:val="single" w:sz="4" w:space="0" w:color="auto"/>
            </w:tcBorders>
          </w:tcPr>
          <w:p w14:paraId="28A5BA4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single" w:sz="4" w:space="0" w:color="auto"/>
              <w:right w:val="single" w:sz="4" w:space="0" w:color="auto"/>
            </w:tcBorders>
          </w:tcPr>
          <w:p w14:paraId="78E74A5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4306" w:type="dxa"/>
            <w:tcBorders>
              <w:top w:val="nil"/>
              <w:left w:val="nil"/>
              <w:bottom w:val="single" w:sz="4" w:space="0" w:color="auto"/>
              <w:right w:val="nil"/>
            </w:tcBorders>
          </w:tcPr>
          <w:p w14:paraId="5C1C000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1276" w:type="dxa"/>
            <w:tcBorders>
              <w:top w:val="nil"/>
              <w:left w:val="single" w:sz="4" w:space="0" w:color="auto"/>
              <w:bottom w:val="single" w:sz="4" w:space="0" w:color="auto"/>
              <w:right w:val="nil"/>
            </w:tcBorders>
          </w:tcPr>
          <w:p w14:paraId="393A530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single" w:sz="4" w:space="0" w:color="auto"/>
              <w:right w:val="single" w:sz="4" w:space="0" w:color="auto"/>
            </w:tcBorders>
          </w:tcPr>
          <w:p w14:paraId="0D9013C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single" w:sz="4" w:space="0" w:color="auto"/>
              <w:right w:val="single" w:sz="12" w:space="0" w:color="auto"/>
            </w:tcBorders>
            <w:vAlign w:val="center"/>
          </w:tcPr>
          <w:p w14:paraId="6B528F4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bl>
    <w:p w14:paraId="5C8EAFE6" w14:textId="77777777" w:rsidR="00C83656" w:rsidRPr="00B74374" w:rsidRDefault="00C83656" w:rsidP="00C83656">
      <w:pPr>
        <w:autoSpaceDE w:val="0"/>
        <w:autoSpaceDN w:val="0"/>
        <w:spacing w:after="0" w:line="240" w:lineRule="auto"/>
        <w:rPr>
          <w:sz w:val="2"/>
          <w:szCs w:val="2"/>
          <w:lang w:val="uk-UA"/>
        </w:rPr>
      </w:pPr>
    </w:p>
    <w:p w14:paraId="68FEEBCF" w14:textId="77777777" w:rsidR="00C83656" w:rsidRPr="00B74374" w:rsidRDefault="00C83656" w:rsidP="00C83656">
      <w:pPr>
        <w:autoSpaceDE w:val="0"/>
        <w:autoSpaceDN w:val="0"/>
        <w:spacing w:after="0" w:line="240" w:lineRule="auto"/>
        <w:rPr>
          <w:sz w:val="2"/>
          <w:szCs w:val="2"/>
          <w:lang w:val="uk-UA"/>
        </w:rPr>
      </w:pPr>
    </w:p>
    <w:p w14:paraId="16A95B90" w14:textId="77777777" w:rsidR="00C83656" w:rsidRPr="00B74374" w:rsidRDefault="00C83656" w:rsidP="00C83656">
      <w:pPr>
        <w:autoSpaceDE w:val="0"/>
        <w:autoSpaceDN w:val="0"/>
        <w:spacing w:after="0" w:line="240" w:lineRule="auto"/>
        <w:rPr>
          <w:sz w:val="2"/>
          <w:szCs w:val="2"/>
          <w:lang w:val="uk-UA"/>
        </w:rPr>
      </w:pPr>
    </w:p>
    <w:p w14:paraId="7A2A6459" w14:textId="77777777" w:rsidR="00C83656" w:rsidRPr="00B74374" w:rsidRDefault="00C83656" w:rsidP="00C83656">
      <w:pPr>
        <w:autoSpaceDE w:val="0"/>
        <w:autoSpaceDN w:val="0"/>
        <w:spacing w:after="0" w:line="240" w:lineRule="auto"/>
        <w:rPr>
          <w:sz w:val="2"/>
          <w:szCs w:val="2"/>
          <w:lang w:val="uk-UA"/>
        </w:rPr>
      </w:pPr>
    </w:p>
    <w:p w14:paraId="47589DA6" w14:textId="77777777" w:rsidR="00C83656" w:rsidRPr="00B74374" w:rsidRDefault="00C83656" w:rsidP="00C83656">
      <w:pPr>
        <w:autoSpaceDE w:val="0"/>
        <w:autoSpaceDN w:val="0"/>
        <w:spacing w:after="0" w:line="240" w:lineRule="auto"/>
        <w:rPr>
          <w:sz w:val="2"/>
          <w:szCs w:val="2"/>
          <w:lang w:val="uk-UA"/>
        </w:rPr>
      </w:pPr>
    </w:p>
    <w:p w14:paraId="2DA4B1C3" w14:textId="77777777" w:rsidR="00C83656" w:rsidRPr="00B74374" w:rsidRDefault="00C83656" w:rsidP="00C83656">
      <w:pPr>
        <w:autoSpaceDE w:val="0"/>
        <w:autoSpaceDN w:val="0"/>
        <w:spacing w:after="0" w:line="240" w:lineRule="auto"/>
        <w:rPr>
          <w:sz w:val="2"/>
          <w:szCs w:val="2"/>
          <w:lang w:val="uk-UA"/>
        </w:rPr>
      </w:pPr>
    </w:p>
    <w:p w14:paraId="2244521E" w14:textId="77777777" w:rsidR="00C83656" w:rsidRPr="00B74374" w:rsidRDefault="00C83656" w:rsidP="00C83656">
      <w:pPr>
        <w:autoSpaceDE w:val="0"/>
        <w:autoSpaceDN w:val="0"/>
        <w:spacing w:after="0" w:line="240" w:lineRule="auto"/>
        <w:rPr>
          <w:sz w:val="24"/>
          <w:szCs w:val="24"/>
          <w:lang w:val="uk-UA"/>
        </w:rPr>
      </w:pPr>
    </w:p>
    <w:p w14:paraId="320F1F4B" w14:textId="77777777" w:rsidR="00C83656" w:rsidRPr="00B74374" w:rsidRDefault="00C83656" w:rsidP="00C83656">
      <w:pPr>
        <w:autoSpaceDE w:val="0"/>
        <w:autoSpaceDN w:val="0"/>
        <w:spacing w:after="0" w:line="240" w:lineRule="auto"/>
        <w:rPr>
          <w:sz w:val="24"/>
          <w:szCs w:val="24"/>
          <w:lang w:val="uk-UA"/>
        </w:rPr>
      </w:pPr>
    </w:p>
    <w:p w14:paraId="09304449" w14:textId="77777777" w:rsidR="00C83656" w:rsidRPr="00B74374" w:rsidRDefault="00C83656" w:rsidP="00C83656">
      <w:pPr>
        <w:autoSpaceDE w:val="0"/>
        <w:autoSpaceDN w:val="0"/>
        <w:spacing w:after="0" w:line="240" w:lineRule="auto"/>
        <w:rPr>
          <w:sz w:val="24"/>
          <w:szCs w:val="24"/>
          <w:lang w:val="uk-UA"/>
        </w:rPr>
      </w:pPr>
    </w:p>
    <w:p w14:paraId="1BB8554D" w14:textId="77777777" w:rsidR="00C83656" w:rsidRPr="00B74374" w:rsidRDefault="00C83656" w:rsidP="00C83656">
      <w:pPr>
        <w:autoSpaceDE w:val="0"/>
        <w:autoSpaceDN w:val="0"/>
        <w:spacing w:after="0" w:line="240" w:lineRule="auto"/>
        <w:rPr>
          <w:sz w:val="24"/>
          <w:szCs w:val="24"/>
          <w:lang w:val="uk-UA"/>
        </w:rPr>
      </w:pPr>
    </w:p>
    <w:p w14:paraId="09AD27F8" w14:textId="77777777" w:rsidR="00C83656" w:rsidRPr="00B74374" w:rsidRDefault="00C83656" w:rsidP="00C83656">
      <w:pPr>
        <w:autoSpaceDE w:val="0"/>
        <w:autoSpaceDN w:val="0"/>
        <w:spacing w:after="0" w:line="240" w:lineRule="auto"/>
        <w:rPr>
          <w:sz w:val="24"/>
          <w:szCs w:val="24"/>
          <w:lang w:val="uk-UA"/>
        </w:rPr>
      </w:pPr>
    </w:p>
    <w:p w14:paraId="52E30306" w14:textId="77777777" w:rsidR="00C83656" w:rsidRPr="00B74374" w:rsidRDefault="00C83656" w:rsidP="00C83656">
      <w:pPr>
        <w:autoSpaceDE w:val="0"/>
        <w:autoSpaceDN w:val="0"/>
        <w:spacing w:after="0" w:line="240" w:lineRule="auto"/>
        <w:rPr>
          <w:sz w:val="24"/>
          <w:szCs w:val="24"/>
          <w:lang w:val="uk-UA"/>
        </w:rPr>
      </w:pPr>
    </w:p>
    <w:p w14:paraId="69F7E447" w14:textId="77777777" w:rsidR="00C83656" w:rsidRPr="00B74374" w:rsidRDefault="00C83656" w:rsidP="00C83656">
      <w:pPr>
        <w:autoSpaceDE w:val="0"/>
        <w:autoSpaceDN w:val="0"/>
        <w:spacing w:after="0" w:line="240" w:lineRule="auto"/>
        <w:rPr>
          <w:sz w:val="24"/>
          <w:szCs w:val="24"/>
          <w:lang w:val="uk-UA"/>
        </w:rPr>
      </w:pPr>
    </w:p>
    <w:p w14:paraId="65FD7598" w14:textId="77777777" w:rsidR="00C83656" w:rsidRPr="00B74374" w:rsidRDefault="00C83656" w:rsidP="00C83656">
      <w:pPr>
        <w:autoSpaceDE w:val="0"/>
        <w:autoSpaceDN w:val="0"/>
        <w:spacing w:after="0" w:line="240" w:lineRule="auto"/>
        <w:rPr>
          <w:sz w:val="24"/>
          <w:szCs w:val="24"/>
          <w:lang w:val="uk-UA"/>
        </w:rPr>
      </w:pPr>
    </w:p>
    <w:p w14:paraId="47954772" w14:textId="77777777" w:rsidR="00C83656" w:rsidRPr="00B74374" w:rsidRDefault="00C83656" w:rsidP="00C83656">
      <w:pPr>
        <w:autoSpaceDE w:val="0"/>
        <w:autoSpaceDN w:val="0"/>
        <w:spacing w:after="0" w:line="240" w:lineRule="auto"/>
        <w:rPr>
          <w:sz w:val="24"/>
          <w:szCs w:val="24"/>
          <w:lang w:val="uk-UA"/>
        </w:rPr>
      </w:pPr>
    </w:p>
    <w:p w14:paraId="44E2CA96" w14:textId="77777777" w:rsidR="00C83656" w:rsidRPr="00B74374" w:rsidRDefault="00C83656" w:rsidP="00C83656">
      <w:pPr>
        <w:autoSpaceDE w:val="0"/>
        <w:autoSpaceDN w:val="0"/>
        <w:spacing w:after="0" w:line="240" w:lineRule="auto"/>
        <w:rPr>
          <w:sz w:val="24"/>
          <w:szCs w:val="24"/>
          <w:lang w:val="uk-UA"/>
        </w:rPr>
      </w:pPr>
    </w:p>
    <w:p w14:paraId="4B82C517" w14:textId="77777777" w:rsidR="00C83656" w:rsidRPr="00B74374" w:rsidRDefault="00C83656" w:rsidP="00C83656">
      <w:pPr>
        <w:autoSpaceDE w:val="0"/>
        <w:autoSpaceDN w:val="0"/>
        <w:spacing w:after="0" w:line="240" w:lineRule="auto"/>
        <w:rPr>
          <w:sz w:val="24"/>
          <w:szCs w:val="24"/>
          <w:lang w:val="uk-UA"/>
        </w:rPr>
      </w:pPr>
    </w:p>
    <w:tbl>
      <w:tblPr>
        <w:tblW w:w="10665" w:type="dxa"/>
        <w:jc w:val="center"/>
        <w:tblLayout w:type="fixed"/>
        <w:tblCellMar>
          <w:left w:w="28" w:type="dxa"/>
          <w:right w:w="28" w:type="dxa"/>
        </w:tblCellMar>
        <w:tblLook w:val="04A0" w:firstRow="1" w:lastRow="0" w:firstColumn="1" w:lastColumn="0" w:noHBand="0" w:noVBand="1"/>
      </w:tblPr>
      <w:tblGrid>
        <w:gridCol w:w="459"/>
        <w:gridCol w:w="1560"/>
        <w:gridCol w:w="5244"/>
        <w:gridCol w:w="1276"/>
        <w:gridCol w:w="1276"/>
        <w:gridCol w:w="850"/>
      </w:tblGrid>
      <w:tr w:rsidR="00C83656" w:rsidRPr="00B74374" w14:paraId="73EA6CDC" w14:textId="77777777" w:rsidTr="00ED4C82">
        <w:trPr>
          <w:jc w:val="center"/>
        </w:trPr>
        <w:tc>
          <w:tcPr>
            <w:tcW w:w="459" w:type="dxa"/>
            <w:tcBorders>
              <w:top w:val="single" w:sz="12" w:space="0" w:color="auto"/>
              <w:left w:val="single" w:sz="12" w:space="0" w:color="auto"/>
              <w:bottom w:val="nil"/>
              <w:right w:val="single" w:sz="4" w:space="0" w:color="auto"/>
            </w:tcBorders>
            <w:hideMark/>
          </w:tcPr>
          <w:p w14:paraId="72CFF31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w:t>
            </w:r>
          </w:p>
          <w:p w14:paraId="2EACF31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п/п</w:t>
            </w:r>
          </w:p>
        </w:tc>
        <w:tc>
          <w:tcPr>
            <w:tcW w:w="1560" w:type="dxa"/>
            <w:tcBorders>
              <w:top w:val="single" w:sz="12" w:space="0" w:color="auto"/>
              <w:left w:val="single" w:sz="4" w:space="0" w:color="auto"/>
              <w:bottom w:val="nil"/>
              <w:right w:val="single" w:sz="4" w:space="0" w:color="auto"/>
            </w:tcBorders>
            <w:vAlign w:val="center"/>
            <w:hideMark/>
          </w:tcPr>
          <w:p w14:paraId="3BF5EB5B"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roofErr w:type="spellStart"/>
            <w:r w:rsidRPr="00B74374">
              <w:rPr>
                <w:rFonts w:ascii="Arial" w:hAnsi="Arial" w:cs="Arial"/>
                <w:spacing w:val="-3"/>
                <w:sz w:val="20"/>
                <w:szCs w:val="20"/>
                <w:lang w:val="uk-UA"/>
              </w:rPr>
              <w:t>Обґрунту</w:t>
            </w:r>
            <w:proofErr w:type="spellEnd"/>
            <w:r w:rsidRPr="00B74374">
              <w:rPr>
                <w:rFonts w:ascii="Arial" w:hAnsi="Arial" w:cs="Arial"/>
                <w:spacing w:val="-3"/>
                <w:sz w:val="20"/>
                <w:szCs w:val="20"/>
                <w:lang w:val="uk-UA"/>
              </w:rPr>
              <w:t>-</w:t>
            </w:r>
          </w:p>
          <w:p w14:paraId="6452D88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roofErr w:type="spellStart"/>
            <w:r w:rsidRPr="00B74374">
              <w:rPr>
                <w:rFonts w:ascii="Arial" w:hAnsi="Arial" w:cs="Arial"/>
                <w:spacing w:val="-3"/>
                <w:sz w:val="20"/>
                <w:szCs w:val="20"/>
                <w:lang w:val="uk-UA"/>
              </w:rPr>
              <w:t>вання</w:t>
            </w:r>
            <w:proofErr w:type="spellEnd"/>
          </w:p>
          <w:p w14:paraId="59497E0C"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spacing w:val="-3"/>
                <w:sz w:val="20"/>
                <w:szCs w:val="20"/>
                <w:lang w:val="uk-UA"/>
              </w:rPr>
              <w:t>(шифр</w:t>
            </w:r>
          </w:p>
          <w:p w14:paraId="7375656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норми)</w:t>
            </w:r>
          </w:p>
        </w:tc>
        <w:tc>
          <w:tcPr>
            <w:tcW w:w="5244" w:type="dxa"/>
            <w:tcBorders>
              <w:top w:val="single" w:sz="12" w:space="0" w:color="auto"/>
              <w:left w:val="nil"/>
              <w:bottom w:val="nil"/>
              <w:right w:val="nil"/>
            </w:tcBorders>
            <w:vAlign w:val="center"/>
          </w:tcPr>
          <w:p w14:paraId="79BF1DF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33ED83F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Найменування робіт та витрат</w:t>
            </w:r>
          </w:p>
        </w:tc>
        <w:tc>
          <w:tcPr>
            <w:tcW w:w="1276" w:type="dxa"/>
            <w:tcBorders>
              <w:top w:val="single" w:sz="12" w:space="0" w:color="auto"/>
              <w:left w:val="single" w:sz="4" w:space="0" w:color="auto"/>
              <w:bottom w:val="nil"/>
              <w:right w:val="nil"/>
            </w:tcBorders>
            <w:vAlign w:val="center"/>
            <w:hideMark/>
          </w:tcPr>
          <w:p w14:paraId="39EB8E1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spacing w:val="-3"/>
                <w:sz w:val="20"/>
                <w:szCs w:val="20"/>
                <w:lang w:val="uk-UA"/>
              </w:rPr>
              <w:t>Одиниця</w:t>
            </w:r>
          </w:p>
          <w:p w14:paraId="1CB6E48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виміру</w:t>
            </w:r>
          </w:p>
        </w:tc>
        <w:tc>
          <w:tcPr>
            <w:tcW w:w="1276" w:type="dxa"/>
            <w:tcBorders>
              <w:top w:val="single" w:sz="12" w:space="0" w:color="auto"/>
              <w:left w:val="single" w:sz="4" w:space="0" w:color="auto"/>
              <w:bottom w:val="nil"/>
              <w:right w:val="single" w:sz="4" w:space="0" w:color="auto"/>
            </w:tcBorders>
            <w:vAlign w:val="center"/>
            <w:hideMark/>
          </w:tcPr>
          <w:p w14:paraId="2F6985D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Кількість</w:t>
            </w:r>
          </w:p>
        </w:tc>
        <w:tc>
          <w:tcPr>
            <w:tcW w:w="850" w:type="dxa"/>
            <w:tcBorders>
              <w:top w:val="single" w:sz="12" w:space="0" w:color="auto"/>
              <w:left w:val="single" w:sz="4" w:space="0" w:color="auto"/>
              <w:bottom w:val="nil"/>
              <w:right w:val="single" w:sz="12" w:space="0" w:color="auto"/>
            </w:tcBorders>
            <w:vAlign w:val="center"/>
            <w:hideMark/>
          </w:tcPr>
          <w:p w14:paraId="7E3FE2B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Примітка</w:t>
            </w:r>
          </w:p>
        </w:tc>
      </w:tr>
      <w:tr w:rsidR="00C83656" w:rsidRPr="00B74374" w14:paraId="5156F213" w14:textId="77777777" w:rsidTr="00ED4C82">
        <w:trPr>
          <w:jc w:val="center"/>
        </w:trPr>
        <w:tc>
          <w:tcPr>
            <w:tcW w:w="459" w:type="dxa"/>
            <w:tcBorders>
              <w:top w:val="single" w:sz="4" w:space="0" w:color="auto"/>
              <w:left w:val="single" w:sz="12" w:space="0" w:color="auto"/>
              <w:bottom w:val="single" w:sz="4" w:space="0" w:color="auto"/>
              <w:right w:val="single" w:sz="4" w:space="0" w:color="auto"/>
            </w:tcBorders>
          </w:tcPr>
          <w:p w14:paraId="035F2C09"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5290F5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w:t>
            </w:r>
          </w:p>
        </w:tc>
        <w:tc>
          <w:tcPr>
            <w:tcW w:w="5244" w:type="dxa"/>
            <w:tcBorders>
              <w:top w:val="single" w:sz="4" w:space="0" w:color="auto"/>
              <w:left w:val="nil"/>
              <w:bottom w:val="single" w:sz="4" w:space="0" w:color="auto"/>
              <w:right w:val="nil"/>
            </w:tcBorders>
            <w:vAlign w:val="center"/>
            <w:hideMark/>
          </w:tcPr>
          <w:p w14:paraId="433E4DA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2</w:t>
            </w:r>
          </w:p>
        </w:tc>
        <w:tc>
          <w:tcPr>
            <w:tcW w:w="1276" w:type="dxa"/>
            <w:tcBorders>
              <w:top w:val="single" w:sz="4" w:space="0" w:color="auto"/>
              <w:left w:val="single" w:sz="4" w:space="0" w:color="auto"/>
              <w:bottom w:val="single" w:sz="4" w:space="0" w:color="auto"/>
              <w:right w:val="nil"/>
            </w:tcBorders>
            <w:vAlign w:val="center"/>
            <w:hideMark/>
          </w:tcPr>
          <w:p w14:paraId="4836D45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7DF0E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single" w:sz="4" w:space="0" w:color="auto"/>
              <w:left w:val="single" w:sz="4" w:space="0" w:color="auto"/>
              <w:bottom w:val="single" w:sz="4" w:space="0" w:color="auto"/>
              <w:right w:val="single" w:sz="12" w:space="0" w:color="auto"/>
            </w:tcBorders>
            <w:vAlign w:val="center"/>
            <w:hideMark/>
          </w:tcPr>
          <w:p w14:paraId="4C9027E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5</w:t>
            </w:r>
          </w:p>
        </w:tc>
      </w:tr>
      <w:tr w:rsidR="00C83656" w:rsidRPr="00B74374" w14:paraId="21F79CA5" w14:textId="77777777" w:rsidTr="00ED4C82">
        <w:trPr>
          <w:jc w:val="center"/>
        </w:trPr>
        <w:tc>
          <w:tcPr>
            <w:tcW w:w="459" w:type="dxa"/>
            <w:tcBorders>
              <w:top w:val="nil"/>
              <w:left w:val="single" w:sz="12" w:space="0" w:color="auto"/>
              <w:bottom w:val="nil"/>
              <w:right w:val="single" w:sz="4" w:space="0" w:color="auto"/>
            </w:tcBorders>
          </w:tcPr>
          <w:p w14:paraId="0F91AF1A"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vAlign w:val="center"/>
            <w:hideMark/>
          </w:tcPr>
          <w:p w14:paraId="62F73702"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5244" w:type="dxa"/>
            <w:tcBorders>
              <w:top w:val="nil"/>
              <w:left w:val="single" w:sz="4" w:space="0" w:color="auto"/>
              <w:bottom w:val="nil"/>
              <w:right w:val="single" w:sz="4" w:space="0" w:color="auto"/>
            </w:tcBorders>
            <w:vAlign w:val="center"/>
            <w:hideMark/>
          </w:tcPr>
          <w:p w14:paraId="41063B44" w14:textId="77777777" w:rsidR="00C83656" w:rsidRPr="00B74374" w:rsidRDefault="00C83656">
            <w:pPr>
              <w:keepLines/>
              <w:autoSpaceDE w:val="0"/>
              <w:autoSpaceDN w:val="0"/>
              <w:spacing w:after="0" w:line="240" w:lineRule="auto"/>
              <w:jc w:val="center"/>
              <w:rPr>
                <w:rFonts w:ascii="Arial" w:hAnsi="Arial" w:cs="Arial"/>
                <w:b/>
                <w:sz w:val="20"/>
                <w:szCs w:val="20"/>
                <w:lang w:val="uk-UA"/>
              </w:rPr>
            </w:pPr>
            <w:r w:rsidRPr="00B74374">
              <w:rPr>
                <w:rFonts w:ascii="Arial" w:hAnsi="Arial" w:cs="Arial"/>
                <w:b/>
                <w:spacing w:val="-3"/>
                <w:sz w:val="20"/>
                <w:szCs w:val="20"/>
                <w:u w:val="single"/>
                <w:lang w:val="uk-UA"/>
              </w:rPr>
              <w:t>Локальний кошторис 04-01-01 на Електропостачання</w:t>
            </w:r>
          </w:p>
        </w:tc>
        <w:tc>
          <w:tcPr>
            <w:tcW w:w="1276" w:type="dxa"/>
            <w:tcBorders>
              <w:top w:val="nil"/>
              <w:left w:val="single" w:sz="4" w:space="0" w:color="auto"/>
              <w:bottom w:val="nil"/>
              <w:right w:val="single" w:sz="4" w:space="0" w:color="auto"/>
            </w:tcBorders>
            <w:vAlign w:val="center"/>
            <w:hideMark/>
          </w:tcPr>
          <w:p w14:paraId="271C7CF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vAlign w:val="center"/>
            <w:hideMark/>
          </w:tcPr>
          <w:p w14:paraId="0AF3D539"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hideMark/>
          </w:tcPr>
          <w:p w14:paraId="4747A0FB"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r>
      <w:tr w:rsidR="00C83656" w:rsidRPr="00B74374" w14:paraId="01721423" w14:textId="77777777" w:rsidTr="00ED4C82">
        <w:trPr>
          <w:jc w:val="center"/>
        </w:trPr>
        <w:tc>
          <w:tcPr>
            <w:tcW w:w="459" w:type="dxa"/>
            <w:tcBorders>
              <w:top w:val="nil"/>
              <w:left w:val="single" w:sz="12" w:space="0" w:color="auto"/>
              <w:bottom w:val="nil"/>
              <w:right w:val="single" w:sz="4" w:space="0" w:color="auto"/>
            </w:tcBorders>
          </w:tcPr>
          <w:p w14:paraId="33412927" w14:textId="77777777" w:rsidR="00C83656" w:rsidRPr="00B74374" w:rsidRDefault="00C83656">
            <w:pPr>
              <w:keepLines/>
              <w:autoSpaceDE w:val="0"/>
              <w:autoSpaceDN w:val="0"/>
              <w:spacing w:after="0" w:line="240" w:lineRule="auto"/>
              <w:jc w:val="right"/>
              <w:rPr>
                <w:rFonts w:ascii="Arial" w:hAnsi="Arial" w:cs="Arial"/>
                <w:sz w:val="16"/>
                <w:szCs w:val="16"/>
                <w:lang w:val="uk-UA"/>
              </w:rPr>
            </w:pPr>
          </w:p>
        </w:tc>
        <w:tc>
          <w:tcPr>
            <w:tcW w:w="1560" w:type="dxa"/>
            <w:tcBorders>
              <w:top w:val="nil"/>
              <w:left w:val="single" w:sz="4" w:space="0" w:color="auto"/>
              <w:bottom w:val="nil"/>
              <w:right w:val="single" w:sz="4" w:space="0" w:color="auto"/>
            </w:tcBorders>
            <w:vAlign w:val="center"/>
          </w:tcPr>
          <w:p w14:paraId="65D4946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5244" w:type="dxa"/>
            <w:tcBorders>
              <w:top w:val="nil"/>
              <w:left w:val="single" w:sz="4" w:space="0" w:color="auto"/>
              <w:bottom w:val="nil"/>
              <w:right w:val="single" w:sz="4" w:space="0" w:color="auto"/>
            </w:tcBorders>
            <w:vAlign w:val="center"/>
            <w:hideMark/>
          </w:tcPr>
          <w:p w14:paraId="274D5DED"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w:t>
            </w:r>
            <w:proofErr w:type="spellStart"/>
            <w:r w:rsidRPr="00B74374">
              <w:rPr>
                <w:rFonts w:ascii="Arial" w:hAnsi="Arial" w:cs="Arial"/>
                <w:b/>
                <w:spacing w:val="-3"/>
                <w:sz w:val="20"/>
                <w:szCs w:val="20"/>
                <w:u w:val="single"/>
                <w:lang w:val="uk-UA"/>
              </w:rPr>
              <w:t>Оборудование</w:t>
            </w:r>
            <w:proofErr w:type="spellEnd"/>
          </w:p>
        </w:tc>
        <w:tc>
          <w:tcPr>
            <w:tcW w:w="1276" w:type="dxa"/>
            <w:tcBorders>
              <w:top w:val="nil"/>
              <w:left w:val="single" w:sz="4" w:space="0" w:color="auto"/>
              <w:bottom w:val="nil"/>
              <w:right w:val="single" w:sz="4" w:space="0" w:color="auto"/>
            </w:tcBorders>
            <w:vAlign w:val="center"/>
          </w:tcPr>
          <w:p w14:paraId="5E191D4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1276" w:type="dxa"/>
            <w:tcBorders>
              <w:top w:val="nil"/>
              <w:left w:val="single" w:sz="4" w:space="0" w:color="auto"/>
              <w:bottom w:val="nil"/>
              <w:right w:val="single" w:sz="4" w:space="0" w:color="auto"/>
            </w:tcBorders>
            <w:vAlign w:val="center"/>
          </w:tcPr>
          <w:p w14:paraId="0484C78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c>
          <w:tcPr>
            <w:tcW w:w="850" w:type="dxa"/>
            <w:tcBorders>
              <w:top w:val="nil"/>
              <w:left w:val="single" w:sz="4" w:space="0" w:color="auto"/>
              <w:bottom w:val="nil"/>
              <w:right w:val="single" w:sz="12" w:space="0" w:color="auto"/>
            </w:tcBorders>
            <w:vAlign w:val="center"/>
          </w:tcPr>
          <w:p w14:paraId="74E7F36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B924BF" w14:textId="77777777" w:rsidTr="00ED4C82">
        <w:trPr>
          <w:jc w:val="center"/>
        </w:trPr>
        <w:tc>
          <w:tcPr>
            <w:tcW w:w="459" w:type="dxa"/>
            <w:tcBorders>
              <w:top w:val="nil"/>
              <w:left w:val="single" w:sz="12" w:space="0" w:color="auto"/>
              <w:bottom w:val="nil"/>
              <w:right w:val="single" w:sz="4" w:space="0" w:color="auto"/>
            </w:tcBorders>
            <w:hideMark/>
          </w:tcPr>
          <w:p w14:paraId="107B221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5ED86A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КМ8-599-9</w:t>
            </w:r>
          </w:p>
        </w:tc>
        <w:tc>
          <w:tcPr>
            <w:tcW w:w="5244" w:type="dxa"/>
            <w:tcBorders>
              <w:top w:val="nil"/>
              <w:left w:val="single" w:sz="4" w:space="0" w:color="auto"/>
              <w:bottom w:val="nil"/>
              <w:right w:val="single" w:sz="4" w:space="0" w:color="auto"/>
            </w:tcBorders>
            <w:hideMark/>
          </w:tcPr>
          <w:p w14:paraId="2F6C772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Щит з монтажною панеллю</w:t>
            </w:r>
          </w:p>
        </w:tc>
        <w:tc>
          <w:tcPr>
            <w:tcW w:w="1276" w:type="dxa"/>
            <w:tcBorders>
              <w:top w:val="nil"/>
              <w:left w:val="single" w:sz="4" w:space="0" w:color="auto"/>
              <w:bottom w:val="nil"/>
              <w:right w:val="single" w:sz="4" w:space="0" w:color="auto"/>
            </w:tcBorders>
            <w:hideMark/>
          </w:tcPr>
          <w:p w14:paraId="6F23D866"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D31BA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07DE5D9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CBA74C" w14:textId="77777777" w:rsidTr="00ED4C82">
        <w:trPr>
          <w:jc w:val="center"/>
        </w:trPr>
        <w:tc>
          <w:tcPr>
            <w:tcW w:w="459" w:type="dxa"/>
            <w:tcBorders>
              <w:top w:val="nil"/>
              <w:left w:val="single" w:sz="12" w:space="0" w:color="auto"/>
              <w:bottom w:val="nil"/>
              <w:right w:val="single" w:sz="4" w:space="0" w:color="auto"/>
            </w:tcBorders>
            <w:hideMark/>
          </w:tcPr>
          <w:p w14:paraId="71C3AAB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1560" w:type="dxa"/>
            <w:tcBorders>
              <w:top w:val="nil"/>
              <w:left w:val="single" w:sz="4" w:space="0" w:color="auto"/>
              <w:bottom w:val="nil"/>
              <w:right w:val="single" w:sz="4" w:space="0" w:color="auto"/>
            </w:tcBorders>
            <w:hideMark/>
          </w:tcPr>
          <w:p w14:paraId="7A7A48D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КМ8-600-2</w:t>
            </w:r>
          </w:p>
        </w:tc>
        <w:tc>
          <w:tcPr>
            <w:tcW w:w="5244" w:type="dxa"/>
            <w:tcBorders>
              <w:top w:val="nil"/>
              <w:left w:val="single" w:sz="4" w:space="0" w:color="auto"/>
              <w:bottom w:val="nil"/>
              <w:right w:val="single" w:sz="4" w:space="0" w:color="auto"/>
            </w:tcBorders>
            <w:hideMark/>
          </w:tcPr>
          <w:p w14:paraId="404A1A4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Лічильник трифазний, що</w:t>
            </w:r>
          </w:p>
          <w:p w14:paraId="75DF077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установлюється на готовій основі</w:t>
            </w:r>
          </w:p>
        </w:tc>
        <w:tc>
          <w:tcPr>
            <w:tcW w:w="1276" w:type="dxa"/>
            <w:tcBorders>
              <w:top w:val="nil"/>
              <w:left w:val="single" w:sz="4" w:space="0" w:color="auto"/>
              <w:bottom w:val="nil"/>
              <w:right w:val="single" w:sz="4" w:space="0" w:color="auto"/>
            </w:tcBorders>
            <w:hideMark/>
          </w:tcPr>
          <w:p w14:paraId="082E02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81ED6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02101A3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2D1AA4" w14:textId="77777777" w:rsidTr="00ED4C82">
        <w:trPr>
          <w:jc w:val="center"/>
        </w:trPr>
        <w:tc>
          <w:tcPr>
            <w:tcW w:w="459" w:type="dxa"/>
            <w:tcBorders>
              <w:top w:val="nil"/>
              <w:left w:val="single" w:sz="12" w:space="0" w:color="auto"/>
              <w:bottom w:val="nil"/>
              <w:right w:val="single" w:sz="4" w:space="0" w:color="auto"/>
            </w:tcBorders>
            <w:hideMark/>
          </w:tcPr>
          <w:p w14:paraId="25DDE23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4C3CD73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КБ21-22-13</w:t>
            </w:r>
          </w:p>
        </w:tc>
        <w:tc>
          <w:tcPr>
            <w:tcW w:w="5244" w:type="dxa"/>
            <w:tcBorders>
              <w:top w:val="nil"/>
              <w:left w:val="single" w:sz="4" w:space="0" w:color="auto"/>
              <w:bottom w:val="nil"/>
              <w:right w:val="single" w:sz="4" w:space="0" w:color="auto"/>
            </w:tcBorders>
            <w:hideMark/>
          </w:tcPr>
          <w:p w14:paraId="5518198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Установка вимикачів 3-х полюсних на</w:t>
            </w:r>
          </w:p>
          <w:p w14:paraId="1898997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струм до 100 А</w:t>
            </w:r>
          </w:p>
        </w:tc>
        <w:tc>
          <w:tcPr>
            <w:tcW w:w="1276" w:type="dxa"/>
            <w:tcBorders>
              <w:top w:val="nil"/>
              <w:left w:val="single" w:sz="4" w:space="0" w:color="auto"/>
              <w:bottom w:val="nil"/>
              <w:right w:val="single" w:sz="4" w:space="0" w:color="auto"/>
            </w:tcBorders>
            <w:hideMark/>
          </w:tcPr>
          <w:p w14:paraId="3143B43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0D65308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w:t>
            </w:r>
          </w:p>
        </w:tc>
        <w:tc>
          <w:tcPr>
            <w:tcW w:w="850" w:type="dxa"/>
            <w:tcBorders>
              <w:top w:val="nil"/>
              <w:left w:val="single" w:sz="4" w:space="0" w:color="auto"/>
              <w:bottom w:val="nil"/>
              <w:right w:val="single" w:sz="12" w:space="0" w:color="auto"/>
            </w:tcBorders>
            <w:vAlign w:val="center"/>
          </w:tcPr>
          <w:p w14:paraId="7E031AE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92110A2" w14:textId="77777777" w:rsidTr="00ED4C82">
        <w:trPr>
          <w:jc w:val="center"/>
        </w:trPr>
        <w:tc>
          <w:tcPr>
            <w:tcW w:w="459" w:type="dxa"/>
            <w:tcBorders>
              <w:top w:val="nil"/>
              <w:left w:val="single" w:sz="12" w:space="0" w:color="auto"/>
              <w:bottom w:val="nil"/>
              <w:right w:val="single" w:sz="4" w:space="0" w:color="auto"/>
            </w:tcBorders>
          </w:tcPr>
          <w:p w14:paraId="5563DAEC"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72D2654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0C852573" w14:textId="77777777" w:rsidR="00C83656" w:rsidRPr="00B74374" w:rsidRDefault="00C83656">
            <w:pPr>
              <w:keepLines/>
              <w:autoSpaceDE w:val="0"/>
              <w:autoSpaceDN w:val="0"/>
              <w:spacing w:after="0" w:line="240" w:lineRule="auto"/>
              <w:jc w:val="center"/>
              <w:rPr>
                <w:rFonts w:ascii="Arial" w:hAnsi="Arial" w:cs="Arial"/>
                <w:b/>
                <w:i/>
                <w:iCs/>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2. Монтажні роботи</w:t>
            </w:r>
          </w:p>
        </w:tc>
        <w:tc>
          <w:tcPr>
            <w:tcW w:w="1276" w:type="dxa"/>
            <w:tcBorders>
              <w:top w:val="nil"/>
              <w:left w:val="single" w:sz="4" w:space="0" w:color="auto"/>
              <w:bottom w:val="nil"/>
              <w:right w:val="single" w:sz="4" w:space="0" w:color="auto"/>
            </w:tcBorders>
          </w:tcPr>
          <w:p w14:paraId="6AFA6499"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22F227C9"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3EED1A9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55A352B" w14:textId="77777777" w:rsidTr="00ED4C82">
        <w:trPr>
          <w:jc w:val="center"/>
        </w:trPr>
        <w:tc>
          <w:tcPr>
            <w:tcW w:w="459" w:type="dxa"/>
            <w:tcBorders>
              <w:top w:val="nil"/>
              <w:left w:val="single" w:sz="12" w:space="0" w:color="auto"/>
              <w:bottom w:val="nil"/>
              <w:right w:val="single" w:sz="4" w:space="0" w:color="auto"/>
            </w:tcBorders>
            <w:hideMark/>
          </w:tcPr>
          <w:p w14:paraId="7487D62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1A2FF5C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КБ21-4-10</w:t>
            </w:r>
          </w:p>
        </w:tc>
        <w:tc>
          <w:tcPr>
            <w:tcW w:w="5244" w:type="dxa"/>
            <w:tcBorders>
              <w:top w:val="nil"/>
              <w:left w:val="single" w:sz="4" w:space="0" w:color="auto"/>
              <w:bottom w:val="nil"/>
              <w:right w:val="single" w:sz="4" w:space="0" w:color="auto"/>
            </w:tcBorders>
            <w:hideMark/>
          </w:tcPr>
          <w:p w14:paraId="3CF3C78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Затягування в прокладені труби або</w:t>
            </w:r>
          </w:p>
          <w:p w14:paraId="6F3B4F4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металеві рукави кожного подальшого</w:t>
            </w:r>
          </w:p>
          <w:p w14:paraId="515D359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дроту одножильного або багатожильного</w:t>
            </w:r>
          </w:p>
          <w:p w14:paraId="7FDD400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 загальному обплетенні сумарним</w:t>
            </w:r>
          </w:p>
          <w:p w14:paraId="65EF82B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перерізом до 100 мм2</w:t>
            </w:r>
          </w:p>
        </w:tc>
        <w:tc>
          <w:tcPr>
            <w:tcW w:w="1276" w:type="dxa"/>
            <w:tcBorders>
              <w:top w:val="nil"/>
              <w:left w:val="single" w:sz="4" w:space="0" w:color="auto"/>
              <w:bottom w:val="nil"/>
              <w:right w:val="single" w:sz="4" w:space="0" w:color="auto"/>
            </w:tcBorders>
            <w:hideMark/>
          </w:tcPr>
          <w:p w14:paraId="3076D60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59FE07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0,29</w:t>
            </w:r>
          </w:p>
        </w:tc>
        <w:tc>
          <w:tcPr>
            <w:tcW w:w="850" w:type="dxa"/>
            <w:tcBorders>
              <w:top w:val="nil"/>
              <w:left w:val="single" w:sz="4" w:space="0" w:color="auto"/>
              <w:bottom w:val="nil"/>
              <w:right w:val="single" w:sz="12" w:space="0" w:color="auto"/>
            </w:tcBorders>
            <w:vAlign w:val="center"/>
          </w:tcPr>
          <w:p w14:paraId="01730A2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B3233F4" w14:textId="77777777" w:rsidTr="00ED4C82">
        <w:trPr>
          <w:jc w:val="center"/>
        </w:trPr>
        <w:tc>
          <w:tcPr>
            <w:tcW w:w="459" w:type="dxa"/>
            <w:tcBorders>
              <w:top w:val="nil"/>
              <w:left w:val="single" w:sz="12" w:space="0" w:color="auto"/>
              <w:bottom w:val="nil"/>
              <w:right w:val="single" w:sz="4" w:space="0" w:color="auto"/>
            </w:tcBorders>
          </w:tcPr>
          <w:p w14:paraId="60B67DC6"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5404016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38B61D10"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3. Матеріали невраховані цінником</w:t>
            </w:r>
          </w:p>
        </w:tc>
        <w:tc>
          <w:tcPr>
            <w:tcW w:w="1276" w:type="dxa"/>
            <w:tcBorders>
              <w:top w:val="nil"/>
              <w:left w:val="single" w:sz="4" w:space="0" w:color="auto"/>
              <w:bottom w:val="nil"/>
              <w:right w:val="single" w:sz="4" w:space="0" w:color="auto"/>
            </w:tcBorders>
          </w:tcPr>
          <w:p w14:paraId="3D85D072"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19A72E4"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D3667A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E18574C" w14:textId="77777777" w:rsidTr="00ED4C82">
        <w:trPr>
          <w:jc w:val="center"/>
        </w:trPr>
        <w:tc>
          <w:tcPr>
            <w:tcW w:w="459" w:type="dxa"/>
            <w:tcBorders>
              <w:top w:val="nil"/>
              <w:left w:val="single" w:sz="12" w:space="0" w:color="auto"/>
              <w:bottom w:val="nil"/>
              <w:right w:val="single" w:sz="4" w:space="0" w:color="auto"/>
            </w:tcBorders>
            <w:hideMark/>
          </w:tcPr>
          <w:p w14:paraId="6FFFCE6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439E89E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С1545-62-</w:t>
            </w:r>
          </w:p>
          <w:p w14:paraId="341C60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4-6</w:t>
            </w:r>
          </w:p>
        </w:tc>
        <w:tc>
          <w:tcPr>
            <w:tcW w:w="5244" w:type="dxa"/>
            <w:tcBorders>
              <w:top w:val="nil"/>
              <w:left w:val="single" w:sz="4" w:space="0" w:color="auto"/>
              <w:bottom w:val="nil"/>
              <w:right w:val="single" w:sz="4" w:space="0" w:color="auto"/>
            </w:tcBorders>
            <w:hideMark/>
          </w:tcPr>
          <w:p w14:paraId="3FB92BD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Затиск </w:t>
            </w:r>
            <w:proofErr w:type="spellStart"/>
            <w:r w:rsidRPr="00B74374">
              <w:rPr>
                <w:rFonts w:ascii="Arial" w:hAnsi="Arial" w:cs="Arial"/>
                <w:spacing w:val="-3"/>
                <w:sz w:val="20"/>
                <w:szCs w:val="20"/>
                <w:lang w:val="uk-UA"/>
              </w:rPr>
              <w:t>плашечний</w:t>
            </w:r>
            <w:proofErr w:type="spellEnd"/>
            <w:r w:rsidRPr="00B74374">
              <w:rPr>
                <w:rFonts w:ascii="Arial" w:hAnsi="Arial" w:cs="Arial"/>
                <w:spacing w:val="-3"/>
                <w:sz w:val="20"/>
                <w:szCs w:val="20"/>
                <w:lang w:val="uk-UA"/>
              </w:rPr>
              <w:t xml:space="preserve"> PGA 101</w:t>
            </w:r>
          </w:p>
        </w:tc>
        <w:tc>
          <w:tcPr>
            <w:tcW w:w="1276" w:type="dxa"/>
            <w:tcBorders>
              <w:top w:val="nil"/>
              <w:left w:val="single" w:sz="4" w:space="0" w:color="auto"/>
              <w:bottom w:val="nil"/>
              <w:right w:val="single" w:sz="4" w:space="0" w:color="auto"/>
            </w:tcBorders>
            <w:hideMark/>
          </w:tcPr>
          <w:p w14:paraId="3DD40C3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AE5281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143EF3B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497A0C3" w14:textId="77777777" w:rsidTr="00ED4C82">
        <w:trPr>
          <w:jc w:val="center"/>
        </w:trPr>
        <w:tc>
          <w:tcPr>
            <w:tcW w:w="459" w:type="dxa"/>
            <w:tcBorders>
              <w:top w:val="nil"/>
              <w:left w:val="single" w:sz="12" w:space="0" w:color="auto"/>
              <w:bottom w:val="nil"/>
              <w:right w:val="single" w:sz="4" w:space="0" w:color="auto"/>
            </w:tcBorders>
            <w:hideMark/>
          </w:tcPr>
          <w:p w14:paraId="16D9D1B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3D4ED11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С1545-62-</w:t>
            </w:r>
          </w:p>
          <w:p w14:paraId="13B82C0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4-4</w:t>
            </w:r>
          </w:p>
        </w:tc>
        <w:tc>
          <w:tcPr>
            <w:tcW w:w="5244" w:type="dxa"/>
            <w:tcBorders>
              <w:top w:val="nil"/>
              <w:left w:val="single" w:sz="4" w:space="0" w:color="auto"/>
              <w:bottom w:val="nil"/>
              <w:right w:val="single" w:sz="4" w:space="0" w:color="auto"/>
            </w:tcBorders>
            <w:hideMark/>
          </w:tcPr>
          <w:p w14:paraId="1B7D1B9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 xml:space="preserve">Затиск </w:t>
            </w:r>
            <w:proofErr w:type="spellStart"/>
            <w:r w:rsidRPr="00B74374">
              <w:rPr>
                <w:rFonts w:ascii="Arial" w:hAnsi="Arial" w:cs="Arial"/>
                <w:spacing w:val="-3"/>
                <w:sz w:val="20"/>
                <w:szCs w:val="20"/>
                <w:lang w:val="uk-UA"/>
              </w:rPr>
              <w:t>проколюючий</w:t>
            </w:r>
            <w:proofErr w:type="spellEnd"/>
            <w:r w:rsidRPr="00B74374">
              <w:rPr>
                <w:rFonts w:ascii="Arial" w:hAnsi="Arial" w:cs="Arial"/>
                <w:spacing w:val="-3"/>
                <w:sz w:val="20"/>
                <w:szCs w:val="20"/>
                <w:lang w:val="uk-UA"/>
              </w:rPr>
              <w:t xml:space="preserve"> абонентський ТTD 151</w:t>
            </w:r>
          </w:p>
        </w:tc>
        <w:tc>
          <w:tcPr>
            <w:tcW w:w="1276" w:type="dxa"/>
            <w:tcBorders>
              <w:top w:val="nil"/>
              <w:left w:val="single" w:sz="4" w:space="0" w:color="auto"/>
              <w:bottom w:val="nil"/>
              <w:right w:val="single" w:sz="4" w:space="0" w:color="auto"/>
            </w:tcBorders>
            <w:hideMark/>
          </w:tcPr>
          <w:p w14:paraId="29989260"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D3445E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850" w:type="dxa"/>
            <w:tcBorders>
              <w:top w:val="nil"/>
              <w:left w:val="single" w:sz="4" w:space="0" w:color="auto"/>
              <w:bottom w:val="nil"/>
              <w:right w:val="single" w:sz="12" w:space="0" w:color="auto"/>
            </w:tcBorders>
            <w:vAlign w:val="center"/>
          </w:tcPr>
          <w:p w14:paraId="396A0D9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B3FCE3B" w14:textId="77777777" w:rsidTr="00ED4C82">
        <w:trPr>
          <w:jc w:val="center"/>
        </w:trPr>
        <w:tc>
          <w:tcPr>
            <w:tcW w:w="459" w:type="dxa"/>
            <w:tcBorders>
              <w:top w:val="nil"/>
              <w:left w:val="single" w:sz="12" w:space="0" w:color="auto"/>
              <w:bottom w:val="nil"/>
              <w:right w:val="single" w:sz="4" w:space="0" w:color="auto"/>
            </w:tcBorders>
            <w:hideMark/>
          </w:tcPr>
          <w:p w14:paraId="37FF22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51EC6A0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С113-11-</w:t>
            </w:r>
          </w:p>
          <w:p w14:paraId="75ACF0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Ж-В17</w:t>
            </w:r>
          </w:p>
        </w:tc>
        <w:tc>
          <w:tcPr>
            <w:tcW w:w="5244" w:type="dxa"/>
            <w:tcBorders>
              <w:top w:val="nil"/>
              <w:left w:val="single" w:sz="4" w:space="0" w:color="auto"/>
              <w:bottom w:val="nil"/>
              <w:right w:val="single" w:sz="4" w:space="0" w:color="auto"/>
            </w:tcBorders>
            <w:hideMark/>
          </w:tcPr>
          <w:p w14:paraId="06915E6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Хомут Х-10 «</w:t>
            </w:r>
            <w:proofErr w:type="spellStart"/>
            <w:r w:rsidRPr="00B74374">
              <w:rPr>
                <w:rFonts w:ascii="Arial" w:hAnsi="Arial" w:cs="Arial"/>
                <w:spacing w:val="-3"/>
                <w:sz w:val="20"/>
                <w:szCs w:val="20"/>
                <w:lang w:val="uk-UA"/>
              </w:rPr>
              <w:t>Sicame</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single" w:sz="4" w:space="0" w:color="auto"/>
            </w:tcBorders>
            <w:hideMark/>
          </w:tcPr>
          <w:p w14:paraId="11E0056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шт.</w:t>
            </w:r>
          </w:p>
        </w:tc>
        <w:tc>
          <w:tcPr>
            <w:tcW w:w="1276" w:type="dxa"/>
            <w:tcBorders>
              <w:top w:val="nil"/>
              <w:left w:val="single" w:sz="4" w:space="0" w:color="auto"/>
              <w:bottom w:val="nil"/>
              <w:right w:val="single" w:sz="4" w:space="0" w:color="auto"/>
            </w:tcBorders>
            <w:hideMark/>
          </w:tcPr>
          <w:p w14:paraId="5A3C857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ED98E9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16D3DB2" w14:textId="77777777" w:rsidTr="00ED4C82">
        <w:trPr>
          <w:jc w:val="center"/>
        </w:trPr>
        <w:tc>
          <w:tcPr>
            <w:tcW w:w="459" w:type="dxa"/>
            <w:tcBorders>
              <w:top w:val="nil"/>
              <w:left w:val="single" w:sz="12" w:space="0" w:color="auto"/>
              <w:bottom w:val="nil"/>
              <w:right w:val="single" w:sz="4" w:space="0" w:color="auto"/>
            </w:tcBorders>
            <w:hideMark/>
          </w:tcPr>
          <w:p w14:paraId="39D7A10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204A2D9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С1545-93-</w:t>
            </w:r>
          </w:p>
          <w:p w14:paraId="58C4BB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w:t>
            </w:r>
          </w:p>
        </w:tc>
        <w:tc>
          <w:tcPr>
            <w:tcW w:w="5244" w:type="dxa"/>
            <w:tcBorders>
              <w:top w:val="nil"/>
              <w:left w:val="single" w:sz="4" w:space="0" w:color="auto"/>
              <w:bottom w:val="nil"/>
              <w:right w:val="single" w:sz="4" w:space="0" w:color="auto"/>
            </w:tcBorders>
            <w:hideMark/>
          </w:tcPr>
          <w:p w14:paraId="0E4F55B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Кронштейн монтажний КМ-2</w:t>
            </w:r>
          </w:p>
        </w:tc>
        <w:tc>
          <w:tcPr>
            <w:tcW w:w="1276" w:type="dxa"/>
            <w:tcBorders>
              <w:top w:val="nil"/>
              <w:left w:val="single" w:sz="4" w:space="0" w:color="auto"/>
              <w:bottom w:val="nil"/>
              <w:right w:val="single" w:sz="4" w:space="0" w:color="auto"/>
            </w:tcBorders>
            <w:hideMark/>
          </w:tcPr>
          <w:p w14:paraId="14984FC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23980A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308533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EF1D6E6" w14:textId="77777777" w:rsidTr="00ED4C82">
        <w:trPr>
          <w:jc w:val="center"/>
        </w:trPr>
        <w:tc>
          <w:tcPr>
            <w:tcW w:w="459" w:type="dxa"/>
            <w:tcBorders>
              <w:top w:val="nil"/>
              <w:left w:val="single" w:sz="12" w:space="0" w:color="auto"/>
              <w:bottom w:val="nil"/>
              <w:right w:val="single" w:sz="4" w:space="0" w:color="auto"/>
            </w:tcBorders>
            <w:hideMark/>
          </w:tcPr>
          <w:p w14:paraId="66E4B1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6E89B56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С113-11-</w:t>
            </w:r>
          </w:p>
          <w:p w14:paraId="3400D2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Ж-В19</w:t>
            </w:r>
          </w:p>
        </w:tc>
        <w:tc>
          <w:tcPr>
            <w:tcW w:w="5244" w:type="dxa"/>
            <w:tcBorders>
              <w:top w:val="nil"/>
              <w:left w:val="single" w:sz="4" w:space="0" w:color="auto"/>
              <w:bottom w:val="nil"/>
              <w:right w:val="single" w:sz="4" w:space="0" w:color="auto"/>
            </w:tcBorders>
            <w:hideMark/>
          </w:tcPr>
          <w:p w14:paraId="1E9E77A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Стяжний хомут CCD 9-22 "</w:t>
            </w:r>
            <w:proofErr w:type="spellStart"/>
            <w:r w:rsidRPr="00B74374">
              <w:rPr>
                <w:rFonts w:ascii="Arial" w:hAnsi="Arial" w:cs="Arial"/>
                <w:spacing w:val="-3"/>
                <w:sz w:val="20"/>
                <w:szCs w:val="20"/>
                <w:lang w:val="uk-UA"/>
              </w:rPr>
              <w:t>Sicame</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single" w:sz="4" w:space="0" w:color="auto"/>
            </w:tcBorders>
            <w:hideMark/>
          </w:tcPr>
          <w:p w14:paraId="406249B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шт.</w:t>
            </w:r>
          </w:p>
        </w:tc>
        <w:tc>
          <w:tcPr>
            <w:tcW w:w="1276" w:type="dxa"/>
            <w:tcBorders>
              <w:top w:val="nil"/>
              <w:left w:val="single" w:sz="4" w:space="0" w:color="auto"/>
              <w:bottom w:val="nil"/>
              <w:right w:val="single" w:sz="4" w:space="0" w:color="auto"/>
            </w:tcBorders>
            <w:hideMark/>
          </w:tcPr>
          <w:p w14:paraId="15B1F25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6AA50F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4B12B00" w14:textId="77777777" w:rsidTr="00ED4C82">
        <w:trPr>
          <w:jc w:val="center"/>
        </w:trPr>
        <w:tc>
          <w:tcPr>
            <w:tcW w:w="459" w:type="dxa"/>
            <w:tcBorders>
              <w:top w:val="nil"/>
              <w:left w:val="single" w:sz="12" w:space="0" w:color="auto"/>
              <w:bottom w:val="nil"/>
              <w:right w:val="single" w:sz="4" w:space="0" w:color="auto"/>
            </w:tcBorders>
            <w:hideMark/>
          </w:tcPr>
          <w:p w14:paraId="0ECDF8F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1560" w:type="dxa"/>
            <w:tcBorders>
              <w:top w:val="nil"/>
              <w:left w:val="single" w:sz="4" w:space="0" w:color="auto"/>
              <w:bottom w:val="nil"/>
              <w:right w:val="single" w:sz="4" w:space="0" w:color="auto"/>
            </w:tcBorders>
            <w:hideMark/>
          </w:tcPr>
          <w:p w14:paraId="0ED5EE0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15091-1041</w:t>
            </w:r>
          </w:p>
        </w:tc>
        <w:tc>
          <w:tcPr>
            <w:tcW w:w="5244" w:type="dxa"/>
            <w:tcBorders>
              <w:top w:val="nil"/>
              <w:left w:val="single" w:sz="4" w:space="0" w:color="auto"/>
              <w:bottom w:val="nil"/>
              <w:right w:val="single" w:sz="4" w:space="0" w:color="auto"/>
            </w:tcBorders>
            <w:hideMark/>
          </w:tcPr>
          <w:p w14:paraId="401986D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Провід перерізом 16мм2 М</w:t>
            </w:r>
          </w:p>
        </w:tc>
        <w:tc>
          <w:tcPr>
            <w:tcW w:w="1276" w:type="dxa"/>
            <w:tcBorders>
              <w:top w:val="nil"/>
              <w:left w:val="single" w:sz="4" w:space="0" w:color="auto"/>
              <w:bottom w:val="nil"/>
              <w:right w:val="single" w:sz="4" w:space="0" w:color="auto"/>
            </w:tcBorders>
            <w:hideMark/>
          </w:tcPr>
          <w:p w14:paraId="2E57C3F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1000кг</w:t>
            </w:r>
          </w:p>
        </w:tc>
        <w:tc>
          <w:tcPr>
            <w:tcW w:w="1276" w:type="dxa"/>
            <w:tcBorders>
              <w:top w:val="nil"/>
              <w:left w:val="single" w:sz="4" w:space="0" w:color="auto"/>
              <w:bottom w:val="nil"/>
              <w:right w:val="single" w:sz="4" w:space="0" w:color="auto"/>
            </w:tcBorders>
            <w:hideMark/>
          </w:tcPr>
          <w:p w14:paraId="7804F7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0,0025</w:t>
            </w:r>
          </w:p>
        </w:tc>
        <w:tc>
          <w:tcPr>
            <w:tcW w:w="850" w:type="dxa"/>
            <w:tcBorders>
              <w:top w:val="nil"/>
              <w:left w:val="single" w:sz="4" w:space="0" w:color="auto"/>
              <w:bottom w:val="nil"/>
              <w:right w:val="single" w:sz="12" w:space="0" w:color="auto"/>
            </w:tcBorders>
            <w:vAlign w:val="center"/>
          </w:tcPr>
          <w:p w14:paraId="71A43C7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3CB4F8" w14:textId="77777777" w:rsidTr="00ED4C82">
        <w:trPr>
          <w:jc w:val="center"/>
        </w:trPr>
        <w:tc>
          <w:tcPr>
            <w:tcW w:w="459" w:type="dxa"/>
            <w:tcBorders>
              <w:top w:val="nil"/>
              <w:left w:val="single" w:sz="12" w:space="0" w:color="auto"/>
              <w:bottom w:val="nil"/>
              <w:right w:val="single" w:sz="4" w:space="0" w:color="auto"/>
            </w:tcBorders>
            <w:hideMark/>
          </w:tcPr>
          <w:p w14:paraId="5BCB83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29858F2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03D1B8F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240-4</w:t>
            </w:r>
          </w:p>
        </w:tc>
        <w:tc>
          <w:tcPr>
            <w:tcW w:w="5244" w:type="dxa"/>
            <w:tcBorders>
              <w:top w:val="nil"/>
              <w:left w:val="single" w:sz="4" w:space="0" w:color="auto"/>
              <w:bottom w:val="nil"/>
              <w:right w:val="single" w:sz="4" w:space="0" w:color="auto"/>
            </w:tcBorders>
            <w:hideMark/>
          </w:tcPr>
          <w:p w14:paraId="1FB0AD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Скоба для кріплення ПВХ труб</w:t>
            </w:r>
          </w:p>
        </w:tc>
        <w:tc>
          <w:tcPr>
            <w:tcW w:w="1276" w:type="dxa"/>
            <w:tcBorders>
              <w:top w:val="nil"/>
              <w:left w:val="single" w:sz="4" w:space="0" w:color="auto"/>
              <w:bottom w:val="nil"/>
              <w:right w:val="single" w:sz="4" w:space="0" w:color="auto"/>
            </w:tcBorders>
            <w:hideMark/>
          </w:tcPr>
          <w:p w14:paraId="57E99C5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38205A9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0,11</w:t>
            </w:r>
          </w:p>
        </w:tc>
        <w:tc>
          <w:tcPr>
            <w:tcW w:w="850" w:type="dxa"/>
            <w:tcBorders>
              <w:top w:val="nil"/>
              <w:left w:val="single" w:sz="4" w:space="0" w:color="auto"/>
              <w:bottom w:val="nil"/>
              <w:right w:val="single" w:sz="12" w:space="0" w:color="auto"/>
            </w:tcBorders>
            <w:vAlign w:val="center"/>
          </w:tcPr>
          <w:p w14:paraId="4C3F9B7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131E63F" w14:textId="77777777" w:rsidTr="00ED4C82">
        <w:trPr>
          <w:jc w:val="center"/>
        </w:trPr>
        <w:tc>
          <w:tcPr>
            <w:tcW w:w="459" w:type="dxa"/>
            <w:tcBorders>
              <w:top w:val="nil"/>
              <w:left w:val="single" w:sz="12" w:space="0" w:color="auto"/>
              <w:bottom w:val="nil"/>
              <w:right w:val="single" w:sz="4" w:space="0" w:color="auto"/>
            </w:tcBorders>
            <w:hideMark/>
          </w:tcPr>
          <w:p w14:paraId="16F76E8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2D58021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245600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457-2-1</w:t>
            </w:r>
          </w:p>
        </w:tc>
        <w:tc>
          <w:tcPr>
            <w:tcW w:w="5244" w:type="dxa"/>
            <w:tcBorders>
              <w:top w:val="nil"/>
              <w:left w:val="single" w:sz="4" w:space="0" w:color="auto"/>
              <w:bottom w:val="nil"/>
              <w:right w:val="single" w:sz="4" w:space="0" w:color="auto"/>
            </w:tcBorders>
            <w:hideMark/>
          </w:tcPr>
          <w:p w14:paraId="126D8D1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Крюк GHP-12</w:t>
            </w:r>
          </w:p>
        </w:tc>
        <w:tc>
          <w:tcPr>
            <w:tcW w:w="1276" w:type="dxa"/>
            <w:tcBorders>
              <w:top w:val="nil"/>
              <w:left w:val="single" w:sz="4" w:space="0" w:color="auto"/>
              <w:bottom w:val="nil"/>
              <w:right w:val="single" w:sz="4" w:space="0" w:color="auto"/>
            </w:tcBorders>
            <w:hideMark/>
          </w:tcPr>
          <w:p w14:paraId="0FCB5A4B"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753B10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0BB6C2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8E0BE3" w14:textId="77777777" w:rsidTr="00ED4C82">
        <w:trPr>
          <w:jc w:val="center"/>
        </w:trPr>
        <w:tc>
          <w:tcPr>
            <w:tcW w:w="459" w:type="dxa"/>
            <w:tcBorders>
              <w:top w:val="nil"/>
              <w:left w:val="single" w:sz="12" w:space="0" w:color="auto"/>
              <w:bottom w:val="nil"/>
              <w:right w:val="single" w:sz="4" w:space="0" w:color="auto"/>
            </w:tcBorders>
            <w:hideMark/>
          </w:tcPr>
          <w:p w14:paraId="125AC7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3FB5463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С1545-42-</w:t>
            </w:r>
          </w:p>
          <w:p w14:paraId="2853616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Д2</w:t>
            </w:r>
          </w:p>
        </w:tc>
        <w:tc>
          <w:tcPr>
            <w:tcW w:w="5244" w:type="dxa"/>
            <w:tcBorders>
              <w:top w:val="nil"/>
              <w:left w:val="single" w:sz="4" w:space="0" w:color="auto"/>
              <w:bottom w:val="nil"/>
              <w:right w:val="single" w:sz="4" w:space="0" w:color="auto"/>
            </w:tcBorders>
            <w:hideMark/>
          </w:tcPr>
          <w:p w14:paraId="21CC99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Дюбель-шуруп</w:t>
            </w:r>
          </w:p>
        </w:tc>
        <w:tc>
          <w:tcPr>
            <w:tcW w:w="1276" w:type="dxa"/>
            <w:tcBorders>
              <w:top w:val="nil"/>
              <w:left w:val="single" w:sz="4" w:space="0" w:color="auto"/>
              <w:bottom w:val="nil"/>
              <w:right w:val="single" w:sz="4" w:space="0" w:color="auto"/>
            </w:tcBorders>
            <w:hideMark/>
          </w:tcPr>
          <w:p w14:paraId="4135A1E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190A62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850" w:type="dxa"/>
            <w:tcBorders>
              <w:top w:val="nil"/>
              <w:left w:val="single" w:sz="4" w:space="0" w:color="auto"/>
              <w:bottom w:val="nil"/>
              <w:right w:val="single" w:sz="12" w:space="0" w:color="auto"/>
            </w:tcBorders>
            <w:vAlign w:val="center"/>
          </w:tcPr>
          <w:p w14:paraId="65432FC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3214489" w14:textId="77777777" w:rsidTr="00ED4C82">
        <w:trPr>
          <w:jc w:val="center"/>
        </w:trPr>
        <w:tc>
          <w:tcPr>
            <w:tcW w:w="459" w:type="dxa"/>
            <w:tcBorders>
              <w:top w:val="nil"/>
              <w:left w:val="single" w:sz="12" w:space="0" w:color="auto"/>
              <w:bottom w:val="nil"/>
              <w:right w:val="single" w:sz="4" w:space="0" w:color="auto"/>
            </w:tcBorders>
            <w:hideMark/>
          </w:tcPr>
          <w:p w14:paraId="2D6AEEB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7A53AD0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С1545-39-</w:t>
            </w:r>
          </w:p>
          <w:p w14:paraId="7720DB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w:t>
            </w:r>
          </w:p>
        </w:tc>
        <w:tc>
          <w:tcPr>
            <w:tcW w:w="5244" w:type="dxa"/>
            <w:tcBorders>
              <w:top w:val="nil"/>
              <w:left w:val="single" w:sz="4" w:space="0" w:color="auto"/>
              <w:bottom w:val="nil"/>
              <w:right w:val="single" w:sz="4" w:space="0" w:color="auto"/>
            </w:tcBorders>
            <w:hideMark/>
          </w:tcPr>
          <w:p w14:paraId="429B2D3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Утримувач для кабелів BIC 3050 "</w:t>
            </w:r>
            <w:proofErr w:type="spellStart"/>
            <w:r w:rsidRPr="00B74374">
              <w:rPr>
                <w:rFonts w:ascii="Arial" w:hAnsi="Arial" w:cs="Arial"/>
                <w:spacing w:val="-3"/>
                <w:sz w:val="20"/>
                <w:szCs w:val="20"/>
                <w:lang w:val="uk-UA"/>
              </w:rPr>
              <w:t>Sicame</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single" w:sz="4" w:space="0" w:color="auto"/>
            </w:tcBorders>
            <w:hideMark/>
          </w:tcPr>
          <w:p w14:paraId="56236AE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7CA0A4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850" w:type="dxa"/>
            <w:tcBorders>
              <w:top w:val="nil"/>
              <w:left w:val="single" w:sz="4" w:space="0" w:color="auto"/>
              <w:bottom w:val="nil"/>
              <w:right w:val="single" w:sz="12" w:space="0" w:color="auto"/>
            </w:tcBorders>
            <w:vAlign w:val="center"/>
          </w:tcPr>
          <w:p w14:paraId="0CF8E2C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F781BFB" w14:textId="77777777" w:rsidTr="00ED4C82">
        <w:trPr>
          <w:jc w:val="center"/>
        </w:trPr>
        <w:tc>
          <w:tcPr>
            <w:tcW w:w="459" w:type="dxa"/>
            <w:tcBorders>
              <w:top w:val="nil"/>
              <w:left w:val="single" w:sz="12" w:space="0" w:color="auto"/>
              <w:bottom w:val="nil"/>
              <w:right w:val="single" w:sz="4" w:space="0" w:color="auto"/>
            </w:tcBorders>
            <w:hideMark/>
          </w:tcPr>
          <w:p w14:paraId="6E4F1D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6C39051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6286305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240-3</w:t>
            </w:r>
          </w:p>
        </w:tc>
        <w:tc>
          <w:tcPr>
            <w:tcW w:w="5244" w:type="dxa"/>
            <w:tcBorders>
              <w:top w:val="nil"/>
              <w:left w:val="single" w:sz="4" w:space="0" w:color="auto"/>
              <w:bottom w:val="nil"/>
              <w:right w:val="single" w:sz="4" w:space="0" w:color="auto"/>
            </w:tcBorders>
            <w:hideMark/>
          </w:tcPr>
          <w:p w14:paraId="50F8FE0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Скріплення 20мм CF20 "</w:t>
            </w:r>
            <w:proofErr w:type="spellStart"/>
            <w:r w:rsidRPr="00B74374">
              <w:rPr>
                <w:rFonts w:ascii="Arial" w:hAnsi="Arial" w:cs="Arial"/>
                <w:spacing w:val="-3"/>
                <w:sz w:val="20"/>
                <w:szCs w:val="20"/>
                <w:lang w:val="uk-UA"/>
              </w:rPr>
              <w:t>Sicame</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single" w:sz="4" w:space="0" w:color="auto"/>
            </w:tcBorders>
            <w:hideMark/>
          </w:tcPr>
          <w:p w14:paraId="7B36218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100шт</w:t>
            </w:r>
          </w:p>
        </w:tc>
        <w:tc>
          <w:tcPr>
            <w:tcW w:w="1276" w:type="dxa"/>
            <w:tcBorders>
              <w:top w:val="nil"/>
              <w:left w:val="single" w:sz="4" w:space="0" w:color="auto"/>
              <w:bottom w:val="nil"/>
              <w:right w:val="single" w:sz="4" w:space="0" w:color="auto"/>
            </w:tcBorders>
            <w:hideMark/>
          </w:tcPr>
          <w:p w14:paraId="66B0B00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0,15</w:t>
            </w:r>
          </w:p>
        </w:tc>
        <w:tc>
          <w:tcPr>
            <w:tcW w:w="850" w:type="dxa"/>
            <w:tcBorders>
              <w:top w:val="nil"/>
              <w:left w:val="single" w:sz="4" w:space="0" w:color="auto"/>
              <w:bottom w:val="nil"/>
              <w:right w:val="single" w:sz="12" w:space="0" w:color="auto"/>
            </w:tcBorders>
            <w:vAlign w:val="center"/>
          </w:tcPr>
          <w:p w14:paraId="235DC5C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A481B2B" w14:textId="77777777" w:rsidTr="00ED4C82">
        <w:trPr>
          <w:jc w:val="center"/>
        </w:trPr>
        <w:tc>
          <w:tcPr>
            <w:tcW w:w="459" w:type="dxa"/>
            <w:tcBorders>
              <w:top w:val="nil"/>
              <w:left w:val="single" w:sz="12" w:space="0" w:color="auto"/>
              <w:bottom w:val="nil"/>
              <w:right w:val="single" w:sz="4" w:space="0" w:color="auto"/>
            </w:tcBorders>
            <w:hideMark/>
          </w:tcPr>
          <w:p w14:paraId="1DD6661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16</w:t>
            </w:r>
          </w:p>
        </w:tc>
        <w:tc>
          <w:tcPr>
            <w:tcW w:w="1560" w:type="dxa"/>
            <w:tcBorders>
              <w:top w:val="nil"/>
              <w:left w:val="single" w:sz="4" w:space="0" w:color="auto"/>
              <w:bottom w:val="nil"/>
              <w:right w:val="single" w:sz="4" w:space="0" w:color="auto"/>
            </w:tcBorders>
            <w:hideMark/>
          </w:tcPr>
          <w:p w14:paraId="45176E8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С1545-62-</w:t>
            </w:r>
          </w:p>
          <w:p w14:paraId="2EF6FEC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4-3</w:t>
            </w:r>
          </w:p>
        </w:tc>
        <w:tc>
          <w:tcPr>
            <w:tcW w:w="5244" w:type="dxa"/>
            <w:tcBorders>
              <w:top w:val="nil"/>
              <w:left w:val="single" w:sz="4" w:space="0" w:color="auto"/>
              <w:bottom w:val="nil"/>
              <w:right w:val="single" w:sz="4" w:space="0" w:color="auto"/>
            </w:tcBorders>
            <w:hideMark/>
          </w:tcPr>
          <w:p w14:paraId="5499608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Затиск підтримуючий магістральний PSP</w:t>
            </w:r>
          </w:p>
          <w:p w14:paraId="1B17F58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120 SICAME</w:t>
            </w:r>
          </w:p>
        </w:tc>
        <w:tc>
          <w:tcPr>
            <w:tcW w:w="1276" w:type="dxa"/>
            <w:tcBorders>
              <w:top w:val="nil"/>
              <w:left w:val="single" w:sz="4" w:space="0" w:color="auto"/>
              <w:bottom w:val="nil"/>
              <w:right w:val="single" w:sz="4" w:space="0" w:color="auto"/>
            </w:tcBorders>
            <w:hideMark/>
          </w:tcPr>
          <w:p w14:paraId="01330C8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E7400F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354E0F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DDB2292" w14:textId="77777777" w:rsidTr="00ED4C82">
        <w:trPr>
          <w:jc w:val="center"/>
        </w:trPr>
        <w:tc>
          <w:tcPr>
            <w:tcW w:w="459" w:type="dxa"/>
            <w:tcBorders>
              <w:top w:val="nil"/>
              <w:left w:val="single" w:sz="12" w:space="0" w:color="auto"/>
              <w:bottom w:val="nil"/>
              <w:right w:val="single" w:sz="4" w:space="0" w:color="auto"/>
            </w:tcBorders>
            <w:hideMark/>
          </w:tcPr>
          <w:p w14:paraId="4B472D4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17</w:t>
            </w:r>
          </w:p>
        </w:tc>
        <w:tc>
          <w:tcPr>
            <w:tcW w:w="1560" w:type="dxa"/>
            <w:tcBorders>
              <w:top w:val="nil"/>
              <w:left w:val="single" w:sz="4" w:space="0" w:color="auto"/>
              <w:bottom w:val="nil"/>
              <w:right w:val="single" w:sz="4" w:space="0" w:color="auto"/>
            </w:tcBorders>
            <w:hideMark/>
          </w:tcPr>
          <w:p w14:paraId="04A0721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w:t>
            </w:r>
          </w:p>
          <w:p w14:paraId="1A45441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488-1-2</w:t>
            </w:r>
          </w:p>
        </w:tc>
        <w:tc>
          <w:tcPr>
            <w:tcW w:w="5244" w:type="dxa"/>
            <w:tcBorders>
              <w:top w:val="nil"/>
              <w:left w:val="single" w:sz="4" w:space="0" w:color="auto"/>
              <w:bottom w:val="nil"/>
              <w:right w:val="single" w:sz="4" w:space="0" w:color="auto"/>
            </w:tcBorders>
            <w:hideMark/>
          </w:tcPr>
          <w:p w14:paraId="6E5192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Бандажна стрічка 20х0, 7мм SICAME</w:t>
            </w:r>
          </w:p>
        </w:tc>
        <w:tc>
          <w:tcPr>
            <w:tcW w:w="1276" w:type="dxa"/>
            <w:tcBorders>
              <w:top w:val="nil"/>
              <w:left w:val="single" w:sz="4" w:space="0" w:color="auto"/>
              <w:bottom w:val="nil"/>
              <w:right w:val="single" w:sz="4" w:space="0" w:color="auto"/>
            </w:tcBorders>
            <w:hideMark/>
          </w:tcPr>
          <w:p w14:paraId="4A798CA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3415B5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850" w:type="dxa"/>
            <w:tcBorders>
              <w:top w:val="nil"/>
              <w:left w:val="single" w:sz="4" w:space="0" w:color="auto"/>
              <w:bottom w:val="nil"/>
              <w:right w:val="single" w:sz="12" w:space="0" w:color="auto"/>
            </w:tcBorders>
            <w:vAlign w:val="center"/>
          </w:tcPr>
          <w:p w14:paraId="3FF0A44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304652" w14:textId="77777777" w:rsidTr="00ED4C82">
        <w:trPr>
          <w:jc w:val="center"/>
        </w:trPr>
        <w:tc>
          <w:tcPr>
            <w:tcW w:w="459" w:type="dxa"/>
            <w:tcBorders>
              <w:top w:val="nil"/>
              <w:left w:val="single" w:sz="12" w:space="0" w:color="auto"/>
              <w:bottom w:val="nil"/>
              <w:right w:val="single" w:sz="4" w:space="0" w:color="auto"/>
            </w:tcBorders>
            <w:vAlign w:val="center"/>
            <w:hideMark/>
          </w:tcPr>
          <w:p w14:paraId="2AC9E84C"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EE17A5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4B1FF19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Заземлення </w:t>
            </w:r>
          </w:p>
        </w:tc>
        <w:tc>
          <w:tcPr>
            <w:tcW w:w="1276" w:type="dxa"/>
            <w:tcBorders>
              <w:top w:val="nil"/>
              <w:left w:val="single" w:sz="4" w:space="0" w:color="auto"/>
              <w:bottom w:val="nil"/>
              <w:right w:val="single" w:sz="4" w:space="0" w:color="auto"/>
            </w:tcBorders>
            <w:hideMark/>
          </w:tcPr>
          <w:p w14:paraId="2384035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1A8150D7"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E0703F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5847A04" w14:textId="77777777" w:rsidTr="00ED4C82">
        <w:trPr>
          <w:jc w:val="center"/>
        </w:trPr>
        <w:tc>
          <w:tcPr>
            <w:tcW w:w="459" w:type="dxa"/>
            <w:tcBorders>
              <w:top w:val="nil"/>
              <w:left w:val="single" w:sz="12" w:space="0" w:color="auto"/>
              <w:bottom w:val="nil"/>
              <w:right w:val="single" w:sz="4" w:space="0" w:color="auto"/>
            </w:tcBorders>
            <w:hideMark/>
          </w:tcPr>
          <w:p w14:paraId="3D0669C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3A1463F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КБ1-164-2</w:t>
            </w:r>
          </w:p>
        </w:tc>
        <w:tc>
          <w:tcPr>
            <w:tcW w:w="5244" w:type="dxa"/>
            <w:tcBorders>
              <w:top w:val="nil"/>
              <w:left w:val="single" w:sz="4" w:space="0" w:color="auto"/>
              <w:bottom w:val="nil"/>
              <w:right w:val="single" w:sz="4" w:space="0" w:color="auto"/>
            </w:tcBorders>
            <w:hideMark/>
          </w:tcPr>
          <w:p w14:paraId="3B4BB3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Розробка ґрунту вручну в траншеях</w:t>
            </w:r>
          </w:p>
          <w:p w14:paraId="62302FD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глибиною до 2 м без кріплень з укосами,</w:t>
            </w:r>
          </w:p>
          <w:p w14:paraId="6DA969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група ґрунтів 2</w:t>
            </w:r>
          </w:p>
        </w:tc>
        <w:tc>
          <w:tcPr>
            <w:tcW w:w="1276" w:type="dxa"/>
            <w:tcBorders>
              <w:top w:val="nil"/>
              <w:left w:val="single" w:sz="4" w:space="0" w:color="auto"/>
              <w:bottom w:val="nil"/>
              <w:right w:val="single" w:sz="4" w:space="0" w:color="auto"/>
            </w:tcBorders>
            <w:hideMark/>
          </w:tcPr>
          <w:p w14:paraId="174DF8D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254FBEF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0,0336</w:t>
            </w:r>
          </w:p>
        </w:tc>
        <w:tc>
          <w:tcPr>
            <w:tcW w:w="850" w:type="dxa"/>
            <w:tcBorders>
              <w:top w:val="nil"/>
              <w:left w:val="single" w:sz="4" w:space="0" w:color="auto"/>
              <w:bottom w:val="nil"/>
              <w:right w:val="single" w:sz="12" w:space="0" w:color="auto"/>
            </w:tcBorders>
            <w:vAlign w:val="center"/>
          </w:tcPr>
          <w:p w14:paraId="7F5D334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8A8653F" w14:textId="77777777" w:rsidTr="00ED4C82">
        <w:trPr>
          <w:jc w:val="center"/>
        </w:trPr>
        <w:tc>
          <w:tcPr>
            <w:tcW w:w="459" w:type="dxa"/>
            <w:tcBorders>
              <w:top w:val="nil"/>
              <w:left w:val="single" w:sz="12" w:space="0" w:color="auto"/>
              <w:bottom w:val="nil"/>
              <w:right w:val="single" w:sz="4" w:space="0" w:color="auto"/>
            </w:tcBorders>
            <w:hideMark/>
          </w:tcPr>
          <w:p w14:paraId="3649BBD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19</w:t>
            </w:r>
          </w:p>
        </w:tc>
        <w:tc>
          <w:tcPr>
            <w:tcW w:w="1560" w:type="dxa"/>
            <w:tcBorders>
              <w:top w:val="nil"/>
              <w:left w:val="single" w:sz="4" w:space="0" w:color="auto"/>
              <w:bottom w:val="nil"/>
              <w:right w:val="single" w:sz="4" w:space="0" w:color="auto"/>
            </w:tcBorders>
            <w:hideMark/>
          </w:tcPr>
          <w:p w14:paraId="45B8703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4FB5B58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0902348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34A58D7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4E2FC1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0,0336</w:t>
            </w:r>
          </w:p>
        </w:tc>
        <w:tc>
          <w:tcPr>
            <w:tcW w:w="850" w:type="dxa"/>
            <w:tcBorders>
              <w:top w:val="nil"/>
              <w:left w:val="single" w:sz="4" w:space="0" w:color="auto"/>
              <w:bottom w:val="nil"/>
              <w:right w:val="single" w:sz="12" w:space="0" w:color="auto"/>
            </w:tcBorders>
            <w:vAlign w:val="center"/>
          </w:tcPr>
          <w:p w14:paraId="1914A91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C0753EB" w14:textId="77777777" w:rsidTr="00ED4C82">
        <w:trPr>
          <w:jc w:val="center"/>
        </w:trPr>
        <w:tc>
          <w:tcPr>
            <w:tcW w:w="459" w:type="dxa"/>
            <w:tcBorders>
              <w:top w:val="nil"/>
              <w:left w:val="single" w:sz="12" w:space="0" w:color="auto"/>
              <w:bottom w:val="nil"/>
              <w:right w:val="single" w:sz="4" w:space="0" w:color="auto"/>
            </w:tcBorders>
            <w:hideMark/>
          </w:tcPr>
          <w:p w14:paraId="7F4106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20</w:t>
            </w:r>
          </w:p>
        </w:tc>
        <w:tc>
          <w:tcPr>
            <w:tcW w:w="1560" w:type="dxa"/>
            <w:tcBorders>
              <w:top w:val="nil"/>
              <w:left w:val="single" w:sz="4" w:space="0" w:color="auto"/>
              <w:bottom w:val="nil"/>
              <w:right w:val="single" w:sz="4" w:space="0" w:color="auto"/>
            </w:tcBorders>
            <w:hideMark/>
          </w:tcPr>
          <w:p w14:paraId="7C928E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КБ33-26-2</w:t>
            </w:r>
          </w:p>
        </w:tc>
        <w:tc>
          <w:tcPr>
            <w:tcW w:w="5244" w:type="dxa"/>
            <w:tcBorders>
              <w:top w:val="nil"/>
              <w:left w:val="single" w:sz="4" w:space="0" w:color="auto"/>
              <w:bottom w:val="nil"/>
              <w:right w:val="single" w:sz="4" w:space="0" w:color="auto"/>
            </w:tcBorders>
            <w:hideMark/>
          </w:tcPr>
          <w:p w14:paraId="1D6D98D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Забивання заземлювачів вручну на глибину</w:t>
            </w:r>
          </w:p>
          <w:p w14:paraId="108CB24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до 3 м</w:t>
            </w:r>
          </w:p>
        </w:tc>
        <w:tc>
          <w:tcPr>
            <w:tcW w:w="1276" w:type="dxa"/>
            <w:tcBorders>
              <w:top w:val="nil"/>
              <w:left w:val="single" w:sz="4" w:space="0" w:color="auto"/>
              <w:bottom w:val="nil"/>
              <w:right w:val="single" w:sz="4" w:space="0" w:color="auto"/>
            </w:tcBorders>
            <w:hideMark/>
          </w:tcPr>
          <w:p w14:paraId="00A0A05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D3413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850" w:type="dxa"/>
            <w:tcBorders>
              <w:top w:val="nil"/>
              <w:left w:val="single" w:sz="4" w:space="0" w:color="auto"/>
              <w:bottom w:val="nil"/>
              <w:right w:val="single" w:sz="12" w:space="0" w:color="auto"/>
            </w:tcBorders>
            <w:vAlign w:val="center"/>
          </w:tcPr>
          <w:p w14:paraId="41D0A2E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720E9E" w14:textId="77777777" w:rsidTr="00ED4C82">
        <w:trPr>
          <w:jc w:val="center"/>
        </w:trPr>
        <w:tc>
          <w:tcPr>
            <w:tcW w:w="459" w:type="dxa"/>
            <w:tcBorders>
              <w:top w:val="nil"/>
              <w:left w:val="single" w:sz="12" w:space="0" w:color="auto"/>
              <w:bottom w:val="nil"/>
              <w:right w:val="single" w:sz="4" w:space="0" w:color="auto"/>
            </w:tcBorders>
            <w:hideMark/>
          </w:tcPr>
          <w:p w14:paraId="402B639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21</w:t>
            </w:r>
          </w:p>
        </w:tc>
        <w:tc>
          <w:tcPr>
            <w:tcW w:w="1560" w:type="dxa"/>
            <w:tcBorders>
              <w:top w:val="nil"/>
              <w:left w:val="single" w:sz="4" w:space="0" w:color="auto"/>
              <w:bottom w:val="nil"/>
              <w:right w:val="single" w:sz="4" w:space="0" w:color="auto"/>
            </w:tcBorders>
            <w:hideMark/>
          </w:tcPr>
          <w:p w14:paraId="5B98968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КМ8-472-2</w:t>
            </w:r>
          </w:p>
        </w:tc>
        <w:tc>
          <w:tcPr>
            <w:tcW w:w="5244" w:type="dxa"/>
            <w:tcBorders>
              <w:top w:val="nil"/>
              <w:left w:val="single" w:sz="4" w:space="0" w:color="auto"/>
              <w:bottom w:val="nil"/>
              <w:right w:val="single" w:sz="4" w:space="0" w:color="auto"/>
            </w:tcBorders>
            <w:hideMark/>
          </w:tcPr>
          <w:p w14:paraId="07D4CBB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Заземлювач горизонтальний у траншеї зі</w:t>
            </w:r>
          </w:p>
          <w:p w14:paraId="0997BD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сталі штабової, переріз 160 мм2</w:t>
            </w:r>
          </w:p>
        </w:tc>
        <w:tc>
          <w:tcPr>
            <w:tcW w:w="1276" w:type="dxa"/>
            <w:tcBorders>
              <w:top w:val="nil"/>
              <w:left w:val="single" w:sz="4" w:space="0" w:color="auto"/>
              <w:bottom w:val="nil"/>
              <w:right w:val="single" w:sz="4" w:space="0" w:color="auto"/>
            </w:tcBorders>
            <w:hideMark/>
          </w:tcPr>
          <w:p w14:paraId="1D5AA7D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39E5A8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0,21</w:t>
            </w:r>
          </w:p>
        </w:tc>
        <w:tc>
          <w:tcPr>
            <w:tcW w:w="850" w:type="dxa"/>
            <w:tcBorders>
              <w:top w:val="nil"/>
              <w:left w:val="single" w:sz="4" w:space="0" w:color="auto"/>
              <w:bottom w:val="nil"/>
              <w:right w:val="single" w:sz="12" w:space="0" w:color="auto"/>
            </w:tcBorders>
            <w:vAlign w:val="center"/>
          </w:tcPr>
          <w:p w14:paraId="3A8084C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A41CCC" w14:textId="77777777" w:rsidTr="00ED4C82">
        <w:trPr>
          <w:jc w:val="center"/>
        </w:trPr>
        <w:tc>
          <w:tcPr>
            <w:tcW w:w="459" w:type="dxa"/>
            <w:tcBorders>
              <w:top w:val="nil"/>
              <w:left w:val="single" w:sz="12" w:space="0" w:color="auto"/>
              <w:bottom w:val="nil"/>
              <w:right w:val="single" w:sz="4" w:space="0" w:color="auto"/>
            </w:tcBorders>
            <w:hideMark/>
          </w:tcPr>
          <w:p w14:paraId="05A7C52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22</w:t>
            </w:r>
          </w:p>
        </w:tc>
        <w:tc>
          <w:tcPr>
            <w:tcW w:w="1560" w:type="dxa"/>
            <w:tcBorders>
              <w:top w:val="nil"/>
              <w:left w:val="single" w:sz="4" w:space="0" w:color="auto"/>
              <w:bottom w:val="nil"/>
              <w:right w:val="single" w:sz="4" w:space="0" w:color="auto"/>
            </w:tcBorders>
            <w:hideMark/>
          </w:tcPr>
          <w:p w14:paraId="104419E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КМ8-472-9</w:t>
            </w:r>
          </w:p>
          <w:p w14:paraId="1FA2827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3874F1D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Провідник заземляє з круглої сталі</w:t>
            </w:r>
          </w:p>
          <w:p w14:paraId="796FA02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діаметром 10 мм відкриті по будівельних</w:t>
            </w:r>
          </w:p>
          <w:p w14:paraId="4A609F9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підставах</w:t>
            </w:r>
          </w:p>
        </w:tc>
        <w:tc>
          <w:tcPr>
            <w:tcW w:w="1276" w:type="dxa"/>
            <w:tcBorders>
              <w:top w:val="nil"/>
              <w:left w:val="single" w:sz="4" w:space="0" w:color="auto"/>
              <w:bottom w:val="nil"/>
              <w:right w:val="single" w:sz="4" w:space="0" w:color="auto"/>
            </w:tcBorders>
            <w:hideMark/>
          </w:tcPr>
          <w:p w14:paraId="77D8059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w:t>
            </w:r>
          </w:p>
        </w:tc>
        <w:tc>
          <w:tcPr>
            <w:tcW w:w="1276" w:type="dxa"/>
            <w:tcBorders>
              <w:top w:val="nil"/>
              <w:left w:val="single" w:sz="4" w:space="0" w:color="auto"/>
              <w:bottom w:val="nil"/>
              <w:right w:val="single" w:sz="4" w:space="0" w:color="auto"/>
            </w:tcBorders>
            <w:hideMark/>
          </w:tcPr>
          <w:p w14:paraId="355BCE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w:t>
            </w:r>
          </w:p>
        </w:tc>
        <w:tc>
          <w:tcPr>
            <w:tcW w:w="850" w:type="dxa"/>
            <w:tcBorders>
              <w:top w:val="nil"/>
              <w:left w:val="single" w:sz="4" w:space="0" w:color="auto"/>
              <w:bottom w:val="nil"/>
              <w:right w:val="single" w:sz="12" w:space="0" w:color="auto"/>
            </w:tcBorders>
            <w:vAlign w:val="center"/>
          </w:tcPr>
          <w:p w14:paraId="1E05FC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8A87E8" w14:textId="77777777" w:rsidTr="00ED4C82">
        <w:trPr>
          <w:jc w:val="center"/>
        </w:trPr>
        <w:tc>
          <w:tcPr>
            <w:tcW w:w="459" w:type="dxa"/>
            <w:tcBorders>
              <w:top w:val="nil"/>
              <w:left w:val="single" w:sz="12" w:space="0" w:color="auto"/>
              <w:bottom w:val="nil"/>
              <w:right w:val="single" w:sz="4" w:space="0" w:color="auto"/>
            </w:tcBorders>
            <w:hideMark/>
          </w:tcPr>
          <w:p w14:paraId="40F1AB4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w:t>
            </w:r>
          </w:p>
        </w:tc>
        <w:tc>
          <w:tcPr>
            <w:tcW w:w="1560" w:type="dxa"/>
            <w:tcBorders>
              <w:top w:val="nil"/>
              <w:left w:val="single" w:sz="4" w:space="0" w:color="auto"/>
              <w:bottom w:val="nil"/>
              <w:right w:val="single" w:sz="4" w:space="0" w:color="auto"/>
            </w:tcBorders>
            <w:hideMark/>
          </w:tcPr>
          <w:p w14:paraId="1244B59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С1545-58-</w:t>
            </w:r>
          </w:p>
          <w:p w14:paraId="70F6F97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2-1</w:t>
            </w:r>
          </w:p>
        </w:tc>
        <w:tc>
          <w:tcPr>
            <w:tcW w:w="5244" w:type="dxa"/>
            <w:tcBorders>
              <w:top w:val="nil"/>
              <w:left w:val="single" w:sz="4" w:space="0" w:color="auto"/>
              <w:bottom w:val="nil"/>
              <w:right w:val="single" w:sz="4" w:space="0" w:color="auto"/>
            </w:tcBorders>
            <w:hideMark/>
          </w:tcPr>
          <w:p w14:paraId="4DCCDF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Затиск універсальний ЗУ- 2</w:t>
            </w:r>
          </w:p>
        </w:tc>
        <w:tc>
          <w:tcPr>
            <w:tcW w:w="1276" w:type="dxa"/>
            <w:tcBorders>
              <w:top w:val="nil"/>
              <w:left w:val="single" w:sz="4" w:space="0" w:color="auto"/>
              <w:bottom w:val="nil"/>
              <w:right w:val="single" w:sz="4" w:space="0" w:color="auto"/>
            </w:tcBorders>
            <w:hideMark/>
          </w:tcPr>
          <w:p w14:paraId="47AD2E6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59DB42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850" w:type="dxa"/>
            <w:tcBorders>
              <w:top w:val="nil"/>
              <w:left w:val="single" w:sz="4" w:space="0" w:color="auto"/>
              <w:bottom w:val="nil"/>
              <w:right w:val="single" w:sz="12" w:space="0" w:color="auto"/>
            </w:tcBorders>
            <w:vAlign w:val="center"/>
          </w:tcPr>
          <w:p w14:paraId="4B95CA9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D26639" w14:textId="77777777" w:rsidTr="00ED4C82">
        <w:trPr>
          <w:jc w:val="center"/>
        </w:trPr>
        <w:tc>
          <w:tcPr>
            <w:tcW w:w="459" w:type="dxa"/>
            <w:tcBorders>
              <w:top w:val="nil"/>
              <w:left w:val="single" w:sz="12" w:space="0" w:color="auto"/>
              <w:bottom w:val="nil"/>
              <w:right w:val="single" w:sz="4" w:space="0" w:color="auto"/>
            </w:tcBorders>
          </w:tcPr>
          <w:p w14:paraId="798CA2D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34F66C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38277A8C"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04-01-02 на Придбання</w:t>
            </w:r>
          </w:p>
          <w:p w14:paraId="5D952FEA"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електросилового устаткування</w:t>
            </w:r>
          </w:p>
        </w:tc>
        <w:tc>
          <w:tcPr>
            <w:tcW w:w="1276" w:type="dxa"/>
            <w:tcBorders>
              <w:top w:val="nil"/>
              <w:left w:val="single" w:sz="4" w:space="0" w:color="auto"/>
              <w:bottom w:val="nil"/>
              <w:right w:val="single" w:sz="4" w:space="0" w:color="auto"/>
            </w:tcBorders>
          </w:tcPr>
          <w:p w14:paraId="3F5C02CB"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7E3F6F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F865E0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6B361E" w14:textId="77777777" w:rsidTr="00ED4C82">
        <w:trPr>
          <w:jc w:val="center"/>
        </w:trPr>
        <w:tc>
          <w:tcPr>
            <w:tcW w:w="459" w:type="dxa"/>
            <w:tcBorders>
              <w:top w:val="nil"/>
              <w:left w:val="single" w:sz="12" w:space="0" w:color="auto"/>
              <w:bottom w:val="nil"/>
              <w:right w:val="single" w:sz="4" w:space="0" w:color="auto"/>
            </w:tcBorders>
          </w:tcPr>
          <w:p w14:paraId="12A8623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0CC92B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2325ACA2" w14:textId="77777777" w:rsidR="00C83656" w:rsidRPr="00B74374" w:rsidRDefault="00C83656">
            <w:pPr>
              <w:keepLines/>
              <w:autoSpaceDE w:val="0"/>
              <w:autoSpaceDN w:val="0"/>
              <w:spacing w:after="0" w:line="240" w:lineRule="auto"/>
              <w:jc w:val="center"/>
              <w:rPr>
                <w:rFonts w:ascii="Arial" w:hAnsi="Arial" w:cs="Arial"/>
                <w:b/>
                <w:spacing w:val="-3"/>
                <w:sz w:val="20"/>
                <w:szCs w:val="20"/>
                <w:lang w:val="uk-UA"/>
              </w:rPr>
            </w:pPr>
            <w:proofErr w:type="spellStart"/>
            <w:r w:rsidRPr="00B74374">
              <w:rPr>
                <w:rFonts w:ascii="Arial" w:hAnsi="Arial" w:cs="Arial"/>
                <w:b/>
                <w:spacing w:val="-3"/>
                <w:sz w:val="20"/>
                <w:szCs w:val="20"/>
                <w:u w:val="single"/>
                <w:lang w:val="uk-UA"/>
              </w:rPr>
              <w:t>Роздiл</w:t>
            </w:r>
            <w:proofErr w:type="spellEnd"/>
            <w:r w:rsidRPr="00B74374">
              <w:rPr>
                <w:rFonts w:ascii="Arial" w:hAnsi="Arial" w:cs="Arial"/>
                <w:b/>
                <w:spacing w:val="-3"/>
                <w:sz w:val="20"/>
                <w:szCs w:val="20"/>
                <w:u w:val="single"/>
                <w:lang w:val="uk-UA"/>
              </w:rPr>
              <w:t xml:space="preserve"> 1. Устаткування, що монтується</w:t>
            </w:r>
          </w:p>
        </w:tc>
        <w:tc>
          <w:tcPr>
            <w:tcW w:w="1276" w:type="dxa"/>
            <w:tcBorders>
              <w:top w:val="nil"/>
              <w:left w:val="single" w:sz="4" w:space="0" w:color="auto"/>
              <w:bottom w:val="nil"/>
              <w:right w:val="single" w:sz="4" w:space="0" w:color="auto"/>
            </w:tcBorders>
          </w:tcPr>
          <w:p w14:paraId="775C8C21"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478C08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77FD71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60A51C" w14:textId="77777777" w:rsidTr="00ED4C82">
        <w:trPr>
          <w:jc w:val="center"/>
        </w:trPr>
        <w:tc>
          <w:tcPr>
            <w:tcW w:w="459" w:type="dxa"/>
            <w:tcBorders>
              <w:top w:val="nil"/>
              <w:left w:val="single" w:sz="12" w:space="0" w:color="auto"/>
              <w:bottom w:val="nil"/>
              <w:right w:val="single" w:sz="4" w:space="0" w:color="auto"/>
            </w:tcBorders>
            <w:hideMark/>
          </w:tcPr>
          <w:p w14:paraId="1207EF8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557D8EB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1517-2229-</w:t>
            </w:r>
          </w:p>
          <w:p w14:paraId="4CDA1AC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1-2</w:t>
            </w:r>
          </w:p>
        </w:tc>
        <w:tc>
          <w:tcPr>
            <w:tcW w:w="5244" w:type="dxa"/>
            <w:tcBorders>
              <w:top w:val="nil"/>
              <w:left w:val="single" w:sz="4" w:space="0" w:color="auto"/>
              <w:bottom w:val="nil"/>
              <w:right w:val="single" w:sz="4" w:space="0" w:color="auto"/>
            </w:tcBorders>
            <w:vAlign w:val="center"/>
            <w:hideMark/>
          </w:tcPr>
          <w:p w14:paraId="6641A1D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Щит обліку навісного типу </w:t>
            </w:r>
            <w:proofErr w:type="spellStart"/>
            <w:r w:rsidRPr="00B74374">
              <w:rPr>
                <w:rFonts w:ascii="Arial" w:hAnsi="Arial" w:cs="Arial"/>
                <w:spacing w:val="-3"/>
                <w:sz w:val="20"/>
                <w:szCs w:val="20"/>
                <w:lang w:val="uk-UA"/>
              </w:rPr>
              <w:t>ЩУн</w:t>
            </w:r>
            <w:proofErr w:type="spellEnd"/>
            <w:r w:rsidRPr="00B74374">
              <w:rPr>
                <w:rFonts w:ascii="Arial" w:hAnsi="Arial" w:cs="Arial"/>
                <w:spacing w:val="-3"/>
                <w:sz w:val="20"/>
                <w:szCs w:val="20"/>
                <w:lang w:val="uk-UA"/>
              </w:rPr>
              <w:t>- 3/1-1 74 У1;   (маса=0,024)</w:t>
            </w:r>
          </w:p>
        </w:tc>
        <w:tc>
          <w:tcPr>
            <w:tcW w:w="1276" w:type="dxa"/>
            <w:tcBorders>
              <w:top w:val="nil"/>
              <w:left w:val="single" w:sz="4" w:space="0" w:color="auto"/>
              <w:bottom w:val="nil"/>
              <w:right w:val="single" w:sz="4" w:space="0" w:color="auto"/>
            </w:tcBorders>
            <w:hideMark/>
          </w:tcPr>
          <w:p w14:paraId="7EEA0692"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30B16F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0B7CA20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F45370" w14:textId="77777777" w:rsidTr="00ED4C82">
        <w:trPr>
          <w:jc w:val="center"/>
        </w:trPr>
        <w:tc>
          <w:tcPr>
            <w:tcW w:w="459" w:type="dxa"/>
            <w:tcBorders>
              <w:top w:val="nil"/>
              <w:left w:val="single" w:sz="12" w:space="0" w:color="auto"/>
              <w:bottom w:val="nil"/>
              <w:right w:val="single" w:sz="4" w:space="0" w:color="auto"/>
            </w:tcBorders>
            <w:hideMark/>
          </w:tcPr>
          <w:p w14:paraId="61AAF05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75D3639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&amp; 1701-8014-5</w:t>
            </w:r>
          </w:p>
        </w:tc>
        <w:tc>
          <w:tcPr>
            <w:tcW w:w="5244" w:type="dxa"/>
            <w:tcBorders>
              <w:top w:val="nil"/>
              <w:left w:val="single" w:sz="4" w:space="0" w:color="auto"/>
              <w:bottom w:val="nil"/>
              <w:right w:val="single" w:sz="4" w:space="0" w:color="auto"/>
            </w:tcBorders>
            <w:vAlign w:val="center"/>
            <w:hideMark/>
          </w:tcPr>
          <w:p w14:paraId="49A183B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Лічильник електронний трифазний HIK 2303 АП1Т;   (маса=0,005)</w:t>
            </w:r>
          </w:p>
        </w:tc>
        <w:tc>
          <w:tcPr>
            <w:tcW w:w="1276" w:type="dxa"/>
            <w:tcBorders>
              <w:top w:val="nil"/>
              <w:left w:val="single" w:sz="4" w:space="0" w:color="auto"/>
              <w:bottom w:val="nil"/>
              <w:right w:val="single" w:sz="4" w:space="0" w:color="auto"/>
            </w:tcBorders>
            <w:hideMark/>
          </w:tcPr>
          <w:p w14:paraId="54469264"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26AE5C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9FE39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DAE0AD" w14:textId="77777777" w:rsidTr="00ED4C82">
        <w:trPr>
          <w:jc w:val="center"/>
        </w:trPr>
        <w:tc>
          <w:tcPr>
            <w:tcW w:w="459" w:type="dxa"/>
            <w:tcBorders>
              <w:top w:val="nil"/>
              <w:left w:val="single" w:sz="12" w:space="0" w:color="auto"/>
              <w:bottom w:val="nil"/>
              <w:right w:val="single" w:sz="4" w:space="0" w:color="auto"/>
            </w:tcBorders>
            <w:hideMark/>
          </w:tcPr>
          <w:p w14:paraId="1031B3A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5DC5B77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1504-1055-</w:t>
            </w:r>
          </w:p>
          <w:p w14:paraId="051CAAC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3-М-19</w:t>
            </w:r>
          </w:p>
        </w:tc>
        <w:tc>
          <w:tcPr>
            <w:tcW w:w="5244" w:type="dxa"/>
            <w:tcBorders>
              <w:top w:val="nil"/>
              <w:left w:val="single" w:sz="4" w:space="0" w:color="auto"/>
              <w:bottom w:val="nil"/>
              <w:right w:val="single" w:sz="4" w:space="0" w:color="auto"/>
            </w:tcBorders>
            <w:vAlign w:val="center"/>
            <w:hideMark/>
          </w:tcPr>
          <w:p w14:paraId="37D1280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Вимикач автоматичний число </w:t>
            </w:r>
            <w:proofErr w:type="spellStart"/>
            <w:r w:rsidRPr="00B74374">
              <w:rPr>
                <w:rFonts w:ascii="Arial" w:hAnsi="Arial" w:cs="Arial"/>
                <w:spacing w:val="-3"/>
                <w:sz w:val="20"/>
                <w:szCs w:val="20"/>
                <w:lang w:val="uk-UA"/>
              </w:rPr>
              <w:t>полюсов</w:t>
            </w:r>
            <w:proofErr w:type="spellEnd"/>
            <w:r w:rsidRPr="00B74374">
              <w:rPr>
                <w:rFonts w:ascii="Arial" w:hAnsi="Arial" w:cs="Arial"/>
                <w:spacing w:val="-3"/>
                <w:sz w:val="20"/>
                <w:szCs w:val="20"/>
                <w:lang w:val="uk-UA"/>
              </w:rPr>
              <w:t xml:space="preserve">- 3, </w:t>
            </w:r>
            <w:proofErr w:type="spellStart"/>
            <w:r w:rsidRPr="00B74374">
              <w:rPr>
                <w:rFonts w:ascii="Arial" w:hAnsi="Arial" w:cs="Arial"/>
                <w:spacing w:val="-3"/>
                <w:sz w:val="20"/>
                <w:szCs w:val="20"/>
                <w:lang w:val="uk-UA"/>
              </w:rPr>
              <w:t>Iу</w:t>
            </w:r>
            <w:proofErr w:type="spellEnd"/>
            <w:r w:rsidRPr="00B74374">
              <w:rPr>
                <w:rFonts w:ascii="Arial" w:hAnsi="Arial" w:cs="Arial"/>
                <w:spacing w:val="-3"/>
                <w:sz w:val="20"/>
                <w:szCs w:val="20"/>
                <w:lang w:val="uk-UA"/>
              </w:rPr>
              <w:t>=40А ВА47-29М-3Р З;   ( маса=0,00016)</w:t>
            </w:r>
          </w:p>
        </w:tc>
        <w:tc>
          <w:tcPr>
            <w:tcW w:w="1276" w:type="dxa"/>
            <w:tcBorders>
              <w:top w:val="nil"/>
              <w:left w:val="single" w:sz="4" w:space="0" w:color="auto"/>
              <w:bottom w:val="nil"/>
              <w:right w:val="single" w:sz="4" w:space="0" w:color="auto"/>
            </w:tcBorders>
            <w:hideMark/>
          </w:tcPr>
          <w:p w14:paraId="6DF97F2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7905A4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17E5397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4D4176D" w14:textId="77777777" w:rsidTr="00ED4C82">
        <w:trPr>
          <w:jc w:val="center"/>
        </w:trPr>
        <w:tc>
          <w:tcPr>
            <w:tcW w:w="459" w:type="dxa"/>
            <w:tcBorders>
              <w:top w:val="nil"/>
              <w:left w:val="single" w:sz="12" w:space="0" w:color="auto"/>
              <w:bottom w:val="nil"/>
              <w:right w:val="single" w:sz="4" w:space="0" w:color="auto"/>
            </w:tcBorders>
          </w:tcPr>
          <w:p w14:paraId="1AEA212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306492E"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vAlign w:val="center"/>
            <w:hideMark/>
          </w:tcPr>
          <w:p w14:paraId="43324127"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06-01-02 на Монтажні роботи</w:t>
            </w:r>
          </w:p>
          <w:p w14:paraId="79FA4E08"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Фонтан</w:t>
            </w:r>
          </w:p>
        </w:tc>
        <w:tc>
          <w:tcPr>
            <w:tcW w:w="1276" w:type="dxa"/>
            <w:tcBorders>
              <w:top w:val="nil"/>
              <w:left w:val="single" w:sz="4" w:space="0" w:color="auto"/>
              <w:bottom w:val="nil"/>
              <w:right w:val="single" w:sz="4" w:space="0" w:color="auto"/>
            </w:tcBorders>
          </w:tcPr>
          <w:p w14:paraId="1290731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A9BAEF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19323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3DA83E3" w14:textId="77777777" w:rsidTr="00ED4C82">
        <w:trPr>
          <w:jc w:val="center"/>
        </w:trPr>
        <w:tc>
          <w:tcPr>
            <w:tcW w:w="459" w:type="dxa"/>
            <w:tcBorders>
              <w:top w:val="nil"/>
              <w:left w:val="single" w:sz="12" w:space="0" w:color="auto"/>
              <w:bottom w:val="nil"/>
              <w:right w:val="single" w:sz="4" w:space="0" w:color="auto"/>
            </w:tcBorders>
            <w:hideMark/>
          </w:tcPr>
          <w:p w14:paraId="27937C4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601374C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КМ38-1-4</w:t>
            </w:r>
          </w:p>
          <w:p w14:paraId="6574C17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примените</w:t>
            </w:r>
            <w:proofErr w:type="spellEnd"/>
          </w:p>
          <w:p w14:paraId="4B2F397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льно</w:t>
            </w:r>
            <w:proofErr w:type="spellEnd"/>
          </w:p>
          <w:p w14:paraId="6DBC636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Вказiвки</w:t>
            </w:r>
            <w:proofErr w:type="spellEnd"/>
          </w:p>
          <w:p w14:paraId="6F3DF95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щодо </w:t>
            </w:r>
            <w:proofErr w:type="spellStart"/>
            <w:r w:rsidRPr="00B74374">
              <w:rPr>
                <w:rFonts w:ascii="Arial" w:hAnsi="Arial" w:cs="Arial"/>
                <w:i/>
                <w:iCs/>
                <w:spacing w:val="-3"/>
                <w:sz w:val="20"/>
                <w:szCs w:val="20"/>
                <w:lang w:val="uk-UA"/>
              </w:rPr>
              <w:t>засто</w:t>
            </w:r>
            <w:proofErr w:type="spellEnd"/>
          </w:p>
          <w:p w14:paraId="3794B01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сування</w:t>
            </w:r>
            <w:proofErr w:type="spellEnd"/>
          </w:p>
          <w:p w14:paraId="5E334E1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РЕКНМУ</w:t>
            </w:r>
          </w:p>
          <w:p w14:paraId="7146F6D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таб.1,к=0,75</w:t>
            </w:r>
          </w:p>
        </w:tc>
        <w:tc>
          <w:tcPr>
            <w:tcW w:w="5244" w:type="dxa"/>
            <w:tcBorders>
              <w:top w:val="nil"/>
              <w:left w:val="single" w:sz="4" w:space="0" w:color="auto"/>
              <w:bottom w:val="nil"/>
              <w:right w:val="single" w:sz="4" w:space="0" w:color="auto"/>
            </w:tcBorders>
            <w:hideMark/>
          </w:tcPr>
          <w:p w14:paraId="4A78319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Монтаж устаткування фонтану на</w:t>
            </w:r>
          </w:p>
          <w:p w14:paraId="0013D44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відкритому майданчику, маса</w:t>
            </w:r>
          </w:p>
          <w:p w14:paraId="13C2D6B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устаткування до 0,5 </w:t>
            </w:r>
            <w:proofErr w:type="spellStart"/>
            <w:r w:rsidRPr="00B74374">
              <w:rPr>
                <w:rFonts w:ascii="Arial" w:hAnsi="Arial" w:cs="Arial"/>
                <w:i/>
                <w:iCs/>
                <w:spacing w:val="-3"/>
                <w:sz w:val="20"/>
                <w:szCs w:val="20"/>
                <w:lang w:val="uk-UA"/>
              </w:rPr>
              <w:t>тонни</w:t>
            </w:r>
            <w:proofErr w:type="spellEnd"/>
          </w:p>
        </w:tc>
        <w:tc>
          <w:tcPr>
            <w:tcW w:w="1276" w:type="dxa"/>
            <w:tcBorders>
              <w:top w:val="nil"/>
              <w:left w:val="single" w:sz="4" w:space="0" w:color="auto"/>
              <w:bottom w:val="nil"/>
              <w:right w:val="single" w:sz="4" w:space="0" w:color="auto"/>
            </w:tcBorders>
            <w:hideMark/>
          </w:tcPr>
          <w:p w14:paraId="34B43C85"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1827C2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05E095A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4346FE" w14:textId="77777777" w:rsidTr="00ED4C82">
        <w:trPr>
          <w:jc w:val="center"/>
        </w:trPr>
        <w:tc>
          <w:tcPr>
            <w:tcW w:w="459" w:type="dxa"/>
            <w:tcBorders>
              <w:top w:val="nil"/>
              <w:left w:val="single" w:sz="12" w:space="0" w:color="auto"/>
              <w:bottom w:val="nil"/>
              <w:right w:val="single" w:sz="4" w:space="0" w:color="auto"/>
            </w:tcBorders>
          </w:tcPr>
          <w:p w14:paraId="4102545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116B7DD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vAlign w:val="center"/>
            <w:hideMark/>
          </w:tcPr>
          <w:p w14:paraId="63C8398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06-01-03 на Зовнішній водопровід. Фонтан</w:t>
            </w:r>
          </w:p>
        </w:tc>
        <w:tc>
          <w:tcPr>
            <w:tcW w:w="1276" w:type="dxa"/>
            <w:tcBorders>
              <w:top w:val="nil"/>
              <w:left w:val="single" w:sz="4" w:space="0" w:color="auto"/>
              <w:bottom w:val="nil"/>
              <w:right w:val="single" w:sz="4" w:space="0" w:color="auto"/>
            </w:tcBorders>
          </w:tcPr>
          <w:p w14:paraId="13551E9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438308BB"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14F2B62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345789B" w14:textId="77777777" w:rsidTr="00ED4C82">
        <w:trPr>
          <w:jc w:val="center"/>
        </w:trPr>
        <w:tc>
          <w:tcPr>
            <w:tcW w:w="459" w:type="dxa"/>
            <w:tcBorders>
              <w:top w:val="nil"/>
              <w:left w:val="single" w:sz="12" w:space="0" w:color="auto"/>
              <w:bottom w:val="nil"/>
              <w:right w:val="single" w:sz="4" w:space="0" w:color="auto"/>
            </w:tcBorders>
            <w:hideMark/>
          </w:tcPr>
          <w:p w14:paraId="3607610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542232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КБ1-13-5</w:t>
            </w:r>
          </w:p>
        </w:tc>
        <w:tc>
          <w:tcPr>
            <w:tcW w:w="5244" w:type="dxa"/>
            <w:tcBorders>
              <w:top w:val="nil"/>
              <w:left w:val="single" w:sz="4" w:space="0" w:color="auto"/>
              <w:bottom w:val="nil"/>
              <w:right w:val="single" w:sz="4" w:space="0" w:color="auto"/>
            </w:tcBorders>
            <w:hideMark/>
          </w:tcPr>
          <w:p w14:paraId="3F045DA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Розроблення ґрунту у відвал екскаваторами</w:t>
            </w:r>
          </w:p>
          <w:p w14:paraId="2588E4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"драглайн" або "зворотна лопата" з </w:t>
            </w:r>
            <w:proofErr w:type="spellStart"/>
            <w:r w:rsidRPr="00B74374">
              <w:rPr>
                <w:rFonts w:ascii="Arial" w:hAnsi="Arial" w:cs="Arial"/>
                <w:spacing w:val="-3"/>
                <w:sz w:val="20"/>
                <w:szCs w:val="20"/>
                <w:lang w:val="uk-UA"/>
              </w:rPr>
              <w:t>ковшом</w:t>
            </w:r>
            <w:proofErr w:type="spellEnd"/>
          </w:p>
          <w:p w14:paraId="0FAB064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місткістю 0,25 м3, група ґрунтів 2</w:t>
            </w:r>
          </w:p>
        </w:tc>
        <w:tc>
          <w:tcPr>
            <w:tcW w:w="1276" w:type="dxa"/>
            <w:tcBorders>
              <w:top w:val="nil"/>
              <w:left w:val="single" w:sz="4" w:space="0" w:color="auto"/>
              <w:bottom w:val="nil"/>
              <w:right w:val="single" w:sz="4" w:space="0" w:color="auto"/>
            </w:tcBorders>
            <w:hideMark/>
          </w:tcPr>
          <w:p w14:paraId="2F1CEDB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03D8857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0,01314</w:t>
            </w:r>
          </w:p>
        </w:tc>
        <w:tc>
          <w:tcPr>
            <w:tcW w:w="850" w:type="dxa"/>
            <w:tcBorders>
              <w:top w:val="nil"/>
              <w:left w:val="single" w:sz="4" w:space="0" w:color="auto"/>
              <w:bottom w:val="nil"/>
              <w:right w:val="single" w:sz="12" w:space="0" w:color="auto"/>
            </w:tcBorders>
            <w:vAlign w:val="center"/>
          </w:tcPr>
          <w:p w14:paraId="2484BCA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687A5D9" w14:textId="77777777" w:rsidTr="00ED4C82">
        <w:trPr>
          <w:jc w:val="center"/>
        </w:trPr>
        <w:tc>
          <w:tcPr>
            <w:tcW w:w="459" w:type="dxa"/>
            <w:tcBorders>
              <w:top w:val="nil"/>
              <w:left w:val="single" w:sz="12" w:space="0" w:color="auto"/>
              <w:bottom w:val="nil"/>
              <w:right w:val="single" w:sz="4" w:space="0" w:color="auto"/>
            </w:tcBorders>
            <w:hideMark/>
          </w:tcPr>
          <w:p w14:paraId="6B309F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4360557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КБ1-164-2</w:t>
            </w:r>
          </w:p>
          <w:p w14:paraId="61BB73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lastRenderedPageBreak/>
              <w:t>тех.ч</w:t>
            </w:r>
            <w:proofErr w:type="spellEnd"/>
            <w:r w:rsidRPr="00B74374">
              <w:rPr>
                <w:rFonts w:ascii="Arial" w:hAnsi="Arial" w:cs="Arial"/>
                <w:spacing w:val="-3"/>
                <w:sz w:val="20"/>
                <w:szCs w:val="20"/>
                <w:lang w:val="uk-UA"/>
              </w:rPr>
              <w:t>.</w:t>
            </w:r>
          </w:p>
          <w:p w14:paraId="6F4305D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п.1.3.180</w:t>
            </w:r>
          </w:p>
          <w:p w14:paraId="79451EF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к(труд)=1,2</w:t>
            </w:r>
          </w:p>
        </w:tc>
        <w:tc>
          <w:tcPr>
            <w:tcW w:w="5244" w:type="dxa"/>
            <w:tcBorders>
              <w:top w:val="nil"/>
              <w:left w:val="single" w:sz="4" w:space="0" w:color="auto"/>
              <w:bottom w:val="nil"/>
              <w:right w:val="single" w:sz="4" w:space="0" w:color="auto"/>
            </w:tcBorders>
            <w:hideMark/>
          </w:tcPr>
          <w:p w14:paraId="6BC2CE2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lastRenderedPageBreak/>
              <w:t xml:space="preserve">[Доробка вручну, зачистка </w:t>
            </w:r>
            <w:proofErr w:type="spellStart"/>
            <w:r w:rsidRPr="00B74374">
              <w:rPr>
                <w:rFonts w:ascii="Arial" w:hAnsi="Arial" w:cs="Arial"/>
                <w:spacing w:val="-3"/>
                <w:sz w:val="20"/>
                <w:szCs w:val="20"/>
                <w:lang w:val="uk-UA"/>
              </w:rPr>
              <w:t>дна</w:t>
            </w:r>
            <w:proofErr w:type="spellEnd"/>
            <w:r w:rsidRPr="00B74374">
              <w:rPr>
                <w:rFonts w:ascii="Arial" w:hAnsi="Arial" w:cs="Arial"/>
                <w:spacing w:val="-3"/>
                <w:sz w:val="20"/>
                <w:szCs w:val="20"/>
                <w:lang w:val="uk-UA"/>
              </w:rPr>
              <w:t xml:space="preserve"> i </w:t>
            </w:r>
            <w:proofErr w:type="spellStart"/>
            <w:r w:rsidRPr="00B74374">
              <w:rPr>
                <w:rFonts w:ascii="Arial" w:hAnsi="Arial" w:cs="Arial"/>
                <w:spacing w:val="-3"/>
                <w:sz w:val="20"/>
                <w:szCs w:val="20"/>
                <w:lang w:val="uk-UA"/>
              </w:rPr>
              <w:t>стiнок</w:t>
            </w:r>
            <w:proofErr w:type="spellEnd"/>
          </w:p>
          <w:p w14:paraId="2B6BFDA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lastRenderedPageBreak/>
              <w:t xml:space="preserve">вручну з викидом </w:t>
            </w:r>
            <w:proofErr w:type="spellStart"/>
            <w:r w:rsidRPr="00B74374">
              <w:rPr>
                <w:rFonts w:ascii="Arial" w:hAnsi="Arial" w:cs="Arial"/>
                <w:spacing w:val="-3"/>
                <w:sz w:val="20"/>
                <w:szCs w:val="20"/>
                <w:lang w:val="uk-UA"/>
              </w:rPr>
              <w:t>грунту</w:t>
            </w:r>
            <w:proofErr w:type="spellEnd"/>
            <w:r w:rsidRPr="00B74374">
              <w:rPr>
                <w:rFonts w:ascii="Arial" w:hAnsi="Arial" w:cs="Arial"/>
                <w:spacing w:val="-3"/>
                <w:sz w:val="20"/>
                <w:szCs w:val="20"/>
                <w:lang w:val="uk-UA"/>
              </w:rPr>
              <w:t xml:space="preserve"> в котлованах i</w:t>
            </w:r>
          </w:p>
          <w:p w14:paraId="68EE7B6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траншеях, розроблених </w:t>
            </w:r>
            <w:proofErr w:type="spellStart"/>
            <w:r w:rsidRPr="00B74374">
              <w:rPr>
                <w:rFonts w:ascii="Arial" w:hAnsi="Arial" w:cs="Arial"/>
                <w:spacing w:val="-3"/>
                <w:sz w:val="20"/>
                <w:szCs w:val="20"/>
                <w:lang w:val="uk-UA"/>
              </w:rPr>
              <w:t>механiзованим</w:t>
            </w:r>
            <w:proofErr w:type="spellEnd"/>
          </w:p>
          <w:p w14:paraId="200218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способом]</w:t>
            </w:r>
          </w:p>
        </w:tc>
        <w:tc>
          <w:tcPr>
            <w:tcW w:w="1276" w:type="dxa"/>
            <w:tcBorders>
              <w:top w:val="nil"/>
              <w:left w:val="single" w:sz="4" w:space="0" w:color="auto"/>
              <w:bottom w:val="nil"/>
              <w:right w:val="single" w:sz="4" w:space="0" w:color="auto"/>
            </w:tcBorders>
            <w:hideMark/>
          </w:tcPr>
          <w:p w14:paraId="0B78BBE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lastRenderedPageBreak/>
              <w:t>100м3</w:t>
            </w:r>
          </w:p>
        </w:tc>
        <w:tc>
          <w:tcPr>
            <w:tcW w:w="1276" w:type="dxa"/>
            <w:tcBorders>
              <w:top w:val="nil"/>
              <w:left w:val="single" w:sz="4" w:space="0" w:color="auto"/>
              <w:bottom w:val="nil"/>
              <w:right w:val="single" w:sz="4" w:space="0" w:color="auto"/>
            </w:tcBorders>
            <w:hideMark/>
          </w:tcPr>
          <w:p w14:paraId="31CC47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0,0041</w:t>
            </w:r>
          </w:p>
        </w:tc>
        <w:tc>
          <w:tcPr>
            <w:tcW w:w="850" w:type="dxa"/>
            <w:tcBorders>
              <w:top w:val="nil"/>
              <w:left w:val="single" w:sz="4" w:space="0" w:color="auto"/>
              <w:bottom w:val="nil"/>
              <w:right w:val="single" w:sz="12" w:space="0" w:color="auto"/>
            </w:tcBorders>
            <w:vAlign w:val="center"/>
          </w:tcPr>
          <w:p w14:paraId="04ED815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EE0BBC9" w14:textId="77777777" w:rsidTr="00ED4C82">
        <w:trPr>
          <w:jc w:val="center"/>
        </w:trPr>
        <w:tc>
          <w:tcPr>
            <w:tcW w:w="459" w:type="dxa"/>
            <w:tcBorders>
              <w:top w:val="nil"/>
              <w:left w:val="single" w:sz="12" w:space="0" w:color="auto"/>
              <w:bottom w:val="nil"/>
              <w:right w:val="single" w:sz="4" w:space="0" w:color="auto"/>
            </w:tcBorders>
            <w:hideMark/>
          </w:tcPr>
          <w:p w14:paraId="3CF234F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32E7F93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5244" w:type="dxa"/>
            <w:tcBorders>
              <w:top w:val="nil"/>
              <w:left w:val="single" w:sz="4" w:space="0" w:color="auto"/>
              <w:bottom w:val="nil"/>
              <w:right w:val="single" w:sz="4" w:space="0" w:color="auto"/>
            </w:tcBorders>
            <w:hideMark/>
          </w:tcPr>
          <w:p w14:paraId="084FD5D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79CBA1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140A0EC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60E4FC9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0,0336</w:t>
            </w:r>
          </w:p>
        </w:tc>
        <w:tc>
          <w:tcPr>
            <w:tcW w:w="850" w:type="dxa"/>
            <w:tcBorders>
              <w:top w:val="nil"/>
              <w:left w:val="single" w:sz="4" w:space="0" w:color="auto"/>
              <w:bottom w:val="nil"/>
              <w:right w:val="single" w:sz="12" w:space="0" w:color="auto"/>
            </w:tcBorders>
            <w:vAlign w:val="center"/>
          </w:tcPr>
          <w:p w14:paraId="4BBC38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0F27DC3" w14:textId="77777777" w:rsidTr="00ED4C82">
        <w:trPr>
          <w:jc w:val="center"/>
        </w:trPr>
        <w:tc>
          <w:tcPr>
            <w:tcW w:w="459" w:type="dxa"/>
            <w:tcBorders>
              <w:top w:val="nil"/>
              <w:left w:val="single" w:sz="12" w:space="0" w:color="auto"/>
              <w:bottom w:val="nil"/>
              <w:right w:val="single" w:sz="4" w:space="0" w:color="auto"/>
            </w:tcBorders>
            <w:hideMark/>
          </w:tcPr>
          <w:p w14:paraId="5E90BFC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7219D9C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КБ1-27-1</w:t>
            </w:r>
          </w:p>
        </w:tc>
        <w:tc>
          <w:tcPr>
            <w:tcW w:w="5244" w:type="dxa"/>
            <w:tcBorders>
              <w:top w:val="nil"/>
              <w:left w:val="single" w:sz="4" w:space="0" w:color="auto"/>
              <w:bottom w:val="nil"/>
              <w:right w:val="single" w:sz="4" w:space="0" w:color="auto"/>
            </w:tcBorders>
            <w:hideMark/>
          </w:tcPr>
          <w:p w14:paraId="64C4B91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траншей і котлованів бульдозерами</w:t>
            </w:r>
          </w:p>
          <w:p w14:paraId="69FE069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потужністю 59 кВт [80 </w:t>
            </w:r>
            <w:proofErr w:type="spellStart"/>
            <w:r w:rsidRPr="00B74374">
              <w:rPr>
                <w:rFonts w:ascii="Arial" w:hAnsi="Arial" w:cs="Arial"/>
                <w:spacing w:val="-3"/>
                <w:sz w:val="20"/>
                <w:szCs w:val="20"/>
                <w:lang w:val="uk-UA"/>
              </w:rPr>
              <w:t>к.с</w:t>
            </w:r>
            <w:proofErr w:type="spellEnd"/>
            <w:r w:rsidRPr="00B74374">
              <w:rPr>
                <w:rFonts w:ascii="Arial" w:hAnsi="Arial" w:cs="Arial"/>
                <w:spacing w:val="-3"/>
                <w:sz w:val="20"/>
                <w:szCs w:val="20"/>
                <w:lang w:val="uk-UA"/>
              </w:rPr>
              <w:t>.] з переміщенням</w:t>
            </w:r>
          </w:p>
          <w:p w14:paraId="514EC6A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ґрунту до 5 м, група ґрунтів 1</w:t>
            </w:r>
          </w:p>
        </w:tc>
        <w:tc>
          <w:tcPr>
            <w:tcW w:w="1276" w:type="dxa"/>
            <w:tcBorders>
              <w:top w:val="nil"/>
              <w:left w:val="single" w:sz="4" w:space="0" w:color="auto"/>
              <w:bottom w:val="nil"/>
              <w:right w:val="single" w:sz="4" w:space="0" w:color="auto"/>
            </w:tcBorders>
            <w:hideMark/>
          </w:tcPr>
          <w:p w14:paraId="56272C8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37E37A8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0,01314</w:t>
            </w:r>
          </w:p>
        </w:tc>
        <w:tc>
          <w:tcPr>
            <w:tcW w:w="850" w:type="dxa"/>
            <w:tcBorders>
              <w:top w:val="nil"/>
              <w:left w:val="single" w:sz="4" w:space="0" w:color="auto"/>
              <w:bottom w:val="nil"/>
              <w:right w:val="single" w:sz="12" w:space="0" w:color="auto"/>
            </w:tcBorders>
            <w:vAlign w:val="center"/>
          </w:tcPr>
          <w:p w14:paraId="2CDF635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5D5F236" w14:textId="77777777" w:rsidTr="00ED4C82">
        <w:trPr>
          <w:jc w:val="center"/>
        </w:trPr>
        <w:tc>
          <w:tcPr>
            <w:tcW w:w="459" w:type="dxa"/>
            <w:tcBorders>
              <w:top w:val="nil"/>
              <w:left w:val="single" w:sz="12" w:space="0" w:color="auto"/>
              <w:bottom w:val="nil"/>
              <w:right w:val="single" w:sz="4" w:space="0" w:color="auto"/>
            </w:tcBorders>
            <w:hideMark/>
          </w:tcPr>
          <w:p w14:paraId="41CF59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4A988FA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59CB050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5C8BD8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7BF69D4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3EFC7E5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0,0041</w:t>
            </w:r>
          </w:p>
        </w:tc>
        <w:tc>
          <w:tcPr>
            <w:tcW w:w="850" w:type="dxa"/>
            <w:tcBorders>
              <w:top w:val="nil"/>
              <w:left w:val="single" w:sz="4" w:space="0" w:color="auto"/>
              <w:bottom w:val="nil"/>
              <w:right w:val="single" w:sz="12" w:space="0" w:color="auto"/>
            </w:tcBorders>
            <w:vAlign w:val="center"/>
          </w:tcPr>
          <w:p w14:paraId="7786B4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DA9142" w14:textId="77777777" w:rsidTr="00ED4C82">
        <w:trPr>
          <w:jc w:val="center"/>
        </w:trPr>
        <w:tc>
          <w:tcPr>
            <w:tcW w:w="459" w:type="dxa"/>
            <w:tcBorders>
              <w:top w:val="nil"/>
              <w:left w:val="single" w:sz="12" w:space="0" w:color="auto"/>
              <w:bottom w:val="nil"/>
              <w:right w:val="single" w:sz="4" w:space="0" w:color="auto"/>
            </w:tcBorders>
            <w:hideMark/>
          </w:tcPr>
          <w:p w14:paraId="7BB9A6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1C31C4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5244" w:type="dxa"/>
            <w:tcBorders>
              <w:top w:val="nil"/>
              <w:left w:val="single" w:sz="4" w:space="0" w:color="auto"/>
              <w:bottom w:val="nil"/>
              <w:right w:val="single" w:sz="4" w:space="0" w:color="auto"/>
            </w:tcBorders>
            <w:hideMark/>
          </w:tcPr>
          <w:p w14:paraId="3C5562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32A8DD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1335BEC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0FE3A2F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0,1355</w:t>
            </w:r>
          </w:p>
        </w:tc>
        <w:tc>
          <w:tcPr>
            <w:tcW w:w="850" w:type="dxa"/>
            <w:tcBorders>
              <w:top w:val="nil"/>
              <w:left w:val="single" w:sz="4" w:space="0" w:color="auto"/>
              <w:bottom w:val="nil"/>
              <w:right w:val="single" w:sz="12" w:space="0" w:color="auto"/>
            </w:tcBorders>
            <w:vAlign w:val="center"/>
          </w:tcPr>
          <w:p w14:paraId="2AEFC80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49432F9" w14:textId="77777777" w:rsidTr="00ED4C82">
        <w:trPr>
          <w:jc w:val="center"/>
        </w:trPr>
        <w:tc>
          <w:tcPr>
            <w:tcW w:w="459" w:type="dxa"/>
            <w:tcBorders>
              <w:top w:val="nil"/>
              <w:left w:val="single" w:sz="12" w:space="0" w:color="auto"/>
              <w:bottom w:val="nil"/>
              <w:right w:val="single" w:sz="4" w:space="0" w:color="auto"/>
            </w:tcBorders>
            <w:vAlign w:val="center"/>
            <w:hideMark/>
          </w:tcPr>
          <w:p w14:paraId="1B0378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F30CE0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3E5E00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Прокладення трубопроводів</w:t>
            </w:r>
          </w:p>
        </w:tc>
        <w:tc>
          <w:tcPr>
            <w:tcW w:w="1276" w:type="dxa"/>
            <w:tcBorders>
              <w:top w:val="nil"/>
              <w:left w:val="single" w:sz="4" w:space="0" w:color="auto"/>
              <w:bottom w:val="nil"/>
              <w:right w:val="single" w:sz="4" w:space="0" w:color="auto"/>
            </w:tcBorders>
            <w:hideMark/>
          </w:tcPr>
          <w:p w14:paraId="37359EA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1F14975B"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73FF4F5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6800778" w14:textId="77777777" w:rsidTr="00ED4C82">
        <w:trPr>
          <w:jc w:val="center"/>
        </w:trPr>
        <w:tc>
          <w:tcPr>
            <w:tcW w:w="459" w:type="dxa"/>
            <w:tcBorders>
              <w:top w:val="nil"/>
              <w:left w:val="single" w:sz="12" w:space="0" w:color="auto"/>
              <w:bottom w:val="nil"/>
              <w:right w:val="single" w:sz="4" w:space="0" w:color="auto"/>
            </w:tcBorders>
            <w:hideMark/>
          </w:tcPr>
          <w:p w14:paraId="647436E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596BEBF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КБ22-11-1</w:t>
            </w:r>
          </w:p>
        </w:tc>
        <w:tc>
          <w:tcPr>
            <w:tcW w:w="5244" w:type="dxa"/>
            <w:tcBorders>
              <w:top w:val="nil"/>
              <w:left w:val="single" w:sz="4" w:space="0" w:color="auto"/>
              <w:bottom w:val="nil"/>
              <w:right w:val="single" w:sz="4" w:space="0" w:color="auto"/>
            </w:tcBorders>
            <w:hideMark/>
          </w:tcPr>
          <w:p w14:paraId="1C48B36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Укладання трубопроводів з</w:t>
            </w:r>
          </w:p>
          <w:p w14:paraId="2C17719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поліетиленових труб діаметром до 50 мм</w:t>
            </w:r>
          </w:p>
          <w:p w14:paraId="1A6DEC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 гідравлічним випробуванням</w:t>
            </w:r>
          </w:p>
        </w:tc>
        <w:tc>
          <w:tcPr>
            <w:tcW w:w="1276" w:type="dxa"/>
            <w:tcBorders>
              <w:top w:val="nil"/>
              <w:left w:val="single" w:sz="4" w:space="0" w:color="auto"/>
              <w:bottom w:val="nil"/>
              <w:right w:val="single" w:sz="4" w:space="0" w:color="auto"/>
            </w:tcBorders>
            <w:hideMark/>
          </w:tcPr>
          <w:p w14:paraId="06075C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1000м</w:t>
            </w:r>
          </w:p>
        </w:tc>
        <w:tc>
          <w:tcPr>
            <w:tcW w:w="1276" w:type="dxa"/>
            <w:tcBorders>
              <w:top w:val="nil"/>
              <w:left w:val="single" w:sz="4" w:space="0" w:color="auto"/>
              <w:bottom w:val="nil"/>
              <w:right w:val="single" w:sz="4" w:space="0" w:color="auto"/>
            </w:tcBorders>
            <w:hideMark/>
          </w:tcPr>
          <w:p w14:paraId="6362C71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0,015</w:t>
            </w:r>
          </w:p>
        </w:tc>
        <w:tc>
          <w:tcPr>
            <w:tcW w:w="850" w:type="dxa"/>
            <w:tcBorders>
              <w:top w:val="nil"/>
              <w:left w:val="single" w:sz="4" w:space="0" w:color="auto"/>
              <w:bottom w:val="nil"/>
              <w:right w:val="single" w:sz="12" w:space="0" w:color="auto"/>
            </w:tcBorders>
            <w:vAlign w:val="center"/>
          </w:tcPr>
          <w:p w14:paraId="5F7DC1C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5D9FAB" w14:textId="77777777" w:rsidTr="00ED4C82">
        <w:trPr>
          <w:jc w:val="center"/>
        </w:trPr>
        <w:tc>
          <w:tcPr>
            <w:tcW w:w="459" w:type="dxa"/>
            <w:tcBorders>
              <w:top w:val="nil"/>
              <w:left w:val="single" w:sz="12" w:space="0" w:color="auto"/>
              <w:bottom w:val="nil"/>
              <w:right w:val="single" w:sz="4" w:space="0" w:color="auto"/>
            </w:tcBorders>
            <w:hideMark/>
          </w:tcPr>
          <w:p w14:paraId="28AB836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56DDB7C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С1530-41-</w:t>
            </w:r>
          </w:p>
          <w:p w14:paraId="12DF21B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Б-10</w:t>
            </w:r>
          </w:p>
        </w:tc>
        <w:tc>
          <w:tcPr>
            <w:tcW w:w="5244" w:type="dxa"/>
            <w:tcBorders>
              <w:top w:val="nil"/>
              <w:left w:val="single" w:sz="4" w:space="0" w:color="auto"/>
              <w:bottom w:val="nil"/>
              <w:right w:val="single" w:sz="4" w:space="0" w:color="auto"/>
            </w:tcBorders>
            <w:hideMark/>
          </w:tcPr>
          <w:p w14:paraId="151CF83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ПЭ- 80 (PN10) діам.25х2, 0мм (ITAL) -</w:t>
            </w:r>
          </w:p>
          <w:p w14:paraId="136C34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технічні труби</w:t>
            </w:r>
          </w:p>
        </w:tc>
        <w:tc>
          <w:tcPr>
            <w:tcW w:w="1276" w:type="dxa"/>
            <w:tcBorders>
              <w:top w:val="nil"/>
              <w:left w:val="single" w:sz="4" w:space="0" w:color="auto"/>
              <w:bottom w:val="nil"/>
              <w:right w:val="single" w:sz="4" w:space="0" w:color="auto"/>
            </w:tcBorders>
            <w:hideMark/>
          </w:tcPr>
          <w:p w14:paraId="39157BD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10м</w:t>
            </w:r>
          </w:p>
        </w:tc>
        <w:tc>
          <w:tcPr>
            <w:tcW w:w="1276" w:type="dxa"/>
            <w:tcBorders>
              <w:top w:val="nil"/>
              <w:left w:val="single" w:sz="4" w:space="0" w:color="auto"/>
              <w:bottom w:val="nil"/>
              <w:right w:val="single" w:sz="4" w:space="0" w:color="auto"/>
            </w:tcBorders>
            <w:hideMark/>
          </w:tcPr>
          <w:p w14:paraId="083BB10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850" w:type="dxa"/>
            <w:tcBorders>
              <w:top w:val="nil"/>
              <w:left w:val="single" w:sz="4" w:space="0" w:color="auto"/>
              <w:bottom w:val="nil"/>
              <w:right w:val="single" w:sz="12" w:space="0" w:color="auto"/>
            </w:tcBorders>
            <w:vAlign w:val="center"/>
          </w:tcPr>
          <w:p w14:paraId="75034AE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385288C" w14:textId="77777777" w:rsidTr="00ED4C82">
        <w:trPr>
          <w:jc w:val="center"/>
        </w:trPr>
        <w:tc>
          <w:tcPr>
            <w:tcW w:w="459" w:type="dxa"/>
            <w:tcBorders>
              <w:top w:val="nil"/>
              <w:left w:val="single" w:sz="12" w:space="0" w:color="auto"/>
              <w:bottom w:val="nil"/>
              <w:right w:val="single" w:sz="4" w:space="0" w:color="auto"/>
            </w:tcBorders>
            <w:hideMark/>
          </w:tcPr>
          <w:p w14:paraId="14C3207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1CC22C2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КБ16-26-1</w:t>
            </w:r>
          </w:p>
        </w:tc>
        <w:tc>
          <w:tcPr>
            <w:tcW w:w="5244" w:type="dxa"/>
            <w:tcBorders>
              <w:top w:val="nil"/>
              <w:left w:val="single" w:sz="4" w:space="0" w:color="auto"/>
              <w:bottom w:val="nil"/>
              <w:right w:val="single" w:sz="4" w:space="0" w:color="auto"/>
            </w:tcBorders>
            <w:hideMark/>
          </w:tcPr>
          <w:p w14:paraId="6025D99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лiчильникiв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водомiрiв</w:t>
            </w:r>
            <w:proofErr w:type="spellEnd"/>
            <w:r w:rsidRPr="00B74374">
              <w:rPr>
                <w:rFonts w:ascii="Arial" w:hAnsi="Arial" w:cs="Arial"/>
                <w:i/>
                <w:iCs/>
                <w:spacing w:val="-3"/>
                <w:sz w:val="20"/>
                <w:szCs w:val="20"/>
                <w:lang w:val="uk-UA"/>
              </w:rPr>
              <w:t>]</w:t>
            </w:r>
          </w:p>
          <w:p w14:paraId="27188F5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дiаметром</w:t>
            </w:r>
            <w:proofErr w:type="spellEnd"/>
            <w:r w:rsidRPr="00B74374">
              <w:rPr>
                <w:rFonts w:ascii="Arial" w:hAnsi="Arial" w:cs="Arial"/>
                <w:i/>
                <w:iCs/>
                <w:spacing w:val="-3"/>
                <w:sz w:val="20"/>
                <w:szCs w:val="20"/>
                <w:lang w:val="uk-UA"/>
              </w:rPr>
              <w:t xml:space="preserve"> до 20 мм</w:t>
            </w:r>
          </w:p>
        </w:tc>
        <w:tc>
          <w:tcPr>
            <w:tcW w:w="1276" w:type="dxa"/>
            <w:tcBorders>
              <w:top w:val="nil"/>
              <w:left w:val="single" w:sz="4" w:space="0" w:color="auto"/>
              <w:bottom w:val="nil"/>
              <w:right w:val="single" w:sz="4" w:space="0" w:color="auto"/>
            </w:tcBorders>
            <w:hideMark/>
          </w:tcPr>
          <w:p w14:paraId="74405D50"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448BC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556CA1B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AE759DD" w14:textId="77777777" w:rsidTr="00ED4C82">
        <w:trPr>
          <w:jc w:val="center"/>
        </w:trPr>
        <w:tc>
          <w:tcPr>
            <w:tcW w:w="459" w:type="dxa"/>
            <w:tcBorders>
              <w:top w:val="nil"/>
              <w:left w:val="single" w:sz="12" w:space="0" w:color="auto"/>
              <w:bottom w:val="nil"/>
              <w:right w:val="single" w:sz="4" w:space="0" w:color="auto"/>
            </w:tcBorders>
            <w:hideMark/>
          </w:tcPr>
          <w:p w14:paraId="667163B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1560" w:type="dxa"/>
            <w:tcBorders>
              <w:top w:val="nil"/>
              <w:left w:val="single" w:sz="4" w:space="0" w:color="auto"/>
              <w:bottom w:val="nil"/>
              <w:right w:val="single" w:sz="4" w:space="0" w:color="auto"/>
            </w:tcBorders>
            <w:hideMark/>
          </w:tcPr>
          <w:p w14:paraId="270C448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1CAE5E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1821-1-3</w:t>
            </w:r>
          </w:p>
        </w:tc>
        <w:tc>
          <w:tcPr>
            <w:tcW w:w="5244" w:type="dxa"/>
            <w:tcBorders>
              <w:top w:val="nil"/>
              <w:left w:val="single" w:sz="4" w:space="0" w:color="auto"/>
              <w:bottom w:val="nil"/>
              <w:right w:val="single" w:sz="4" w:space="0" w:color="auto"/>
            </w:tcBorders>
            <w:hideMark/>
          </w:tcPr>
          <w:p w14:paraId="685E562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Лічильники [водоміри] холодної води</w:t>
            </w:r>
          </w:p>
          <w:p w14:paraId="061C168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диам.20мм</w:t>
            </w:r>
          </w:p>
        </w:tc>
        <w:tc>
          <w:tcPr>
            <w:tcW w:w="1276" w:type="dxa"/>
            <w:tcBorders>
              <w:top w:val="nil"/>
              <w:left w:val="single" w:sz="4" w:space="0" w:color="auto"/>
              <w:bottom w:val="nil"/>
              <w:right w:val="single" w:sz="4" w:space="0" w:color="auto"/>
            </w:tcBorders>
            <w:hideMark/>
          </w:tcPr>
          <w:p w14:paraId="7E98CBE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6D4143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11983E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275265" w14:textId="77777777" w:rsidTr="00ED4C82">
        <w:trPr>
          <w:jc w:val="center"/>
        </w:trPr>
        <w:tc>
          <w:tcPr>
            <w:tcW w:w="459" w:type="dxa"/>
            <w:tcBorders>
              <w:top w:val="nil"/>
              <w:left w:val="single" w:sz="12" w:space="0" w:color="auto"/>
              <w:bottom w:val="nil"/>
              <w:right w:val="single" w:sz="4" w:space="0" w:color="auto"/>
            </w:tcBorders>
            <w:hideMark/>
          </w:tcPr>
          <w:p w14:paraId="786F5E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w:t>
            </w:r>
          </w:p>
        </w:tc>
        <w:tc>
          <w:tcPr>
            <w:tcW w:w="1560" w:type="dxa"/>
            <w:tcBorders>
              <w:top w:val="nil"/>
              <w:left w:val="single" w:sz="4" w:space="0" w:color="auto"/>
              <w:bottom w:val="nil"/>
              <w:right w:val="single" w:sz="4" w:space="0" w:color="auto"/>
            </w:tcBorders>
            <w:hideMark/>
          </w:tcPr>
          <w:p w14:paraId="638F380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КБ18-21-1</w:t>
            </w:r>
          </w:p>
        </w:tc>
        <w:tc>
          <w:tcPr>
            <w:tcW w:w="5244" w:type="dxa"/>
            <w:tcBorders>
              <w:top w:val="nil"/>
              <w:left w:val="single" w:sz="4" w:space="0" w:color="auto"/>
              <w:bottom w:val="nil"/>
              <w:right w:val="single" w:sz="4" w:space="0" w:color="auto"/>
            </w:tcBorders>
            <w:hideMark/>
          </w:tcPr>
          <w:p w14:paraId="0865856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фiльтрiв</w:t>
            </w:r>
            <w:proofErr w:type="spellEnd"/>
            <w:r w:rsidRPr="00B74374">
              <w:rPr>
                <w:rFonts w:ascii="Arial" w:hAnsi="Arial" w:cs="Arial"/>
                <w:i/>
                <w:iCs/>
                <w:spacing w:val="-3"/>
                <w:sz w:val="20"/>
                <w:szCs w:val="20"/>
                <w:lang w:val="uk-UA"/>
              </w:rPr>
              <w:t xml:space="preserve"> для очищення</w:t>
            </w:r>
          </w:p>
          <w:p w14:paraId="39BC0CA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води у трубопроводах систем опалення</w:t>
            </w:r>
          </w:p>
          <w:p w14:paraId="7E3F022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дiаметром</w:t>
            </w:r>
            <w:proofErr w:type="spellEnd"/>
            <w:r w:rsidRPr="00B74374">
              <w:rPr>
                <w:rFonts w:ascii="Arial" w:hAnsi="Arial" w:cs="Arial"/>
                <w:i/>
                <w:iCs/>
                <w:spacing w:val="-3"/>
                <w:sz w:val="20"/>
                <w:szCs w:val="20"/>
                <w:lang w:val="uk-UA"/>
              </w:rPr>
              <w:t xml:space="preserve"> 20 мм</w:t>
            </w:r>
          </w:p>
        </w:tc>
        <w:tc>
          <w:tcPr>
            <w:tcW w:w="1276" w:type="dxa"/>
            <w:tcBorders>
              <w:top w:val="nil"/>
              <w:left w:val="single" w:sz="4" w:space="0" w:color="auto"/>
              <w:bottom w:val="nil"/>
              <w:right w:val="single" w:sz="4" w:space="0" w:color="auto"/>
            </w:tcBorders>
            <w:hideMark/>
          </w:tcPr>
          <w:p w14:paraId="524303B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10шт</w:t>
            </w:r>
          </w:p>
        </w:tc>
        <w:tc>
          <w:tcPr>
            <w:tcW w:w="1276" w:type="dxa"/>
            <w:tcBorders>
              <w:top w:val="nil"/>
              <w:left w:val="single" w:sz="4" w:space="0" w:color="auto"/>
              <w:bottom w:val="nil"/>
              <w:right w:val="single" w:sz="4" w:space="0" w:color="auto"/>
            </w:tcBorders>
            <w:hideMark/>
          </w:tcPr>
          <w:p w14:paraId="6FF3348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w:t>
            </w:r>
          </w:p>
        </w:tc>
        <w:tc>
          <w:tcPr>
            <w:tcW w:w="850" w:type="dxa"/>
            <w:tcBorders>
              <w:top w:val="nil"/>
              <w:left w:val="single" w:sz="4" w:space="0" w:color="auto"/>
              <w:bottom w:val="nil"/>
              <w:right w:val="single" w:sz="12" w:space="0" w:color="auto"/>
            </w:tcBorders>
            <w:vAlign w:val="center"/>
          </w:tcPr>
          <w:p w14:paraId="6032710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650CFB" w14:textId="77777777" w:rsidTr="00ED4C82">
        <w:trPr>
          <w:jc w:val="center"/>
        </w:trPr>
        <w:tc>
          <w:tcPr>
            <w:tcW w:w="459" w:type="dxa"/>
            <w:tcBorders>
              <w:top w:val="nil"/>
              <w:left w:val="single" w:sz="12" w:space="0" w:color="auto"/>
              <w:bottom w:val="nil"/>
              <w:right w:val="single" w:sz="4" w:space="0" w:color="auto"/>
            </w:tcBorders>
            <w:hideMark/>
          </w:tcPr>
          <w:p w14:paraId="2190A44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44FB7C2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7ED7CD9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103-Б-4</w:t>
            </w:r>
          </w:p>
        </w:tc>
        <w:tc>
          <w:tcPr>
            <w:tcW w:w="5244" w:type="dxa"/>
            <w:tcBorders>
              <w:top w:val="nil"/>
              <w:left w:val="single" w:sz="4" w:space="0" w:color="auto"/>
              <w:bottom w:val="nil"/>
              <w:right w:val="single" w:sz="4" w:space="0" w:color="auto"/>
            </w:tcBorders>
            <w:hideMark/>
          </w:tcPr>
          <w:p w14:paraId="37F82F9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Фільтри для очищення води діаметром 20мм</w:t>
            </w:r>
          </w:p>
        </w:tc>
        <w:tc>
          <w:tcPr>
            <w:tcW w:w="1276" w:type="dxa"/>
            <w:tcBorders>
              <w:top w:val="nil"/>
              <w:left w:val="single" w:sz="4" w:space="0" w:color="auto"/>
              <w:bottom w:val="nil"/>
              <w:right w:val="single" w:sz="4" w:space="0" w:color="auto"/>
            </w:tcBorders>
            <w:hideMark/>
          </w:tcPr>
          <w:p w14:paraId="4746A42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C15108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F284ED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B6223AB" w14:textId="77777777" w:rsidTr="00ED4C82">
        <w:trPr>
          <w:jc w:val="center"/>
        </w:trPr>
        <w:tc>
          <w:tcPr>
            <w:tcW w:w="459" w:type="dxa"/>
            <w:tcBorders>
              <w:top w:val="nil"/>
              <w:left w:val="single" w:sz="12" w:space="0" w:color="auto"/>
              <w:bottom w:val="nil"/>
              <w:right w:val="single" w:sz="4" w:space="0" w:color="auto"/>
            </w:tcBorders>
            <w:hideMark/>
          </w:tcPr>
          <w:p w14:paraId="37AFDD9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w:t>
            </w:r>
          </w:p>
        </w:tc>
        <w:tc>
          <w:tcPr>
            <w:tcW w:w="1560" w:type="dxa"/>
            <w:tcBorders>
              <w:top w:val="nil"/>
              <w:left w:val="single" w:sz="4" w:space="0" w:color="auto"/>
              <w:bottom w:val="nil"/>
              <w:right w:val="single" w:sz="4" w:space="0" w:color="auto"/>
            </w:tcBorders>
            <w:hideMark/>
          </w:tcPr>
          <w:p w14:paraId="70D4AC9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29EEFD2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540-В1-19</w:t>
            </w:r>
          </w:p>
        </w:tc>
        <w:tc>
          <w:tcPr>
            <w:tcW w:w="5244" w:type="dxa"/>
            <w:tcBorders>
              <w:top w:val="nil"/>
              <w:left w:val="single" w:sz="4" w:space="0" w:color="auto"/>
              <w:bottom w:val="nil"/>
              <w:right w:val="single" w:sz="4" w:space="0" w:color="auto"/>
            </w:tcBorders>
            <w:hideMark/>
          </w:tcPr>
          <w:p w14:paraId="5073377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Клапан зворотний, діаметр 20 мм</w:t>
            </w:r>
          </w:p>
        </w:tc>
        <w:tc>
          <w:tcPr>
            <w:tcW w:w="1276" w:type="dxa"/>
            <w:tcBorders>
              <w:top w:val="nil"/>
              <w:left w:val="single" w:sz="4" w:space="0" w:color="auto"/>
              <w:bottom w:val="nil"/>
              <w:right w:val="single" w:sz="4" w:space="0" w:color="auto"/>
            </w:tcBorders>
            <w:hideMark/>
          </w:tcPr>
          <w:p w14:paraId="6F235F5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B0E672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3297FA1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4811CB" w14:textId="77777777" w:rsidTr="00ED4C82">
        <w:trPr>
          <w:jc w:val="center"/>
        </w:trPr>
        <w:tc>
          <w:tcPr>
            <w:tcW w:w="459" w:type="dxa"/>
            <w:tcBorders>
              <w:top w:val="nil"/>
              <w:left w:val="single" w:sz="12" w:space="0" w:color="auto"/>
              <w:bottom w:val="nil"/>
              <w:right w:val="single" w:sz="4" w:space="0" w:color="auto"/>
            </w:tcBorders>
            <w:hideMark/>
          </w:tcPr>
          <w:p w14:paraId="4EFF0C6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298B5E2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С130-</w:t>
            </w:r>
          </w:p>
          <w:p w14:paraId="62A7C16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1179-41</w:t>
            </w:r>
          </w:p>
        </w:tc>
        <w:tc>
          <w:tcPr>
            <w:tcW w:w="5244" w:type="dxa"/>
            <w:tcBorders>
              <w:top w:val="nil"/>
              <w:left w:val="single" w:sz="4" w:space="0" w:color="auto"/>
              <w:bottom w:val="nil"/>
              <w:right w:val="single" w:sz="4" w:space="0" w:color="auto"/>
            </w:tcBorders>
            <w:hideMark/>
          </w:tcPr>
          <w:p w14:paraId="58B27D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Кран шаровий з випускним клапаном </w:t>
            </w:r>
            <w:proofErr w:type="spellStart"/>
            <w:r w:rsidRPr="00B74374">
              <w:rPr>
                <w:rFonts w:ascii="Arial" w:hAnsi="Arial" w:cs="Arial"/>
                <w:spacing w:val="-3"/>
                <w:sz w:val="20"/>
                <w:szCs w:val="20"/>
                <w:lang w:val="uk-UA"/>
              </w:rPr>
              <w:t>диам</w:t>
            </w:r>
            <w:proofErr w:type="spellEnd"/>
            <w:r w:rsidRPr="00B74374">
              <w:rPr>
                <w:rFonts w:ascii="Arial" w:hAnsi="Arial" w:cs="Arial"/>
                <w:spacing w:val="-3"/>
                <w:sz w:val="20"/>
                <w:szCs w:val="20"/>
                <w:lang w:val="uk-UA"/>
              </w:rPr>
              <w:t>.</w:t>
            </w:r>
          </w:p>
          <w:p w14:paraId="5283B57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20мм</w:t>
            </w:r>
          </w:p>
        </w:tc>
        <w:tc>
          <w:tcPr>
            <w:tcW w:w="1276" w:type="dxa"/>
            <w:tcBorders>
              <w:top w:val="nil"/>
              <w:left w:val="single" w:sz="4" w:space="0" w:color="auto"/>
              <w:bottom w:val="nil"/>
              <w:right w:val="single" w:sz="4" w:space="0" w:color="auto"/>
            </w:tcBorders>
            <w:hideMark/>
          </w:tcPr>
          <w:p w14:paraId="21D5666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2C664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019791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3CE523A" w14:textId="77777777" w:rsidTr="00ED4C82">
        <w:trPr>
          <w:jc w:val="center"/>
        </w:trPr>
        <w:tc>
          <w:tcPr>
            <w:tcW w:w="459" w:type="dxa"/>
            <w:tcBorders>
              <w:top w:val="nil"/>
              <w:left w:val="single" w:sz="12" w:space="0" w:color="auto"/>
              <w:bottom w:val="nil"/>
              <w:right w:val="single" w:sz="4" w:space="0" w:color="auto"/>
            </w:tcBorders>
            <w:hideMark/>
          </w:tcPr>
          <w:p w14:paraId="03DF84C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w:t>
            </w:r>
          </w:p>
        </w:tc>
        <w:tc>
          <w:tcPr>
            <w:tcW w:w="1560" w:type="dxa"/>
            <w:tcBorders>
              <w:top w:val="nil"/>
              <w:left w:val="single" w:sz="4" w:space="0" w:color="auto"/>
              <w:bottom w:val="nil"/>
              <w:right w:val="single" w:sz="4" w:space="0" w:color="auto"/>
            </w:tcBorders>
            <w:hideMark/>
          </w:tcPr>
          <w:p w14:paraId="30F636B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709EC61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538-32-А-11</w:t>
            </w:r>
          </w:p>
        </w:tc>
        <w:tc>
          <w:tcPr>
            <w:tcW w:w="5244" w:type="dxa"/>
            <w:tcBorders>
              <w:top w:val="nil"/>
              <w:left w:val="single" w:sz="4" w:space="0" w:color="auto"/>
              <w:bottom w:val="nil"/>
              <w:right w:val="single" w:sz="4" w:space="0" w:color="auto"/>
            </w:tcBorders>
            <w:hideMark/>
          </w:tcPr>
          <w:p w14:paraId="1621C9C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Кран шаровий Ду20мм</w:t>
            </w:r>
          </w:p>
        </w:tc>
        <w:tc>
          <w:tcPr>
            <w:tcW w:w="1276" w:type="dxa"/>
            <w:tcBorders>
              <w:top w:val="nil"/>
              <w:left w:val="single" w:sz="4" w:space="0" w:color="auto"/>
              <w:bottom w:val="nil"/>
              <w:right w:val="single" w:sz="4" w:space="0" w:color="auto"/>
            </w:tcBorders>
            <w:hideMark/>
          </w:tcPr>
          <w:p w14:paraId="2947A3E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C67940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6CA5E85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D97D6E" w14:textId="77777777" w:rsidTr="00ED4C82">
        <w:trPr>
          <w:jc w:val="center"/>
        </w:trPr>
        <w:tc>
          <w:tcPr>
            <w:tcW w:w="459" w:type="dxa"/>
            <w:tcBorders>
              <w:top w:val="nil"/>
              <w:left w:val="single" w:sz="12" w:space="0" w:color="auto"/>
              <w:bottom w:val="nil"/>
              <w:right w:val="single" w:sz="4" w:space="0" w:color="auto"/>
            </w:tcBorders>
            <w:hideMark/>
          </w:tcPr>
          <w:p w14:paraId="0D355D0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w:t>
            </w:r>
          </w:p>
        </w:tc>
        <w:tc>
          <w:tcPr>
            <w:tcW w:w="1560" w:type="dxa"/>
            <w:tcBorders>
              <w:top w:val="nil"/>
              <w:left w:val="single" w:sz="4" w:space="0" w:color="auto"/>
              <w:bottom w:val="nil"/>
              <w:right w:val="single" w:sz="4" w:space="0" w:color="auto"/>
            </w:tcBorders>
            <w:hideMark/>
          </w:tcPr>
          <w:p w14:paraId="533DB25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КБ22-33-5</w:t>
            </w:r>
          </w:p>
        </w:tc>
        <w:tc>
          <w:tcPr>
            <w:tcW w:w="5244" w:type="dxa"/>
            <w:tcBorders>
              <w:top w:val="nil"/>
              <w:left w:val="single" w:sz="4" w:space="0" w:color="auto"/>
              <w:bottom w:val="nil"/>
              <w:right w:val="single" w:sz="4" w:space="0" w:color="auto"/>
            </w:tcBorders>
            <w:hideMark/>
          </w:tcPr>
          <w:p w14:paraId="00EFE90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сталевих зварних фасонних</w:t>
            </w:r>
          </w:p>
          <w:p w14:paraId="0ECAC20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частин діаметром 100-250 мм</w:t>
            </w:r>
          </w:p>
        </w:tc>
        <w:tc>
          <w:tcPr>
            <w:tcW w:w="1276" w:type="dxa"/>
            <w:tcBorders>
              <w:top w:val="nil"/>
              <w:left w:val="single" w:sz="4" w:space="0" w:color="auto"/>
              <w:bottom w:val="nil"/>
              <w:right w:val="single" w:sz="4" w:space="0" w:color="auto"/>
            </w:tcBorders>
            <w:hideMark/>
          </w:tcPr>
          <w:p w14:paraId="13833BC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т</w:t>
            </w:r>
          </w:p>
        </w:tc>
        <w:tc>
          <w:tcPr>
            <w:tcW w:w="1276" w:type="dxa"/>
            <w:tcBorders>
              <w:top w:val="nil"/>
              <w:left w:val="single" w:sz="4" w:space="0" w:color="auto"/>
              <w:bottom w:val="nil"/>
              <w:right w:val="single" w:sz="4" w:space="0" w:color="auto"/>
            </w:tcBorders>
            <w:hideMark/>
          </w:tcPr>
          <w:p w14:paraId="2C98F2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0,0035</w:t>
            </w:r>
          </w:p>
        </w:tc>
        <w:tc>
          <w:tcPr>
            <w:tcW w:w="850" w:type="dxa"/>
            <w:tcBorders>
              <w:top w:val="nil"/>
              <w:left w:val="single" w:sz="4" w:space="0" w:color="auto"/>
              <w:bottom w:val="nil"/>
              <w:right w:val="single" w:sz="12" w:space="0" w:color="auto"/>
            </w:tcBorders>
            <w:vAlign w:val="center"/>
          </w:tcPr>
          <w:p w14:paraId="028CEFD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1DD238" w14:textId="77777777" w:rsidTr="00ED4C82">
        <w:trPr>
          <w:jc w:val="center"/>
        </w:trPr>
        <w:tc>
          <w:tcPr>
            <w:tcW w:w="459" w:type="dxa"/>
            <w:tcBorders>
              <w:top w:val="nil"/>
              <w:left w:val="single" w:sz="12" w:space="0" w:color="auto"/>
              <w:bottom w:val="nil"/>
              <w:right w:val="single" w:sz="4" w:space="0" w:color="auto"/>
            </w:tcBorders>
            <w:hideMark/>
          </w:tcPr>
          <w:p w14:paraId="79ADCC4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w:t>
            </w:r>
          </w:p>
        </w:tc>
        <w:tc>
          <w:tcPr>
            <w:tcW w:w="1560" w:type="dxa"/>
            <w:tcBorders>
              <w:top w:val="nil"/>
              <w:left w:val="single" w:sz="4" w:space="0" w:color="auto"/>
              <w:bottom w:val="nil"/>
              <w:right w:val="single" w:sz="4" w:space="0" w:color="auto"/>
            </w:tcBorders>
            <w:hideMark/>
          </w:tcPr>
          <w:p w14:paraId="1B819FF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КБ22-34-1</w:t>
            </w:r>
          </w:p>
          <w:p w14:paraId="56E2DC83"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58326B4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Установка поліетиленових фасонних</w:t>
            </w:r>
          </w:p>
          <w:p w14:paraId="2149520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частин : переходів діаметром 50 мм</w:t>
            </w:r>
          </w:p>
        </w:tc>
        <w:tc>
          <w:tcPr>
            <w:tcW w:w="1276" w:type="dxa"/>
            <w:tcBorders>
              <w:top w:val="nil"/>
              <w:left w:val="single" w:sz="4" w:space="0" w:color="auto"/>
              <w:bottom w:val="nil"/>
              <w:right w:val="single" w:sz="4" w:space="0" w:color="auto"/>
            </w:tcBorders>
            <w:hideMark/>
          </w:tcPr>
          <w:p w14:paraId="14DD10A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 xml:space="preserve">10 </w:t>
            </w: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FD52B1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w:t>
            </w:r>
          </w:p>
        </w:tc>
        <w:tc>
          <w:tcPr>
            <w:tcW w:w="850" w:type="dxa"/>
            <w:tcBorders>
              <w:top w:val="nil"/>
              <w:left w:val="single" w:sz="4" w:space="0" w:color="auto"/>
              <w:bottom w:val="nil"/>
              <w:right w:val="single" w:sz="12" w:space="0" w:color="auto"/>
            </w:tcBorders>
            <w:vAlign w:val="center"/>
          </w:tcPr>
          <w:p w14:paraId="2FE2E95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79AFCD" w14:textId="77777777" w:rsidTr="00ED4C82">
        <w:trPr>
          <w:jc w:val="center"/>
        </w:trPr>
        <w:tc>
          <w:tcPr>
            <w:tcW w:w="459" w:type="dxa"/>
            <w:tcBorders>
              <w:top w:val="nil"/>
              <w:left w:val="single" w:sz="12" w:space="0" w:color="auto"/>
              <w:bottom w:val="nil"/>
              <w:right w:val="single" w:sz="4" w:space="0" w:color="auto"/>
            </w:tcBorders>
            <w:hideMark/>
          </w:tcPr>
          <w:p w14:paraId="261689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49A9E24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С113-</w:t>
            </w:r>
          </w:p>
          <w:p w14:paraId="155B08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1777-А-1</w:t>
            </w:r>
          </w:p>
        </w:tc>
        <w:tc>
          <w:tcPr>
            <w:tcW w:w="5244" w:type="dxa"/>
            <w:tcBorders>
              <w:top w:val="nil"/>
              <w:left w:val="single" w:sz="4" w:space="0" w:color="auto"/>
              <w:bottom w:val="nil"/>
              <w:right w:val="single" w:sz="4" w:space="0" w:color="auto"/>
            </w:tcBorders>
            <w:hideMark/>
          </w:tcPr>
          <w:p w14:paraId="6069905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Перехід метал/пластик </w:t>
            </w:r>
            <w:proofErr w:type="spellStart"/>
            <w:r w:rsidRPr="00B74374">
              <w:rPr>
                <w:rFonts w:ascii="Arial" w:hAnsi="Arial" w:cs="Arial"/>
                <w:spacing w:val="-3"/>
                <w:sz w:val="20"/>
                <w:szCs w:val="20"/>
                <w:lang w:val="uk-UA"/>
              </w:rPr>
              <w:t>диам</w:t>
            </w:r>
            <w:proofErr w:type="spellEnd"/>
            <w:r w:rsidRPr="00B74374">
              <w:rPr>
                <w:rFonts w:ascii="Arial" w:hAnsi="Arial" w:cs="Arial"/>
                <w:spacing w:val="-3"/>
                <w:sz w:val="20"/>
                <w:szCs w:val="20"/>
                <w:lang w:val="uk-UA"/>
              </w:rPr>
              <w:t>. 27х25 мм</w:t>
            </w:r>
          </w:p>
        </w:tc>
        <w:tc>
          <w:tcPr>
            <w:tcW w:w="1276" w:type="dxa"/>
            <w:tcBorders>
              <w:top w:val="nil"/>
              <w:left w:val="single" w:sz="4" w:space="0" w:color="auto"/>
              <w:bottom w:val="nil"/>
              <w:right w:val="single" w:sz="4" w:space="0" w:color="auto"/>
            </w:tcBorders>
            <w:hideMark/>
          </w:tcPr>
          <w:p w14:paraId="4CD46214"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0AC383B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09A1C7C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09F5146" w14:textId="77777777" w:rsidTr="00ED4C82">
        <w:trPr>
          <w:jc w:val="center"/>
        </w:trPr>
        <w:tc>
          <w:tcPr>
            <w:tcW w:w="459" w:type="dxa"/>
            <w:tcBorders>
              <w:top w:val="nil"/>
              <w:left w:val="single" w:sz="12" w:space="0" w:color="auto"/>
              <w:bottom w:val="nil"/>
              <w:right w:val="single" w:sz="4" w:space="0" w:color="auto"/>
            </w:tcBorders>
          </w:tcPr>
          <w:p w14:paraId="3D5A202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458FE8A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3CDD5E3B"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06-01-04 на Придбання</w:t>
            </w:r>
          </w:p>
          <w:p w14:paraId="1374D82D"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устаткування фонтану. Фонтан</w:t>
            </w:r>
          </w:p>
        </w:tc>
        <w:tc>
          <w:tcPr>
            <w:tcW w:w="1276" w:type="dxa"/>
            <w:tcBorders>
              <w:top w:val="nil"/>
              <w:left w:val="single" w:sz="4" w:space="0" w:color="auto"/>
              <w:bottom w:val="nil"/>
              <w:right w:val="single" w:sz="4" w:space="0" w:color="auto"/>
            </w:tcBorders>
          </w:tcPr>
          <w:p w14:paraId="0495E88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607378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DE9E26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BBF1817" w14:textId="77777777" w:rsidTr="00ED4C82">
        <w:trPr>
          <w:jc w:val="center"/>
        </w:trPr>
        <w:tc>
          <w:tcPr>
            <w:tcW w:w="459" w:type="dxa"/>
            <w:tcBorders>
              <w:top w:val="nil"/>
              <w:left w:val="single" w:sz="12" w:space="0" w:color="auto"/>
              <w:bottom w:val="nil"/>
              <w:right w:val="single" w:sz="4" w:space="0" w:color="auto"/>
            </w:tcBorders>
          </w:tcPr>
          <w:p w14:paraId="2AFDCBB0"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57BF01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5EB64AF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roofErr w:type="spellStart"/>
            <w:r w:rsidRPr="00B74374">
              <w:rPr>
                <w:rFonts w:ascii="Arial" w:hAnsi="Arial" w:cs="Arial"/>
                <w:spacing w:val="-3"/>
                <w:sz w:val="20"/>
                <w:szCs w:val="20"/>
                <w:u w:val="single"/>
                <w:lang w:val="uk-UA"/>
              </w:rPr>
              <w:t>Роздiл</w:t>
            </w:r>
            <w:proofErr w:type="spellEnd"/>
            <w:r w:rsidRPr="00B74374">
              <w:rPr>
                <w:rFonts w:ascii="Arial" w:hAnsi="Arial" w:cs="Arial"/>
                <w:spacing w:val="-3"/>
                <w:sz w:val="20"/>
                <w:szCs w:val="20"/>
                <w:u w:val="single"/>
                <w:lang w:val="uk-UA"/>
              </w:rPr>
              <w:t xml:space="preserve"> 1. Устаткування, що монтується</w:t>
            </w:r>
          </w:p>
        </w:tc>
        <w:tc>
          <w:tcPr>
            <w:tcW w:w="1276" w:type="dxa"/>
            <w:tcBorders>
              <w:top w:val="nil"/>
              <w:left w:val="single" w:sz="4" w:space="0" w:color="auto"/>
              <w:bottom w:val="nil"/>
              <w:right w:val="single" w:sz="4" w:space="0" w:color="auto"/>
            </w:tcBorders>
          </w:tcPr>
          <w:p w14:paraId="1266D0C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D6537F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7F20E35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9AEB97" w14:textId="77777777" w:rsidTr="00ED4C82">
        <w:trPr>
          <w:jc w:val="center"/>
        </w:trPr>
        <w:tc>
          <w:tcPr>
            <w:tcW w:w="459" w:type="dxa"/>
            <w:tcBorders>
              <w:top w:val="nil"/>
              <w:left w:val="single" w:sz="12" w:space="0" w:color="auto"/>
              <w:bottom w:val="nil"/>
              <w:right w:val="single" w:sz="4" w:space="0" w:color="auto"/>
            </w:tcBorders>
            <w:hideMark/>
          </w:tcPr>
          <w:p w14:paraId="5D0BF1E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2E4C636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&amp; 2407-2512-2</w:t>
            </w:r>
          </w:p>
        </w:tc>
        <w:tc>
          <w:tcPr>
            <w:tcW w:w="5244" w:type="dxa"/>
            <w:tcBorders>
              <w:top w:val="nil"/>
              <w:left w:val="single" w:sz="4" w:space="0" w:color="auto"/>
              <w:bottom w:val="nil"/>
              <w:right w:val="single" w:sz="4" w:space="0" w:color="auto"/>
            </w:tcBorders>
            <w:vAlign w:val="center"/>
            <w:hideMark/>
          </w:tcPr>
          <w:p w14:paraId="438DD4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Фонтан декоративний;   ( маса=0,5)</w:t>
            </w:r>
          </w:p>
        </w:tc>
        <w:tc>
          <w:tcPr>
            <w:tcW w:w="1276" w:type="dxa"/>
            <w:tcBorders>
              <w:top w:val="nil"/>
              <w:left w:val="single" w:sz="4" w:space="0" w:color="auto"/>
              <w:bottom w:val="nil"/>
              <w:right w:val="single" w:sz="4" w:space="0" w:color="auto"/>
            </w:tcBorders>
            <w:hideMark/>
          </w:tcPr>
          <w:p w14:paraId="3329EF1A"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AC693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F14CA1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AE3BD9" w14:textId="77777777" w:rsidTr="00ED4C82">
        <w:trPr>
          <w:jc w:val="center"/>
        </w:trPr>
        <w:tc>
          <w:tcPr>
            <w:tcW w:w="459" w:type="dxa"/>
            <w:tcBorders>
              <w:top w:val="nil"/>
              <w:left w:val="single" w:sz="12" w:space="0" w:color="auto"/>
              <w:bottom w:val="nil"/>
              <w:right w:val="single" w:sz="4" w:space="0" w:color="auto"/>
            </w:tcBorders>
          </w:tcPr>
          <w:p w14:paraId="414CE203"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3D8764FB"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vAlign w:val="center"/>
            <w:hideMark/>
          </w:tcPr>
          <w:p w14:paraId="0E39CD80"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06-02-01 на Зовнішній водопровід</w:t>
            </w:r>
          </w:p>
        </w:tc>
        <w:tc>
          <w:tcPr>
            <w:tcW w:w="1276" w:type="dxa"/>
            <w:tcBorders>
              <w:top w:val="nil"/>
              <w:left w:val="single" w:sz="4" w:space="0" w:color="auto"/>
              <w:bottom w:val="nil"/>
              <w:right w:val="single" w:sz="4" w:space="0" w:color="auto"/>
            </w:tcBorders>
          </w:tcPr>
          <w:p w14:paraId="5A8D5295"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7AA608F9"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4EB3396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D01A59D" w14:textId="77777777" w:rsidTr="00ED4C82">
        <w:trPr>
          <w:jc w:val="center"/>
        </w:trPr>
        <w:tc>
          <w:tcPr>
            <w:tcW w:w="459" w:type="dxa"/>
            <w:tcBorders>
              <w:top w:val="nil"/>
              <w:left w:val="single" w:sz="12" w:space="0" w:color="auto"/>
              <w:bottom w:val="nil"/>
              <w:right w:val="single" w:sz="4" w:space="0" w:color="auto"/>
            </w:tcBorders>
            <w:vAlign w:val="center"/>
            <w:hideMark/>
          </w:tcPr>
          <w:p w14:paraId="533AD157"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27DEAD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03A6499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Колодязь ВК-1шт.</w:t>
            </w:r>
          </w:p>
        </w:tc>
        <w:tc>
          <w:tcPr>
            <w:tcW w:w="1276" w:type="dxa"/>
            <w:tcBorders>
              <w:top w:val="nil"/>
              <w:left w:val="single" w:sz="4" w:space="0" w:color="auto"/>
              <w:bottom w:val="nil"/>
              <w:right w:val="single" w:sz="4" w:space="0" w:color="auto"/>
            </w:tcBorders>
            <w:hideMark/>
          </w:tcPr>
          <w:p w14:paraId="1D60F9E6"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C5FA534"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C517BA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879DD63" w14:textId="77777777" w:rsidTr="00ED4C82">
        <w:trPr>
          <w:jc w:val="center"/>
        </w:trPr>
        <w:tc>
          <w:tcPr>
            <w:tcW w:w="459" w:type="dxa"/>
            <w:tcBorders>
              <w:top w:val="nil"/>
              <w:left w:val="single" w:sz="12" w:space="0" w:color="auto"/>
              <w:bottom w:val="nil"/>
              <w:right w:val="single" w:sz="4" w:space="0" w:color="auto"/>
            </w:tcBorders>
            <w:hideMark/>
          </w:tcPr>
          <w:p w14:paraId="133B39E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6228F96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КБ7-20-5</w:t>
            </w:r>
          </w:p>
          <w:p w14:paraId="58F5D8B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6A8894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Установлення скоб ходових</w:t>
            </w:r>
          </w:p>
        </w:tc>
        <w:tc>
          <w:tcPr>
            <w:tcW w:w="1276" w:type="dxa"/>
            <w:tcBorders>
              <w:top w:val="nil"/>
              <w:left w:val="single" w:sz="4" w:space="0" w:color="auto"/>
              <w:bottom w:val="nil"/>
              <w:right w:val="single" w:sz="4" w:space="0" w:color="auto"/>
            </w:tcBorders>
            <w:hideMark/>
          </w:tcPr>
          <w:p w14:paraId="14A6107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т</w:t>
            </w:r>
          </w:p>
        </w:tc>
        <w:tc>
          <w:tcPr>
            <w:tcW w:w="1276" w:type="dxa"/>
            <w:tcBorders>
              <w:top w:val="nil"/>
              <w:left w:val="single" w:sz="4" w:space="0" w:color="auto"/>
              <w:bottom w:val="nil"/>
              <w:right w:val="single" w:sz="4" w:space="0" w:color="auto"/>
            </w:tcBorders>
            <w:hideMark/>
          </w:tcPr>
          <w:p w14:paraId="41D39F5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0,0084</w:t>
            </w:r>
          </w:p>
        </w:tc>
        <w:tc>
          <w:tcPr>
            <w:tcW w:w="850" w:type="dxa"/>
            <w:tcBorders>
              <w:top w:val="nil"/>
              <w:left w:val="single" w:sz="4" w:space="0" w:color="auto"/>
              <w:bottom w:val="nil"/>
              <w:right w:val="single" w:sz="12" w:space="0" w:color="auto"/>
            </w:tcBorders>
            <w:vAlign w:val="center"/>
          </w:tcPr>
          <w:p w14:paraId="6E93D5B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E9CC95E" w14:textId="77777777" w:rsidTr="00ED4C82">
        <w:trPr>
          <w:jc w:val="center"/>
        </w:trPr>
        <w:tc>
          <w:tcPr>
            <w:tcW w:w="459" w:type="dxa"/>
            <w:tcBorders>
              <w:top w:val="nil"/>
              <w:left w:val="single" w:sz="12" w:space="0" w:color="auto"/>
              <w:bottom w:val="nil"/>
              <w:right w:val="single" w:sz="4" w:space="0" w:color="auto"/>
            </w:tcBorders>
            <w:hideMark/>
          </w:tcPr>
          <w:p w14:paraId="362F02F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4492B6E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С111-1789</w:t>
            </w:r>
          </w:p>
        </w:tc>
        <w:tc>
          <w:tcPr>
            <w:tcW w:w="5244" w:type="dxa"/>
            <w:tcBorders>
              <w:top w:val="nil"/>
              <w:left w:val="single" w:sz="4" w:space="0" w:color="auto"/>
              <w:bottom w:val="nil"/>
              <w:right w:val="single" w:sz="4" w:space="0" w:color="auto"/>
            </w:tcBorders>
            <w:hideMark/>
          </w:tcPr>
          <w:p w14:paraId="4B803D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Скоби ходові</w:t>
            </w:r>
          </w:p>
        </w:tc>
        <w:tc>
          <w:tcPr>
            <w:tcW w:w="1276" w:type="dxa"/>
            <w:tcBorders>
              <w:top w:val="nil"/>
              <w:left w:val="single" w:sz="4" w:space="0" w:color="auto"/>
              <w:bottom w:val="nil"/>
              <w:right w:val="single" w:sz="4" w:space="0" w:color="auto"/>
            </w:tcBorders>
            <w:hideMark/>
          </w:tcPr>
          <w:p w14:paraId="11CDA33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кг</w:t>
            </w:r>
          </w:p>
        </w:tc>
        <w:tc>
          <w:tcPr>
            <w:tcW w:w="1276" w:type="dxa"/>
            <w:tcBorders>
              <w:top w:val="nil"/>
              <w:left w:val="single" w:sz="4" w:space="0" w:color="auto"/>
              <w:bottom w:val="nil"/>
              <w:right w:val="single" w:sz="4" w:space="0" w:color="auto"/>
            </w:tcBorders>
            <w:hideMark/>
          </w:tcPr>
          <w:p w14:paraId="18FABB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8,4</w:t>
            </w:r>
          </w:p>
        </w:tc>
        <w:tc>
          <w:tcPr>
            <w:tcW w:w="850" w:type="dxa"/>
            <w:tcBorders>
              <w:top w:val="nil"/>
              <w:left w:val="single" w:sz="4" w:space="0" w:color="auto"/>
              <w:bottom w:val="nil"/>
              <w:right w:val="single" w:sz="12" w:space="0" w:color="auto"/>
            </w:tcBorders>
            <w:vAlign w:val="center"/>
          </w:tcPr>
          <w:p w14:paraId="65E71EF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8AAE32E" w14:textId="77777777" w:rsidTr="00ED4C82">
        <w:trPr>
          <w:jc w:val="center"/>
        </w:trPr>
        <w:tc>
          <w:tcPr>
            <w:tcW w:w="459" w:type="dxa"/>
            <w:tcBorders>
              <w:top w:val="nil"/>
              <w:left w:val="single" w:sz="12" w:space="0" w:color="auto"/>
              <w:bottom w:val="nil"/>
              <w:right w:val="single" w:sz="4" w:space="0" w:color="auto"/>
            </w:tcBorders>
            <w:hideMark/>
          </w:tcPr>
          <w:p w14:paraId="0FE605D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067B227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КБ8-3-7</w:t>
            </w:r>
          </w:p>
        </w:tc>
        <w:tc>
          <w:tcPr>
            <w:tcW w:w="5244" w:type="dxa"/>
            <w:tcBorders>
              <w:top w:val="nil"/>
              <w:left w:val="single" w:sz="4" w:space="0" w:color="auto"/>
              <w:bottom w:val="nil"/>
              <w:right w:val="single" w:sz="4" w:space="0" w:color="auto"/>
            </w:tcBorders>
            <w:hideMark/>
          </w:tcPr>
          <w:p w14:paraId="3CE6C1E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Гідроізоляція стін, фундаментів бокова</w:t>
            </w:r>
          </w:p>
          <w:p w14:paraId="7BAA2A2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обмазувальна бітумна в 2 шари по</w:t>
            </w:r>
          </w:p>
          <w:p w14:paraId="4A20664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вирівняній поверхні бутового мурування,</w:t>
            </w:r>
          </w:p>
          <w:p w14:paraId="58005D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цеглі, бетону</w:t>
            </w:r>
          </w:p>
        </w:tc>
        <w:tc>
          <w:tcPr>
            <w:tcW w:w="1276" w:type="dxa"/>
            <w:tcBorders>
              <w:top w:val="nil"/>
              <w:left w:val="single" w:sz="4" w:space="0" w:color="auto"/>
              <w:bottom w:val="nil"/>
              <w:right w:val="single" w:sz="4" w:space="0" w:color="auto"/>
            </w:tcBorders>
            <w:hideMark/>
          </w:tcPr>
          <w:p w14:paraId="210367B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1AAE54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0,0412</w:t>
            </w:r>
          </w:p>
        </w:tc>
        <w:tc>
          <w:tcPr>
            <w:tcW w:w="850" w:type="dxa"/>
            <w:tcBorders>
              <w:top w:val="nil"/>
              <w:left w:val="single" w:sz="4" w:space="0" w:color="auto"/>
              <w:bottom w:val="nil"/>
              <w:right w:val="single" w:sz="12" w:space="0" w:color="auto"/>
            </w:tcBorders>
            <w:vAlign w:val="center"/>
          </w:tcPr>
          <w:p w14:paraId="2CFA480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DACE6D" w14:textId="77777777" w:rsidTr="00ED4C82">
        <w:trPr>
          <w:jc w:val="center"/>
        </w:trPr>
        <w:tc>
          <w:tcPr>
            <w:tcW w:w="459" w:type="dxa"/>
            <w:tcBorders>
              <w:top w:val="nil"/>
              <w:left w:val="single" w:sz="12" w:space="0" w:color="auto"/>
              <w:bottom w:val="nil"/>
              <w:right w:val="single" w:sz="4" w:space="0" w:color="auto"/>
            </w:tcBorders>
            <w:hideMark/>
          </w:tcPr>
          <w:p w14:paraId="6EDA27F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423CEB4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КБ8-4-1</w:t>
            </w:r>
          </w:p>
        </w:tc>
        <w:tc>
          <w:tcPr>
            <w:tcW w:w="5244" w:type="dxa"/>
            <w:tcBorders>
              <w:top w:val="nil"/>
              <w:left w:val="single" w:sz="4" w:space="0" w:color="auto"/>
              <w:bottom w:val="nil"/>
              <w:right w:val="single" w:sz="4" w:space="0" w:color="auto"/>
            </w:tcBorders>
            <w:hideMark/>
          </w:tcPr>
          <w:p w14:paraId="361BD3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Облаштування глиняного замку</w:t>
            </w:r>
          </w:p>
        </w:tc>
        <w:tc>
          <w:tcPr>
            <w:tcW w:w="1276" w:type="dxa"/>
            <w:tcBorders>
              <w:top w:val="nil"/>
              <w:left w:val="single" w:sz="4" w:space="0" w:color="auto"/>
              <w:bottom w:val="nil"/>
              <w:right w:val="single" w:sz="4" w:space="0" w:color="auto"/>
            </w:tcBorders>
            <w:hideMark/>
          </w:tcPr>
          <w:p w14:paraId="648B9A8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м3</w:t>
            </w:r>
          </w:p>
        </w:tc>
        <w:tc>
          <w:tcPr>
            <w:tcW w:w="1276" w:type="dxa"/>
            <w:tcBorders>
              <w:top w:val="nil"/>
              <w:left w:val="single" w:sz="4" w:space="0" w:color="auto"/>
              <w:bottom w:val="nil"/>
              <w:right w:val="single" w:sz="4" w:space="0" w:color="auto"/>
            </w:tcBorders>
            <w:hideMark/>
          </w:tcPr>
          <w:p w14:paraId="5AB3E5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0,68</w:t>
            </w:r>
          </w:p>
        </w:tc>
        <w:tc>
          <w:tcPr>
            <w:tcW w:w="850" w:type="dxa"/>
            <w:tcBorders>
              <w:top w:val="nil"/>
              <w:left w:val="single" w:sz="4" w:space="0" w:color="auto"/>
              <w:bottom w:val="nil"/>
              <w:right w:val="single" w:sz="12" w:space="0" w:color="auto"/>
            </w:tcBorders>
            <w:vAlign w:val="center"/>
          </w:tcPr>
          <w:p w14:paraId="428816A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8A6FED" w14:textId="77777777" w:rsidTr="00ED4C82">
        <w:trPr>
          <w:jc w:val="center"/>
        </w:trPr>
        <w:tc>
          <w:tcPr>
            <w:tcW w:w="459" w:type="dxa"/>
            <w:tcBorders>
              <w:top w:val="nil"/>
              <w:left w:val="single" w:sz="12" w:space="0" w:color="auto"/>
              <w:bottom w:val="nil"/>
              <w:right w:val="single" w:sz="4" w:space="0" w:color="auto"/>
            </w:tcBorders>
            <w:vAlign w:val="center"/>
            <w:hideMark/>
          </w:tcPr>
          <w:p w14:paraId="5A2E14CC"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34E0B0D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2AED4D6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Отмостка</w:t>
            </w:r>
            <w:proofErr w:type="spellEnd"/>
          </w:p>
        </w:tc>
        <w:tc>
          <w:tcPr>
            <w:tcW w:w="1276" w:type="dxa"/>
            <w:tcBorders>
              <w:top w:val="nil"/>
              <w:left w:val="single" w:sz="4" w:space="0" w:color="auto"/>
              <w:bottom w:val="nil"/>
              <w:right w:val="single" w:sz="4" w:space="0" w:color="auto"/>
            </w:tcBorders>
            <w:hideMark/>
          </w:tcPr>
          <w:p w14:paraId="6CBF105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78E345C7"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41F8D18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D90213" w14:textId="77777777" w:rsidTr="00ED4C82">
        <w:trPr>
          <w:jc w:val="center"/>
        </w:trPr>
        <w:tc>
          <w:tcPr>
            <w:tcW w:w="459" w:type="dxa"/>
            <w:tcBorders>
              <w:top w:val="nil"/>
              <w:left w:val="single" w:sz="12" w:space="0" w:color="auto"/>
              <w:bottom w:val="nil"/>
              <w:right w:val="single" w:sz="4" w:space="0" w:color="auto"/>
            </w:tcBorders>
            <w:hideMark/>
          </w:tcPr>
          <w:p w14:paraId="36F488B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5E2D1E4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КБ27-17-3</w:t>
            </w:r>
          </w:p>
        </w:tc>
        <w:tc>
          <w:tcPr>
            <w:tcW w:w="5244" w:type="dxa"/>
            <w:tcBorders>
              <w:top w:val="nil"/>
              <w:left w:val="single" w:sz="4" w:space="0" w:color="auto"/>
              <w:bottom w:val="nil"/>
              <w:right w:val="single" w:sz="4" w:space="0" w:color="auto"/>
            </w:tcBorders>
            <w:hideMark/>
          </w:tcPr>
          <w:p w14:paraId="03F0957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основи тротуарів із</w:t>
            </w:r>
          </w:p>
          <w:p w14:paraId="3FA3BF9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щебеню</w:t>
            </w:r>
            <w:proofErr w:type="spellEnd"/>
            <w:r w:rsidRPr="00B74374">
              <w:rPr>
                <w:rFonts w:ascii="Arial" w:hAnsi="Arial" w:cs="Arial"/>
                <w:i/>
                <w:iCs/>
                <w:spacing w:val="-3"/>
                <w:sz w:val="20"/>
                <w:szCs w:val="20"/>
                <w:lang w:val="uk-UA"/>
              </w:rPr>
              <w:t xml:space="preserve"> за товщини шару 12 см</w:t>
            </w:r>
          </w:p>
        </w:tc>
        <w:tc>
          <w:tcPr>
            <w:tcW w:w="1276" w:type="dxa"/>
            <w:tcBorders>
              <w:top w:val="nil"/>
              <w:left w:val="single" w:sz="4" w:space="0" w:color="auto"/>
              <w:bottom w:val="nil"/>
              <w:right w:val="single" w:sz="4" w:space="0" w:color="auto"/>
            </w:tcBorders>
            <w:hideMark/>
          </w:tcPr>
          <w:p w14:paraId="07FAD6C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3D0D997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4DC4F43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F14877B" w14:textId="77777777" w:rsidTr="00ED4C82">
        <w:trPr>
          <w:jc w:val="center"/>
        </w:trPr>
        <w:tc>
          <w:tcPr>
            <w:tcW w:w="459" w:type="dxa"/>
            <w:tcBorders>
              <w:top w:val="nil"/>
              <w:left w:val="single" w:sz="12" w:space="0" w:color="auto"/>
              <w:bottom w:val="nil"/>
              <w:right w:val="single" w:sz="4" w:space="0" w:color="auto"/>
            </w:tcBorders>
            <w:hideMark/>
          </w:tcPr>
          <w:p w14:paraId="7B31598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2F45A7C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КБ27-17-4</w:t>
            </w:r>
          </w:p>
          <w:p w14:paraId="1E43503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w:t>
            </w:r>
          </w:p>
        </w:tc>
        <w:tc>
          <w:tcPr>
            <w:tcW w:w="5244" w:type="dxa"/>
            <w:tcBorders>
              <w:top w:val="nil"/>
              <w:left w:val="single" w:sz="4" w:space="0" w:color="auto"/>
              <w:bottom w:val="nil"/>
              <w:right w:val="single" w:sz="4" w:space="0" w:color="auto"/>
            </w:tcBorders>
            <w:hideMark/>
          </w:tcPr>
          <w:p w14:paraId="1768572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основи тротуарів з</w:t>
            </w:r>
          </w:p>
          <w:p w14:paraId="18E3FD2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щебеня</w:t>
            </w:r>
            <w:proofErr w:type="spellEnd"/>
            <w:r w:rsidRPr="00B74374">
              <w:rPr>
                <w:rFonts w:ascii="Arial" w:hAnsi="Arial" w:cs="Arial"/>
                <w:i/>
                <w:iCs/>
                <w:spacing w:val="-3"/>
                <w:sz w:val="20"/>
                <w:szCs w:val="20"/>
                <w:lang w:val="uk-UA"/>
              </w:rPr>
              <w:t>, при зміні товщини на кожен 1 см</w:t>
            </w:r>
          </w:p>
          <w:p w14:paraId="7D72E14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виключати до норми 27-17-3 до 10см</w:t>
            </w:r>
          </w:p>
        </w:tc>
        <w:tc>
          <w:tcPr>
            <w:tcW w:w="1276" w:type="dxa"/>
            <w:tcBorders>
              <w:top w:val="nil"/>
              <w:left w:val="single" w:sz="4" w:space="0" w:color="auto"/>
              <w:bottom w:val="nil"/>
              <w:right w:val="single" w:sz="4" w:space="0" w:color="auto"/>
            </w:tcBorders>
            <w:hideMark/>
          </w:tcPr>
          <w:p w14:paraId="3B388DF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3AC54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05350BD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B5A42E" w14:textId="77777777" w:rsidTr="00ED4C82">
        <w:trPr>
          <w:jc w:val="center"/>
        </w:trPr>
        <w:tc>
          <w:tcPr>
            <w:tcW w:w="459" w:type="dxa"/>
            <w:tcBorders>
              <w:top w:val="nil"/>
              <w:left w:val="single" w:sz="12" w:space="0" w:color="auto"/>
              <w:bottom w:val="nil"/>
              <w:right w:val="single" w:sz="4" w:space="0" w:color="auto"/>
            </w:tcBorders>
            <w:hideMark/>
          </w:tcPr>
          <w:p w14:paraId="319E58F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22C8E3E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КБ27-22-1</w:t>
            </w:r>
          </w:p>
        </w:tc>
        <w:tc>
          <w:tcPr>
            <w:tcW w:w="5244" w:type="dxa"/>
            <w:tcBorders>
              <w:top w:val="nil"/>
              <w:left w:val="single" w:sz="4" w:space="0" w:color="auto"/>
              <w:bottom w:val="nil"/>
              <w:right w:val="single" w:sz="4" w:space="0" w:color="auto"/>
            </w:tcBorders>
            <w:hideMark/>
          </w:tcPr>
          <w:p w14:paraId="0FDC411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асфальтобетонного</w:t>
            </w:r>
          </w:p>
          <w:p w14:paraId="0FBA6C0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покриття доріжок і тротуарів</w:t>
            </w:r>
          </w:p>
          <w:p w14:paraId="7DCED30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lastRenderedPageBreak/>
              <w:t>одношарових із литої асфальтобетонної</w:t>
            </w:r>
          </w:p>
          <w:p w14:paraId="0282C43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суміші за товщини 3 см</w:t>
            </w:r>
          </w:p>
        </w:tc>
        <w:tc>
          <w:tcPr>
            <w:tcW w:w="1276" w:type="dxa"/>
            <w:tcBorders>
              <w:top w:val="nil"/>
              <w:left w:val="single" w:sz="4" w:space="0" w:color="auto"/>
              <w:bottom w:val="nil"/>
              <w:right w:val="single" w:sz="4" w:space="0" w:color="auto"/>
            </w:tcBorders>
            <w:hideMark/>
          </w:tcPr>
          <w:p w14:paraId="6DAEDBA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lastRenderedPageBreak/>
              <w:t>100м2</w:t>
            </w:r>
          </w:p>
        </w:tc>
        <w:tc>
          <w:tcPr>
            <w:tcW w:w="1276" w:type="dxa"/>
            <w:tcBorders>
              <w:top w:val="nil"/>
              <w:left w:val="single" w:sz="4" w:space="0" w:color="auto"/>
              <w:bottom w:val="nil"/>
              <w:right w:val="single" w:sz="4" w:space="0" w:color="auto"/>
            </w:tcBorders>
            <w:hideMark/>
          </w:tcPr>
          <w:p w14:paraId="682E90A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5D7063E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EA8BF7E" w14:textId="77777777" w:rsidTr="00ED4C82">
        <w:trPr>
          <w:jc w:val="center"/>
        </w:trPr>
        <w:tc>
          <w:tcPr>
            <w:tcW w:w="459" w:type="dxa"/>
            <w:tcBorders>
              <w:top w:val="nil"/>
              <w:left w:val="single" w:sz="12" w:space="0" w:color="auto"/>
              <w:bottom w:val="nil"/>
              <w:right w:val="single" w:sz="4" w:space="0" w:color="auto"/>
            </w:tcBorders>
            <w:vAlign w:val="center"/>
            <w:hideMark/>
          </w:tcPr>
          <w:p w14:paraId="42685DF0"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38E8A93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50B155F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Прокладення трубопроводів</w:t>
            </w:r>
          </w:p>
        </w:tc>
        <w:tc>
          <w:tcPr>
            <w:tcW w:w="1276" w:type="dxa"/>
            <w:tcBorders>
              <w:top w:val="nil"/>
              <w:left w:val="single" w:sz="4" w:space="0" w:color="auto"/>
              <w:bottom w:val="nil"/>
              <w:right w:val="single" w:sz="4" w:space="0" w:color="auto"/>
            </w:tcBorders>
            <w:hideMark/>
          </w:tcPr>
          <w:p w14:paraId="3E3B9F2D"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10564EE7"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A1DA75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3AC628" w14:textId="77777777" w:rsidTr="00ED4C82">
        <w:trPr>
          <w:jc w:val="center"/>
        </w:trPr>
        <w:tc>
          <w:tcPr>
            <w:tcW w:w="459" w:type="dxa"/>
            <w:tcBorders>
              <w:top w:val="nil"/>
              <w:left w:val="single" w:sz="12" w:space="0" w:color="auto"/>
              <w:bottom w:val="nil"/>
              <w:right w:val="single" w:sz="4" w:space="0" w:color="auto"/>
            </w:tcBorders>
            <w:hideMark/>
          </w:tcPr>
          <w:p w14:paraId="6AC7224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747B185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КБ18-21-1</w:t>
            </w:r>
          </w:p>
        </w:tc>
        <w:tc>
          <w:tcPr>
            <w:tcW w:w="5244" w:type="dxa"/>
            <w:tcBorders>
              <w:top w:val="nil"/>
              <w:left w:val="single" w:sz="4" w:space="0" w:color="auto"/>
              <w:bottom w:val="nil"/>
              <w:right w:val="single" w:sz="4" w:space="0" w:color="auto"/>
            </w:tcBorders>
            <w:hideMark/>
          </w:tcPr>
          <w:p w14:paraId="3162C3D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Установлення </w:t>
            </w:r>
            <w:proofErr w:type="spellStart"/>
            <w:r w:rsidRPr="00B74374">
              <w:rPr>
                <w:rFonts w:ascii="Arial" w:hAnsi="Arial" w:cs="Arial"/>
                <w:i/>
                <w:iCs/>
                <w:spacing w:val="-3"/>
                <w:sz w:val="20"/>
                <w:szCs w:val="20"/>
                <w:lang w:val="uk-UA"/>
              </w:rPr>
              <w:t>фiльтрiв</w:t>
            </w:r>
            <w:proofErr w:type="spellEnd"/>
            <w:r w:rsidRPr="00B74374">
              <w:rPr>
                <w:rFonts w:ascii="Arial" w:hAnsi="Arial" w:cs="Arial"/>
                <w:i/>
                <w:iCs/>
                <w:spacing w:val="-3"/>
                <w:sz w:val="20"/>
                <w:szCs w:val="20"/>
                <w:lang w:val="uk-UA"/>
              </w:rPr>
              <w:t xml:space="preserve"> для очищення</w:t>
            </w:r>
          </w:p>
          <w:p w14:paraId="3500B68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води у трубопроводах систем опалення</w:t>
            </w:r>
          </w:p>
          <w:p w14:paraId="7767FAB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дiаметром</w:t>
            </w:r>
            <w:proofErr w:type="spellEnd"/>
            <w:r w:rsidRPr="00B74374">
              <w:rPr>
                <w:rFonts w:ascii="Arial" w:hAnsi="Arial" w:cs="Arial"/>
                <w:i/>
                <w:iCs/>
                <w:spacing w:val="-3"/>
                <w:sz w:val="20"/>
                <w:szCs w:val="20"/>
                <w:lang w:val="uk-UA"/>
              </w:rPr>
              <w:t xml:space="preserve"> 20 мм</w:t>
            </w:r>
          </w:p>
        </w:tc>
        <w:tc>
          <w:tcPr>
            <w:tcW w:w="1276" w:type="dxa"/>
            <w:tcBorders>
              <w:top w:val="nil"/>
              <w:left w:val="single" w:sz="4" w:space="0" w:color="auto"/>
              <w:bottom w:val="nil"/>
              <w:right w:val="single" w:sz="4" w:space="0" w:color="auto"/>
            </w:tcBorders>
            <w:hideMark/>
          </w:tcPr>
          <w:p w14:paraId="6B0A20D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10шт</w:t>
            </w:r>
          </w:p>
        </w:tc>
        <w:tc>
          <w:tcPr>
            <w:tcW w:w="1276" w:type="dxa"/>
            <w:tcBorders>
              <w:top w:val="nil"/>
              <w:left w:val="single" w:sz="4" w:space="0" w:color="auto"/>
              <w:bottom w:val="nil"/>
              <w:right w:val="single" w:sz="4" w:space="0" w:color="auto"/>
            </w:tcBorders>
            <w:hideMark/>
          </w:tcPr>
          <w:p w14:paraId="7E9B84C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w:t>
            </w:r>
          </w:p>
        </w:tc>
        <w:tc>
          <w:tcPr>
            <w:tcW w:w="850" w:type="dxa"/>
            <w:tcBorders>
              <w:top w:val="nil"/>
              <w:left w:val="single" w:sz="4" w:space="0" w:color="auto"/>
              <w:bottom w:val="nil"/>
              <w:right w:val="single" w:sz="12" w:space="0" w:color="auto"/>
            </w:tcBorders>
            <w:vAlign w:val="center"/>
          </w:tcPr>
          <w:p w14:paraId="2F4236B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E20D96" w14:textId="77777777" w:rsidTr="00ED4C82">
        <w:trPr>
          <w:jc w:val="center"/>
        </w:trPr>
        <w:tc>
          <w:tcPr>
            <w:tcW w:w="459" w:type="dxa"/>
            <w:tcBorders>
              <w:top w:val="nil"/>
              <w:left w:val="single" w:sz="12" w:space="0" w:color="auto"/>
              <w:bottom w:val="nil"/>
              <w:right w:val="single" w:sz="4" w:space="0" w:color="auto"/>
            </w:tcBorders>
            <w:hideMark/>
          </w:tcPr>
          <w:p w14:paraId="5BD0A9A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6F0A0DB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С1630-</w:t>
            </w:r>
          </w:p>
          <w:p w14:paraId="6FBD04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103-Б-4</w:t>
            </w:r>
          </w:p>
        </w:tc>
        <w:tc>
          <w:tcPr>
            <w:tcW w:w="5244" w:type="dxa"/>
            <w:tcBorders>
              <w:top w:val="nil"/>
              <w:left w:val="single" w:sz="4" w:space="0" w:color="auto"/>
              <w:bottom w:val="nil"/>
              <w:right w:val="single" w:sz="4" w:space="0" w:color="auto"/>
            </w:tcBorders>
            <w:hideMark/>
          </w:tcPr>
          <w:p w14:paraId="415C55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Фільтри для очищення води діаметром 20мм</w:t>
            </w:r>
          </w:p>
        </w:tc>
        <w:tc>
          <w:tcPr>
            <w:tcW w:w="1276" w:type="dxa"/>
            <w:tcBorders>
              <w:top w:val="nil"/>
              <w:left w:val="single" w:sz="4" w:space="0" w:color="auto"/>
              <w:bottom w:val="nil"/>
              <w:right w:val="single" w:sz="4" w:space="0" w:color="auto"/>
            </w:tcBorders>
            <w:hideMark/>
          </w:tcPr>
          <w:p w14:paraId="0E5A04C0"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E74F9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589226A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0BC5A2" w14:textId="77777777" w:rsidTr="00ED4C82">
        <w:trPr>
          <w:jc w:val="center"/>
        </w:trPr>
        <w:tc>
          <w:tcPr>
            <w:tcW w:w="459" w:type="dxa"/>
            <w:tcBorders>
              <w:top w:val="nil"/>
              <w:left w:val="single" w:sz="12" w:space="0" w:color="auto"/>
              <w:bottom w:val="nil"/>
              <w:right w:val="single" w:sz="4" w:space="0" w:color="auto"/>
            </w:tcBorders>
            <w:vAlign w:val="center"/>
            <w:hideMark/>
          </w:tcPr>
          <w:p w14:paraId="70303EC8"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05E5724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4E5DA56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Герметизація випуску (1шт)</w:t>
            </w:r>
          </w:p>
        </w:tc>
        <w:tc>
          <w:tcPr>
            <w:tcW w:w="1276" w:type="dxa"/>
            <w:tcBorders>
              <w:top w:val="nil"/>
              <w:left w:val="single" w:sz="4" w:space="0" w:color="auto"/>
              <w:bottom w:val="nil"/>
              <w:right w:val="single" w:sz="4" w:space="0" w:color="auto"/>
            </w:tcBorders>
            <w:hideMark/>
          </w:tcPr>
          <w:p w14:paraId="799EF5D8"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624A5DB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9FA5E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B119001" w14:textId="77777777" w:rsidTr="00ED4C82">
        <w:trPr>
          <w:jc w:val="center"/>
        </w:trPr>
        <w:tc>
          <w:tcPr>
            <w:tcW w:w="459" w:type="dxa"/>
            <w:tcBorders>
              <w:top w:val="nil"/>
              <w:left w:val="single" w:sz="12" w:space="0" w:color="auto"/>
              <w:bottom w:val="nil"/>
              <w:right w:val="single" w:sz="4" w:space="0" w:color="auto"/>
            </w:tcBorders>
            <w:hideMark/>
          </w:tcPr>
          <w:p w14:paraId="5FA9BE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0E010EC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КБ22-8-2</w:t>
            </w:r>
          </w:p>
        </w:tc>
        <w:tc>
          <w:tcPr>
            <w:tcW w:w="5244" w:type="dxa"/>
            <w:tcBorders>
              <w:top w:val="nil"/>
              <w:left w:val="single" w:sz="4" w:space="0" w:color="auto"/>
              <w:bottom w:val="nil"/>
              <w:right w:val="single" w:sz="4" w:space="0" w:color="auto"/>
            </w:tcBorders>
            <w:hideMark/>
          </w:tcPr>
          <w:p w14:paraId="59A1C2E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Водогазопровідна труба для вентиляції</w:t>
            </w:r>
          </w:p>
        </w:tc>
        <w:tc>
          <w:tcPr>
            <w:tcW w:w="1276" w:type="dxa"/>
            <w:tcBorders>
              <w:top w:val="nil"/>
              <w:left w:val="single" w:sz="4" w:space="0" w:color="auto"/>
              <w:bottom w:val="nil"/>
              <w:right w:val="single" w:sz="4" w:space="0" w:color="auto"/>
            </w:tcBorders>
            <w:hideMark/>
          </w:tcPr>
          <w:p w14:paraId="2DBF48D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1000м</w:t>
            </w:r>
          </w:p>
        </w:tc>
        <w:tc>
          <w:tcPr>
            <w:tcW w:w="1276" w:type="dxa"/>
            <w:tcBorders>
              <w:top w:val="nil"/>
              <w:left w:val="single" w:sz="4" w:space="0" w:color="auto"/>
              <w:bottom w:val="nil"/>
              <w:right w:val="single" w:sz="4" w:space="0" w:color="auto"/>
            </w:tcBorders>
            <w:hideMark/>
          </w:tcPr>
          <w:p w14:paraId="1E599AE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0,0048</w:t>
            </w:r>
          </w:p>
        </w:tc>
        <w:tc>
          <w:tcPr>
            <w:tcW w:w="850" w:type="dxa"/>
            <w:tcBorders>
              <w:top w:val="nil"/>
              <w:left w:val="single" w:sz="4" w:space="0" w:color="auto"/>
              <w:bottom w:val="nil"/>
              <w:right w:val="single" w:sz="12" w:space="0" w:color="auto"/>
            </w:tcBorders>
            <w:vAlign w:val="center"/>
          </w:tcPr>
          <w:p w14:paraId="6E973D2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9875082" w14:textId="77777777" w:rsidTr="00ED4C82">
        <w:trPr>
          <w:jc w:val="center"/>
        </w:trPr>
        <w:tc>
          <w:tcPr>
            <w:tcW w:w="459" w:type="dxa"/>
            <w:tcBorders>
              <w:top w:val="nil"/>
              <w:left w:val="single" w:sz="12" w:space="0" w:color="auto"/>
              <w:bottom w:val="nil"/>
              <w:right w:val="single" w:sz="4" w:space="0" w:color="auto"/>
            </w:tcBorders>
            <w:hideMark/>
          </w:tcPr>
          <w:p w14:paraId="2BCE4F0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24B9AEA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С113-44</w:t>
            </w:r>
          </w:p>
        </w:tc>
        <w:tc>
          <w:tcPr>
            <w:tcW w:w="5244" w:type="dxa"/>
            <w:tcBorders>
              <w:top w:val="nil"/>
              <w:left w:val="single" w:sz="4" w:space="0" w:color="auto"/>
              <w:bottom w:val="nil"/>
              <w:right w:val="single" w:sz="4" w:space="0" w:color="auto"/>
            </w:tcBorders>
            <w:hideMark/>
          </w:tcPr>
          <w:p w14:paraId="026D4B7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сталеві зварні водогазопровідні з</w:t>
            </w:r>
          </w:p>
          <w:p w14:paraId="35F4695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різьбою, оцинковані легкі, діаметр умовного</w:t>
            </w:r>
          </w:p>
          <w:p w14:paraId="7C7B3F3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проходу 80 мм, товщина стінки 3,5 мм</w:t>
            </w:r>
          </w:p>
        </w:tc>
        <w:tc>
          <w:tcPr>
            <w:tcW w:w="1276" w:type="dxa"/>
            <w:tcBorders>
              <w:top w:val="nil"/>
              <w:left w:val="single" w:sz="4" w:space="0" w:color="auto"/>
              <w:bottom w:val="nil"/>
              <w:right w:val="single" w:sz="4" w:space="0" w:color="auto"/>
            </w:tcBorders>
            <w:hideMark/>
          </w:tcPr>
          <w:p w14:paraId="1F364DA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014D93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850" w:type="dxa"/>
            <w:tcBorders>
              <w:top w:val="nil"/>
              <w:left w:val="single" w:sz="4" w:space="0" w:color="auto"/>
              <w:bottom w:val="nil"/>
              <w:right w:val="single" w:sz="12" w:space="0" w:color="auto"/>
            </w:tcBorders>
            <w:vAlign w:val="center"/>
          </w:tcPr>
          <w:p w14:paraId="1815DB3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12BFBDB" w14:textId="77777777" w:rsidTr="00ED4C82">
        <w:trPr>
          <w:jc w:val="center"/>
        </w:trPr>
        <w:tc>
          <w:tcPr>
            <w:tcW w:w="459" w:type="dxa"/>
            <w:tcBorders>
              <w:top w:val="nil"/>
              <w:left w:val="single" w:sz="12" w:space="0" w:color="auto"/>
              <w:bottom w:val="nil"/>
              <w:right w:val="single" w:sz="4" w:space="0" w:color="auto"/>
            </w:tcBorders>
            <w:hideMark/>
          </w:tcPr>
          <w:p w14:paraId="772838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5D0A4BD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КБ10-15-1</w:t>
            </w:r>
          </w:p>
        </w:tc>
        <w:tc>
          <w:tcPr>
            <w:tcW w:w="5244" w:type="dxa"/>
            <w:tcBorders>
              <w:top w:val="nil"/>
              <w:left w:val="single" w:sz="4" w:space="0" w:color="auto"/>
              <w:bottom w:val="nil"/>
              <w:right w:val="single" w:sz="4" w:space="0" w:color="auto"/>
            </w:tcBorders>
            <w:hideMark/>
          </w:tcPr>
          <w:p w14:paraId="6F0D227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Антисептирована</w:t>
            </w:r>
            <w:proofErr w:type="spellEnd"/>
            <w:r w:rsidRPr="00B74374">
              <w:rPr>
                <w:rFonts w:ascii="Arial" w:hAnsi="Arial" w:cs="Arial"/>
                <w:spacing w:val="-3"/>
                <w:sz w:val="20"/>
                <w:szCs w:val="20"/>
                <w:lang w:val="uk-UA"/>
              </w:rPr>
              <w:t xml:space="preserve"> дошка по периметру</w:t>
            </w:r>
          </w:p>
          <w:p w14:paraId="65EF3BF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отвору</w:t>
            </w:r>
          </w:p>
        </w:tc>
        <w:tc>
          <w:tcPr>
            <w:tcW w:w="1276" w:type="dxa"/>
            <w:tcBorders>
              <w:top w:val="nil"/>
              <w:left w:val="single" w:sz="4" w:space="0" w:color="auto"/>
              <w:bottom w:val="nil"/>
              <w:right w:val="single" w:sz="4" w:space="0" w:color="auto"/>
            </w:tcBorders>
            <w:hideMark/>
          </w:tcPr>
          <w:p w14:paraId="25DD4B5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w:t>
            </w:r>
          </w:p>
        </w:tc>
        <w:tc>
          <w:tcPr>
            <w:tcW w:w="1276" w:type="dxa"/>
            <w:tcBorders>
              <w:top w:val="nil"/>
              <w:left w:val="single" w:sz="4" w:space="0" w:color="auto"/>
              <w:bottom w:val="nil"/>
              <w:right w:val="single" w:sz="4" w:space="0" w:color="auto"/>
            </w:tcBorders>
            <w:hideMark/>
          </w:tcPr>
          <w:p w14:paraId="359F970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0,0244</w:t>
            </w:r>
          </w:p>
        </w:tc>
        <w:tc>
          <w:tcPr>
            <w:tcW w:w="850" w:type="dxa"/>
            <w:tcBorders>
              <w:top w:val="nil"/>
              <w:left w:val="single" w:sz="4" w:space="0" w:color="auto"/>
              <w:bottom w:val="nil"/>
              <w:right w:val="single" w:sz="12" w:space="0" w:color="auto"/>
            </w:tcBorders>
            <w:vAlign w:val="center"/>
          </w:tcPr>
          <w:p w14:paraId="4670D1C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B9A882" w14:textId="77777777" w:rsidTr="00ED4C82">
        <w:trPr>
          <w:jc w:val="center"/>
        </w:trPr>
        <w:tc>
          <w:tcPr>
            <w:tcW w:w="459" w:type="dxa"/>
            <w:tcBorders>
              <w:top w:val="nil"/>
              <w:left w:val="single" w:sz="12" w:space="0" w:color="auto"/>
              <w:bottom w:val="nil"/>
              <w:right w:val="single" w:sz="4" w:space="0" w:color="auto"/>
            </w:tcBorders>
            <w:hideMark/>
          </w:tcPr>
          <w:p w14:paraId="3F69EE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1560" w:type="dxa"/>
            <w:tcBorders>
              <w:top w:val="nil"/>
              <w:left w:val="single" w:sz="4" w:space="0" w:color="auto"/>
              <w:bottom w:val="nil"/>
              <w:right w:val="single" w:sz="4" w:space="0" w:color="auto"/>
            </w:tcBorders>
            <w:hideMark/>
          </w:tcPr>
          <w:p w14:paraId="5DEEAA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КБ10-57-1</w:t>
            </w:r>
          </w:p>
        </w:tc>
        <w:tc>
          <w:tcPr>
            <w:tcW w:w="5244" w:type="dxa"/>
            <w:tcBorders>
              <w:top w:val="nil"/>
              <w:left w:val="single" w:sz="4" w:space="0" w:color="auto"/>
              <w:bottom w:val="nil"/>
              <w:right w:val="single" w:sz="4" w:space="0" w:color="auto"/>
            </w:tcBorders>
            <w:hideMark/>
          </w:tcPr>
          <w:p w14:paraId="28020F8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Антисептування водними розчинами стін</w:t>
            </w:r>
          </w:p>
        </w:tc>
        <w:tc>
          <w:tcPr>
            <w:tcW w:w="1276" w:type="dxa"/>
            <w:tcBorders>
              <w:top w:val="nil"/>
              <w:left w:val="single" w:sz="4" w:space="0" w:color="auto"/>
              <w:bottom w:val="nil"/>
              <w:right w:val="single" w:sz="4" w:space="0" w:color="auto"/>
            </w:tcBorders>
            <w:hideMark/>
          </w:tcPr>
          <w:p w14:paraId="721A8FD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00C6D1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0,049</w:t>
            </w:r>
          </w:p>
        </w:tc>
        <w:tc>
          <w:tcPr>
            <w:tcW w:w="850" w:type="dxa"/>
            <w:tcBorders>
              <w:top w:val="nil"/>
              <w:left w:val="single" w:sz="4" w:space="0" w:color="auto"/>
              <w:bottom w:val="nil"/>
              <w:right w:val="single" w:sz="12" w:space="0" w:color="auto"/>
            </w:tcBorders>
            <w:vAlign w:val="center"/>
          </w:tcPr>
          <w:p w14:paraId="77C0EFB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954FC63" w14:textId="77777777" w:rsidTr="00ED4C82">
        <w:trPr>
          <w:jc w:val="center"/>
        </w:trPr>
        <w:tc>
          <w:tcPr>
            <w:tcW w:w="459" w:type="dxa"/>
            <w:tcBorders>
              <w:top w:val="nil"/>
              <w:left w:val="single" w:sz="12" w:space="0" w:color="auto"/>
              <w:bottom w:val="nil"/>
              <w:right w:val="single" w:sz="4" w:space="0" w:color="auto"/>
            </w:tcBorders>
            <w:hideMark/>
          </w:tcPr>
          <w:p w14:paraId="5082671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14</w:t>
            </w:r>
          </w:p>
        </w:tc>
        <w:tc>
          <w:tcPr>
            <w:tcW w:w="1560" w:type="dxa"/>
            <w:tcBorders>
              <w:top w:val="nil"/>
              <w:left w:val="single" w:sz="4" w:space="0" w:color="auto"/>
              <w:bottom w:val="nil"/>
              <w:right w:val="single" w:sz="4" w:space="0" w:color="auto"/>
            </w:tcBorders>
            <w:hideMark/>
          </w:tcPr>
          <w:p w14:paraId="35BA558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С112-153</w:t>
            </w:r>
          </w:p>
        </w:tc>
        <w:tc>
          <w:tcPr>
            <w:tcW w:w="5244" w:type="dxa"/>
            <w:tcBorders>
              <w:top w:val="nil"/>
              <w:left w:val="single" w:sz="4" w:space="0" w:color="auto"/>
              <w:bottom w:val="nil"/>
              <w:right w:val="single" w:sz="4" w:space="0" w:color="auto"/>
            </w:tcBorders>
            <w:hideMark/>
          </w:tcPr>
          <w:p w14:paraId="486F999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Дошки обрізні з берези, липи, довжина 4-6,5</w:t>
            </w:r>
          </w:p>
          <w:p w14:paraId="7C63501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 усі ширини, товщина 19, 22 мм, І сорт</w:t>
            </w:r>
          </w:p>
        </w:tc>
        <w:tc>
          <w:tcPr>
            <w:tcW w:w="1276" w:type="dxa"/>
            <w:tcBorders>
              <w:top w:val="nil"/>
              <w:left w:val="single" w:sz="4" w:space="0" w:color="auto"/>
              <w:bottom w:val="nil"/>
              <w:right w:val="single" w:sz="4" w:space="0" w:color="auto"/>
            </w:tcBorders>
            <w:hideMark/>
          </w:tcPr>
          <w:p w14:paraId="0904DC0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1A799F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46E0637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EAB824D" w14:textId="77777777" w:rsidTr="00ED4C82">
        <w:trPr>
          <w:jc w:val="center"/>
        </w:trPr>
        <w:tc>
          <w:tcPr>
            <w:tcW w:w="459" w:type="dxa"/>
            <w:tcBorders>
              <w:top w:val="nil"/>
              <w:left w:val="single" w:sz="12" w:space="0" w:color="auto"/>
              <w:bottom w:val="nil"/>
              <w:right w:val="single" w:sz="4" w:space="0" w:color="auto"/>
            </w:tcBorders>
            <w:hideMark/>
          </w:tcPr>
          <w:p w14:paraId="3C633D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w:t>
            </w:r>
          </w:p>
        </w:tc>
        <w:tc>
          <w:tcPr>
            <w:tcW w:w="1560" w:type="dxa"/>
            <w:tcBorders>
              <w:top w:val="nil"/>
              <w:left w:val="single" w:sz="4" w:space="0" w:color="auto"/>
              <w:bottom w:val="nil"/>
              <w:right w:val="single" w:sz="4" w:space="0" w:color="auto"/>
            </w:tcBorders>
            <w:hideMark/>
          </w:tcPr>
          <w:p w14:paraId="4630BD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КБ7-57-7</w:t>
            </w:r>
          </w:p>
        </w:tc>
        <w:tc>
          <w:tcPr>
            <w:tcW w:w="5244" w:type="dxa"/>
            <w:tcBorders>
              <w:top w:val="nil"/>
              <w:left w:val="single" w:sz="4" w:space="0" w:color="auto"/>
              <w:bottom w:val="nil"/>
              <w:right w:val="single" w:sz="4" w:space="0" w:color="auto"/>
            </w:tcBorders>
            <w:hideMark/>
          </w:tcPr>
          <w:p w14:paraId="56D1738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Гернит</w:t>
            </w:r>
            <w:proofErr w:type="spellEnd"/>
            <w:r w:rsidRPr="00B74374">
              <w:rPr>
                <w:rFonts w:ascii="Arial" w:hAnsi="Arial" w:cs="Arial"/>
                <w:i/>
                <w:iCs/>
                <w:spacing w:val="-3"/>
                <w:sz w:val="20"/>
                <w:szCs w:val="20"/>
                <w:lang w:val="uk-UA"/>
              </w:rPr>
              <w:t xml:space="preserve"> по периметру отвору</w:t>
            </w:r>
          </w:p>
        </w:tc>
        <w:tc>
          <w:tcPr>
            <w:tcW w:w="1276" w:type="dxa"/>
            <w:tcBorders>
              <w:top w:val="nil"/>
              <w:left w:val="single" w:sz="4" w:space="0" w:color="auto"/>
              <w:bottom w:val="nil"/>
              <w:right w:val="single" w:sz="4" w:space="0" w:color="auto"/>
            </w:tcBorders>
            <w:hideMark/>
          </w:tcPr>
          <w:p w14:paraId="3C4A4A7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 шва</w:t>
            </w:r>
          </w:p>
        </w:tc>
        <w:tc>
          <w:tcPr>
            <w:tcW w:w="1276" w:type="dxa"/>
            <w:tcBorders>
              <w:top w:val="nil"/>
              <w:left w:val="single" w:sz="4" w:space="0" w:color="auto"/>
              <w:bottom w:val="nil"/>
              <w:right w:val="single" w:sz="4" w:space="0" w:color="auto"/>
            </w:tcBorders>
            <w:hideMark/>
          </w:tcPr>
          <w:p w14:paraId="0917FF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0,024</w:t>
            </w:r>
          </w:p>
        </w:tc>
        <w:tc>
          <w:tcPr>
            <w:tcW w:w="850" w:type="dxa"/>
            <w:tcBorders>
              <w:top w:val="nil"/>
              <w:left w:val="single" w:sz="4" w:space="0" w:color="auto"/>
              <w:bottom w:val="nil"/>
              <w:right w:val="single" w:sz="12" w:space="0" w:color="auto"/>
            </w:tcBorders>
            <w:vAlign w:val="center"/>
          </w:tcPr>
          <w:p w14:paraId="78C091E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2E33BFB" w14:textId="77777777" w:rsidTr="00ED4C82">
        <w:trPr>
          <w:jc w:val="center"/>
        </w:trPr>
        <w:tc>
          <w:tcPr>
            <w:tcW w:w="459" w:type="dxa"/>
            <w:tcBorders>
              <w:top w:val="nil"/>
              <w:left w:val="single" w:sz="12" w:space="0" w:color="auto"/>
              <w:bottom w:val="nil"/>
              <w:right w:val="single" w:sz="4" w:space="0" w:color="auto"/>
            </w:tcBorders>
            <w:hideMark/>
          </w:tcPr>
          <w:p w14:paraId="64B27CD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16</w:t>
            </w:r>
          </w:p>
        </w:tc>
        <w:tc>
          <w:tcPr>
            <w:tcW w:w="1560" w:type="dxa"/>
            <w:tcBorders>
              <w:top w:val="nil"/>
              <w:left w:val="single" w:sz="4" w:space="0" w:color="auto"/>
              <w:bottom w:val="nil"/>
              <w:right w:val="single" w:sz="4" w:space="0" w:color="auto"/>
            </w:tcBorders>
            <w:hideMark/>
          </w:tcPr>
          <w:p w14:paraId="2E6C3F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КБ8-4-1</w:t>
            </w:r>
          </w:p>
        </w:tc>
        <w:tc>
          <w:tcPr>
            <w:tcW w:w="5244" w:type="dxa"/>
            <w:tcBorders>
              <w:top w:val="nil"/>
              <w:left w:val="single" w:sz="4" w:space="0" w:color="auto"/>
              <w:bottom w:val="nil"/>
              <w:right w:val="single" w:sz="4" w:space="0" w:color="auto"/>
            </w:tcBorders>
            <w:hideMark/>
          </w:tcPr>
          <w:p w14:paraId="09BF05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Бокова ізоляція стін, фундаментів глиною</w:t>
            </w:r>
          </w:p>
        </w:tc>
        <w:tc>
          <w:tcPr>
            <w:tcW w:w="1276" w:type="dxa"/>
            <w:tcBorders>
              <w:top w:val="nil"/>
              <w:left w:val="single" w:sz="4" w:space="0" w:color="auto"/>
              <w:bottom w:val="nil"/>
              <w:right w:val="single" w:sz="4" w:space="0" w:color="auto"/>
            </w:tcBorders>
            <w:hideMark/>
          </w:tcPr>
          <w:p w14:paraId="003AF77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м3</w:t>
            </w:r>
          </w:p>
        </w:tc>
        <w:tc>
          <w:tcPr>
            <w:tcW w:w="1276" w:type="dxa"/>
            <w:tcBorders>
              <w:top w:val="nil"/>
              <w:left w:val="single" w:sz="4" w:space="0" w:color="auto"/>
              <w:bottom w:val="nil"/>
              <w:right w:val="single" w:sz="4" w:space="0" w:color="auto"/>
            </w:tcBorders>
            <w:hideMark/>
          </w:tcPr>
          <w:p w14:paraId="7133AB2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0,68</w:t>
            </w:r>
          </w:p>
        </w:tc>
        <w:tc>
          <w:tcPr>
            <w:tcW w:w="850" w:type="dxa"/>
            <w:tcBorders>
              <w:top w:val="nil"/>
              <w:left w:val="single" w:sz="4" w:space="0" w:color="auto"/>
              <w:bottom w:val="nil"/>
              <w:right w:val="single" w:sz="12" w:space="0" w:color="auto"/>
            </w:tcBorders>
            <w:vAlign w:val="center"/>
          </w:tcPr>
          <w:p w14:paraId="6639CFB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CAA2CBA" w14:textId="77777777" w:rsidTr="00ED4C82">
        <w:trPr>
          <w:jc w:val="center"/>
        </w:trPr>
        <w:tc>
          <w:tcPr>
            <w:tcW w:w="459" w:type="dxa"/>
            <w:tcBorders>
              <w:top w:val="nil"/>
              <w:left w:val="single" w:sz="12" w:space="0" w:color="auto"/>
              <w:bottom w:val="nil"/>
              <w:right w:val="single" w:sz="4" w:space="0" w:color="auto"/>
            </w:tcBorders>
          </w:tcPr>
          <w:p w14:paraId="72810078"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59FBF83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326D9911"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Локальний кошторис 06-03-01 на Зовнішня каналізація</w:t>
            </w:r>
          </w:p>
        </w:tc>
        <w:tc>
          <w:tcPr>
            <w:tcW w:w="1276" w:type="dxa"/>
            <w:tcBorders>
              <w:top w:val="nil"/>
              <w:left w:val="single" w:sz="4" w:space="0" w:color="auto"/>
              <w:bottom w:val="nil"/>
              <w:right w:val="single" w:sz="4" w:space="0" w:color="auto"/>
            </w:tcBorders>
          </w:tcPr>
          <w:p w14:paraId="3195E12A"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DEBE6BE"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3DFFE2B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E2F3EC9" w14:textId="77777777" w:rsidTr="00ED4C82">
        <w:trPr>
          <w:jc w:val="center"/>
        </w:trPr>
        <w:tc>
          <w:tcPr>
            <w:tcW w:w="459" w:type="dxa"/>
            <w:tcBorders>
              <w:top w:val="nil"/>
              <w:left w:val="single" w:sz="12" w:space="0" w:color="auto"/>
              <w:bottom w:val="nil"/>
              <w:right w:val="single" w:sz="4" w:space="0" w:color="auto"/>
            </w:tcBorders>
            <w:hideMark/>
          </w:tcPr>
          <w:p w14:paraId="47829AA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78741C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КБ1-18-5</w:t>
            </w:r>
          </w:p>
        </w:tc>
        <w:tc>
          <w:tcPr>
            <w:tcW w:w="5244" w:type="dxa"/>
            <w:tcBorders>
              <w:top w:val="nil"/>
              <w:left w:val="single" w:sz="4" w:space="0" w:color="auto"/>
              <w:bottom w:val="nil"/>
              <w:right w:val="single" w:sz="4" w:space="0" w:color="auto"/>
            </w:tcBorders>
            <w:hideMark/>
          </w:tcPr>
          <w:p w14:paraId="1988D65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Розроблення ґрунту з навантаженням на</w:t>
            </w:r>
          </w:p>
          <w:p w14:paraId="3193F64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автомобілі-самоскиди екскаваторами</w:t>
            </w:r>
          </w:p>
          <w:p w14:paraId="145B51B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одноковшовими</w:t>
            </w:r>
            <w:proofErr w:type="spellEnd"/>
            <w:r w:rsidRPr="00B74374">
              <w:rPr>
                <w:rFonts w:ascii="Arial" w:hAnsi="Arial" w:cs="Arial"/>
                <w:spacing w:val="-3"/>
                <w:sz w:val="20"/>
                <w:szCs w:val="20"/>
                <w:lang w:val="uk-UA"/>
              </w:rPr>
              <w:t xml:space="preserve"> дизельними на</w:t>
            </w:r>
          </w:p>
          <w:p w14:paraId="0E59B59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пневмоколісному ходу з </w:t>
            </w:r>
            <w:proofErr w:type="spellStart"/>
            <w:r w:rsidRPr="00B74374">
              <w:rPr>
                <w:rFonts w:ascii="Arial" w:hAnsi="Arial" w:cs="Arial"/>
                <w:spacing w:val="-3"/>
                <w:sz w:val="20"/>
                <w:szCs w:val="20"/>
                <w:lang w:val="uk-UA"/>
              </w:rPr>
              <w:t>ковшом</w:t>
            </w:r>
            <w:proofErr w:type="spellEnd"/>
            <w:r w:rsidRPr="00B74374">
              <w:rPr>
                <w:rFonts w:ascii="Arial" w:hAnsi="Arial" w:cs="Arial"/>
                <w:spacing w:val="-3"/>
                <w:sz w:val="20"/>
                <w:szCs w:val="20"/>
                <w:lang w:val="uk-UA"/>
              </w:rPr>
              <w:t xml:space="preserve"> місткістю 0,</w:t>
            </w:r>
          </w:p>
          <w:p w14:paraId="2299185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25 м3, група ґрунтів 2</w:t>
            </w:r>
          </w:p>
        </w:tc>
        <w:tc>
          <w:tcPr>
            <w:tcW w:w="1276" w:type="dxa"/>
            <w:tcBorders>
              <w:top w:val="nil"/>
              <w:left w:val="single" w:sz="4" w:space="0" w:color="auto"/>
              <w:bottom w:val="nil"/>
              <w:right w:val="single" w:sz="4" w:space="0" w:color="auto"/>
            </w:tcBorders>
            <w:hideMark/>
          </w:tcPr>
          <w:p w14:paraId="6648507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7F43FDA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0,00214</w:t>
            </w:r>
          </w:p>
        </w:tc>
        <w:tc>
          <w:tcPr>
            <w:tcW w:w="850" w:type="dxa"/>
            <w:tcBorders>
              <w:top w:val="nil"/>
              <w:left w:val="single" w:sz="4" w:space="0" w:color="auto"/>
              <w:bottom w:val="nil"/>
              <w:right w:val="single" w:sz="12" w:space="0" w:color="auto"/>
            </w:tcBorders>
            <w:vAlign w:val="center"/>
          </w:tcPr>
          <w:p w14:paraId="6E661B3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7F76F6C" w14:textId="77777777" w:rsidTr="00ED4C82">
        <w:trPr>
          <w:jc w:val="center"/>
        </w:trPr>
        <w:tc>
          <w:tcPr>
            <w:tcW w:w="459" w:type="dxa"/>
            <w:tcBorders>
              <w:top w:val="nil"/>
              <w:left w:val="single" w:sz="12" w:space="0" w:color="auto"/>
              <w:bottom w:val="nil"/>
              <w:right w:val="single" w:sz="4" w:space="0" w:color="auto"/>
            </w:tcBorders>
            <w:hideMark/>
          </w:tcPr>
          <w:p w14:paraId="5588803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70AB4D4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КБ1-13-5</w:t>
            </w:r>
          </w:p>
        </w:tc>
        <w:tc>
          <w:tcPr>
            <w:tcW w:w="5244" w:type="dxa"/>
            <w:tcBorders>
              <w:top w:val="nil"/>
              <w:left w:val="single" w:sz="4" w:space="0" w:color="auto"/>
              <w:bottom w:val="nil"/>
              <w:right w:val="single" w:sz="4" w:space="0" w:color="auto"/>
            </w:tcBorders>
            <w:hideMark/>
          </w:tcPr>
          <w:p w14:paraId="76C005A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Розроблення ґрунту у відвал екскаваторами</w:t>
            </w:r>
          </w:p>
          <w:p w14:paraId="3FA539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"драглайн" або "зворотна лопата" з </w:t>
            </w:r>
            <w:proofErr w:type="spellStart"/>
            <w:r w:rsidRPr="00B74374">
              <w:rPr>
                <w:rFonts w:ascii="Arial" w:hAnsi="Arial" w:cs="Arial"/>
                <w:spacing w:val="-3"/>
                <w:sz w:val="20"/>
                <w:szCs w:val="20"/>
                <w:lang w:val="uk-UA"/>
              </w:rPr>
              <w:t>ковшом</w:t>
            </w:r>
            <w:proofErr w:type="spellEnd"/>
          </w:p>
          <w:p w14:paraId="40A068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місткістю 0,25 м3, група ґрунтів 2</w:t>
            </w:r>
          </w:p>
        </w:tc>
        <w:tc>
          <w:tcPr>
            <w:tcW w:w="1276" w:type="dxa"/>
            <w:tcBorders>
              <w:top w:val="nil"/>
              <w:left w:val="single" w:sz="4" w:space="0" w:color="auto"/>
              <w:bottom w:val="nil"/>
              <w:right w:val="single" w:sz="4" w:space="0" w:color="auto"/>
            </w:tcBorders>
            <w:hideMark/>
          </w:tcPr>
          <w:p w14:paraId="64E4F4C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3E8E689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0,01433</w:t>
            </w:r>
          </w:p>
        </w:tc>
        <w:tc>
          <w:tcPr>
            <w:tcW w:w="850" w:type="dxa"/>
            <w:tcBorders>
              <w:top w:val="nil"/>
              <w:left w:val="single" w:sz="4" w:space="0" w:color="auto"/>
              <w:bottom w:val="nil"/>
              <w:right w:val="single" w:sz="12" w:space="0" w:color="auto"/>
            </w:tcBorders>
            <w:vAlign w:val="center"/>
          </w:tcPr>
          <w:p w14:paraId="784FC9A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AD506B" w14:textId="77777777" w:rsidTr="00ED4C82">
        <w:trPr>
          <w:jc w:val="center"/>
        </w:trPr>
        <w:tc>
          <w:tcPr>
            <w:tcW w:w="459" w:type="dxa"/>
            <w:tcBorders>
              <w:top w:val="nil"/>
              <w:left w:val="single" w:sz="12" w:space="0" w:color="auto"/>
              <w:bottom w:val="nil"/>
              <w:right w:val="single" w:sz="4" w:space="0" w:color="auto"/>
            </w:tcBorders>
            <w:hideMark/>
          </w:tcPr>
          <w:p w14:paraId="5A7A49C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206DB6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w:t>
            </w:r>
          </w:p>
        </w:tc>
        <w:tc>
          <w:tcPr>
            <w:tcW w:w="5244" w:type="dxa"/>
            <w:tcBorders>
              <w:top w:val="nil"/>
              <w:left w:val="single" w:sz="4" w:space="0" w:color="auto"/>
              <w:bottom w:val="nil"/>
              <w:right w:val="single" w:sz="4" w:space="0" w:color="auto"/>
            </w:tcBorders>
            <w:hideMark/>
          </w:tcPr>
          <w:p w14:paraId="2BF0F1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ґрунту до 10 км</w:t>
            </w:r>
          </w:p>
        </w:tc>
        <w:tc>
          <w:tcPr>
            <w:tcW w:w="1276" w:type="dxa"/>
            <w:tcBorders>
              <w:top w:val="nil"/>
              <w:left w:val="single" w:sz="4" w:space="0" w:color="auto"/>
              <w:bottom w:val="nil"/>
              <w:right w:val="single" w:sz="4" w:space="0" w:color="auto"/>
            </w:tcBorders>
            <w:hideMark/>
          </w:tcPr>
          <w:p w14:paraId="556C6E7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3BD7D92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3,531</w:t>
            </w:r>
          </w:p>
        </w:tc>
        <w:tc>
          <w:tcPr>
            <w:tcW w:w="850" w:type="dxa"/>
            <w:tcBorders>
              <w:top w:val="nil"/>
              <w:left w:val="single" w:sz="4" w:space="0" w:color="auto"/>
              <w:bottom w:val="nil"/>
              <w:right w:val="single" w:sz="12" w:space="0" w:color="auto"/>
            </w:tcBorders>
            <w:vAlign w:val="center"/>
          </w:tcPr>
          <w:p w14:paraId="62B3616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8BFAA0" w14:textId="77777777" w:rsidTr="00ED4C82">
        <w:trPr>
          <w:jc w:val="center"/>
        </w:trPr>
        <w:tc>
          <w:tcPr>
            <w:tcW w:w="459" w:type="dxa"/>
            <w:tcBorders>
              <w:top w:val="nil"/>
              <w:left w:val="single" w:sz="12" w:space="0" w:color="auto"/>
              <w:bottom w:val="nil"/>
              <w:right w:val="single" w:sz="4" w:space="0" w:color="auto"/>
            </w:tcBorders>
            <w:hideMark/>
          </w:tcPr>
          <w:p w14:paraId="11F2C6B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29BEADB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КБ1-134-1</w:t>
            </w:r>
          </w:p>
        </w:tc>
        <w:tc>
          <w:tcPr>
            <w:tcW w:w="5244" w:type="dxa"/>
            <w:tcBorders>
              <w:top w:val="nil"/>
              <w:left w:val="single" w:sz="4" w:space="0" w:color="auto"/>
              <w:bottom w:val="nil"/>
              <w:right w:val="single" w:sz="4" w:space="0" w:color="auto"/>
            </w:tcBorders>
            <w:hideMark/>
          </w:tcPr>
          <w:p w14:paraId="131AADF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Ущільнення ґрунту пневматичними</w:t>
            </w:r>
          </w:p>
          <w:p w14:paraId="019042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1645D9B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10BCE56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0,063376</w:t>
            </w:r>
          </w:p>
        </w:tc>
        <w:tc>
          <w:tcPr>
            <w:tcW w:w="850" w:type="dxa"/>
            <w:tcBorders>
              <w:top w:val="nil"/>
              <w:left w:val="single" w:sz="4" w:space="0" w:color="auto"/>
              <w:bottom w:val="nil"/>
              <w:right w:val="single" w:sz="12" w:space="0" w:color="auto"/>
            </w:tcBorders>
            <w:vAlign w:val="center"/>
          </w:tcPr>
          <w:p w14:paraId="39BA0CD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8A7E5BB" w14:textId="77777777" w:rsidTr="00ED4C82">
        <w:trPr>
          <w:jc w:val="center"/>
        </w:trPr>
        <w:tc>
          <w:tcPr>
            <w:tcW w:w="459" w:type="dxa"/>
            <w:tcBorders>
              <w:top w:val="nil"/>
              <w:left w:val="single" w:sz="12" w:space="0" w:color="auto"/>
              <w:bottom w:val="nil"/>
              <w:right w:val="single" w:sz="4" w:space="0" w:color="auto"/>
            </w:tcBorders>
            <w:hideMark/>
          </w:tcPr>
          <w:p w14:paraId="621A8BD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2F7293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КБ1-27-1</w:t>
            </w:r>
          </w:p>
        </w:tc>
        <w:tc>
          <w:tcPr>
            <w:tcW w:w="5244" w:type="dxa"/>
            <w:tcBorders>
              <w:top w:val="nil"/>
              <w:left w:val="single" w:sz="4" w:space="0" w:color="auto"/>
              <w:bottom w:val="nil"/>
              <w:right w:val="single" w:sz="4" w:space="0" w:color="auto"/>
            </w:tcBorders>
            <w:hideMark/>
          </w:tcPr>
          <w:p w14:paraId="5992DAF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траншей і котлованів бульдозерами</w:t>
            </w:r>
          </w:p>
          <w:p w14:paraId="71E71AA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потужністю 59 кВт [80 </w:t>
            </w:r>
            <w:proofErr w:type="spellStart"/>
            <w:r w:rsidRPr="00B74374">
              <w:rPr>
                <w:rFonts w:ascii="Arial" w:hAnsi="Arial" w:cs="Arial"/>
                <w:spacing w:val="-3"/>
                <w:sz w:val="20"/>
                <w:szCs w:val="20"/>
                <w:lang w:val="uk-UA"/>
              </w:rPr>
              <w:t>к.с</w:t>
            </w:r>
            <w:proofErr w:type="spellEnd"/>
            <w:r w:rsidRPr="00B74374">
              <w:rPr>
                <w:rFonts w:ascii="Arial" w:hAnsi="Arial" w:cs="Arial"/>
                <w:spacing w:val="-3"/>
                <w:sz w:val="20"/>
                <w:szCs w:val="20"/>
                <w:lang w:val="uk-UA"/>
              </w:rPr>
              <w:t>.] з переміщенням</w:t>
            </w:r>
          </w:p>
          <w:p w14:paraId="49F6929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ґрунту до 5 м, група ґрунтів 1</w:t>
            </w:r>
          </w:p>
        </w:tc>
        <w:tc>
          <w:tcPr>
            <w:tcW w:w="1276" w:type="dxa"/>
            <w:tcBorders>
              <w:top w:val="nil"/>
              <w:left w:val="single" w:sz="4" w:space="0" w:color="auto"/>
              <w:bottom w:val="nil"/>
              <w:right w:val="single" w:sz="4" w:space="0" w:color="auto"/>
            </w:tcBorders>
            <w:hideMark/>
          </w:tcPr>
          <w:p w14:paraId="1361C87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2954B73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0,01106</w:t>
            </w:r>
          </w:p>
        </w:tc>
        <w:tc>
          <w:tcPr>
            <w:tcW w:w="850" w:type="dxa"/>
            <w:tcBorders>
              <w:top w:val="nil"/>
              <w:left w:val="single" w:sz="4" w:space="0" w:color="auto"/>
              <w:bottom w:val="nil"/>
              <w:right w:val="single" w:sz="12" w:space="0" w:color="auto"/>
            </w:tcBorders>
            <w:vAlign w:val="center"/>
          </w:tcPr>
          <w:p w14:paraId="3205194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5E82A19" w14:textId="77777777" w:rsidTr="00ED4C82">
        <w:trPr>
          <w:jc w:val="center"/>
        </w:trPr>
        <w:tc>
          <w:tcPr>
            <w:tcW w:w="459" w:type="dxa"/>
            <w:tcBorders>
              <w:top w:val="nil"/>
              <w:left w:val="single" w:sz="12" w:space="0" w:color="auto"/>
              <w:bottom w:val="nil"/>
              <w:right w:val="single" w:sz="4" w:space="0" w:color="auto"/>
            </w:tcBorders>
            <w:hideMark/>
          </w:tcPr>
          <w:p w14:paraId="2C24F31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208F00D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5244" w:type="dxa"/>
            <w:tcBorders>
              <w:top w:val="nil"/>
              <w:left w:val="single" w:sz="4" w:space="0" w:color="auto"/>
              <w:bottom w:val="nil"/>
              <w:right w:val="single" w:sz="4" w:space="0" w:color="auto"/>
            </w:tcBorders>
            <w:hideMark/>
          </w:tcPr>
          <w:p w14:paraId="291F19A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29272F2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5F49843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2262655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0,1456</w:t>
            </w:r>
          </w:p>
        </w:tc>
        <w:tc>
          <w:tcPr>
            <w:tcW w:w="850" w:type="dxa"/>
            <w:tcBorders>
              <w:top w:val="nil"/>
              <w:left w:val="single" w:sz="4" w:space="0" w:color="auto"/>
              <w:bottom w:val="nil"/>
              <w:right w:val="single" w:sz="12" w:space="0" w:color="auto"/>
            </w:tcBorders>
            <w:vAlign w:val="center"/>
          </w:tcPr>
          <w:p w14:paraId="33D74E6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5E3F0BD" w14:textId="77777777" w:rsidTr="00ED4C82">
        <w:trPr>
          <w:jc w:val="center"/>
        </w:trPr>
        <w:tc>
          <w:tcPr>
            <w:tcW w:w="459" w:type="dxa"/>
            <w:tcBorders>
              <w:top w:val="nil"/>
              <w:left w:val="single" w:sz="12" w:space="0" w:color="auto"/>
              <w:bottom w:val="nil"/>
              <w:right w:val="single" w:sz="4" w:space="0" w:color="auto"/>
            </w:tcBorders>
          </w:tcPr>
          <w:p w14:paraId="16A3E903"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92EC91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02E56F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Укладання трубопроводів</w:t>
            </w:r>
          </w:p>
          <w:p w14:paraId="36F7C85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Герметизація випуску (1 </w:t>
            </w:r>
            <w:proofErr w:type="spellStart"/>
            <w:r w:rsidRPr="00B74374">
              <w:rPr>
                <w:rFonts w:ascii="Arial" w:hAnsi="Arial" w:cs="Arial"/>
                <w:spacing w:val="-3"/>
                <w:sz w:val="20"/>
                <w:szCs w:val="20"/>
                <w:lang w:val="uk-UA"/>
              </w:rPr>
              <w:t>шт</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single" w:sz="4" w:space="0" w:color="auto"/>
            </w:tcBorders>
          </w:tcPr>
          <w:p w14:paraId="5ACD26B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B542AE8"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6FEBEA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46FF1E2" w14:textId="77777777" w:rsidTr="00ED4C82">
        <w:trPr>
          <w:jc w:val="center"/>
        </w:trPr>
        <w:tc>
          <w:tcPr>
            <w:tcW w:w="459" w:type="dxa"/>
            <w:tcBorders>
              <w:top w:val="nil"/>
              <w:left w:val="single" w:sz="12" w:space="0" w:color="auto"/>
              <w:bottom w:val="nil"/>
              <w:right w:val="single" w:sz="4" w:space="0" w:color="auto"/>
            </w:tcBorders>
            <w:hideMark/>
          </w:tcPr>
          <w:p w14:paraId="7497831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738CC99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С113-174</w:t>
            </w:r>
          </w:p>
          <w:p w14:paraId="7B1DB3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Гільза</w:t>
            </w:r>
          </w:p>
        </w:tc>
        <w:tc>
          <w:tcPr>
            <w:tcW w:w="5244" w:type="dxa"/>
            <w:tcBorders>
              <w:top w:val="nil"/>
              <w:left w:val="single" w:sz="4" w:space="0" w:color="auto"/>
              <w:bottom w:val="nil"/>
              <w:right w:val="single" w:sz="4" w:space="0" w:color="auto"/>
            </w:tcBorders>
            <w:hideMark/>
          </w:tcPr>
          <w:p w14:paraId="3D6E427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Труби сталеві електрозварні </w:t>
            </w:r>
            <w:proofErr w:type="spellStart"/>
            <w:r w:rsidRPr="00B74374">
              <w:rPr>
                <w:rFonts w:ascii="Arial" w:hAnsi="Arial" w:cs="Arial"/>
                <w:spacing w:val="-3"/>
                <w:sz w:val="20"/>
                <w:szCs w:val="20"/>
                <w:lang w:val="uk-UA"/>
              </w:rPr>
              <w:t>прямошовні</w:t>
            </w:r>
            <w:proofErr w:type="spellEnd"/>
            <w:r w:rsidRPr="00B74374">
              <w:rPr>
                <w:rFonts w:ascii="Arial" w:hAnsi="Arial" w:cs="Arial"/>
                <w:spacing w:val="-3"/>
                <w:sz w:val="20"/>
                <w:szCs w:val="20"/>
                <w:lang w:val="uk-UA"/>
              </w:rPr>
              <w:t xml:space="preserve"> із</w:t>
            </w:r>
          </w:p>
          <w:p w14:paraId="49F8E01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сталі марки 20, зовнішній діаметр 159 мм,</w:t>
            </w:r>
          </w:p>
          <w:p w14:paraId="6BB8CA4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товщина стінки 3,5 мм</w:t>
            </w:r>
          </w:p>
        </w:tc>
        <w:tc>
          <w:tcPr>
            <w:tcW w:w="1276" w:type="dxa"/>
            <w:tcBorders>
              <w:top w:val="nil"/>
              <w:left w:val="single" w:sz="4" w:space="0" w:color="auto"/>
              <w:bottom w:val="nil"/>
              <w:right w:val="single" w:sz="4" w:space="0" w:color="auto"/>
            </w:tcBorders>
            <w:hideMark/>
          </w:tcPr>
          <w:p w14:paraId="2B3531C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32C28D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2,5</w:t>
            </w:r>
          </w:p>
        </w:tc>
        <w:tc>
          <w:tcPr>
            <w:tcW w:w="850" w:type="dxa"/>
            <w:tcBorders>
              <w:top w:val="nil"/>
              <w:left w:val="single" w:sz="4" w:space="0" w:color="auto"/>
              <w:bottom w:val="nil"/>
              <w:right w:val="single" w:sz="12" w:space="0" w:color="auto"/>
            </w:tcBorders>
            <w:vAlign w:val="center"/>
          </w:tcPr>
          <w:p w14:paraId="6CC8F51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6F5A88D" w14:textId="77777777" w:rsidTr="00ED4C82">
        <w:trPr>
          <w:jc w:val="center"/>
        </w:trPr>
        <w:tc>
          <w:tcPr>
            <w:tcW w:w="459" w:type="dxa"/>
            <w:tcBorders>
              <w:top w:val="nil"/>
              <w:left w:val="single" w:sz="12" w:space="0" w:color="auto"/>
              <w:bottom w:val="nil"/>
              <w:right w:val="single" w:sz="4" w:space="0" w:color="auto"/>
            </w:tcBorders>
            <w:hideMark/>
          </w:tcPr>
          <w:p w14:paraId="059F6CA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50181EC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КБ22-8-2</w:t>
            </w:r>
          </w:p>
        </w:tc>
        <w:tc>
          <w:tcPr>
            <w:tcW w:w="5244" w:type="dxa"/>
            <w:tcBorders>
              <w:top w:val="nil"/>
              <w:left w:val="single" w:sz="4" w:space="0" w:color="auto"/>
              <w:bottom w:val="nil"/>
              <w:right w:val="single" w:sz="4" w:space="0" w:color="auto"/>
            </w:tcBorders>
            <w:hideMark/>
          </w:tcPr>
          <w:p w14:paraId="4860B50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Водогазопровідна труба для вентиляції</w:t>
            </w:r>
          </w:p>
        </w:tc>
        <w:tc>
          <w:tcPr>
            <w:tcW w:w="1276" w:type="dxa"/>
            <w:tcBorders>
              <w:top w:val="nil"/>
              <w:left w:val="single" w:sz="4" w:space="0" w:color="auto"/>
              <w:bottom w:val="nil"/>
              <w:right w:val="single" w:sz="4" w:space="0" w:color="auto"/>
            </w:tcBorders>
            <w:hideMark/>
          </w:tcPr>
          <w:p w14:paraId="410D51A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1000м</w:t>
            </w:r>
          </w:p>
        </w:tc>
        <w:tc>
          <w:tcPr>
            <w:tcW w:w="1276" w:type="dxa"/>
            <w:tcBorders>
              <w:top w:val="nil"/>
              <w:left w:val="single" w:sz="4" w:space="0" w:color="auto"/>
              <w:bottom w:val="nil"/>
              <w:right w:val="single" w:sz="4" w:space="0" w:color="auto"/>
            </w:tcBorders>
            <w:hideMark/>
          </w:tcPr>
          <w:p w14:paraId="3702C03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0,0024</w:t>
            </w:r>
          </w:p>
        </w:tc>
        <w:tc>
          <w:tcPr>
            <w:tcW w:w="850" w:type="dxa"/>
            <w:tcBorders>
              <w:top w:val="nil"/>
              <w:left w:val="single" w:sz="4" w:space="0" w:color="auto"/>
              <w:bottom w:val="nil"/>
              <w:right w:val="single" w:sz="12" w:space="0" w:color="auto"/>
            </w:tcBorders>
            <w:vAlign w:val="center"/>
          </w:tcPr>
          <w:p w14:paraId="7F951FE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B309DE2" w14:textId="77777777" w:rsidTr="00ED4C82">
        <w:trPr>
          <w:jc w:val="center"/>
        </w:trPr>
        <w:tc>
          <w:tcPr>
            <w:tcW w:w="459" w:type="dxa"/>
            <w:tcBorders>
              <w:top w:val="nil"/>
              <w:left w:val="single" w:sz="12" w:space="0" w:color="auto"/>
              <w:bottom w:val="nil"/>
              <w:right w:val="single" w:sz="4" w:space="0" w:color="auto"/>
            </w:tcBorders>
            <w:hideMark/>
          </w:tcPr>
          <w:p w14:paraId="694FF59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3B8CE5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С113-44</w:t>
            </w:r>
          </w:p>
        </w:tc>
        <w:tc>
          <w:tcPr>
            <w:tcW w:w="5244" w:type="dxa"/>
            <w:tcBorders>
              <w:top w:val="nil"/>
              <w:left w:val="single" w:sz="4" w:space="0" w:color="auto"/>
              <w:bottom w:val="nil"/>
              <w:right w:val="single" w:sz="4" w:space="0" w:color="auto"/>
            </w:tcBorders>
            <w:hideMark/>
          </w:tcPr>
          <w:p w14:paraId="2757501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сталеві зварні водогазопровідні з</w:t>
            </w:r>
          </w:p>
          <w:p w14:paraId="5BA9666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різьбою, оцинковані легкі, діаметр умовного</w:t>
            </w:r>
          </w:p>
          <w:p w14:paraId="0CCAD05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проходу 80 мм, товщина стінки 3,5 мм</w:t>
            </w:r>
          </w:p>
        </w:tc>
        <w:tc>
          <w:tcPr>
            <w:tcW w:w="1276" w:type="dxa"/>
            <w:tcBorders>
              <w:top w:val="nil"/>
              <w:left w:val="single" w:sz="4" w:space="0" w:color="auto"/>
              <w:bottom w:val="nil"/>
              <w:right w:val="single" w:sz="4" w:space="0" w:color="auto"/>
            </w:tcBorders>
            <w:hideMark/>
          </w:tcPr>
          <w:p w14:paraId="5BA77FA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43D9390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2,4</w:t>
            </w:r>
          </w:p>
        </w:tc>
        <w:tc>
          <w:tcPr>
            <w:tcW w:w="850" w:type="dxa"/>
            <w:tcBorders>
              <w:top w:val="nil"/>
              <w:left w:val="single" w:sz="4" w:space="0" w:color="auto"/>
              <w:bottom w:val="nil"/>
              <w:right w:val="single" w:sz="12" w:space="0" w:color="auto"/>
            </w:tcBorders>
            <w:vAlign w:val="center"/>
          </w:tcPr>
          <w:p w14:paraId="7F6CC78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F7C483" w14:textId="77777777" w:rsidTr="00ED4C82">
        <w:trPr>
          <w:jc w:val="center"/>
        </w:trPr>
        <w:tc>
          <w:tcPr>
            <w:tcW w:w="459" w:type="dxa"/>
            <w:tcBorders>
              <w:top w:val="nil"/>
              <w:left w:val="single" w:sz="12" w:space="0" w:color="auto"/>
              <w:bottom w:val="nil"/>
              <w:right w:val="single" w:sz="4" w:space="0" w:color="auto"/>
            </w:tcBorders>
            <w:hideMark/>
          </w:tcPr>
          <w:p w14:paraId="63258D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32C5072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КБ6-33-3</w:t>
            </w:r>
          </w:p>
          <w:p w14:paraId="4BB0B172"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54943E6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стін і плоских днищ</w:t>
            </w:r>
          </w:p>
          <w:p w14:paraId="562BB78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прямокутних споруд при товщині стін до</w:t>
            </w:r>
          </w:p>
          <w:p w14:paraId="662CD7B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150 мм (камера для збору і відведення газів</w:t>
            </w:r>
          </w:p>
          <w:p w14:paraId="615D46C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в атмосферу) бетон </w:t>
            </w:r>
            <w:proofErr w:type="spellStart"/>
            <w:r w:rsidRPr="00B74374">
              <w:rPr>
                <w:rFonts w:ascii="Arial" w:hAnsi="Arial" w:cs="Arial"/>
                <w:i/>
                <w:iCs/>
                <w:spacing w:val="-3"/>
                <w:sz w:val="20"/>
                <w:szCs w:val="20"/>
                <w:lang w:val="uk-UA"/>
              </w:rPr>
              <w:t>кл</w:t>
            </w:r>
            <w:proofErr w:type="spellEnd"/>
            <w:r w:rsidRPr="00B74374">
              <w:rPr>
                <w:rFonts w:ascii="Arial" w:hAnsi="Arial" w:cs="Arial"/>
                <w:i/>
                <w:iCs/>
                <w:spacing w:val="-3"/>
                <w:sz w:val="20"/>
                <w:szCs w:val="20"/>
                <w:lang w:val="uk-UA"/>
              </w:rPr>
              <w:t>. С8/10</w:t>
            </w:r>
          </w:p>
        </w:tc>
        <w:tc>
          <w:tcPr>
            <w:tcW w:w="1276" w:type="dxa"/>
            <w:tcBorders>
              <w:top w:val="nil"/>
              <w:left w:val="single" w:sz="4" w:space="0" w:color="auto"/>
              <w:bottom w:val="nil"/>
              <w:right w:val="single" w:sz="4" w:space="0" w:color="auto"/>
            </w:tcBorders>
            <w:hideMark/>
          </w:tcPr>
          <w:p w14:paraId="52700C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 м3</w:t>
            </w:r>
          </w:p>
        </w:tc>
        <w:tc>
          <w:tcPr>
            <w:tcW w:w="1276" w:type="dxa"/>
            <w:tcBorders>
              <w:top w:val="nil"/>
              <w:left w:val="single" w:sz="4" w:space="0" w:color="auto"/>
              <w:bottom w:val="nil"/>
              <w:right w:val="single" w:sz="4" w:space="0" w:color="auto"/>
            </w:tcBorders>
            <w:hideMark/>
          </w:tcPr>
          <w:p w14:paraId="2F9B0D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0,0014</w:t>
            </w:r>
          </w:p>
        </w:tc>
        <w:tc>
          <w:tcPr>
            <w:tcW w:w="850" w:type="dxa"/>
            <w:tcBorders>
              <w:top w:val="nil"/>
              <w:left w:val="single" w:sz="4" w:space="0" w:color="auto"/>
              <w:bottom w:val="nil"/>
              <w:right w:val="single" w:sz="12" w:space="0" w:color="auto"/>
            </w:tcBorders>
            <w:vAlign w:val="center"/>
          </w:tcPr>
          <w:p w14:paraId="6A607F1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419B43" w14:textId="77777777" w:rsidTr="00ED4C82">
        <w:trPr>
          <w:jc w:val="center"/>
        </w:trPr>
        <w:tc>
          <w:tcPr>
            <w:tcW w:w="459" w:type="dxa"/>
            <w:tcBorders>
              <w:top w:val="nil"/>
              <w:left w:val="single" w:sz="12" w:space="0" w:color="auto"/>
              <w:bottom w:val="nil"/>
              <w:right w:val="single" w:sz="4" w:space="0" w:color="auto"/>
            </w:tcBorders>
            <w:hideMark/>
          </w:tcPr>
          <w:p w14:paraId="463A89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w:t>
            </w:r>
          </w:p>
        </w:tc>
        <w:tc>
          <w:tcPr>
            <w:tcW w:w="1560" w:type="dxa"/>
            <w:tcBorders>
              <w:top w:val="nil"/>
              <w:left w:val="single" w:sz="4" w:space="0" w:color="auto"/>
              <w:bottom w:val="nil"/>
              <w:right w:val="single" w:sz="4" w:space="0" w:color="auto"/>
            </w:tcBorders>
            <w:hideMark/>
          </w:tcPr>
          <w:p w14:paraId="4EB7823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КБ26-20-6</w:t>
            </w:r>
          </w:p>
        </w:tc>
        <w:tc>
          <w:tcPr>
            <w:tcW w:w="5244" w:type="dxa"/>
            <w:tcBorders>
              <w:top w:val="nil"/>
              <w:left w:val="single" w:sz="4" w:space="0" w:color="auto"/>
              <w:bottom w:val="nil"/>
              <w:right w:val="single" w:sz="4" w:space="0" w:color="auto"/>
            </w:tcBorders>
            <w:hideMark/>
          </w:tcPr>
          <w:p w14:paraId="710AC9A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Покриття поверхні ізоляції трубопроводів</w:t>
            </w:r>
          </w:p>
          <w:p w14:paraId="45E7C1F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діаметром від 89 мм до 133 мм пружними</w:t>
            </w:r>
          </w:p>
          <w:p w14:paraId="6708417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виробами з склопластика, товщина</w:t>
            </w:r>
          </w:p>
          <w:p w14:paraId="42C5842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ізоляційного шару 40 мм</w:t>
            </w:r>
          </w:p>
        </w:tc>
        <w:tc>
          <w:tcPr>
            <w:tcW w:w="1276" w:type="dxa"/>
            <w:tcBorders>
              <w:top w:val="nil"/>
              <w:left w:val="single" w:sz="4" w:space="0" w:color="auto"/>
              <w:bottom w:val="nil"/>
              <w:right w:val="single" w:sz="4" w:space="0" w:color="auto"/>
            </w:tcBorders>
            <w:hideMark/>
          </w:tcPr>
          <w:p w14:paraId="2E6B659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 м</w:t>
            </w:r>
          </w:p>
        </w:tc>
        <w:tc>
          <w:tcPr>
            <w:tcW w:w="1276" w:type="dxa"/>
            <w:tcBorders>
              <w:top w:val="nil"/>
              <w:left w:val="single" w:sz="4" w:space="0" w:color="auto"/>
              <w:bottom w:val="nil"/>
              <w:right w:val="single" w:sz="4" w:space="0" w:color="auto"/>
            </w:tcBorders>
            <w:hideMark/>
          </w:tcPr>
          <w:p w14:paraId="69245B9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0,24</w:t>
            </w:r>
          </w:p>
        </w:tc>
        <w:tc>
          <w:tcPr>
            <w:tcW w:w="850" w:type="dxa"/>
            <w:tcBorders>
              <w:top w:val="nil"/>
              <w:left w:val="single" w:sz="4" w:space="0" w:color="auto"/>
              <w:bottom w:val="nil"/>
              <w:right w:val="single" w:sz="12" w:space="0" w:color="auto"/>
            </w:tcBorders>
            <w:vAlign w:val="center"/>
          </w:tcPr>
          <w:p w14:paraId="32DBA47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829EA9D" w14:textId="77777777" w:rsidTr="00ED4C82">
        <w:trPr>
          <w:jc w:val="center"/>
        </w:trPr>
        <w:tc>
          <w:tcPr>
            <w:tcW w:w="459" w:type="dxa"/>
            <w:tcBorders>
              <w:top w:val="nil"/>
              <w:left w:val="single" w:sz="12" w:space="0" w:color="auto"/>
              <w:bottom w:val="nil"/>
              <w:right w:val="single" w:sz="4" w:space="0" w:color="auto"/>
            </w:tcBorders>
            <w:hideMark/>
          </w:tcPr>
          <w:p w14:paraId="02EE230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04C159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С114-269-У</w:t>
            </w:r>
          </w:p>
        </w:tc>
        <w:tc>
          <w:tcPr>
            <w:tcW w:w="5244" w:type="dxa"/>
            <w:tcBorders>
              <w:top w:val="nil"/>
              <w:left w:val="single" w:sz="4" w:space="0" w:color="auto"/>
              <w:bottom w:val="nil"/>
              <w:right w:val="single" w:sz="4" w:space="0" w:color="auto"/>
            </w:tcBorders>
            <w:hideMark/>
          </w:tcPr>
          <w:p w14:paraId="088C599D"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Фольгоізол</w:t>
            </w:r>
            <w:proofErr w:type="spellEnd"/>
            <w:r w:rsidRPr="00B74374">
              <w:rPr>
                <w:rFonts w:ascii="Arial" w:hAnsi="Arial" w:cs="Arial"/>
                <w:spacing w:val="-3"/>
                <w:sz w:val="20"/>
                <w:szCs w:val="20"/>
                <w:lang w:val="uk-UA"/>
              </w:rPr>
              <w:t>, марка ФГ</w:t>
            </w:r>
          </w:p>
        </w:tc>
        <w:tc>
          <w:tcPr>
            <w:tcW w:w="1276" w:type="dxa"/>
            <w:tcBorders>
              <w:top w:val="nil"/>
              <w:left w:val="single" w:sz="4" w:space="0" w:color="auto"/>
              <w:bottom w:val="nil"/>
              <w:right w:val="single" w:sz="4" w:space="0" w:color="auto"/>
            </w:tcBorders>
            <w:hideMark/>
          </w:tcPr>
          <w:p w14:paraId="0B5696B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1000м2</w:t>
            </w:r>
          </w:p>
        </w:tc>
        <w:tc>
          <w:tcPr>
            <w:tcW w:w="1276" w:type="dxa"/>
            <w:tcBorders>
              <w:top w:val="nil"/>
              <w:left w:val="single" w:sz="4" w:space="0" w:color="auto"/>
              <w:bottom w:val="nil"/>
              <w:right w:val="single" w:sz="4" w:space="0" w:color="auto"/>
            </w:tcBorders>
            <w:hideMark/>
          </w:tcPr>
          <w:p w14:paraId="13DFFDD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0,00272</w:t>
            </w:r>
          </w:p>
        </w:tc>
        <w:tc>
          <w:tcPr>
            <w:tcW w:w="850" w:type="dxa"/>
            <w:tcBorders>
              <w:top w:val="nil"/>
              <w:left w:val="single" w:sz="4" w:space="0" w:color="auto"/>
              <w:bottom w:val="nil"/>
              <w:right w:val="single" w:sz="12" w:space="0" w:color="auto"/>
            </w:tcBorders>
            <w:vAlign w:val="center"/>
          </w:tcPr>
          <w:p w14:paraId="131ADA0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757A7BC" w14:textId="77777777" w:rsidTr="00ED4C82">
        <w:trPr>
          <w:jc w:val="center"/>
        </w:trPr>
        <w:tc>
          <w:tcPr>
            <w:tcW w:w="459" w:type="dxa"/>
            <w:tcBorders>
              <w:top w:val="nil"/>
              <w:left w:val="single" w:sz="12" w:space="0" w:color="auto"/>
              <w:bottom w:val="nil"/>
              <w:right w:val="single" w:sz="4" w:space="0" w:color="auto"/>
            </w:tcBorders>
            <w:hideMark/>
          </w:tcPr>
          <w:p w14:paraId="4B1A322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1560" w:type="dxa"/>
            <w:tcBorders>
              <w:top w:val="nil"/>
              <w:left w:val="single" w:sz="4" w:space="0" w:color="auto"/>
              <w:bottom w:val="nil"/>
              <w:right w:val="single" w:sz="4" w:space="0" w:color="auto"/>
            </w:tcBorders>
            <w:hideMark/>
          </w:tcPr>
          <w:p w14:paraId="4702212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КБ13-39-5</w:t>
            </w:r>
          </w:p>
          <w:p w14:paraId="37BF7CD6"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4824EE2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Обклеювання примикання </w:t>
            </w:r>
            <w:proofErr w:type="spellStart"/>
            <w:r w:rsidRPr="00B74374">
              <w:rPr>
                <w:rFonts w:ascii="Arial" w:hAnsi="Arial" w:cs="Arial"/>
                <w:i/>
                <w:iCs/>
                <w:spacing w:val="-3"/>
                <w:sz w:val="20"/>
                <w:szCs w:val="20"/>
                <w:lang w:val="uk-UA"/>
              </w:rPr>
              <w:t>фольгоизолом</w:t>
            </w:r>
            <w:proofErr w:type="spellEnd"/>
          </w:p>
          <w:p w14:paraId="4BD0B1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 мастиці, перший шар</w:t>
            </w:r>
          </w:p>
        </w:tc>
        <w:tc>
          <w:tcPr>
            <w:tcW w:w="1276" w:type="dxa"/>
            <w:tcBorders>
              <w:top w:val="nil"/>
              <w:left w:val="single" w:sz="4" w:space="0" w:color="auto"/>
              <w:bottom w:val="nil"/>
              <w:right w:val="single" w:sz="4" w:space="0" w:color="auto"/>
            </w:tcBorders>
            <w:hideMark/>
          </w:tcPr>
          <w:p w14:paraId="2026D3A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м2</w:t>
            </w:r>
          </w:p>
        </w:tc>
        <w:tc>
          <w:tcPr>
            <w:tcW w:w="1276" w:type="dxa"/>
            <w:tcBorders>
              <w:top w:val="nil"/>
              <w:left w:val="single" w:sz="4" w:space="0" w:color="auto"/>
              <w:bottom w:val="nil"/>
              <w:right w:val="single" w:sz="4" w:space="0" w:color="auto"/>
            </w:tcBorders>
            <w:hideMark/>
          </w:tcPr>
          <w:p w14:paraId="0C91FF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0,225</w:t>
            </w:r>
          </w:p>
        </w:tc>
        <w:tc>
          <w:tcPr>
            <w:tcW w:w="850" w:type="dxa"/>
            <w:tcBorders>
              <w:top w:val="nil"/>
              <w:left w:val="single" w:sz="4" w:space="0" w:color="auto"/>
              <w:bottom w:val="nil"/>
              <w:right w:val="single" w:sz="12" w:space="0" w:color="auto"/>
            </w:tcBorders>
            <w:vAlign w:val="center"/>
          </w:tcPr>
          <w:p w14:paraId="581561D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CB5510B" w14:textId="77777777" w:rsidTr="00ED4C82">
        <w:trPr>
          <w:jc w:val="center"/>
        </w:trPr>
        <w:tc>
          <w:tcPr>
            <w:tcW w:w="459" w:type="dxa"/>
            <w:tcBorders>
              <w:top w:val="nil"/>
              <w:left w:val="single" w:sz="12" w:space="0" w:color="auto"/>
              <w:bottom w:val="nil"/>
              <w:right w:val="single" w:sz="4" w:space="0" w:color="auto"/>
            </w:tcBorders>
            <w:hideMark/>
          </w:tcPr>
          <w:p w14:paraId="08CAB25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w:t>
            </w:r>
          </w:p>
        </w:tc>
        <w:tc>
          <w:tcPr>
            <w:tcW w:w="1560" w:type="dxa"/>
            <w:tcBorders>
              <w:top w:val="nil"/>
              <w:left w:val="single" w:sz="4" w:space="0" w:color="auto"/>
              <w:bottom w:val="nil"/>
              <w:right w:val="single" w:sz="4" w:space="0" w:color="auto"/>
            </w:tcBorders>
            <w:hideMark/>
          </w:tcPr>
          <w:p w14:paraId="63285B5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КБ13-39-6</w:t>
            </w:r>
          </w:p>
        </w:tc>
        <w:tc>
          <w:tcPr>
            <w:tcW w:w="5244" w:type="dxa"/>
            <w:tcBorders>
              <w:top w:val="nil"/>
              <w:left w:val="single" w:sz="4" w:space="0" w:color="auto"/>
              <w:bottom w:val="nil"/>
              <w:right w:val="single" w:sz="4" w:space="0" w:color="auto"/>
            </w:tcBorders>
            <w:hideMark/>
          </w:tcPr>
          <w:p w14:paraId="1E44169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Обклеювання примикання </w:t>
            </w:r>
            <w:proofErr w:type="spellStart"/>
            <w:r w:rsidRPr="00B74374">
              <w:rPr>
                <w:rFonts w:ascii="Arial" w:hAnsi="Arial" w:cs="Arial"/>
                <w:i/>
                <w:iCs/>
                <w:spacing w:val="-3"/>
                <w:sz w:val="20"/>
                <w:szCs w:val="20"/>
                <w:lang w:val="uk-UA"/>
              </w:rPr>
              <w:t>фольгоизолом</w:t>
            </w:r>
            <w:proofErr w:type="spellEnd"/>
          </w:p>
          <w:p w14:paraId="35240C8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на мастиці, подальший шар</w:t>
            </w:r>
          </w:p>
        </w:tc>
        <w:tc>
          <w:tcPr>
            <w:tcW w:w="1276" w:type="dxa"/>
            <w:tcBorders>
              <w:top w:val="nil"/>
              <w:left w:val="single" w:sz="4" w:space="0" w:color="auto"/>
              <w:bottom w:val="nil"/>
              <w:right w:val="single" w:sz="4" w:space="0" w:color="auto"/>
            </w:tcBorders>
            <w:hideMark/>
          </w:tcPr>
          <w:p w14:paraId="4301772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м2</w:t>
            </w:r>
          </w:p>
        </w:tc>
        <w:tc>
          <w:tcPr>
            <w:tcW w:w="1276" w:type="dxa"/>
            <w:tcBorders>
              <w:top w:val="nil"/>
              <w:left w:val="single" w:sz="4" w:space="0" w:color="auto"/>
              <w:bottom w:val="nil"/>
              <w:right w:val="single" w:sz="4" w:space="0" w:color="auto"/>
            </w:tcBorders>
            <w:hideMark/>
          </w:tcPr>
          <w:p w14:paraId="2A45D4E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0,225</w:t>
            </w:r>
          </w:p>
        </w:tc>
        <w:tc>
          <w:tcPr>
            <w:tcW w:w="850" w:type="dxa"/>
            <w:tcBorders>
              <w:top w:val="nil"/>
              <w:left w:val="single" w:sz="4" w:space="0" w:color="auto"/>
              <w:bottom w:val="nil"/>
              <w:right w:val="single" w:sz="12" w:space="0" w:color="auto"/>
            </w:tcBorders>
            <w:vAlign w:val="center"/>
          </w:tcPr>
          <w:p w14:paraId="5405C72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342308" w14:textId="77777777" w:rsidTr="00ED4C82">
        <w:trPr>
          <w:jc w:val="center"/>
        </w:trPr>
        <w:tc>
          <w:tcPr>
            <w:tcW w:w="459" w:type="dxa"/>
            <w:tcBorders>
              <w:top w:val="nil"/>
              <w:left w:val="single" w:sz="12" w:space="0" w:color="auto"/>
              <w:bottom w:val="nil"/>
              <w:right w:val="single" w:sz="4" w:space="0" w:color="auto"/>
            </w:tcBorders>
            <w:hideMark/>
          </w:tcPr>
          <w:p w14:paraId="52F3103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w:t>
            </w:r>
          </w:p>
        </w:tc>
        <w:tc>
          <w:tcPr>
            <w:tcW w:w="1560" w:type="dxa"/>
            <w:tcBorders>
              <w:top w:val="nil"/>
              <w:left w:val="single" w:sz="4" w:space="0" w:color="auto"/>
              <w:bottom w:val="nil"/>
              <w:right w:val="single" w:sz="4" w:space="0" w:color="auto"/>
            </w:tcBorders>
            <w:hideMark/>
          </w:tcPr>
          <w:p w14:paraId="51C1627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КБ26-33-1</w:t>
            </w:r>
          </w:p>
          <w:p w14:paraId="02EA9B2A"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7D4F555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Осадовий шов по периметру отвору з</w:t>
            </w:r>
          </w:p>
          <w:p w14:paraId="678B29C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гранульованої </w:t>
            </w:r>
            <w:proofErr w:type="spellStart"/>
            <w:r w:rsidRPr="00B74374">
              <w:rPr>
                <w:rFonts w:ascii="Arial" w:hAnsi="Arial" w:cs="Arial"/>
                <w:i/>
                <w:iCs/>
                <w:spacing w:val="-3"/>
                <w:sz w:val="20"/>
                <w:szCs w:val="20"/>
                <w:lang w:val="uk-UA"/>
              </w:rPr>
              <w:t>мінвати</w:t>
            </w:r>
            <w:proofErr w:type="spellEnd"/>
          </w:p>
        </w:tc>
        <w:tc>
          <w:tcPr>
            <w:tcW w:w="1276" w:type="dxa"/>
            <w:tcBorders>
              <w:top w:val="nil"/>
              <w:left w:val="single" w:sz="4" w:space="0" w:color="auto"/>
              <w:bottom w:val="nil"/>
              <w:right w:val="single" w:sz="4" w:space="0" w:color="auto"/>
            </w:tcBorders>
            <w:hideMark/>
          </w:tcPr>
          <w:p w14:paraId="60CEA96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м3</w:t>
            </w:r>
          </w:p>
        </w:tc>
        <w:tc>
          <w:tcPr>
            <w:tcW w:w="1276" w:type="dxa"/>
            <w:tcBorders>
              <w:top w:val="nil"/>
              <w:left w:val="single" w:sz="4" w:space="0" w:color="auto"/>
              <w:bottom w:val="nil"/>
              <w:right w:val="single" w:sz="4" w:space="0" w:color="auto"/>
            </w:tcBorders>
            <w:hideMark/>
          </w:tcPr>
          <w:p w14:paraId="7345ED1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0,11</w:t>
            </w:r>
          </w:p>
        </w:tc>
        <w:tc>
          <w:tcPr>
            <w:tcW w:w="850" w:type="dxa"/>
            <w:tcBorders>
              <w:top w:val="nil"/>
              <w:left w:val="single" w:sz="4" w:space="0" w:color="auto"/>
              <w:bottom w:val="nil"/>
              <w:right w:val="single" w:sz="12" w:space="0" w:color="auto"/>
            </w:tcBorders>
            <w:vAlign w:val="center"/>
          </w:tcPr>
          <w:p w14:paraId="5CA69F2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7603DB" w14:textId="77777777" w:rsidTr="00ED4C82">
        <w:trPr>
          <w:jc w:val="center"/>
        </w:trPr>
        <w:tc>
          <w:tcPr>
            <w:tcW w:w="459" w:type="dxa"/>
            <w:tcBorders>
              <w:top w:val="nil"/>
              <w:left w:val="single" w:sz="12" w:space="0" w:color="auto"/>
              <w:bottom w:val="nil"/>
              <w:right w:val="single" w:sz="4" w:space="0" w:color="auto"/>
            </w:tcBorders>
            <w:hideMark/>
          </w:tcPr>
          <w:p w14:paraId="0E30ECE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lastRenderedPageBreak/>
              <w:t>16</w:t>
            </w:r>
          </w:p>
        </w:tc>
        <w:tc>
          <w:tcPr>
            <w:tcW w:w="1560" w:type="dxa"/>
            <w:tcBorders>
              <w:top w:val="nil"/>
              <w:left w:val="single" w:sz="4" w:space="0" w:color="auto"/>
              <w:bottom w:val="nil"/>
              <w:right w:val="single" w:sz="4" w:space="0" w:color="auto"/>
            </w:tcBorders>
            <w:hideMark/>
          </w:tcPr>
          <w:p w14:paraId="05FC611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КБ10-15-1</w:t>
            </w:r>
          </w:p>
        </w:tc>
        <w:tc>
          <w:tcPr>
            <w:tcW w:w="5244" w:type="dxa"/>
            <w:tcBorders>
              <w:top w:val="nil"/>
              <w:left w:val="single" w:sz="4" w:space="0" w:color="auto"/>
              <w:bottom w:val="nil"/>
              <w:right w:val="single" w:sz="4" w:space="0" w:color="auto"/>
            </w:tcBorders>
            <w:hideMark/>
          </w:tcPr>
          <w:p w14:paraId="3E2456D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Антисептимована</w:t>
            </w:r>
            <w:proofErr w:type="spellEnd"/>
            <w:r w:rsidRPr="00B74374">
              <w:rPr>
                <w:rFonts w:ascii="Arial" w:hAnsi="Arial" w:cs="Arial"/>
                <w:spacing w:val="-3"/>
                <w:sz w:val="20"/>
                <w:szCs w:val="20"/>
                <w:lang w:val="uk-UA"/>
              </w:rPr>
              <w:t xml:space="preserve"> дошка по периметру</w:t>
            </w:r>
          </w:p>
          <w:p w14:paraId="132345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отвору</w:t>
            </w:r>
          </w:p>
        </w:tc>
        <w:tc>
          <w:tcPr>
            <w:tcW w:w="1276" w:type="dxa"/>
            <w:tcBorders>
              <w:top w:val="nil"/>
              <w:left w:val="single" w:sz="4" w:space="0" w:color="auto"/>
              <w:bottom w:val="nil"/>
              <w:right w:val="single" w:sz="4" w:space="0" w:color="auto"/>
            </w:tcBorders>
            <w:hideMark/>
          </w:tcPr>
          <w:p w14:paraId="4B33D43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w:t>
            </w:r>
          </w:p>
        </w:tc>
        <w:tc>
          <w:tcPr>
            <w:tcW w:w="1276" w:type="dxa"/>
            <w:tcBorders>
              <w:top w:val="nil"/>
              <w:left w:val="single" w:sz="4" w:space="0" w:color="auto"/>
              <w:bottom w:val="nil"/>
              <w:right w:val="single" w:sz="4" w:space="0" w:color="auto"/>
            </w:tcBorders>
            <w:hideMark/>
          </w:tcPr>
          <w:p w14:paraId="1E60EC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0,0244</w:t>
            </w:r>
          </w:p>
        </w:tc>
        <w:tc>
          <w:tcPr>
            <w:tcW w:w="850" w:type="dxa"/>
            <w:tcBorders>
              <w:top w:val="nil"/>
              <w:left w:val="single" w:sz="4" w:space="0" w:color="auto"/>
              <w:bottom w:val="nil"/>
              <w:right w:val="single" w:sz="12" w:space="0" w:color="auto"/>
            </w:tcBorders>
            <w:vAlign w:val="center"/>
          </w:tcPr>
          <w:p w14:paraId="075C6AB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D968511" w14:textId="77777777" w:rsidTr="00ED4C82">
        <w:trPr>
          <w:jc w:val="center"/>
        </w:trPr>
        <w:tc>
          <w:tcPr>
            <w:tcW w:w="459" w:type="dxa"/>
            <w:tcBorders>
              <w:top w:val="nil"/>
              <w:left w:val="single" w:sz="12" w:space="0" w:color="auto"/>
              <w:bottom w:val="nil"/>
              <w:right w:val="single" w:sz="4" w:space="0" w:color="auto"/>
            </w:tcBorders>
            <w:hideMark/>
          </w:tcPr>
          <w:p w14:paraId="6D7ED68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17</w:t>
            </w:r>
          </w:p>
        </w:tc>
        <w:tc>
          <w:tcPr>
            <w:tcW w:w="1560" w:type="dxa"/>
            <w:tcBorders>
              <w:top w:val="nil"/>
              <w:left w:val="single" w:sz="4" w:space="0" w:color="auto"/>
              <w:bottom w:val="nil"/>
              <w:right w:val="single" w:sz="4" w:space="0" w:color="auto"/>
            </w:tcBorders>
            <w:hideMark/>
          </w:tcPr>
          <w:p w14:paraId="35F9D1F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КБ10-57-1</w:t>
            </w:r>
          </w:p>
        </w:tc>
        <w:tc>
          <w:tcPr>
            <w:tcW w:w="5244" w:type="dxa"/>
            <w:tcBorders>
              <w:top w:val="nil"/>
              <w:left w:val="single" w:sz="4" w:space="0" w:color="auto"/>
              <w:bottom w:val="nil"/>
              <w:right w:val="single" w:sz="4" w:space="0" w:color="auto"/>
            </w:tcBorders>
            <w:hideMark/>
          </w:tcPr>
          <w:p w14:paraId="4BF7C19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Антисептування водними розчинами стін</w:t>
            </w:r>
          </w:p>
        </w:tc>
        <w:tc>
          <w:tcPr>
            <w:tcW w:w="1276" w:type="dxa"/>
            <w:tcBorders>
              <w:top w:val="nil"/>
              <w:left w:val="single" w:sz="4" w:space="0" w:color="auto"/>
              <w:bottom w:val="nil"/>
              <w:right w:val="single" w:sz="4" w:space="0" w:color="auto"/>
            </w:tcBorders>
            <w:hideMark/>
          </w:tcPr>
          <w:p w14:paraId="7ACBDE0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A10C61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0,049</w:t>
            </w:r>
          </w:p>
        </w:tc>
        <w:tc>
          <w:tcPr>
            <w:tcW w:w="850" w:type="dxa"/>
            <w:tcBorders>
              <w:top w:val="nil"/>
              <w:left w:val="single" w:sz="4" w:space="0" w:color="auto"/>
              <w:bottom w:val="nil"/>
              <w:right w:val="single" w:sz="12" w:space="0" w:color="auto"/>
            </w:tcBorders>
            <w:vAlign w:val="center"/>
          </w:tcPr>
          <w:p w14:paraId="708D738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76E210" w14:textId="77777777" w:rsidTr="00ED4C82">
        <w:trPr>
          <w:jc w:val="center"/>
        </w:trPr>
        <w:tc>
          <w:tcPr>
            <w:tcW w:w="459" w:type="dxa"/>
            <w:tcBorders>
              <w:top w:val="nil"/>
              <w:left w:val="single" w:sz="12" w:space="0" w:color="auto"/>
              <w:bottom w:val="nil"/>
              <w:right w:val="single" w:sz="4" w:space="0" w:color="auto"/>
            </w:tcBorders>
            <w:hideMark/>
          </w:tcPr>
          <w:p w14:paraId="127BDAD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w:t>
            </w:r>
          </w:p>
        </w:tc>
        <w:tc>
          <w:tcPr>
            <w:tcW w:w="1560" w:type="dxa"/>
            <w:tcBorders>
              <w:top w:val="nil"/>
              <w:left w:val="single" w:sz="4" w:space="0" w:color="auto"/>
              <w:bottom w:val="nil"/>
              <w:right w:val="single" w:sz="4" w:space="0" w:color="auto"/>
            </w:tcBorders>
            <w:hideMark/>
          </w:tcPr>
          <w:p w14:paraId="3486E86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С112-153</w:t>
            </w:r>
          </w:p>
        </w:tc>
        <w:tc>
          <w:tcPr>
            <w:tcW w:w="5244" w:type="dxa"/>
            <w:tcBorders>
              <w:top w:val="nil"/>
              <w:left w:val="single" w:sz="4" w:space="0" w:color="auto"/>
              <w:bottom w:val="nil"/>
              <w:right w:val="single" w:sz="4" w:space="0" w:color="auto"/>
            </w:tcBorders>
            <w:hideMark/>
          </w:tcPr>
          <w:p w14:paraId="368DCA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Дошки обрізні з берези, липи, довжина 4-6,5</w:t>
            </w:r>
          </w:p>
          <w:p w14:paraId="78A3197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 усі ширини, товщина 19, 22 мм, І сорт</w:t>
            </w:r>
          </w:p>
        </w:tc>
        <w:tc>
          <w:tcPr>
            <w:tcW w:w="1276" w:type="dxa"/>
            <w:tcBorders>
              <w:top w:val="nil"/>
              <w:left w:val="single" w:sz="4" w:space="0" w:color="auto"/>
              <w:bottom w:val="nil"/>
              <w:right w:val="single" w:sz="4" w:space="0" w:color="auto"/>
            </w:tcBorders>
            <w:hideMark/>
          </w:tcPr>
          <w:p w14:paraId="2415C78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7295188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w:t>
            </w:r>
          </w:p>
        </w:tc>
        <w:tc>
          <w:tcPr>
            <w:tcW w:w="850" w:type="dxa"/>
            <w:tcBorders>
              <w:top w:val="nil"/>
              <w:left w:val="single" w:sz="4" w:space="0" w:color="auto"/>
              <w:bottom w:val="nil"/>
              <w:right w:val="single" w:sz="12" w:space="0" w:color="auto"/>
            </w:tcBorders>
            <w:vAlign w:val="center"/>
          </w:tcPr>
          <w:p w14:paraId="5CD9F41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D64C349" w14:textId="77777777" w:rsidTr="00ED4C82">
        <w:trPr>
          <w:jc w:val="center"/>
        </w:trPr>
        <w:tc>
          <w:tcPr>
            <w:tcW w:w="459" w:type="dxa"/>
            <w:tcBorders>
              <w:top w:val="nil"/>
              <w:left w:val="single" w:sz="12" w:space="0" w:color="auto"/>
              <w:bottom w:val="nil"/>
              <w:right w:val="single" w:sz="4" w:space="0" w:color="auto"/>
            </w:tcBorders>
            <w:hideMark/>
          </w:tcPr>
          <w:p w14:paraId="5BCB5E5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19</w:t>
            </w:r>
          </w:p>
        </w:tc>
        <w:tc>
          <w:tcPr>
            <w:tcW w:w="1560" w:type="dxa"/>
            <w:tcBorders>
              <w:top w:val="nil"/>
              <w:left w:val="single" w:sz="4" w:space="0" w:color="auto"/>
              <w:bottom w:val="nil"/>
              <w:right w:val="single" w:sz="4" w:space="0" w:color="auto"/>
            </w:tcBorders>
            <w:hideMark/>
          </w:tcPr>
          <w:p w14:paraId="23F0453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КБ7-57-7</w:t>
            </w:r>
          </w:p>
        </w:tc>
        <w:tc>
          <w:tcPr>
            <w:tcW w:w="5244" w:type="dxa"/>
            <w:tcBorders>
              <w:top w:val="nil"/>
              <w:left w:val="single" w:sz="4" w:space="0" w:color="auto"/>
              <w:bottom w:val="nil"/>
              <w:right w:val="single" w:sz="4" w:space="0" w:color="auto"/>
            </w:tcBorders>
            <w:hideMark/>
          </w:tcPr>
          <w:p w14:paraId="539B4B1B"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Герніт</w:t>
            </w:r>
            <w:proofErr w:type="spellEnd"/>
            <w:r w:rsidRPr="00B74374">
              <w:rPr>
                <w:rFonts w:ascii="Arial" w:hAnsi="Arial" w:cs="Arial"/>
                <w:i/>
                <w:iCs/>
                <w:spacing w:val="-3"/>
                <w:sz w:val="20"/>
                <w:szCs w:val="20"/>
                <w:lang w:val="uk-UA"/>
              </w:rPr>
              <w:t xml:space="preserve"> по периметру отвору</w:t>
            </w:r>
          </w:p>
        </w:tc>
        <w:tc>
          <w:tcPr>
            <w:tcW w:w="1276" w:type="dxa"/>
            <w:tcBorders>
              <w:top w:val="nil"/>
              <w:left w:val="single" w:sz="4" w:space="0" w:color="auto"/>
              <w:bottom w:val="nil"/>
              <w:right w:val="single" w:sz="4" w:space="0" w:color="auto"/>
            </w:tcBorders>
            <w:hideMark/>
          </w:tcPr>
          <w:p w14:paraId="079D30A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 шва</w:t>
            </w:r>
          </w:p>
        </w:tc>
        <w:tc>
          <w:tcPr>
            <w:tcW w:w="1276" w:type="dxa"/>
            <w:tcBorders>
              <w:top w:val="nil"/>
              <w:left w:val="single" w:sz="4" w:space="0" w:color="auto"/>
              <w:bottom w:val="nil"/>
              <w:right w:val="single" w:sz="4" w:space="0" w:color="auto"/>
            </w:tcBorders>
            <w:hideMark/>
          </w:tcPr>
          <w:p w14:paraId="345FB14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0,024</w:t>
            </w:r>
          </w:p>
        </w:tc>
        <w:tc>
          <w:tcPr>
            <w:tcW w:w="850" w:type="dxa"/>
            <w:tcBorders>
              <w:top w:val="nil"/>
              <w:left w:val="single" w:sz="4" w:space="0" w:color="auto"/>
              <w:bottom w:val="nil"/>
              <w:right w:val="single" w:sz="12" w:space="0" w:color="auto"/>
            </w:tcBorders>
            <w:vAlign w:val="center"/>
          </w:tcPr>
          <w:p w14:paraId="56210FB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8885E9" w14:textId="77777777" w:rsidTr="00ED4C82">
        <w:trPr>
          <w:jc w:val="center"/>
        </w:trPr>
        <w:tc>
          <w:tcPr>
            <w:tcW w:w="459" w:type="dxa"/>
            <w:tcBorders>
              <w:top w:val="nil"/>
              <w:left w:val="single" w:sz="12" w:space="0" w:color="auto"/>
              <w:bottom w:val="nil"/>
              <w:right w:val="single" w:sz="4" w:space="0" w:color="auto"/>
            </w:tcBorders>
          </w:tcPr>
          <w:p w14:paraId="2DA49F43"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1F7E9BB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5728952B"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 xml:space="preserve">Локальний кошторис 06-03-02 на Контрольний колодязь. Зовнішня каналізація </w:t>
            </w:r>
          </w:p>
        </w:tc>
        <w:tc>
          <w:tcPr>
            <w:tcW w:w="1276" w:type="dxa"/>
            <w:tcBorders>
              <w:top w:val="nil"/>
              <w:left w:val="single" w:sz="4" w:space="0" w:color="auto"/>
              <w:bottom w:val="nil"/>
              <w:right w:val="single" w:sz="4" w:space="0" w:color="auto"/>
            </w:tcBorders>
          </w:tcPr>
          <w:p w14:paraId="4AEF7CB8"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60908079"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29D95C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3775AA5" w14:textId="77777777" w:rsidTr="00ED4C82">
        <w:trPr>
          <w:jc w:val="center"/>
        </w:trPr>
        <w:tc>
          <w:tcPr>
            <w:tcW w:w="459" w:type="dxa"/>
            <w:tcBorders>
              <w:top w:val="nil"/>
              <w:left w:val="single" w:sz="12" w:space="0" w:color="auto"/>
              <w:bottom w:val="nil"/>
              <w:right w:val="single" w:sz="4" w:space="0" w:color="auto"/>
            </w:tcBorders>
            <w:hideMark/>
          </w:tcPr>
          <w:p w14:paraId="1A85E41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1D8CBCF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КБ1-27-1</w:t>
            </w:r>
          </w:p>
        </w:tc>
        <w:tc>
          <w:tcPr>
            <w:tcW w:w="5244" w:type="dxa"/>
            <w:tcBorders>
              <w:top w:val="nil"/>
              <w:left w:val="single" w:sz="4" w:space="0" w:color="auto"/>
              <w:bottom w:val="nil"/>
              <w:right w:val="single" w:sz="4" w:space="0" w:color="auto"/>
            </w:tcBorders>
            <w:hideMark/>
          </w:tcPr>
          <w:p w14:paraId="3B39614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траншей і котлованів бульдозерами</w:t>
            </w:r>
          </w:p>
          <w:p w14:paraId="2356116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потужністю 59 кВт [80 </w:t>
            </w:r>
            <w:proofErr w:type="spellStart"/>
            <w:r w:rsidRPr="00B74374">
              <w:rPr>
                <w:rFonts w:ascii="Arial" w:hAnsi="Arial" w:cs="Arial"/>
                <w:spacing w:val="-3"/>
                <w:sz w:val="20"/>
                <w:szCs w:val="20"/>
                <w:lang w:val="uk-UA"/>
              </w:rPr>
              <w:t>к.с</w:t>
            </w:r>
            <w:proofErr w:type="spellEnd"/>
            <w:r w:rsidRPr="00B74374">
              <w:rPr>
                <w:rFonts w:ascii="Arial" w:hAnsi="Arial" w:cs="Arial"/>
                <w:spacing w:val="-3"/>
                <w:sz w:val="20"/>
                <w:szCs w:val="20"/>
                <w:lang w:val="uk-UA"/>
              </w:rPr>
              <w:t>.] з переміщенням</w:t>
            </w:r>
          </w:p>
          <w:p w14:paraId="37E654C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ґрунту до 5 м, група ґрунтів 1</w:t>
            </w:r>
          </w:p>
        </w:tc>
        <w:tc>
          <w:tcPr>
            <w:tcW w:w="1276" w:type="dxa"/>
            <w:tcBorders>
              <w:top w:val="nil"/>
              <w:left w:val="single" w:sz="4" w:space="0" w:color="auto"/>
              <w:bottom w:val="nil"/>
              <w:right w:val="single" w:sz="4" w:space="0" w:color="auto"/>
            </w:tcBorders>
            <w:hideMark/>
          </w:tcPr>
          <w:p w14:paraId="1A4EAD7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57613B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0,01976</w:t>
            </w:r>
          </w:p>
        </w:tc>
        <w:tc>
          <w:tcPr>
            <w:tcW w:w="850" w:type="dxa"/>
            <w:tcBorders>
              <w:top w:val="nil"/>
              <w:left w:val="single" w:sz="4" w:space="0" w:color="auto"/>
              <w:bottom w:val="nil"/>
              <w:right w:val="single" w:sz="12" w:space="0" w:color="auto"/>
            </w:tcBorders>
            <w:vAlign w:val="center"/>
          </w:tcPr>
          <w:p w14:paraId="4837104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2F54C13" w14:textId="77777777" w:rsidTr="00ED4C82">
        <w:trPr>
          <w:jc w:val="center"/>
        </w:trPr>
        <w:tc>
          <w:tcPr>
            <w:tcW w:w="459" w:type="dxa"/>
            <w:tcBorders>
              <w:top w:val="nil"/>
              <w:left w:val="single" w:sz="12" w:space="0" w:color="auto"/>
              <w:bottom w:val="nil"/>
              <w:right w:val="single" w:sz="4" w:space="0" w:color="auto"/>
            </w:tcBorders>
            <w:hideMark/>
          </w:tcPr>
          <w:p w14:paraId="14DD14E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0078AF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30F74E3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1A7F944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2B6945E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00AB445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0,0494</w:t>
            </w:r>
          </w:p>
        </w:tc>
        <w:tc>
          <w:tcPr>
            <w:tcW w:w="850" w:type="dxa"/>
            <w:tcBorders>
              <w:top w:val="nil"/>
              <w:left w:val="single" w:sz="4" w:space="0" w:color="auto"/>
              <w:bottom w:val="nil"/>
              <w:right w:val="single" w:sz="12" w:space="0" w:color="auto"/>
            </w:tcBorders>
            <w:vAlign w:val="center"/>
          </w:tcPr>
          <w:p w14:paraId="4568724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76ED32" w14:textId="77777777" w:rsidTr="00ED4C82">
        <w:trPr>
          <w:jc w:val="center"/>
        </w:trPr>
        <w:tc>
          <w:tcPr>
            <w:tcW w:w="459" w:type="dxa"/>
            <w:tcBorders>
              <w:top w:val="nil"/>
              <w:left w:val="single" w:sz="12" w:space="0" w:color="auto"/>
              <w:bottom w:val="nil"/>
              <w:right w:val="single" w:sz="4" w:space="0" w:color="auto"/>
            </w:tcBorders>
            <w:hideMark/>
          </w:tcPr>
          <w:p w14:paraId="277451A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346DBBA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5244" w:type="dxa"/>
            <w:tcBorders>
              <w:top w:val="nil"/>
              <w:left w:val="single" w:sz="4" w:space="0" w:color="auto"/>
              <w:bottom w:val="nil"/>
              <w:right w:val="single" w:sz="4" w:space="0" w:color="auto"/>
            </w:tcBorders>
            <w:hideMark/>
          </w:tcPr>
          <w:p w14:paraId="70C4C7C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48316D3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2B37D94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1897742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0,1976</w:t>
            </w:r>
          </w:p>
        </w:tc>
        <w:tc>
          <w:tcPr>
            <w:tcW w:w="850" w:type="dxa"/>
            <w:tcBorders>
              <w:top w:val="nil"/>
              <w:left w:val="single" w:sz="4" w:space="0" w:color="auto"/>
              <w:bottom w:val="nil"/>
              <w:right w:val="single" w:sz="12" w:space="0" w:color="auto"/>
            </w:tcBorders>
            <w:vAlign w:val="center"/>
          </w:tcPr>
          <w:p w14:paraId="054EC8B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353525F" w14:textId="77777777" w:rsidTr="00ED4C82">
        <w:trPr>
          <w:jc w:val="center"/>
        </w:trPr>
        <w:tc>
          <w:tcPr>
            <w:tcW w:w="459" w:type="dxa"/>
            <w:tcBorders>
              <w:top w:val="nil"/>
              <w:left w:val="single" w:sz="12" w:space="0" w:color="auto"/>
              <w:bottom w:val="nil"/>
              <w:right w:val="single" w:sz="4" w:space="0" w:color="auto"/>
            </w:tcBorders>
            <w:hideMark/>
          </w:tcPr>
          <w:p w14:paraId="7F76736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7E3600E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С1415-8056</w:t>
            </w:r>
          </w:p>
        </w:tc>
        <w:tc>
          <w:tcPr>
            <w:tcW w:w="5244" w:type="dxa"/>
            <w:tcBorders>
              <w:top w:val="nil"/>
              <w:left w:val="single" w:sz="4" w:space="0" w:color="auto"/>
              <w:bottom w:val="nil"/>
              <w:right w:val="single" w:sz="4" w:space="0" w:color="auto"/>
            </w:tcBorders>
            <w:hideMark/>
          </w:tcPr>
          <w:p w14:paraId="78CD404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Кільця горловин оглядових колодязів,</w:t>
            </w:r>
          </w:p>
          <w:p w14:paraId="7528FEE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висота 145 мм, внутрішній діаметр 700 мм,</w:t>
            </w:r>
          </w:p>
          <w:p w14:paraId="40C897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К-7-1,5</w:t>
            </w:r>
          </w:p>
        </w:tc>
        <w:tc>
          <w:tcPr>
            <w:tcW w:w="1276" w:type="dxa"/>
            <w:tcBorders>
              <w:top w:val="nil"/>
              <w:left w:val="single" w:sz="4" w:space="0" w:color="auto"/>
              <w:bottom w:val="nil"/>
              <w:right w:val="single" w:sz="4" w:space="0" w:color="auto"/>
            </w:tcBorders>
            <w:hideMark/>
          </w:tcPr>
          <w:p w14:paraId="6A57962D"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D292E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6FFC764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E09A16" w14:textId="77777777" w:rsidTr="00ED4C82">
        <w:trPr>
          <w:jc w:val="center"/>
        </w:trPr>
        <w:tc>
          <w:tcPr>
            <w:tcW w:w="459" w:type="dxa"/>
            <w:tcBorders>
              <w:top w:val="nil"/>
              <w:left w:val="single" w:sz="12" w:space="0" w:color="auto"/>
              <w:bottom w:val="nil"/>
              <w:right w:val="single" w:sz="4" w:space="0" w:color="auto"/>
            </w:tcBorders>
            <w:hideMark/>
          </w:tcPr>
          <w:p w14:paraId="6E8BDDA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06C3330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С113-754</w:t>
            </w:r>
          </w:p>
        </w:tc>
        <w:tc>
          <w:tcPr>
            <w:tcW w:w="5244" w:type="dxa"/>
            <w:tcBorders>
              <w:top w:val="nil"/>
              <w:left w:val="single" w:sz="4" w:space="0" w:color="auto"/>
              <w:bottom w:val="nil"/>
              <w:right w:val="single" w:sz="4" w:space="0" w:color="auto"/>
            </w:tcBorders>
            <w:hideMark/>
          </w:tcPr>
          <w:p w14:paraId="098941A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Люк чавунний для колодязів важкий</w:t>
            </w:r>
          </w:p>
        </w:tc>
        <w:tc>
          <w:tcPr>
            <w:tcW w:w="1276" w:type="dxa"/>
            <w:tcBorders>
              <w:top w:val="nil"/>
              <w:left w:val="single" w:sz="4" w:space="0" w:color="auto"/>
              <w:bottom w:val="nil"/>
              <w:right w:val="single" w:sz="4" w:space="0" w:color="auto"/>
            </w:tcBorders>
            <w:hideMark/>
          </w:tcPr>
          <w:p w14:paraId="71A765CC"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3DF938A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1CFFF82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F97D3B" w14:textId="77777777" w:rsidTr="00ED4C82">
        <w:trPr>
          <w:jc w:val="center"/>
        </w:trPr>
        <w:tc>
          <w:tcPr>
            <w:tcW w:w="459" w:type="dxa"/>
            <w:tcBorders>
              <w:top w:val="nil"/>
              <w:left w:val="single" w:sz="12" w:space="0" w:color="auto"/>
              <w:bottom w:val="nil"/>
              <w:right w:val="single" w:sz="4" w:space="0" w:color="auto"/>
            </w:tcBorders>
            <w:vAlign w:val="center"/>
            <w:hideMark/>
          </w:tcPr>
          <w:p w14:paraId="1D83F9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AFE4CD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38D5C0B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Отмостка</w:t>
            </w:r>
            <w:proofErr w:type="spellEnd"/>
            <w:r w:rsidRPr="00B74374">
              <w:rPr>
                <w:rFonts w:ascii="Arial" w:hAnsi="Arial" w:cs="Arial"/>
                <w:spacing w:val="-3"/>
                <w:sz w:val="20"/>
                <w:szCs w:val="20"/>
                <w:lang w:val="uk-UA"/>
              </w:rPr>
              <w:t xml:space="preserve"> навкруги </w:t>
            </w:r>
            <w:proofErr w:type="spellStart"/>
            <w:r w:rsidRPr="00B74374">
              <w:rPr>
                <w:rFonts w:ascii="Arial" w:hAnsi="Arial" w:cs="Arial"/>
                <w:spacing w:val="-3"/>
                <w:sz w:val="20"/>
                <w:szCs w:val="20"/>
                <w:lang w:val="uk-UA"/>
              </w:rPr>
              <w:t>вигріба</w:t>
            </w:r>
            <w:proofErr w:type="spellEnd"/>
          </w:p>
        </w:tc>
        <w:tc>
          <w:tcPr>
            <w:tcW w:w="1276" w:type="dxa"/>
            <w:tcBorders>
              <w:top w:val="nil"/>
              <w:left w:val="single" w:sz="4" w:space="0" w:color="auto"/>
              <w:bottom w:val="nil"/>
              <w:right w:val="single" w:sz="4" w:space="0" w:color="auto"/>
            </w:tcBorders>
            <w:hideMark/>
          </w:tcPr>
          <w:p w14:paraId="7B4F481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B8E17E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053839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86EF22" w14:textId="77777777" w:rsidTr="00ED4C82">
        <w:trPr>
          <w:jc w:val="center"/>
        </w:trPr>
        <w:tc>
          <w:tcPr>
            <w:tcW w:w="459" w:type="dxa"/>
            <w:tcBorders>
              <w:top w:val="nil"/>
              <w:left w:val="single" w:sz="12" w:space="0" w:color="auto"/>
              <w:bottom w:val="nil"/>
              <w:right w:val="single" w:sz="4" w:space="0" w:color="auto"/>
            </w:tcBorders>
            <w:hideMark/>
          </w:tcPr>
          <w:p w14:paraId="76461B9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7A9E7E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КБ27-17-3</w:t>
            </w:r>
          </w:p>
        </w:tc>
        <w:tc>
          <w:tcPr>
            <w:tcW w:w="5244" w:type="dxa"/>
            <w:tcBorders>
              <w:top w:val="nil"/>
              <w:left w:val="single" w:sz="4" w:space="0" w:color="auto"/>
              <w:bottom w:val="nil"/>
              <w:right w:val="single" w:sz="4" w:space="0" w:color="auto"/>
            </w:tcBorders>
            <w:hideMark/>
          </w:tcPr>
          <w:p w14:paraId="2D724DD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основи тротуарів із</w:t>
            </w:r>
          </w:p>
          <w:p w14:paraId="152212B2"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щебеню</w:t>
            </w:r>
            <w:proofErr w:type="spellEnd"/>
            <w:r w:rsidRPr="00B74374">
              <w:rPr>
                <w:rFonts w:ascii="Arial" w:hAnsi="Arial" w:cs="Arial"/>
                <w:i/>
                <w:iCs/>
                <w:spacing w:val="-3"/>
                <w:sz w:val="20"/>
                <w:szCs w:val="20"/>
                <w:lang w:val="uk-UA"/>
              </w:rPr>
              <w:t xml:space="preserve"> за товщини шару 12 см</w:t>
            </w:r>
          </w:p>
        </w:tc>
        <w:tc>
          <w:tcPr>
            <w:tcW w:w="1276" w:type="dxa"/>
            <w:tcBorders>
              <w:top w:val="nil"/>
              <w:left w:val="single" w:sz="4" w:space="0" w:color="auto"/>
              <w:bottom w:val="nil"/>
              <w:right w:val="single" w:sz="4" w:space="0" w:color="auto"/>
            </w:tcBorders>
            <w:hideMark/>
          </w:tcPr>
          <w:p w14:paraId="5733F05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E98CE0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47244C1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C14D14" w14:textId="77777777" w:rsidTr="00ED4C82">
        <w:trPr>
          <w:jc w:val="center"/>
        </w:trPr>
        <w:tc>
          <w:tcPr>
            <w:tcW w:w="459" w:type="dxa"/>
            <w:tcBorders>
              <w:top w:val="nil"/>
              <w:left w:val="single" w:sz="12" w:space="0" w:color="auto"/>
              <w:bottom w:val="nil"/>
              <w:right w:val="single" w:sz="4" w:space="0" w:color="auto"/>
            </w:tcBorders>
            <w:hideMark/>
          </w:tcPr>
          <w:p w14:paraId="1190C5B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7</w:t>
            </w:r>
          </w:p>
        </w:tc>
        <w:tc>
          <w:tcPr>
            <w:tcW w:w="1560" w:type="dxa"/>
            <w:tcBorders>
              <w:top w:val="nil"/>
              <w:left w:val="single" w:sz="4" w:space="0" w:color="auto"/>
              <w:bottom w:val="nil"/>
              <w:right w:val="single" w:sz="4" w:space="0" w:color="auto"/>
            </w:tcBorders>
            <w:hideMark/>
          </w:tcPr>
          <w:p w14:paraId="79FDD99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КБ27-17-4</w:t>
            </w:r>
          </w:p>
          <w:p w14:paraId="1A90729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w:t>
            </w:r>
          </w:p>
        </w:tc>
        <w:tc>
          <w:tcPr>
            <w:tcW w:w="5244" w:type="dxa"/>
            <w:tcBorders>
              <w:top w:val="nil"/>
              <w:left w:val="single" w:sz="4" w:space="0" w:color="auto"/>
              <w:bottom w:val="nil"/>
              <w:right w:val="single" w:sz="4" w:space="0" w:color="auto"/>
            </w:tcBorders>
            <w:hideMark/>
          </w:tcPr>
          <w:p w14:paraId="32888EF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основи тротуарів з</w:t>
            </w:r>
          </w:p>
          <w:p w14:paraId="3BE1E64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щебеня</w:t>
            </w:r>
            <w:proofErr w:type="spellEnd"/>
            <w:r w:rsidRPr="00B74374">
              <w:rPr>
                <w:rFonts w:ascii="Arial" w:hAnsi="Arial" w:cs="Arial"/>
                <w:i/>
                <w:iCs/>
                <w:spacing w:val="-3"/>
                <w:sz w:val="20"/>
                <w:szCs w:val="20"/>
                <w:lang w:val="uk-UA"/>
              </w:rPr>
              <w:t>, при зміні товщини на кожен 1 см</w:t>
            </w:r>
          </w:p>
          <w:p w14:paraId="644C53B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виключати до норми 27-17-3 до 10см</w:t>
            </w:r>
          </w:p>
        </w:tc>
        <w:tc>
          <w:tcPr>
            <w:tcW w:w="1276" w:type="dxa"/>
            <w:tcBorders>
              <w:top w:val="nil"/>
              <w:left w:val="single" w:sz="4" w:space="0" w:color="auto"/>
              <w:bottom w:val="nil"/>
              <w:right w:val="single" w:sz="4" w:space="0" w:color="auto"/>
            </w:tcBorders>
            <w:hideMark/>
          </w:tcPr>
          <w:p w14:paraId="5F345B1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769833E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480B68D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A6DD59" w14:textId="77777777" w:rsidTr="00ED4C82">
        <w:trPr>
          <w:jc w:val="center"/>
        </w:trPr>
        <w:tc>
          <w:tcPr>
            <w:tcW w:w="459" w:type="dxa"/>
            <w:tcBorders>
              <w:top w:val="nil"/>
              <w:left w:val="single" w:sz="12" w:space="0" w:color="auto"/>
              <w:bottom w:val="nil"/>
              <w:right w:val="single" w:sz="4" w:space="0" w:color="auto"/>
            </w:tcBorders>
            <w:hideMark/>
          </w:tcPr>
          <w:p w14:paraId="2AB6DDB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4464B39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КБ27-22-1</w:t>
            </w:r>
          </w:p>
        </w:tc>
        <w:tc>
          <w:tcPr>
            <w:tcW w:w="5244" w:type="dxa"/>
            <w:tcBorders>
              <w:top w:val="nil"/>
              <w:left w:val="single" w:sz="4" w:space="0" w:color="auto"/>
              <w:bottom w:val="nil"/>
              <w:right w:val="single" w:sz="4" w:space="0" w:color="auto"/>
            </w:tcBorders>
            <w:hideMark/>
          </w:tcPr>
          <w:p w14:paraId="664A4FD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асфальтобетонного</w:t>
            </w:r>
          </w:p>
          <w:p w14:paraId="4BE6D15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покриття доріжок і тротуарів</w:t>
            </w:r>
          </w:p>
          <w:p w14:paraId="70F9BA5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одношарових із литої асфальтобетонної</w:t>
            </w:r>
          </w:p>
          <w:p w14:paraId="376E7D3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суміші за товщини 3 см</w:t>
            </w:r>
          </w:p>
        </w:tc>
        <w:tc>
          <w:tcPr>
            <w:tcW w:w="1276" w:type="dxa"/>
            <w:tcBorders>
              <w:top w:val="nil"/>
              <w:left w:val="single" w:sz="4" w:space="0" w:color="auto"/>
              <w:bottom w:val="nil"/>
              <w:right w:val="single" w:sz="4" w:space="0" w:color="auto"/>
            </w:tcBorders>
            <w:hideMark/>
          </w:tcPr>
          <w:p w14:paraId="24C75AB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EEFD1E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215395C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BF34E1" w14:textId="77777777" w:rsidTr="00ED4C82">
        <w:trPr>
          <w:jc w:val="center"/>
        </w:trPr>
        <w:tc>
          <w:tcPr>
            <w:tcW w:w="459" w:type="dxa"/>
            <w:tcBorders>
              <w:top w:val="nil"/>
              <w:left w:val="single" w:sz="12" w:space="0" w:color="auto"/>
              <w:bottom w:val="nil"/>
              <w:right w:val="single" w:sz="4" w:space="0" w:color="auto"/>
            </w:tcBorders>
          </w:tcPr>
          <w:p w14:paraId="02866D30"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7A17735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70B0FDEA"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 xml:space="preserve">Локальний кошторис 06-03-03 на </w:t>
            </w:r>
            <w:proofErr w:type="spellStart"/>
            <w:r w:rsidRPr="00B74374">
              <w:rPr>
                <w:rFonts w:ascii="Arial" w:hAnsi="Arial" w:cs="Arial"/>
                <w:b/>
                <w:spacing w:val="-3"/>
                <w:sz w:val="20"/>
                <w:szCs w:val="20"/>
                <w:u w:val="single"/>
                <w:lang w:val="uk-UA"/>
              </w:rPr>
              <w:t>Фільтровальний</w:t>
            </w:r>
            <w:proofErr w:type="spellEnd"/>
          </w:p>
          <w:p w14:paraId="5109F005"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Колодязь. Зовнішня каналізація</w:t>
            </w:r>
          </w:p>
        </w:tc>
        <w:tc>
          <w:tcPr>
            <w:tcW w:w="1276" w:type="dxa"/>
            <w:tcBorders>
              <w:top w:val="nil"/>
              <w:left w:val="single" w:sz="4" w:space="0" w:color="auto"/>
              <w:bottom w:val="nil"/>
              <w:right w:val="single" w:sz="4" w:space="0" w:color="auto"/>
            </w:tcBorders>
          </w:tcPr>
          <w:p w14:paraId="0549CCF5"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7B487E02"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7171CF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ABF331F" w14:textId="77777777" w:rsidTr="00ED4C82">
        <w:trPr>
          <w:jc w:val="center"/>
        </w:trPr>
        <w:tc>
          <w:tcPr>
            <w:tcW w:w="459" w:type="dxa"/>
            <w:tcBorders>
              <w:top w:val="nil"/>
              <w:left w:val="single" w:sz="12" w:space="0" w:color="auto"/>
              <w:bottom w:val="nil"/>
              <w:right w:val="single" w:sz="4" w:space="0" w:color="auto"/>
            </w:tcBorders>
            <w:hideMark/>
          </w:tcPr>
          <w:p w14:paraId="0E5C6C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0ACCEF5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КБ1-13-5</w:t>
            </w:r>
          </w:p>
        </w:tc>
        <w:tc>
          <w:tcPr>
            <w:tcW w:w="5244" w:type="dxa"/>
            <w:tcBorders>
              <w:top w:val="nil"/>
              <w:left w:val="single" w:sz="4" w:space="0" w:color="auto"/>
              <w:bottom w:val="nil"/>
              <w:right w:val="single" w:sz="4" w:space="0" w:color="auto"/>
            </w:tcBorders>
            <w:hideMark/>
          </w:tcPr>
          <w:p w14:paraId="730590A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Розроблення ґрунту у відвал екскаваторами</w:t>
            </w:r>
          </w:p>
          <w:p w14:paraId="378B202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"драглайн" або "зворотна лопата" з </w:t>
            </w:r>
            <w:proofErr w:type="spellStart"/>
            <w:r w:rsidRPr="00B74374">
              <w:rPr>
                <w:rFonts w:ascii="Arial" w:hAnsi="Arial" w:cs="Arial"/>
                <w:spacing w:val="-3"/>
                <w:sz w:val="20"/>
                <w:szCs w:val="20"/>
                <w:lang w:val="uk-UA"/>
              </w:rPr>
              <w:t>ковшом</w:t>
            </w:r>
            <w:proofErr w:type="spellEnd"/>
          </w:p>
          <w:p w14:paraId="6F5E192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місткістю 0,25 м3, група ґрунтів 2</w:t>
            </w:r>
          </w:p>
        </w:tc>
        <w:tc>
          <w:tcPr>
            <w:tcW w:w="1276" w:type="dxa"/>
            <w:tcBorders>
              <w:top w:val="nil"/>
              <w:left w:val="single" w:sz="4" w:space="0" w:color="auto"/>
              <w:bottom w:val="nil"/>
              <w:right w:val="single" w:sz="4" w:space="0" w:color="auto"/>
            </w:tcBorders>
            <w:hideMark/>
          </w:tcPr>
          <w:p w14:paraId="07F850A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5C3ADB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0,03102</w:t>
            </w:r>
          </w:p>
        </w:tc>
        <w:tc>
          <w:tcPr>
            <w:tcW w:w="850" w:type="dxa"/>
            <w:tcBorders>
              <w:top w:val="nil"/>
              <w:left w:val="single" w:sz="4" w:space="0" w:color="auto"/>
              <w:bottom w:val="nil"/>
              <w:right w:val="single" w:sz="12" w:space="0" w:color="auto"/>
            </w:tcBorders>
            <w:vAlign w:val="center"/>
          </w:tcPr>
          <w:p w14:paraId="5910209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6704B01" w14:textId="77777777" w:rsidTr="00ED4C82">
        <w:trPr>
          <w:jc w:val="center"/>
        </w:trPr>
        <w:tc>
          <w:tcPr>
            <w:tcW w:w="459" w:type="dxa"/>
            <w:tcBorders>
              <w:top w:val="nil"/>
              <w:left w:val="single" w:sz="12" w:space="0" w:color="auto"/>
              <w:bottom w:val="nil"/>
              <w:right w:val="single" w:sz="4" w:space="0" w:color="auto"/>
            </w:tcBorders>
            <w:hideMark/>
          </w:tcPr>
          <w:p w14:paraId="7419062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7F0EC4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КБ1-27-1</w:t>
            </w:r>
          </w:p>
        </w:tc>
        <w:tc>
          <w:tcPr>
            <w:tcW w:w="5244" w:type="dxa"/>
            <w:tcBorders>
              <w:top w:val="nil"/>
              <w:left w:val="single" w:sz="4" w:space="0" w:color="auto"/>
              <w:bottom w:val="nil"/>
              <w:right w:val="single" w:sz="4" w:space="0" w:color="auto"/>
            </w:tcBorders>
            <w:hideMark/>
          </w:tcPr>
          <w:p w14:paraId="74A7F34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траншей і котлованів бульдозерами</w:t>
            </w:r>
          </w:p>
          <w:p w14:paraId="6A2BDA4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потужністю 59 кВт [80 </w:t>
            </w:r>
            <w:proofErr w:type="spellStart"/>
            <w:r w:rsidRPr="00B74374">
              <w:rPr>
                <w:rFonts w:ascii="Arial" w:hAnsi="Arial" w:cs="Arial"/>
                <w:spacing w:val="-3"/>
                <w:sz w:val="20"/>
                <w:szCs w:val="20"/>
                <w:lang w:val="uk-UA"/>
              </w:rPr>
              <w:t>к.с</w:t>
            </w:r>
            <w:proofErr w:type="spellEnd"/>
            <w:r w:rsidRPr="00B74374">
              <w:rPr>
                <w:rFonts w:ascii="Arial" w:hAnsi="Arial" w:cs="Arial"/>
                <w:spacing w:val="-3"/>
                <w:sz w:val="20"/>
                <w:szCs w:val="20"/>
                <w:lang w:val="uk-UA"/>
              </w:rPr>
              <w:t>.] з переміщенням</w:t>
            </w:r>
          </w:p>
          <w:p w14:paraId="2F60E12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ґрунту до 5 м, група ґрунтів 1</w:t>
            </w:r>
          </w:p>
        </w:tc>
        <w:tc>
          <w:tcPr>
            <w:tcW w:w="1276" w:type="dxa"/>
            <w:tcBorders>
              <w:top w:val="nil"/>
              <w:left w:val="single" w:sz="4" w:space="0" w:color="auto"/>
              <w:bottom w:val="nil"/>
              <w:right w:val="single" w:sz="4" w:space="0" w:color="auto"/>
            </w:tcBorders>
            <w:hideMark/>
          </w:tcPr>
          <w:p w14:paraId="32A98FF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2E0412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0,02614</w:t>
            </w:r>
          </w:p>
        </w:tc>
        <w:tc>
          <w:tcPr>
            <w:tcW w:w="850" w:type="dxa"/>
            <w:tcBorders>
              <w:top w:val="nil"/>
              <w:left w:val="single" w:sz="4" w:space="0" w:color="auto"/>
              <w:bottom w:val="nil"/>
              <w:right w:val="single" w:sz="12" w:space="0" w:color="auto"/>
            </w:tcBorders>
            <w:vAlign w:val="center"/>
          </w:tcPr>
          <w:p w14:paraId="6D42CAF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533D7A1" w14:textId="77777777" w:rsidTr="00ED4C82">
        <w:trPr>
          <w:jc w:val="center"/>
        </w:trPr>
        <w:tc>
          <w:tcPr>
            <w:tcW w:w="459" w:type="dxa"/>
            <w:tcBorders>
              <w:top w:val="nil"/>
              <w:left w:val="single" w:sz="12" w:space="0" w:color="auto"/>
              <w:bottom w:val="nil"/>
              <w:right w:val="single" w:sz="4" w:space="0" w:color="auto"/>
            </w:tcBorders>
            <w:hideMark/>
          </w:tcPr>
          <w:p w14:paraId="0CFA3BE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76D9054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7EAB5D8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0F2F4EC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24EDAFD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4D80720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0,0616</w:t>
            </w:r>
          </w:p>
        </w:tc>
        <w:tc>
          <w:tcPr>
            <w:tcW w:w="850" w:type="dxa"/>
            <w:tcBorders>
              <w:top w:val="nil"/>
              <w:left w:val="single" w:sz="4" w:space="0" w:color="auto"/>
              <w:bottom w:val="nil"/>
              <w:right w:val="single" w:sz="12" w:space="0" w:color="auto"/>
            </w:tcBorders>
            <w:vAlign w:val="center"/>
          </w:tcPr>
          <w:p w14:paraId="53A3279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FD2E262" w14:textId="77777777" w:rsidTr="00ED4C82">
        <w:trPr>
          <w:jc w:val="center"/>
        </w:trPr>
        <w:tc>
          <w:tcPr>
            <w:tcW w:w="459" w:type="dxa"/>
            <w:tcBorders>
              <w:top w:val="nil"/>
              <w:left w:val="single" w:sz="12" w:space="0" w:color="auto"/>
              <w:bottom w:val="nil"/>
              <w:right w:val="single" w:sz="4" w:space="0" w:color="auto"/>
            </w:tcBorders>
            <w:hideMark/>
          </w:tcPr>
          <w:p w14:paraId="20E3FF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65C5EF3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5244" w:type="dxa"/>
            <w:tcBorders>
              <w:top w:val="nil"/>
              <w:left w:val="single" w:sz="4" w:space="0" w:color="auto"/>
              <w:bottom w:val="nil"/>
              <w:right w:val="single" w:sz="4" w:space="0" w:color="auto"/>
            </w:tcBorders>
            <w:hideMark/>
          </w:tcPr>
          <w:p w14:paraId="7576B3F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65E32AA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56E72DF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7DDA4D0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0,2614</w:t>
            </w:r>
          </w:p>
        </w:tc>
        <w:tc>
          <w:tcPr>
            <w:tcW w:w="850" w:type="dxa"/>
            <w:tcBorders>
              <w:top w:val="nil"/>
              <w:left w:val="single" w:sz="4" w:space="0" w:color="auto"/>
              <w:bottom w:val="nil"/>
              <w:right w:val="single" w:sz="12" w:space="0" w:color="auto"/>
            </w:tcBorders>
            <w:vAlign w:val="center"/>
          </w:tcPr>
          <w:p w14:paraId="3AC983D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7F9F1D2" w14:textId="77777777" w:rsidTr="00ED4C82">
        <w:trPr>
          <w:jc w:val="center"/>
        </w:trPr>
        <w:tc>
          <w:tcPr>
            <w:tcW w:w="459" w:type="dxa"/>
            <w:tcBorders>
              <w:top w:val="nil"/>
              <w:left w:val="single" w:sz="12" w:space="0" w:color="auto"/>
              <w:bottom w:val="nil"/>
              <w:right w:val="single" w:sz="4" w:space="0" w:color="auto"/>
            </w:tcBorders>
            <w:hideMark/>
          </w:tcPr>
          <w:p w14:paraId="3843B4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1868BAA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С1415-8020</w:t>
            </w:r>
          </w:p>
        </w:tc>
        <w:tc>
          <w:tcPr>
            <w:tcW w:w="5244" w:type="dxa"/>
            <w:tcBorders>
              <w:top w:val="nil"/>
              <w:left w:val="single" w:sz="4" w:space="0" w:color="auto"/>
              <w:bottom w:val="nil"/>
              <w:right w:val="single" w:sz="4" w:space="0" w:color="auto"/>
            </w:tcBorders>
            <w:hideMark/>
          </w:tcPr>
          <w:p w14:paraId="04CC5F0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Кільця для оглядових колодязів</w:t>
            </w:r>
          </w:p>
          <w:p w14:paraId="2F65326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водопровідних та каналізаційних мереж та</w:t>
            </w:r>
          </w:p>
          <w:p w14:paraId="584C7EF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шахтних колодязів, висота кільця 0,29 м,</w:t>
            </w:r>
          </w:p>
          <w:p w14:paraId="09B00E9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внутрішній діаметр 700 мм</w:t>
            </w:r>
          </w:p>
        </w:tc>
        <w:tc>
          <w:tcPr>
            <w:tcW w:w="1276" w:type="dxa"/>
            <w:tcBorders>
              <w:top w:val="nil"/>
              <w:left w:val="single" w:sz="4" w:space="0" w:color="auto"/>
              <w:bottom w:val="nil"/>
              <w:right w:val="single" w:sz="4" w:space="0" w:color="auto"/>
            </w:tcBorders>
            <w:hideMark/>
          </w:tcPr>
          <w:p w14:paraId="422BB10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2133706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w:t>
            </w:r>
          </w:p>
        </w:tc>
        <w:tc>
          <w:tcPr>
            <w:tcW w:w="850" w:type="dxa"/>
            <w:tcBorders>
              <w:top w:val="nil"/>
              <w:left w:val="single" w:sz="4" w:space="0" w:color="auto"/>
              <w:bottom w:val="nil"/>
              <w:right w:val="single" w:sz="12" w:space="0" w:color="auto"/>
            </w:tcBorders>
            <w:vAlign w:val="center"/>
          </w:tcPr>
          <w:p w14:paraId="4D6ADF0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269E0A9" w14:textId="77777777" w:rsidTr="00ED4C82">
        <w:trPr>
          <w:jc w:val="center"/>
        </w:trPr>
        <w:tc>
          <w:tcPr>
            <w:tcW w:w="459" w:type="dxa"/>
            <w:tcBorders>
              <w:top w:val="nil"/>
              <w:left w:val="single" w:sz="12" w:space="0" w:color="auto"/>
              <w:bottom w:val="nil"/>
              <w:right w:val="single" w:sz="4" w:space="0" w:color="auto"/>
            </w:tcBorders>
            <w:hideMark/>
          </w:tcPr>
          <w:p w14:paraId="6ABED1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357A7E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С1415-8056</w:t>
            </w:r>
          </w:p>
        </w:tc>
        <w:tc>
          <w:tcPr>
            <w:tcW w:w="5244" w:type="dxa"/>
            <w:tcBorders>
              <w:top w:val="nil"/>
              <w:left w:val="single" w:sz="4" w:space="0" w:color="auto"/>
              <w:bottom w:val="nil"/>
              <w:right w:val="single" w:sz="4" w:space="0" w:color="auto"/>
            </w:tcBorders>
            <w:hideMark/>
          </w:tcPr>
          <w:p w14:paraId="37433C9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Кільця горловин оглядових колодязів,</w:t>
            </w:r>
          </w:p>
          <w:p w14:paraId="2977AA8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висота 145 мм, внутрішній діаметр 700 мм,</w:t>
            </w:r>
          </w:p>
          <w:p w14:paraId="6ED679D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К-7-1,5</w:t>
            </w:r>
          </w:p>
        </w:tc>
        <w:tc>
          <w:tcPr>
            <w:tcW w:w="1276" w:type="dxa"/>
            <w:tcBorders>
              <w:top w:val="nil"/>
              <w:left w:val="single" w:sz="4" w:space="0" w:color="auto"/>
              <w:bottom w:val="nil"/>
              <w:right w:val="single" w:sz="4" w:space="0" w:color="auto"/>
            </w:tcBorders>
            <w:hideMark/>
          </w:tcPr>
          <w:p w14:paraId="350D747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03AC69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9E146E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5CF5A0" w14:textId="77777777" w:rsidTr="00ED4C82">
        <w:trPr>
          <w:jc w:val="center"/>
        </w:trPr>
        <w:tc>
          <w:tcPr>
            <w:tcW w:w="459" w:type="dxa"/>
            <w:tcBorders>
              <w:top w:val="nil"/>
              <w:left w:val="single" w:sz="12" w:space="0" w:color="auto"/>
              <w:bottom w:val="nil"/>
              <w:right w:val="single" w:sz="4" w:space="0" w:color="auto"/>
            </w:tcBorders>
            <w:hideMark/>
          </w:tcPr>
          <w:p w14:paraId="12DC9D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34A40BA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С113-754</w:t>
            </w:r>
          </w:p>
        </w:tc>
        <w:tc>
          <w:tcPr>
            <w:tcW w:w="5244" w:type="dxa"/>
            <w:tcBorders>
              <w:top w:val="nil"/>
              <w:left w:val="single" w:sz="4" w:space="0" w:color="auto"/>
              <w:bottom w:val="nil"/>
              <w:right w:val="single" w:sz="4" w:space="0" w:color="auto"/>
            </w:tcBorders>
            <w:hideMark/>
          </w:tcPr>
          <w:p w14:paraId="145EFA9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Люк чавунний для колодязів важкий</w:t>
            </w:r>
          </w:p>
        </w:tc>
        <w:tc>
          <w:tcPr>
            <w:tcW w:w="1276" w:type="dxa"/>
            <w:tcBorders>
              <w:top w:val="nil"/>
              <w:left w:val="single" w:sz="4" w:space="0" w:color="auto"/>
              <w:bottom w:val="nil"/>
              <w:right w:val="single" w:sz="4" w:space="0" w:color="auto"/>
            </w:tcBorders>
            <w:hideMark/>
          </w:tcPr>
          <w:p w14:paraId="1AC0BAF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6ED25BF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171F0DB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39CC818" w14:textId="77777777" w:rsidTr="00ED4C82">
        <w:trPr>
          <w:jc w:val="center"/>
        </w:trPr>
        <w:tc>
          <w:tcPr>
            <w:tcW w:w="459" w:type="dxa"/>
            <w:tcBorders>
              <w:top w:val="nil"/>
              <w:left w:val="single" w:sz="12" w:space="0" w:color="auto"/>
              <w:bottom w:val="nil"/>
              <w:right w:val="single" w:sz="4" w:space="0" w:color="auto"/>
            </w:tcBorders>
            <w:hideMark/>
          </w:tcPr>
          <w:p w14:paraId="1247C90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66F8CDF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КБ11-2-4</w:t>
            </w:r>
          </w:p>
          <w:p w14:paraId="72025930"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5F248C2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Улаштування днища із щебню толщ.0,90м</w:t>
            </w:r>
          </w:p>
        </w:tc>
        <w:tc>
          <w:tcPr>
            <w:tcW w:w="1276" w:type="dxa"/>
            <w:tcBorders>
              <w:top w:val="nil"/>
              <w:left w:val="single" w:sz="4" w:space="0" w:color="auto"/>
              <w:bottom w:val="nil"/>
              <w:right w:val="single" w:sz="4" w:space="0" w:color="auto"/>
            </w:tcBorders>
            <w:hideMark/>
          </w:tcPr>
          <w:p w14:paraId="1822C9C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м3</w:t>
            </w:r>
          </w:p>
        </w:tc>
        <w:tc>
          <w:tcPr>
            <w:tcW w:w="1276" w:type="dxa"/>
            <w:tcBorders>
              <w:top w:val="nil"/>
              <w:left w:val="single" w:sz="4" w:space="0" w:color="auto"/>
              <w:bottom w:val="nil"/>
              <w:right w:val="single" w:sz="4" w:space="0" w:color="auto"/>
            </w:tcBorders>
            <w:hideMark/>
          </w:tcPr>
          <w:p w14:paraId="09A2D36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2,33</w:t>
            </w:r>
          </w:p>
        </w:tc>
        <w:tc>
          <w:tcPr>
            <w:tcW w:w="850" w:type="dxa"/>
            <w:tcBorders>
              <w:top w:val="nil"/>
              <w:left w:val="single" w:sz="4" w:space="0" w:color="auto"/>
              <w:bottom w:val="nil"/>
              <w:right w:val="single" w:sz="12" w:space="0" w:color="auto"/>
            </w:tcBorders>
            <w:vAlign w:val="center"/>
          </w:tcPr>
          <w:p w14:paraId="469595B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AE7D677" w14:textId="77777777" w:rsidTr="00ED4C82">
        <w:trPr>
          <w:jc w:val="center"/>
        </w:trPr>
        <w:tc>
          <w:tcPr>
            <w:tcW w:w="459" w:type="dxa"/>
            <w:tcBorders>
              <w:top w:val="nil"/>
              <w:left w:val="single" w:sz="12" w:space="0" w:color="auto"/>
              <w:bottom w:val="nil"/>
              <w:right w:val="single" w:sz="4" w:space="0" w:color="auto"/>
            </w:tcBorders>
            <w:hideMark/>
          </w:tcPr>
          <w:p w14:paraId="60B5394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23633CA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С1421-9476</w:t>
            </w:r>
          </w:p>
        </w:tc>
        <w:tc>
          <w:tcPr>
            <w:tcW w:w="5244" w:type="dxa"/>
            <w:tcBorders>
              <w:top w:val="nil"/>
              <w:left w:val="single" w:sz="4" w:space="0" w:color="auto"/>
              <w:bottom w:val="nil"/>
              <w:right w:val="single" w:sz="4" w:space="0" w:color="auto"/>
            </w:tcBorders>
            <w:hideMark/>
          </w:tcPr>
          <w:p w14:paraId="311B713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Щебінь із природного каменю для</w:t>
            </w:r>
          </w:p>
          <w:p w14:paraId="04D2556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будівельних робіт, фракція 10-20 мм, марка</w:t>
            </w:r>
          </w:p>
          <w:p w14:paraId="1423C3F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М200-300</w:t>
            </w:r>
          </w:p>
        </w:tc>
        <w:tc>
          <w:tcPr>
            <w:tcW w:w="1276" w:type="dxa"/>
            <w:tcBorders>
              <w:top w:val="nil"/>
              <w:left w:val="single" w:sz="4" w:space="0" w:color="auto"/>
              <w:bottom w:val="nil"/>
              <w:right w:val="single" w:sz="4" w:space="0" w:color="auto"/>
            </w:tcBorders>
            <w:hideMark/>
          </w:tcPr>
          <w:p w14:paraId="3B208E6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6B03D27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2,33</w:t>
            </w:r>
          </w:p>
        </w:tc>
        <w:tc>
          <w:tcPr>
            <w:tcW w:w="850" w:type="dxa"/>
            <w:tcBorders>
              <w:top w:val="nil"/>
              <w:left w:val="single" w:sz="4" w:space="0" w:color="auto"/>
              <w:bottom w:val="nil"/>
              <w:right w:val="single" w:sz="12" w:space="0" w:color="auto"/>
            </w:tcBorders>
            <w:vAlign w:val="center"/>
          </w:tcPr>
          <w:p w14:paraId="0CAD2EC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327CA54" w14:textId="77777777" w:rsidTr="00ED4C82">
        <w:trPr>
          <w:jc w:val="center"/>
        </w:trPr>
        <w:tc>
          <w:tcPr>
            <w:tcW w:w="459" w:type="dxa"/>
            <w:tcBorders>
              <w:top w:val="nil"/>
              <w:left w:val="single" w:sz="12" w:space="0" w:color="auto"/>
              <w:bottom w:val="nil"/>
              <w:right w:val="single" w:sz="4" w:space="0" w:color="auto"/>
            </w:tcBorders>
            <w:hideMark/>
          </w:tcPr>
          <w:p w14:paraId="5B1B751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4767AF8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КБ22-1-1</w:t>
            </w:r>
          </w:p>
          <w:p w14:paraId="6FC57C0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0634C66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Водогазопровідна труба для вентиляції,</w:t>
            </w:r>
          </w:p>
          <w:p w14:paraId="31AD3D5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діаметр 100 мм</w:t>
            </w:r>
          </w:p>
        </w:tc>
        <w:tc>
          <w:tcPr>
            <w:tcW w:w="1276" w:type="dxa"/>
            <w:tcBorders>
              <w:top w:val="nil"/>
              <w:left w:val="single" w:sz="4" w:space="0" w:color="auto"/>
              <w:bottom w:val="nil"/>
              <w:right w:val="single" w:sz="4" w:space="0" w:color="auto"/>
            </w:tcBorders>
            <w:hideMark/>
          </w:tcPr>
          <w:p w14:paraId="5E17AC4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1000м</w:t>
            </w:r>
          </w:p>
        </w:tc>
        <w:tc>
          <w:tcPr>
            <w:tcW w:w="1276" w:type="dxa"/>
            <w:tcBorders>
              <w:top w:val="nil"/>
              <w:left w:val="single" w:sz="4" w:space="0" w:color="auto"/>
              <w:bottom w:val="nil"/>
              <w:right w:val="single" w:sz="4" w:space="0" w:color="auto"/>
            </w:tcBorders>
            <w:hideMark/>
          </w:tcPr>
          <w:p w14:paraId="4D388F3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0,0012</w:t>
            </w:r>
          </w:p>
        </w:tc>
        <w:tc>
          <w:tcPr>
            <w:tcW w:w="850" w:type="dxa"/>
            <w:tcBorders>
              <w:top w:val="nil"/>
              <w:left w:val="single" w:sz="4" w:space="0" w:color="auto"/>
              <w:bottom w:val="nil"/>
              <w:right w:val="single" w:sz="12" w:space="0" w:color="auto"/>
            </w:tcBorders>
            <w:vAlign w:val="center"/>
          </w:tcPr>
          <w:p w14:paraId="0DDBC52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C695BF" w14:textId="77777777" w:rsidTr="00ED4C82">
        <w:trPr>
          <w:jc w:val="center"/>
        </w:trPr>
        <w:tc>
          <w:tcPr>
            <w:tcW w:w="459" w:type="dxa"/>
            <w:tcBorders>
              <w:top w:val="nil"/>
              <w:left w:val="single" w:sz="12" w:space="0" w:color="auto"/>
              <w:bottom w:val="nil"/>
              <w:right w:val="single" w:sz="4" w:space="0" w:color="auto"/>
            </w:tcBorders>
            <w:hideMark/>
          </w:tcPr>
          <w:p w14:paraId="6889CBD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095DA9F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С113-58</w:t>
            </w:r>
          </w:p>
        </w:tc>
        <w:tc>
          <w:tcPr>
            <w:tcW w:w="5244" w:type="dxa"/>
            <w:tcBorders>
              <w:top w:val="nil"/>
              <w:left w:val="single" w:sz="4" w:space="0" w:color="auto"/>
              <w:bottom w:val="nil"/>
              <w:right w:val="single" w:sz="4" w:space="0" w:color="auto"/>
            </w:tcBorders>
            <w:hideMark/>
          </w:tcPr>
          <w:p w14:paraId="694EE8D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сталеві зварні водогазопровідні з</w:t>
            </w:r>
          </w:p>
          <w:p w14:paraId="13472DB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різьбою, оцинковані звичайні, діаметр</w:t>
            </w:r>
          </w:p>
          <w:p w14:paraId="2CB276E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умовного проходу 100 мм, товщина стінки 4,</w:t>
            </w:r>
          </w:p>
          <w:p w14:paraId="5587CA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 мм</w:t>
            </w:r>
          </w:p>
        </w:tc>
        <w:tc>
          <w:tcPr>
            <w:tcW w:w="1276" w:type="dxa"/>
            <w:tcBorders>
              <w:top w:val="nil"/>
              <w:left w:val="single" w:sz="4" w:space="0" w:color="auto"/>
              <w:bottom w:val="nil"/>
              <w:right w:val="single" w:sz="4" w:space="0" w:color="auto"/>
            </w:tcBorders>
            <w:hideMark/>
          </w:tcPr>
          <w:p w14:paraId="556C35B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3354BF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850" w:type="dxa"/>
            <w:tcBorders>
              <w:top w:val="nil"/>
              <w:left w:val="single" w:sz="4" w:space="0" w:color="auto"/>
              <w:bottom w:val="nil"/>
              <w:right w:val="single" w:sz="12" w:space="0" w:color="auto"/>
            </w:tcBorders>
            <w:vAlign w:val="center"/>
          </w:tcPr>
          <w:p w14:paraId="5545BF3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9255A36" w14:textId="77777777" w:rsidTr="00ED4C82">
        <w:trPr>
          <w:jc w:val="center"/>
        </w:trPr>
        <w:tc>
          <w:tcPr>
            <w:tcW w:w="459" w:type="dxa"/>
            <w:tcBorders>
              <w:top w:val="nil"/>
              <w:left w:val="single" w:sz="12" w:space="0" w:color="auto"/>
              <w:bottom w:val="nil"/>
              <w:right w:val="single" w:sz="4" w:space="0" w:color="auto"/>
            </w:tcBorders>
            <w:hideMark/>
          </w:tcPr>
          <w:p w14:paraId="306BB3A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1560" w:type="dxa"/>
            <w:tcBorders>
              <w:top w:val="nil"/>
              <w:left w:val="single" w:sz="4" w:space="0" w:color="auto"/>
              <w:bottom w:val="nil"/>
              <w:right w:val="single" w:sz="4" w:space="0" w:color="auto"/>
            </w:tcBorders>
            <w:hideMark/>
          </w:tcPr>
          <w:p w14:paraId="2ED6E90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КБ16-30-1</w:t>
            </w:r>
          </w:p>
        </w:tc>
        <w:tc>
          <w:tcPr>
            <w:tcW w:w="5244" w:type="dxa"/>
            <w:tcBorders>
              <w:top w:val="nil"/>
              <w:left w:val="single" w:sz="4" w:space="0" w:color="auto"/>
              <w:bottom w:val="nil"/>
              <w:right w:val="single" w:sz="4" w:space="0" w:color="auto"/>
            </w:tcBorders>
            <w:hideMark/>
          </w:tcPr>
          <w:p w14:paraId="05B76F1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Зароблення</w:t>
            </w:r>
            <w:proofErr w:type="spellEnd"/>
            <w:r w:rsidRPr="00B74374">
              <w:rPr>
                <w:rFonts w:ascii="Arial" w:hAnsi="Arial" w:cs="Arial"/>
                <w:spacing w:val="-3"/>
                <w:sz w:val="20"/>
                <w:szCs w:val="20"/>
                <w:lang w:val="uk-UA"/>
              </w:rPr>
              <w:t xml:space="preserve"> сальників при проходженні труб</w:t>
            </w:r>
          </w:p>
          <w:p w14:paraId="692D974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через фундаменти або стіни підвалу,</w:t>
            </w:r>
          </w:p>
          <w:p w14:paraId="1510608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lastRenderedPageBreak/>
              <w:t>діаметр труб до 100 мм</w:t>
            </w:r>
          </w:p>
        </w:tc>
        <w:tc>
          <w:tcPr>
            <w:tcW w:w="1276" w:type="dxa"/>
            <w:tcBorders>
              <w:top w:val="nil"/>
              <w:left w:val="single" w:sz="4" w:space="0" w:color="auto"/>
              <w:bottom w:val="nil"/>
              <w:right w:val="single" w:sz="4" w:space="0" w:color="auto"/>
            </w:tcBorders>
            <w:hideMark/>
          </w:tcPr>
          <w:p w14:paraId="30549CB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lastRenderedPageBreak/>
              <w:t>сальник</w:t>
            </w:r>
          </w:p>
        </w:tc>
        <w:tc>
          <w:tcPr>
            <w:tcW w:w="1276" w:type="dxa"/>
            <w:tcBorders>
              <w:top w:val="nil"/>
              <w:left w:val="single" w:sz="4" w:space="0" w:color="auto"/>
              <w:bottom w:val="nil"/>
              <w:right w:val="single" w:sz="4" w:space="0" w:color="auto"/>
            </w:tcBorders>
            <w:hideMark/>
          </w:tcPr>
          <w:p w14:paraId="390D321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A47376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000F4A" w14:textId="77777777" w:rsidTr="00ED4C82">
        <w:trPr>
          <w:jc w:val="center"/>
        </w:trPr>
        <w:tc>
          <w:tcPr>
            <w:tcW w:w="459" w:type="dxa"/>
            <w:tcBorders>
              <w:top w:val="nil"/>
              <w:left w:val="single" w:sz="12" w:space="0" w:color="auto"/>
              <w:bottom w:val="nil"/>
              <w:right w:val="single" w:sz="4" w:space="0" w:color="auto"/>
            </w:tcBorders>
            <w:vAlign w:val="center"/>
            <w:hideMark/>
          </w:tcPr>
          <w:p w14:paraId="1902A3C2"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55110A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61F8EC4C"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Отмостка</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вокруг</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колодца</w:t>
            </w:r>
            <w:proofErr w:type="spellEnd"/>
          </w:p>
        </w:tc>
        <w:tc>
          <w:tcPr>
            <w:tcW w:w="1276" w:type="dxa"/>
            <w:tcBorders>
              <w:top w:val="nil"/>
              <w:left w:val="single" w:sz="4" w:space="0" w:color="auto"/>
              <w:bottom w:val="nil"/>
              <w:right w:val="single" w:sz="4" w:space="0" w:color="auto"/>
            </w:tcBorders>
            <w:hideMark/>
          </w:tcPr>
          <w:p w14:paraId="258E15B3"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56E331B1"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4F63FF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2D3A96" w14:textId="77777777" w:rsidTr="00ED4C82">
        <w:trPr>
          <w:jc w:val="center"/>
        </w:trPr>
        <w:tc>
          <w:tcPr>
            <w:tcW w:w="459" w:type="dxa"/>
            <w:tcBorders>
              <w:top w:val="nil"/>
              <w:left w:val="single" w:sz="12" w:space="0" w:color="auto"/>
              <w:bottom w:val="nil"/>
              <w:right w:val="single" w:sz="4" w:space="0" w:color="auto"/>
            </w:tcBorders>
            <w:hideMark/>
          </w:tcPr>
          <w:p w14:paraId="5B5764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1560" w:type="dxa"/>
            <w:tcBorders>
              <w:top w:val="nil"/>
              <w:left w:val="single" w:sz="4" w:space="0" w:color="auto"/>
              <w:bottom w:val="nil"/>
              <w:right w:val="single" w:sz="4" w:space="0" w:color="auto"/>
            </w:tcBorders>
            <w:hideMark/>
          </w:tcPr>
          <w:p w14:paraId="42BEE03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КБ27-17-3</w:t>
            </w:r>
          </w:p>
        </w:tc>
        <w:tc>
          <w:tcPr>
            <w:tcW w:w="5244" w:type="dxa"/>
            <w:tcBorders>
              <w:top w:val="nil"/>
              <w:left w:val="single" w:sz="4" w:space="0" w:color="auto"/>
              <w:bottom w:val="nil"/>
              <w:right w:val="single" w:sz="4" w:space="0" w:color="auto"/>
            </w:tcBorders>
            <w:hideMark/>
          </w:tcPr>
          <w:p w14:paraId="2FABCEB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основи тротуарів із</w:t>
            </w:r>
          </w:p>
          <w:p w14:paraId="6D25C8D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щебеню</w:t>
            </w:r>
            <w:proofErr w:type="spellEnd"/>
            <w:r w:rsidRPr="00B74374">
              <w:rPr>
                <w:rFonts w:ascii="Arial" w:hAnsi="Arial" w:cs="Arial"/>
                <w:i/>
                <w:iCs/>
                <w:spacing w:val="-3"/>
                <w:sz w:val="20"/>
                <w:szCs w:val="20"/>
                <w:lang w:val="uk-UA"/>
              </w:rPr>
              <w:t xml:space="preserve"> за товщини шару 12 см</w:t>
            </w:r>
          </w:p>
        </w:tc>
        <w:tc>
          <w:tcPr>
            <w:tcW w:w="1276" w:type="dxa"/>
            <w:tcBorders>
              <w:top w:val="nil"/>
              <w:left w:val="single" w:sz="4" w:space="0" w:color="auto"/>
              <w:bottom w:val="nil"/>
              <w:right w:val="single" w:sz="4" w:space="0" w:color="auto"/>
            </w:tcBorders>
            <w:hideMark/>
          </w:tcPr>
          <w:p w14:paraId="5D97178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86E89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138CD75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A1B6BB5" w14:textId="77777777" w:rsidTr="00ED4C82">
        <w:trPr>
          <w:jc w:val="center"/>
        </w:trPr>
        <w:tc>
          <w:tcPr>
            <w:tcW w:w="459" w:type="dxa"/>
            <w:tcBorders>
              <w:top w:val="nil"/>
              <w:left w:val="single" w:sz="12" w:space="0" w:color="auto"/>
              <w:bottom w:val="nil"/>
              <w:right w:val="single" w:sz="4" w:space="0" w:color="auto"/>
            </w:tcBorders>
            <w:hideMark/>
          </w:tcPr>
          <w:p w14:paraId="6B2D3F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w:t>
            </w:r>
          </w:p>
        </w:tc>
        <w:tc>
          <w:tcPr>
            <w:tcW w:w="1560" w:type="dxa"/>
            <w:tcBorders>
              <w:top w:val="nil"/>
              <w:left w:val="single" w:sz="4" w:space="0" w:color="auto"/>
              <w:bottom w:val="nil"/>
              <w:right w:val="single" w:sz="4" w:space="0" w:color="auto"/>
            </w:tcBorders>
            <w:hideMark/>
          </w:tcPr>
          <w:p w14:paraId="41DC403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КБ27-17-4</w:t>
            </w:r>
          </w:p>
          <w:p w14:paraId="399751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w:t>
            </w:r>
          </w:p>
        </w:tc>
        <w:tc>
          <w:tcPr>
            <w:tcW w:w="5244" w:type="dxa"/>
            <w:tcBorders>
              <w:top w:val="nil"/>
              <w:left w:val="single" w:sz="4" w:space="0" w:color="auto"/>
              <w:bottom w:val="nil"/>
              <w:right w:val="single" w:sz="4" w:space="0" w:color="auto"/>
            </w:tcBorders>
            <w:hideMark/>
          </w:tcPr>
          <w:p w14:paraId="7D2CA91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Устройство</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основания</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тротуаров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из</w:t>
            </w:r>
            <w:proofErr w:type="spellEnd"/>
          </w:p>
          <w:p w14:paraId="355F790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щебня, при </w:t>
            </w:r>
            <w:proofErr w:type="spellStart"/>
            <w:r w:rsidRPr="00B74374">
              <w:rPr>
                <w:rFonts w:ascii="Arial" w:hAnsi="Arial" w:cs="Arial"/>
                <w:i/>
                <w:iCs/>
                <w:spacing w:val="-3"/>
                <w:sz w:val="20"/>
                <w:szCs w:val="20"/>
                <w:lang w:val="uk-UA"/>
              </w:rPr>
              <w:t>изменении</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толщины</w:t>
            </w:r>
            <w:proofErr w:type="spellEnd"/>
            <w:r w:rsidRPr="00B74374">
              <w:rPr>
                <w:rFonts w:ascii="Arial" w:hAnsi="Arial" w:cs="Arial"/>
                <w:i/>
                <w:iCs/>
                <w:spacing w:val="-3"/>
                <w:sz w:val="20"/>
                <w:szCs w:val="20"/>
                <w:lang w:val="uk-UA"/>
              </w:rPr>
              <w:t xml:space="preserve"> на </w:t>
            </w:r>
            <w:proofErr w:type="spellStart"/>
            <w:r w:rsidRPr="00B74374">
              <w:rPr>
                <w:rFonts w:ascii="Arial" w:hAnsi="Arial" w:cs="Arial"/>
                <w:i/>
                <w:iCs/>
                <w:spacing w:val="-3"/>
                <w:sz w:val="20"/>
                <w:szCs w:val="20"/>
                <w:lang w:val="uk-UA"/>
              </w:rPr>
              <w:t>каждый</w:t>
            </w:r>
            <w:proofErr w:type="spellEnd"/>
          </w:p>
          <w:p w14:paraId="2AB1BD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1 см </w:t>
            </w:r>
            <w:proofErr w:type="spellStart"/>
            <w:r w:rsidRPr="00B74374">
              <w:rPr>
                <w:rFonts w:ascii="Arial" w:hAnsi="Arial" w:cs="Arial"/>
                <w:i/>
                <w:iCs/>
                <w:spacing w:val="-3"/>
                <w:sz w:val="20"/>
                <w:szCs w:val="20"/>
                <w:lang w:val="uk-UA"/>
              </w:rPr>
              <w:t>исключать</w:t>
            </w:r>
            <w:proofErr w:type="spellEnd"/>
            <w:r w:rsidRPr="00B74374">
              <w:rPr>
                <w:rFonts w:ascii="Arial" w:hAnsi="Arial" w:cs="Arial"/>
                <w:i/>
                <w:iCs/>
                <w:spacing w:val="-3"/>
                <w:sz w:val="20"/>
                <w:szCs w:val="20"/>
                <w:lang w:val="uk-UA"/>
              </w:rPr>
              <w:t xml:space="preserve"> к </w:t>
            </w:r>
            <w:proofErr w:type="spellStart"/>
            <w:r w:rsidRPr="00B74374">
              <w:rPr>
                <w:rFonts w:ascii="Arial" w:hAnsi="Arial" w:cs="Arial"/>
                <w:i/>
                <w:iCs/>
                <w:spacing w:val="-3"/>
                <w:sz w:val="20"/>
                <w:szCs w:val="20"/>
                <w:lang w:val="uk-UA"/>
              </w:rPr>
              <w:t>норме</w:t>
            </w:r>
            <w:proofErr w:type="spellEnd"/>
            <w:r w:rsidRPr="00B74374">
              <w:rPr>
                <w:rFonts w:ascii="Arial" w:hAnsi="Arial" w:cs="Arial"/>
                <w:i/>
                <w:iCs/>
                <w:spacing w:val="-3"/>
                <w:sz w:val="20"/>
                <w:szCs w:val="20"/>
                <w:lang w:val="uk-UA"/>
              </w:rPr>
              <w:t xml:space="preserve"> 27-17-3 до 10см</w:t>
            </w:r>
          </w:p>
        </w:tc>
        <w:tc>
          <w:tcPr>
            <w:tcW w:w="1276" w:type="dxa"/>
            <w:tcBorders>
              <w:top w:val="nil"/>
              <w:left w:val="single" w:sz="4" w:space="0" w:color="auto"/>
              <w:bottom w:val="nil"/>
              <w:right w:val="single" w:sz="4" w:space="0" w:color="auto"/>
            </w:tcBorders>
            <w:hideMark/>
          </w:tcPr>
          <w:p w14:paraId="7FCF3D0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C64336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3B14700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59997AD" w14:textId="77777777" w:rsidTr="00ED4C82">
        <w:trPr>
          <w:jc w:val="center"/>
        </w:trPr>
        <w:tc>
          <w:tcPr>
            <w:tcW w:w="459" w:type="dxa"/>
            <w:tcBorders>
              <w:top w:val="nil"/>
              <w:left w:val="single" w:sz="12" w:space="0" w:color="auto"/>
              <w:bottom w:val="nil"/>
              <w:right w:val="single" w:sz="4" w:space="0" w:color="auto"/>
            </w:tcBorders>
            <w:hideMark/>
          </w:tcPr>
          <w:p w14:paraId="28FFAF1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w:t>
            </w:r>
          </w:p>
        </w:tc>
        <w:tc>
          <w:tcPr>
            <w:tcW w:w="1560" w:type="dxa"/>
            <w:tcBorders>
              <w:top w:val="nil"/>
              <w:left w:val="single" w:sz="4" w:space="0" w:color="auto"/>
              <w:bottom w:val="nil"/>
              <w:right w:val="single" w:sz="4" w:space="0" w:color="auto"/>
            </w:tcBorders>
            <w:hideMark/>
          </w:tcPr>
          <w:p w14:paraId="73EC988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КБ27-22-1</w:t>
            </w:r>
          </w:p>
        </w:tc>
        <w:tc>
          <w:tcPr>
            <w:tcW w:w="5244" w:type="dxa"/>
            <w:tcBorders>
              <w:top w:val="nil"/>
              <w:left w:val="single" w:sz="4" w:space="0" w:color="auto"/>
              <w:bottom w:val="nil"/>
              <w:right w:val="single" w:sz="4" w:space="0" w:color="auto"/>
            </w:tcBorders>
            <w:hideMark/>
          </w:tcPr>
          <w:p w14:paraId="56A4ACC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асфальтобетонного</w:t>
            </w:r>
          </w:p>
          <w:p w14:paraId="0685A65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покриття доріжок і тротуарів</w:t>
            </w:r>
          </w:p>
          <w:p w14:paraId="504A183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одношарових із литої асфальтобетонної</w:t>
            </w:r>
          </w:p>
          <w:p w14:paraId="4590B9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суміші за товщини 3 см</w:t>
            </w:r>
          </w:p>
        </w:tc>
        <w:tc>
          <w:tcPr>
            <w:tcW w:w="1276" w:type="dxa"/>
            <w:tcBorders>
              <w:top w:val="nil"/>
              <w:left w:val="single" w:sz="4" w:space="0" w:color="auto"/>
              <w:bottom w:val="nil"/>
              <w:right w:val="single" w:sz="4" w:space="0" w:color="auto"/>
            </w:tcBorders>
            <w:hideMark/>
          </w:tcPr>
          <w:p w14:paraId="5C2729B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57879D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59E732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B573DF1" w14:textId="77777777" w:rsidTr="00ED4C82">
        <w:trPr>
          <w:jc w:val="center"/>
        </w:trPr>
        <w:tc>
          <w:tcPr>
            <w:tcW w:w="459" w:type="dxa"/>
            <w:tcBorders>
              <w:top w:val="nil"/>
              <w:left w:val="single" w:sz="12" w:space="0" w:color="auto"/>
              <w:bottom w:val="nil"/>
              <w:right w:val="single" w:sz="4" w:space="0" w:color="auto"/>
            </w:tcBorders>
          </w:tcPr>
          <w:p w14:paraId="405C78B4"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368F555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33CA2DDF"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Локальний кошторис 06-03-04 на Септик. Зовнішня каналізація</w:t>
            </w:r>
          </w:p>
        </w:tc>
        <w:tc>
          <w:tcPr>
            <w:tcW w:w="1276" w:type="dxa"/>
            <w:tcBorders>
              <w:top w:val="nil"/>
              <w:left w:val="single" w:sz="4" w:space="0" w:color="auto"/>
              <w:bottom w:val="nil"/>
              <w:right w:val="single" w:sz="4" w:space="0" w:color="auto"/>
            </w:tcBorders>
          </w:tcPr>
          <w:p w14:paraId="6E4E851F"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5555F08B"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5CF9EF1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238AC69" w14:textId="77777777" w:rsidTr="00ED4C82">
        <w:trPr>
          <w:jc w:val="center"/>
        </w:trPr>
        <w:tc>
          <w:tcPr>
            <w:tcW w:w="459" w:type="dxa"/>
            <w:tcBorders>
              <w:top w:val="nil"/>
              <w:left w:val="single" w:sz="12" w:space="0" w:color="auto"/>
              <w:bottom w:val="nil"/>
              <w:right w:val="single" w:sz="4" w:space="0" w:color="auto"/>
            </w:tcBorders>
            <w:hideMark/>
          </w:tcPr>
          <w:p w14:paraId="5CF043E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0869F0C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КБ1-13-5</w:t>
            </w:r>
          </w:p>
        </w:tc>
        <w:tc>
          <w:tcPr>
            <w:tcW w:w="5244" w:type="dxa"/>
            <w:tcBorders>
              <w:top w:val="nil"/>
              <w:left w:val="single" w:sz="4" w:space="0" w:color="auto"/>
              <w:bottom w:val="nil"/>
              <w:right w:val="single" w:sz="4" w:space="0" w:color="auto"/>
            </w:tcBorders>
            <w:hideMark/>
          </w:tcPr>
          <w:p w14:paraId="6346BF6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Розроблення ґрунту у відвал екскаваторами</w:t>
            </w:r>
          </w:p>
          <w:p w14:paraId="2C2AE78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"драглайн" або "зворотна лопата" з </w:t>
            </w:r>
            <w:proofErr w:type="spellStart"/>
            <w:r w:rsidRPr="00B74374">
              <w:rPr>
                <w:rFonts w:ascii="Arial" w:hAnsi="Arial" w:cs="Arial"/>
                <w:spacing w:val="-3"/>
                <w:sz w:val="20"/>
                <w:szCs w:val="20"/>
                <w:lang w:val="uk-UA"/>
              </w:rPr>
              <w:t>ковшом</w:t>
            </w:r>
            <w:proofErr w:type="spellEnd"/>
          </w:p>
          <w:p w14:paraId="050211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місткістю 0,25 м3, група ґрунтів 2</w:t>
            </w:r>
          </w:p>
        </w:tc>
        <w:tc>
          <w:tcPr>
            <w:tcW w:w="1276" w:type="dxa"/>
            <w:tcBorders>
              <w:top w:val="nil"/>
              <w:left w:val="single" w:sz="4" w:space="0" w:color="auto"/>
              <w:bottom w:val="nil"/>
              <w:right w:val="single" w:sz="4" w:space="0" w:color="auto"/>
            </w:tcBorders>
            <w:hideMark/>
          </w:tcPr>
          <w:p w14:paraId="3B641A9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0A5D7E2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0,02267</w:t>
            </w:r>
          </w:p>
        </w:tc>
        <w:tc>
          <w:tcPr>
            <w:tcW w:w="850" w:type="dxa"/>
            <w:tcBorders>
              <w:top w:val="nil"/>
              <w:left w:val="single" w:sz="4" w:space="0" w:color="auto"/>
              <w:bottom w:val="nil"/>
              <w:right w:val="single" w:sz="12" w:space="0" w:color="auto"/>
            </w:tcBorders>
            <w:vAlign w:val="center"/>
          </w:tcPr>
          <w:p w14:paraId="3FBC9F5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161EBE5" w14:textId="77777777" w:rsidTr="00ED4C82">
        <w:trPr>
          <w:jc w:val="center"/>
        </w:trPr>
        <w:tc>
          <w:tcPr>
            <w:tcW w:w="459" w:type="dxa"/>
            <w:tcBorders>
              <w:top w:val="nil"/>
              <w:left w:val="single" w:sz="12" w:space="0" w:color="auto"/>
              <w:bottom w:val="nil"/>
              <w:right w:val="single" w:sz="4" w:space="0" w:color="auto"/>
            </w:tcBorders>
            <w:hideMark/>
          </w:tcPr>
          <w:p w14:paraId="133B04A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5A2E193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КБ1-27-1</w:t>
            </w:r>
          </w:p>
        </w:tc>
        <w:tc>
          <w:tcPr>
            <w:tcW w:w="5244" w:type="dxa"/>
            <w:tcBorders>
              <w:top w:val="nil"/>
              <w:left w:val="single" w:sz="4" w:space="0" w:color="auto"/>
              <w:bottom w:val="nil"/>
              <w:right w:val="single" w:sz="4" w:space="0" w:color="auto"/>
            </w:tcBorders>
            <w:hideMark/>
          </w:tcPr>
          <w:p w14:paraId="358B173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траншей і котлованів бульдозерами</w:t>
            </w:r>
          </w:p>
          <w:p w14:paraId="3405B16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потужністю 59 кВт [80 </w:t>
            </w:r>
            <w:proofErr w:type="spellStart"/>
            <w:r w:rsidRPr="00B74374">
              <w:rPr>
                <w:rFonts w:ascii="Arial" w:hAnsi="Arial" w:cs="Arial"/>
                <w:spacing w:val="-3"/>
                <w:sz w:val="20"/>
                <w:szCs w:val="20"/>
                <w:lang w:val="uk-UA"/>
              </w:rPr>
              <w:t>к.с</w:t>
            </w:r>
            <w:proofErr w:type="spellEnd"/>
            <w:r w:rsidRPr="00B74374">
              <w:rPr>
                <w:rFonts w:ascii="Arial" w:hAnsi="Arial" w:cs="Arial"/>
                <w:spacing w:val="-3"/>
                <w:sz w:val="20"/>
                <w:szCs w:val="20"/>
                <w:lang w:val="uk-UA"/>
              </w:rPr>
              <w:t>.] з переміщенням</w:t>
            </w:r>
          </w:p>
          <w:p w14:paraId="5974A1C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ґрунту до 5 м, група ґрунтів 1</w:t>
            </w:r>
          </w:p>
        </w:tc>
        <w:tc>
          <w:tcPr>
            <w:tcW w:w="1276" w:type="dxa"/>
            <w:tcBorders>
              <w:top w:val="nil"/>
              <w:left w:val="single" w:sz="4" w:space="0" w:color="auto"/>
              <w:bottom w:val="nil"/>
              <w:right w:val="single" w:sz="4" w:space="0" w:color="auto"/>
            </w:tcBorders>
            <w:hideMark/>
          </w:tcPr>
          <w:p w14:paraId="6A6E25F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1000м3</w:t>
            </w:r>
          </w:p>
        </w:tc>
        <w:tc>
          <w:tcPr>
            <w:tcW w:w="1276" w:type="dxa"/>
            <w:tcBorders>
              <w:top w:val="nil"/>
              <w:left w:val="single" w:sz="4" w:space="0" w:color="auto"/>
              <w:bottom w:val="nil"/>
              <w:right w:val="single" w:sz="4" w:space="0" w:color="auto"/>
            </w:tcBorders>
            <w:hideMark/>
          </w:tcPr>
          <w:p w14:paraId="1EB2EE5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0,01976</w:t>
            </w:r>
          </w:p>
        </w:tc>
        <w:tc>
          <w:tcPr>
            <w:tcW w:w="850" w:type="dxa"/>
            <w:tcBorders>
              <w:top w:val="nil"/>
              <w:left w:val="single" w:sz="4" w:space="0" w:color="auto"/>
              <w:bottom w:val="nil"/>
              <w:right w:val="single" w:sz="12" w:space="0" w:color="auto"/>
            </w:tcBorders>
            <w:vAlign w:val="center"/>
          </w:tcPr>
          <w:p w14:paraId="516F2EC4"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EE8AED6" w14:textId="77777777" w:rsidTr="00ED4C82">
        <w:trPr>
          <w:jc w:val="center"/>
        </w:trPr>
        <w:tc>
          <w:tcPr>
            <w:tcW w:w="459" w:type="dxa"/>
            <w:tcBorders>
              <w:top w:val="nil"/>
              <w:left w:val="single" w:sz="12" w:space="0" w:color="auto"/>
              <w:bottom w:val="nil"/>
              <w:right w:val="single" w:sz="4" w:space="0" w:color="auto"/>
            </w:tcBorders>
            <w:hideMark/>
          </w:tcPr>
          <w:p w14:paraId="14A3901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61DBFC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4F63564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30F28E2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64455C1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53EBC9D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0,0494</w:t>
            </w:r>
          </w:p>
        </w:tc>
        <w:tc>
          <w:tcPr>
            <w:tcW w:w="850" w:type="dxa"/>
            <w:tcBorders>
              <w:top w:val="nil"/>
              <w:left w:val="single" w:sz="4" w:space="0" w:color="auto"/>
              <w:bottom w:val="nil"/>
              <w:right w:val="single" w:sz="12" w:space="0" w:color="auto"/>
            </w:tcBorders>
            <w:vAlign w:val="center"/>
          </w:tcPr>
          <w:p w14:paraId="17AACF8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2C08A4B" w14:textId="77777777" w:rsidTr="00ED4C82">
        <w:trPr>
          <w:jc w:val="center"/>
        </w:trPr>
        <w:tc>
          <w:tcPr>
            <w:tcW w:w="459" w:type="dxa"/>
            <w:tcBorders>
              <w:top w:val="nil"/>
              <w:left w:val="single" w:sz="12" w:space="0" w:color="auto"/>
              <w:bottom w:val="nil"/>
              <w:right w:val="single" w:sz="4" w:space="0" w:color="auto"/>
            </w:tcBorders>
            <w:hideMark/>
          </w:tcPr>
          <w:p w14:paraId="0F88091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70D12D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КБ1-134-1</w:t>
            </w:r>
          </w:p>
        </w:tc>
        <w:tc>
          <w:tcPr>
            <w:tcW w:w="5244" w:type="dxa"/>
            <w:tcBorders>
              <w:top w:val="nil"/>
              <w:left w:val="single" w:sz="4" w:space="0" w:color="auto"/>
              <w:bottom w:val="nil"/>
              <w:right w:val="single" w:sz="4" w:space="0" w:color="auto"/>
            </w:tcBorders>
            <w:hideMark/>
          </w:tcPr>
          <w:p w14:paraId="23BBA99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Ущільнення ґрунту пневматичними</w:t>
            </w:r>
          </w:p>
          <w:p w14:paraId="7166D95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трамбівками, група ґрунтів 1, 2</w:t>
            </w:r>
          </w:p>
        </w:tc>
        <w:tc>
          <w:tcPr>
            <w:tcW w:w="1276" w:type="dxa"/>
            <w:tcBorders>
              <w:top w:val="nil"/>
              <w:left w:val="single" w:sz="4" w:space="0" w:color="auto"/>
              <w:bottom w:val="nil"/>
              <w:right w:val="single" w:sz="4" w:space="0" w:color="auto"/>
            </w:tcBorders>
            <w:hideMark/>
          </w:tcPr>
          <w:p w14:paraId="11AD526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413FD57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0,1976</w:t>
            </w:r>
          </w:p>
        </w:tc>
        <w:tc>
          <w:tcPr>
            <w:tcW w:w="850" w:type="dxa"/>
            <w:tcBorders>
              <w:top w:val="nil"/>
              <w:left w:val="single" w:sz="4" w:space="0" w:color="auto"/>
              <w:bottom w:val="nil"/>
              <w:right w:val="single" w:sz="12" w:space="0" w:color="auto"/>
            </w:tcBorders>
            <w:vAlign w:val="center"/>
          </w:tcPr>
          <w:p w14:paraId="48ED4D6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B64572" w14:textId="77777777" w:rsidTr="00ED4C82">
        <w:trPr>
          <w:jc w:val="center"/>
        </w:trPr>
        <w:tc>
          <w:tcPr>
            <w:tcW w:w="459" w:type="dxa"/>
            <w:tcBorders>
              <w:top w:val="nil"/>
              <w:left w:val="single" w:sz="12" w:space="0" w:color="auto"/>
              <w:bottom w:val="nil"/>
              <w:right w:val="single" w:sz="4" w:space="0" w:color="auto"/>
            </w:tcBorders>
            <w:hideMark/>
          </w:tcPr>
          <w:p w14:paraId="3F86397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1B57320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С1415-8020</w:t>
            </w:r>
          </w:p>
        </w:tc>
        <w:tc>
          <w:tcPr>
            <w:tcW w:w="5244" w:type="dxa"/>
            <w:tcBorders>
              <w:top w:val="nil"/>
              <w:left w:val="single" w:sz="4" w:space="0" w:color="auto"/>
              <w:bottom w:val="nil"/>
              <w:right w:val="single" w:sz="4" w:space="0" w:color="auto"/>
            </w:tcBorders>
            <w:hideMark/>
          </w:tcPr>
          <w:p w14:paraId="7B26AE9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Кільця для оглядових колодязів</w:t>
            </w:r>
          </w:p>
          <w:p w14:paraId="16051A0C"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водопровідних та каналізаційних мереж та</w:t>
            </w:r>
          </w:p>
          <w:p w14:paraId="5CC4F89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шахтних колодязів, висота кільця 0,29 м,</w:t>
            </w:r>
          </w:p>
          <w:p w14:paraId="0B8124C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внутрішній діаметр 700 мм</w:t>
            </w:r>
          </w:p>
        </w:tc>
        <w:tc>
          <w:tcPr>
            <w:tcW w:w="1276" w:type="dxa"/>
            <w:tcBorders>
              <w:top w:val="nil"/>
              <w:left w:val="single" w:sz="4" w:space="0" w:color="auto"/>
              <w:bottom w:val="nil"/>
              <w:right w:val="single" w:sz="4" w:space="0" w:color="auto"/>
            </w:tcBorders>
            <w:hideMark/>
          </w:tcPr>
          <w:p w14:paraId="746CA60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072B570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w:t>
            </w:r>
          </w:p>
        </w:tc>
        <w:tc>
          <w:tcPr>
            <w:tcW w:w="850" w:type="dxa"/>
            <w:tcBorders>
              <w:top w:val="nil"/>
              <w:left w:val="single" w:sz="4" w:space="0" w:color="auto"/>
              <w:bottom w:val="nil"/>
              <w:right w:val="single" w:sz="12" w:space="0" w:color="auto"/>
            </w:tcBorders>
            <w:vAlign w:val="center"/>
          </w:tcPr>
          <w:p w14:paraId="24B68FC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E3B115E" w14:textId="77777777" w:rsidTr="00ED4C82">
        <w:trPr>
          <w:jc w:val="center"/>
        </w:trPr>
        <w:tc>
          <w:tcPr>
            <w:tcW w:w="459" w:type="dxa"/>
            <w:tcBorders>
              <w:top w:val="nil"/>
              <w:left w:val="single" w:sz="12" w:space="0" w:color="auto"/>
              <w:bottom w:val="nil"/>
              <w:right w:val="single" w:sz="4" w:space="0" w:color="auto"/>
            </w:tcBorders>
            <w:hideMark/>
          </w:tcPr>
          <w:p w14:paraId="0D92E7D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57D4797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С1415-8056</w:t>
            </w:r>
          </w:p>
        </w:tc>
        <w:tc>
          <w:tcPr>
            <w:tcW w:w="5244" w:type="dxa"/>
            <w:tcBorders>
              <w:top w:val="nil"/>
              <w:left w:val="single" w:sz="4" w:space="0" w:color="auto"/>
              <w:bottom w:val="nil"/>
              <w:right w:val="single" w:sz="4" w:space="0" w:color="auto"/>
            </w:tcBorders>
            <w:hideMark/>
          </w:tcPr>
          <w:p w14:paraId="0D43E48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Кільця горловин оглядових колодязів,</w:t>
            </w:r>
          </w:p>
          <w:p w14:paraId="00A3E2C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висота 145 мм, внутрішній діаметр 700 мм,</w:t>
            </w:r>
          </w:p>
          <w:p w14:paraId="2A3F687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К-7-1,5</w:t>
            </w:r>
          </w:p>
        </w:tc>
        <w:tc>
          <w:tcPr>
            <w:tcW w:w="1276" w:type="dxa"/>
            <w:tcBorders>
              <w:top w:val="nil"/>
              <w:left w:val="single" w:sz="4" w:space="0" w:color="auto"/>
              <w:bottom w:val="nil"/>
              <w:right w:val="single" w:sz="4" w:space="0" w:color="auto"/>
            </w:tcBorders>
            <w:hideMark/>
          </w:tcPr>
          <w:p w14:paraId="5D97B9A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20BB37B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95648F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2894571" w14:textId="77777777" w:rsidTr="00ED4C82">
        <w:trPr>
          <w:jc w:val="center"/>
        </w:trPr>
        <w:tc>
          <w:tcPr>
            <w:tcW w:w="459" w:type="dxa"/>
            <w:tcBorders>
              <w:top w:val="nil"/>
              <w:left w:val="single" w:sz="12" w:space="0" w:color="auto"/>
              <w:bottom w:val="nil"/>
              <w:right w:val="single" w:sz="4" w:space="0" w:color="auto"/>
            </w:tcBorders>
            <w:hideMark/>
          </w:tcPr>
          <w:p w14:paraId="0B15F58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64780BB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С113-754</w:t>
            </w:r>
          </w:p>
        </w:tc>
        <w:tc>
          <w:tcPr>
            <w:tcW w:w="5244" w:type="dxa"/>
            <w:tcBorders>
              <w:top w:val="nil"/>
              <w:left w:val="single" w:sz="4" w:space="0" w:color="auto"/>
              <w:bottom w:val="nil"/>
              <w:right w:val="single" w:sz="4" w:space="0" w:color="auto"/>
            </w:tcBorders>
            <w:hideMark/>
          </w:tcPr>
          <w:p w14:paraId="6C671C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Люк чавунний для колодязів важкий</w:t>
            </w:r>
          </w:p>
        </w:tc>
        <w:tc>
          <w:tcPr>
            <w:tcW w:w="1276" w:type="dxa"/>
            <w:tcBorders>
              <w:top w:val="nil"/>
              <w:left w:val="single" w:sz="4" w:space="0" w:color="auto"/>
              <w:bottom w:val="nil"/>
              <w:right w:val="single" w:sz="4" w:space="0" w:color="auto"/>
            </w:tcBorders>
            <w:hideMark/>
          </w:tcPr>
          <w:p w14:paraId="4AAF59A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441068D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850" w:type="dxa"/>
            <w:tcBorders>
              <w:top w:val="nil"/>
              <w:left w:val="single" w:sz="4" w:space="0" w:color="auto"/>
              <w:bottom w:val="nil"/>
              <w:right w:val="single" w:sz="12" w:space="0" w:color="auto"/>
            </w:tcBorders>
            <w:vAlign w:val="center"/>
          </w:tcPr>
          <w:p w14:paraId="4493BB6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3F0ED6" w14:textId="77777777" w:rsidTr="00ED4C82">
        <w:trPr>
          <w:jc w:val="center"/>
        </w:trPr>
        <w:tc>
          <w:tcPr>
            <w:tcW w:w="459" w:type="dxa"/>
            <w:tcBorders>
              <w:top w:val="nil"/>
              <w:left w:val="single" w:sz="12" w:space="0" w:color="auto"/>
              <w:bottom w:val="nil"/>
              <w:right w:val="single" w:sz="4" w:space="0" w:color="auto"/>
            </w:tcBorders>
            <w:hideMark/>
          </w:tcPr>
          <w:p w14:paraId="1739F6E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8</w:t>
            </w:r>
          </w:p>
        </w:tc>
        <w:tc>
          <w:tcPr>
            <w:tcW w:w="1560" w:type="dxa"/>
            <w:tcBorders>
              <w:top w:val="nil"/>
              <w:left w:val="single" w:sz="4" w:space="0" w:color="auto"/>
              <w:bottom w:val="nil"/>
              <w:right w:val="single" w:sz="4" w:space="0" w:color="auto"/>
            </w:tcBorders>
            <w:hideMark/>
          </w:tcPr>
          <w:p w14:paraId="25C13F9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КБ6-13-3</w:t>
            </w:r>
          </w:p>
        </w:tc>
        <w:tc>
          <w:tcPr>
            <w:tcW w:w="5244" w:type="dxa"/>
            <w:tcBorders>
              <w:top w:val="nil"/>
              <w:left w:val="single" w:sz="4" w:space="0" w:color="auto"/>
              <w:bottom w:val="nil"/>
              <w:right w:val="single" w:sz="4" w:space="0" w:color="auto"/>
            </w:tcBorders>
            <w:hideMark/>
          </w:tcPr>
          <w:p w14:paraId="01B1C852"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Улаштування </w:t>
            </w:r>
            <w:proofErr w:type="spellStart"/>
            <w:r w:rsidRPr="00B74374">
              <w:rPr>
                <w:rFonts w:ascii="Arial" w:hAnsi="Arial" w:cs="Arial"/>
                <w:i/>
                <w:iCs/>
                <w:spacing w:val="-3"/>
                <w:sz w:val="20"/>
                <w:szCs w:val="20"/>
                <w:lang w:val="uk-UA"/>
              </w:rPr>
              <w:t>бетоної</w:t>
            </w:r>
            <w:proofErr w:type="spellEnd"/>
            <w:r w:rsidRPr="00B74374">
              <w:rPr>
                <w:rFonts w:ascii="Arial" w:hAnsi="Arial" w:cs="Arial"/>
                <w:i/>
                <w:iCs/>
                <w:spacing w:val="-3"/>
                <w:sz w:val="20"/>
                <w:szCs w:val="20"/>
                <w:lang w:val="uk-UA"/>
              </w:rPr>
              <w:t xml:space="preserve"> стіни </w:t>
            </w:r>
            <w:proofErr w:type="spellStart"/>
            <w:r w:rsidRPr="00B74374">
              <w:rPr>
                <w:rFonts w:ascii="Arial" w:hAnsi="Arial" w:cs="Arial"/>
                <w:i/>
                <w:iCs/>
                <w:spacing w:val="-3"/>
                <w:sz w:val="20"/>
                <w:szCs w:val="20"/>
                <w:lang w:val="uk-UA"/>
              </w:rPr>
              <w:t>внутрі</w:t>
            </w:r>
            <w:proofErr w:type="spellEnd"/>
          </w:p>
          <w:p w14:paraId="1C5EAF4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колодязя із бетону кл.В15</w:t>
            </w:r>
          </w:p>
        </w:tc>
        <w:tc>
          <w:tcPr>
            <w:tcW w:w="1276" w:type="dxa"/>
            <w:tcBorders>
              <w:top w:val="nil"/>
              <w:left w:val="single" w:sz="4" w:space="0" w:color="auto"/>
              <w:bottom w:val="nil"/>
              <w:right w:val="single" w:sz="4" w:space="0" w:color="auto"/>
            </w:tcBorders>
            <w:hideMark/>
          </w:tcPr>
          <w:p w14:paraId="7778220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56BF079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0,001</w:t>
            </w:r>
          </w:p>
        </w:tc>
        <w:tc>
          <w:tcPr>
            <w:tcW w:w="850" w:type="dxa"/>
            <w:tcBorders>
              <w:top w:val="nil"/>
              <w:left w:val="single" w:sz="4" w:space="0" w:color="auto"/>
              <w:bottom w:val="nil"/>
              <w:right w:val="single" w:sz="12" w:space="0" w:color="auto"/>
            </w:tcBorders>
            <w:vAlign w:val="center"/>
          </w:tcPr>
          <w:p w14:paraId="7994098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7CA32A9" w14:textId="77777777" w:rsidTr="00ED4C82">
        <w:trPr>
          <w:jc w:val="center"/>
        </w:trPr>
        <w:tc>
          <w:tcPr>
            <w:tcW w:w="459" w:type="dxa"/>
            <w:tcBorders>
              <w:top w:val="nil"/>
              <w:left w:val="single" w:sz="12" w:space="0" w:color="auto"/>
              <w:bottom w:val="nil"/>
              <w:right w:val="single" w:sz="4" w:space="0" w:color="auto"/>
            </w:tcBorders>
            <w:hideMark/>
          </w:tcPr>
          <w:p w14:paraId="7128EC9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4A09A70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С124-22</w:t>
            </w:r>
          </w:p>
        </w:tc>
        <w:tc>
          <w:tcPr>
            <w:tcW w:w="5244" w:type="dxa"/>
            <w:tcBorders>
              <w:top w:val="nil"/>
              <w:left w:val="single" w:sz="4" w:space="0" w:color="auto"/>
              <w:bottom w:val="nil"/>
              <w:right w:val="single" w:sz="4" w:space="0" w:color="auto"/>
            </w:tcBorders>
            <w:hideMark/>
          </w:tcPr>
          <w:p w14:paraId="6F58FAA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Гарячекатана арматурна сталь</w:t>
            </w:r>
          </w:p>
          <w:p w14:paraId="4393B27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періодичного профілю, клас А-ІІІ, діаметр 12</w:t>
            </w:r>
          </w:p>
          <w:p w14:paraId="1432D0F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мм</w:t>
            </w:r>
          </w:p>
        </w:tc>
        <w:tc>
          <w:tcPr>
            <w:tcW w:w="1276" w:type="dxa"/>
            <w:tcBorders>
              <w:top w:val="nil"/>
              <w:left w:val="single" w:sz="4" w:space="0" w:color="auto"/>
              <w:bottom w:val="nil"/>
              <w:right w:val="single" w:sz="4" w:space="0" w:color="auto"/>
            </w:tcBorders>
            <w:hideMark/>
          </w:tcPr>
          <w:p w14:paraId="7C870A4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63A2971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0,044</w:t>
            </w:r>
          </w:p>
        </w:tc>
        <w:tc>
          <w:tcPr>
            <w:tcW w:w="850" w:type="dxa"/>
            <w:tcBorders>
              <w:top w:val="nil"/>
              <w:left w:val="single" w:sz="4" w:space="0" w:color="auto"/>
              <w:bottom w:val="nil"/>
              <w:right w:val="single" w:sz="12" w:space="0" w:color="auto"/>
            </w:tcBorders>
            <w:vAlign w:val="center"/>
          </w:tcPr>
          <w:p w14:paraId="6F8A4D7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2267B26" w14:textId="77777777" w:rsidTr="00ED4C82">
        <w:trPr>
          <w:jc w:val="center"/>
        </w:trPr>
        <w:tc>
          <w:tcPr>
            <w:tcW w:w="459" w:type="dxa"/>
            <w:tcBorders>
              <w:top w:val="nil"/>
              <w:left w:val="single" w:sz="12" w:space="0" w:color="auto"/>
              <w:bottom w:val="nil"/>
              <w:right w:val="single" w:sz="4" w:space="0" w:color="auto"/>
            </w:tcBorders>
            <w:hideMark/>
          </w:tcPr>
          <w:p w14:paraId="130636D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7073A25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КБ22-1-1</w:t>
            </w:r>
          </w:p>
          <w:p w14:paraId="1F27A63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4F20784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Водогазопровідна труба для вентиляції,</w:t>
            </w:r>
          </w:p>
          <w:p w14:paraId="2BB21B2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діаметр 100 мм</w:t>
            </w:r>
          </w:p>
        </w:tc>
        <w:tc>
          <w:tcPr>
            <w:tcW w:w="1276" w:type="dxa"/>
            <w:tcBorders>
              <w:top w:val="nil"/>
              <w:left w:val="single" w:sz="4" w:space="0" w:color="auto"/>
              <w:bottom w:val="nil"/>
              <w:right w:val="single" w:sz="4" w:space="0" w:color="auto"/>
            </w:tcBorders>
            <w:hideMark/>
          </w:tcPr>
          <w:p w14:paraId="6AC849D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1000м</w:t>
            </w:r>
          </w:p>
        </w:tc>
        <w:tc>
          <w:tcPr>
            <w:tcW w:w="1276" w:type="dxa"/>
            <w:tcBorders>
              <w:top w:val="nil"/>
              <w:left w:val="single" w:sz="4" w:space="0" w:color="auto"/>
              <w:bottom w:val="nil"/>
              <w:right w:val="single" w:sz="4" w:space="0" w:color="auto"/>
            </w:tcBorders>
            <w:hideMark/>
          </w:tcPr>
          <w:p w14:paraId="20C65A9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0,0012</w:t>
            </w:r>
          </w:p>
        </w:tc>
        <w:tc>
          <w:tcPr>
            <w:tcW w:w="850" w:type="dxa"/>
            <w:tcBorders>
              <w:top w:val="nil"/>
              <w:left w:val="single" w:sz="4" w:space="0" w:color="auto"/>
              <w:bottom w:val="nil"/>
              <w:right w:val="single" w:sz="12" w:space="0" w:color="auto"/>
            </w:tcBorders>
            <w:vAlign w:val="center"/>
          </w:tcPr>
          <w:p w14:paraId="748DE21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CBF791" w14:textId="77777777" w:rsidTr="00ED4C82">
        <w:trPr>
          <w:jc w:val="center"/>
        </w:trPr>
        <w:tc>
          <w:tcPr>
            <w:tcW w:w="459" w:type="dxa"/>
            <w:tcBorders>
              <w:top w:val="nil"/>
              <w:left w:val="single" w:sz="12" w:space="0" w:color="auto"/>
              <w:bottom w:val="nil"/>
              <w:right w:val="single" w:sz="4" w:space="0" w:color="auto"/>
            </w:tcBorders>
            <w:hideMark/>
          </w:tcPr>
          <w:p w14:paraId="194F13A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w:t>
            </w:r>
          </w:p>
        </w:tc>
        <w:tc>
          <w:tcPr>
            <w:tcW w:w="1560" w:type="dxa"/>
            <w:tcBorders>
              <w:top w:val="nil"/>
              <w:left w:val="single" w:sz="4" w:space="0" w:color="auto"/>
              <w:bottom w:val="nil"/>
              <w:right w:val="single" w:sz="4" w:space="0" w:color="auto"/>
            </w:tcBorders>
            <w:hideMark/>
          </w:tcPr>
          <w:p w14:paraId="09B2E0D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С113-58</w:t>
            </w:r>
          </w:p>
        </w:tc>
        <w:tc>
          <w:tcPr>
            <w:tcW w:w="5244" w:type="dxa"/>
            <w:tcBorders>
              <w:top w:val="nil"/>
              <w:left w:val="single" w:sz="4" w:space="0" w:color="auto"/>
              <w:bottom w:val="nil"/>
              <w:right w:val="single" w:sz="4" w:space="0" w:color="auto"/>
            </w:tcBorders>
            <w:hideMark/>
          </w:tcPr>
          <w:p w14:paraId="2E69694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Труби сталеві зварні водогазопровідні з</w:t>
            </w:r>
          </w:p>
          <w:p w14:paraId="1CF8D7A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різьбою, оцинковані звичайні, діаметр</w:t>
            </w:r>
          </w:p>
          <w:p w14:paraId="117716F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умовного проходу 100 мм, товщина стінки 4,</w:t>
            </w:r>
          </w:p>
          <w:p w14:paraId="20B8B2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5 мм</w:t>
            </w:r>
          </w:p>
        </w:tc>
        <w:tc>
          <w:tcPr>
            <w:tcW w:w="1276" w:type="dxa"/>
            <w:tcBorders>
              <w:top w:val="nil"/>
              <w:left w:val="single" w:sz="4" w:space="0" w:color="auto"/>
              <w:bottom w:val="nil"/>
              <w:right w:val="single" w:sz="4" w:space="0" w:color="auto"/>
            </w:tcBorders>
            <w:hideMark/>
          </w:tcPr>
          <w:p w14:paraId="68AAC852"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w:t>
            </w:r>
          </w:p>
        </w:tc>
        <w:tc>
          <w:tcPr>
            <w:tcW w:w="1276" w:type="dxa"/>
            <w:tcBorders>
              <w:top w:val="nil"/>
              <w:left w:val="single" w:sz="4" w:space="0" w:color="auto"/>
              <w:bottom w:val="nil"/>
              <w:right w:val="single" w:sz="4" w:space="0" w:color="auto"/>
            </w:tcBorders>
            <w:hideMark/>
          </w:tcPr>
          <w:p w14:paraId="7AD3E43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1,2</w:t>
            </w:r>
          </w:p>
        </w:tc>
        <w:tc>
          <w:tcPr>
            <w:tcW w:w="850" w:type="dxa"/>
            <w:tcBorders>
              <w:top w:val="nil"/>
              <w:left w:val="single" w:sz="4" w:space="0" w:color="auto"/>
              <w:bottom w:val="nil"/>
              <w:right w:val="single" w:sz="12" w:space="0" w:color="auto"/>
            </w:tcBorders>
            <w:vAlign w:val="center"/>
          </w:tcPr>
          <w:p w14:paraId="2DE686B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2A535E2" w14:textId="77777777" w:rsidTr="00ED4C82">
        <w:trPr>
          <w:jc w:val="center"/>
        </w:trPr>
        <w:tc>
          <w:tcPr>
            <w:tcW w:w="459" w:type="dxa"/>
            <w:tcBorders>
              <w:top w:val="nil"/>
              <w:left w:val="single" w:sz="12" w:space="0" w:color="auto"/>
              <w:bottom w:val="nil"/>
              <w:right w:val="single" w:sz="4" w:space="0" w:color="auto"/>
            </w:tcBorders>
            <w:vAlign w:val="center"/>
            <w:hideMark/>
          </w:tcPr>
          <w:p w14:paraId="4EE57FFE"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556C191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2F0BCE84"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Отмостка</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вокруг</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колодца</w:t>
            </w:r>
            <w:proofErr w:type="spellEnd"/>
          </w:p>
        </w:tc>
        <w:tc>
          <w:tcPr>
            <w:tcW w:w="1276" w:type="dxa"/>
            <w:tcBorders>
              <w:top w:val="nil"/>
              <w:left w:val="single" w:sz="4" w:space="0" w:color="auto"/>
              <w:bottom w:val="nil"/>
              <w:right w:val="single" w:sz="4" w:space="0" w:color="auto"/>
            </w:tcBorders>
            <w:hideMark/>
          </w:tcPr>
          <w:p w14:paraId="72FE7026"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2621459C"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578496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6879E54" w14:textId="77777777" w:rsidTr="00ED4C82">
        <w:trPr>
          <w:jc w:val="center"/>
        </w:trPr>
        <w:tc>
          <w:tcPr>
            <w:tcW w:w="459" w:type="dxa"/>
            <w:tcBorders>
              <w:top w:val="nil"/>
              <w:left w:val="single" w:sz="12" w:space="0" w:color="auto"/>
              <w:bottom w:val="nil"/>
              <w:right w:val="single" w:sz="4" w:space="0" w:color="auto"/>
            </w:tcBorders>
            <w:hideMark/>
          </w:tcPr>
          <w:p w14:paraId="2710F8C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12</w:t>
            </w:r>
          </w:p>
        </w:tc>
        <w:tc>
          <w:tcPr>
            <w:tcW w:w="1560" w:type="dxa"/>
            <w:tcBorders>
              <w:top w:val="nil"/>
              <w:left w:val="single" w:sz="4" w:space="0" w:color="auto"/>
              <w:bottom w:val="nil"/>
              <w:right w:val="single" w:sz="4" w:space="0" w:color="auto"/>
            </w:tcBorders>
            <w:hideMark/>
          </w:tcPr>
          <w:p w14:paraId="5125477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КБ27-17-3</w:t>
            </w:r>
          </w:p>
        </w:tc>
        <w:tc>
          <w:tcPr>
            <w:tcW w:w="5244" w:type="dxa"/>
            <w:tcBorders>
              <w:top w:val="nil"/>
              <w:left w:val="single" w:sz="4" w:space="0" w:color="auto"/>
              <w:bottom w:val="nil"/>
              <w:right w:val="single" w:sz="4" w:space="0" w:color="auto"/>
            </w:tcBorders>
            <w:hideMark/>
          </w:tcPr>
          <w:p w14:paraId="1E341B5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основи тротуарів із</w:t>
            </w:r>
          </w:p>
          <w:p w14:paraId="5008BFE7"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щебеню</w:t>
            </w:r>
            <w:proofErr w:type="spellEnd"/>
            <w:r w:rsidRPr="00B74374">
              <w:rPr>
                <w:rFonts w:ascii="Arial" w:hAnsi="Arial" w:cs="Arial"/>
                <w:i/>
                <w:iCs/>
                <w:spacing w:val="-3"/>
                <w:sz w:val="20"/>
                <w:szCs w:val="20"/>
                <w:lang w:val="uk-UA"/>
              </w:rPr>
              <w:t xml:space="preserve"> за товщини шару 12 см</w:t>
            </w:r>
          </w:p>
        </w:tc>
        <w:tc>
          <w:tcPr>
            <w:tcW w:w="1276" w:type="dxa"/>
            <w:tcBorders>
              <w:top w:val="nil"/>
              <w:left w:val="single" w:sz="4" w:space="0" w:color="auto"/>
              <w:bottom w:val="nil"/>
              <w:right w:val="single" w:sz="4" w:space="0" w:color="auto"/>
            </w:tcBorders>
            <w:hideMark/>
          </w:tcPr>
          <w:p w14:paraId="7AB6D3B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52E4E24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31CAA77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15CE8F" w14:textId="77777777" w:rsidTr="00ED4C82">
        <w:trPr>
          <w:jc w:val="center"/>
        </w:trPr>
        <w:tc>
          <w:tcPr>
            <w:tcW w:w="459" w:type="dxa"/>
            <w:tcBorders>
              <w:top w:val="nil"/>
              <w:left w:val="single" w:sz="12" w:space="0" w:color="auto"/>
              <w:bottom w:val="nil"/>
              <w:right w:val="single" w:sz="4" w:space="0" w:color="auto"/>
            </w:tcBorders>
            <w:hideMark/>
          </w:tcPr>
          <w:p w14:paraId="5BD1E06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13</w:t>
            </w:r>
          </w:p>
        </w:tc>
        <w:tc>
          <w:tcPr>
            <w:tcW w:w="1560" w:type="dxa"/>
            <w:tcBorders>
              <w:top w:val="nil"/>
              <w:left w:val="single" w:sz="4" w:space="0" w:color="auto"/>
              <w:bottom w:val="nil"/>
              <w:right w:val="single" w:sz="4" w:space="0" w:color="auto"/>
            </w:tcBorders>
            <w:hideMark/>
          </w:tcPr>
          <w:p w14:paraId="1D9A616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КБ27-17-4</w:t>
            </w:r>
          </w:p>
          <w:p w14:paraId="469776A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Н1=2</w:t>
            </w:r>
          </w:p>
        </w:tc>
        <w:tc>
          <w:tcPr>
            <w:tcW w:w="5244" w:type="dxa"/>
            <w:tcBorders>
              <w:top w:val="nil"/>
              <w:left w:val="single" w:sz="4" w:space="0" w:color="auto"/>
              <w:bottom w:val="nil"/>
              <w:right w:val="single" w:sz="4" w:space="0" w:color="auto"/>
            </w:tcBorders>
            <w:hideMark/>
          </w:tcPr>
          <w:p w14:paraId="3BB07E8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Устройство</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основания</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тротуаров</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из</w:t>
            </w:r>
            <w:proofErr w:type="spellEnd"/>
          </w:p>
          <w:p w14:paraId="7CF3A76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щебня, при </w:t>
            </w:r>
            <w:proofErr w:type="spellStart"/>
            <w:r w:rsidRPr="00B74374">
              <w:rPr>
                <w:rFonts w:ascii="Arial" w:hAnsi="Arial" w:cs="Arial"/>
                <w:i/>
                <w:iCs/>
                <w:spacing w:val="-3"/>
                <w:sz w:val="20"/>
                <w:szCs w:val="20"/>
                <w:lang w:val="uk-UA"/>
              </w:rPr>
              <w:t>изменении</w:t>
            </w:r>
            <w:proofErr w:type="spellEnd"/>
            <w:r w:rsidRPr="00B74374">
              <w:rPr>
                <w:rFonts w:ascii="Arial" w:hAnsi="Arial" w:cs="Arial"/>
                <w:i/>
                <w:iCs/>
                <w:spacing w:val="-3"/>
                <w:sz w:val="20"/>
                <w:szCs w:val="20"/>
                <w:lang w:val="uk-UA"/>
              </w:rPr>
              <w:t xml:space="preserve"> </w:t>
            </w:r>
            <w:proofErr w:type="spellStart"/>
            <w:r w:rsidRPr="00B74374">
              <w:rPr>
                <w:rFonts w:ascii="Arial" w:hAnsi="Arial" w:cs="Arial"/>
                <w:i/>
                <w:iCs/>
                <w:spacing w:val="-3"/>
                <w:sz w:val="20"/>
                <w:szCs w:val="20"/>
                <w:lang w:val="uk-UA"/>
              </w:rPr>
              <w:t>толщины</w:t>
            </w:r>
            <w:proofErr w:type="spellEnd"/>
            <w:r w:rsidRPr="00B74374">
              <w:rPr>
                <w:rFonts w:ascii="Arial" w:hAnsi="Arial" w:cs="Arial"/>
                <w:i/>
                <w:iCs/>
                <w:spacing w:val="-3"/>
                <w:sz w:val="20"/>
                <w:szCs w:val="20"/>
                <w:lang w:val="uk-UA"/>
              </w:rPr>
              <w:t xml:space="preserve"> на </w:t>
            </w:r>
            <w:proofErr w:type="spellStart"/>
            <w:r w:rsidRPr="00B74374">
              <w:rPr>
                <w:rFonts w:ascii="Arial" w:hAnsi="Arial" w:cs="Arial"/>
                <w:i/>
                <w:iCs/>
                <w:spacing w:val="-3"/>
                <w:sz w:val="20"/>
                <w:szCs w:val="20"/>
                <w:lang w:val="uk-UA"/>
              </w:rPr>
              <w:t>каждый</w:t>
            </w:r>
            <w:proofErr w:type="spellEnd"/>
          </w:p>
          <w:p w14:paraId="2A6B40B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1 см </w:t>
            </w:r>
            <w:proofErr w:type="spellStart"/>
            <w:r w:rsidRPr="00B74374">
              <w:rPr>
                <w:rFonts w:ascii="Arial" w:hAnsi="Arial" w:cs="Arial"/>
                <w:i/>
                <w:iCs/>
                <w:spacing w:val="-3"/>
                <w:sz w:val="20"/>
                <w:szCs w:val="20"/>
                <w:lang w:val="uk-UA"/>
              </w:rPr>
              <w:t>исключать</w:t>
            </w:r>
            <w:proofErr w:type="spellEnd"/>
            <w:r w:rsidRPr="00B74374">
              <w:rPr>
                <w:rFonts w:ascii="Arial" w:hAnsi="Arial" w:cs="Arial"/>
                <w:i/>
                <w:iCs/>
                <w:spacing w:val="-3"/>
                <w:sz w:val="20"/>
                <w:szCs w:val="20"/>
                <w:lang w:val="uk-UA"/>
              </w:rPr>
              <w:t xml:space="preserve"> к </w:t>
            </w:r>
            <w:proofErr w:type="spellStart"/>
            <w:r w:rsidRPr="00B74374">
              <w:rPr>
                <w:rFonts w:ascii="Arial" w:hAnsi="Arial" w:cs="Arial"/>
                <w:i/>
                <w:iCs/>
                <w:spacing w:val="-3"/>
                <w:sz w:val="20"/>
                <w:szCs w:val="20"/>
                <w:lang w:val="uk-UA"/>
              </w:rPr>
              <w:t>норме</w:t>
            </w:r>
            <w:proofErr w:type="spellEnd"/>
            <w:r w:rsidRPr="00B74374">
              <w:rPr>
                <w:rFonts w:ascii="Arial" w:hAnsi="Arial" w:cs="Arial"/>
                <w:i/>
                <w:iCs/>
                <w:spacing w:val="-3"/>
                <w:sz w:val="20"/>
                <w:szCs w:val="20"/>
                <w:lang w:val="uk-UA"/>
              </w:rPr>
              <w:t xml:space="preserve"> 27-17-3 до 10см</w:t>
            </w:r>
          </w:p>
        </w:tc>
        <w:tc>
          <w:tcPr>
            <w:tcW w:w="1276" w:type="dxa"/>
            <w:tcBorders>
              <w:top w:val="nil"/>
              <w:left w:val="single" w:sz="4" w:space="0" w:color="auto"/>
              <w:bottom w:val="nil"/>
              <w:right w:val="single" w:sz="4" w:space="0" w:color="auto"/>
            </w:tcBorders>
            <w:hideMark/>
          </w:tcPr>
          <w:p w14:paraId="6F9E7BD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E015B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0522A4B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D081681" w14:textId="77777777" w:rsidTr="00ED4C82">
        <w:trPr>
          <w:jc w:val="center"/>
        </w:trPr>
        <w:tc>
          <w:tcPr>
            <w:tcW w:w="459" w:type="dxa"/>
            <w:tcBorders>
              <w:top w:val="nil"/>
              <w:left w:val="single" w:sz="12" w:space="0" w:color="auto"/>
              <w:bottom w:val="nil"/>
              <w:right w:val="single" w:sz="4" w:space="0" w:color="auto"/>
            </w:tcBorders>
            <w:hideMark/>
          </w:tcPr>
          <w:p w14:paraId="68A201C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14</w:t>
            </w:r>
          </w:p>
        </w:tc>
        <w:tc>
          <w:tcPr>
            <w:tcW w:w="1560" w:type="dxa"/>
            <w:tcBorders>
              <w:top w:val="nil"/>
              <w:left w:val="single" w:sz="4" w:space="0" w:color="auto"/>
              <w:bottom w:val="nil"/>
              <w:right w:val="single" w:sz="4" w:space="0" w:color="auto"/>
            </w:tcBorders>
            <w:hideMark/>
          </w:tcPr>
          <w:p w14:paraId="2A2A906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КБ27-22-1</w:t>
            </w:r>
          </w:p>
        </w:tc>
        <w:tc>
          <w:tcPr>
            <w:tcW w:w="5244" w:type="dxa"/>
            <w:tcBorders>
              <w:top w:val="nil"/>
              <w:left w:val="single" w:sz="4" w:space="0" w:color="auto"/>
              <w:bottom w:val="nil"/>
              <w:right w:val="single" w:sz="4" w:space="0" w:color="auto"/>
            </w:tcBorders>
            <w:hideMark/>
          </w:tcPr>
          <w:p w14:paraId="3DF35F5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асфальтобетонного</w:t>
            </w:r>
          </w:p>
          <w:p w14:paraId="3C9E74B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покриття доріжок і тротуарів</w:t>
            </w:r>
          </w:p>
          <w:p w14:paraId="25F0429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одношарових із литої асфальтобетонної</w:t>
            </w:r>
          </w:p>
          <w:p w14:paraId="0D38220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суміші за товщини 3 см</w:t>
            </w:r>
          </w:p>
        </w:tc>
        <w:tc>
          <w:tcPr>
            <w:tcW w:w="1276" w:type="dxa"/>
            <w:tcBorders>
              <w:top w:val="nil"/>
              <w:left w:val="single" w:sz="4" w:space="0" w:color="auto"/>
              <w:bottom w:val="nil"/>
              <w:right w:val="single" w:sz="4" w:space="0" w:color="auto"/>
            </w:tcBorders>
            <w:hideMark/>
          </w:tcPr>
          <w:p w14:paraId="3D7D573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C8753B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0,0534</w:t>
            </w:r>
          </w:p>
        </w:tc>
        <w:tc>
          <w:tcPr>
            <w:tcW w:w="850" w:type="dxa"/>
            <w:tcBorders>
              <w:top w:val="nil"/>
              <w:left w:val="single" w:sz="4" w:space="0" w:color="auto"/>
              <w:bottom w:val="nil"/>
              <w:right w:val="single" w:sz="12" w:space="0" w:color="auto"/>
            </w:tcBorders>
            <w:vAlign w:val="center"/>
          </w:tcPr>
          <w:p w14:paraId="3EA438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9C86CA8" w14:textId="77777777" w:rsidTr="00ED4C82">
        <w:trPr>
          <w:jc w:val="center"/>
        </w:trPr>
        <w:tc>
          <w:tcPr>
            <w:tcW w:w="459" w:type="dxa"/>
            <w:tcBorders>
              <w:top w:val="nil"/>
              <w:left w:val="single" w:sz="12" w:space="0" w:color="auto"/>
              <w:bottom w:val="nil"/>
              <w:right w:val="single" w:sz="4" w:space="0" w:color="auto"/>
            </w:tcBorders>
          </w:tcPr>
          <w:p w14:paraId="7A543863"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0C0432E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1821114C"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Локальний кошторис 07-01-01 на Розбирання. Сходи на доріжці до будиночка</w:t>
            </w:r>
          </w:p>
        </w:tc>
        <w:tc>
          <w:tcPr>
            <w:tcW w:w="1276" w:type="dxa"/>
            <w:tcBorders>
              <w:top w:val="nil"/>
              <w:left w:val="single" w:sz="4" w:space="0" w:color="auto"/>
              <w:bottom w:val="nil"/>
              <w:right w:val="single" w:sz="4" w:space="0" w:color="auto"/>
            </w:tcBorders>
          </w:tcPr>
          <w:p w14:paraId="47A15A7D"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14194B00"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295EED7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FAAA665" w14:textId="77777777" w:rsidTr="00ED4C82">
        <w:trPr>
          <w:jc w:val="center"/>
        </w:trPr>
        <w:tc>
          <w:tcPr>
            <w:tcW w:w="459" w:type="dxa"/>
            <w:tcBorders>
              <w:top w:val="nil"/>
              <w:left w:val="single" w:sz="12" w:space="0" w:color="auto"/>
              <w:bottom w:val="nil"/>
              <w:right w:val="single" w:sz="4" w:space="0" w:color="auto"/>
            </w:tcBorders>
            <w:hideMark/>
          </w:tcPr>
          <w:p w14:paraId="58FD49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080C4A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КР9-5-1</w:t>
            </w:r>
          </w:p>
        </w:tc>
        <w:tc>
          <w:tcPr>
            <w:tcW w:w="5244" w:type="dxa"/>
            <w:tcBorders>
              <w:top w:val="nil"/>
              <w:left w:val="single" w:sz="4" w:space="0" w:color="auto"/>
              <w:bottom w:val="nil"/>
              <w:right w:val="single" w:sz="4" w:space="0" w:color="auto"/>
            </w:tcBorders>
            <w:hideMark/>
          </w:tcPr>
          <w:p w14:paraId="5A8EFC9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Розбирання металевих грат</w:t>
            </w:r>
          </w:p>
          <w:p w14:paraId="3A7C853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обгороджувань</w:t>
            </w:r>
          </w:p>
        </w:tc>
        <w:tc>
          <w:tcPr>
            <w:tcW w:w="1276" w:type="dxa"/>
            <w:tcBorders>
              <w:top w:val="nil"/>
              <w:left w:val="single" w:sz="4" w:space="0" w:color="auto"/>
              <w:bottom w:val="nil"/>
              <w:right w:val="single" w:sz="4" w:space="0" w:color="auto"/>
            </w:tcBorders>
            <w:hideMark/>
          </w:tcPr>
          <w:p w14:paraId="560F8BC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2D7375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0,135</w:t>
            </w:r>
          </w:p>
        </w:tc>
        <w:tc>
          <w:tcPr>
            <w:tcW w:w="850" w:type="dxa"/>
            <w:tcBorders>
              <w:top w:val="nil"/>
              <w:left w:val="single" w:sz="4" w:space="0" w:color="auto"/>
              <w:bottom w:val="nil"/>
              <w:right w:val="single" w:sz="12" w:space="0" w:color="auto"/>
            </w:tcBorders>
            <w:vAlign w:val="center"/>
          </w:tcPr>
          <w:p w14:paraId="41720EB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EA41677" w14:textId="77777777" w:rsidTr="00ED4C82">
        <w:trPr>
          <w:jc w:val="center"/>
        </w:trPr>
        <w:tc>
          <w:tcPr>
            <w:tcW w:w="459" w:type="dxa"/>
            <w:tcBorders>
              <w:top w:val="nil"/>
              <w:left w:val="single" w:sz="12" w:space="0" w:color="auto"/>
              <w:bottom w:val="nil"/>
              <w:right w:val="single" w:sz="4" w:space="0" w:color="auto"/>
            </w:tcBorders>
            <w:hideMark/>
          </w:tcPr>
          <w:p w14:paraId="60BE417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7DE244B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С1545-104</w:t>
            </w:r>
          </w:p>
          <w:p w14:paraId="6C736CE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w:t>
            </w:r>
            <w:proofErr w:type="spellStart"/>
            <w:r w:rsidRPr="00B74374">
              <w:rPr>
                <w:rFonts w:ascii="Arial" w:hAnsi="Arial" w:cs="Arial"/>
                <w:spacing w:val="-3"/>
                <w:sz w:val="20"/>
                <w:szCs w:val="20"/>
                <w:lang w:val="uk-UA"/>
              </w:rPr>
              <w:t>зворотнi</w:t>
            </w:r>
            <w:proofErr w:type="spellEnd"/>
          </w:p>
          <w:p w14:paraId="232507B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матерiали</w:t>
            </w:r>
            <w:proofErr w:type="spellEnd"/>
            <w:r w:rsidRPr="00B74374">
              <w:rPr>
                <w:rFonts w:ascii="Arial" w:hAnsi="Arial" w:cs="Arial"/>
                <w:spacing w:val="-3"/>
                <w:sz w:val="20"/>
                <w:szCs w:val="20"/>
                <w:lang w:val="uk-UA"/>
              </w:rPr>
              <w:t>)</w:t>
            </w:r>
          </w:p>
        </w:tc>
        <w:tc>
          <w:tcPr>
            <w:tcW w:w="5244" w:type="dxa"/>
            <w:tcBorders>
              <w:top w:val="nil"/>
              <w:left w:val="single" w:sz="4" w:space="0" w:color="auto"/>
              <w:bottom w:val="nil"/>
              <w:right w:val="single" w:sz="4" w:space="0" w:color="auto"/>
            </w:tcBorders>
            <w:hideMark/>
          </w:tcPr>
          <w:p w14:paraId="5EA6142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Брухт металевий</w:t>
            </w:r>
          </w:p>
          <w:p w14:paraId="246015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w:t>
            </w:r>
            <w:proofErr w:type="spellStart"/>
            <w:r w:rsidRPr="00B74374">
              <w:rPr>
                <w:rFonts w:ascii="Arial" w:hAnsi="Arial" w:cs="Arial"/>
                <w:spacing w:val="-3"/>
                <w:sz w:val="20"/>
                <w:szCs w:val="20"/>
                <w:lang w:val="uk-UA"/>
              </w:rPr>
              <w:t>зворотнi</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матерiали</w:t>
            </w:r>
            <w:proofErr w:type="spellEnd"/>
            <w:r w:rsidRPr="00B74374">
              <w:rPr>
                <w:rFonts w:ascii="Arial" w:hAnsi="Arial" w:cs="Arial"/>
                <w:spacing w:val="-3"/>
                <w:sz w:val="20"/>
                <w:szCs w:val="20"/>
                <w:lang w:val="uk-UA"/>
              </w:rPr>
              <w:t>)</w:t>
            </w:r>
          </w:p>
        </w:tc>
        <w:tc>
          <w:tcPr>
            <w:tcW w:w="1276" w:type="dxa"/>
            <w:tcBorders>
              <w:top w:val="nil"/>
              <w:left w:val="single" w:sz="4" w:space="0" w:color="auto"/>
              <w:bottom w:val="nil"/>
              <w:right w:val="single" w:sz="4" w:space="0" w:color="auto"/>
            </w:tcBorders>
            <w:hideMark/>
          </w:tcPr>
          <w:p w14:paraId="151666B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176FD71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0,37</w:t>
            </w:r>
          </w:p>
        </w:tc>
        <w:tc>
          <w:tcPr>
            <w:tcW w:w="850" w:type="dxa"/>
            <w:tcBorders>
              <w:top w:val="nil"/>
              <w:left w:val="single" w:sz="4" w:space="0" w:color="auto"/>
              <w:bottom w:val="nil"/>
              <w:right w:val="single" w:sz="12" w:space="0" w:color="auto"/>
            </w:tcBorders>
            <w:vAlign w:val="center"/>
          </w:tcPr>
          <w:p w14:paraId="389A9DC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25ACE17" w14:textId="77777777" w:rsidTr="00ED4C82">
        <w:trPr>
          <w:jc w:val="center"/>
        </w:trPr>
        <w:tc>
          <w:tcPr>
            <w:tcW w:w="459" w:type="dxa"/>
            <w:tcBorders>
              <w:top w:val="nil"/>
              <w:left w:val="single" w:sz="12" w:space="0" w:color="auto"/>
              <w:bottom w:val="nil"/>
              <w:right w:val="single" w:sz="4" w:space="0" w:color="auto"/>
            </w:tcBorders>
            <w:vAlign w:val="center"/>
            <w:hideMark/>
          </w:tcPr>
          <w:p w14:paraId="17FEA308"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EC12E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74234CA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Покриття з плитки майданчиків сходів</w:t>
            </w:r>
          </w:p>
        </w:tc>
        <w:tc>
          <w:tcPr>
            <w:tcW w:w="1276" w:type="dxa"/>
            <w:tcBorders>
              <w:top w:val="nil"/>
              <w:left w:val="single" w:sz="4" w:space="0" w:color="auto"/>
              <w:bottom w:val="nil"/>
              <w:right w:val="single" w:sz="4" w:space="0" w:color="auto"/>
            </w:tcBorders>
            <w:hideMark/>
          </w:tcPr>
          <w:p w14:paraId="0940B1C9"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11F11D1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69F620F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DDD76F" w14:textId="77777777" w:rsidTr="00ED4C82">
        <w:trPr>
          <w:jc w:val="center"/>
        </w:trPr>
        <w:tc>
          <w:tcPr>
            <w:tcW w:w="459" w:type="dxa"/>
            <w:tcBorders>
              <w:top w:val="nil"/>
              <w:left w:val="single" w:sz="12" w:space="0" w:color="auto"/>
              <w:bottom w:val="nil"/>
              <w:right w:val="single" w:sz="4" w:space="0" w:color="auto"/>
            </w:tcBorders>
            <w:hideMark/>
          </w:tcPr>
          <w:p w14:paraId="10A10A9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0D20329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КР18-48-2</w:t>
            </w:r>
          </w:p>
          <w:p w14:paraId="2741049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Н2=0,8;</w:t>
            </w:r>
          </w:p>
          <w:p w14:paraId="045946B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lastRenderedPageBreak/>
              <w:t>Н4=0,8;</w:t>
            </w:r>
          </w:p>
          <w:p w14:paraId="6FFA564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Н5=0,8</w:t>
            </w:r>
          </w:p>
        </w:tc>
        <w:tc>
          <w:tcPr>
            <w:tcW w:w="5244" w:type="dxa"/>
            <w:tcBorders>
              <w:top w:val="nil"/>
              <w:left w:val="single" w:sz="4" w:space="0" w:color="auto"/>
              <w:bottom w:val="nil"/>
              <w:right w:val="single" w:sz="4" w:space="0" w:color="auto"/>
            </w:tcBorders>
            <w:hideMark/>
          </w:tcPr>
          <w:p w14:paraId="71CD01C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lastRenderedPageBreak/>
              <w:t>Розбирання тротуарів з бетонних плит</w:t>
            </w:r>
          </w:p>
        </w:tc>
        <w:tc>
          <w:tcPr>
            <w:tcW w:w="1276" w:type="dxa"/>
            <w:tcBorders>
              <w:top w:val="nil"/>
              <w:left w:val="single" w:sz="4" w:space="0" w:color="auto"/>
              <w:bottom w:val="nil"/>
              <w:right w:val="single" w:sz="4" w:space="0" w:color="auto"/>
            </w:tcBorders>
            <w:hideMark/>
          </w:tcPr>
          <w:p w14:paraId="60C98E8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F6E82A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0,09</w:t>
            </w:r>
          </w:p>
        </w:tc>
        <w:tc>
          <w:tcPr>
            <w:tcW w:w="850" w:type="dxa"/>
            <w:tcBorders>
              <w:top w:val="nil"/>
              <w:left w:val="single" w:sz="4" w:space="0" w:color="auto"/>
              <w:bottom w:val="nil"/>
              <w:right w:val="single" w:sz="12" w:space="0" w:color="auto"/>
            </w:tcBorders>
            <w:vAlign w:val="center"/>
          </w:tcPr>
          <w:p w14:paraId="3D97FD5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BECAB10" w14:textId="77777777" w:rsidTr="00ED4C82">
        <w:trPr>
          <w:jc w:val="center"/>
        </w:trPr>
        <w:tc>
          <w:tcPr>
            <w:tcW w:w="459" w:type="dxa"/>
            <w:tcBorders>
              <w:top w:val="nil"/>
              <w:left w:val="single" w:sz="12" w:space="0" w:color="auto"/>
              <w:bottom w:val="nil"/>
              <w:right w:val="single" w:sz="4" w:space="0" w:color="auto"/>
            </w:tcBorders>
            <w:hideMark/>
          </w:tcPr>
          <w:p w14:paraId="7B9E69F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0754A5E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КР18-20-1</w:t>
            </w:r>
          </w:p>
          <w:p w14:paraId="556DD2D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Н2=0,8;</w:t>
            </w:r>
          </w:p>
          <w:p w14:paraId="713EF50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Н4=0,8;</w:t>
            </w:r>
          </w:p>
          <w:p w14:paraId="174ABC6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Н5=0,8</w:t>
            </w:r>
          </w:p>
        </w:tc>
        <w:tc>
          <w:tcPr>
            <w:tcW w:w="5244" w:type="dxa"/>
            <w:tcBorders>
              <w:top w:val="nil"/>
              <w:left w:val="single" w:sz="4" w:space="0" w:color="auto"/>
              <w:bottom w:val="nil"/>
              <w:right w:val="single" w:sz="4" w:space="0" w:color="auto"/>
            </w:tcBorders>
            <w:hideMark/>
          </w:tcPr>
          <w:p w14:paraId="2929769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Розбирання </w:t>
            </w:r>
            <w:proofErr w:type="spellStart"/>
            <w:r w:rsidRPr="00B74374">
              <w:rPr>
                <w:rFonts w:ascii="Arial" w:hAnsi="Arial" w:cs="Arial"/>
                <w:i/>
                <w:iCs/>
                <w:spacing w:val="-3"/>
                <w:sz w:val="20"/>
                <w:szCs w:val="20"/>
                <w:lang w:val="uk-UA"/>
              </w:rPr>
              <w:t>підстилаючого</w:t>
            </w:r>
            <w:proofErr w:type="spellEnd"/>
            <w:r w:rsidRPr="00B74374">
              <w:rPr>
                <w:rFonts w:ascii="Arial" w:hAnsi="Arial" w:cs="Arial"/>
                <w:i/>
                <w:iCs/>
                <w:spacing w:val="-3"/>
                <w:sz w:val="20"/>
                <w:szCs w:val="20"/>
                <w:lang w:val="uk-UA"/>
              </w:rPr>
              <w:t xml:space="preserve"> шару основи з</w:t>
            </w:r>
          </w:p>
          <w:p w14:paraId="36B7057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піску</w:t>
            </w:r>
          </w:p>
        </w:tc>
        <w:tc>
          <w:tcPr>
            <w:tcW w:w="1276" w:type="dxa"/>
            <w:tcBorders>
              <w:top w:val="nil"/>
              <w:left w:val="single" w:sz="4" w:space="0" w:color="auto"/>
              <w:bottom w:val="nil"/>
              <w:right w:val="single" w:sz="4" w:space="0" w:color="auto"/>
            </w:tcBorders>
            <w:hideMark/>
          </w:tcPr>
          <w:p w14:paraId="2658E60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3B7D0E1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0,009</w:t>
            </w:r>
          </w:p>
        </w:tc>
        <w:tc>
          <w:tcPr>
            <w:tcW w:w="850" w:type="dxa"/>
            <w:tcBorders>
              <w:top w:val="nil"/>
              <w:left w:val="single" w:sz="4" w:space="0" w:color="auto"/>
              <w:bottom w:val="nil"/>
              <w:right w:val="single" w:sz="12" w:space="0" w:color="auto"/>
            </w:tcBorders>
            <w:vAlign w:val="center"/>
          </w:tcPr>
          <w:p w14:paraId="4792F5C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3E2DDD" w14:textId="77777777" w:rsidTr="00ED4C82">
        <w:trPr>
          <w:jc w:val="center"/>
        </w:trPr>
        <w:tc>
          <w:tcPr>
            <w:tcW w:w="459" w:type="dxa"/>
            <w:tcBorders>
              <w:top w:val="nil"/>
              <w:left w:val="single" w:sz="12" w:space="0" w:color="auto"/>
              <w:bottom w:val="nil"/>
              <w:right w:val="single" w:sz="4" w:space="0" w:color="auto"/>
            </w:tcBorders>
            <w:hideMark/>
          </w:tcPr>
          <w:p w14:paraId="716B6CB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4137661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КР20-40-1</w:t>
            </w:r>
          </w:p>
        </w:tc>
        <w:tc>
          <w:tcPr>
            <w:tcW w:w="5244" w:type="dxa"/>
            <w:tcBorders>
              <w:top w:val="nil"/>
              <w:left w:val="single" w:sz="4" w:space="0" w:color="auto"/>
              <w:bottom w:val="nil"/>
              <w:right w:val="single" w:sz="4" w:space="0" w:color="auto"/>
            </w:tcBorders>
            <w:hideMark/>
          </w:tcPr>
          <w:p w14:paraId="0554CC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Навантаження сміття вручну</w:t>
            </w:r>
          </w:p>
        </w:tc>
        <w:tc>
          <w:tcPr>
            <w:tcW w:w="1276" w:type="dxa"/>
            <w:tcBorders>
              <w:top w:val="nil"/>
              <w:left w:val="single" w:sz="4" w:space="0" w:color="auto"/>
              <w:bottom w:val="nil"/>
              <w:right w:val="single" w:sz="4" w:space="0" w:color="auto"/>
            </w:tcBorders>
            <w:hideMark/>
          </w:tcPr>
          <w:p w14:paraId="2131BCB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 т</w:t>
            </w:r>
          </w:p>
        </w:tc>
        <w:tc>
          <w:tcPr>
            <w:tcW w:w="1276" w:type="dxa"/>
            <w:tcBorders>
              <w:top w:val="nil"/>
              <w:left w:val="single" w:sz="4" w:space="0" w:color="auto"/>
              <w:bottom w:val="nil"/>
              <w:right w:val="single" w:sz="4" w:space="0" w:color="auto"/>
            </w:tcBorders>
            <w:hideMark/>
          </w:tcPr>
          <w:p w14:paraId="0C22A98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1,868</w:t>
            </w:r>
          </w:p>
        </w:tc>
        <w:tc>
          <w:tcPr>
            <w:tcW w:w="850" w:type="dxa"/>
            <w:tcBorders>
              <w:top w:val="nil"/>
              <w:left w:val="single" w:sz="4" w:space="0" w:color="auto"/>
              <w:bottom w:val="nil"/>
              <w:right w:val="single" w:sz="12" w:space="0" w:color="auto"/>
            </w:tcBorders>
            <w:vAlign w:val="center"/>
          </w:tcPr>
          <w:p w14:paraId="28CD83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C500FE8" w14:textId="77777777" w:rsidTr="00ED4C82">
        <w:trPr>
          <w:jc w:val="center"/>
        </w:trPr>
        <w:tc>
          <w:tcPr>
            <w:tcW w:w="459" w:type="dxa"/>
            <w:tcBorders>
              <w:top w:val="nil"/>
              <w:left w:val="single" w:sz="12" w:space="0" w:color="auto"/>
              <w:bottom w:val="nil"/>
              <w:right w:val="single" w:sz="4" w:space="0" w:color="auto"/>
            </w:tcBorders>
            <w:hideMark/>
          </w:tcPr>
          <w:p w14:paraId="3F727A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25DA62A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С311-10-М</w:t>
            </w:r>
          </w:p>
        </w:tc>
        <w:tc>
          <w:tcPr>
            <w:tcW w:w="5244" w:type="dxa"/>
            <w:tcBorders>
              <w:top w:val="nil"/>
              <w:left w:val="single" w:sz="4" w:space="0" w:color="auto"/>
              <w:bottom w:val="nil"/>
              <w:right w:val="single" w:sz="4" w:space="0" w:color="auto"/>
            </w:tcBorders>
            <w:hideMark/>
          </w:tcPr>
          <w:p w14:paraId="4608300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сміття до 10 км</w:t>
            </w:r>
          </w:p>
        </w:tc>
        <w:tc>
          <w:tcPr>
            <w:tcW w:w="1276" w:type="dxa"/>
            <w:tcBorders>
              <w:top w:val="nil"/>
              <w:left w:val="single" w:sz="4" w:space="0" w:color="auto"/>
              <w:bottom w:val="nil"/>
              <w:right w:val="single" w:sz="4" w:space="0" w:color="auto"/>
            </w:tcBorders>
            <w:hideMark/>
          </w:tcPr>
          <w:p w14:paraId="432885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0497F40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1,868</w:t>
            </w:r>
          </w:p>
        </w:tc>
        <w:tc>
          <w:tcPr>
            <w:tcW w:w="850" w:type="dxa"/>
            <w:tcBorders>
              <w:top w:val="nil"/>
              <w:left w:val="single" w:sz="4" w:space="0" w:color="auto"/>
              <w:bottom w:val="nil"/>
              <w:right w:val="single" w:sz="12" w:space="0" w:color="auto"/>
            </w:tcBorders>
            <w:vAlign w:val="center"/>
          </w:tcPr>
          <w:p w14:paraId="54794B7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2B8C798" w14:textId="77777777" w:rsidTr="00ED4C82">
        <w:trPr>
          <w:jc w:val="center"/>
        </w:trPr>
        <w:tc>
          <w:tcPr>
            <w:tcW w:w="459" w:type="dxa"/>
            <w:tcBorders>
              <w:top w:val="nil"/>
              <w:left w:val="single" w:sz="12" w:space="0" w:color="auto"/>
              <w:bottom w:val="nil"/>
              <w:right w:val="single" w:sz="4" w:space="0" w:color="auto"/>
            </w:tcBorders>
          </w:tcPr>
          <w:p w14:paraId="367F19AA"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4508553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6BB908BF"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07-01-02 на Сходи на доріжці до</w:t>
            </w:r>
          </w:p>
          <w:p w14:paraId="34918052"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будиночка</w:t>
            </w:r>
          </w:p>
        </w:tc>
        <w:tc>
          <w:tcPr>
            <w:tcW w:w="1276" w:type="dxa"/>
            <w:tcBorders>
              <w:top w:val="nil"/>
              <w:left w:val="single" w:sz="4" w:space="0" w:color="auto"/>
              <w:bottom w:val="nil"/>
              <w:right w:val="single" w:sz="4" w:space="0" w:color="auto"/>
            </w:tcBorders>
          </w:tcPr>
          <w:p w14:paraId="4CF4AA39"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1331DC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10A49A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3643C2A" w14:textId="77777777" w:rsidTr="00ED4C82">
        <w:trPr>
          <w:jc w:val="center"/>
        </w:trPr>
        <w:tc>
          <w:tcPr>
            <w:tcW w:w="459" w:type="dxa"/>
            <w:tcBorders>
              <w:top w:val="nil"/>
              <w:left w:val="single" w:sz="12" w:space="0" w:color="auto"/>
              <w:bottom w:val="nil"/>
              <w:right w:val="single" w:sz="4" w:space="0" w:color="auto"/>
            </w:tcBorders>
            <w:hideMark/>
          </w:tcPr>
          <w:p w14:paraId="05CDB49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3F96B8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КР9-7-2</w:t>
            </w:r>
          </w:p>
        </w:tc>
        <w:tc>
          <w:tcPr>
            <w:tcW w:w="5244" w:type="dxa"/>
            <w:tcBorders>
              <w:top w:val="nil"/>
              <w:left w:val="single" w:sz="4" w:space="0" w:color="auto"/>
              <w:bottom w:val="nil"/>
              <w:right w:val="single" w:sz="4" w:space="0" w:color="auto"/>
            </w:tcBorders>
            <w:hideMark/>
          </w:tcPr>
          <w:p w14:paraId="142A05B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Ремонт бетонних східців</w:t>
            </w:r>
          </w:p>
        </w:tc>
        <w:tc>
          <w:tcPr>
            <w:tcW w:w="1276" w:type="dxa"/>
            <w:tcBorders>
              <w:top w:val="nil"/>
              <w:left w:val="single" w:sz="4" w:space="0" w:color="auto"/>
              <w:bottom w:val="nil"/>
              <w:right w:val="single" w:sz="4" w:space="0" w:color="auto"/>
            </w:tcBorders>
            <w:hideMark/>
          </w:tcPr>
          <w:p w14:paraId="2B2A1BBE"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100шт</w:t>
            </w:r>
          </w:p>
        </w:tc>
        <w:tc>
          <w:tcPr>
            <w:tcW w:w="1276" w:type="dxa"/>
            <w:tcBorders>
              <w:top w:val="nil"/>
              <w:left w:val="single" w:sz="4" w:space="0" w:color="auto"/>
              <w:bottom w:val="nil"/>
              <w:right w:val="single" w:sz="4" w:space="0" w:color="auto"/>
            </w:tcBorders>
            <w:hideMark/>
          </w:tcPr>
          <w:p w14:paraId="09770ED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w:t>
            </w:r>
          </w:p>
        </w:tc>
        <w:tc>
          <w:tcPr>
            <w:tcW w:w="850" w:type="dxa"/>
            <w:tcBorders>
              <w:top w:val="nil"/>
              <w:left w:val="single" w:sz="4" w:space="0" w:color="auto"/>
              <w:bottom w:val="nil"/>
              <w:right w:val="single" w:sz="12" w:space="0" w:color="auto"/>
            </w:tcBorders>
            <w:vAlign w:val="center"/>
          </w:tcPr>
          <w:p w14:paraId="3780CDC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F84C11D" w14:textId="77777777" w:rsidTr="00ED4C82">
        <w:trPr>
          <w:jc w:val="center"/>
        </w:trPr>
        <w:tc>
          <w:tcPr>
            <w:tcW w:w="459" w:type="dxa"/>
            <w:tcBorders>
              <w:top w:val="nil"/>
              <w:left w:val="single" w:sz="12" w:space="0" w:color="auto"/>
              <w:bottom w:val="nil"/>
              <w:right w:val="single" w:sz="4" w:space="0" w:color="auto"/>
            </w:tcBorders>
            <w:hideMark/>
          </w:tcPr>
          <w:p w14:paraId="1764F9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1560" w:type="dxa"/>
            <w:tcBorders>
              <w:top w:val="nil"/>
              <w:left w:val="single" w:sz="4" w:space="0" w:color="auto"/>
              <w:bottom w:val="nil"/>
              <w:right w:val="single" w:sz="4" w:space="0" w:color="auto"/>
            </w:tcBorders>
            <w:hideMark/>
          </w:tcPr>
          <w:p w14:paraId="17C12F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5244" w:type="dxa"/>
            <w:tcBorders>
              <w:top w:val="nil"/>
              <w:left w:val="single" w:sz="4" w:space="0" w:color="auto"/>
              <w:bottom w:val="nil"/>
              <w:right w:val="single" w:sz="4" w:space="0" w:color="auto"/>
            </w:tcBorders>
            <w:hideMark/>
          </w:tcPr>
          <w:p w14:paraId="6944385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Поліпшена штукатурка цементно-</w:t>
            </w:r>
          </w:p>
          <w:p w14:paraId="79333F9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вапняним розчином по каменю</w:t>
            </w:r>
          </w:p>
          <w:p w14:paraId="3E1B9511"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підступеньків</w:t>
            </w:r>
            <w:proofErr w:type="spellEnd"/>
            <w:r w:rsidRPr="00B74374">
              <w:rPr>
                <w:rFonts w:ascii="Arial" w:hAnsi="Arial" w:cs="Arial"/>
                <w:i/>
                <w:iCs/>
                <w:spacing w:val="-3"/>
                <w:sz w:val="20"/>
                <w:szCs w:val="20"/>
                <w:lang w:val="uk-UA"/>
              </w:rPr>
              <w:t xml:space="preserve"> вручну</w:t>
            </w:r>
          </w:p>
        </w:tc>
        <w:tc>
          <w:tcPr>
            <w:tcW w:w="1276" w:type="dxa"/>
            <w:tcBorders>
              <w:top w:val="nil"/>
              <w:left w:val="single" w:sz="4" w:space="0" w:color="auto"/>
              <w:bottom w:val="nil"/>
              <w:right w:val="single" w:sz="4" w:space="0" w:color="auto"/>
            </w:tcBorders>
            <w:hideMark/>
          </w:tcPr>
          <w:p w14:paraId="433287E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0494F49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0,0293</w:t>
            </w:r>
          </w:p>
        </w:tc>
        <w:tc>
          <w:tcPr>
            <w:tcW w:w="850" w:type="dxa"/>
            <w:tcBorders>
              <w:top w:val="nil"/>
              <w:left w:val="single" w:sz="4" w:space="0" w:color="auto"/>
              <w:bottom w:val="nil"/>
              <w:right w:val="single" w:sz="12" w:space="0" w:color="auto"/>
            </w:tcBorders>
            <w:vAlign w:val="center"/>
          </w:tcPr>
          <w:p w14:paraId="617779B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8236473" w14:textId="77777777" w:rsidTr="00ED4C82">
        <w:trPr>
          <w:jc w:val="center"/>
        </w:trPr>
        <w:tc>
          <w:tcPr>
            <w:tcW w:w="459" w:type="dxa"/>
            <w:tcBorders>
              <w:top w:val="nil"/>
              <w:left w:val="single" w:sz="12" w:space="0" w:color="auto"/>
              <w:bottom w:val="nil"/>
              <w:right w:val="single" w:sz="4" w:space="0" w:color="auto"/>
            </w:tcBorders>
            <w:hideMark/>
          </w:tcPr>
          <w:p w14:paraId="62F13D6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5BCD069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КБ11-28-3</w:t>
            </w:r>
          </w:p>
          <w:p w14:paraId="6382797D"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1F7B97D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покриттів східців і</w:t>
            </w:r>
          </w:p>
          <w:p w14:paraId="637BD38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майданчиків з плиток цементних (ФЭМ) на</w:t>
            </w:r>
          </w:p>
          <w:p w14:paraId="206E37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цементному розчині</w:t>
            </w:r>
          </w:p>
        </w:tc>
        <w:tc>
          <w:tcPr>
            <w:tcW w:w="1276" w:type="dxa"/>
            <w:tcBorders>
              <w:top w:val="nil"/>
              <w:left w:val="single" w:sz="4" w:space="0" w:color="auto"/>
              <w:bottom w:val="nil"/>
              <w:right w:val="single" w:sz="4" w:space="0" w:color="auto"/>
            </w:tcBorders>
            <w:hideMark/>
          </w:tcPr>
          <w:p w14:paraId="3F4DA38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208832B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0,1485</w:t>
            </w:r>
          </w:p>
        </w:tc>
        <w:tc>
          <w:tcPr>
            <w:tcW w:w="850" w:type="dxa"/>
            <w:tcBorders>
              <w:top w:val="nil"/>
              <w:left w:val="single" w:sz="4" w:space="0" w:color="auto"/>
              <w:bottom w:val="nil"/>
              <w:right w:val="single" w:sz="12" w:space="0" w:color="auto"/>
            </w:tcBorders>
            <w:vAlign w:val="center"/>
          </w:tcPr>
          <w:p w14:paraId="240F405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905AB5A" w14:textId="77777777" w:rsidTr="00ED4C82">
        <w:trPr>
          <w:jc w:val="center"/>
        </w:trPr>
        <w:tc>
          <w:tcPr>
            <w:tcW w:w="459" w:type="dxa"/>
            <w:tcBorders>
              <w:top w:val="nil"/>
              <w:left w:val="single" w:sz="12" w:space="0" w:color="auto"/>
              <w:bottom w:val="nil"/>
              <w:right w:val="single" w:sz="4" w:space="0" w:color="auto"/>
            </w:tcBorders>
            <w:hideMark/>
          </w:tcPr>
          <w:p w14:paraId="00D187B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0151302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22B147D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11785-7-Г</w:t>
            </w:r>
          </w:p>
        </w:tc>
        <w:tc>
          <w:tcPr>
            <w:tcW w:w="5244" w:type="dxa"/>
            <w:tcBorders>
              <w:top w:val="nil"/>
              <w:left w:val="single" w:sz="4" w:space="0" w:color="auto"/>
              <w:bottom w:val="nil"/>
              <w:right w:val="single" w:sz="4" w:space="0" w:color="auto"/>
            </w:tcBorders>
            <w:hideMark/>
          </w:tcPr>
          <w:p w14:paraId="061E229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бетонні тротуарні "</w:t>
            </w:r>
            <w:proofErr w:type="spellStart"/>
            <w:r w:rsidRPr="00B74374">
              <w:rPr>
                <w:rFonts w:ascii="Arial" w:hAnsi="Arial" w:cs="Arial"/>
                <w:spacing w:val="-3"/>
                <w:sz w:val="20"/>
                <w:szCs w:val="20"/>
                <w:lang w:val="uk-UA"/>
              </w:rPr>
              <w:t>кирпичек</w:t>
            </w:r>
            <w:proofErr w:type="spellEnd"/>
            <w:r w:rsidRPr="00B74374">
              <w:rPr>
                <w:rFonts w:ascii="Arial" w:hAnsi="Arial" w:cs="Arial"/>
                <w:spacing w:val="-3"/>
                <w:sz w:val="20"/>
                <w:szCs w:val="20"/>
                <w:lang w:val="uk-UA"/>
              </w:rPr>
              <w:t>",</w:t>
            </w:r>
          </w:p>
          <w:p w14:paraId="4D21C26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завтовшки 40мм</w:t>
            </w:r>
          </w:p>
        </w:tc>
        <w:tc>
          <w:tcPr>
            <w:tcW w:w="1276" w:type="dxa"/>
            <w:tcBorders>
              <w:top w:val="nil"/>
              <w:left w:val="single" w:sz="4" w:space="0" w:color="auto"/>
              <w:bottom w:val="nil"/>
              <w:right w:val="single" w:sz="4" w:space="0" w:color="auto"/>
            </w:tcBorders>
            <w:hideMark/>
          </w:tcPr>
          <w:p w14:paraId="232AB1F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37F9D45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15,147</w:t>
            </w:r>
          </w:p>
        </w:tc>
        <w:tc>
          <w:tcPr>
            <w:tcW w:w="850" w:type="dxa"/>
            <w:tcBorders>
              <w:top w:val="nil"/>
              <w:left w:val="single" w:sz="4" w:space="0" w:color="auto"/>
              <w:bottom w:val="nil"/>
              <w:right w:val="single" w:sz="12" w:space="0" w:color="auto"/>
            </w:tcBorders>
            <w:vAlign w:val="center"/>
          </w:tcPr>
          <w:p w14:paraId="0653699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0A7D3CE" w14:textId="77777777" w:rsidTr="00ED4C82">
        <w:trPr>
          <w:jc w:val="center"/>
        </w:trPr>
        <w:tc>
          <w:tcPr>
            <w:tcW w:w="459" w:type="dxa"/>
            <w:tcBorders>
              <w:top w:val="nil"/>
              <w:left w:val="single" w:sz="12" w:space="0" w:color="auto"/>
              <w:bottom w:val="nil"/>
              <w:right w:val="single" w:sz="4" w:space="0" w:color="auto"/>
            </w:tcBorders>
            <w:hideMark/>
          </w:tcPr>
          <w:p w14:paraId="798B871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78C97C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КБ7-60-4</w:t>
            </w:r>
          </w:p>
        </w:tc>
        <w:tc>
          <w:tcPr>
            <w:tcW w:w="5244" w:type="dxa"/>
            <w:tcBorders>
              <w:top w:val="nil"/>
              <w:left w:val="single" w:sz="4" w:space="0" w:color="auto"/>
              <w:bottom w:val="nil"/>
              <w:right w:val="single" w:sz="4" w:space="0" w:color="auto"/>
            </w:tcBorders>
            <w:hideMark/>
          </w:tcPr>
          <w:p w14:paraId="64ADC4D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металевої огорожі без</w:t>
            </w:r>
          </w:p>
          <w:p w14:paraId="7965DE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поручня</w:t>
            </w:r>
          </w:p>
        </w:tc>
        <w:tc>
          <w:tcPr>
            <w:tcW w:w="1276" w:type="dxa"/>
            <w:tcBorders>
              <w:top w:val="nil"/>
              <w:left w:val="single" w:sz="4" w:space="0" w:color="auto"/>
              <w:bottom w:val="nil"/>
              <w:right w:val="single" w:sz="4" w:space="0" w:color="auto"/>
            </w:tcBorders>
            <w:hideMark/>
          </w:tcPr>
          <w:p w14:paraId="54211EC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w:t>
            </w:r>
          </w:p>
        </w:tc>
        <w:tc>
          <w:tcPr>
            <w:tcW w:w="1276" w:type="dxa"/>
            <w:tcBorders>
              <w:top w:val="nil"/>
              <w:left w:val="single" w:sz="4" w:space="0" w:color="auto"/>
              <w:bottom w:val="nil"/>
              <w:right w:val="single" w:sz="4" w:space="0" w:color="auto"/>
            </w:tcBorders>
            <w:hideMark/>
          </w:tcPr>
          <w:p w14:paraId="15A5F2F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0,135</w:t>
            </w:r>
          </w:p>
        </w:tc>
        <w:tc>
          <w:tcPr>
            <w:tcW w:w="850" w:type="dxa"/>
            <w:tcBorders>
              <w:top w:val="nil"/>
              <w:left w:val="single" w:sz="4" w:space="0" w:color="auto"/>
              <w:bottom w:val="nil"/>
              <w:right w:val="single" w:sz="12" w:space="0" w:color="auto"/>
            </w:tcBorders>
            <w:vAlign w:val="center"/>
          </w:tcPr>
          <w:p w14:paraId="1A6786B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530BAE7" w14:textId="77777777" w:rsidTr="00ED4C82">
        <w:trPr>
          <w:jc w:val="center"/>
        </w:trPr>
        <w:tc>
          <w:tcPr>
            <w:tcW w:w="459" w:type="dxa"/>
            <w:tcBorders>
              <w:top w:val="nil"/>
              <w:left w:val="single" w:sz="12" w:space="0" w:color="auto"/>
              <w:bottom w:val="nil"/>
              <w:right w:val="single" w:sz="4" w:space="0" w:color="auto"/>
            </w:tcBorders>
            <w:hideMark/>
          </w:tcPr>
          <w:p w14:paraId="1175379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58E266B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С121-650-</w:t>
            </w:r>
          </w:p>
          <w:p w14:paraId="008B193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4</w:t>
            </w:r>
          </w:p>
        </w:tc>
        <w:tc>
          <w:tcPr>
            <w:tcW w:w="5244" w:type="dxa"/>
            <w:tcBorders>
              <w:top w:val="nil"/>
              <w:left w:val="single" w:sz="4" w:space="0" w:color="auto"/>
              <w:bottom w:val="nil"/>
              <w:right w:val="single" w:sz="4" w:space="0" w:color="auto"/>
            </w:tcBorders>
            <w:hideMark/>
          </w:tcPr>
          <w:p w14:paraId="7352A57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Обгороджування</w:t>
            </w:r>
          </w:p>
        </w:tc>
        <w:tc>
          <w:tcPr>
            <w:tcW w:w="1276" w:type="dxa"/>
            <w:tcBorders>
              <w:top w:val="nil"/>
              <w:left w:val="single" w:sz="4" w:space="0" w:color="auto"/>
              <w:bottom w:val="nil"/>
              <w:right w:val="single" w:sz="4" w:space="0" w:color="auto"/>
            </w:tcBorders>
            <w:hideMark/>
          </w:tcPr>
          <w:p w14:paraId="44A3EF8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п/м</w:t>
            </w:r>
          </w:p>
        </w:tc>
        <w:tc>
          <w:tcPr>
            <w:tcW w:w="1276" w:type="dxa"/>
            <w:tcBorders>
              <w:top w:val="nil"/>
              <w:left w:val="single" w:sz="4" w:space="0" w:color="auto"/>
              <w:bottom w:val="nil"/>
              <w:right w:val="single" w:sz="4" w:space="0" w:color="auto"/>
            </w:tcBorders>
            <w:hideMark/>
          </w:tcPr>
          <w:p w14:paraId="6028CCC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13,5</w:t>
            </w:r>
          </w:p>
        </w:tc>
        <w:tc>
          <w:tcPr>
            <w:tcW w:w="850" w:type="dxa"/>
            <w:tcBorders>
              <w:top w:val="nil"/>
              <w:left w:val="single" w:sz="4" w:space="0" w:color="auto"/>
              <w:bottom w:val="nil"/>
              <w:right w:val="single" w:sz="12" w:space="0" w:color="auto"/>
            </w:tcBorders>
            <w:vAlign w:val="center"/>
          </w:tcPr>
          <w:p w14:paraId="184409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F1A104E" w14:textId="77777777" w:rsidTr="00ED4C82">
        <w:trPr>
          <w:jc w:val="center"/>
        </w:trPr>
        <w:tc>
          <w:tcPr>
            <w:tcW w:w="459" w:type="dxa"/>
            <w:tcBorders>
              <w:top w:val="nil"/>
              <w:left w:val="single" w:sz="12" w:space="0" w:color="auto"/>
              <w:bottom w:val="nil"/>
              <w:right w:val="single" w:sz="4" w:space="0" w:color="auto"/>
            </w:tcBorders>
          </w:tcPr>
          <w:p w14:paraId="397EE99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54D500A1"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0A85FD1A"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07-02-01 на Розбирання.</w:t>
            </w:r>
          </w:p>
          <w:p w14:paraId="514B956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Благоустрій території</w:t>
            </w:r>
          </w:p>
        </w:tc>
        <w:tc>
          <w:tcPr>
            <w:tcW w:w="1276" w:type="dxa"/>
            <w:tcBorders>
              <w:top w:val="nil"/>
              <w:left w:val="single" w:sz="4" w:space="0" w:color="auto"/>
              <w:bottom w:val="nil"/>
              <w:right w:val="single" w:sz="4" w:space="0" w:color="auto"/>
            </w:tcBorders>
          </w:tcPr>
          <w:p w14:paraId="5BAF6AC8"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73A056B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692C99E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1D67AC3" w14:textId="77777777" w:rsidTr="00ED4C82">
        <w:trPr>
          <w:jc w:val="center"/>
        </w:trPr>
        <w:tc>
          <w:tcPr>
            <w:tcW w:w="459" w:type="dxa"/>
            <w:tcBorders>
              <w:top w:val="nil"/>
              <w:left w:val="single" w:sz="12" w:space="0" w:color="auto"/>
              <w:bottom w:val="nil"/>
              <w:right w:val="single" w:sz="4" w:space="0" w:color="auto"/>
            </w:tcBorders>
            <w:vAlign w:val="center"/>
            <w:hideMark/>
          </w:tcPr>
          <w:p w14:paraId="55F0802A"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0671A09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502B098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Асфальтобетонне покриття тротуарів</w:t>
            </w:r>
          </w:p>
        </w:tc>
        <w:tc>
          <w:tcPr>
            <w:tcW w:w="1276" w:type="dxa"/>
            <w:tcBorders>
              <w:top w:val="nil"/>
              <w:left w:val="single" w:sz="4" w:space="0" w:color="auto"/>
              <w:bottom w:val="nil"/>
              <w:right w:val="single" w:sz="4" w:space="0" w:color="auto"/>
            </w:tcBorders>
            <w:hideMark/>
          </w:tcPr>
          <w:p w14:paraId="1E18D111"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391930EC"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1676ACF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BEFF1AF" w14:textId="77777777" w:rsidTr="00ED4C82">
        <w:trPr>
          <w:jc w:val="center"/>
        </w:trPr>
        <w:tc>
          <w:tcPr>
            <w:tcW w:w="459" w:type="dxa"/>
            <w:tcBorders>
              <w:top w:val="nil"/>
              <w:left w:val="single" w:sz="12" w:space="0" w:color="auto"/>
              <w:bottom w:val="nil"/>
              <w:right w:val="single" w:sz="4" w:space="0" w:color="auto"/>
            </w:tcBorders>
            <w:hideMark/>
          </w:tcPr>
          <w:p w14:paraId="7C306E6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6908E81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КР18-1-6</w:t>
            </w:r>
          </w:p>
        </w:tc>
        <w:tc>
          <w:tcPr>
            <w:tcW w:w="5244" w:type="dxa"/>
            <w:tcBorders>
              <w:top w:val="nil"/>
              <w:left w:val="single" w:sz="4" w:space="0" w:color="auto"/>
              <w:bottom w:val="nil"/>
              <w:right w:val="single" w:sz="4" w:space="0" w:color="auto"/>
            </w:tcBorders>
            <w:hideMark/>
          </w:tcPr>
          <w:p w14:paraId="15BBD54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Розбирання асфальтобетонних покриттів</w:t>
            </w:r>
          </w:p>
          <w:p w14:paraId="61F1DD5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вручну</w:t>
            </w:r>
          </w:p>
        </w:tc>
        <w:tc>
          <w:tcPr>
            <w:tcW w:w="1276" w:type="dxa"/>
            <w:tcBorders>
              <w:top w:val="nil"/>
              <w:left w:val="single" w:sz="4" w:space="0" w:color="auto"/>
              <w:bottom w:val="nil"/>
              <w:right w:val="single" w:sz="4" w:space="0" w:color="auto"/>
            </w:tcBorders>
            <w:hideMark/>
          </w:tcPr>
          <w:p w14:paraId="16C5E0B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404AEBE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0,1569</w:t>
            </w:r>
          </w:p>
        </w:tc>
        <w:tc>
          <w:tcPr>
            <w:tcW w:w="850" w:type="dxa"/>
            <w:tcBorders>
              <w:top w:val="nil"/>
              <w:left w:val="single" w:sz="4" w:space="0" w:color="auto"/>
              <w:bottom w:val="nil"/>
              <w:right w:val="single" w:sz="12" w:space="0" w:color="auto"/>
            </w:tcBorders>
            <w:vAlign w:val="center"/>
          </w:tcPr>
          <w:p w14:paraId="1549D152"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AF94BD6" w14:textId="77777777" w:rsidTr="00ED4C82">
        <w:trPr>
          <w:jc w:val="center"/>
        </w:trPr>
        <w:tc>
          <w:tcPr>
            <w:tcW w:w="459" w:type="dxa"/>
            <w:tcBorders>
              <w:top w:val="nil"/>
              <w:left w:val="single" w:sz="12" w:space="0" w:color="auto"/>
              <w:bottom w:val="nil"/>
              <w:right w:val="single" w:sz="4" w:space="0" w:color="auto"/>
            </w:tcBorders>
            <w:hideMark/>
          </w:tcPr>
          <w:p w14:paraId="4F1797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571EA37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КР18-1-3</w:t>
            </w:r>
          </w:p>
        </w:tc>
        <w:tc>
          <w:tcPr>
            <w:tcW w:w="5244" w:type="dxa"/>
            <w:tcBorders>
              <w:top w:val="nil"/>
              <w:left w:val="single" w:sz="4" w:space="0" w:color="auto"/>
              <w:bottom w:val="nil"/>
              <w:right w:val="single" w:sz="4" w:space="0" w:color="auto"/>
            </w:tcBorders>
            <w:hideMark/>
          </w:tcPr>
          <w:p w14:paraId="4D70F30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Розбирання щебеневих покриттів та основ</w:t>
            </w:r>
          </w:p>
        </w:tc>
        <w:tc>
          <w:tcPr>
            <w:tcW w:w="1276" w:type="dxa"/>
            <w:tcBorders>
              <w:top w:val="nil"/>
              <w:left w:val="single" w:sz="4" w:space="0" w:color="auto"/>
              <w:bottom w:val="nil"/>
              <w:right w:val="single" w:sz="4" w:space="0" w:color="auto"/>
            </w:tcBorders>
            <w:hideMark/>
          </w:tcPr>
          <w:p w14:paraId="012735C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5845A5B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0,523</w:t>
            </w:r>
          </w:p>
        </w:tc>
        <w:tc>
          <w:tcPr>
            <w:tcW w:w="850" w:type="dxa"/>
            <w:tcBorders>
              <w:top w:val="nil"/>
              <w:left w:val="single" w:sz="4" w:space="0" w:color="auto"/>
              <w:bottom w:val="nil"/>
              <w:right w:val="single" w:sz="12" w:space="0" w:color="auto"/>
            </w:tcBorders>
            <w:vAlign w:val="center"/>
          </w:tcPr>
          <w:p w14:paraId="02F2782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27A6E40" w14:textId="77777777" w:rsidTr="00ED4C82">
        <w:trPr>
          <w:jc w:val="center"/>
        </w:trPr>
        <w:tc>
          <w:tcPr>
            <w:tcW w:w="459" w:type="dxa"/>
            <w:tcBorders>
              <w:top w:val="nil"/>
              <w:left w:val="single" w:sz="12" w:space="0" w:color="auto"/>
              <w:bottom w:val="nil"/>
              <w:right w:val="single" w:sz="4" w:space="0" w:color="auto"/>
            </w:tcBorders>
            <w:vAlign w:val="center"/>
            <w:hideMark/>
          </w:tcPr>
          <w:p w14:paraId="38DF2364"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635D8B3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16B2BFA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Покриття тротуарів з плитки</w:t>
            </w:r>
          </w:p>
        </w:tc>
        <w:tc>
          <w:tcPr>
            <w:tcW w:w="1276" w:type="dxa"/>
            <w:tcBorders>
              <w:top w:val="nil"/>
              <w:left w:val="single" w:sz="4" w:space="0" w:color="auto"/>
              <w:bottom w:val="nil"/>
              <w:right w:val="single" w:sz="4" w:space="0" w:color="auto"/>
            </w:tcBorders>
            <w:hideMark/>
          </w:tcPr>
          <w:p w14:paraId="626F617A"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65FB702B"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7A0AFC3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D69480" w14:textId="77777777" w:rsidTr="00ED4C82">
        <w:trPr>
          <w:jc w:val="center"/>
        </w:trPr>
        <w:tc>
          <w:tcPr>
            <w:tcW w:w="459" w:type="dxa"/>
            <w:tcBorders>
              <w:top w:val="nil"/>
              <w:left w:val="single" w:sz="12" w:space="0" w:color="auto"/>
              <w:bottom w:val="nil"/>
              <w:right w:val="single" w:sz="4" w:space="0" w:color="auto"/>
            </w:tcBorders>
            <w:hideMark/>
          </w:tcPr>
          <w:p w14:paraId="7DE43D6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381576EF"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КР18-48-2</w:t>
            </w:r>
          </w:p>
          <w:p w14:paraId="2A807DE0"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Н2=0,8;</w:t>
            </w:r>
          </w:p>
          <w:p w14:paraId="1E69C60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Н4=0,8;</w:t>
            </w:r>
          </w:p>
          <w:p w14:paraId="5ADFCC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Н5=0,8</w:t>
            </w:r>
          </w:p>
        </w:tc>
        <w:tc>
          <w:tcPr>
            <w:tcW w:w="5244" w:type="dxa"/>
            <w:tcBorders>
              <w:top w:val="nil"/>
              <w:left w:val="single" w:sz="4" w:space="0" w:color="auto"/>
              <w:bottom w:val="nil"/>
              <w:right w:val="single" w:sz="4" w:space="0" w:color="auto"/>
            </w:tcBorders>
            <w:hideMark/>
          </w:tcPr>
          <w:p w14:paraId="56A599B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Розбирання тротуарів з бетонних плит</w:t>
            </w:r>
          </w:p>
        </w:tc>
        <w:tc>
          <w:tcPr>
            <w:tcW w:w="1276" w:type="dxa"/>
            <w:tcBorders>
              <w:top w:val="nil"/>
              <w:left w:val="single" w:sz="4" w:space="0" w:color="auto"/>
              <w:bottom w:val="nil"/>
              <w:right w:val="single" w:sz="4" w:space="0" w:color="auto"/>
            </w:tcBorders>
            <w:hideMark/>
          </w:tcPr>
          <w:p w14:paraId="2A07225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6EBDAFD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1,51</w:t>
            </w:r>
          </w:p>
        </w:tc>
        <w:tc>
          <w:tcPr>
            <w:tcW w:w="850" w:type="dxa"/>
            <w:tcBorders>
              <w:top w:val="nil"/>
              <w:left w:val="single" w:sz="4" w:space="0" w:color="auto"/>
              <w:bottom w:val="nil"/>
              <w:right w:val="single" w:sz="12" w:space="0" w:color="auto"/>
            </w:tcBorders>
            <w:vAlign w:val="center"/>
          </w:tcPr>
          <w:p w14:paraId="7E106A9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3342E1B" w14:textId="77777777" w:rsidTr="00ED4C82">
        <w:trPr>
          <w:jc w:val="center"/>
        </w:trPr>
        <w:tc>
          <w:tcPr>
            <w:tcW w:w="459" w:type="dxa"/>
            <w:tcBorders>
              <w:top w:val="nil"/>
              <w:left w:val="single" w:sz="12" w:space="0" w:color="auto"/>
              <w:bottom w:val="nil"/>
              <w:right w:val="single" w:sz="4" w:space="0" w:color="auto"/>
            </w:tcBorders>
            <w:hideMark/>
          </w:tcPr>
          <w:p w14:paraId="010BC46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3B7A44F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КР18-20-1</w:t>
            </w:r>
          </w:p>
          <w:p w14:paraId="5CB55FC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Н2=0,8;</w:t>
            </w:r>
          </w:p>
          <w:p w14:paraId="3528074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Н4=0,8;</w:t>
            </w:r>
          </w:p>
          <w:p w14:paraId="5BABC1D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Н5=0,8</w:t>
            </w:r>
          </w:p>
        </w:tc>
        <w:tc>
          <w:tcPr>
            <w:tcW w:w="5244" w:type="dxa"/>
            <w:tcBorders>
              <w:top w:val="nil"/>
              <w:left w:val="single" w:sz="4" w:space="0" w:color="auto"/>
              <w:bottom w:val="nil"/>
              <w:right w:val="single" w:sz="4" w:space="0" w:color="auto"/>
            </w:tcBorders>
            <w:hideMark/>
          </w:tcPr>
          <w:p w14:paraId="67379ABC"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Розбирання </w:t>
            </w:r>
            <w:proofErr w:type="spellStart"/>
            <w:r w:rsidRPr="00B74374">
              <w:rPr>
                <w:rFonts w:ascii="Arial" w:hAnsi="Arial" w:cs="Arial"/>
                <w:i/>
                <w:iCs/>
                <w:spacing w:val="-3"/>
                <w:sz w:val="20"/>
                <w:szCs w:val="20"/>
                <w:lang w:val="uk-UA"/>
              </w:rPr>
              <w:t>підстилаючого</w:t>
            </w:r>
            <w:proofErr w:type="spellEnd"/>
            <w:r w:rsidRPr="00B74374">
              <w:rPr>
                <w:rFonts w:ascii="Arial" w:hAnsi="Arial" w:cs="Arial"/>
                <w:i/>
                <w:iCs/>
                <w:spacing w:val="-3"/>
                <w:sz w:val="20"/>
                <w:szCs w:val="20"/>
                <w:lang w:val="uk-UA"/>
              </w:rPr>
              <w:t xml:space="preserve"> шару основи з</w:t>
            </w:r>
          </w:p>
          <w:p w14:paraId="5B380B6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піску</w:t>
            </w:r>
          </w:p>
        </w:tc>
        <w:tc>
          <w:tcPr>
            <w:tcW w:w="1276" w:type="dxa"/>
            <w:tcBorders>
              <w:top w:val="nil"/>
              <w:left w:val="single" w:sz="4" w:space="0" w:color="auto"/>
              <w:bottom w:val="nil"/>
              <w:right w:val="single" w:sz="4" w:space="0" w:color="auto"/>
            </w:tcBorders>
            <w:hideMark/>
          </w:tcPr>
          <w:p w14:paraId="1019E72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4CC5854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0,151</w:t>
            </w:r>
          </w:p>
        </w:tc>
        <w:tc>
          <w:tcPr>
            <w:tcW w:w="850" w:type="dxa"/>
            <w:tcBorders>
              <w:top w:val="nil"/>
              <w:left w:val="single" w:sz="4" w:space="0" w:color="auto"/>
              <w:bottom w:val="nil"/>
              <w:right w:val="single" w:sz="12" w:space="0" w:color="auto"/>
            </w:tcBorders>
            <w:vAlign w:val="center"/>
          </w:tcPr>
          <w:p w14:paraId="5095F06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E8B4C28" w14:textId="77777777" w:rsidTr="00ED4C82">
        <w:trPr>
          <w:jc w:val="center"/>
        </w:trPr>
        <w:tc>
          <w:tcPr>
            <w:tcW w:w="459" w:type="dxa"/>
            <w:tcBorders>
              <w:top w:val="nil"/>
              <w:left w:val="single" w:sz="12" w:space="0" w:color="auto"/>
              <w:bottom w:val="nil"/>
              <w:right w:val="single" w:sz="4" w:space="0" w:color="auto"/>
            </w:tcBorders>
            <w:hideMark/>
          </w:tcPr>
          <w:p w14:paraId="23D98C5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6BEA9B5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КР20-40-1</w:t>
            </w:r>
          </w:p>
        </w:tc>
        <w:tc>
          <w:tcPr>
            <w:tcW w:w="5244" w:type="dxa"/>
            <w:tcBorders>
              <w:top w:val="nil"/>
              <w:left w:val="single" w:sz="4" w:space="0" w:color="auto"/>
              <w:bottom w:val="nil"/>
              <w:right w:val="single" w:sz="4" w:space="0" w:color="auto"/>
            </w:tcBorders>
            <w:hideMark/>
          </w:tcPr>
          <w:p w14:paraId="2256EE8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Навантаження сміття вручну</w:t>
            </w:r>
          </w:p>
        </w:tc>
        <w:tc>
          <w:tcPr>
            <w:tcW w:w="1276" w:type="dxa"/>
            <w:tcBorders>
              <w:top w:val="nil"/>
              <w:left w:val="single" w:sz="4" w:space="0" w:color="auto"/>
              <w:bottom w:val="nil"/>
              <w:right w:val="single" w:sz="4" w:space="0" w:color="auto"/>
            </w:tcBorders>
            <w:hideMark/>
          </w:tcPr>
          <w:p w14:paraId="7C090C8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 т</w:t>
            </w:r>
          </w:p>
        </w:tc>
        <w:tc>
          <w:tcPr>
            <w:tcW w:w="1276" w:type="dxa"/>
            <w:tcBorders>
              <w:top w:val="nil"/>
              <w:left w:val="single" w:sz="4" w:space="0" w:color="auto"/>
              <w:bottom w:val="nil"/>
              <w:right w:val="single" w:sz="4" w:space="0" w:color="auto"/>
            </w:tcBorders>
            <w:hideMark/>
          </w:tcPr>
          <w:p w14:paraId="02336BD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4,64043</w:t>
            </w:r>
          </w:p>
        </w:tc>
        <w:tc>
          <w:tcPr>
            <w:tcW w:w="850" w:type="dxa"/>
            <w:tcBorders>
              <w:top w:val="nil"/>
              <w:left w:val="single" w:sz="4" w:space="0" w:color="auto"/>
              <w:bottom w:val="nil"/>
              <w:right w:val="single" w:sz="12" w:space="0" w:color="auto"/>
            </w:tcBorders>
            <w:vAlign w:val="center"/>
          </w:tcPr>
          <w:p w14:paraId="09BC0EA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5471895" w14:textId="77777777" w:rsidTr="00ED4C82">
        <w:trPr>
          <w:jc w:val="center"/>
        </w:trPr>
        <w:tc>
          <w:tcPr>
            <w:tcW w:w="459" w:type="dxa"/>
            <w:tcBorders>
              <w:top w:val="nil"/>
              <w:left w:val="single" w:sz="12" w:space="0" w:color="auto"/>
              <w:bottom w:val="nil"/>
              <w:right w:val="single" w:sz="4" w:space="0" w:color="auto"/>
            </w:tcBorders>
            <w:hideMark/>
          </w:tcPr>
          <w:p w14:paraId="10F54E1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2DC0F8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КР20-41-1</w:t>
            </w:r>
          </w:p>
        </w:tc>
        <w:tc>
          <w:tcPr>
            <w:tcW w:w="5244" w:type="dxa"/>
            <w:tcBorders>
              <w:top w:val="nil"/>
              <w:left w:val="single" w:sz="4" w:space="0" w:color="auto"/>
              <w:bottom w:val="nil"/>
              <w:right w:val="single" w:sz="4" w:space="0" w:color="auto"/>
            </w:tcBorders>
            <w:hideMark/>
          </w:tcPr>
          <w:p w14:paraId="5F023F1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Навантаження сміття екскаваторами на</w:t>
            </w:r>
          </w:p>
          <w:p w14:paraId="743AE50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автомобілі-самоскиди, місткість </w:t>
            </w:r>
            <w:proofErr w:type="spellStart"/>
            <w:r w:rsidRPr="00B74374">
              <w:rPr>
                <w:rFonts w:ascii="Arial" w:hAnsi="Arial" w:cs="Arial"/>
                <w:spacing w:val="-3"/>
                <w:sz w:val="20"/>
                <w:szCs w:val="20"/>
                <w:lang w:val="uk-UA"/>
              </w:rPr>
              <w:t>ковша</w:t>
            </w:r>
            <w:proofErr w:type="spellEnd"/>
          </w:p>
          <w:p w14:paraId="127212C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екскаватора 0,25 м3.</w:t>
            </w:r>
          </w:p>
        </w:tc>
        <w:tc>
          <w:tcPr>
            <w:tcW w:w="1276" w:type="dxa"/>
            <w:tcBorders>
              <w:top w:val="nil"/>
              <w:left w:val="single" w:sz="4" w:space="0" w:color="auto"/>
              <w:bottom w:val="nil"/>
              <w:right w:val="single" w:sz="4" w:space="0" w:color="auto"/>
            </w:tcBorders>
            <w:hideMark/>
          </w:tcPr>
          <w:p w14:paraId="3D46CA8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 т</w:t>
            </w:r>
          </w:p>
        </w:tc>
        <w:tc>
          <w:tcPr>
            <w:tcW w:w="1276" w:type="dxa"/>
            <w:tcBorders>
              <w:top w:val="nil"/>
              <w:left w:val="single" w:sz="4" w:space="0" w:color="auto"/>
              <w:bottom w:val="nil"/>
              <w:right w:val="single" w:sz="4" w:space="0" w:color="auto"/>
            </w:tcBorders>
            <w:hideMark/>
          </w:tcPr>
          <w:p w14:paraId="5FD4C1B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r w:rsidRPr="00B74374">
              <w:rPr>
                <w:rFonts w:ascii="Arial" w:hAnsi="Arial" w:cs="Arial"/>
                <w:spacing w:val="-3"/>
                <w:sz w:val="20"/>
                <w:szCs w:val="20"/>
                <w:lang w:val="uk-UA"/>
              </w:rPr>
              <w:t>0,</w:t>
            </w:r>
          </w:p>
          <w:p w14:paraId="00192C9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9504057</w:t>
            </w:r>
          </w:p>
        </w:tc>
        <w:tc>
          <w:tcPr>
            <w:tcW w:w="850" w:type="dxa"/>
            <w:tcBorders>
              <w:top w:val="nil"/>
              <w:left w:val="single" w:sz="4" w:space="0" w:color="auto"/>
              <w:bottom w:val="nil"/>
              <w:right w:val="single" w:sz="12" w:space="0" w:color="auto"/>
            </w:tcBorders>
            <w:vAlign w:val="center"/>
          </w:tcPr>
          <w:p w14:paraId="60CFF71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5F184DA" w14:textId="77777777" w:rsidTr="00ED4C82">
        <w:trPr>
          <w:jc w:val="center"/>
        </w:trPr>
        <w:tc>
          <w:tcPr>
            <w:tcW w:w="459" w:type="dxa"/>
            <w:tcBorders>
              <w:top w:val="nil"/>
              <w:left w:val="single" w:sz="12" w:space="0" w:color="auto"/>
              <w:bottom w:val="nil"/>
              <w:right w:val="single" w:sz="4" w:space="0" w:color="auto"/>
            </w:tcBorders>
            <w:hideMark/>
          </w:tcPr>
          <w:p w14:paraId="3386CA7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55123C3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С311-10-М</w:t>
            </w:r>
          </w:p>
        </w:tc>
        <w:tc>
          <w:tcPr>
            <w:tcW w:w="5244" w:type="dxa"/>
            <w:tcBorders>
              <w:top w:val="nil"/>
              <w:left w:val="single" w:sz="4" w:space="0" w:color="auto"/>
              <w:bottom w:val="nil"/>
              <w:right w:val="single" w:sz="4" w:space="0" w:color="auto"/>
            </w:tcBorders>
            <w:hideMark/>
          </w:tcPr>
          <w:p w14:paraId="379D66B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сміття до 10 км</w:t>
            </w:r>
          </w:p>
        </w:tc>
        <w:tc>
          <w:tcPr>
            <w:tcW w:w="1276" w:type="dxa"/>
            <w:tcBorders>
              <w:top w:val="nil"/>
              <w:left w:val="single" w:sz="4" w:space="0" w:color="auto"/>
              <w:bottom w:val="nil"/>
              <w:right w:val="single" w:sz="4" w:space="0" w:color="auto"/>
            </w:tcBorders>
            <w:hideMark/>
          </w:tcPr>
          <w:p w14:paraId="2C7A7F08"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726815B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99,681</w:t>
            </w:r>
          </w:p>
        </w:tc>
        <w:tc>
          <w:tcPr>
            <w:tcW w:w="850" w:type="dxa"/>
            <w:tcBorders>
              <w:top w:val="nil"/>
              <w:left w:val="single" w:sz="4" w:space="0" w:color="auto"/>
              <w:bottom w:val="nil"/>
              <w:right w:val="single" w:sz="12" w:space="0" w:color="auto"/>
            </w:tcBorders>
            <w:vAlign w:val="center"/>
          </w:tcPr>
          <w:p w14:paraId="1E1710F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BBA16B6" w14:textId="77777777" w:rsidTr="00ED4C82">
        <w:trPr>
          <w:jc w:val="center"/>
        </w:trPr>
        <w:tc>
          <w:tcPr>
            <w:tcW w:w="459" w:type="dxa"/>
            <w:tcBorders>
              <w:top w:val="nil"/>
              <w:left w:val="single" w:sz="12" w:space="0" w:color="auto"/>
              <w:bottom w:val="nil"/>
              <w:right w:val="single" w:sz="4" w:space="0" w:color="auto"/>
            </w:tcBorders>
          </w:tcPr>
          <w:p w14:paraId="4D828BD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243B9FA2"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1E67CC3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07-02-02 на Замощення</w:t>
            </w:r>
          </w:p>
        </w:tc>
        <w:tc>
          <w:tcPr>
            <w:tcW w:w="1276" w:type="dxa"/>
            <w:tcBorders>
              <w:top w:val="nil"/>
              <w:left w:val="single" w:sz="4" w:space="0" w:color="auto"/>
              <w:bottom w:val="nil"/>
              <w:right w:val="single" w:sz="4" w:space="0" w:color="auto"/>
            </w:tcBorders>
          </w:tcPr>
          <w:p w14:paraId="0F131774"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A778811"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6ABE69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85522A0" w14:textId="77777777" w:rsidTr="00ED4C82">
        <w:trPr>
          <w:jc w:val="center"/>
        </w:trPr>
        <w:tc>
          <w:tcPr>
            <w:tcW w:w="459" w:type="dxa"/>
            <w:tcBorders>
              <w:top w:val="nil"/>
              <w:left w:val="single" w:sz="12" w:space="0" w:color="auto"/>
              <w:bottom w:val="nil"/>
              <w:right w:val="single" w:sz="4" w:space="0" w:color="auto"/>
            </w:tcBorders>
          </w:tcPr>
          <w:p w14:paraId="7D05EE26"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78E242F"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530F0CF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Благоустрій території</w:t>
            </w:r>
          </w:p>
        </w:tc>
        <w:tc>
          <w:tcPr>
            <w:tcW w:w="1276" w:type="dxa"/>
            <w:tcBorders>
              <w:top w:val="nil"/>
              <w:left w:val="single" w:sz="4" w:space="0" w:color="auto"/>
              <w:bottom w:val="nil"/>
              <w:right w:val="single" w:sz="4" w:space="0" w:color="auto"/>
            </w:tcBorders>
          </w:tcPr>
          <w:p w14:paraId="0372580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54A7994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CB0DE8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7FBEFE" w14:textId="77777777" w:rsidTr="00ED4C82">
        <w:trPr>
          <w:jc w:val="center"/>
        </w:trPr>
        <w:tc>
          <w:tcPr>
            <w:tcW w:w="459" w:type="dxa"/>
            <w:tcBorders>
              <w:top w:val="nil"/>
              <w:left w:val="single" w:sz="12" w:space="0" w:color="auto"/>
              <w:bottom w:val="nil"/>
              <w:right w:val="single" w:sz="4" w:space="0" w:color="auto"/>
            </w:tcBorders>
            <w:vAlign w:val="center"/>
            <w:hideMark/>
          </w:tcPr>
          <w:p w14:paraId="251E4891"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15D2A07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4C63D5F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Тип "А-1" - тротуарна плитка "цеглина"</w:t>
            </w:r>
          </w:p>
          <w:p w14:paraId="2D15516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товщ.4см по суміші цементу з відсіванням і</w:t>
            </w:r>
          </w:p>
          <w:p w14:paraId="25E0DE5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основою з відсівання</w:t>
            </w:r>
          </w:p>
        </w:tc>
        <w:tc>
          <w:tcPr>
            <w:tcW w:w="1276" w:type="dxa"/>
            <w:tcBorders>
              <w:top w:val="nil"/>
              <w:left w:val="single" w:sz="4" w:space="0" w:color="auto"/>
              <w:bottom w:val="nil"/>
              <w:right w:val="single" w:sz="4" w:space="0" w:color="auto"/>
            </w:tcBorders>
            <w:hideMark/>
          </w:tcPr>
          <w:p w14:paraId="3EBEAE76"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3437AC33"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6D5F75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0292867" w14:textId="77777777" w:rsidTr="00ED4C82">
        <w:trPr>
          <w:jc w:val="center"/>
        </w:trPr>
        <w:tc>
          <w:tcPr>
            <w:tcW w:w="459" w:type="dxa"/>
            <w:tcBorders>
              <w:top w:val="nil"/>
              <w:left w:val="single" w:sz="12" w:space="0" w:color="auto"/>
              <w:bottom w:val="nil"/>
              <w:right w:val="single" w:sz="4" w:space="0" w:color="auto"/>
            </w:tcBorders>
            <w:hideMark/>
          </w:tcPr>
          <w:p w14:paraId="64CEFB0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7382075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КБ27-12-1</w:t>
            </w:r>
          </w:p>
          <w:p w14:paraId="5E5FE0AE"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1F3B51D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Облаштування </w:t>
            </w:r>
            <w:proofErr w:type="spellStart"/>
            <w:r w:rsidRPr="00B74374">
              <w:rPr>
                <w:rFonts w:ascii="Arial" w:hAnsi="Arial" w:cs="Arial"/>
                <w:i/>
                <w:iCs/>
                <w:spacing w:val="-3"/>
                <w:sz w:val="20"/>
                <w:szCs w:val="20"/>
                <w:lang w:val="uk-UA"/>
              </w:rPr>
              <w:t>підстилаючих</w:t>
            </w:r>
            <w:proofErr w:type="spellEnd"/>
            <w:r w:rsidRPr="00B74374">
              <w:rPr>
                <w:rFonts w:ascii="Arial" w:hAnsi="Arial" w:cs="Arial"/>
                <w:i/>
                <w:iCs/>
                <w:spacing w:val="-3"/>
                <w:sz w:val="20"/>
                <w:szCs w:val="20"/>
                <w:lang w:val="uk-UA"/>
              </w:rPr>
              <w:t xml:space="preserve"> і</w:t>
            </w:r>
          </w:p>
          <w:p w14:paraId="41BFB51E"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roofErr w:type="spellStart"/>
            <w:r w:rsidRPr="00B74374">
              <w:rPr>
                <w:rFonts w:ascii="Arial" w:hAnsi="Arial" w:cs="Arial"/>
                <w:i/>
                <w:iCs/>
                <w:spacing w:val="-3"/>
                <w:sz w:val="20"/>
                <w:szCs w:val="20"/>
                <w:lang w:val="uk-UA"/>
              </w:rPr>
              <w:t>вирівнюючих</w:t>
            </w:r>
            <w:proofErr w:type="spellEnd"/>
            <w:r w:rsidRPr="00B74374">
              <w:rPr>
                <w:rFonts w:ascii="Arial" w:hAnsi="Arial" w:cs="Arial"/>
                <w:i/>
                <w:iCs/>
                <w:spacing w:val="-3"/>
                <w:sz w:val="20"/>
                <w:szCs w:val="20"/>
                <w:lang w:val="uk-UA"/>
              </w:rPr>
              <w:t xml:space="preserve"> шарів основи з відсівання</w:t>
            </w:r>
          </w:p>
          <w:p w14:paraId="72941E15"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товщ</w:t>
            </w:r>
            <w:proofErr w:type="spellEnd"/>
            <w:r w:rsidRPr="00B74374">
              <w:rPr>
                <w:rFonts w:ascii="Arial" w:hAnsi="Arial" w:cs="Arial"/>
                <w:i/>
                <w:iCs/>
                <w:spacing w:val="-3"/>
                <w:sz w:val="20"/>
                <w:szCs w:val="20"/>
                <w:lang w:val="uk-UA"/>
              </w:rPr>
              <w:t>. 12см</w:t>
            </w:r>
          </w:p>
        </w:tc>
        <w:tc>
          <w:tcPr>
            <w:tcW w:w="1276" w:type="dxa"/>
            <w:tcBorders>
              <w:top w:val="nil"/>
              <w:left w:val="single" w:sz="4" w:space="0" w:color="auto"/>
              <w:bottom w:val="nil"/>
              <w:right w:val="single" w:sz="4" w:space="0" w:color="auto"/>
            </w:tcBorders>
            <w:hideMark/>
          </w:tcPr>
          <w:p w14:paraId="3752F1D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041448E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0,8088</w:t>
            </w:r>
          </w:p>
        </w:tc>
        <w:tc>
          <w:tcPr>
            <w:tcW w:w="850" w:type="dxa"/>
            <w:tcBorders>
              <w:top w:val="nil"/>
              <w:left w:val="single" w:sz="4" w:space="0" w:color="auto"/>
              <w:bottom w:val="nil"/>
              <w:right w:val="single" w:sz="12" w:space="0" w:color="auto"/>
            </w:tcBorders>
            <w:vAlign w:val="center"/>
          </w:tcPr>
          <w:p w14:paraId="193E900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F650F0C" w14:textId="77777777" w:rsidTr="00ED4C82">
        <w:trPr>
          <w:jc w:val="center"/>
        </w:trPr>
        <w:tc>
          <w:tcPr>
            <w:tcW w:w="459" w:type="dxa"/>
            <w:tcBorders>
              <w:top w:val="nil"/>
              <w:left w:val="single" w:sz="12" w:space="0" w:color="auto"/>
              <w:bottom w:val="nil"/>
              <w:right w:val="single" w:sz="4" w:space="0" w:color="auto"/>
            </w:tcBorders>
            <w:hideMark/>
          </w:tcPr>
          <w:p w14:paraId="15FFBD8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0F17A4A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С1421-9621</w:t>
            </w:r>
          </w:p>
        </w:tc>
        <w:tc>
          <w:tcPr>
            <w:tcW w:w="5244" w:type="dxa"/>
            <w:tcBorders>
              <w:top w:val="nil"/>
              <w:left w:val="single" w:sz="4" w:space="0" w:color="auto"/>
              <w:bottom w:val="nil"/>
              <w:right w:val="single" w:sz="4" w:space="0" w:color="auto"/>
            </w:tcBorders>
            <w:hideMark/>
          </w:tcPr>
          <w:p w14:paraId="1914CA7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Готова піщано-щебенева суміш N8, розмір</w:t>
            </w:r>
          </w:p>
          <w:p w14:paraId="4DA77C90"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зерен</w:t>
            </w:r>
            <w:proofErr w:type="spellEnd"/>
            <w:r w:rsidRPr="00B74374">
              <w:rPr>
                <w:rFonts w:ascii="Arial" w:hAnsi="Arial" w:cs="Arial"/>
                <w:spacing w:val="-3"/>
                <w:sz w:val="20"/>
                <w:szCs w:val="20"/>
                <w:lang w:val="uk-UA"/>
              </w:rPr>
              <w:t xml:space="preserve"> понад 0 до 10 мм, марка М600</w:t>
            </w:r>
          </w:p>
        </w:tc>
        <w:tc>
          <w:tcPr>
            <w:tcW w:w="1276" w:type="dxa"/>
            <w:tcBorders>
              <w:top w:val="nil"/>
              <w:left w:val="single" w:sz="4" w:space="0" w:color="auto"/>
              <w:bottom w:val="nil"/>
              <w:right w:val="single" w:sz="4" w:space="0" w:color="auto"/>
            </w:tcBorders>
            <w:hideMark/>
          </w:tcPr>
          <w:p w14:paraId="2D62718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34AA6AB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88,968</w:t>
            </w:r>
          </w:p>
        </w:tc>
        <w:tc>
          <w:tcPr>
            <w:tcW w:w="850" w:type="dxa"/>
            <w:tcBorders>
              <w:top w:val="nil"/>
              <w:left w:val="single" w:sz="4" w:space="0" w:color="auto"/>
              <w:bottom w:val="nil"/>
              <w:right w:val="single" w:sz="12" w:space="0" w:color="auto"/>
            </w:tcBorders>
            <w:vAlign w:val="center"/>
          </w:tcPr>
          <w:p w14:paraId="08CCAF1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0C47148" w14:textId="77777777" w:rsidTr="00ED4C82">
        <w:trPr>
          <w:jc w:val="center"/>
        </w:trPr>
        <w:tc>
          <w:tcPr>
            <w:tcW w:w="459" w:type="dxa"/>
            <w:tcBorders>
              <w:top w:val="nil"/>
              <w:left w:val="single" w:sz="12" w:space="0" w:color="auto"/>
              <w:bottom w:val="nil"/>
              <w:right w:val="single" w:sz="4" w:space="0" w:color="auto"/>
            </w:tcBorders>
            <w:hideMark/>
          </w:tcPr>
          <w:p w14:paraId="52FEFA1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1ACDA0D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КБ27-65-5</w:t>
            </w:r>
          </w:p>
        </w:tc>
        <w:tc>
          <w:tcPr>
            <w:tcW w:w="5244" w:type="dxa"/>
            <w:tcBorders>
              <w:top w:val="nil"/>
              <w:left w:val="single" w:sz="4" w:space="0" w:color="auto"/>
              <w:bottom w:val="nil"/>
              <w:right w:val="single" w:sz="4" w:space="0" w:color="auto"/>
            </w:tcBorders>
            <w:hideMark/>
          </w:tcPr>
          <w:p w14:paraId="5DA1544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Улаштування покриття з фігурних</w:t>
            </w:r>
          </w:p>
          <w:p w14:paraId="112B8D74"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елементів мощення з використанням</w:t>
            </w:r>
          </w:p>
          <w:p w14:paraId="4EDE443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готової піщано-цементної суміші</w:t>
            </w:r>
          </w:p>
          <w:p w14:paraId="3FEB470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площадок та тротуарів</w:t>
            </w:r>
          </w:p>
        </w:tc>
        <w:tc>
          <w:tcPr>
            <w:tcW w:w="1276" w:type="dxa"/>
            <w:tcBorders>
              <w:top w:val="nil"/>
              <w:left w:val="single" w:sz="4" w:space="0" w:color="auto"/>
              <w:bottom w:val="nil"/>
              <w:right w:val="single" w:sz="4" w:space="0" w:color="auto"/>
            </w:tcBorders>
            <w:hideMark/>
          </w:tcPr>
          <w:p w14:paraId="40116E2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1000 м2</w:t>
            </w:r>
          </w:p>
        </w:tc>
        <w:tc>
          <w:tcPr>
            <w:tcW w:w="1276" w:type="dxa"/>
            <w:tcBorders>
              <w:top w:val="nil"/>
              <w:left w:val="single" w:sz="4" w:space="0" w:color="auto"/>
              <w:bottom w:val="nil"/>
              <w:right w:val="single" w:sz="4" w:space="0" w:color="auto"/>
            </w:tcBorders>
            <w:hideMark/>
          </w:tcPr>
          <w:p w14:paraId="77BAA88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0,674</w:t>
            </w:r>
          </w:p>
        </w:tc>
        <w:tc>
          <w:tcPr>
            <w:tcW w:w="850" w:type="dxa"/>
            <w:tcBorders>
              <w:top w:val="nil"/>
              <w:left w:val="single" w:sz="4" w:space="0" w:color="auto"/>
              <w:bottom w:val="nil"/>
              <w:right w:val="single" w:sz="12" w:space="0" w:color="auto"/>
            </w:tcBorders>
            <w:vAlign w:val="center"/>
          </w:tcPr>
          <w:p w14:paraId="4EDF1F6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B9855C" w14:textId="77777777" w:rsidTr="00ED4C82">
        <w:trPr>
          <w:jc w:val="center"/>
        </w:trPr>
        <w:tc>
          <w:tcPr>
            <w:tcW w:w="459" w:type="dxa"/>
            <w:tcBorders>
              <w:top w:val="nil"/>
              <w:left w:val="single" w:sz="12" w:space="0" w:color="auto"/>
              <w:bottom w:val="nil"/>
              <w:right w:val="single" w:sz="4" w:space="0" w:color="auto"/>
            </w:tcBorders>
            <w:hideMark/>
          </w:tcPr>
          <w:p w14:paraId="6B3AC03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47EC7E0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С1421-</w:t>
            </w:r>
          </w:p>
          <w:p w14:paraId="56ACBFF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9656-4-В</w:t>
            </w:r>
          </w:p>
        </w:tc>
        <w:tc>
          <w:tcPr>
            <w:tcW w:w="5244" w:type="dxa"/>
            <w:tcBorders>
              <w:top w:val="nil"/>
              <w:left w:val="single" w:sz="4" w:space="0" w:color="auto"/>
              <w:bottom w:val="nil"/>
              <w:right w:val="single" w:sz="4" w:space="0" w:color="auto"/>
            </w:tcBorders>
            <w:hideMark/>
          </w:tcPr>
          <w:p w14:paraId="3C4D619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Суміш </w:t>
            </w:r>
            <w:proofErr w:type="spellStart"/>
            <w:r w:rsidRPr="00B74374">
              <w:rPr>
                <w:rFonts w:ascii="Arial" w:hAnsi="Arial" w:cs="Arial"/>
                <w:spacing w:val="-3"/>
                <w:sz w:val="20"/>
                <w:szCs w:val="20"/>
                <w:lang w:val="uk-UA"/>
              </w:rPr>
              <w:t>піщаноцементна</w:t>
            </w:r>
            <w:proofErr w:type="spellEnd"/>
          </w:p>
        </w:tc>
        <w:tc>
          <w:tcPr>
            <w:tcW w:w="1276" w:type="dxa"/>
            <w:tcBorders>
              <w:top w:val="nil"/>
              <w:left w:val="single" w:sz="4" w:space="0" w:color="auto"/>
              <w:bottom w:val="nil"/>
              <w:right w:val="single" w:sz="4" w:space="0" w:color="auto"/>
            </w:tcBorders>
            <w:hideMark/>
          </w:tcPr>
          <w:p w14:paraId="7FA699A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3562734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42,9001</w:t>
            </w:r>
          </w:p>
        </w:tc>
        <w:tc>
          <w:tcPr>
            <w:tcW w:w="850" w:type="dxa"/>
            <w:tcBorders>
              <w:top w:val="nil"/>
              <w:left w:val="single" w:sz="4" w:space="0" w:color="auto"/>
              <w:bottom w:val="nil"/>
              <w:right w:val="single" w:sz="12" w:space="0" w:color="auto"/>
            </w:tcBorders>
            <w:vAlign w:val="center"/>
          </w:tcPr>
          <w:p w14:paraId="1CEDB80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12DA4BD" w14:textId="77777777" w:rsidTr="00ED4C82">
        <w:trPr>
          <w:jc w:val="center"/>
        </w:trPr>
        <w:tc>
          <w:tcPr>
            <w:tcW w:w="459" w:type="dxa"/>
            <w:tcBorders>
              <w:top w:val="nil"/>
              <w:left w:val="single" w:sz="12" w:space="0" w:color="auto"/>
              <w:bottom w:val="nil"/>
              <w:right w:val="single" w:sz="4" w:space="0" w:color="auto"/>
            </w:tcBorders>
            <w:hideMark/>
          </w:tcPr>
          <w:p w14:paraId="763E09B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45069B0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2976193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11785-7-Г</w:t>
            </w:r>
          </w:p>
        </w:tc>
        <w:tc>
          <w:tcPr>
            <w:tcW w:w="5244" w:type="dxa"/>
            <w:tcBorders>
              <w:top w:val="nil"/>
              <w:left w:val="single" w:sz="4" w:space="0" w:color="auto"/>
              <w:bottom w:val="nil"/>
              <w:right w:val="single" w:sz="4" w:space="0" w:color="auto"/>
            </w:tcBorders>
            <w:hideMark/>
          </w:tcPr>
          <w:p w14:paraId="32B1F2E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Плити бетонні тротуарні "</w:t>
            </w:r>
            <w:proofErr w:type="spellStart"/>
            <w:r w:rsidRPr="00B74374">
              <w:rPr>
                <w:rFonts w:ascii="Arial" w:hAnsi="Arial" w:cs="Arial"/>
                <w:spacing w:val="-3"/>
                <w:sz w:val="20"/>
                <w:szCs w:val="20"/>
                <w:lang w:val="uk-UA"/>
              </w:rPr>
              <w:t>кирпичек</w:t>
            </w:r>
            <w:proofErr w:type="spellEnd"/>
            <w:r w:rsidRPr="00B74374">
              <w:rPr>
                <w:rFonts w:ascii="Arial" w:hAnsi="Arial" w:cs="Arial"/>
                <w:spacing w:val="-3"/>
                <w:sz w:val="20"/>
                <w:szCs w:val="20"/>
                <w:lang w:val="uk-UA"/>
              </w:rPr>
              <w:t>",</w:t>
            </w:r>
          </w:p>
          <w:p w14:paraId="6FC049E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завтовшки 40мм</w:t>
            </w:r>
          </w:p>
        </w:tc>
        <w:tc>
          <w:tcPr>
            <w:tcW w:w="1276" w:type="dxa"/>
            <w:tcBorders>
              <w:top w:val="nil"/>
              <w:left w:val="single" w:sz="4" w:space="0" w:color="auto"/>
              <w:bottom w:val="nil"/>
              <w:right w:val="single" w:sz="4" w:space="0" w:color="auto"/>
            </w:tcBorders>
            <w:hideMark/>
          </w:tcPr>
          <w:p w14:paraId="3EE10A46"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м2</w:t>
            </w:r>
          </w:p>
        </w:tc>
        <w:tc>
          <w:tcPr>
            <w:tcW w:w="1276" w:type="dxa"/>
            <w:tcBorders>
              <w:top w:val="nil"/>
              <w:left w:val="single" w:sz="4" w:space="0" w:color="auto"/>
              <w:bottom w:val="nil"/>
              <w:right w:val="single" w:sz="4" w:space="0" w:color="auto"/>
            </w:tcBorders>
            <w:hideMark/>
          </w:tcPr>
          <w:p w14:paraId="5A53FEF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680,74</w:t>
            </w:r>
          </w:p>
        </w:tc>
        <w:tc>
          <w:tcPr>
            <w:tcW w:w="850" w:type="dxa"/>
            <w:tcBorders>
              <w:top w:val="nil"/>
              <w:left w:val="single" w:sz="4" w:space="0" w:color="auto"/>
              <w:bottom w:val="nil"/>
              <w:right w:val="single" w:sz="12" w:space="0" w:color="auto"/>
            </w:tcBorders>
            <w:vAlign w:val="center"/>
          </w:tcPr>
          <w:p w14:paraId="636913E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B4ACD6F" w14:textId="77777777" w:rsidTr="00ED4C82">
        <w:trPr>
          <w:jc w:val="center"/>
        </w:trPr>
        <w:tc>
          <w:tcPr>
            <w:tcW w:w="459" w:type="dxa"/>
            <w:tcBorders>
              <w:top w:val="nil"/>
              <w:left w:val="single" w:sz="12" w:space="0" w:color="auto"/>
              <w:bottom w:val="nil"/>
              <w:right w:val="single" w:sz="4" w:space="0" w:color="auto"/>
            </w:tcBorders>
            <w:hideMark/>
          </w:tcPr>
          <w:p w14:paraId="5F15D15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6</w:t>
            </w:r>
          </w:p>
        </w:tc>
        <w:tc>
          <w:tcPr>
            <w:tcW w:w="1560" w:type="dxa"/>
            <w:tcBorders>
              <w:top w:val="nil"/>
              <w:left w:val="single" w:sz="4" w:space="0" w:color="auto"/>
              <w:bottom w:val="nil"/>
              <w:right w:val="single" w:sz="4" w:space="0" w:color="auto"/>
            </w:tcBorders>
            <w:hideMark/>
          </w:tcPr>
          <w:p w14:paraId="630D83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КБ27-66-4</w:t>
            </w:r>
          </w:p>
        </w:tc>
        <w:tc>
          <w:tcPr>
            <w:tcW w:w="5244" w:type="dxa"/>
            <w:tcBorders>
              <w:top w:val="nil"/>
              <w:left w:val="single" w:sz="4" w:space="0" w:color="auto"/>
              <w:bottom w:val="nil"/>
              <w:right w:val="single" w:sz="4" w:space="0" w:color="auto"/>
            </w:tcBorders>
            <w:hideMark/>
          </w:tcPr>
          <w:p w14:paraId="186A42C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Установлення бетонних бортових каменів</w:t>
            </w:r>
          </w:p>
          <w:p w14:paraId="3F907BB9"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lastRenderedPageBreak/>
              <w:t>на бетонну основу, за ширини борту у</w:t>
            </w:r>
          </w:p>
          <w:p w14:paraId="24E741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верхній його частині до 100 мм</w:t>
            </w:r>
          </w:p>
        </w:tc>
        <w:tc>
          <w:tcPr>
            <w:tcW w:w="1276" w:type="dxa"/>
            <w:tcBorders>
              <w:top w:val="nil"/>
              <w:left w:val="single" w:sz="4" w:space="0" w:color="auto"/>
              <w:bottom w:val="nil"/>
              <w:right w:val="single" w:sz="4" w:space="0" w:color="auto"/>
            </w:tcBorders>
            <w:hideMark/>
          </w:tcPr>
          <w:p w14:paraId="56BDF97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lastRenderedPageBreak/>
              <w:t>100 м</w:t>
            </w:r>
          </w:p>
        </w:tc>
        <w:tc>
          <w:tcPr>
            <w:tcW w:w="1276" w:type="dxa"/>
            <w:tcBorders>
              <w:top w:val="nil"/>
              <w:left w:val="single" w:sz="4" w:space="0" w:color="auto"/>
              <w:bottom w:val="nil"/>
              <w:right w:val="single" w:sz="4" w:space="0" w:color="auto"/>
            </w:tcBorders>
            <w:hideMark/>
          </w:tcPr>
          <w:p w14:paraId="5117B77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3,3</w:t>
            </w:r>
          </w:p>
        </w:tc>
        <w:tc>
          <w:tcPr>
            <w:tcW w:w="850" w:type="dxa"/>
            <w:tcBorders>
              <w:top w:val="nil"/>
              <w:left w:val="single" w:sz="4" w:space="0" w:color="auto"/>
              <w:bottom w:val="nil"/>
              <w:right w:val="single" w:sz="12" w:space="0" w:color="auto"/>
            </w:tcBorders>
            <w:vAlign w:val="center"/>
          </w:tcPr>
          <w:p w14:paraId="15E7739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07D3FAB" w14:textId="77777777" w:rsidTr="00ED4C82">
        <w:trPr>
          <w:jc w:val="center"/>
        </w:trPr>
        <w:tc>
          <w:tcPr>
            <w:tcW w:w="459" w:type="dxa"/>
            <w:tcBorders>
              <w:top w:val="nil"/>
              <w:left w:val="single" w:sz="12" w:space="0" w:color="auto"/>
              <w:bottom w:val="nil"/>
              <w:right w:val="single" w:sz="4" w:space="0" w:color="auto"/>
            </w:tcBorders>
            <w:hideMark/>
          </w:tcPr>
          <w:p w14:paraId="2FB80A2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4269F9C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С1426-</w:t>
            </w:r>
          </w:p>
          <w:p w14:paraId="76A0BE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11785-2-15</w:t>
            </w:r>
          </w:p>
        </w:tc>
        <w:tc>
          <w:tcPr>
            <w:tcW w:w="5244" w:type="dxa"/>
            <w:tcBorders>
              <w:top w:val="nil"/>
              <w:left w:val="single" w:sz="4" w:space="0" w:color="auto"/>
              <w:bottom w:val="nil"/>
              <w:right w:val="single" w:sz="4" w:space="0" w:color="auto"/>
            </w:tcBorders>
            <w:hideMark/>
          </w:tcPr>
          <w:p w14:paraId="0FA9F817"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Камені</w:t>
            </w:r>
            <w:proofErr w:type="spellEnd"/>
            <w:r w:rsidRPr="00B74374">
              <w:rPr>
                <w:rFonts w:ascii="Arial" w:hAnsi="Arial" w:cs="Arial"/>
                <w:spacing w:val="-3"/>
                <w:sz w:val="20"/>
                <w:szCs w:val="20"/>
                <w:lang w:val="uk-UA"/>
              </w:rPr>
              <w:t xml:space="preserve"> бетонні бортові тротуарні паркові</w:t>
            </w:r>
          </w:p>
          <w:p w14:paraId="069F3B9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1000х200х80</w:t>
            </w:r>
          </w:p>
        </w:tc>
        <w:tc>
          <w:tcPr>
            <w:tcW w:w="1276" w:type="dxa"/>
            <w:tcBorders>
              <w:top w:val="nil"/>
              <w:left w:val="single" w:sz="4" w:space="0" w:color="auto"/>
              <w:bottom w:val="nil"/>
              <w:right w:val="single" w:sz="4" w:space="0" w:color="auto"/>
            </w:tcBorders>
            <w:hideMark/>
          </w:tcPr>
          <w:p w14:paraId="25BDA9E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шт.</w:t>
            </w:r>
          </w:p>
        </w:tc>
        <w:tc>
          <w:tcPr>
            <w:tcW w:w="1276" w:type="dxa"/>
            <w:tcBorders>
              <w:top w:val="nil"/>
              <w:left w:val="single" w:sz="4" w:space="0" w:color="auto"/>
              <w:bottom w:val="nil"/>
              <w:right w:val="single" w:sz="4" w:space="0" w:color="auto"/>
            </w:tcBorders>
            <w:hideMark/>
          </w:tcPr>
          <w:p w14:paraId="782CF16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330</w:t>
            </w:r>
          </w:p>
        </w:tc>
        <w:tc>
          <w:tcPr>
            <w:tcW w:w="850" w:type="dxa"/>
            <w:tcBorders>
              <w:top w:val="nil"/>
              <w:left w:val="single" w:sz="4" w:space="0" w:color="auto"/>
              <w:bottom w:val="nil"/>
              <w:right w:val="single" w:sz="12" w:space="0" w:color="auto"/>
            </w:tcBorders>
            <w:vAlign w:val="center"/>
          </w:tcPr>
          <w:p w14:paraId="6F3572AD"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04867E" w14:textId="77777777" w:rsidTr="00ED4C82">
        <w:trPr>
          <w:jc w:val="center"/>
        </w:trPr>
        <w:tc>
          <w:tcPr>
            <w:tcW w:w="459" w:type="dxa"/>
            <w:tcBorders>
              <w:top w:val="nil"/>
              <w:left w:val="single" w:sz="12" w:space="0" w:color="auto"/>
              <w:bottom w:val="nil"/>
              <w:right w:val="single" w:sz="4" w:space="0" w:color="auto"/>
            </w:tcBorders>
            <w:hideMark/>
          </w:tcPr>
          <w:p w14:paraId="100087D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7F67512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С1424-11599</w:t>
            </w:r>
          </w:p>
        </w:tc>
        <w:tc>
          <w:tcPr>
            <w:tcW w:w="5244" w:type="dxa"/>
            <w:tcBorders>
              <w:top w:val="nil"/>
              <w:left w:val="single" w:sz="4" w:space="0" w:color="auto"/>
              <w:bottom w:val="nil"/>
              <w:right w:val="single" w:sz="4" w:space="0" w:color="auto"/>
            </w:tcBorders>
            <w:hideMark/>
          </w:tcPr>
          <w:p w14:paraId="39A0A15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Суміші бетонні готові важкі, клас бетону В10</w:t>
            </w:r>
          </w:p>
          <w:p w14:paraId="625ADA6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[М150], крупність заповнювача більше 40 мм</w:t>
            </w:r>
          </w:p>
        </w:tc>
        <w:tc>
          <w:tcPr>
            <w:tcW w:w="1276" w:type="dxa"/>
            <w:tcBorders>
              <w:top w:val="nil"/>
              <w:left w:val="single" w:sz="4" w:space="0" w:color="auto"/>
              <w:bottom w:val="nil"/>
              <w:right w:val="single" w:sz="4" w:space="0" w:color="auto"/>
            </w:tcBorders>
            <w:hideMark/>
          </w:tcPr>
          <w:p w14:paraId="527A748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3ED5D66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15,84</w:t>
            </w:r>
          </w:p>
        </w:tc>
        <w:tc>
          <w:tcPr>
            <w:tcW w:w="850" w:type="dxa"/>
            <w:tcBorders>
              <w:top w:val="nil"/>
              <w:left w:val="single" w:sz="4" w:space="0" w:color="auto"/>
              <w:bottom w:val="nil"/>
              <w:right w:val="single" w:sz="12" w:space="0" w:color="auto"/>
            </w:tcBorders>
            <w:vAlign w:val="center"/>
          </w:tcPr>
          <w:p w14:paraId="2C8E37E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AE2F871" w14:textId="77777777" w:rsidTr="00ED4C82">
        <w:trPr>
          <w:jc w:val="center"/>
        </w:trPr>
        <w:tc>
          <w:tcPr>
            <w:tcW w:w="459" w:type="dxa"/>
            <w:tcBorders>
              <w:top w:val="nil"/>
              <w:left w:val="single" w:sz="12" w:space="0" w:color="auto"/>
              <w:bottom w:val="nil"/>
              <w:right w:val="single" w:sz="4" w:space="0" w:color="auto"/>
            </w:tcBorders>
          </w:tcPr>
          <w:p w14:paraId="33A8723B"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60330ED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21CCF392"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07-02-03 на Ремонт декоративної стінки у будиночка.</w:t>
            </w:r>
          </w:p>
          <w:p w14:paraId="4EA8FAFC"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Благоустрій території</w:t>
            </w:r>
          </w:p>
        </w:tc>
        <w:tc>
          <w:tcPr>
            <w:tcW w:w="1276" w:type="dxa"/>
            <w:tcBorders>
              <w:top w:val="nil"/>
              <w:left w:val="single" w:sz="4" w:space="0" w:color="auto"/>
              <w:bottom w:val="nil"/>
              <w:right w:val="single" w:sz="4" w:space="0" w:color="auto"/>
            </w:tcBorders>
          </w:tcPr>
          <w:p w14:paraId="43B1724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97B1599"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51F83A5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50D8798" w14:textId="77777777" w:rsidTr="00ED4C82">
        <w:trPr>
          <w:jc w:val="center"/>
        </w:trPr>
        <w:tc>
          <w:tcPr>
            <w:tcW w:w="459" w:type="dxa"/>
            <w:tcBorders>
              <w:top w:val="nil"/>
              <w:left w:val="single" w:sz="12" w:space="0" w:color="auto"/>
              <w:bottom w:val="nil"/>
              <w:right w:val="single" w:sz="4" w:space="0" w:color="auto"/>
            </w:tcBorders>
            <w:hideMark/>
          </w:tcPr>
          <w:p w14:paraId="3061E2E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364AF90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КР11-50-2</w:t>
            </w:r>
          </w:p>
        </w:tc>
        <w:tc>
          <w:tcPr>
            <w:tcW w:w="5244" w:type="dxa"/>
            <w:tcBorders>
              <w:top w:val="nil"/>
              <w:left w:val="single" w:sz="4" w:space="0" w:color="auto"/>
              <w:bottom w:val="nil"/>
              <w:right w:val="single" w:sz="4" w:space="0" w:color="auto"/>
            </w:tcBorders>
            <w:hideMark/>
          </w:tcPr>
          <w:p w14:paraId="753F9EEF"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Вiдбивання</w:t>
            </w:r>
            <w:proofErr w:type="spellEnd"/>
            <w:r w:rsidRPr="00B74374">
              <w:rPr>
                <w:rFonts w:ascii="Arial" w:hAnsi="Arial" w:cs="Arial"/>
                <w:spacing w:val="-3"/>
                <w:sz w:val="20"/>
                <w:szCs w:val="20"/>
                <w:lang w:val="uk-UA"/>
              </w:rPr>
              <w:t xml:space="preserve"> штукатурки по </w:t>
            </w:r>
            <w:proofErr w:type="spellStart"/>
            <w:r w:rsidRPr="00B74374">
              <w:rPr>
                <w:rFonts w:ascii="Arial" w:hAnsi="Arial" w:cs="Arial"/>
                <w:spacing w:val="-3"/>
                <w:sz w:val="20"/>
                <w:szCs w:val="20"/>
                <w:lang w:val="uk-UA"/>
              </w:rPr>
              <w:t>цеглi</w:t>
            </w:r>
            <w:proofErr w:type="spellEnd"/>
            <w:r w:rsidRPr="00B74374">
              <w:rPr>
                <w:rFonts w:ascii="Arial" w:hAnsi="Arial" w:cs="Arial"/>
                <w:spacing w:val="-3"/>
                <w:sz w:val="20"/>
                <w:szCs w:val="20"/>
                <w:lang w:val="uk-UA"/>
              </w:rPr>
              <w:t xml:space="preserve"> та бетону </w:t>
            </w:r>
            <w:proofErr w:type="spellStart"/>
            <w:r w:rsidRPr="00B74374">
              <w:rPr>
                <w:rFonts w:ascii="Arial" w:hAnsi="Arial" w:cs="Arial"/>
                <w:spacing w:val="-3"/>
                <w:sz w:val="20"/>
                <w:szCs w:val="20"/>
                <w:lang w:val="uk-UA"/>
              </w:rPr>
              <w:t>зi</w:t>
            </w:r>
            <w:proofErr w:type="spellEnd"/>
          </w:p>
          <w:p w14:paraId="24C1358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стiн</w:t>
            </w:r>
            <w:proofErr w:type="spellEnd"/>
            <w:r w:rsidRPr="00B74374">
              <w:rPr>
                <w:rFonts w:ascii="Arial" w:hAnsi="Arial" w:cs="Arial"/>
                <w:spacing w:val="-3"/>
                <w:sz w:val="20"/>
                <w:szCs w:val="20"/>
                <w:lang w:val="uk-UA"/>
              </w:rPr>
              <w:t xml:space="preserve"> декоративної стінки, площа </w:t>
            </w:r>
            <w:proofErr w:type="spellStart"/>
            <w:r w:rsidRPr="00B74374">
              <w:rPr>
                <w:rFonts w:ascii="Arial" w:hAnsi="Arial" w:cs="Arial"/>
                <w:spacing w:val="-3"/>
                <w:sz w:val="20"/>
                <w:szCs w:val="20"/>
                <w:lang w:val="uk-UA"/>
              </w:rPr>
              <w:t>вiдбивання</w:t>
            </w:r>
            <w:proofErr w:type="spellEnd"/>
          </w:p>
          <w:p w14:paraId="232F5BE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 xml:space="preserve">в одному </w:t>
            </w:r>
            <w:proofErr w:type="spellStart"/>
            <w:r w:rsidRPr="00B74374">
              <w:rPr>
                <w:rFonts w:ascii="Arial" w:hAnsi="Arial" w:cs="Arial"/>
                <w:spacing w:val="-3"/>
                <w:sz w:val="20"/>
                <w:szCs w:val="20"/>
                <w:lang w:val="uk-UA"/>
              </w:rPr>
              <w:t>мiсцi</w:t>
            </w:r>
            <w:proofErr w:type="spellEnd"/>
            <w:r w:rsidRPr="00B74374">
              <w:rPr>
                <w:rFonts w:ascii="Arial" w:hAnsi="Arial" w:cs="Arial"/>
                <w:spacing w:val="-3"/>
                <w:sz w:val="20"/>
                <w:szCs w:val="20"/>
                <w:lang w:val="uk-UA"/>
              </w:rPr>
              <w:t xml:space="preserve"> </w:t>
            </w:r>
            <w:proofErr w:type="spellStart"/>
            <w:r w:rsidRPr="00B74374">
              <w:rPr>
                <w:rFonts w:ascii="Arial" w:hAnsi="Arial" w:cs="Arial"/>
                <w:spacing w:val="-3"/>
                <w:sz w:val="20"/>
                <w:szCs w:val="20"/>
                <w:lang w:val="uk-UA"/>
              </w:rPr>
              <w:t>бiльше</w:t>
            </w:r>
            <w:proofErr w:type="spellEnd"/>
            <w:r w:rsidRPr="00B74374">
              <w:rPr>
                <w:rFonts w:ascii="Arial" w:hAnsi="Arial" w:cs="Arial"/>
                <w:spacing w:val="-3"/>
                <w:sz w:val="20"/>
                <w:szCs w:val="20"/>
                <w:lang w:val="uk-UA"/>
              </w:rPr>
              <w:t xml:space="preserve"> 5 м2</w:t>
            </w:r>
          </w:p>
        </w:tc>
        <w:tc>
          <w:tcPr>
            <w:tcW w:w="1276" w:type="dxa"/>
            <w:tcBorders>
              <w:top w:val="nil"/>
              <w:left w:val="single" w:sz="4" w:space="0" w:color="auto"/>
              <w:bottom w:val="nil"/>
              <w:right w:val="single" w:sz="4" w:space="0" w:color="auto"/>
            </w:tcBorders>
            <w:hideMark/>
          </w:tcPr>
          <w:p w14:paraId="6AE4866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5C05EC9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0,3</w:t>
            </w:r>
          </w:p>
        </w:tc>
        <w:tc>
          <w:tcPr>
            <w:tcW w:w="850" w:type="dxa"/>
            <w:tcBorders>
              <w:top w:val="nil"/>
              <w:left w:val="single" w:sz="4" w:space="0" w:color="auto"/>
              <w:bottom w:val="nil"/>
              <w:right w:val="single" w:sz="12" w:space="0" w:color="auto"/>
            </w:tcBorders>
            <w:vAlign w:val="center"/>
          </w:tcPr>
          <w:p w14:paraId="6A51894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6DCCA55" w14:textId="77777777" w:rsidTr="00ED4C82">
        <w:trPr>
          <w:jc w:val="center"/>
        </w:trPr>
        <w:tc>
          <w:tcPr>
            <w:tcW w:w="459" w:type="dxa"/>
            <w:tcBorders>
              <w:top w:val="nil"/>
              <w:left w:val="single" w:sz="12" w:space="0" w:color="auto"/>
              <w:bottom w:val="nil"/>
              <w:right w:val="single" w:sz="4" w:space="0" w:color="auto"/>
            </w:tcBorders>
            <w:hideMark/>
          </w:tcPr>
          <w:p w14:paraId="0317C1A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1560" w:type="dxa"/>
            <w:tcBorders>
              <w:top w:val="nil"/>
              <w:left w:val="single" w:sz="4" w:space="0" w:color="auto"/>
              <w:bottom w:val="nil"/>
              <w:right w:val="single" w:sz="4" w:space="0" w:color="auto"/>
            </w:tcBorders>
            <w:hideMark/>
          </w:tcPr>
          <w:p w14:paraId="416C67E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КБ8-23-3</w:t>
            </w:r>
          </w:p>
        </w:tc>
        <w:tc>
          <w:tcPr>
            <w:tcW w:w="5244" w:type="dxa"/>
            <w:tcBorders>
              <w:top w:val="nil"/>
              <w:left w:val="single" w:sz="4" w:space="0" w:color="auto"/>
              <w:bottom w:val="nil"/>
              <w:right w:val="single" w:sz="4" w:space="0" w:color="auto"/>
            </w:tcBorders>
            <w:hideMark/>
          </w:tcPr>
          <w:p w14:paraId="76D9D82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 xml:space="preserve">Рядове мурування </w:t>
            </w:r>
            <w:proofErr w:type="spellStart"/>
            <w:r w:rsidRPr="00B74374">
              <w:rPr>
                <w:rFonts w:ascii="Arial" w:hAnsi="Arial" w:cs="Arial"/>
                <w:i/>
                <w:iCs/>
                <w:spacing w:val="-3"/>
                <w:sz w:val="20"/>
                <w:szCs w:val="20"/>
                <w:lang w:val="uk-UA"/>
              </w:rPr>
              <w:t>стiн</w:t>
            </w:r>
            <w:proofErr w:type="spellEnd"/>
            <w:r w:rsidRPr="00B74374">
              <w:rPr>
                <w:rFonts w:ascii="Arial" w:hAnsi="Arial" w:cs="Arial"/>
                <w:i/>
                <w:iCs/>
                <w:spacing w:val="-3"/>
                <w:sz w:val="20"/>
                <w:szCs w:val="20"/>
                <w:lang w:val="uk-UA"/>
              </w:rPr>
              <w:t xml:space="preserve"> із каменю </w:t>
            </w:r>
            <w:proofErr w:type="spellStart"/>
            <w:r w:rsidRPr="00B74374">
              <w:rPr>
                <w:rFonts w:ascii="Arial" w:hAnsi="Arial" w:cs="Arial"/>
                <w:i/>
                <w:iCs/>
                <w:spacing w:val="-3"/>
                <w:sz w:val="20"/>
                <w:szCs w:val="20"/>
                <w:lang w:val="uk-UA"/>
              </w:rPr>
              <w:t>ракушника</w:t>
            </w:r>
            <w:proofErr w:type="spellEnd"/>
          </w:p>
        </w:tc>
        <w:tc>
          <w:tcPr>
            <w:tcW w:w="1276" w:type="dxa"/>
            <w:tcBorders>
              <w:top w:val="nil"/>
              <w:left w:val="single" w:sz="4" w:space="0" w:color="auto"/>
              <w:bottom w:val="nil"/>
              <w:right w:val="single" w:sz="4" w:space="0" w:color="auto"/>
            </w:tcBorders>
            <w:hideMark/>
          </w:tcPr>
          <w:p w14:paraId="1E46A14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 м3</w:t>
            </w:r>
          </w:p>
        </w:tc>
        <w:tc>
          <w:tcPr>
            <w:tcW w:w="1276" w:type="dxa"/>
            <w:tcBorders>
              <w:top w:val="nil"/>
              <w:left w:val="single" w:sz="4" w:space="0" w:color="auto"/>
              <w:bottom w:val="nil"/>
              <w:right w:val="single" w:sz="4" w:space="0" w:color="auto"/>
            </w:tcBorders>
            <w:hideMark/>
          </w:tcPr>
          <w:p w14:paraId="16A6929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0,18</w:t>
            </w:r>
          </w:p>
        </w:tc>
        <w:tc>
          <w:tcPr>
            <w:tcW w:w="850" w:type="dxa"/>
            <w:tcBorders>
              <w:top w:val="nil"/>
              <w:left w:val="single" w:sz="4" w:space="0" w:color="auto"/>
              <w:bottom w:val="nil"/>
              <w:right w:val="single" w:sz="12" w:space="0" w:color="auto"/>
            </w:tcBorders>
            <w:vAlign w:val="center"/>
          </w:tcPr>
          <w:p w14:paraId="0F52644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C93F5E3" w14:textId="77777777" w:rsidTr="00ED4C82">
        <w:trPr>
          <w:jc w:val="center"/>
        </w:trPr>
        <w:tc>
          <w:tcPr>
            <w:tcW w:w="459" w:type="dxa"/>
            <w:tcBorders>
              <w:top w:val="nil"/>
              <w:left w:val="single" w:sz="12" w:space="0" w:color="auto"/>
              <w:bottom w:val="nil"/>
              <w:right w:val="single" w:sz="4" w:space="0" w:color="auto"/>
            </w:tcBorders>
            <w:hideMark/>
          </w:tcPr>
          <w:p w14:paraId="3F4B0BF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3D173B4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С1422-</w:t>
            </w:r>
          </w:p>
          <w:p w14:paraId="3F49FB3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10937-2</w:t>
            </w:r>
          </w:p>
        </w:tc>
        <w:tc>
          <w:tcPr>
            <w:tcW w:w="5244" w:type="dxa"/>
            <w:tcBorders>
              <w:top w:val="nil"/>
              <w:left w:val="single" w:sz="4" w:space="0" w:color="auto"/>
              <w:bottom w:val="nil"/>
              <w:right w:val="single" w:sz="4" w:space="0" w:color="auto"/>
            </w:tcBorders>
            <w:hideMark/>
          </w:tcPr>
          <w:p w14:paraId="14385B4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Камінь ракушняк, розміри 380х180х180 мм</w:t>
            </w:r>
          </w:p>
        </w:tc>
        <w:tc>
          <w:tcPr>
            <w:tcW w:w="1276" w:type="dxa"/>
            <w:tcBorders>
              <w:top w:val="nil"/>
              <w:left w:val="single" w:sz="4" w:space="0" w:color="auto"/>
              <w:bottom w:val="nil"/>
              <w:right w:val="single" w:sz="4" w:space="0" w:color="auto"/>
            </w:tcBorders>
            <w:hideMark/>
          </w:tcPr>
          <w:p w14:paraId="51139AB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1000шт</w:t>
            </w:r>
          </w:p>
        </w:tc>
        <w:tc>
          <w:tcPr>
            <w:tcW w:w="1276" w:type="dxa"/>
            <w:tcBorders>
              <w:top w:val="nil"/>
              <w:left w:val="single" w:sz="4" w:space="0" w:color="auto"/>
              <w:bottom w:val="nil"/>
              <w:right w:val="single" w:sz="4" w:space="0" w:color="auto"/>
            </w:tcBorders>
            <w:hideMark/>
          </w:tcPr>
          <w:p w14:paraId="7824824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0,015</w:t>
            </w:r>
          </w:p>
        </w:tc>
        <w:tc>
          <w:tcPr>
            <w:tcW w:w="850" w:type="dxa"/>
            <w:tcBorders>
              <w:top w:val="nil"/>
              <w:left w:val="single" w:sz="4" w:space="0" w:color="auto"/>
              <w:bottom w:val="nil"/>
              <w:right w:val="single" w:sz="12" w:space="0" w:color="auto"/>
            </w:tcBorders>
            <w:vAlign w:val="center"/>
          </w:tcPr>
          <w:p w14:paraId="2BA7B9E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4C351D" w14:textId="77777777" w:rsidTr="00ED4C82">
        <w:trPr>
          <w:jc w:val="center"/>
        </w:trPr>
        <w:tc>
          <w:tcPr>
            <w:tcW w:w="459" w:type="dxa"/>
            <w:tcBorders>
              <w:top w:val="nil"/>
              <w:left w:val="single" w:sz="12" w:space="0" w:color="auto"/>
              <w:bottom w:val="nil"/>
              <w:right w:val="single" w:sz="4" w:space="0" w:color="auto"/>
            </w:tcBorders>
            <w:hideMark/>
          </w:tcPr>
          <w:p w14:paraId="334CE1E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4</w:t>
            </w:r>
          </w:p>
        </w:tc>
        <w:tc>
          <w:tcPr>
            <w:tcW w:w="1560" w:type="dxa"/>
            <w:tcBorders>
              <w:top w:val="nil"/>
              <w:left w:val="single" w:sz="4" w:space="0" w:color="auto"/>
              <w:bottom w:val="nil"/>
              <w:right w:val="single" w:sz="4" w:space="0" w:color="auto"/>
            </w:tcBorders>
            <w:hideMark/>
          </w:tcPr>
          <w:p w14:paraId="2784207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КБ15-36-2</w:t>
            </w:r>
          </w:p>
        </w:tc>
        <w:tc>
          <w:tcPr>
            <w:tcW w:w="5244" w:type="dxa"/>
            <w:tcBorders>
              <w:top w:val="nil"/>
              <w:left w:val="single" w:sz="4" w:space="0" w:color="auto"/>
              <w:bottom w:val="nil"/>
              <w:right w:val="single" w:sz="4" w:space="0" w:color="auto"/>
            </w:tcBorders>
            <w:hideMark/>
          </w:tcPr>
          <w:p w14:paraId="12DEF14B"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Поліпшене штукатурення цементно-</w:t>
            </w:r>
          </w:p>
          <w:p w14:paraId="0DDB7F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вапняним розчином по каменю стін вручну</w:t>
            </w:r>
          </w:p>
        </w:tc>
        <w:tc>
          <w:tcPr>
            <w:tcW w:w="1276" w:type="dxa"/>
            <w:tcBorders>
              <w:top w:val="nil"/>
              <w:left w:val="single" w:sz="4" w:space="0" w:color="auto"/>
              <w:bottom w:val="nil"/>
              <w:right w:val="single" w:sz="4" w:space="0" w:color="auto"/>
            </w:tcBorders>
            <w:hideMark/>
          </w:tcPr>
          <w:p w14:paraId="38AC714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A831DF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0,3</w:t>
            </w:r>
          </w:p>
        </w:tc>
        <w:tc>
          <w:tcPr>
            <w:tcW w:w="850" w:type="dxa"/>
            <w:tcBorders>
              <w:top w:val="nil"/>
              <w:left w:val="single" w:sz="4" w:space="0" w:color="auto"/>
              <w:bottom w:val="nil"/>
              <w:right w:val="single" w:sz="12" w:space="0" w:color="auto"/>
            </w:tcBorders>
            <w:vAlign w:val="center"/>
          </w:tcPr>
          <w:p w14:paraId="23207C4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B3F5BCD" w14:textId="77777777" w:rsidTr="00ED4C82">
        <w:trPr>
          <w:jc w:val="center"/>
        </w:trPr>
        <w:tc>
          <w:tcPr>
            <w:tcW w:w="459" w:type="dxa"/>
            <w:tcBorders>
              <w:top w:val="nil"/>
              <w:left w:val="single" w:sz="12" w:space="0" w:color="auto"/>
              <w:bottom w:val="nil"/>
              <w:right w:val="single" w:sz="4" w:space="0" w:color="auto"/>
            </w:tcBorders>
            <w:hideMark/>
          </w:tcPr>
          <w:p w14:paraId="769E6F6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3724A26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КР20-40-1</w:t>
            </w:r>
          </w:p>
        </w:tc>
        <w:tc>
          <w:tcPr>
            <w:tcW w:w="5244" w:type="dxa"/>
            <w:tcBorders>
              <w:top w:val="nil"/>
              <w:left w:val="single" w:sz="4" w:space="0" w:color="auto"/>
              <w:bottom w:val="nil"/>
              <w:right w:val="single" w:sz="4" w:space="0" w:color="auto"/>
            </w:tcBorders>
            <w:hideMark/>
          </w:tcPr>
          <w:p w14:paraId="1377171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Навантаження сміття вручну</w:t>
            </w:r>
          </w:p>
        </w:tc>
        <w:tc>
          <w:tcPr>
            <w:tcW w:w="1276" w:type="dxa"/>
            <w:tcBorders>
              <w:top w:val="nil"/>
              <w:left w:val="single" w:sz="4" w:space="0" w:color="auto"/>
              <w:bottom w:val="nil"/>
              <w:right w:val="single" w:sz="4" w:space="0" w:color="auto"/>
            </w:tcBorders>
            <w:hideMark/>
          </w:tcPr>
          <w:p w14:paraId="5ABEC199"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 т</w:t>
            </w:r>
          </w:p>
        </w:tc>
        <w:tc>
          <w:tcPr>
            <w:tcW w:w="1276" w:type="dxa"/>
            <w:tcBorders>
              <w:top w:val="nil"/>
              <w:left w:val="single" w:sz="4" w:space="0" w:color="auto"/>
              <w:bottom w:val="nil"/>
              <w:right w:val="single" w:sz="4" w:space="0" w:color="auto"/>
            </w:tcBorders>
            <w:hideMark/>
          </w:tcPr>
          <w:p w14:paraId="6315F36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1,014</w:t>
            </w:r>
          </w:p>
        </w:tc>
        <w:tc>
          <w:tcPr>
            <w:tcW w:w="850" w:type="dxa"/>
            <w:tcBorders>
              <w:top w:val="nil"/>
              <w:left w:val="single" w:sz="4" w:space="0" w:color="auto"/>
              <w:bottom w:val="nil"/>
              <w:right w:val="single" w:sz="12" w:space="0" w:color="auto"/>
            </w:tcBorders>
            <w:vAlign w:val="center"/>
          </w:tcPr>
          <w:p w14:paraId="5C27BB0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CABC7E" w14:textId="77777777" w:rsidTr="00ED4C82">
        <w:trPr>
          <w:jc w:val="center"/>
        </w:trPr>
        <w:tc>
          <w:tcPr>
            <w:tcW w:w="459" w:type="dxa"/>
            <w:tcBorders>
              <w:top w:val="nil"/>
              <w:left w:val="single" w:sz="12" w:space="0" w:color="auto"/>
              <w:bottom w:val="nil"/>
              <w:right w:val="single" w:sz="4" w:space="0" w:color="auto"/>
            </w:tcBorders>
            <w:hideMark/>
          </w:tcPr>
          <w:p w14:paraId="48B1BA4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654380A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С311-10-М</w:t>
            </w:r>
          </w:p>
        </w:tc>
        <w:tc>
          <w:tcPr>
            <w:tcW w:w="5244" w:type="dxa"/>
            <w:tcBorders>
              <w:top w:val="nil"/>
              <w:left w:val="single" w:sz="4" w:space="0" w:color="auto"/>
              <w:bottom w:val="nil"/>
              <w:right w:val="single" w:sz="4" w:space="0" w:color="auto"/>
            </w:tcBorders>
            <w:hideMark/>
          </w:tcPr>
          <w:p w14:paraId="69AC024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сміття до 10 км</w:t>
            </w:r>
          </w:p>
        </w:tc>
        <w:tc>
          <w:tcPr>
            <w:tcW w:w="1276" w:type="dxa"/>
            <w:tcBorders>
              <w:top w:val="nil"/>
              <w:left w:val="single" w:sz="4" w:space="0" w:color="auto"/>
              <w:bottom w:val="nil"/>
              <w:right w:val="single" w:sz="4" w:space="0" w:color="auto"/>
            </w:tcBorders>
            <w:hideMark/>
          </w:tcPr>
          <w:p w14:paraId="06E035B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627856E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1,014</w:t>
            </w:r>
          </w:p>
        </w:tc>
        <w:tc>
          <w:tcPr>
            <w:tcW w:w="850" w:type="dxa"/>
            <w:tcBorders>
              <w:top w:val="nil"/>
              <w:left w:val="single" w:sz="4" w:space="0" w:color="auto"/>
              <w:bottom w:val="nil"/>
              <w:right w:val="single" w:sz="12" w:space="0" w:color="auto"/>
            </w:tcBorders>
            <w:vAlign w:val="center"/>
          </w:tcPr>
          <w:p w14:paraId="3DAA13E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0CCACF0" w14:textId="77777777" w:rsidTr="00ED4C82">
        <w:trPr>
          <w:jc w:val="center"/>
        </w:trPr>
        <w:tc>
          <w:tcPr>
            <w:tcW w:w="459" w:type="dxa"/>
            <w:tcBorders>
              <w:top w:val="nil"/>
              <w:left w:val="single" w:sz="12" w:space="0" w:color="auto"/>
              <w:bottom w:val="nil"/>
              <w:right w:val="single" w:sz="4" w:space="0" w:color="auto"/>
            </w:tcBorders>
          </w:tcPr>
          <w:p w14:paraId="3CAE085D"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7B83A269"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03FA930E"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07-02-04 на Малі архітектурні</w:t>
            </w:r>
          </w:p>
          <w:p w14:paraId="3EE82BC5"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 xml:space="preserve">форми. </w:t>
            </w:r>
            <w:proofErr w:type="spellStart"/>
            <w:r w:rsidRPr="00B74374">
              <w:rPr>
                <w:rFonts w:ascii="Arial" w:hAnsi="Arial" w:cs="Arial"/>
                <w:b/>
                <w:spacing w:val="-3"/>
                <w:sz w:val="20"/>
                <w:szCs w:val="20"/>
                <w:u w:val="single"/>
                <w:lang w:val="uk-UA"/>
              </w:rPr>
              <w:t>Загальнобудівельні</w:t>
            </w:r>
            <w:proofErr w:type="spellEnd"/>
            <w:r w:rsidRPr="00B74374">
              <w:rPr>
                <w:rFonts w:ascii="Arial" w:hAnsi="Arial" w:cs="Arial"/>
                <w:b/>
                <w:spacing w:val="-3"/>
                <w:sz w:val="20"/>
                <w:szCs w:val="20"/>
                <w:u w:val="single"/>
                <w:lang w:val="uk-UA"/>
              </w:rPr>
              <w:t xml:space="preserve"> роботи.</w:t>
            </w:r>
          </w:p>
          <w:p w14:paraId="6BE3FA6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Благоустрій території</w:t>
            </w:r>
          </w:p>
        </w:tc>
        <w:tc>
          <w:tcPr>
            <w:tcW w:w="1276" w:type="dxa"/>
            <w:tcBorders>
              <w:top w:val="nil"/>
              <w:left w:val="single" w:sz="4" w:space="0" w:color="auto"/>
              <w:bottom w:val="nil"/>
              <w:right w:val="single" w:sz="4" w:space="0" w:color="auto"/>
            </w:tcBorders>
          </w:tcPr>
          <w:p w14:paraId="240B544F"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61AE2866"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7150B8C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CCB4731" w14:textId="77777777" w:rsidTr="00ED4C82">
        <w:trPr>
          <w:jc w:val="center"/>
        </w:trPr>
        <w:tc>
          <w:tcPr>
            <w:tcW w:w="459" w:type="dxa"/>
            <w:tcBorders>
              <w:top w:val="nil"/>
              <w:left w:val="single" w:sz="12" w:space="0" w:color="auto"/>
              <w:bottom w:val="nil"/>
              <w:right w:val="single" w:sz="4" w:space="0" w:color="auto"/>
            </w:tcBorders>
          </w:tcPr>
          <w:p w14:paraId="07135187"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B2B4F75"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179403D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Лава – 10 шт.</w:t>
            </w:r>
          </w:p>
        </w:tc>
        <w:tc>
          <w:tcPr>
            <w:tcW w:w="1276" w:type="dxa"/>
            <w:tcBorders>
              <w:top w:val="nil"/>
              <w:left w:val="single" w:sz="4" w:space="0" w:color="auto"/>
              <w:bottom w:val="nil"/>
              <w:right w:val="single" w:sz="4" w:space="0" w:color="auto"/>
            </w:tcBorders>
          </w:tcPr>
          <w:p w14:paraId="246300E8"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05267C8E"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308516D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0CC3FFA" w14:textId="77777777" w:rsidTr="00ED4C82">
        <w:trPr>
          <w:jc w:val="center"/>
        </w:trPr>
        <w:tc>
          <w:tcPr>
            <w:tcW w:w="459" w:type="dxa"/>
            <w:tcBorders>
              <w:top w:val="nil"/>
              <w:left w:val="single" w:sz="12" w:space="0" w:color="auto"/>
              <w:bottom w:val="nil"/>
              <w:right w:val="single" w:sz="4" w:space="0" w:color="auto"/>
            </w:tcBorders>
            <w:hideMark/>
          </w:tcPr>
          <w:p w14:paraId="1D772F5E"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0060F9B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КБ1-165-2</w:t>
            </w:r>
          </w:p>
        </w:tc>
        <w:tc>
          <w:tcPr>
            <w:tcW w:w="5244" w:type="dxa"/>
            <w:tcBorders>
              <w:top w:val="nil"/>
              <w:left w:val="single" w:sz="4" w:space="0" w:color="auto"/>
              <w:bottom w:val="nil"/>
              <w:right w:val="single" w:sz="4" w:space="0" w:color="auto"/>
            </w:tcBorders>
            <w:hideMark/>
          </w:tcPr>
          <w:p w14:paraId="2358059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Копання ям для стояків і стовпів вручну без</w:t>
            </w:r>
          </w:p>
          <w:p w14:paraId="02DC641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кріплень, без укосів, глибиною до 0,7 м,</w:t>
            </w:r>
          </w:p>
          <w:p w14:paraId="5BF827C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група ґрунтів 2</w:t>
            </w:r>
          </w:p>
        </w:tc>
        <w:tc>
          <w:tcPr>
            <w:tcW w:w="1276" w:type="dxa"/>
            <w:tcBorders>
              <w:top w:val="nil"/>
              <w:left w:val="single" w:sz="4" w:space="0" w:color="auto"/>
              <w:bottom w:val="nil"/>
              <w:right w:val="single" w:sz="4" w:space="0" w:color="auto"/>
            </w:tcBorders>
            <w:hideMark/>
          </w:tcPr>
          <w:p w14:paraId="5A1B1FAA"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5D9A9ED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0,0128</w:t>
            </w:r>
          </w:p>
        </w:tc>
        <w:tc>
          <w:tcPr>
            <w:tcW w:w="850" w:type="dxa"/>
            <w:tcBorders>
              <w:top w:val="nil"/>
              <w:left w:val="single" w:sz="4" w:space="0" w:color="auto"/>
              <w:bottom w:val="nil"/>
              <w:right w:val="single" w:sz="12" w:space="0" w:color="auto"/>
            </w:tcBorders>
            <w:vAlign w:val="center"/>
          </w:tcPr>
          <w:p w14:paraId="0FCC6F0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C735D0B" w14:textId="77777777" w:rsidTr="00ED4C82">
        <w:trPr>
          <w:jc w:val="center"/>
        </w:trPr>
        <w:tc>
          <w:tcPr>
            <w:tcW w:w="459" w:type="dxa"/>
            <w:tcBorders>
              <w:top w:val="nil"/>
              <w:left w:val="single" w:sz="12" w:space="0" w:color="auto"/>
              <w:bottom w:val="nil"/>
              <w:right w:val="single" w:sz="4" w:space="0" w:color="auto"/>
            </w:tcBorders>
            <w:hideMark/>
          </w:tcPr>
          <w:p w14:paraId="26BF2AE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0EDD5B3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КР1-6-1</w:t>
            </w:r>
          </w:p>
        </w:tc>
        <w:tc>
          <w:tcPr>
            <w:tcW w:w="5244" w:type="dxa"/>
            <w:tcBorders>
              <w:top w:val="nil"/>
              <w:left w:val="single" w:sz="4" w:space="0" w:color="auto"/>
              <w:bottom w:val="nil"/>
              <w:right w:val="single" w:sz="4" w:space="0" w:color="auto"/>
            </w:tcBorders>
            <w:hideMark/>
          </w:tcPr>
          <w:p w14:paraId="5D007C5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Навантаження ґрунту вручну на автомобілі-</w:t>
            </w:r>
          </w:p>
          <w:p w14:paraId="76AF9E2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самоскиди</w:t>
            </w:r>
          </w:p>
        </w:tc>
        <w:tc>
          <w:tcPr>
            <w:tcW w:w="1276" w:type="dxa"/>
            <w:tcBorders>
              <w:top w:val="nil"/>
              <w:left w:val="single" w:sz="4" w:space="0" w:color="auto"/>
              <w:bottom w:val="nil"/>
              <w:right w:val="single" w:sz="4" w:space="0" w:color="auto"/>
            </w:tcBorders>
            <w:hideMark/>
          </w:tcPr>
          <w:p w14:paraId="4A540C7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 м3</w:t>
            </w:r>
          </w:p>
        </w:tc>
        <w:tc>
          <w:tcPr>
            <w:tcW w:w="1276" w:type="dxa"/>
            <w:tcBorders>
              <w:top w:val="nil"/>
              <w:left w:val="single" w:sz="4" w:space="0" w:color="auto"/>
              <w:bottom w:val="nil"/>
              <w:right w:val="single" w:sz="4" w:space="0" w:color="auto"/>
            </w:tcBorders>
            <w:hideMark/>
          </w:tcPr>
          <w:p w14:paraId="15705090"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0,0042</w:t>
            </w:r>
          </w:p>
        </w:tc>
        <w:tc>
          <w:tcPr>
            <w:tcW w:w="850" w:type="dxa"/>
            <w:tcBorders>
              <w:top w:val="nil"/>
              <w:left w:val="single" w:sz="4" w:space="0" w:color="auto"/>
              <w:bottom w:val="nil"/>
              <w:right w:val="single" w:sz="12" w:space="0" w:color="auto"/>
            </w:tcBorders>
            <w:vAlign w:val="center"/>
          </w:tcPr>
          <w:p w14:paraId="10CF516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D85F504" w14:textId="77777777" w:rsidTr="00ED4C82">
        <w:trPr>
          <w:jc w:val="center"/>
        </w:trPr>
        <w:tc>
          <w:tcPr>
            <w:tcW w:w="459" w:type="dxa"/>
            <w:tcBorders>
              <w:top w:val="nil"/>
              <w:left w:val="single" w:sz="12" w:space="0" w:color="auto"/>
              <w:bottom w:val="nil"/>
              <w:right w:val="single" w:sz="4" w:space="0" w:color="auto"/>
            </w:tcBorders>
            <w:hideMark/>
          </w:tcPr>
          <w:p w14:paraId="70C573C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61F7214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w:t>
            </w:r>
          </w:p>
        </w:tc>
        <w:tc>
          <w:tcPr>
            <w:tcW w:w="5244" w:type="dxa"/>
            <w:tcBorders>
              <w:top w:val="nil"/>
              <w:left w:val="single" w:sz="4" w:space="0" w:color="auto"/>
              <w:bottom w:val="nil"/>
              <w:right w:val="single" w:sz="4" w:space="0" w:color="auto"/>
            </w:tcBorders>
            <w:hideMark/>
          </w:tcPr>
          <w:p w14:paraId="60C5BE5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ґрунту до 10 км</w:t>
            </w:r>
          </w:p>
        </w:tc>
        <w:tc>
          <w:tcPr>
            <w:tcW w:w="1276" w:type="dxa"/>
            <w:tcBorders>
              <w:top w:val="nil"/>
              <w:left w:val="single" w:sz="4" w:space="0" w:color="auto"/>
              <w:bottom w:val="nil"/>
              <w:right w:val="single" w:sz="4" w:space="0" w:color="auto"/>
            </w:tcBorders>
            <w:hideMark/>
          </w:tcPr>
          <w:p w14:paraId="1D233BD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6BBB57B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0,672</w:t>
            </w:r>
          </w:p>
        </w:tc>
        <w:tc>
          <w:tcPr>
            <w:tcW w:w="850" w:type="dxa"/>
            <w:tcBorders>
              <w:top w:val="nil"/>
              <w:left w:val="single" w:sz="4" w:space="0" w:color="auto"/>
              <w:bottom w:val="nil"/>
              <w:right w:val="single" w:sz="12" w:space="0" w:color="auto"/>
            </w:tcBorders>
            <w:vAlign w:val="center"/>
          </w:tcPr>
          <w:p w14:paraId="0D219CB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3FF3763" w14:textId="77777777" w:rsidTr="00ED4C82">
        <w:trPr>
          <w:jc w:val="center"/>
        </w:trPr>
        <w:tc>
          <w:tcPr>
            <w:tcW w:w="459" w:type="dxa"/>
            <w:tcBorders>
              <w:top w:val="nil"/>
              <w:left w:val="single" w:sz="12" w:space="0" w:color="auto"/>
              <w:bottom w:val="nil"/>
              <w:right w:val="single" w:sz="4" w:space="0" w:color="auto"/>
            </w:tcBorders>
            <w:hideMark/>
          </w:tcPr>
          <w:p w14:paraId="771580C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0EFB3D5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576C4E9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710F4A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72B5557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319BA81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0,0086</w:t>
            </w:r>
          </w:p>
        </w:tc>
        <w:tc>
          <w:tcPr>
            <w:tcW w:w="850" w:type="dxa"/>
            <w:tcBorders>
              <w:top w:val="nil"/>
              <w:left w:val="single" w:sz="4" w:space="0" w:color="auto"/>
              <w:bottom w:val="nil"/>
              <w:right w:val="single" w:sz="12" w:space="0" w:color="auto"/>
            </w:tcBorders>
            <w:vAlign w:val="center"/>
          </w:tcPr>
          <w:p w14:paraId="3B8C64A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A2AD9AE" w14:textId="77777777" w:rsidTr="00ED4C82">
        <w:trPr>
          <w:jc w:val="center"/>
        </w:trPr>
        <w:tc>
          <w:tcPr>
            <w:tcW w:w="459" w:type="dxa"/>
            <w:tcBorders>
              <w:top w:val="nil"/>
              <w:left w:val="single" w:sz="12" w:space="0" w:color="auto"/>
              <w:bottom w:val="nil"/>
              <w:right w:val="single" w:sz="4" w:space="0" w:color="auto"/>
            </w:tcBorders>
            <w:hideMark/>
          </w:tcPr>
          <w:p w14:paraId="40FC921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347CDD3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КБ6-1-2</w:t>
            </w:r>
          </w:p>
        </w:tc>
        <w:tc>
          <w:tcPr>
            <w:tcW w:w="5244" w:type="dxa"/>
            <w:tcBorders>
              <w:top w:val="nil"/>
              <w:left w:val="single" w:sz="4" w:space="0" w:color="auto"/>
              <w:bottom w:val="nil"/>
              <w:right w:val="single" w:sz="4" w:space="0" w:color="auto"/>
            </w:tcBorders>
            <w:hideMark/>
          </w:tcPr>
          <w:p w14:paraId="353E3EB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бетонних фундаментів</w:t>
            </w:r>
          </w:p>
          <w:p w14:paraId="2FF81EB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загального призначення під лави</w:t>
            </w:r>
          </w:p>
        </w:tc>
        <w:tc>
          <w:tcPr>
            <w:tcW w:w="1276" w:type="dxa"/>
            <w:tcBorders>
              <w:top w:val="nil"/>
              <w:left w:val="single" w:sz="4" w:space="0" w:color="auto"/>
              <w:bottom w:val="nil"/>
              <w:right w:val="single" w:sz="4" w:space="0" w:color="auto"/>
            </w:tcBorders>
            <w:hideMark/>
          </w:tcPr>
          <w:p w14:paraId="5CBF031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26E71E9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0,0096</w:t>
            </w:r>
          </w:p>
        </w:tc>
        <w:tc>
          <w:tcPr>
            <w:tcW w:w="850" w:type="dxa"/>
            <w:tcBorders>
              <w:top w:val="nil"/>
              <w:left w:val="single" w:sz="4" w:space="0" w:color="auto"/>
              <w:bottom w:val="nil"/>
              <w:right w:val="single" w:sz="12" w:space="0" w:color="auto"/>
            </w:tcBorders>
            <w:vAlign w:val="center"/>
          </w:tcPr>
          <w:p w14:paraId="0B8D636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10CC8BE" w14:textId="77777777" w:rsidTr="00ED4C82">
        <w:trPr>
          <w:jc w:val="center"/>
        </w:trPr>
        <w:tc>
          <w:tcPr>
            <w:tcW w:w="459" w:type="dxa"/>
            <w:tcBorders>
              <w:top w:val="nil"/>
              <w:left w:val="single" w:sz="12" w:space="0" w:color="auto"/>
              <w:bottom w:val="nil"/>
              <w:right w:val="single" w:sz="4" w:space="0" w:color="auto"/>
            </w:tcBorders>
            <w:vAlign w:val="center"/>
            <w:hideMark/>
          </w:tcPr>
          <w:p w14:paraId="68EDC6B1" w14:textId="77777777" w:rsidR="00C83656" w:rsidRPr="00B74374" w:rsidRDefault="00C83656">
            <w:pPr>
              <w:keepLines/>
              <w:autoSpaceDE w:val="0"/>
              <w:autoSpaceDN w:val="0"/>
              <w:spacing w:after="0" w:line="240" w:lineRule="auto"/>
              <w:jc w:val="center"/>
              <w:rPr>
                <w:rFonts w:ascii="Arial" w:hAnsi="Arial" w:cs="Arial"/>
                <w:sz w:val="16"/>
                <w:szCs w:val="16"/>
                <w:lang w:val="uk-UA"/>
              </w:rPr>
            </w:pPr>
            <w:r w:rsidRPr="00B74374">
              <w:rPr>
                <w:rFonts w:ascii="Arial" w:hAnsi="Arial" w:cs="Arial"/>
                <w:sz w:val="16"/>
                <w:szCs w:val="16"/>
                <w:lang w:val="uk-UA"/>
              </w:rPr>
              <w:t xml:space="preserve"> </w:t>
            </w:r>
          </w:p>
        </w:tc>
        <w:tc>
          <w:tcPr>
            <w:tcW w:w="1560" w:type="dxa"/>
            <w:tcBorders>
              <w:top w:val="nil"/>
              <w:left w:val="single" w:sz="4" w:space="0" w:color="auto"/>
              <w:bottom w:val="nil"/>
              <w:right w:val="single" w:sz="4" w:space="0" w:color="auto"/>
            </w:tcBorders>
            <w:vAlign w:val="center"/>
            <w:hideMark/>
          </w:tcPr>
          <w:p w14:paraId="04EC766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 xml:space="preserve"> </w:t>
            </w:r>
          </w:p>
        </w:tc>
        <w:tc>
          <w:tcPr>
            <w:tcW w:w="5244" w:type="dxa"/>
            <w:tcBorders>
              <w:top w:val="nil"/>
              <w:left w:val="single" w:sz="4" w:space="0" w:color="auto"/>
              <w:bottom w:val="nil"/>
              <w:right w:val="single" w:sz="4" w:space="0" w:color="auto"/>
            </w:tcBorders>
            <w:hideMark/>
          </w:tcPr>
          <w:p w14:paraId="7E8627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Урна - 8шт.</w:t>
            </w:r>
          </w:p>
        </w:tc>
        <w:tc>
          <w:tcPr>
            <w:tcW w:w="1276" w:type="dxa"/>
            <w:tcBorders>
              <w:top w:val="nil"/>
              <w:left w:val="single" w:sz="4" w:space="0" w:color="auto"/>
              <w:bottom w:val="nil"/>
              <w:right w:val="single" w:sz="4" w:space="0" w:color="auto"/>
            </w:tcBorders>
            <w:hideMark/>
          </w:tcPr>
          <w:p w14:paraId="7B9E9A6C"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1276" w:type="dxa"/>
            <w:tcBorders>
              <w:top w:val="nil"/>
              <w:left w:val="single" w:sz="4" w:space="0" w:color="auto"/>
              <w:bottom w:val="nil"/>
              <w:right w:val="single" w:sz="4" w:space="0" w:color="auto"/>
            </w:tcBorders>
            <w:hideMark/>
          </w:tcPr>
          <w:p w14:paraId="0E971F58" w14:textId="77777777" w:rsidR="00C83656" w:rsidRPr="00B74374" w:rsidRDefault="00C83656">
            <w:pPr>
              <w:keepLines/>
              <w:autoSpaceDE w:val="0"/>
              <w:autoSpaceDN w:val="0"/>
              <w:spacing w:after="0" w:line="240" w:lineRule="auto"/>
              <w:rPr>
                <w:rFonts w:ascii="Arial" w:hAnsi="Arial" w:cs="Arial"/>
                <w:sz w:val="16"/>
                <w:szCs w:val="16"/>
                <w:lang w:val="uk-UA"/>
              </w:rPr>
            </w:pPr>
            <w:r w:rsidRPr="00B74374">
              <w:rPr>
                <w:rFonts w:ascii="Arial" w:hAnsi="Arial" w:cs="Arial"/>
                <w:sz w:val="16"/>
                <w:szCs w:val="16"/>
                <w:lang w:val="uk-UA"/>
              </w:rPr>
              <w:t xml:space="preserve"> </w:t>
            </w:r>
          </w:p>
        </w:tc>
        <w:tc>
          <w:tcPr>
            <w:tcW w:w="850" w:type="dxa"/>
            <w:tcBorders>
              <w:top w:val="nil"/>
              <w:left w:val="single" w:sz="4" w:space="0" w:color="auto"/>
              <w:bottom w:val="nil"/>
              <w:right w:val="single" w:sz="12" w:space="0" w:color="auto"/>
            </w:tcBorders>
            <w:vAlign w:val="center"/>
          </w:tcPr>
          <w:p w14:paraId="569A1B0E"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9E19AA" w14:textId="77777777" w:rsidTr="00ED4C82">
        <w:trPr>
          <w:jc w:val="center"/>
        </w:trPr>
        <w:tc>
          <w:tcPr>
            <w:tcW w:w="459" w:type="dxa"/>
            <w:tcBorders>
              <w:top w:val="nil"/>
              <w:left w:val="single" w:sz="12" w:space="0" w:color="auto"/>
              <w:bottom w:val="nil"/>
              <w:right w:val="single" w:sz="4" w:space="0" w:color="auto"/>
            </w:tcBorders>
            <w:hideMark/>
          </w:tcPr>
          <w:p w14:paraId="127E070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07DF6D1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КБ1-165-2</w:t>
            </w:r>
          </w:p>
        </w:tc>
        <w:tc>
          <w:tcPr>
            <w:tcW w:w="5244" w:type="dxa"/>
            <w:tcBorders>
              <w:top w:val="nil"/>
              <w:left w:val="single" w:sz="4" w:space="0" w:color="auto"/>
              <w:bottom w:val="nil"/>
              <w:right w:val="single" w:sz="4" w:space="0" w:color="auto"/>
            </w:tcBorders>
            <w:hideMark/>
          </w:tcPr>
          <w:p w14:paraId="21688F8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Копання ям для стояків і стовпів вручну без</w:t>
            </w:r>
          </w:p>
          <w:p w14:paraId="4357F4A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кріплень, без укосів, глибиною до 0,7 м,</w:t>
            </w:r>
          </w:p>
          <w:p w14:paraId="2051A21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група ґрунтів 2</w:t>
            </w:r>
          </w:p>
        </w:tc>
        <w:tc>
          <w:tcPr>
            <w:tcW w:w="1276" w:type="dxa"/>
            <w:tcBorders>
              <w:top w:val="nil"/>
              <w:left w:val="single" w:sz="4" w:space="0" w:color="auto"/>
              <w:bottom w:val="nil"/>
              <w:right w:val="single" w:sz="4" w:space="0" w:color="auto"/>
            </w:tcBorders>
            <w:hideMark/>
          </w:tcPr>
          <w:p w14:paraId="76C4ADD0"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724CF3C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0,00192</w:t>
            </w:r>
          </w:p>
        </w:tc>
        <w:tc>
          <w:tcPr>
            <w:tcW w:w="850" w:type="dxa"/>
            <w:tcBorders>
              <w:top w:val="nil"/>
              <w:left w:val="single" w:sz="4" w:space="0" w:color="auto"/>
              <w:bottom w:val="nil"/>
              <w:right w:val="single" w:sz="12" w:space="0" w:color="auto"/>
            </w:tcBorders>
            <w:vAlign w:val="center"/>
          </w:tcPr>
          <w:p w14:paraId="0D30223C"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A4D14C" w14:textId="77777777" w:rsidTr="00ED4C82">
        <w:trPr>
          <w:jc w:val="center"/>
        </w:trPr>
        <w:tc>
          <w:tcPr>
            <w:tcW w:w="459" w:type="dxa"/>
            <w:tcBorders>
              <w:top w:val="nil"/>
              <w:left w:val="single" w:sz="12" w:space="0" w:color="auto"/>
              <w:bottom w:val="nil"/>
              <w:right w:val="single" w:sz="4" w:space="0" w:color="auto"/>
            </w:tcBorders>
            <w:hideMark/>
          </w:tcPr>
          <w:p w14:paraId="6E4B35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56477FD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КР1-6-1</w:t>
            </w:r>
          </w:p>
        </w:tc>
        <w:tc>
          <w:tcPr>
            <w:tcW w:w="5244" w:type="dxa"/>
            <w:tcBorders>
              <w:top w:val="nil"/>
              <w:left w:val="single" w:sz="4" w:space="0" w:color="auto"/>
              <w:bottom w:val="nil"/>
              <w:right w:val="single" w:sz="4" w:space="0" w:color="auto"/>
            </w:tcBorders>
            <w:hideMark/>
          </w:tcPr>
          <w:p w14:paraId="10004AF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Навантаження ґрунту вручну на автомобілі-</w:t>
            </w:r>
          </w:p>
          <w:p w14:paraId="76491390"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самоскиди</w:t>
            </w:r>
          </w:p>
        </w:tc>
        <w:tc>
          <w:tcPr>
            <w:tcW w:w="1276" w:type="dxa"/>
            <w:tcBorders>
              <w:top w:val="nil"/>
              <w:left w:val="single" w:sz="4" w:space="0" w:color="auto"/>
              <w:bottom w:val="nil"/>
              <w:right w:val="single" w:sz="4" w:space="0" w:color="auto"/>
            </w:tcBorders>
            <w:hideMark/>
          </w:tcPr>
          <w:p w14:paraId="6C8064BC"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 м3</w:t>
            </w:r>
          </w:p>
        </w:tc>
        <w:tc>
          <w:tcPr>
            <w:tcW w:w="1276" w:type="dxa"/>
            <w:tcBorders>
              <w:top w:val="nil"/>
              <w:left w:val="single" w:sz="4" w:space="0" w:color="auto"/>
              <w:bottom w:val="nil"/>
              <w:right w:val="single" w:sz="4" w:space="0" w:color="auto"/>
            </w:tcBorders>
            <w:hideMark/>
          </w:tcPr>
          <w:p w14:paraId="14A5700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0,00048</w:t>
            </w:r>
          </w:p>
        </w:tc>
        <w:tc>
          <w:tcPr>
            <w:tcW w:w="850" w:type="dxa"/>
            <w:tcBorders>
              <w:top w:val="nil"/>
              <w:left w:val="single" w:sz="4" w:space="0" w:color="auto"/>
              <w:bottom w:val="nil"/>
              <w:right w:val="single" w:sz="12" w:space="0" w:color="auto"/>
            </w:tcBorders>
            <w:vAlign w:val="center"/>
          </w:tcPr>
          <w:p w14:paraId="29C71CB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4362041" w14:textId="77777777" w:rsidTr="00ED4C82">
        <w:trPr>
          <w:jc w:val="center"/>
        </w:trPr>
        <w:tc>
          <w:tcPr>
            <w:tcW w:w="459" w:type="dxa"/>
            <w:tcBorders>
              <w:top w:val="nil"/>
              <w:left w:val="single" w:sz="12" w:space="0" w:color="auto"/>
              <w:bottom w:val="nil"/>
              <w:right w:val="single" w:sz="4" w:space="0" w:color="auto"/>
            </w:tcBorders>
            <w:hideMark/>
          </w:tcPr>
          <w:p w14:paraId="0BFE3B6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3338F239"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w:t>
            </w:r>
          </w:p>
        </w:tc>
        <w:tc>
          <w:tcPr>
            <w:tcW w:w="5244" w:type="dxa"/>
            <w:tcBorders>
              <w:top w:val="nil"/>
              <w:left w:val="single" w:sz="4" w:space="0" w:color="auto"/>
              <w:bottom w:val="nil"/>
              <w:right w:val="single" w:sz="4" w:space="0" w:color="auto"/>
            </w:tcBorders>
            <w:hideMark/>
          </w:tcPr>
          <w:p w14:paraId="2AB1437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ґрунту до 10 км</w:t>
            </w:r>
          </w:p>
        </w:tc>
        <w:tc>
          <w:tcPr>
            <w:tcW w:w="1276" w:type="dxa"/>
            <w:tcBorders>
              <w:top w:val="nil"/>
              <w:left w:val="single" w:sz="4" w:space="0" w:color="auto"/>
              <w:bottom w:val="nil"/>
              <w:right w:val="single" w:sz="4" w:space="0" w:color="auto"/>
            </w:tcBorders>
            <w:hideMark/>
          </w:tcPr>
          <w:p w14:paraId="6D75B5A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57C75CF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0,0792</w:t>
            </w:r>
          </w:p>
        </w:tc>
        <w:tc>
          <w:tcPr>
            <w:tcW w:w="850" w:type="dxa"/>
            <w:tcBorders>
              <w:top w:val="nil"/>
              <w:left w:val="single" w:sz="4" w:space="0" w:color="auto"/>
              <w:bottom w:val="nil"/>
              <w:right w:val="single" w:sz="12" w:space="0" w:color="auto"/>
            </w:tcBorders>
            <w:vAlign w:val="center"/>
          </w:tcPr>
          <w:p w14:paraId="1646C667"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F4DB7FD" w14:textId="77777777" w:rsidTr="00ED4C82">
        <w:trPr>
          <w:jc w:val="center"/>
        </w:trPr>
        <w:tc>
          <w:tcPr>
            <w:tcW w:w="459" w:type="dxa"/>
            <w:tcBorders>
              <w:top w:val="nil"/>
              <w:left w:val="single" w:sz="12" w:space="0" w:color="auto"/>
              <w:bottom w:val="nil"/>
              <w:right w:val="single" w:sz="4" w:space="0" w:color="auto"/>
            </w:tcBorders>
            <w:hideMark/>
          </w:tcPr>
          <w:p w14:paraId="1B80385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9</w:t>
            </w:r>
          </w:p>
        </w:tc>
        <w:tc>
          <w:tcPr>
            <w:tcW w:w="1560" w:type="dxa"/>
            <w:tcBorders>
              <w:top w:val="nil"/>
              <w:left w:val="single" w:sz="4" w:space="0" w:color="auto"/>
              <w:bottom w:val="nil"/>
              <w:right w:val="single" w:sz="4" w:space="0" w:color="auto"/>
            </w:tcBorders>
            <w:hideMark/>
          </w:tcPr>
          <w:p w14:paraId="20FEAD43"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КБ1-166-1</w:t>
            </w:r>
          </w:p>
        </w:tc>
        <w:tc>
          <w:tcPr>
            <w:tcW w:w="5244" w:type="dxa"/>
            <w:tcBorders>
              <w:top w:val="nil"/>
              <w:left w:val="single" w:sz="4" w:space="0" w:color="auto"/>
              <w:bottom w:val="nil"/>
              <w:right w:val="single" w:sz="4" w:space="0" w:color="auto"/>
            </w:tcBorders>
            <w:hideMark/>
          </w:tcPr>
          <w:p w14:paraId="6549B1A3"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Засипка вручну траншей, пазух котлованів і</w:t>
            </w:r>
          </w:p>
          <w:p w14:paraId="5730B3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ям, група ґрунтів 1</w:t>
            </w:r>
          </w:p>
        </w:tc>
        <w:tc>
          <w:tcPr>
            <w:tcW w:w="1276" w:type="dxa"/>
            <w:tcBorders>
              <w:top w:val="nil"/>
              <w:left w:val="single" w:sz="4" w:space="0" w:color="auto"/>
              <w:bottom w:val="nil"/>
              <w:right w:val="single" w:sz="4" w:space="0" w:color="auto"/>
            </w:tcBorders>
            <w:hideMark/>
          </w:tcPr>
          <w:p w14:paraId="025B58D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100м3</w:t>
            </w:r>
          </w:p>
        </w:tc>
        <w:tc>
          <w:tcPr>
            <w:tcW w:w="1276" w:type="dxa"/>
            <w:tcBorders>
              <w:top w:val="nil"/>
              <w:left w:val="single" w:sz="4" w:space="0" w:color="auto"/>
              <w:bottom w:val="nil"/>
              <w:right w:val="single" w:sz="4" w:space="0" w:color="auto"/>
            </w:tcBorders>
            <w:hideMark/>
          </w:tcPr>
          <w:p w14:paraId="056B9E4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0,01872</w:t>
            </w:r>
          </w:p>
        </w:tc>
        <w:tc>
          <w:tcPr>
            <w:tcW w:w="850" w:type="dxa"/>
            <w:tcBorders>
              <w:top w:val="nil"/>
              <w:left w:val="single" w:sz="4" w:space="0" w:color="auto"/>
              <w:bottom w:val="nil"/>
              <w:right w:val="single" w:sz="12" w:space="0" w:color="auto"/>
            </w:tcBorders>
            <w:vAlign w:val="center"/>
          </w:tcPr>
          <w:p w14:paraId="0CA3B46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CACC6A6" w14:textId="77777777" w:rsidTr="00ED4C82">
        <w:trPr>
          <w:jc w:val="center"/>
        </w:trPr>
        <w:tc>
          <w:tcPr>
            <w:tcW w:w="459" w:type="dxa"/>
            <w:tcBorders>
              <w:top w:val="nil"/>
              <w:left w:val="single" w:sz="12" w:space="0" w:color="auto"/>
              <w:bottom w:val="nil"/>
              <w:right w:val="single" w:sz="4" w:space="0" w:color="auto"/>
            </w:tcBorders>
            <w:hideMark/>
          </w:tcPr>
          <w:p w14:paraId="6398664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10</w:t>
            </w:r>
          </w:p>
        </w:tc>
        <w:tc>
          <w:tcPr>
            <w:tcW w:w="1560" w:type="dxa"/>
            <w:tcBorders>
              <w:top w:val="nil"/>
              <w:left w:val="single" w:sz="4" w:space="0" w:color="auto"/>
              <w:bottom w:val="nil"/>
              <w:right w:val="single" w:sz="4" w:space="0" w:color="auto"/>
            </w:tcBorders>
            <w:hideMark/>
          </w:tcPr>
          <w:p w14:paraId="68980D4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КБ6-1-2</w:t>
            </w:r>
          </w:p>
        </w:tc>
        <w:tc>
          <w:tcPr>
            <w:tcW w:w="5244" w:type="dxa"/>
            <w:tcBorders>
              <w:top w:val="nil"/>
              <w:left w:val="single" w:sz="4" w:space="0" w:color="auto"/>
              <w:bottom w:val="nil"/>
              <w:right w:val="single" w:sz="4" w:space="0" w:color="auto"/>
            </w:tcBorders>
            <w:hideMark/>
          </w:tcPr>
          <w:p w14:paraId="2C433191"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Облаштування бетонних фундаментів</w:t>
            </w:r>
          </w:p>
          <w:p w14:paraId="28D1656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загального призначення під урни</w:t>
            </w:r>
          </w:p>
        </w:tc>
        <w:tc>
          <w:tcPr>
            <w:tcW w:w="1276" w:type="dxa"/>
            <w:tcBorders>
              <w:top w:val="nil"/>
              <w:left w:val="single" w:sz="4" w:space="0" w:color="auto"/>
              <w:bottom w:val="nil"/>
              <w:right w:val="single" w:sz="4" w:space="0" w:color="auto"/>
            </w:tcBorders>
            <w:hideMark/>
          </w:tcPr>
          <w:p w14:paraId="042C4FE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100м3</w:t>
            </w:r>
          </w:p>
        </w:tc>
        <w:tc>
          <w:tcPr>
            <w:tcW w:w="1276" w:type="dxa"/>
            <w:tcBorders>
              <w:top w:val="nil"/>
              <w:left w:val="single" w:sz="4" w:space="0" w:color="auto"/>
              <w:bottom w:val="nil"/>
              <w:right w:val="single" w:sz="4" w:space="0" w:color="auto"/>
            </w:tcBorders>
            <w:hideMark/>
          </w:tcPr>
          <w:p w14:paraId="330213D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0,00096</w:t>
            </w:r>
          </w:p>
        </w:tc>
        <w:tc>
          <w:tcPr>
            <w:tcW w:w="850" w:type="dxa"/>
            <w:tcBorders>
              <w:top w:val="nil"/>
              <w:left w:val="single" w:sz="4" w:space="0" w:color="auto"/>
              <w:bottom w:val="nil"/>
              <w:right w:val="single" w:sz="12" w:space="0" w:color="auto"/>
            </w:tcBorders>
            <w:vAlign w:val="center"/>
          </w:tcPr>
          <w:p w14:paraId="71BF8DB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9DDFA69" w14:textId="77777777" w:rsidTr="00ED4C82">
        <w:trPr>
          <w:jc w:val="center"/>
        </w:trPr>
        <w:tc>
          <w:tcPr>
            <w:tcW w:w="459" w:type="dxa"/>
            <w:tcBorders>
              <w:top w:val="nil"/>
              <w:left w:val="single" w:sz="12" w:space="0" w:color="auto"/>
              <w:bottom w:val="nil"/>
              <w:right w:val="single" w:sz="4" w:space="0" w:color="auto"/>
            </w:tcBorders>
          </w:tcPr>
          <w:p w14:paraId="6B4DC36A"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1560" w:type="dxa"/>
            <w:tcBorders>
              <w:top w:val="nil"/>
              <w:left w:val="single" w:sz="4" w:space="0" w:color="auto"/>
              <w:bottom w:val="nil"/>
              <w:right w:val="single" w:sz="4" w:space="0" w:color="auto"/>
            </w:tcBorders>
          </w:tcPr>
          <w:p w14:paraId="214EB60A"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p>
        </w:tc>
        <w:tc>
          <w:tcPr>
            <w:tcW w:w="5244" w:type="dxa"/>
            <w:tcBorders>
              <w:top w:val="nil"/>
              <w:left w:val="single" w:sz="4" w:space="0" w:color="auto"/>
              <w:bottom w:val="nil"/>
              <w:right w:val="single" w:sz="4" w:space="0" w:color="auto"/>
            </w:tcBorders>
            <w:hideMark/>
          </w:tcPr>
          <w:p w14:paraId="63AA7346"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Локальний кошторис 07-02-05 на Придбання</w:t>
            </w:r>
          </w:p>
          <w:p w14:paraId="1D1535E0" w14:textId="77777777" w:rsidR="00C83656" w:rsidRPr="00B74374" w:rsidRDefault="00C83656">
            <w:pPr>
              <w:keepLines/>
              <w:autoSpaceDE w:val="0"/>
              <w:autoSpaceDN w:val="0"/>
              <w:spacing w:after="0" w:line="240" w:lineRule="auto"/>
              <w:jc w:val="center"/>
              <w:rPr>
                <w:rFonts w:ascii="Arial" w:hAnsi="Arial" w:cs="Arial"/>
                <w:b/>
                <w:spacing w:val="-3"/>
                <w:sz w:val="20"/>
                <w:szCs w:val="20"/>
                <w:u w:val="single"/>
                <w:lang w:val="uk-UA"/>
              </w:rPr>
            </w:pPr>
            <w:r w:rsidRPr="00B74374">
              <w:rPr>
                <w:rFonts w:ascii="Arial" w:hAnsi="Arial" w:cs="Arial"/>
                <w:b/>
                <w:spacing w:val="-3"/>
                <w:sz w:val="20"/>
                <w:szCs w:val="20"/>
                <w:u w:val="single"/>
                <w:lang w:val="uk-UA"/>
              </w:rPr>
              <w:t>устаткування. Малі архітектурні форми.</w:t>
            </w:r>
          </w:p>
          <w:p w14:paraId="51C08600"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r w:rsidRPr="00B74374">
              <w:rPr>
                <w:rFonts w:ascii="Arial" w:hAnsi="Arial" w:cs="Arial"/>
                <w:b/>
                <w:spacing w:val="-3"/>
                <w:sz w:val="20"/>
                <w:szCs w:val="20"/>
                <w:u w:val="single"/>
                <w:lang w:val="uk-UA"/>
              </w:rPr>
              <w:t>Благоустрій території</w:t>
            </w:r>
          </w:p>
        </w:tc>
        <w:tc>
          <w:tcPr>
            <w:tcW w:w="1276" w:type="dxa"/>
            <w:tcBorders>
              <w:top w:val="nil"/>
              <w:left w:val="single" w:sz="4" w:space="0" w:color="auto"/>
              <w:bottom w:val="nil"/>
              <w:right w:val="single" w:sz="4" w:space="0" w:color="auto"/>
            </w:tcBorders>
          </w:tcPr>
          <w:p w14:paraId="61E18D9B" w14:textId="77777777" w:rsidR="00C83656" w:rsidRPr="00B74374" w:rsidRDefault="00C83656">
            <w:pPr>
              <w:keepLines/>
              <w:autoSpaceDE w:val="0"/>
              <w:autoSpaceDN w:val="0"/>
              <w:spacing w:after="0" w:line="240" w:lineRule="auto"/>
              <w:jc w:val="center"/>
              <w:rPr>
                <w:rFonts w:ascii="Arial" w:hAnsi="Arial" w:cs="Arial"/>
                <w:i/>
                <w:iCs/>
                <w:spacing w:val="-3"/>
                <w:sz w:val="20"/>
                <w:szCs w:val="20"/>
                <w:lang w:val="uk-UA"/>
              </w:rPr>
            </w:pPr>
          </w:p>
        </w:tc>
        <w:tc>
          <w:tcPr>
            <w:tcW w:w="1276" w:type="dxa"/>
            <w:tcBorders>
              <w:top w:val="nil"/>
              <w:left w:val="single" w:sz="4" w:space="0" w:color="auto"/>
              <w:bottom w:val="nil"/>
              <w:right w:val="single" w:sz="4" w:space="0" w:color="auto"/>
            </w:tcBorders>
          </w:tcPr>
          <w:p w14:paraId="25026AD2" w14:textId="77777777" w:rsidR="00C83656" w:rsidRPr="00B74374" w:rsidRDefault="00C83656">
            <w:pPr>
              <w:keepLines/>
              <w:autoSpaceDE w:val="0"/>
              <w:autoSpaceDN w:val="0"/>
              <w:spacing w:after="0" w:line="240" w:lineRule="auto"/>
              <w:jc w:val="right"/>
              <w:rPr>
                <w:rFonts w:ascii="Arial" w:hAnsi="Arial" w:cs="Arial"/>
                <w:i/>
                <w:iCs/>
                <w:spacing w:val="-3"/>
                <w:sz w:val="20"/>
                <w:szCs w:val="20"/>
                <w:lang w:val="uk-UA"/>
              </w:rPr>
            </w:pPr>
          </w:p>
        </w:tc>
        <w:tc>
          <w:tcPr>
            <w:tcW w:w="850" w:type="dxa"/>
            <w:tcBorders>
              <w:top w:val="nil"/>
              <w:left w:val="single" w:sz="4" w:space="0" w:color="auto"/>
              <w:bottom w:val="nil"/>
              <w:right w:val="single" w:sz="12" w:space="0" w:color="auto"/>
            </w:tcBorders>
            <w:vAlign w:val="center"/>
          </w:tcPr>
          <w:p w14:paraId="68C8C94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B559FF9" w14:textId="77777777" w:rsidTr="00ED4C82">
        <w:trPr>
          <w:jc w:val="center"/>
        </w:trPr>
        <w:tc>
          <w:tcPr>
            <w:tcW w:w="459" w:type="dxa"/>
            <w:tcBorders>
              <w:top w:val="nil"/>
              <w:left w:val="single" w:sz="12" w:space="0" w:color="auto"/>
              <w:bottom w:val="nil"/>
              <w:right w:val="single" w:sz="4" w:space="0" w:color="auto"/>
            </w:tcBorders>
            <w:hideMark/>
          </w:tcPr>
          <w:p w14:paraId="53DC7DA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4CCCBAD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560110-264-</w:t>
            </w:r>
          </w:p>
          <w:p w14:paraId="6528C82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4</w:t>
            </w:r>
          </w:p>
          <w:p w14:paraId="6892AE1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5244" w:type="dxa"/>
            <w:tcBorders>
              <w:top w:val="nil"/>
              <w:left w:val="single" w:sz="4" w:space="0" w:color="auto"/>
              <w:bottom w:val="nil"/>
              <w:right w:val="single" w:sz="4" w:space="0" w:color="auto"/>
            </w:tcBorders>
            <w:vAlign w:val="center"/>
            <w:hideMark/>
          </w:tcPr>
          <w:p w14:paraId="5E2EB91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Лава;   ( маса=0,12)</w:t>
            </w:r>
          </w:p>
        </w:tc>
        <w:tc>
          <w:tcPr>
            <w:tcW w:w="1276" w:type="dxa"/>
            <w:tcBorders>
              <w:top w:val="nil"/>
              <w:left w:val="single" w:sz="4" w:space="0" w:color="auto"/>
              <w:bottom w:val="nil"/>
              <w:right w:val="single" w:sz="4" w:space="0" w:color="auto"/>
            </w:tcBorders>
          </w:tcPr>
          <w:p w14:paraId="417ED143"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392EDC7E"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tcPr>
          <w:p w14:paraId="55CDAFDB"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p w14:paraId="4EE0357B"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850" w:type="dxa"/>
            <w:tcBorders>
              <w:top w:val="nil"/>
              <w:left w:val="single" w:sz="4" w:space="0" w:color="auto"/>
              <w:bottom w:val="nil"/>
              <w:right w:val="single" w:sz="12" w:space="0" w:color="auto"/>
            </w:tcBorders>
            <w:vAlign w:val="center"/>
          </w:tcPr>
          <w:p w14:paraId="0A70901F"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74953C0" w14:textId="77777777" w:rsidTr="00ED4C82">
        <w:trPr>
          <w:jc w:val="center"/>
        </w:trPr>
        <w:tc>
          <w:tcPr>
            <w:tcW w:w="459" w:type="dxa"/>
            <w:tcBorders>
              <w:top w:val="nil"/>
              <w:left w:val="single" w:sz="12" w:space="0" w:color="auto"/>
              <w:bottom w:val="nil"/>
              <w:right w:val="single" w:sz="4" w:space="0" w:color="auto"/>
            </w:tcBorders>
            <w:hideMark/>
          </w:tcPr>
          <w:p w14:paraId="3EE6DB7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397E2D10"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&amp; 241996-</w:t>
            </w:r>
          </w:p>
          <w:p w14:paraId="38938792"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11008-1</w:t>
            </w:r>
          </w:p>
          <w:p w14:paraId="0EC4ADD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варіант 1</w:t>
            </w:r>
          </w:p>
        </w:tc>
        <w:tc>
          <w:tcPr>
            <w:tcW w:w="5244" w:type="dxa"/>
            <w:tcBorders>
              <w:top w:val="nil"/>
              <w:left w:val="single" w:sz="4" w:space="0" w:color="auto"/>
              <w:bottom w:val="nil"/>
              <w:right w:val="single" w:sz="4" w:space="0" w:color="auto"/>
            </w:tcBorders>
            <w:vAlign w:val="center"/>
            <w:hideMark/>
          </w:tcPr>
          <w:p w14:paraId="2A4D63E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Урна;   ( маса=0,005)</w:t>
            </w:r>
          </w:p>
        </w:tc>
        <w:tc>
          <w:tcPr>
            <w:tcW w:w="1276" w:type="dxa"/>
            <w:tcBorders>
              <w:top w:val="nil"/>
              <w:left w:val="single" w:sz="4" w:space="0" w:color="auto"/>
              <w:bottom w:val="nil"/>
              <w:right w:val="single" w:sz="4" w:space="0" w:color="auto"/>
            </w:tcBorders>
          </w:tcPr>
          <w:p w14:paraId="75FF40A1"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p w14:paraId="5C5F4FE8"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tcPr>
          <w:p w14:paraId="4F895504"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p w14:paraId="628F5D3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850" w:type="dxa"/>
            <w:tcBorders>
              <w:top w:val="nil"/>
              <w:left w:val="single" w:sz="4" w:space="0" w:color="auto"/>
              <w:bottom w:val="nil"/>
              <w:right w:val="single" w:sz="12" w:space="0" w:color="auto"/>
            </w:tcBorders>
            <w:vAlign w:val="center"/>
          </w:tcPr>
          <w:p w14:paraId="30F7A38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1DCC11E0" w14:textId="77777777" w:rsidTr="00ED4C82">
        <w:trPr>
          <w:jc w:val="center"/>
        </w:trPr>
        <w:tc>
          <w:tcPr>
            <w:tcW w:w="459" w:type="dxa"/>
            <w:tcBorders>
              <w:top w:val="nil"/>
              <w:left w:val="single" w:sz="12" w:space="0" w:color="auto"/>
              <w:bottom w:val="nil"/>
              <w:right w:val="single" w:sz="4" w:space="0" w:color="auto"/>
            </w:tcBorders>
          </w:tcPr>
          <w:p w14:paraId="431EC132"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DE669D8"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vAlign w:val="center"/>
            <w:hideMark/>
          </w:tcPr>
          <w:p w14:paraId="5B772C4E"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07-03-01 на Підготовка території. Озеленення</w:t>
            </w:r>
          </w:p>
        </w:tc>
        <w:tc>
          <w:tcPr>
            <w:tcW w:w="1276" w:type="dxa"/>
            <w:tcBorders>
              <w:top w:val="nil"/>
              <w:left w:val="single" w:sz="4" w:space="0" w:color="auto"/>
              <w:bottom w:val="nil"/>
              <w:right w:val="single" w:sz="4" w:space="0" w:color="auto"/>
            </w:tcBorders>
          </w:tcPr>
          <w:p w14:paraId="05EB85F4"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377E9E69"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0F8FE18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7AC93F5" w14:textId="77777777" w:rsidTr="00ED4C82">
        <w:trPr>
          <w:jc w:val="center"/>
        </w:trPr>
        <w:tc>
          <w:tcPr>
            <w:tcW w:w="459" w:type="dxa"/>
            <w:tcBorders>
              <w:top w:val="nil"/>
              <w:left w:val="single" w:sz="12" w:space="0" w:color="auto"/>
              <w:bottom w:val="nil"/>
              <w:right w:val="single" w:sz="4" w:space="0" w:color="auto"/>
            </w:tcBorders>
            <w:hideMark/>
          </w:tcPr>
          <w:p w14:paraId="38D66E5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1560" w:type="dxa"/>
            <w:tcBorders>
              <w:top w:val="nil"/>
              <w:left w:val="single" w:sz="4" w:space="0" w:color="auto"/>
              <w:bottom w:val="nil"/>
              <w:right w:val="single" w:sz="4" w:space="0" w:color="auto"/>
            </w:tcBorders>
            <w:hideMark/>
          </w:tcPr>
          <w:p w14:paraId="15536FF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КР18-115-8</w:t>
            </w:r>
          </w:p>
          <w:p w14:paraId="3CFA722D"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i/>
                <w:iCs/>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6EFB0B53"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Корчування вручну в міських умовах пнів ,</w:t>
            </w:r>
          </w:p>
          <w:p w14:paraId="2FEE6D5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діаметр пня до 50 см ( 1 </w:t>
            </w:r>
            <w:proofErr w:type="spellStart"/>
            <w:r w:rsidRPr="00B74374">
              <w:rPr>
                <w:rFonts w:ascii="Arial" w:hAnsi="Arial" w:cs="Arial"/>
                <w:i/>
                <w:iCs/>
                <w:spacing w:val="-3"/>
                <w:sz w:val="20"/>
                <w:szCs w:val="20"/>
                <w:lang w:val="uk-UA"/>
              </w:rPr>
              <w:t>існ</w:t>
            </w:r>
            <w:proofErr w:type="spellEnd"/>
            <w:r w:rsidRPr="00B74374">
              <w:rPr>
                <w:rFonts w:ascii="Arial" w:hAnsi="Arial" w:cs="Arial"/>
                <w:i/>
                <w:iCs/>
                <w:spacing w:val="-3"/>
                <w:sz w:val="20"/>
                <w:szCs w:val="20"/>
                <w:lang w:val="uk-UA"/>
              </w:rPr>
              <w:t>. ) (витрата</w:t>
            </w:r>
          </w:p>
          <w:p w14:paraId="68E52B38"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 xml:space="preserve">сміття м3 - </w:t>
            </w:r>
            <w:proofErr w:type="spellStart"/>
            <w:r w:rsidRPr="00B74374">
              <w:rPr>
                <w:rFonts w:ascii="Arial" w:hAnsi="Arial" w:cs="Arial"/>
                <w:i/>
                <w:iCs/>
                <w:spacing w:val="-3"/>
                <w:sz w:val="20"/>
                <w:szCs w:val="20"/>
                <w:lang w:val="uk-UA"/>
              </w:rPr>
              <w:t>Sхh</w:t>
            </w:r>
            <w:proofErr w:type="spellEnd"/>
            <w:r w:rsidRPr="00B74374">
              <w:rPr>
                <w:rFonts w:ascii="Arial" w:hAnsi="Arial" w:cs="Arial"/>
                <w:i/>
                <w:iCs/>
                <w:spacing w:val="-3"/>
                <w:sz w:val="20"/>
                <w:szCs w:val="20"/>
                <w:lang w:val="uk-UA"/>
              </w:rPr>
              <w:t xml:space="preserve"> х к-во -0,19625м2х0,</w:t>
            </w:r>
          </w:p>
          <w:p w14:paraId="3AB7FF4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9мх1=0,14м3)</w:t>
            </w:r>
          </w:p>
        </w:tc>
        <w:tc>
          <w:tcPr>
            <w:tcW w:w="1276" w:type="dxa"/>
            <w:tcBorders>
              <w:top w:val="nil"/>
              <w:left w:val="single" w:sz="4" w:space="0" w:color="auto"/>
              <w:bottom w:val="nil"/>
              <w:right w:val="single" w:sz="4" w:space="0" w:color="auto"/>
            </w:tcBorders>
            <w:hideMark/>
          </w:tcPr>
          <w:p w14:paraId="3FC90AE7"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i/>
                <w:iCs/>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1EB41E08"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w:t>
            </w:r>
          </w:p>
        </w:tc>
        <w:tc>
          <w:tcPr>
            <w:tcW w:w="850" w:type="dxa"/>
            <w:tcBorders>
              <w:top w:val="nil"/>
              <w:left w:val="single" w:sz="4" w:space="0" w:color="auto"/>
              <w:bottom w:val="nil"/>
              <w:right w:val="single" w:sz="12" w:space="0" w:color="auto"/>
            </w:tcBorders>
            <w:vAlign w:val="center"/>
          </w:tcPr>
          <w:p w14:paraId="7EF0D1C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7B49031E" w14:textId="77777777" w:rsidTr="00ED4C82">
        <w:trPr>
          <w:jc w:val="center"/>
        </w:trPr>
        <w:tc>
          <w:tcPr>
            <w:tcW w:w="459" w:type="dxa"/>
            <w:tcBorders>
              <w:top w:val="nil"/>
              <w:left w:val="single" w:sz="12" w:space="0" w:color="auto"/>
              <w:bottom w:val="nil"/>
              <w:right w:val="single" w:sz="4" w:space="0" w:color="auto"/>
            </w:tcBorders>
            <w:hideMark/>
          </w:tcPr>
          <w:p w14:paraId="32B5281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6AD017E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С1429-110</w:t>
            </w:r>
          </w:p>
        </w:tc>
        <w:tc>
          <w:tcPr>
            <w:tcW w:w="5244" w:type="dxa"/>
            <w:tcBorders>
              <w:top w:val="nil"/>
              <w:left w:val="single" w:sz="4" w:space="0" w:color="auto"/>
              <w:bottom w:val="nil"/>
              <w:right w:val="single" w:sz="4" w:space="0" w:color="auto"/>
            </w:tcBorders>
            <w:hideMark/>
          </w:tcPr>
          <w:p w14:paraId="4C32DEE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Земля рослинна</w:t>
            </w:r>
          </w:p>
        </w:tc>
        <w:tc>
          <w:tcPr>
            <w:tcW w:w="1276" w:type="dxa"/>
            <w:tcBorders>
              <w:top w:val="nil"/>
              <w:left w:val="single" w:sz="4" w:space="0" w:color="auto"/>
              <w:bottom w:val="nil"/>
              <w:right w:val="single" w:sz="4" w:space="0" w:color="auto"/>
            </w:tcBorders>
            <w:hideMark/>
          </w:tcPr>
          <w:p w14:paraId="569EFF7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2CBA679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0,14</w:t>
            </w:r>
          </w:p>
        </w:tc>
        <w:tc>
          <w:tcPr>
            <w:tcW w:w="850" w:type="dxa"/>
            <w:tcBorders>
              <w:top w:val="nil"/>
              <w:left w:val="single" w:sz="4" w:space="0" w:color="auto"/>
              <w:bottom w:val="nil"/>
              <w:right w:val="single" w:sz="12" w:space="0" w:color="auto"/>
            </w:tcBorders>
            <w:vAlign w:val="center"/>
          </w:tcPr>
          <w:p w14:paraId="062602E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8644ED9" w14:textId="77777777" w:rsidTr="00ED4C82">
        <w:trPr>
          <w:jc w:val="center"/>
        </w:trPr>
        <w:tc>
          <w:tcPr>
            <w:tcW w:w="459" w:type="dxa"/>
            <w:tcBorders>
              <w:top w:val="nil"/>
              <w:left w:val="single" w:sz="12" w:space="0" w:color="auto"/>
              <w:bottom w:val="nil"/>
              <w:right w:val="single" w:sz="4" w:space="0" w:color="auto"/>
            </w:tcBorders>
            <w:hideMark/>
          </w:tcPr>
          <w:p w14:paraId="3B099B7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1560" w:type="dxa"/>
            <w:tcBorders>
              <w:top w:val="nil"/>
              <w:left w:val="single" w:sz="4" w:space="0" w:color="auto"/>
              <w:bottom w:val="nil"/>
              <w:right w:val="single" w:sz="4" w:space="0" w:color="auto"/>
            </w:tcBorders>
            <w:hideMark/>
          </w:tcPr>
          <w:p w14:paraId="7A9F2BE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КР18-113-1</w:t>
            </w:r>
          </w:p>
          <w:p w14:paraId="47634149"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45CC72BF"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Звалювання вручну в </w:t>
            </w:r>
            <w:proofErr w:type="spellStart"/>
            <w:r w:rsidRPr="00B74374">
              <w:rPr>
                <w:rFonts w:ascii="Arial" w:hAnsi="Arial" w:cs="Arial"/>
                <w:spacing w:val="-3"/>
                <w:sz w:val="20"/>
                <w:szCs w:val="20"/>
                <w:lang w:val="uk-UA"/>
              </w:rPr>
              <w:t>мiських</w:t>
            </w:r>
            <w:proofErr w:type="spellEnd"/>
            <w:r w:rsidRPr="00B74374">
              <w:rPr>
                <w:rFonts w:ascii="Arial" w:hAnsi="Arial" w:cs="Arial"/>
                <w:spacing w:val="-3"/>
                <w:sz w:val="20"/>
                <w:szCs w:val="20"/>
                <w:lang w:val="uk-UA"/>
              </w:rPr>
              <w:t xml:space="preserve"> умовах</w:t>
            </w:r>
          </w:p>
          <w:p w14:paraId="4F5AF270"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сухостiйних</w:t>
            </w:r>
            <w:proofErr w:type="spellEnd"/>
            <w:r w:rsidRPr="00B74374">
              <w:rPr>
                <w:rFonts w:ascii="Arial" w:hAnsi="Arial" w:cs="Arial"/>
                <w:spacing w:val="-3"/>
                <w:sz w:val="20"/>
                <w:szCs w:val="20"/>
                <w:lang w:val="uk-UA"/>
              </w:rPr>
              <w:t xml:space="preserve"> дерев м'яких листяних </w:t>
            </w:r>
            <w:proofErr w:type="spellStart"/>
            <w:r w:rsidRPr="00B74374">
              <w:rPr>
                <w:rFonts w:ascii="Arial" w:hAnsi="Arial" w:cs="Arial"/>
                <w:spacing w:val="-3"/>
                <w:sz w:val="20"/>
                <w:szCs w:val="20"/>
                <w:lang w:val="uk-UA"/>
              </w:rPr>
              <w:t>порiд</w:t>
            </w:r>
            <w:proofErr w:type="spellEnd"/>
          </w:p>
          <w:p w14:paraId="6F137F7D"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lastRenderedPageBreak/>
              <w:t xml:space="preserve">висотою до 3 м, </w:t>
            </w:r>
            <w:proofErr w:type="spellStart"/>
            <w:r w:rsidRPr="00B74374">
              <w:rPr>
                <w:rFonts w:ascii="Arial" w:hAnsi="Arial" w:cs="Arial"/>
                <w:spacing w:val="-3"/>
                <w:sz w:val="20"/>
                <w:szCs w:val="20"/>
                <w:lang w:val="uk-UA"/>
              </w:rPr>
              <w:t>дiаметр</w:t>
            </w:r>
            <w:proofErr w:type="spellEnd"/>
            <w:r w:rsidRPr="00B74374">
              <w:rPr>
                <w:rFonts w:ascii="Arial" w:hAnsi="Arial" w:cs="Arial"/>
                <w:spacing w:val="-3"/>
                <w:sz w:val="20"/>
                <w:szCs w:val="20"/>
                <w:lang w:val="uk-UA"/>
              </w:rPr>
              <w:t xml:space="preserve"> стовбура до 16 см (</w:t>
            </w:r>
          </w:p>
          <w:p w14:paraId="5A0EBF3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7 шт.) (витрата сміття м3 - </w:t>
            </w:r>
            <w:proofErr w:type="spellStart"/>
            <w:r w:rsidRPr="00B74374">
              <w:rPr>
                <w:rFonts w:ascii="Arial" w:hAnsi="Arial" w:cs="Arial"/>
                <w:spacing w:val="-3"/>
                <w:sz w:val="20"/>
                <w:szCs w:val="20"/>
                <w:lang w:val="uk-UA"/>
              </w:rPr>
              <w:t>Sхhх</w:t>
            </w:r>
            <w:proofErr w:type="spellEnd"/>
            <w:r w:rsidRPr="00B74374">
              <w:rPr>
                <w:rFonts w:ascii="Arial" w:hAnsi="Arial" w:cs="Arial"/>
                <w:spacing w:val="-3"/>
                <w:sz w:val="20"/>
                <w:szCs w:val="20"/>
                <w:lang w:val="uk-UA"/>
              </w:rPr>
              <w:t xml:space="preserve"> к-во -0,</w:t>
            </w:r>
          </w:p>
          <w:p w14:paraId="02CA94E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02м2х2мх7шт.=0,28м3)</w:t>
            </w:r>
          </w:p>
        </w:tc>
        <w:tc>
          <w:tcPr>
            <w:tcW w:w="1276" w:type="dxa"/>
            <w:tcBorders>
              <w:top w:val="nil"/>
              <w:left w:val="single" w:sz="4" w:space="0" w:color="auto"/>
              <w:bottom w:val="nil"/>
              <w:right w:val="single" w:sz="4" w:space="0" w:color="auto"/>
            </w:tcBorders>
            <w:hideMark/>
          </w:tcPr>
          <w:p w14:paraId="30BEEEF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lastRenderedPageBreak/>
              <w:t>м3</w:t>
            </w:r>
          </w:p>
        </w:tc>
        <w:tc>
          <w:tcPr>
            <w:tcW w:w="1276" w:type="dxa"/>
            <w:tcBorders>
              <w:top w:val="nil"/>
              <w:left w:val="single" w:sz="4" w:space="0" w:color="auto"/>
              <w:bottom w:val="nil"/>
              <w:right w:val="single" w:sz="4" w:space="0" w:color="auto"/>
            </w:tcBorders>
            <w:hideMark/>
          </w:tcPr>
          <w:p w14:paraId="27E1F7B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0,28</w:t>
            </w:r>
          </w:p>
        </w:tc>
        <w:tc>
          <w:tcPr>
            <w:tcW w:w="850" w:type="dxa"/>
            <w:tcBorders>
              <w:top w:val="nil"/>
              <w:left w:val="single" w:sz="4" w:space="0" w:color="auto"/>
              <w:bottom w:val="nil"/>
              <w:right w:val="single" w:sz="12" w:space="0" w:color="auto"/>
            </w:tcBorders>
            <w:vAlign w:val="center"/>
          </w:tcPr>
          <w:p w14:paraId="22E8CF4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CFECB68" w14:textId="77777777" w:rsidTr="00ED4C82">
        <w:trPr>
          <w:jc w:val="center"/>
        </w:trPr>
        <w:tc>
          <w:tcPr>
            <w:tcW w:w="459" w:type="dxa"/>
            <w:tcBorders>
              <w:top w:val="nil"/>
              <w:left w:val="single" w:sz="12" w:space="0" w:color="auto"/>
              <w:bottom w:val="nil"/>
              <w:right w:val="single" w:sz="4" w:space="0" w:color="auto"/>
            </w:tcBorders>
            <w:hideMark/>
          </w:tcPr>
          <w:p w14:paraId="1B31D14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61370AC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КР18-113-1</w:t>
            </w:r>
          </w:p>
          <w:p w14:paraId="17A46628" w14:textId="77777777" w:rsidR="00C83656" w:rsidRPr="00B74374" w:rsidRDefault="00C83656">
            <w:pPr>
              <w:keepLines/>
              <w:autoSpaceDE w:val="0"/>
              <w:autoSpaceDN w:val="0"/>
              <w:spacing w:after="0" w:line="240" w:lineRule="auto"/>
              <w:rPr>
                <w:rFonts w:ascii="Arial" w:hAnsi="Arial" w:cs="Arial"/>
                <w:sz w:val="20"/>
                <w:szCs w:val="20"/>
                <w:lang w:val="uk-UA"/>
              </w:rPr>
            </w:pPr>
            <w:proofErr w:type="spellStart"/>
            <w:r w:rsidRPr="00B74374">
              <w:rPr>
                <w:rFonts w:ascii="Arial" w:hAnsi="Arial" w:cs="Arial"/>
                <w:spacing w:val="-3"/>
                <w:sz w:val="20"/>
                <w:szCs w:val="20"/>
                <w:lang w:val="uk-UA"/>
              </w:rPr>
              <w:t>застосовно</w:t>
            </w:r>
            <w:proofErr w:type="spellEnd"/>
          </w:p>
        </w:tc>
        <w:tc>
          <w:tcPr>
            <w:tcW w:w="5244" w:type="dxa"/>
            <w:tcBorders>
              <w:top w:val="nil"/>
              <w:left w:val="single" w:sz="4" w:space="0" w:color="auto"/>
              <w:bottom w:val="nil"/>
              <w:right w:val="single" w:sz="4" w:space="0" w:color="auto"/>
            </w:tcBorders>
            <w:hideMark/>
          </w:tcPr>
          <w:p w14:paraId="18EFD06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Звалювання вручну в </w:t>
            </w:r>
            <w:proofErr w:type="spellStart"/>
            <w:r w:rsidRPr="00B74374">
              <w:rPr>
                <w:rFonts w:ascii="Arial" w:hAnsi="Arial" w:cs="Arial"/>
                <w:spacing w:val="-3"/>
                <w:sz w:val="20"/>
                <w:szCs w:val="20"/>
                <w:lang w:val="uk-UA"/>
              </w:rPr>
              <w:t>мiських</w:t>
            </w:r>
            <w:proofErr w:type="spellEnd"/>
            <w:r w:rsidRPr="00B74374">
              <w:rPr>
                <w:rFonts w:ascii="Arial" w:hAnsi="Arial" w:cs="Arial"/>
                <w:spacing w:val="-3"/>
                <w:sz w:val="20"/>
                <w:szCs w:val="20"/>
                <w:lang w:val="uk-UA"/>
              </w:rPr>
              <w:t xml:space="preserve"> умовах</w:t>
            </w:r>
          </w:p>
          <w:p w14:paraId="431B6214" w14:textId="77777777" w:rsidR="00C83656" w:rsidRPr="00B74374" w:rsidRDefault="00C83656">
            <w:pPr>
              <w:keepLines/>
              <w:autoSpaceDE w:val="0"/>
              <w:autoSpaceDN w:val="0"/>
              <w:spacing w:after="0" w:line="240" w:lineRule="auto"/>
              <w:rPr>
                <w:rFonts w:ascii="Arial" w:hAnsi="Arial" w:cs="Arial"/>
                <w:spacing w:val="-3"/>
                <w:sz w:val="20"/>
                <w:szCs w:val="20"/>
                <w:lang w:val="uk-UA"/>
              </w:rPr>
            </w:pPr>
            <w:proofErr w:type="spellStart"/>
            <w:r w:rsidRPr="00B74374">
              <w:rPr>
                <w:rFonts w:ascii="Arial" w:hAnsi="Arial" w:cs="Arial"/>
                <w:spacing w:val="-3"/>
                <w:sz w:val="20"/>
                <w:szCs w:val="20"/>
                <w:lang w:val="uk-UA"/>
              </w:rPr>
              <w:t>сухостiйних</w:t>
            </w:r>
            <w:proofErr w:type="spellEnd"/>
            <w:r w:rsidRPr="00B74374">
              <w:rPr>
                <w:rFonts w:ascii="Arial" w:hAnsi="Arial" w:cs="Arial"/>
                <w:spacing w:val="-3"/>
                <w:sz w:val="20"/>
                <w:szCs w:val="20"/>
                <w:lang w:val="uk-UA"/>
              </w:rPr>
              <w:t xml:space="preserve"> дерев м'яких листяних </w:t>
            </w:r>
            <w:proofErr w:type="spellStart"/>
            <w:r w:rsidRPr="00B74374">
              <w:rPr>
                <w:rFonts w:ascii="Arial" w:hAnsi="Arial" w:cs="Arial"/>
                <w:spacing w:val="-3"/>
                <w:sz w:val="20"/>
                <w:szCs w:val="20"/>
                <w:lang w:val="uk-UA"/>
              </w:rPr>
              <w:t>порiд</w:t>
            </w:r>
            <w:proofErr w:type="spellEnd"/>
          </w:p>
          <w:p w14:paraId="0C8E5E8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висотою до 3 м, </w:t>
            </w:r>
            <w:proofErr w:type="spellStart"/>
            <w:r w:rsidRPr="00B74374">
              <w:rPr>
                <w:rFonts w:ascii="Arial" w:hAnsi="Arial" w:cs="Arial"/>
                <w:spacing w:val="-3"/>
                <w:sz w:val="20"/>
                <w:szCs w:val="20"/>
                <w:lang w:val="uk-UA"/>
              </w:rPr>
              <w:t>дiаметр</w:t>
            </w:r>
            <w:proofErr w:type="spellEnd"/>
            <w:r w:rsidRPr="00B74374">
              <w:rPr>
                <w:rFonts w:ascii="Arial" w:hAnsi="Arial" w:cs="Arial"/>
                <w:spacing w:val="-3"/>
                <w:sz w:val="20"/>
                <w:szCs w:val="20"/>
                <w:lang w:val="uk-UA"/>
              </w:rPr>
              <w:t xml:space="preserve"> стовбура до 16 см (</w:t>
            </w:r>
          </w:p>
          <w:p w14:paraId="4CCC280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17 шт.) (витрата сміття м3 - </w:t>
            </w:r>
            <w:proofErr w:type="spellStart"/>
            <w:r w:rsidRPr="00B74374">
              <w:rPr>
                <w:rFonts w:ascii="Arial" w:hAnsi="Arial" w:cs="Arial"/>
                <w:spacing w:val="-3"/>
                <w:sz w:val="20"/>
                <w:szCs w:val="20"/>
                <w:lang w:val="uk-UA"/>
              </w:rPr>
              <w:t>Sхhх</w:t>
            </w:r>
            <w:proofErr w:type="spellEnd"/>
            <w:r w:rsidRPr="00B74374">
              <w:rPr>
                <w:rFonts w:ascii="Arial" w:hAnsi="Arial" w:cs="Arial"/>
                <w:spacing w:val="-3"/>
                <w:sz w:val="20"/>
                <w:szCs w:val="20"/>
                <w:lang w:val="uk-UA"/>
              </w:rPr>
              <w:t xml:space="preserve"> к-во -0,</w:t>
            </w:r>
          </w:p>
          <w:p w14:paraId="4F291C2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02м2х2мх17шт.=0,68м3)</w:t>
            </w:r>
          </w:p>
        </w:tc>
        <w:tc>
          <w:tcPr>
            <w:tcW w:w="1276" w:type="dxa"/>
            <w:tcBorders>
              <w:top w:val="nil"/>
              <w:left w:val="single" w:sz="4" w:space="0" w:color="auto"/>
              <w:bottom w:val="nil"/>
              <w:right w:val="single" w:sz="4" w:space="0" w:color="auto"/>
            </w:tcBorders>
            <w:hideMark/>
          </w:tcPr>
          <w:p w14:paraId="77296B5D"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м3</w:t>
            </w:r>
          </w:p>
        </w:tc>
        <w:tc>
          <w:tcPr>
            <w:tcW w:w="1276" w:type="dxa"/>
            <w:tcBorders>
              <w:top w:val="nil"/>
              <w:left w:val="single" w:sz="4" w:space="0" w:color="auto"/>
              <w:bottom w:val="nil"/>
              <w:right w:val="single" w:sz="4" w:space="0" w:color="auto"/>
            </w:tcBorders>
            <w:hideMark/>
          </w:tcPr>
          <w:p w14:paraId="0B08CA45"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0,68</w:t>
            </w:r>
          </w:p>
        </w:tc>
        <w:tc>
          <w:tcPr>
            <w:tcW w:w="850" w:type="dxa"/>
            <w:tcBorders>
              <w:top w:val="nil"/>
              <w:left w:val="single" w:sz="4" w:space="0" w:color="auto"/>
              <w:bottom w:val="nil"/>
              <w:right w:val="single" w:sz="12" w:space="0" w:color="auto"/>
            </w:tcBorders>
            <w:vAlign w:val="center"/>
          </w:tcPr>
          <w:p w14:paraId="6B4479B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02CC91" w14:textId="77777777" w:rsidTr="00ED4C82">
        <w:trPr>
          <w:jc w:val="center"/>
        </w:trPr>
        <w:tc>
          <w:tcPr>
            <w:tcW w:w="459" w:type="dxa"/>
            <w:tcBorders>
              <w:top w:val="nil"/>
              <w:left w:val="single" w:sz="12" w:space="0" w:color="auto"/>
              <w:bottom w:val="nil"/>
              <w:right w:val="single" w:sz="4" w:space="0" w:color="auto"/>
            </w:tcBorders>
            <w:hideMark/>
          </w:tcPr>
          <w:p w14:paraId="15CE31E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5</w:t>
            </w:r>
          </w:p>
        </w:tc>
        <w:tc>
          <w:tcPr>
            <w:tcW w:w="1560" w:type="dxa"/>
            <w:tcBorders>
              <w:top w:val="nil"/>
              <w:left w:val="single" w:sz="4" w:space="0" w:color="auto"/>
              <w:bottom w:val="nil"/>
              <w:right w:val="single" w:sz="4" w:space="0" w:color="auto"/>
            </w:tcBorders>
            <w:hideMark/>
          </w:tcPr>
          <w:p w14:paraId="225DD5B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КР20-40-1</w:t>
            </w:r>
          </w:p>
        </w:tc>
        <w:tc>
          <w:tcPr>
            <w:tcW w:w="5244" w:type="dxa"/>
            <w:tcBorders>
              <w:top w:val="nil"/>
              <w:left w:val="single" w:sz="4" w:space="0" w:color="auto"/>
              <w:bottom w:val="nil"/>
              <w:right w:val="single" w:sz="4" w:space="0" w:color="auto"/>
            </w:tcBorders>
            <w:hideMark/>
          </w:tcPr>
          <w:p w14:paraId="04DDBDE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Навантаження сміття вручну</w:t>
            </w:r>
          </w:p>
        </w:tc>
        <w:tc>
          <w:tcPr>
            <w:tcW w:w="1276" w:type="dxa"/>
            <w:tcBorders>
              <w:top w:val="nil"/>
              <w:left w:val="single" w:sz="4" w:space="0" w:color="auto"/>
              <w:bottom w:val="nil"/>
              <w:right w:val="single" w:sz="4" w:space="0" w:color="auto"/>
            </w:tcBorders>
            <w:hideMark/>
          </w:tcPr>
          <w:p w14:paraId="49CB25A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 т</w:t>
            </w:r>
          </w:p>
        </w:tc>
        <w:tc>
          <w:tcPr>
            <w:tcW w:w="1276" w:type="dxa"/>
            <w:tcBorders>
              <w:top w:val="nil"/>
              <w:left w:val="single" w:sz="4" w:space="0" w:color="auto"/>
              <w:bottom w:val="nil"/>
              <w:right w:val="single" w:sz="4" w:space="0" w:color="auto"/>
            </w:tcBorders>
            <w:hideMark/>
          </w:tcPr>
          <w:p w14:paraId="116F5BBF"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0,91881</w:t>
            </w:r>
          </w:p>
        </w:tc>
        <w:tc>
          <w:tcPr>
            <w:tcW w:w="850" w:type="dxa"/>
            <w:tcBorders>
              <w:top w:val="nil"/>
              <w:left w:val="single" w:sz="4" w:space="0" w:color="auto"/>
              <w:bottom w:val="nil"/>
              <w:right w:val="single" w:sz="12" w:space="0" w:color="auto"/>
            </w:tcBorders>
            <w:vAlign w:val="center"/>
          </w:tcPr>
          <w:p w14:paraId="781F6216"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15A39F7" w14:textId="77777777" w:rsidTr="00ED4C82">
        <w:trPr>
          <w:jc w:val="center"/>
        </w:trPr>
        <w:tc>
          <w:tcPr>
            <w:tcW w:w="459" w:type="dxa"/>
            <w:tcBorders>
              <w:top w:val="nil"/>
              <w:left w:val="single" w:sz="12" w:space="0" w:color="auto"/>
              <w:bottom w:val="nil"/>
              <w:right w:val="single" w:sz="4" w:space="0" w:color="auto"/>
            </w:tcBorders>
            <w:hideMark/>
          </w:tcPr>
          <w:p w14:paraId="716ECA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424D9D65"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С311-10-М</w:t>
            </w:r>
          </w:p>
        </w:tc>
        <w:tc>
          <w:tcPr>
            <w:tcW w:w="5244" w:type="dxa"/>
            <w:tcBorders>
              <w:top w:val="nil"/>
              <w:left w:val="single" w:sz="4" w:space="0" w:color="auto"/>
              <w:bottom w:val="nil"/>
              <w:right w:val="single" w:sz="4" w:space="0" w:color="auto"/>
            </w:tcBorders>
            <w:hideMark/>
          </w:tcPr>
          <w:p w14:paraId="369C0F1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Перевезення сміття до 10 км</w:t>
            </w:r>
          </w:p>
        </w:tc>
        <w:tc>
          <w:tcPr>
            <w:tcW w:w="1276" w:type="dxa"/>
            <w:tcBorders>
              <w:top w:val="nil"/>
              <w:left w:val="single" w:sz="4" w:space="0" w:color="auto"/>
              <w:bottom w:val="nil"/>
              <w:right w:val="single" w:sz="4" w:space="0" w:color="auto"/>
            </w:tcBorders>
            <w:hideMark/>
          </w:tcPr>
          <w:p w14:paraId="1BFCF38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т</w:t>
            </w:r>
          </w:p>
        </w:tc>
        <w:tc>
          <w:tcPr>
            <w:tcW w:w="1276" w:type="dxa"/>
            <w:tcBorders>
              <w:top w:val="nil"/>
              <w:left w:val="single" w:sz="4" w:space="0" w:color="auto"/>
              <w:bottom w:val="nil"/>
              <w:right w:val="single" w:sz="4" w:space="0" w:color="auto"/>
            </w:tcBorders>
            <w:hideMark/>
          </w:tcPr>
          <w:p w14:paraId="52173EA9"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0,91881</w:t>
            </w:r>
          </w:p>
        </w:tc>
        <w:tc>
          <w:tcPr>
            <w:tcW w:w="850" w:type="dxa"/>
            <w:tcBorders>
              <w:top w:val="nil"/>
              <w:left w:val="single" w:sz="4" w:space="0" w:color="auto"/>
              <w:bottom w:val="nil"/>
              <w:right w:val="single" w:sz="12" w:space="0" w:color="auto"/>
            </w:tcBorders>
            <w:vAlign w:val="center"/>
          </w:tcPr>
          <w:p w14:paraId="60CBB13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2D626AF" w14:textId="77777777" w:rsidTr="00ED4C82">
        <w:trPr>
          <w:jc w:val="center"/>
        </w:trPr>
        <w:tc>
          <w:tcPr>
            <w:tcW w:w="459" w:type="dxa"/>
            <w:tcBorders>
              <w:top w:val="nil"/>
              <w:left w:val="single" w:sz="12" w:space="0" w:color="auto"/>
              <w:bottom w:val="nil"/>
              <w:right w:val="single" w:sz="4" w:space="0" w:color="auto"/>
            </w:tcBorders>
          </w:tcPr>
          <w:p w14:paraId="7D6E67EF"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1560" w:type="dxa"/>
            <w:tcBorders>
              <w:top w:val="nil"/>
              <w:left w:val="single" w:sz="4" w:space="0" w:color="auto"/>
              <w:bottom w:val="nil"/>
              <w:right w:val="single" w:sz="4" w:space="0" w:color="auto"/>
            </w:tcBorders>
          </w:tcPr>
          <w:p w14:paraId="0F96264D" w14:textId="77777777" w:rsidR="00C83656" w:rsidRPr="00B74374" w:rsidRDefault="00C83656">
            <w:pPr>
              <w:keepLines/>
              <w:autoSpaceDE w:val="0"/>
              <w:autoSpaceDN w:val="0"/>
              <w:spacing w:after="0" w:line="240" w:lineRule="auto"/>
              <w:rPr>
                <w:rFonts w:ascii="Arial" w:hAnsi="Arial" w:cs="Arial"/>
                <w:spacing w:val="-3"/>
                <w:sz w:val="20"/>
                <w:szCs w:val="20"/>
                <w:lang w:val="uk-UA"/>
              </w:rPr>
            </w:pPr>
          </w:p>
        </w:tc>
        <w:tc>
          <w:tcPr>
            <w:tcW w:w="5244" w:type="dxa"/>
            <w:tcBorders>
              <w:top w:val="nil"/>
              <w:left w:val="single" w:sz="4" w:space="0" w:color="auto"/>
              <w:bottom w:val="nil"/>
              <w:right w:val="single" w:sz="4" w:space="0" w:color="auto"/>
            </w:tcBorders>
            <w:hideMark/>
          </w:tcPr>
          <w:p w14:paraId="0E481B56"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r w:rsidRPr="00B74374">
              <w:rPr>
                <w:rFonts w:ascii="Arial" w:hAnsi="Arial" w:cs="Arial"/>
                <w:b/>
                <w:spacing w:val="-3"/>
                <w:sz w:val="20"/>
                <w:szCs w:val="20"/>
                <w:u w:val="single"/>
                <w:lang w:val="uk-UA"/>
              </w:rPr>
              <w:t>Локальний кошторис 07-03-02 на Озеленення</w:t>
            </w:r>
          </w:p>
        </w:tc>
        <w:tc>
          <w:tcPr>
            <w:tcW w:w="1276" w:type="dxa"/>
            <w:tcBorders>
              <w:top w:val="nil"/>
              <w:left w:val="single" w:sz="4" w:space="0" w:color="auto"/>
              <w:bottom w:val="nil"/>
              <w:right w:val="single" w:sz="4" w:space="0" w:color="auto"/>
            </w:tcBorders>
          </w:tcPr>
          <w:p w14:paraId="7F4D7107" w14:textId="77777777" w:rsidR="00C83656" w:rsidRPr="00B74374" w:rsidRDefault="00C83656">
            <w:pPr>
              <w:keepLines/>
              <w:autoSpaceDE w:val="0"/>
              <w:autoSpaceDN w:val="0"/>
              <w:spacing w:after="0" w:line="240" w:lineRule="auto"/>
              <w:jc w:val="center"/>
              <w:rPr>
                <w:rFonts w:ascii="Arial" w:hAnsi="Arial" w:cs="Arial"/>
                <w:spacing w:val="-3"/>
                <w:sz w:val="20"/>
                <w:szCs w:val="20"/>
                <w:lang w:val="uk-UA"/>
              </w:rPr>
            </w:pPr>
          </w:p>
        </w:tc>
        <w:tc>
          <w:tcPr>
            <w:tcW w:w="1276" w:type="dxa"/>
            <w:tcBorders>
              <w:top w:val="nil"/>
              <w:left w:val="single" w:sz="4" w:space="0" w:color="auto"/>
              <w:bottom w:val="nil"/>
              <w:right w:val="single" w:sz="4" w:space="0" w:color="auto"/>
            </w:tcBorders>
          </w:tcPr>
          <w:p w14:paraId="58F621FC" w14:textId="77777777" w:rsidR="00C83656" w:rsidRPr="00B74374" w:rsidRDefault="00C83656">
            <w:pPr>
              <w:keepLines/>
              <w:autoSpaceDE w:val="0"/>
              <w:autoSpaceDN w:val="0"/>
              <w:spacing w:after="0" w:line="240" w:lineRule="auto"/>
              <w:jc w:val="right"/>
              <w:rPr>
                <w:rFonts w:ascii="Arial" w:hAnsi="Arial" w:cs="Arial"/>
                <w:spacing w:val="-3"/>
                <w:sz w:val="20"/>
                <w:szCs w:val="20"/>
                <w:lang w:val="uk-UA"/>
              </w:rPr>
            </w:pPr>
          </w:p>
        </w:tc>
        <w:tc>
          <w:tcPr>
            <w:tcW w:w="850" w:type="dxa"/>
            <w:tcBorders>
              <w:top w:val="nil"/>
              <w:left w:val="single" w:sz="4" w:space="0" w:color="auto"/>
              <w:bottom w:val="nil"/>
              <w:right w:val="single" w:sz="12" w:space="0" w:color="auto"/>
            </w:tcBorders>
            <w:vAlign w:val="center"/>
          </w:tcPr>
          <w:p w14:paraId="7582B7E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42583254" w14:textId="77777777" w:rsidTr="00ED4C82">
        <w:trPr>
          <w:jc w:val="center"/>
        </w:trPr>
        <w:tc>
          <w:tcPr>
            <w:tcW w:w="459" w:type="dxa"/>
            <w:tcBorders>
              <w:top w:val="nil"/>
              <w:left w:val="single" w:sz="12" w:space="0" w:color="auto"/>
              <w:bottom w:val="nil"/>
              <w:right w:val="single" w:sz="4" w:space="0" w:color="auto"/>
            </w:tcBorders>
            <w:hideMark/>
          </w:tcPr>
          <w:p w14:paraId="5C96D48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w:t>
            </w:r>
          </w:p>
        </w:tc>
        <w:tc>
          <w:tcPr>
            <w:tcW w:w="1560" w:type="dxa"/>
            <w:tcBorders>
              <w:top w:val="nil"/>
              <w:left w:val="single" w:sz="4" w:space="0" w:color="auto"/>
              <w:bottom w:val="nil"/>
              <w:right w:val="single" w:sz="4" w:space="0" w:color="auto"/>
            </w:tcBorders>
            <w:hideMark/>
          </w:tcPr>
          <w:p w14:paraId="2164076D"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КБ47-3-1</w:t>
            </w:r>
          </w:p>
        </w:tc>
        <w:tc>
          <w:tcPr>
            <w:tcW w:w="5244" w:type="dxa"/>
            <w:tcBorders>
              <w:top w:val="nil"/>
              <w:left w:val="single" w:sz="4" w:space="0" w:color="auto"/>
              <w:bottom w:val="nil"/>
              <w:right w:val="single" w:sz="4" w:space="0" w:color="auto"/>
            </w:tcBorders>
            <w:hideMark/>
          </w:tcPr>
          <w:p w14:paraId="157DA5E9"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Планування ділянки механізованим</w:t>
            </w:r>
          </w:p>
          <w:p w14:paraId="10528FC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способом</w:t>
            </w:r>
          </w:p>
        </w:tc>
        <w:tc>
          <w:tcPr>
            <w:tcW w:w="1276" w:type="dxa"/>
            <w:tcBorders>
              <w:top w:val="nil"/>
              <w:left w:val="single" w:sz="4" w:space="0" w:color="auto"/>
              <w:bottom w:val="nil"/>
              <w:right w:val="single" w:sz="4" w:space="0" w:color="auto"/>
            </w:tcBorders>
            <w:hideMark/>
          </w:tcPr>
          <w:p w14:paraId="4A6348C5"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5DEB883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11,402</w:t>
            </w:r>
          </w:p>
        </w:tc>
        <w:tc>
          <w:tcPr>
            <w:tcW w:w="850" w:type="dxa"/>
            <w:tcBorders>
              <w:top w:val="nil"/>
              <w:left w:val="single" w:sz="4" w:space="0" w:color="auto"/>
              <w:bottom w:val="nil"/>
              <w:right w:val="single" w:sz="12" w:space="0" w:color="auto"/>
            </w:tcBorders>
            <w:vAlign w:val="center"/>
          </w:tcPr>
          <w:p w14:paraId="2FD61108"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9792554" w14:textId="77777777" w:rsidTr="00ED4C82">
        <w:trPr>
          <w:jc w:val="center"/>
        </w:trPr>
        <w:tc>
          <w:tcPr>
            <w:tcW w:w="459" w:type="dxa"/>
            <w:tcBorders>
              <w:top w:val="nil"/>
              <w:left w:val="single" w:sz="12" w:space="0" w:color="auto"/>
              <w:bottom w:val="nil"/>
              <w:right w:val="single" w:sz="4" w:space="0" w:color="auto"/>
            </w:tcBorders>
            <w:hideMark/>
          </w:tcPr>
          <w:p w14:paraId="4C8F92D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1560" w:type="dxa"/>
            <w:tcBorders>
              <w:top w:val="nil"/>
              <w:left w:val="single" w:sz="4" w:space="0" w:color="auto"/>
              <w:bottom w:val="nil"/>
              <w:right w:val="single" w:sz="4" w:space="0" w:color="auto"/>
            </w:tcBorders>
            <w:hideMark/>
          </w:tcPr>
          <w:p w14:paraId="3B01F3A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КБ47-25-1</w:t>
            </w:r>
          </w:p>
        </w:tc>
        <w:tc>
          <w:tcPr>
            <w:tcW w:w="5244" w:type="dxa"/>
            <w:tcBorders>
              <w:top w:val="nil"/>
              <w:left w:val="single" w:sz="4" w:space="0" w:color="auto"/>
              <w:bottom w:val="nil"/>
              <w:right w:val="single" w:sz="4" w:space="0" w:color="auto"/>
            </w:tcBorders>
            <w:hideMark/>
          </w:tcPr>
          <w:p w14:paraId="54ED9041"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Підготовлення ґрунту механізованим</w:t>
            </w:r>
          </w:p>
          <w:p w14:paraId="38C4031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способом для влаштування партерного і</w:t>
            </w:r>
          </w:p>
          <w:p w14:paraId="52B7CF17"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звичайного газону без внесення рослинної</w:t>
            </w:r>
          </w:p>
          <w:p w14:paraId="70908C9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землі</w:t>
            </w:r>
          </w:p>
        </w:tc>
        <w:tc>
          <w:tcPr>
            <w:tcW w:w="1276" w:type="dxa"/>
            <w:tcBorders>
              <w:top w:val="nil"/>
              <w:left w:val="single" w:sz="4" w:space="0" w:color="auto"/>
              <w:bottom w:val="nil"/>
              <w:right w:val="single" w:sz="4" w:space="0" w:color="auto"/>
            </w:tcBorders>
            <w:hideMark/>
          </w:tcPr>
          <w:p w14:paraId="746EFBAF"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100м2</w:t>
            </w:r>
          </w:p>
        </w:tc>
        <w:tc>
          <w:tcPr>
            <w:tcW w:w="1276" w:type="dxa"/>
            <w:tcBorders>
              <w:top w:val="nil"/>
              <w:left w:val="single" w:sz="4" w:space="0" w:color="auto"/>
              <w:bottom w:val="nil"/>
              <w:right w:val="single" w:sz="4" w:space="0" w:color="auto"/>
            </w:tcBorders>
            <w:hideMark/>
          </w:tcPr>
          <w:p w14:paraId="60BA5FA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11,402</w:t>
            </w:r>
          </w:p>
        </w:tc>
        <w:tc>
          <w:tcPr>
            <w:tcW w:w="850" w:type="dxa"/>
            <w:tcBorders>
              <w:top w:val="nil"/>
              <w:left w:val="single" w:sz="4" w:space="0" w:color="auto"/>
              <w:bottom w:val="nil"/>
              <w:right w:val="single" w:sz="12" w:space="0" w:color="auto"/>
            </w:tcBorders>
            <w:vAlign w:val="center"/>
          </w:tcPr>
          <w:p w14:paraId="68F3BBD1"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7188B2F" w14:textId="77777777" w:rsidTr="00ED4C82">
        <w:trPr>
          <w:jc w:val="center"/>
        </w:trPr>
        <w:tc>
          <w:tcPr>
            <w:tcW w:w="459" w:type="dxa"/>
            <w:tcBorders>
              <w:top w:val="nil"/>
              <w:left w:val="single" w:sz="12" w:space="0" w:color="auto"/>
              <w:bottom w:val="nil"/>
              <w:right w:val="single" w:sz="4" w:space="0" w:color="auto"/>
            </w:tcBorders>
            <w:hideMark/>
          </w:tcPr>
          <w:p w14:paraId="6799F0A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3</w:t>
            </w:r>
          </w:p>
        </w:tc>
        <w:tc>
          <w:tcPr>
            <w:tcW w:w="1560" w:type="dxa"/>
            <w:tcBorders>
              <w:top w:val="nil"/>
              <w:left w:val="single" w:sz="4" w:space="0" w:color="auto"/>
              <w:bottom w:val="nil"/>
              <w:right w:val="single" w:sz="4" w:space="0" w:color="auto"/>
            </w:tcBorders>
            <w:hideMark/>
          </w:tcPr>
          <w:p w14:paraId="17B1975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КБ47-25-6</w:t>
            </w:r>
          </w:p>
        </w:tc>
        <w:tc>
          <w:tcPr>
            <w:tcW w:w="5244" w:type="dxa"/>
            <w:tcBorders>
              <w:top w:val="nil"/>
              <w:left w:val="single" w:sz="4" w:space="0" w:color="auto"/>
              <w:bottom w:val="nil"/>
              <w:right w:val="single" w:sz="4" w:space="0" w:color="auto"/>
            </w:tcBorders>
            <w:hideMark/>
          </w:tcPr>
          <w:p w14:paraId="13080E05"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Посів газонів партерних, маврітанських</w:t>
            </w:r>
          </w:p>
          <w:p w14:paraId="370EA3BE"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та звичайних вручну</w:t>
            </w:r>
          </w:p>
        </w:tc>
        <w:tc>
          <w:tcPr>
            <w:tcW w:w="1276" w:type="dxa"/>
            <w:tcBorders>
              <w:top w:val="nil"/>
              <w:left w:val="single" w:sz="4" w:space="0" w:color="auto"/>
              <w:bottom w:val="nil"/>
              <w:right w:val="single" w:sz="4" w:space="0" w:color="auto"/>
            </w:tcBorders>
            <w:hideMark/>
          </w:tcPr>
          <w:p w14:paraId="47AC8644"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100м2</w:t>
            </w:r>
          </w:p>
        </w:tc>
        <w:tc>
          <w:tcPr>
            <w:tcW w:w="1276" w:type="dxa"/>
            <w:tcBorders>
              <w:top w:val="nil"/>
              <w:left w:val="single" w:sz="4" w:space="0" w:color="auto"/>
              <w:bottom w:val="nil"/>
              <w:right w:val="single" w:sz="4" w:space="0" w:color="auto"/>
            </w:tcBorders>
            <w:hideMark/>
          </w:tcPr>
          <w:p w14:paraId="40A7BB2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11,402</w:t>
            </w:r>
          </w:p>
        </w:tc>
        <w:tc>
          <w:tcPr>
            <w:tcW w:w="850" w:type="dxa"/>
            <w:tcBorders>
              <w:top w:val="nil"/>
              <w:left w:val="single" w:sz="4" w:space="0" w:color="auto"/>
              <w:bottom w:val="nil"/>
              <w:right w:val="single" w:sz="12" w:space="0" w:color="auto"/>
            </w:tcBorders>
            <w:vAlign w:val="center"/>
          </w:tcPr>
          <w:p w14:paraId="7DC419A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2EC27155" w14:textId="77777777" w:rsidTr="00ED4C82">
        <w:trPr>
          <w:jc w:val="center"/>
        </w:trPr>
        <w:tc>
          <w:tcPr>
            <w:tcW w:w="459" w:type="dxa"/>
            <w:tcBorders>
              <w:top w:val="nil"/>
              <w:left w:val="single" w:sz="12" w:space="0" w:color="auto"/>
              <w:bottom w:val="nil"/>
              <w:right w:val="single" w:sz="4" w:space="0" w:color="auto"/>
            </w:tcBorders>
            <w:hideMark/>
          </w:tcPr>
          <w:p w14:paraId="33A0656A"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4</w:t>
            </w:r>
          </w:p>
        </w:tc>
        <w:tc>
          <w:tcPr>
            <w:tcW w:w="1560" w:type="dxa"/>
            <w:tcBorders>
              <w:top w:val="nil"/>
              <w:left w:val="single" w:sz="4" w:space="0" w:color="auto"/>
              <w:bottom w:val="nil"/>
              <w:right w:val="single" w:sz="4" w:space="0" w:color="auto"/>
            </w:tcBorders>
            <w:hideMark/>
          </w:tcPr>
          <w:p w14:paraId="2B5F5718"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КБ47-11-7</w:t>
            </w:r>
          </w:p>
        </w:tc>
        <w:tc>
          <w:tcPr>
            <w:tcW w:w="5244" w:type="dxa"/>
            <w:tcBorders>
              <w:top w:val="nil"/>
              <w:left w:val="single" w:sz="4" w:space="0" w:color="auto"/>
              <w:bottom w:val="nil"/>
              <w:right w:val="single" w:sz="4" w:space="0" w:color="auto"/>
            </w:tcBorders>
            <w:hideMark/>
          </w:tcPr>
          <w:p w14:paraId="039D076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Підготовлення вручну стандартних місць</w:t>
            </w:r>
          </w:p>
          <w:p w14:paraId="3A32433A"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для садіння дерев-саджанців з оголеною</w:t>
            </w:r>
          </w:p>
          <w:p w14:paraId="3549DA1E"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кореневою системою у природному ґрунті з</w:t>
            </w:r>
          </w:p>
          <w:p w14:paraId="6D4186C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добавленням рослинної землі до 25%</w:t>
            </w:r>
          </w:p>
        </w:tc>
        <w:tc>
          <w:tcPr>
            <w:tcW w:w="1276" w:type="dxa"/>
            <w:tcBorders>
              <w:top w:val="nil"/>
              <w:left w:val="single" w:sz="4" w:space="0" w:color="auto"/>
              <w:bottom w:val="nil"/>
              <w:right w:val="single" w:sz="4" w:space="0" w:color="auto"/>
            </w:tcBorders>
            <w:hideMark/>
          </w:tcPr>
          <w:p w14:paraId="05DBED31"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10шт</w:t>
            </w:r>
          </w:p>
        </w:tc>
        <w:tc>
          <w:tcPr>
            <w:tcW w:w="1276" w:type="dxa"/>
            <w:tcBorders>
              <w:top w:val="nil"/>
              <w:left w:val="single" w:sz="4" w:space="0" w:color="auto"/>
              <w:bottom w:val="nil"/>
              <w:right w:val="single" w:sz="4" w:space="0" w:color="auto"/>
            </w:tcBorders>
            <w:hideMark/>
          </w:tcPr>
          <w:p w14:paraId="612718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0,6</w:t>
            </w:r>
          </w:p>
        </w:tc>
        <w:tc>
          <w:tcPr>
            <w:tcW w:w="850" w:type="dxa"/>
            <w:tcBorders>
              <w:top w:val="nil"/>
              <w:left w:val="single" w:sz="4" w:space="0" w:color="auto"/>
              <w:bottom w:val="nil"/>
              <w:right w:val="single" w:sz="12" w:space="0" w:color="auto"/>
            </w:tcBorders>
            <w:vAlign w:val="center"/>
          </w:tcPr>
          <w:p w14:paraId="33D5DE6B"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3D190193" w14:textId="77777777" w:rsidTr="00ED4C82">
        <w:trPr>
          <w:jc w:val="center"/>
        </w:trPr>
        <w:tc>
          <w:tcPr>
            <w:tcW w:w="459" w:type="dxa"/>
            <w:tcBorders>
              <w:top w:val="nil"/>
              <w:left w:val="single" w:sz="12" w:space="0" w:color="auto"/>
              <w:bottom w:val="nil"/>
              <w:right w:val="single" w:sz="4" w:space="0" w:color="auto"/>
            </w:tcBorders>
            <w:hideMark/>
          </w:tcPr>
          <w:p w14:paraId="7482A823"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5</w:t>
            </w:r>
          </w:p>
        </w:tc>
        <w:tc>
          <w:tcPr>
            <w:tcW w:w="1560" w:type="dxa"/>
            <w:tcBorders>
              <w:top w:val="nil"/>
              <w:left w:val="single" w:sz="4" w:space="0" w:color="auto"/>
              <w:bottom w:val="nil"/>
              <w:right w:val="single" w:sz="4" w:space="0" w:color="auto"/>
            </w:tcBorders>
            <w:hideMark/>
          </w:tcPr>
          <w:p w14:paraId="537933E2"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КБ47-13-2</w:t>
            </w:r>
          </w:p>
        </w:tc>
        <w:tc>
          <w:tcPr>
            <w:tcW w:w="5244" w:type="dxa"/>
            <w:tcBorders>
              <w:top w:val="nil"/>
              <w:left w:val="single" w:sz="4" w:space="0" w:color="auto"/>
              <w:bottom w:val="nil"/>
              <w:right w:val="single" w:sz="4" w:space="0" w:color="auto"/>
            </w:tcBorders>
            <w:hideMark/>
          </w:tcPr>
          <w:p w14:paraId="6BC857F7"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Садіння дерев-саджанців з оголеною</w:t>
            </w:r>
          </w:p>
          <w:p w14:paraId="7FE38A06"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кореневою системою в ями розміром 1,0х0,</w:t>
            </w:r>
          </w:p>
          <w:p w14:paraId="57330C9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8 м</w:t>
            </w:r>
          </w:p>
        </w:tc>
        <w:tc>
          <w:tcPr>
            <w:tcW w:w="1276" w:type="dxa"/>
            <w:tcBorders>
              <w:top w:val="nil"/>
              <w:left w:val="single" w:sz="4" w:space="0" w:color="auto"/>
              <w:bottom w:val="nil"/>
              <w:right w:val="single" w:sz="4" w:space="0" w:color="auto"/>
            </w:tcBorders>
            <w:hideMark/>
          </w:tcPr>
          <w:p w14:paraId="5C76621B"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10шт</w:t>
            </w:r>
          </w:p>
        </w:tc>
        <w:tc>
          <w:tcPr>
            <w:tcW w:w="1276" w:type="dxa"/>
            <w:tcBorders>
              <w:top w:val="nil"/>
              <w:left w:val="single" w:sz="4" w:space="0" w:color="auto"/>
              <w:bottom w:val="nil"/>
              <w:right w:val="single" w:sz="4" w:space="0" w:color="auto"/>
            </w:tcBorders>
            <w:hideMark/>
          </w:tcPr>
          <w:p w14:paraId="449E85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0,6</w:t>
            </w:r>
          </w:p>
        </w:tc>
        <w:tc>
          <w:tcPr>
            <w:tcW w:w="850" w:type="dxa"/>
            <w:tcBorders>
              <w:top w:val="nil"/>
              <w:left w:val="single" w:sz="4" w:space="0" w:color="auto"/>
              <w:bottom w:val="nil"/>
              <w:right w:val="single" w:sz="12" w:space="0" w:color="auto"/>
            </w:tcBorders>
            <w:vAlign w:val="center"/>
          </w:tcPr>
          <w:p w14:paraId="1076EAC3"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0AC35271" w14:textId="77777777" w:rsidTr="00ED4C82">
        <w:trPr>
          <w:jc w:val="center"/>
        </w:trPr>
        <w:tc>
          <w:tcPr>
            <w:tcW w:w="459" w:type="dxa"/>
            <w:tcBorders>
              <w:top w:val="nil"/>
              <w:left w:val="single" w:sz="12" w:space="0" w:color="auto"/>
              <w:bottom w:val="nil"/>
              <w:right w:val="single" w:sz="4" w:space="0" w:color="auto"/>
            </w:tcBorders>
            <w:hideMark/>
          </w:tcPr>
          <w:p w14:paraId="035E29DD"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6</w:t>
            </w:r>
          </w:p>
        </w:tc>
        <w:tc>
          <w:tcPr>
            <w:tcW w:w="1560" w:type="dxa"/>
            <w:tcBorders>
              <w:top w:val="nil"/>
              <w:left w:val="single" w:sz="4" w:space="0" w:color="auto"/>
              <w:bottom w:val="nil"/>
              <w:right w:val="single" w:sz="4" w:space="0" w:color="auto"/>
            </w:tcBorders>
            <w:hideMark/>
          </w:tcPr>
          <w:p w14:paraId="4E78C55F"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С1429-10</w:t>
            </w:r>
          </w:p>
        </w:tc>
        <w:tc>
          <w:tcPr>
            <w:tcW w:w="5244" w:type="dxa"/>
            <w:tcBorders>
              <w:top w:val="nil"/>
              <w:left w:val="single" w:sz="4" w:space="0" w:color="auto"/>
              <w:bottom w:val="nil"/>
              <w:right w:val="single" w:sz="4" w:space="0" w:color="auto"/>
            </w:tcBorders>
            <w:hideMark/>
          </w:tcPr>
          <w:p w14:paraId="0A38AF4C"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Саджанці (каштана)(липи), 1 група, 2 сорт</w:t>
            </w:r>
          </w:p>
        </w:tc>
        <w:tc>
          <w:tcPr>
            <w:tcW w:w="1276" w:type="dxa"/>
            <w:tcBorders>
              <w:top w:val="nil"/>
              <w:left w:val="single" w:sz="4" w:space="0" w:color="auto"/>
              <w:bottom w:val="nil"/>
              <w:right w:val="single" w:sz="4" w:space="0" w:color="auto"/>
            </w:tcBorders>
            <w:hideMark/>
          </w:tcPr>
          <w:p w14:paraId="3BA9ABA9"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72B3CF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50CE05DA"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513A825" w14:textId="77777777" w:rsidTr="00ED4C82">
        <w:trPr>
          <w:jc w:val="center"/>
        </w:trPr>
        <w:tc>
          <w:tcPr>
            <w:tcW w:w="459" w:type="dxa"/>
            <w:tcBorders>
              <w:top w:val="nil"/>
              <w:left w:val="single" w:sz="12" w:space="0" w:color="auto"/>
              <w:bottom w:val="nil"/>
              <w:right w:val="single" w:sz="4" w:space="0" w:color="auto"/>
            </w:tcBorders>
            <w:hideMark/>
          </w:tcPr>
          <w:p w14:paraId="023E6F27"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7</w:t>
            </w:r>
          </w:p>
        </w:tc>
        <w:tc>
          <w:tcPr>
            <w:tcW w:w="1560" w:type="dxa"/>
            <w:tcBorders>
              <w:top w:val="nil"/>
              <w:left w:val="single" w:sz="4" w:space="0" w:color="auto"/>
              <w:bottom w:val="nil"/>
              <w:right w:val="single" w:sz="4" w:space="0" w:color="auto"/>
            </w:tcBorders>
            <w:hideMark/>
          </w:tcPr>
          <w:p w14:paraId="303AE43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С1429-15</w:t>
            </w:r>
          </w:p>
        </w:tc>
        <w:tc>
          <w:tcPr>
            <w:tcW w:w="5244" w:type="dxa"/>
            <w:tcBorders>
              <w:top w:val="nil"/>
              <w:left w:val="single" w:sz="4" w:space="0" w:color="auto"/>
              <w:bottom w:val="nil"/>
              <w:right w:val="single" w:sz="4" w:space="0" w:color="auto"/>
            </w:tcBorders>
            <w:hideMark/>
          </w:tcPr>
          <w:p w14:paraId="5E50E80B"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 xml:space="preserve">Саджанці клена </w:t>
            </w:r>
            <w:proofErr w:type="spellStart"/>
            <w:r w:rsidRPr="00B74374">
              <w:rPr>
                <w:rFonts w:ascii="Arial" w:hAnsi="Arial" w:cs="Arial"/>
                <w:spacing w:val="-3"/>
                <w:sz w:val="20"/>
                <w:szCs w:val="20"/>
                <w:lang w:val="uk-UA"/>
              </w:rPr>
              <w:t>гостролистного</w:t>
            </w:r>
            <w:proofErr w:type="spellEnd"/>
            <w:r w:rsidRPr="00B74374">
              <w:rPr>
                <w:rFonts w:ascii="Arial" w:hAnsi="Arial" w:cs="Arial"/>
                <w:spacing w:val="-3"/>
                <w:sz w:val="20"/>
                <w:szCs w:val="20"/>
                <w:lang w:val="uk-UA"/>
              </w:rPr>
              <w:t>, 1 група, 2</w:t>
            </w:r>
          </w:p>
          <w:p w14:paraId="60E2E056"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сорт</w:t>
            </w:r>
          </w:p>
        </w:tc>
        <w:tc>
          <w:tcPr>
            <w:tcW w:w="1276" w:type="dxa"/>
            <w:tcBorders>
              <w:top w:val="nil"/>
              <w:left w:val="single" w:sz="4" w:space="0" w:color="auto"/>
              <w:bottom w:val="nil"/>
              <w:right w:val="single" w:sz="4" w:space="0" w:color="auto"/>
            </w:tcBorders>
            <w:hideMark/>
          </w:tcPr>
          <w:p w14:paraId="7AC5241F"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nil"/>
              <w:right w:val="single" w:sz="4" w:space="0" w:color="auto"/>
            </w:tcBorders>
            <w:hideMark/>
          </w:tcPr>
          <w:p w14:paraId="7807B42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3</w:t>
            </w:r>
          </w:p>
        </w:tc>
        <w:tc>
          <w:tcPr>
            <w:tcW w:w="850" w:type="dxa"/>
            <w:tcBorders>
              <w:top w:val="nil"/>
              <w:left w:val="single" w:sz="4" w:space="0" w:color="auto"/>
              <w:bottom w:val="nil"/>
              <w:right w:val="single" w:sz="12" w:space="0" w:color="auto"/>
            </w:tcBorders>
            <w:vAlign w:val="center"/>
          </w:tcPr>
          <w:p w14:paraId="5A96C51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66D51FF" w14:textId="77777777" w:rsidTr="00ED4C82">
        <w:trPr>
          <w:jc w:val="center"/>
        </w:trPr>
        <w:tc>
          <w:tcPr>
            <w:tcW w:w="459" w:type="dxa"/>
            <w:tcBorders>
              <w:top w:val="nil"/>
              <w:left w:val="single" w:sz="12" w:space="0" w:color="auto"/>
              <w:bottom w:val="nil"/>
              <w:right w:val="single" w:sz="4" w:space="0" w:color="auto"/>
            </w:tcBorders>
            <w:hideMark/>
          </w:tcPr>
          <w:p w14:paraId="3E267466"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8</w:t>
            </w:r>
          </w:p>
        </w:tc>
        <w:tc>
          <w:tcPr>
            <w:tcW w:w="1560" w:type="dxa"/>
            <w:tcBorders>
              <w:top w:val="nil"/>
              <w:left w:val="single" w:sz="4" w:space="0" w:color="auto"/>
              <w:bottom w:val="nil"/>
              <w:right w:val="single" w:sz="4" w:space="0" w:color="auto"/>
            </w:tcBorders>
            <w:hideMark/>
          </w:tcPr>
          <w:p w14:paraId="644C488A"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КБ47-15-2</w:t>
            </w:r>
          </w:p>
        </w:tc>
        <w:tc>
          <w:tcPr>
            <w:tcW w:w="5244" w:type="dxa"/>
            <w:tcBorders>
              <w:top w:val="nil"/>
              <w:left w:val="single" w:sz="4" w:space="0" w:color="auto"/>
              <w:bottom w:val="nil"/>
              <w:right w:val="single" w:sz="4" w:space="0" w:color="auto"/>
            </w:tcBorders>
            <w:hideMark/>
          </w:tcPr>
          <w:p w14:paraId="5D87CE04"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Підготовлення механізованим способом</w:t>
            </w:r>
          </w:p>
          <w:p w14:paraId="3DF76145"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стандартних місць для садіння кущів-</w:t>
            </w:r>
          </w:p>
          <w:p w14:paraId="565B6A88"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саджанців у групи у природному ґрунті з</w:t>
            </w:r>
          </w:p>
          <w:p w14:paraId="0C12D4C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добавленням рослинної землі до 25%</w:t>
            </w:r>
          </w:p>
        </w:tc>
        <w:tc>
          <w:tcPr>
            <w:tcW w:w="1276" w:type="dxa"/>
            <w:tcBorders>
              <w:top w:val="nil"/>
              <w:left w:val="single" w:sz="4" w:space="0" w:color="auto"/>
              <w:bottom w:val="nil"/>
              <w:right w:val="single" w:sz="4" w:space="0" w:color="auto"/>
            </w:tcBorders>
            <w:hideMark/>
          </w:tcPr>
          <w:p w14:paraId="497982F3"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spacing w:val="-3"/>
                <w:sz w:val="20"/>
                <w:szCs w:val="20"/>
                <w:lang w:val="uk-UA"/>
              </w:rPr>
              <w:t>10шт</w:t>
            </w:r>
          </w:p>
        </w:tc>
        <w:tc>
          <w:tcPr>
            <w:tcW w:w="1276" w:type="dxa"/>
            <w:tcBorders>
              <w:top w:val="nil"/>
              <w:left w:val="single" w:sz="4" w:space="0" w:color="auto"/>
              <w:bottom w:val="nil"/>
              <w:right w:val="single" w:sz="4" w:space="0" w:color="auto"/>
            </w:tcBorders>
            <w:hideMark/>
          </w:tcPr>
          <w:p w14:paraId="55A18802"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w:t>
            </w:r>
          </w:p>
        </w:tc>
        <w:tc>
          <w:tcPr>
            <w:tcW w:w="850" w:type="dxa"/>
            <w:tcBorders>
              <w:top w:val="nil"/>
              <w:left w:val="single" w:sz="4" w:space="0" w:color="auto"/>
              <w:bottom w:val="nil"/>
              <w:right w:val="single" w:sz="12" w:space="0" w:color="auto"/>
            </w:tcBorders>
            <w:vAlign w:val="center"/>
          </w:tcPr>
          <w:p w14:paraId="30EB8580"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50E063F4" w14:textId="77777777" w:rsidTr="00ED4C82">
        <w:trPr>
          <w:jc w:val="center"/>
        </w:trPr>
        <w:tc>
          <w:tcPr>
            <w:tcW w:w="459" w:type="dxa"/>
            <w:tcBorders>
              <w:top w:val="nil"/>
              <w:left w:val="single" w:sz="12" w:space="0" w:color="auto"/>
              <w:bottom w:val="nil"/>
              <w:right w:val="single" w:sz="4" w:space="0" w:color="auto"/>
            </w:tcBorders>
            <w:hideMark/>
          </w:tcPr>
          <w:p w14:paraId="3AEF7CF4"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9</w:t>
            </w:r>
          </w:p>
        </w:tc>
        <w:tc>
          <w:tcPr>
            <w:tcW w:w="1560" w:type="dxa"/>
            <w:tcBorders>
              <w:top w:val="nil"/>
              <w:left w:val="single" w:sz="4" w:space="0" w:color="auto"/>
              <w:bottom w:val="nil"/>
              <w:right w:val="single" w:sz="4" w:space="0" w:color="auto"/>
            </w:tcBorders>
            <w:hideMark/>
          </w:tcPr>
          <w:p w14:paraId="109963E7"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КБ47-17-1</w:t>
            </w:r>
          </w:p>
        </w:tc>
        <w:tc>
          <w:tcPr>
            <w:tcW w:w="5244" w:type="dxa"/>
            <w:tcBorders>
              <w:top w:val="nil"/>
              <w:left w:val="single" w:sz="4" w:space="0" w:color="auto"/>
              <w:bottom w:val="nil"/>
              <w:right w:val="single" w:sz="4" w:space="0" w:color="auto"/>
            </w:tcBorders>
            <w:hideMark/>
          </w:tcPr>
          <w:p w14:paraId="679A3E6D" w14:textId="77777777" w:rsidR="00C83656" w:rsidRPr="00B74374" w:rsidRDefault="00C83656">
            <w:pPr>
              <w:keepLines/>
              <w:autoSpaceDE w:val="0"/>
              <w:autoSpaceDN w:val="0"/>
              <w:spacing w:after="0" w:line="240" w:lineRule="auto"/>
              <w:rPr>
                <w:rFonts w:ascii="Arial" w:hAnsi="Arial" w:cs="Arial"/>
                <w:i/>
                <w:iCs/>
                <w:spacing w:val="-3"/>
                <w:sz w:val="20"/>
                <w:szCs w:val="20"/>
                <w:lang w:val="uk-UA"/>
              </w:rPr>
            </w:pPr>
            <w:r w:rsidRPr="00B74374">
              <w:rPr>
                <w:rFonts w:ascii="Arial" w:hAnsi="Arial" w:cs="Arial"/>
                <w:i/>
                <w:iCs/>
                <w:spacing w:val="-3"/>
                <w:sz w:val="20"/>
                <w:szCs w:val="20"/>
                <w:lang w:val="uk-UA"/>
              </w:rPr>
              <w:t>Садіння кущів-саджанців у групи в ями</w:t>
            </w:r>
          </w:p>
          <w:p w14:paraId="2359CD91"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i/>
                <w:iCs/>
                <w:spacing w:val="-3"/>
                <w:sz w:val="20"/>
                <w:szCs w:val="20"/>
                <w:lang w:val="uk-UA"/>
              </w:rPr>
              <w:t>розміром 0,5х0,5 м</w:t>
            </w:r>
          </w:p>
        </w:tc>
        <w:tc>
          <w:tcPr>
            <w:tcW w:w="1276" w:type="dxa"/>
            <w:tcBorders>
              <w:top w:val="nil"/>
              <w:left w:val="single" w:sz="4" w:space="0" w:color="auto"/>
              <w:bottom w:val="nil"/>
              <w:right w:val="single" w:sz="4" w:space="0" w:color="auto"/>
            </w:tcBorders>
            <w:hideMark/>
          </w:tcPr>
          <w:p w14:paraId="472FF1B7" w14:textId="77777777" w:rsidR="00C83656" w:rsidRPr="00B74374" w:rsidRDefault="00C83656">
            <w:pPr>
              <w:keepLines/>
              <w:autoSpaceDE w:val="0"/>
              <w:autoSpaceDN w:val="0"/>
              <w:spacing w:after="0" w:line="240" w:lineRule="auto"/>
              <w:jc w:val="center"/>
              <w:rPr>
                <w:rFonts w:ascii="Arial" w:hAnsi="Arial" w:cs="Arial"/>
                <w:sz w:val="20"/>
                <w:szCs w:val="20"/>
                <w:lang w:val="uk-UA"/>
              </w:rPr>
            </w:pPr>
            <w:r w:rsidRPr="00B74374">
              <w:rPr>
                <w:rFonts w:ascii="Arial" w:hAnsi="Arial" w:cs="Arial"/>
                <w:i/>
                <w:iCs/>
                <w:spacing w:val="-3"/>
                <w:sz w:val="20"/>
                <w:szCs w:val="20"/>
                <w:lang w:val="uk-UA"/>
              </w:rPr>
              <w:t>10шт</w:t>
            </w:r>
          </w:p>
        </w:tc>
        <w:tc>
          <w:tcPr>
            <w:tcW w:w="1276" w:type="dxa"/>
            <w:tcBorders>
              <w:top w:val="nil"/>
              <w:left w:val="single" w:sz="4" w:space="0" w:color="auto"/>
              <w:bottom w:val="nil"/>
              <w:right w:val="single" w:sz="4" w:space="0" w:color="auto"/>
            </w:tcBorders>
            <w:hideMark/>
          </w:tcPr>
          <w:p w14:paraId="1558E29C"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i/>
                <w:iCs/>
                <w:spacing w:val="-3"/>
                <w:sz w:val="20"/>
                <w:szCs w:val="20"/>
                <w:lang w:val="uk-UA"/>
              </w:rPr>
              <w:t>2</w:t>
            </w:r>
          </w:p>
        </w:tc>
        <w:tc>
          <w:tcPr>
            <w:tcW w:w="850" w:type="dxa"/>
            <w:tcBorders>
              <w:top w:val="nil"/>
              <w:left w:val="single" w:sz="4" w:space="0" w:color="auto"/>
              <w:bottom w:val="nil"/>
              <w:right w:val="single" w:sz="12" w:space="0" w:color="auto"/>
            </w:tcBorders>
            <w:vAlign w:val="center"/>
          </w:tcPr>
          <w:p w14:paraId="0DFA2815"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r w:rsidR="00C83656" w:rsidRPr="00B74374" w14:paraId="617C38F0" w14:textId="77777777" w:rsidTr="00ED4C82">
        <w:trPr>
          <w:jc w:val="center"/>
        </w:trPr>
        <w:tc>
          <w:tcPr>
            <w:tcW w:w="459" w:type="dxa"/>
            <w:tcBorders>
              <w:top w:val="nil"/>
              <w:left w:val="single" w:sz="12" w:space="0" w:color="auto"/>
              <w:bottom w:val="single" w:sz="4" w:space="0" w:color="auto"/>
              <w:right w:val="single" w:sz="4" w:space="0" w:color="auto"/>
            </w:tcBorders>
            <w:hideMark/>
          </w:tcPr>
          <w:p w14:paraId="4B67559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10</w:t>
            </w:r>
          </w:p>
        </w:tc>
        <w:tc>
          <w:tcPr>
            <w:tcW w:w="1560" w:type="dxa"/>
            <w:tcBorders>
              <w:top w:val="nil"/>
              <w:left w:val="single" w:sz="4" w:space="0" w:color="auto"/>
              <w:bottom w:val="single" w:sz="4" w:space="0" w:color="auto"/>
              <w:right w:val="single" w:sz="4" w:space="0" w:color="auto"/>
            </w:tcBorders>
            <w:hideMark/>
          </w:tcPr>
          <w:p w14:paraId="564A71EB"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С1429-67</w:t>
            </w:r>
          </w:p>
        </w:tc>
        <w:tc>
          <w:tcPr>
            <w:tcW w:w="5244" w:type="dxa"/>
            <w:tcBorders>
              <w:top w:val="nil"/>
              <w:left w:val="single" w:sz="4" w:space="0" w:color="auto"/>
              <w:bottom w:val="single" w:sz="4" w:space="0" w:color="auto"/>
              <w:right w:val="single" w:sz="4" w:space="0" w:color="auto"/>
            </w:tcBorders>
            <w:hideMark/>
          </w:tcPr>
          <w:p w14:paraId="010120D6" w14:textId="77777777" w:rsidR="00C83656" w:rsidRPr="00B74374" w:rsidRDefault="00C83656">
            <w:pPr>
              <w:keepLines/>
              <w:autoSpaceDE w:val="0"/>
              <w:autoSpaceDN w:val="0"/>
              <w:spacing w:after="0" w:line="240" w:lineRule="auto"/>
              <w:rPr>
                <w:rFonts w:ascii="Arial" w:hAnsi="Arial" w:cs="Arial"/>
                <w:spacing w:val="-3"/>
                <w:sz w:val="20"/>
                <w:szCs w:val="20"/>
                <w:lang w:val="uk-UA"/>
              </w:rPr>
            </w:pPr>
            <w:r w:rsidRPr="00B74374">
              <w:rPr>
                <w:rFonts w:ascii="Arial" w:hAnsi="Arial" w:cs="Arial"/>
                <w:spacing w:val="-3"/>
                <w:sz w:val="20"/>
                <w:szCs w:val="20"/>
                <w:lang w:val="uk-UA"/>
              </w:rPr>
              <w:t>Саджанці троянд кущові, привиті, всі групи</w:t>
            </w:r>
          </w:p>
          <w:p w14:paraId="23556AC4" w14:textId="77777777" w:rsidR="00C83656" w:rsidRPr="00B74374" w:rsidRDefault="00C83656">
            <w:pPr>
              <w:keepLines/>
              <w:autoSpaceDE w:val="0"/>
              <w:autoSpaceDN w:val="0"/>
              <w:spacing w:after="0" w:line="240" w:lineRule="auto"/>
              <w:rPr>
                <w:rFonts w:ascii="Arial" w:hAnsi="Arial" w:cs="Arial"/>
                <w:sz w:val="20"/>
                <w:szCs w:val="20"/>
                <w:lang w:val="uk-UA"/>
              </w:rPr>
            </w:pPr>
            <w:r w:rsidRPr="00B74374">
              <w:rPr>
                <w:rFonts w:ascii="Arial" w:hAnsi="Arial" w:cs="Arial"/>
                <w:spacing w:val="-3"/>
                <w:sz w:val="20"/>
                <w:szCs w:val="20"/>
                <w:lang w:val="uk-UA"/>
              </w:rPr>
              <w:t>[весна], 2 сорт</w:t>
            </w:r>
          </w:p>
        </w:tc>
        <w:tc>
          <w:tcPr>
            <w:tcW w:w="1276" w:type="dxa"/>
            <w:tcBorders>
              <w:top w:val="nil"/>
              <w:left w:val="single" w:sz="4" w:space="0" w:color="auto"/>
              <w:bottom w:val="single" w:sz="4" w:space="0" w:color="auto"/>
              <w:right w:val="single" w:sz="4" w:space="0" w:color="auto"/>
            </w:tcBorders>
            <w:hideMark/>
          </w:tcPr>
          <w:p w14:paraId="1EED9D73" w14:textId="77777777" w:rsidR="00C83656" w:rsidRPr="00B74374" w:rsidRDefault="00C83656">
            <w:pPr>
              <w:keepLines/>
              <w:autoSpaceDE w:val="0"/>
              <w:autoSpaceDN w:val="0"/>
              <w:spacing w:after="0" w:line="240" w:lineRule="auto"/>
              <w:jc w:val="center"/>
              <w:rPr>
                <w:rFonts w:ascii="Arial" w:hAnsi="Arial" w:cs="Arial"/>
                <w:sz w:val="20"/>
                <w:szCs w:val="20"/>
                <w:lang w:val="uk-UA"/>
              </w:rPr>
            </w:pPr>
            <w:proofErr w:type="spellStart"/>
            <w:r w:rsidRPr="00B74374">
              <w:rPr>
                <w:rFonts w:ascii="Arial" w:hAnsi="Arial" w:cs="Arial"/>
                <w:spacing w:val="-3"/>
                <w:sz w:val="20"/>
                <w:szCs w:val="20"/>
                <w:lang w:val="uk-UA"/>
              </w:rPr>
              <w:t>шт</w:t>
            </w:r>
            <w:proofErr w:type="spellEnd"/>
          </w:p>
        </w:tc>
        <w:tc>
          <w:tcPr>
            <w:tcW w:w="1276" w:type="dxa"/>
            <w:tcBorders>
              <w:top w:val="nil"/>
              <w:left w:val="single" w:sz="4" w:space="0" w:color="auto"/>
              <w:bottom w:val="single" w:sz="4" w:space="0" w:color="auto"/>
              <w:right w:val="single" w:sz="4" w:space="0" w:color="auto"/>
            </w:tcBorders>
            <w:hideMark/>
          </w:tcPr>
          <w:p w14:paraId="1CBE0541" w14:textId="77777777" w:rsidR="00C83656" w:rsidRPr="00B74374" w:rsidRDefault="00C83656">
            <w:pPr>
              <w:keepLines/>
              <w:autoSpaceDE w:val="0"/>
              <w:autoSpaceDN w:val="0"/>
              <w:spacing w:after="0" w:line="240" w:lineRule="auto"/>
              <w:jc w:val="right"/>
              <w:rPr>
                <w:rFonts w:ascii="Arial" w:hAnsi="Arial" w:cs="Arial"/>
                <w:sz w:val="20"/>
                <w:szCs w:val="20"/>
                <w:lang w:val="uk-UA"/>
              </w:rPr>
            </w:pPr>
            <w:r w:rsidRPr="00B74374">
              <w:rPr>
                <w:rFonts w:ascii="Arial" w:hAnsi="Arial" w:cs="Arial"/>
                <w:spacing w:val="-3"/>
                <w:sz w:val="20"/>
                <w:szCs w:val="20"/>
                <w:lang w:val="uk-UA"/>
              </w:rPr>
              <w:t>20</w:t>
            </w:r>
          </w:p>
        </w:tc>
        <w:tc>
          <w:tcPr>
            <w:tcW w:w="850" w:type="dxa"/>
            <w:tcBorders>
              <w:top w:val="nil"/>
              <w:left w:val="single" w:sz="4" w:space="0" w:color="auto"/>
              <w:bottom w:val="single" w:sz="4" w:space="0" w:color="auto"/>
              <w:right w:val="single" w:sz="12" w:space="0" w:color="auto"/>
            </w:tcBorders>
            <w:vAlign w:val="center"/>
          </w:tcPr>
          <w:p w14:paraId="40DC60D9" w14:textId="77777777" w:rsidR="00C83656" w:rsidRPr="00B74374" w:rsidRDefault="00C83656">
            <w:pPr>
              <w:keepLines/>
              <w:autoSpaceDE w:val="0"/>
              <w:autoSpaceDN w:val="0"/>
              <w:spacing w:after="0" w:line="240" w:lineRule="auto"/>
              <w:jc w:val="center"/>
              <w:rPr>
                <w:rFonts w:ascii="Arial" w:hAnsi="Arial" w:cs="Arial"/>
                <w:sz w:val="16"/>
                <w:szCs w:val="16"/>
                <w:lang w:val="uk-UA"/>
              </w:rPr>
            </w:pPr>
          </w:p>
        </w:tc>
      </w:tr>
    </w:tbl>
    <w:p w14:paraId="43A58B34" w14:textId="09F672D4" w:rsidR="00ED4C82" w:rsidRPr="00B74374" w:rsidRDefault="00ED4C82" w:rsidP="00ED4C82">
      <w:pPr>
        <w:tabs>
          <w:tab w:val="left" w:pos="0"/>
        </w:tabs>
        <w:spacing w:after="0"/>
        <w:jc w:val="both"/>
        <w:rPr>
          <w:rFonts w:ascii="Times New Roman" w:hAnsi="Times New Roman" w:cs="Times New Roman"/>
          <w:b/>
          <w:bCs/>
          <w:spacing w:val="-3"/>
          <w:sz w:val="24"/>
          <w:szCs w:val="24"/>
          <w:lang w:val="uk-UA"/>
        </w:rPr>
      </w:pPr>
      <w:r w:rsidRPr="00B74374">
        <w:rPr>
          <w:rFonts w:ascii="Times New Roman" w:hAnsi="Times New Roman"/>
          <w:b/>
          <w:bCs/>
          <w:sz w:val="24"/>
          <w:szCs w:val="24"/>
          <w:lang w:val="uk-UA" w:eastAsia="zh-CN"/>
        </w:rPr>
        <w:t xml:space="preserve">Клас наслідків (відповідальності) - </w:t>
      </w:r>
      <w:r w:rsidRPr="00B74374">
        <w:rPr>
          <w:rFonts w:ascii="Times New Roman" w:hAnsi="Times New Roman"/>
          <w:b/>
          <w:bCs/>
          <w:sz w:val="24"/>
          <w:szCs w:val="24"/>
          <w:lang w:val="uk-UA"/>
        </w:rPr>
        <w:t>СС3.</w:t>
      </w:r>
    </w:p>
    <w:p w14:paraId="4E9FE03E" w14:textId="77777777" w:rsidR="00ED4C82" w:rsidRPr="00B74374" w:rsidRDefault="00ED4C82" w:rsidP="00ED4C82">
      <w:pPr>
        <w:tabs>
          <w:tab w:val="left" w:pos="0"/>
        </w:tabs>
        <w:spacing w:after="0"/>
        <w:jc w:val="both"/>
        <w:rPr>
          <w:rFonts w:ascii="Times New Roman" w:hAnsi="Times New Roman" w:cs="Times New Roman"/>
          <w:b/>
          <w:bCs/>
          <w:spacing w:val="-3"/>
          <w:sz w:val="24"/>
          <w:szCs w:val="24"/>
          <w:lang w:val="uk-UA"/>
        </w:rPr>
      </w:pPr>
    </w:p>
    <w:p w14:paraId="769AE1C7" w14:textId="31FFF6A3" w:rsidR="00C83656" w:rsidRPr="00B74374" w:rsidRDefault="00C83656" w:rsidP="00C83656">
      <w:pPr>
        <w:spacing w:line="240" w:lineRule="auto"/>
        <w:ind w:firstLine="708"/>
        <w:jc w:val="both"/>
        <w:rPr>
          <w:rFonts w:ascii="Times New Roman" w:hAnsi="Times New Roman"/>
          <w:color w:val="000000"/>
          <w:sz w:val="24"/>
          <w:lang w:val="uk-UA" w:eastAsia="ru-RU"/>
        </w:rPr>
      </w:pPr>
      <w:r w:rsidRPr="00B74374">
        <w:rPr>
          <w:rFonts w:ascii="Times New Roman" w:hAnsi="Times New Roman"/>
          <w:color w:val="000000"/>
          <w:sz w:val="24"/>
          <w:lang w:val="uk-UA"/>
        </w:rPr>
        <w:t>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 922-VIII від 25.12.2015 р. зі змінами). Матеріали та обладнання повинні мати сертифікат якості, які надаються замовнику</w:t>
      </w:r>
      <w:r w:rsidRPr="00B74374">
        <w:rPr>
          <w:rFonts w:eastAsia="Calibri"/>
          <w:sz w:val="24"/>
          <w:szCs w:val="24"/>
          <w:shd w:val="clear" w:color="auto" w:fill="FFFFFF"/>
          <w:lang w:val="uk-UA" w:eastAsia="ar-SA"/>
        </w:rPr>
        <w:t>.</w:t>
      </w:r>
    </w:p>
    <w:p w14:paraId="15066CAE" w14:textId="77777777" w:rsidR="00945C20" w:rsidRPr="00B74374" w:rsidRDefault="00945C20" w:rsidP="00945C20">
      <w:pPr>
        <w:tabs>
          <w:tab w:val="left" w:pos="0"/>
          <w:tab w:val="left" w:pos="585"/>
        </w:tabs>
        <w:spacing w:after="0" w:line="276" w:lineRule="auto"/>
        <w:rPr>
          <w:rFonts w:ascii="Times New Roman" w:eastAsia="Times New Roman" w:hAnsi="Times New Roman" w:cs="Times New Roman"/>
          <w:spacing w:val="-3"/>
          <w:sz w:val="24"/>
          <w:szCs w:val="24"/>
          <w:lang w:val="uk-UA" w:eastAsia="ru-RU"/>
        </w:rPr>
      </w:pPr>
    </w:p>
    <w:p w14:paraId="7D2E43D0" w14:textId="77777777" w:rsidR="00945C20" w:rsidRPr="00B74374" w:rsidRDefault="00945C20" w:rsidP="00945C20">
      <w:pPr>
        <w:autoSpaceDE w:val="0"/>
        <w:autoSpaceDN w:val="0"/>
        <w:spacing w:after="0" w:line="240" w:lineRule="auto"/>
        <w:rPr>
          <w:rFonts w:ascii="Calibri" w:eastAsia="Times New Roman" w:hAnsi="Calibri" w:cs="Times New Roman"/>
          <w:sz w:val="2"/>
          <w:szCs w:val="2"/>
          <w:lang w:val="uk-UA" w:eastAsia="ru-RU"/>
        </w:rPr>
      </w:pPr>
    </w:p>
    <w:p w14:paraId="72EC7A4C" w14:textId="77777777" w:rsidR="00945C20" w:rsidRPr="00B74374" w:rsidRDefault="00945C20" w:rsidP="00945C20">
      <w:pPr>
        <w:autoSpaceDE w:val="0"/>
        <w:autoSpaceDN w:val="0"/>
        <w:spacing w:after="0" w:line="240" w:lineRule="auto"/>
        <w:rPr>
          <w:rFonts w:ascii="Calibri" w:eastAsia="Times New Roman" w:hAnsi="Calibri" w:cs="Times New Roman"/>
          <w:sz w:val="2"/>
          <w:szCs w:val="2"/>
          <w:lang w:val="uk-UA" w:eastAsia="ru-RU"/>
        </w:rPr>
      </w:pPr>
    </w:p>
    <w:p w14:paraId="751C99A3" w14:textId="77777777" w:rsidR="00945C20" w:rsidRPr="00B74374" w:rsidRDefault="00945C20" w:rsidP="00945C20">
      <w:pPr>
        <w:autoSpaceDE w:val="0"/>
        <w:autoSpaceDN w:val="0"/>
        <w:spacing w:after="0" w:line="240" w:lineRule="auto"/>
        <w:rPr>
          <w:rFonts w:ascii="Calibri" w:eastAsia="Times New Roman" w:hAnsi="Calibri" w:cs="Times New Roman"/>
          <w:sz w:val="2"/>
          <w:szCs w:val="2"/>
          <w:lang w:val="uk-UA" w:eastAsia="ru-RU"/>
        </w:rPr>
      </w:pPr>
    </w:p>
    <w:p w14:paraId="653EEEEF" w14:textId="77777777" w:rsidR="00945C20" w:rsidRPr="00B74374" w:rsidRDefault="00945C20" w:rsidP="00945C20">
      <w:pPr>
        <w:autoSpaceDE w:val="0"/>
        <w:autoSpaceDN w:val="0"/>
        <w:spacing w:after="0" w:line="240" w:lineRule="auto"/>
        <w:rPr>
          <w:rFonts w:ascii="Calibri" w:eastAsia="Times New Roman" w:hAnsi="Calibri" w:cs="Times New Roman"/>
          <w:sz w:val="2"/>
          <w:szCs w:val="2"/>
          <w:lang w:val="uk-UA" w:eastAsia="ru-RU"/>
        </w:rPr>
      </w:pPr>
    </w:p>
    <w:p w14:paraId="3A61363E" w14:textId="77777777" w:rsidR="00945C20" w:rsidRPr="00B74374" w:rsidRDefault="00945C20" w:rsidP="00945C20">
      <w:pPr>
        <w:autoSpaceDE w:val="0"/>
        <w:autoSpaceDN w:val="0"/>
        <w:spacing w:after="0" w:line="240" w:lineRule="auto"/>
        <w:rPr>
          <w:rFonts w:ascii="Calibri" w:eastAsia="Times New Roman" w:hAnsi="Calibri" w:cs="Times New Roman"/>
          <w:sz w:val="2"/>
          <w:szCs w:val="2"/>
          <w:lang w:val="uk-UA" w:eastAsia="ru-RU"/>
        </w:rPr>
      </w:pPr>
    </w:p>
    <w:p w14:paraId="3E6AC62F" w14:textId="77777777" w:rsidR="00945C20" w:rsidRPr="00B74374" w:rsidRDefault="00945C20" w:rsidP="00945C20">
      <w:pPr>
        <w:autoSpaceDE w:val="0"/>
        <w:autoSpaceDN w:val="0"/>
        <w:spacing w:after="0" w:line="240" w:lineRule="auto"/>
        <w:rPr>
          <w:rFonts w:ascii="Calibri" w:eastAsia="Times New Roman" w:hAnsi="Calibri" w:cs="Times New Roman"/>
          <w:sz w:val="2"/>
          <w:szCs w:val="2"/>
          <w:lang w:val="uk-UA" w:eastAsia="ru-RU"/>
        </w:rPr>
      </w:pPr>
    </w:p>
    <w:p w14:paraId="2141D4DD" w14:textId="77777777" w:rsidR="00945C20" w:rsidRPr="00B74374" w:rsidRDefault="00945C20" w:rsidP="00945C20">
      <w:pPr>
        <w:autoSpaceDE w:val="0"/>
        <w:autoSpaceDN w:val="0"/>
        <w:spacing w:after="0" w:line="240" w:lineRule="auto"/>
        <w:rPr>
          <w:rFonts w:ascii="Calibri" w:eastAsia="Times New Roman" w:hAnsi="Calibri" w:cs="Times New Roman"/>
          <w:sz w:val="24"/>
          <w:szCs w:val="24"/>
          <w:lang w:val="uk-UA" w:eastAsia="ru-RU"/>
        </w:rPr>
      </w:pPr>
    </w:p>
    <w:p w14:paraId="758FE950" w14:textId="77777777" w:rsidR="00945C20" w:rsidRPr="00B74374" w:rsidRDefault="00945C20" w:rsidP="00945C20">
      <w:pPr>
        <w:autoSpaceDE w:val="0"/>
        <w:autoSpaceDN w:val="0"/>
        <w:spacing w:after="0" w:line="240" w:lineRule="auto"/>
        <w:rPr>
          <w:rFonts w:ascii="Calibri" w:eastAsia="Times New Roman" w:hAnsi="Calibri" w:cs="Times New Roman"/>
          <w:sz w:val="24"/>
          <w:szCs w:val="24"/>
          <w:lang w:val="uk-UA" w:eastAsia="ru-RU"/>
        </w:rPr>
      </w:pPr>
    </w:p>
    <w:p w14:paraId="2CF6A9C2" w14:textId="77777777" w:rsidR="00945C20" w:rsidRPr="00B74374" w:rsidRDefault="00945C20" w:rsidP="00945C20">
      <w:pPr>
        <w:autoSpaceDE w:val="0"/>
        <w:autoSpaceDN w:val="0"/>
        <w:spacing w:after="0" w:line="240" w:lineRule="auto"/>
        <w:rPr>
          <w:rFonts w:ascii="Calibri" w:eastAsia="Times New Roman" w:hAnsi="Calibri" w:cs="Times New Roman"/>
          <w:sz w:val="24"/>
          <w:szCs w:val="24"/>
          <w:lang w:val="uk-UA" w:eastAsia="ru-RU"/>
        </w:rPr>
      </w:pPr>
    </w:p>
    <w:p w14:paraId="169C2363" w14:textId="77777777" w:rsidR="006D0931" w:rsidRPr="00B74374" w:rsidRDefault="006D0931" w:rsidP="00ED4C82">
      <w:pPr>
        <w:rPr>
          <w:rFonts w:ascii="Times New Roman" w:hAnsi="Times New Roman" w:cs="Times New Roman"/>
          <w:b/>
          <w:bCs/>
          <w:sz w:val="24"/>
          <w:szCs w:val="24"/>
          <w:lang w:val="uk-UA"/>
        </w:rPr>
      </w:pPr>
    </w:p>
    <w:p w14:paraId="71D7B7D7" w14:textId="77777777" w:rsidR="00ED4C82" w:rsidRPr="00B74374" w:rsidRDefault="00ED4C82" w:rsidP="00ED4C82">
      <w:pPr>
        <w:spacing w:after="0" w:line="240" w:lineRule="auto"/>
        <w:ind w:right="-25"/>
        <w:jc w:val="both"/>
        <w:rPr>
          <w:rFonts w:ascii="Times New Roman" w:hAnsi="Times New Roman" w:cs="Times New Roman"/>
          <w:b/>
          <w:bCs/>
          <w:sz w:val="24"/>
          <w:szCs w:val="24"/>
          <w:lang w:val="uk-UA"/>
        </w:rPr>
      </w:pPr>
    </w:p>
    <w:p w14:paraId="2A0B8121" w14:textId="77777777" w:rsidR="003C52D7" w:rsidRDefault="003C52D7" w:rsidP="00ED4C82">
      <w:pPr>
        <w:spacing w:after="0" w:line="240" w:lineRule="auto"/>
        <w:ind w:right="-25"/>
        <w:jc w:val="right"/>
        <w:rPr>
          <w:rFonts w:ascii="Times New Roman" w:eastAsia="Times New Roman" w:hAnsi="Times New Roman" w:cs="Times New Roman"/>
          <w:b/>
          <w:color w:val="000000"/>
          <w:sz w:val="24"/>
          <w:szCs w:val="24"/>
          <w:lang w:val="uk-UA" w:eastAsia="ru-RU"/>
        </w:rPr>
      </w:pPr>
    </w:p>
    <w:p w14:paraId="541089F0" w14:textId="77777777" w:rsidR="003C52D7" w:rsidRDefault="003C52D7" w:rsidP="00ED4C82">
      <w:pPr>
        <w:spacing w:after="0" w:line="240" w:lineRule="auto"/>
        <w:ind w:right="-25"/>
        <w:jc w:val="right"/>
        <w:rPr>
          <w:rFonts w:ascii="Times New Roman" w:eastAsia="Times New Roman" w:hAnsi="Times New Roman" w:cs="Times New Roman"/>
          <w:b/>
          <w:color w:val="000000"/>
          <w:sz w:val="24"/>
          <w:szCs w:val="24"/>
          <w:lang w:val="uk-UA" w:eastAsia="ru-RU"/>
        </w:rPr>
      </w:pPr>
    </w:p>
    <w:p w14:paraId="29DBE61A" w14:textId="77777777" w:rsidR="003C52D7" w:rsidRDefault="003C52D7" w:rsidP="00ED4C82">
      <w:pPr>
        <w:spacing w:after="0" w:line="240" w:lineRule="auto"/>
        <w:ind w:right="-25"/>
        <w:jc w:val="right"/>
        <w:rPr>
          <w:rFonts w:ascii="Times New Roman" w:eastAsia="Times New Roman" w:hAnsi="Times New Roman" w:cs="Times New Roman"/>
          <w:b/>
          <w:color w:val="000000"/>
          <w:sz w:val="24"/>
          <w:szCs w:val="24"/>
          <w:lang w:val="uk-UA" w:eastAsia="ru-RU"/>
        </w:rPr>
      </w:pPr>
    </w:p>
    <w:p w14:paraId="3ACC3469" w14:textId="77777777" w:rsidR="003C52D7" w:rsidRDefault="003C52D7" w:rsidP="00ED4C82">
      <w:pPr>
        <w:spacing w:after="0" w:line="240" w:lineRule="auto"/>
        <w:ind w:right="-25"/>
        <w:jc w:val="right"/>
        <w:rPr>
          <w:rFonts w:ascii="Times New Roman" w:eastAsia="Times New Roman" w:hAnsi="Times New Roman" w:cs="Times New Roman"/>
          <w:b/>
          <w:color w:val="000000"/>
          <w:sz w:val="24"/>
          <w:szCs w:val="24"/>
          <w:lang w:val="uk-UA" w:eastAsia="ru-RU"/>
        </w:rPr>
      </w:pPr>
    </w:p>
    <w:p w14:paraId="6B0F8E5B" w14:textId="77777777" w:rsidR="003C52D7" w:rsidRDefault="003C52D7" w:rsidP="00ED4C82">
      <w:pPr>
        <w:spacing w:after="0" w:line="240" w:lineRule="auto"/>
        <w:ind w:right="-25"/>
        <w:jc w:val="right"/>
        <w:rPr>
          <w:rFonts w:ascii="Times New Roman" w:eastAsia="Times New Roman" w:hAnsi="Times New Roman" w:cs="Times New Roman"/>
          <w:b/>
          <w:color w:val="000000"/>
          <w:sz w:val="24"/>
          <w:szCs w:val="24"/>
          <w:lang w:val="uk-UA" w:eastAsia="ru-RU"/>
        </w:rPr>
      </w:pPr>
    </w:p>
    <w:p w14:paraId="757BEA6D" w14:textId="47037796" w:rsidR="00B90D68" w:rsidRPr="00B74374" w:rsidRDefault="00B90D68" w:rsidP="00ED4C82">
      <w:pPr>
        <w:spacing w:after="0" w:line="240" w:lineRule="auto"/>
        <w:ind w:right="-25"/>
        <w:jc w:val="right"/>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lastRenderedPageBreak/>
        <w:t>Додаток №4</w:t>
      </w:r>
    </w:p>
    <w:p w14:paraId="2DDD60B8" w14:textId="77777777" w:rsidR="00B90D68" w:rsidRPr="00B74374" w:rsidRDefault="00B90D68" w:rsidP="00ED4C82">
      <w:pPr>
        <w:spacing w:after="0" w:line="240" w:lineRule="auto"/>
        <w:ind w:right="-25"/>
        <w:jc w:val="right"/>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t>до тендерної документації</w:t>
      </w:r>
    </w:p>
    <w:p w14:paraId="20D435E8" w14:textId="77777777" w:rsidR="00B90D68" w:rsidRPr="00B74374" w:rsidRDefault="00B90D68" w:rsidP="00B90D68">
      <w:pPr>
        <w:spacing w:after="0" w:line="240" w:lineRule="auto"/>
        <w:rPr>
          <w:rFonts w:ascii="Times New Roman" w:eastAsia="Times New Roman" w:hAnsi="Times New Roman" w:cs="Times New Roman"/>
          <w:color w:val="000000"/>
          <w:sz w:val="24"/>
          <w:szCs w:val="24"/>
          <w:lang w:val="uk-UA" w:eastAsia="ru-RU"/>
        </w:rPr>
      </w:pPr>
    </w:p>
    <w:p w14:paraId="0824CE91" w14:textId="77777777" w:rsidR="00B90D68" w:rsidRPr="00B74374" w:rsidRDefault="00B90D68" w:rsidP="00B90D68">
      <w:pPr>
        <w:spacing w:after="0" w:line="360" w:lineRule="atLeast"/>
        <w:ind w:left="181" w:right="198"/>
        <w:jc w:val="both"/>
        <w:rPr>
          <w:rFonts w:ascii="Times New Roman" w:eastAsia="Times New Roman" w:hAnsi="Times New Roman" w:cs="Times New Roman"/>
          <w:i/>
          <w:iCs/>
          <w:color w:val="000000"/>
          <w:sz w:val="20"/>
          <w:szCs w:val="20"/>
          <w:lang w:val="uk-UA" w:eastAsia="ru-RU"/>
        </w:rPr>
      </w:pPr>
      <w:r w:rsidRPr="00B74374">
        <w:rPr>
          <w:rFonts w:ascii="Times New Roman" w:eastAsia="Times New Roman" w:hAnsi="Times New Roman" w:cs="Times New Roman"/>
          <w:i/>
          <w:iCs/>
          <w:color w:val="000000"/>
          <w:sz w:val="20"/>
          <w:szCs w:val="20"/>
          <w:lang w:val="uk-UA" w:eastAsia="ru-RU"/>
        </w:rPr>
        <w:t>Форма „Тендерна пропозиція" подається  Учасником на фірмовому бланку у вигляді, наведеному нижче.</w:t>
      </w:r>
    </w:p>
    <w:p w14:paraId="07153685" w14:textId="77777777" w:rsidR="00B90D68" w:rsidRPr="00B74374" w:rsidRDefault="00B90D68" w:rsidP="00B90D68">
      <w:pPr>
        <w:spacing w:after="0" w:line="360" w:lineRule="atLeast"/>
        <w:ind w:left="181" w:right="198"/>
        <w:jc w:val="both"/>
        <w:rPr>
          <w:rFonts w:ascii="Times New Roman" w:eastAsia="Times New Roman" w:hAnsi="Times New Roman" w:cs="Times New Roman"/>
          <w:i/>
          <w:iCs/>
          <w:color w:val="000000"/>
          <w:sz w:val="24"/>
          <w:szCs w:val="24"/>
          <w:lang w:val="uk-UA" w:eastAsia="ru-RU"/>
        </w:rPr>
      </w:pPr>
      <w:r w:rsidRPr="00B74374">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53D93560" w14:textId="77777777" w:rsidR="00B90D68" w:rsidRPr="00B74374" w:rsidRDefault="00B90D68" w:rsidP="00B90D68">
      <w:pPr>
        <w:widowControl w:val="0"/>
        <w:tabs>
          <w:tab w:val="left" w:pos="3360"/>
          <w:tab w:val="center" w:pos="5191"/>
        </w:tabs>
        <w:spacing w:after="0" w:line="240" w:lineRule="auto"/>
        <w:ind w:left="320" w:firstLine="426"/>
        <w:jc w:val="center"/>
        <w:rPr>
          <w:rFonts w:ascii="Times New Roman" w:eastAsia="Times New Roman" w:hAnsi="Times New Roman" w:cs="Times New Roman"/>
          <w:i/>
          <w:iCs/>
          <w:color w:val="000000"/>
          <w:sz w:val="24"/>
          <w:szCs w:val="24"/>
          <w:lang w:val="uk-UA" w:eastAsia="ru-RU"/>
        </w:rPr>
      </w:pPr>
    </w:p>
    <w:p w14:paraId="4EE19265" w14:textId="77777777" w:rsidR="00B90D68" w:rsidRPr="00B74374" w:rsidRDefault="00B90D68" w:rsidP="00B90D68">
      <w:pPr>
        <w:widowControl w:val="0"/>
        <w:tabs>
          <w:tab w:val="left" w:pos="3360"/>
          <w:tab w:val="center" w:pos="5191"/>
        </w:tabs>
        <w:spacing w:after="0" w:line="240" w:lineRule="auto"/>
        <w:ind w:left="320" w:firstLine="426"/>
        <w:jc w:val="center"/>
        <w:rPr>
          <w:rFonts w:ascii="Times New Roman" w:eastAsia="Times New Roman" w:hAnsi="Times New Roman" w:cs="Times New Roman"/>
          <w:i/>
          <w:iCs/>
          <w:color w:val="000000"/>
          <w:sz w:val="24"/>
          <w:szCs w:val="24"/>
          <w:lang w:val="uk-UA" w:eastAsia="ru-RU"/>
        </w:rPr>
      </w:pPr>
    </w:p>
    <w:p w14:paraId="3EBA0375" w14:textId="77777777" w:rsidR="00B90D68" w:rsidRPr="00B74374" w:rsidRDefault="00B90D68" w:rsidP="00B90D68">
      <w:pPr>
        <w:widowControl w:val="0"/>
        <w:tabs>
          <w:tab w:val="left" w:pos="3360"/>
          <w:tab w:val="center" w:pos="5191"/>
        </w:tabs>
        <w:spacing w:after="0" w:line="240" w:lineRule="auto"/>
        <w:ind w:left="320" w:firstLine="426"/>
        <w:jc w:val="center"/>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bCs/>
          <w:snapToGrid w:val="0"/>
          <w:color w:val="000000"/>
          <w:sz w:val="24"/>
          <w:szCs w:val="24"/>
          <w:lang w:val="uk-UA" w:eastAsia="ru-RU"/>
        </w:rPr>
        <w:t>ТЕНДЕРНА ПРОПОЗИЦІЯ</w:t>
      </w:r>
    </w:p>
    <w:p w14:paraId="01238662" w14:textId="77777777" w:rsidR="00B90D68" w:rsidRPr="00B74374" w:rsidRDefault="00B90D68" w:rsidP="00B90D68">
      <w:pPr>
        <w:widowControl w:val="0"/>
        <w:tabs>
          <w:tab w:val="left" w:pos="3360"/>
          <w:tab w:val="center" w:pos="5191"/>
        </w:tabs>
        <w:spacing w:after="0" w:line="240" w:lineRule="auto"/>
        <w:ind w:left="320" w:firstLine="426"/>
        <w:rPr>
          <w:rFonts w:ascii="Times New Roman" w:eastAsia="Times New Roman" w:hAnsi="Times New Roman" w:cs="Times New Roman"/>
          <w:color w:val="000000"/>
          <w:sz w:val="24"/>
          <w:szCs w:val="24"/>
          <w:lang w:val="uk-UA" w:eastAsia="ru-RU"/>
        </w:rPr>
      </w:pPr>
    </w:p>
    <w:p w14:paraId="4AE72023" w14:textId="77777777" w:rsidR="00B90D68" w:rsidRPr="00B74374" w:rsidRDefault="00B90D68" w:rsidP="00B90D68">
      <w:pPr>
        <w:widowControl w:val="0"/>
        <w:tabs>
          <w:tab w:val="left" w:pos="3360"/>
          <w:tab w:val="center" w:pos="5191"/>
        </w:tabs>
        <w:spacing w:after="0" w:line="240" w:lineRule="auto"/>
        <w:ind w:left="320" w:firstLine="426"/>
        <w:rPr>
          <w:rFonts w:ascii="Times New Roman" w:eastAsia="Times New Roman" w:hAnsi="Times New Roman" w:cs="Times New Roman"/>
          <w:color w:val="000000"/>
          <w:sz w:val="24"/>
          <w:szCs w:val="24"/>
          <w:lang w:val="uk-UA" w:eastAsia="ru-RU"/>
        </w:rPr>
      </w:pPr>
    </w:p>
    <w:p w14:paraId="1FC8C3F2" w14:textId="77777777" w:rsidR="00B90D68" w:rsidRPr="00B74374" w:rsidRDefault="00B90D68" w:rsidP="00B90D68">
      <w:pPr>
        <w:widowControl w:val="0"/>
        <w:tabs>
          <w:tab w:val="left" w:pos="3360"/>
          <w:tab w:val="center" w:pos="5191"/>
        </w:tabs>
        <w:spacing w:after="0" w:line="240" w:lineRule="auto"/>
        <w:ind w:left="320" w:firstLine="426"/>
        <w:rPr>
          <w:rFonts w:ascii="Times New Roman" w:eastAsia="Times New Roman" w:hAnsi="Times New Roman" w:cs="Times New Roman"/>
          <w:b/>
          <w:bCs/>
          <w:snapToGrid w:val="0"/>
          <w:color w:val="000000"/>
          <w:sz w:val="24"/>
          <w:szCs w:val="24"/>
          <w:lang w:val="uk-UA" w:eastAsia="ru-RU"/>
        </w:rPr>
      </w:pPr>
    </w:p>
    <w:p w14:paraId="4B31535E" w14:textId="77777777" w:rsidR="00B90D68" w:rsidRPr="00B74374" w:rsidRDefault="00B90D68" w:rsidP="00B90D68">
      <w:pPr>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color w:val="000000"/>
          <w:sz w:val="24"/>
          <w:szCs w:val="24"/>
          <w:lang w:val="uk-UA" w:eastAsia="ru-RU"/>
        </w:rPr>
        <w:t>_____________________________________________________________________(</w:t>
      </w:r>
      <w:r w:rsidRPr="00B74374">
        <w:rPr>
          <w:rFonts w:ascii="Times New Roman" w:eastAsia="Times New Roman" w:hAnsi="Times New Roman" w:cs="Times New Roman"/>
          <w:b/>
          <w:i/>
          <w:color w:val="000000"/>
          <w:sz w:val="24"/>
          <w:szCs w:val="24"/>
          <w:lang w:val="uk-UA" w:eastAsia="ru-RU"/>
        </w:rPr>
        <w:t>Учасник</w:t>
      </w:r>
      <w:r w:rsidRPr="00B74374">
        <w:rPr>
          <w:rFonts w:ascii="Times New Roman" w:eastAsia="Times New Roman" w:hAnsi="Times New Roman" w:cs="Times New Roman"/>
          <w:b/>
          <w:color w:val="000000"/>
          <w:sz w:val="24"/>
          <w:szCs w:val="24"/>
          <w:lang w:val="uk-UA" w:eastAsia="ru-RU"/>
        </w:rPr>
        <w:t xml:space="preserve">) </w:t>
      </w:r>
      <w:r w:rsidRPr="00B74374">
        <w:rPr>
          <w:rFonts w:ascii="Times New Roman" w:eastAsia="Times New Roman" w:hAnsi="Times New Roman" w:cs="Times New Roman"/>
          <w:color w:val="000000"/>
          <w:sz w:val="24"/>
          <w:szCs w:val="24"/>
          <w:lang w:val="uk-UA" w:eastAsia="ru-RU"/>
        </w:rPr>
        <w:t>надає свою пропозицію щодо участі у відкритих торгах на закупівлю</w:t>
      </w:r>
      <w:r w:rsidRPr="00B74374">
        <w:rPr>
          <w:rFonts w:ascii="Times New Roman" w:eastAsia="Times New Roman" w:hAnsi="Times New Roman" w:cs="Times New Roman"/>
          <w:b/>
          <w:color w:val="000000"/>
          <w:sz w:val="24"/>
          <w:szCs w:val="24"/>
          <w:lang w:val="uk-UA" w:eastAsia="ru-RU"/>
        </w:rPr>
        <w:t xml:space="preserve"> </w:t>
      </w:r>
      <w:r w:rsidRPr="00B74374">
        <w:rPr>
          <w:rFonts w:ascii="Times New Roman" w:eastAsia="Times New Roman" w:hAnsi="Times New Roman" w:cs="Times New Roman"/>
          <w:b/>
          <w:sz w:val="24"/>
          <w:szCs w:val="24"/>
          <w:lang w:val="uk-UA" w:eastAsia="ru-RU"/>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sz w:val="24"/>
          <w:szCs w:val="24"/>
          <w:lang w:val="uk-UA" w:eastAsia="ru-RU"/>
        </w:rPr>
        <w:t>Малевінського</w:t>
      </w:r>
      <w:proofErr w:type="spellEnd"/>
      <w:r w:rsidRPr="00B74374">
        <w:rPr>
          <w:rFonts w:ascii="Times New Roman" w:eastAsia="Times New Roman" w:hAnsi="Times New Roman" w:cs="Times New Roman"/>
          <w:b/>
          <w:sz w:val="24"/>
          <w:szCs w:val="24"/>
          <w:lang w:val="uk-UA" w:eastAsia="ru-RU"/>
        </w:rPr>
        <w:t xml:space="preserve">), розташованого в м. Болград по вул. Пушкіна, 2-А». Коригування 2. Закупівля 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sz w:val="24"/>
          <w:szCs w:val="24"/>
          <w:lang w:val="uk-UA" w:eastAsia="ru-RU"/>
        </w:rPr>
        <w:t>eMs</w:t>
      </w:r>
      <w:proofErr w:type="spellEnd"/>
      <w:r w:rsidRPr="00B74374">
        <w:rPr>
          <w:rFonts w:ascii="Times New Roman" w:eastAsia="Times New Roman" w:hAnsi="Times New Roman" w:cs="Times New Roman"/>
          <w:b/>
          <w:sz w:val="24"/>
          <w:szCs w:val="24"/>
          <w:lang w:val="uk-UA" w:eastAsia="ru-RU"/>
        </w:rPr>
        <w:t xml:space="preserve"> BSB 1010 «Розвиток та просування спільної спадщини» (ДК 021:2015 код 45453000-7 — Капітальний ремонт і реставрація)</w:t>
      </w:r>
    </w:p>
    <w:p w14:paraId="6E26F5F5" w14:textId="30C330BB" w:rsidR="00B90D68" w:rsidRPr="00B74374" w:rsidRDefault="00B90D68" w:rsidP="00B90D68">
      <w:pPr>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snapToGrid w:val="0"/>
          <w:color w:val="000000"/>
          <w:sz w:val="24"/>
          <w:szCs w:val="24"/>
          <w:lang w:val="uk-UA"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B74374">
        <w:rPr>
          <w:rFonts w:ascii="Times New Roman" w:eastAsia="Times New Roman" w:hAnsi="Times New Roman" w:cs="Times New Roman"/>
          <w:b/>
          <w:color w:val="000000"/>
          <w:sz w:val="24"/>
          <w:szCs w:val="24"/>
          <w:lang w:val="uk-UA" w:eastAsia="ru-RU"/>
        </w:rPr>
        <w:t xml:space="preserve"> </w:t>
      </w:r>
    </w:p>
    <w:p w14:paraId="67B6AE9D" w14:textId="77777777" w:rsidR="00B90D68" w:rsidRPr="00B74374" w:rsidRDefault="00B90D68">
      <w:pPr>
        <w:widowControl w:val="0"/>
        <w:numPr>
          <w:ilvl w:val="0"/>
          <w:numId w:val="23"/>
        </w:numPr>
        <w:autoSpaceDE w:val="0"/>
        <w:autoSpaceDN w:val="0"/>
        <w:adjustRightInd w:val="0"/>
        <w:spacing w:after="0" w:line="340" w:lineRule="atLeast"/>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Повне найменування Учасника _______________________________________________</w:t>
      </w:r>
    </w:p>
    <w:p w14:paraId="6655AB8D" w14:textId="77777777" w:rsidR="00B90D68" w:rsidRPr="00B74374" w:rsidRDefault="00B90D68">
      <w:pPr>
        <w:widowControl w:val="0"/>
        <w:numPr>
          <w:ilvl w:val="0"/>
          <w:numId w:val="23"/>
        </w:numPr>
        <w:autoSpaceDE w:val="0"/>
        <w:autoSpaceDN w:val="0"/>
        <w:adjustRightInd w:val="0"/>
        <w:spacing w:after="0" w:line="340" w:lineRule="atLeast"/>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Адреса (юридична та фактична) _______________________________________________</w:t>
      </w:r>
    </w:p>
    <w:p w14:paraId="7FA33D59" w14:textId="77777777" w:rsidR="00B90D68" w:rsidRPr="00B74374" w:rsidRDefault="00B90D68">
      <w:pPr>
        <w:widowControl w:val="0"/>
        <w:numPr>
          <w:ilvl w:val="0"/>
          <w:numId w:val="23"/>
        </w:numPr>
        <w:autoSpaceDE w:val="0"/>
        <w:autoSpaceDN w:val="0"/>
        <w:adjustRightInd w:val="0"/>
        <w:spacing w:after="0" w:line="340" w:lineRule="atLeast"/>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Телефон/факс _______________________________________________________________</w:t>
      </w:r>
    </w:p>
    <w:p w14:paraId="34758C93" w14:textId="77777777" w:rsidR="00B90D68" w:rsidRPr="00B74374" w:rsidRDefault="00B90D68">
      <w:pPr>
        <w:widowControl w:val="0"/>
        <w:numPr>
          <w:ilvl w:val="0"/>
          <w:numId w:val="23"/>
        </w:numPr>
        <w:autoSpaceDE w:val="0"/>
        <w:autoSpaceDN w:val="0"/>
        <w:adjustRightInd w:val="0"/>
        <w:spacing w:after="0" w:line="340" w:lineRule="atLeast"/>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Керівництво (прізвище, ім’я по батькові) _______________________________________</w:t>
      </w:r>
    </w:p>
    <w:p w14:paraId="1C9EA604" w14:textId="77777777" w:rsidR="00B90D68" w:rsidRPr="00B74374" w:rsidRDefault="00B90D68">
      <w:pPr>
        <w:widowControl w:val="0"/>
        <w:numPr>
          <w:ilvl w:val="0"/>
          <w:numId w:val="23"/>
        </w:numPr>
        <w:autoSpaceDE w:val="0"/>
        <w:autoSpaceDN w:val="0"/>
        <w:adjustRightInd w:val="0"/>
        <w:spacing w:after="0" w:line="340" w:lineRule="atLeast"/>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Код ЄДРПОУ ______________________________________________________________</w:t>
      </w:r>
    </w:p>
    <w:p w14:paraId="0D53AD4A" w14:textId="77777777" w:rsidR="00B90D68" w:rsidRPr="00B74374" w:rsidRDefault="00B90D68">
      <w:pPr>
        <w:widowControl w:val="0"/>
        <w:numPr>
          <w:ilvl w:val="0"/>
          <w:numId w:val="23"/>
        </w:numPr>
        <w:autoSpaceDE w:val="0"/>
        <w:autoSpaceDN w:val="0"/>
        <w:adjustRightInd w:val="0"/>
        <w:spacing w:after="0" w:line="340" w:lineRule="atLeast"/>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Банківські реквізити ___________________________________________________________</w:t>
      </w:r>
    </w:p>
    <w:p w14:paraId="5E2BAE72" w14:textId="77777777" w:rsidR="00B90D68" w:rsidRPr="00B74374" w:rsidRDefault="00B90D68" w:rsidP="00B90D68">
      <w:pPr>
        <w:tabs>
          <w:tab w:val="left" w:pos="540"/>
        </w:tabs>
        <w:spacing w:before="60" w:after="60" w:line="220" w:lineRule="atLeast"/>
        <w:ind w:right="-23" w:firstLine="360"/>
        <w:jc w:val="both"/>
        <w:rPr>
          <w:rFonts w:ascii="Times New Roman" w:eastAsia="Times New Roman" w:hAnsi="Times New Roman" w:cs="Times New Roman"/>
          <w:color w:val="000000"/>
          <w:sz w:val="24"/>
          <w:szCs w:val="24"/>
          <w:lang w:val="uk-UA" w:eastAsia="uk-UA"/>
        </w:rPr>
      </w:pPr>
    </w:p>
    <w:tbl>
      <w:tblPr>
        <w:tblpPr w:leftFromText="180" w:rightFromText="180" w:vertAnchor="text" w:horzAnchor="margin" w:tblpY="103"/>
        <w:tblW w:w="9750" w:type="dxa"/>
        <w:tblLayout w:type="fixed"/>
        <w:tblLook w:val="04A0" w:firstRow="1" w:lastRow="0" w:firstColumn="1" w:lastColumn="0" w:noHBand="0" w:noVBand="1"/>
      </w:tblPr>
      <w:tblGrid>
        <w:gridCol w:w="392"/>
        <w:gridCol w:w="4253"/>
        <w:gridCol w:w="851"/>
        <w:gridCol w:w="1702"/>
        <w:gridCol w:w="2552"/>
      </w:tblGrid>
      <w:tr w:rsidR="00B90D68" w:rsidRPr="00B74374" w14:paraId="54E914A1" w14:textId="77777777" w:rsidTr="00B90D68">
        <w:trPr>
          <w:trHeight w:val="842"/>
        </w:trPr>
        <w:tc>
          <w:tcPr>
            <w:tcW w:w="392" w:type="dxa"/>
            <w:tcBorders>
              <w:top w:val="single" w:sz="4" w:space="0" w:color="000000"/>
              <w:left w:val="single" w:sz="4" w:space="0" w:color="000000"/>
              <w:bottom w:val="single" w:sz="4" w:space="0" w:color="000000"/>
              <w:right w:val="nil"/>
            </w:tcBorders>
            <w:hideMark/>
          </w:tcPr>
          <w:p w14:paraId="4CD03EF4"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w:t>
            </w:r>
          </w:p>
          <w:p w14:paraId="6C0BF3ED"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з/п</w:t>
            </w:r>
          </w:p>
        </w:tc>
        <w:tc>
          <w:tcPr>
            <w:tcW w:w="4252" w:type="dxa"/>
            <w:tcBorders>
              <w:top w:val="single" w:sz="4" w:space="0" w:color="000000"/>
              <w:left w:val="single" w:sz="4" w:space="0" w:color="000000"/>
              <w:bottom w:val="single" w:sz="4" w:space="0" w:color="000000"/>
              <w:right w:val="single" w:sz="4" w:space="0" w:color="auto"/>
            </w:tcBorders>
            <w:hideMark/>
          </w:tcPr>
          <w:p w14:paraId="2199AA69"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Найменування предмету закупівлі</w:t>
            </w:r>
          </w:p>
        </w:tc>
        <w:tc>
          <w:tcPr>
            <w:tcW w:w="851" w:type="dxa"/>
            <w:tcBorders>
              <w:top w:val="single" w:sz="4" w:space="0" w:color="000000"/>
              <w:left w:val="single" w:sz="4" w:space="0" w:color="auto"/>
              <w:bottom w:val="single" w:sz="4" w:space="0" w:color="000000"/>
              <w:right w:val="nil"/>
            </w:tcBorders>
            <w:hideMark/>
          </w:tcPr>
          <w:p w14:paraId="1F2B336C"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Од.</w:t>
            </w:r>
          </w:p>
          <w:p w14:paraId="57606F54"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 xml:space="preserve">виміру </w:t>
            </w:r>
          </w:p>
        </w:tc>
        <w:tc>
          <w:tcPr>
            <w:tcW w:w="1701" w:type="dxa"/>
            <w:tcBorders>
              <w:top w:val="single" w:sz="4" w:space="0" w:color="000000"/>
              <w:left w:val="single" w:sz="4" w:space="0" w:color="000000"/>
              <w:bottom w:val="single" w:sz="4" w:space="0" w:color="000000"/>
              <w:right w:val="nil"/>
            </w:tcBorders>
          </w:tcPr>
          <w:p w14:paraId="299BD317"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Кіл-</w:t>
            </w:r>
            <w:proofErr w:type="spellStart"/>
            <w:r w:rsidRPr="00B74374">
              <w:rPr>
                <w:rFonts w:ascii="Times New Roman" w:eastAsia="Calibri" w:hAnsi="Times New Roman" w:cs="Times New Roman"/>
                <w:color w:val="000000"/>
                <w:sz w:val="20"/>
                <w:szCs w:val="20"/>
                <w:lang w:val="uk-UA"/>
              </w:rPr>
              <w:t>ть</w:t>
            </w:r>
            <w:proofErr w:type="spellEnd"/>
          </w:p>
          <w:p w14:paraId="59FDF092"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p>
        </w:tc>
        <w:tc>
          <w:tcPr>
            <w:tcW w:w="2551" w:type="dxa"/>
            <w:tcBorders>
              <w:top w:val="single" w:sz="4" w:space="0" w:color="000000"/>
              <w:left w:val="single" w:sz="4" w:space="0" w:color="000000"/>
              <w:bottom w:val="single" w:sz="4" w:space="0" w:color="000000"/>
              <w:right w:val="single" w:sz="4" w:space="0" w:color="000000"/>
            </w:tcBorders>
          </w:tcPr>
          <w:p w14:paraId="7E02FB5C"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Загальна вартість, грн., без ПДВ*</w:t>
            </w:r>
          </w:p>
          <w:p w14:paraId="5371EEF5"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p>
        </w:tc>
      </w:tr>
      <w:tr w:rsidR="00B90D68" w:rsidRPr="00B74374" w14:paraId="71464FE8" w14:textId="77777777" w:rsidTr="00B90D68">
        <w:trPr>
          <w:trHeight w:val="145"/>
        </w:trPr>
        <w:tc>
          <w:tcPr>
            <w:tcW w:w="392" w:type="dxa"/>
            <w:tcBorders>
              <w:top w:val="single" w:sz="4" w:space="0" w:color="000000"/>
              <w:left w:val="single" w:sz="4" w:space="0" w:color="000000"/>
              <w:bottom w:val="single" w:sz="4" w:space="0" w:color="000000"/>
              <w:right w:val="nil"/>
            </w:tcBorders>
            <w:hideMark/>
          </w:tcPr>
          <w:p w14:paraId="0CC94659"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t>1</w:t>
            </w:r>
          </w:p>
        </w:tc>
        <w:tc>
          <w:tcPr>
            <w:tcW w:w="4252" w:type="dxa"/>
            <w:tcBorders>
              <w:top w:val="single" w:sz="4" w:space="0" w:color="000000"/>
              <w:left w:val="single" w:sz="4" w:space="0" w:color="000000"/>
              <w:bottom w:val="single" w:sz="4" w:space="0" w:color="000000"/>
              <w:right w:val="single" w:sz="4" w:space="0" w:color="auto"/>
            </w:tcBorders>
            <w:hideMark/>
          </w:tcPr>
          <w:p w14:paraId="209C805A" w14:textId="6CD07B41" w:rsidR="00B90D68" w:rsidRPr="00B74374" w:rsidRDefault="00586238" w:rsidP="00B90D68">
            <w:pPr>
              <w:spacing w:after="0" w:line="276" w:lineRule="auto"/>
              <w:jc w:val="both"/>
              <w:rPr>
                <w:rFonts w:ascii="Times New Roman" w:eastAsia="Times New Roman" w:hAnsi="Times New Roman" w:cs="Times New Roman"/>
                <w:b/>
                <w:sz w:val="20"/>
                <w:szCs w:val="20"/>
                <w:lang w:val="uk-UA" w:eastAsia="uk-UA"/>
              </w:rPr>
            </w:pPr>
            <w:r w:rsidRPr="00B74374">
              <w:rPr>
                <w:rFonts w:ascii="Times New Roman" w:eastAsia="Times New Roman" w:hAnsi="Times New Roman" w:cs="Times New Roman"/>
                <w:b/>
                <w:sz w:val="24"/>
                <w:szCs w:val="24"/>
                <w:lang w:val="uk-UA" w:eastAsia="uk-UA"/>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sz w:val="24"/>
                <w:szCs w:val="24"/>
                <w:lang w:val="uk-UA" w:eastAsia="uk-UA"/>
              </w:rPr>
              <w:t>Малевінського</w:t>
            </w:r>
            <w:proofErr w:type="spellEnd"/>
            <w:r w:rsidRPr="00B74374">
              <w:rPr>
                <w:rFonts w:ascii="Times New Roman" w:eastAsia="Times New Roman" w:hAnsi="Times New Roman" w:cs="Times New Roman"/>
                <w:b/>
                <w:sz w:val="24"/>
                <w:szCs w:val="24"/>
                <w:lang w:val="uk-UA" w:eastAsia="uk-UA"/>
              </w:rPr>
              <w:t xml:space="preserve">), розташованого в м. Болград по вул. Пушкіна, 2-А». Коригування 2. Закупівля 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sz w:val="24"/>
                <w:szCs w:val="24"/>
                <w:lang w:val="uk-UA" w:eastAsia="uk-UA"/>
              </w:rPr>
              <w:t>eMs</w:t>
            </w:r>
            <w:proofErr w:type="spellEnd"/>
            <w:r w:rsidRPr="00B74374">
              <w:rPr>
                <w:rFonts w:ascii="Times New Roman" w:eastAsia="Times New Roman" w:hAnsi="Times New Roman" w:cs="Times New Roman"/>
                <w:b/>
                <w:sz w:val="24"/>
                <w:szCs w:val="24"/>
                <w:lang w:val="uk-UA" w:eastAsia="uk-UA"/>
              </w:rPr>
              <w:t xml:space="preserve"> BSB 1010 «Розвиток та просування спільної спадщини» (ДК </w:t>
            </w:r>
            <w:r w:rsidRPr="00B74374">
              <w:rPr>
                <w:rFonts w:ascii="Times New Roman" w:eastAsia="Times New Roman" w:hAnsi="Times New Roman" w:cs="Times New Roman"/>
                <w:b/>
                <w:sz w:val="24"/>
                <w:szCs w:val="24"/>
                <w:lang w:val="uk-UA" w:eastAsia="uk-UA"/>
              </w:rPr>
              <w:lastRenderedPageBreak/>
              <w:t>021:2015 код 45453000-7 — Капітальний ремонт і реставрація)</w:t>
            </w:r>
          </w:p>
        </w:tc>
        <w:tc>
          <w:tcPr>
            <w:tcW w:w="851" w:type="dxa"/>
            <w:tcBorders>
              <w:top w:val="single" w:sz="4" w:space="0" w:color="000000"/>
              <w:left w:val="single" w:sz="4" w:space="0" w:color="auto"/>
              <w:bottom w:val="single" w:sz="4" w:space="0" w:color="000000"/>
              <w:right w:val="nil"/>
            </w:tcBorders>
            <w:hideMark/>
          </w:tcPr>
          <w:p w14:paraId="2EF4C321"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r w:rsidRPr="00B74374">
              <w:rPr>
                <w:rFonts w:ascii="Times New Roman" w:eastAsia="Calibri" w:hAnsi="Times New Roman" w:cs="Times New Roman"/>
                <w:color w:val="000000"/>
                <w:sz w:val="20"/>
                <w:szCs w:val="20"/>
                <w:lang w:val="uk-UA"/>
              </w:rPr>
              <w:lastRenderedPageBreak/>
              <w:t>роботи</w:t>
            </w:r>
          </w:p>
        </w:tc>
        <w:tc>
          <w:tcPr>
            <w:tcW w:w="1701" w:type="dxa"/>
            <w:tcBorders>
              <w:top w:val="single" w:sz="4" w:space="0" w:color="000000"/>
              <w:left w:val="single" w:sz="4" w:space="0" w:color="000000"/>
              <w:bottom w:val="single" w:sz="4" w:space="0" w:color="000000"/>
              <w:right w:val="nil"/>
            </w:tcBorders>
            <w:hideMark/>
          </w:tcPr>
          <w:p w14:paraId="7EEE98EF" w14:textId="77777777" w:rsidR="00B90D68" w:rsidRPr="00B74374" w:rsidRDefault="00B90D68" w:rsidP="00B90D68">
            <w:pPr>
              <w:widowControl w:val="0"/>
              <w:spacing w:after="0" w:line="240" w:lineRule="auto"/>
              <w:jc w:val="both"/>
              <w:rPr>
                <w:rFonts w:ascii="Times New Roman" w:eastAsia="Calibri" w:hAnsi="Times New Roman" w:cs="Times New Roman"/>
                <w:b/>
                <w:color w:val="000000"/>
                <w:sz w:val="20"/>
                <w:szCs w:val="20"/>
                <w:lang w:val="uk-UA"/>
              </w:rPr>
            </w:pPr>
            <w:r w:rsidRPr="00B74374">
              <w:rPr>
                <w:rFonts w:ascii="Times New Roman" w:eastAsia="Calibri" w:hAnsi="Times New Roman" w:cs="Times New Roman"/>
                <w:b/>
                <w:sz w:val="20"/>
                <w:szCs w:val="20"/>
                <w:lang w:val="uk-UA"/>
              </w:rPr>
              <w:t xml:space="preserve">   </w:t>
            </w:r>
            <w:r w:rsidRPr="00B74374">
              <w:rPr>
                <w:rFonts w:ascii="Times New Roman" w:eastAsia="Times New Roman" w:hAnsi="Times New Roman" w:cs="Times New Roman"/>
                <w:b/>
                <w:sz w:val="20"/>
                <w:szCs w:val="20"/>
                <w:lang w:val="uk-UA" w:eastAsia="uk-UA"/>
              </w:rPr>
              <w:t xml:space="preserve">1  </w:t>
            </w:r>
          </w:p>
        </w:tc>
        <w:tc>
          <w:tcPr>
            <w:tcW w:w="2551" w:type="dxa"/>
            <w:tcBorders>
              <w:top w:val="single" w:sz="4" w:space="0" w:color="000000"/>
              <w:left w:val="single" w:sz="4" w:space="0" w:color="000000"/>
              <w:bottom w:val="single" w:sz="4" w:space="0" w:color="000000"/>
              <w:right w:val="single" w:sz="4" w:space="0" w:color="000000"/>
            </w:tcBorders>
          </w:tcPr>
          <w:p w14:paraId="226E01C3" w14:textId="77777777" w:rsidR="00B90D68" w:rsidRPr="00B74374" w:rsidRDefault="00B90D68" w:rsidP="00B90D68">
            <w:pPr>
              <w:spacing w:after="0" w:line="276" w:lineRule="auto"/>
              <w:jc w:val="both"/>
              <w:rPr>
                <w:rFonts w:ascii="Times New Roman" w:eastAsia="Calibri" w:hAnsi="Times New Roman" w:cs="Times New Roman"/>
                <w:color w:val="000000"/>
                <w:sz w:val="20"/>
                <w:szCs w:val="20"/>
                <w:lang w:val="uk-UA"/>
              </w:rPr>
            </w:pPr>
          </w:p>
        </w:tc>
      </w:tr>
    </w:tbl>
    <w:p w14:paraId="31746EB8" w14:textId="77777777" w:rsidR="00B90D68" w:rsidRPr="00B74374" w:rsidRDefault="00B90D68" w:rsidP="00B90D68">
      <w:pPr>
        <w:spacing w:after="0" w:line="276" w:lineRule="auto"/>
        <w:jc w:val="both"/>
        <w:rPr>
          <w:rFonts w:ascii="Times New Roman" w:eastAsia="Calibri" w:hAnsi="Times New Roman" w:cs="Times New Roman"/>
          <w:color w:val="000000"/>
          <w:sz w:val="24"/>
          <w:szCs w:val="24"/>
          <w:lang w:val="uk-UA"/>
        </w:rPr>
      </w:pPr>
    </w:p>
    <w:p w14:paraId="5AC85100" w14:textId="77777777" w:rsidR="00B90D68" w:rsidRPr="00B74374" w:rsidRDefault="00B90D68" w:rsidP="00B90D68">
      <w:pPr>
        <w:spacing w:after="0" w:line="276" w:lineRule="auto"/>
        <w:jc w:val="both"/>
        <w:rPr>
          <w:rFonts w:ascii="Times New Roman" w:eastAsia="Calibri" w:hAnsi="Times New Roman" w:cs="Times New Roman"/>
          <w:color w:val="000000"/>
          <w:sz w:val="24"/>
          <w:szCs w:val="24"/>
          <w:lang w:val="uk-UA"/>
        </w:rPr>
      </w:pPr>
      <w:r w:rsidRPr="00B74374">
        <w:rPr>
          <w:rFonts w:ascii="Times New Roman" w:eastAsia="Calibri" w:hAnsi="Times New Roman" w:cs="Times New Roman"/>
          <w:color w:val="000000"/>
          <w:sz w:val="24"/>
          <w:szCs w:val="24"/>
          <w:lang w:val="uk-UA"/>
        </w:rPr>
        <w:t>Загальна вартість пропозиції без ПДВ*:, грн.:</w:t>
      </w:r>
    </w:p>
    <w:p w14:paraId="51D843C4" w14:textId="77777777" w:rsidR="00B90D68" w:rsidRPr="00B74374" w:rsidRDefault="00B90D68" w:rsidP="00B90D68">
      <w:pPr>
        <w:spacing w:after="0" w:line="276" w:lineRule="auto"/>
        <w:jc w:val="both"/>
        <w:rPr>
          <w:rFonts w:ascii="Times New Roman" w:eastAsia="Calibri" w:hAnsi="Times New Roman" w:cs="Times New Roman"/>
          <w:color w:val="000000"/>
          <w:sz w:val="24"/>
          <w:szCs w:val="24"/>
          <w:lang w:val="uk-UA"/>
        </w:rPr>
      </w:pPr>
      <w:r w:rsidRPr="00B74374">
        <w:rPr>
          <w:rFonts w:ascii="Times New Roman" w:eastAsia="Calibri" w:hAnsi="Times New Roman" w:cs="Times New Roman"/>
          <w:color w:val="000000"/>
          <w:sz w:val="24"/>
          <w:szCs w:val="24"/>
          <w:lang w:val="uk-UA"/>
        </w:rPr>
        <w:t>Цифрами:   ____________________________________________________________без ПДВ*.</w:t>
      </w:r>
    </w:p>
    <w:p w14:paraId="70AC9D14" w14:textId="77777777" w:rsidR="00B90D68" w:rsidRPr="00B74374" w:rsidRDefault="00B90D68" w:rsidP="00B90D68">
      <w:pPr>
        <w:spacing w:after="0" w:line="276" w:lineRule="auto"/>
        <w:jc w:val="both"/>
        <w:rPr>
          <w:rFonts w:ascii="Times New Roman" w:eastAsia="Calibri" w:hAnsi="Times New Roman" w:cs="Times New Roman"/>
          <w:color w:val="000000"/>
          <w:sz w:val="24"/>
          <w:szCs w:val="24"/>
          <w:lang w:val="uk-UA"/>
        </w:rPr>
      </w:pPr>
      <w:r w:rsidRPr="00B74374">
        <w:rPr>
          <w:rFonts w:ascii="Times New Roman" w:eastAsia="Calibri" w:hAnsi="Times New Roman" w:cs="Times New Roman"/>
          <w:color w:val="000000"/>
          <w:sz w:val="24"/>
          <w:szCs w:val="24"/>
          <w:lang w:val="uk-UA"/>
        </w:rPr>
        <w:t>Прописом: ___________________________________________________________________.</w:t>
      </w:r>
    </w:p>
    <w:p w14:paraId="2912F12B" w14:textId="77777777" w:rsidR="00B90D68" w:rsidRPr="00B74374" w:rsidRDefault="00B90D68" w:rsidP="00B90D68">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6BABD7C" w14:textId="6832B3DC" w:rsidR="00B90D68" w:rsidRPr="00B74374" w:rsidRDefault="00B90D68" w:rsidP="00B90D68">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2. Ми погоджуємося дотримуватися умов цієї пропозиції протягом </w:t>
      </w:r>
      <w:r w:rsidR="00586238" w:rsidRPr="00B74374">
        <w:rPr>
          <w:rFonts w:ascii="Times New Roman" w:eastAsia="Times New Roman" w:hAnsi="Times New Roman" w:cs="Times New Roman"/>
          <w:b/>
          <w:color w:val="000000"/>
          <w:sz w:val="24"/>
          <w:szCs w:val="24"/>
          <w:lang w:val="uk-UA" w:eastAsia="ru-RU"/>
        </w:rPr>
        <w:t>90</w:t>
      </w:r>
      <w:r w:rsidRPr="00B74374">
        <w:rPr>
          <w:rFonts w:ascii="Times New Roman" w:eastAsia="Times New Roman" w:hAnsi="Times New Roman" w:cs="Times New Roman"/>
          <w:color w:val="000000"/>
          <w:sz w:val="24"/>
          <w:szCs w:val="24"/>
          <w:lang w:val="uk-UA" w:eastAsia="ru-RU"/>
        </w:rPr>
        <w:t xml:space="preserve"> календарних днів з дати кінцевого строку подання тендерних пропозицій. </w:t>
      </w:r>
    </w:p>
    <w:p w14:paraId="55042718" w14:textId="77777777" w:rsidR="00B90D68" w:rsidRPr="00B74374" w:rsidRDefault="00B90D68" w:rsidP="00B90D68">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1B5CB6E3" w14:textId="77777777" w:rsidR="00B90D68" w:rsidRPr="00B74374" w:rsidRDefault="00B90D68" w:rsidP="00B90D68">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4EE0DCE9" w14:textId="47A4C8FE" w:rsidR="00B90D68" w:rsidRPr="00B74374" w:rsidRDefault="00B90D68" w:rsidP="00B90D68">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5. Якщо нас визначено переможцем торгів, ми беремо на себе зобов’язання підписати договір із замовником не пізніше ніж через </w:t>
      </w:r>
      <w:r w:rsidR="00586238" w:rsidRPr="00B74374">
        <w:rPr>
          <w:rFonts w:ascii="Times New Roman" w:eastAsia="Times New Roman" w:hAnsi="Times New Roman" w:cs="Times New Roman"/>
          <w:b/>
          <w:color w:val="000000"/>
          <w:sz w:val="24"/>
          <w:szCs w:val="24"/>
          <w:lang w:val="uk-UA" w:eastAsia="ru-RU"/>
        </w:rPr>
        <w:t>15</w:t>
      </w:r>
      <w:r w:rsidRPr="00B74374">
        <w:rPr>
          <w:rFonts w:ascii="Times New Roman" w:eastAsia="Times New Roman" w:hAnsi="Times New Roman" w:cs="Times New Roman"/>
          <w:color w:val="000000"/>
          <w:sz w:val="24"/>
          <w:szCs w:val="24"/>
          <w:lang w:val="uk-UA" w:eastAsia="ru-RU"/>
        </w:rPr>
        <w:t xml:space="preserve"> днів з дня прийняття рішення про намір укласти договір про закупівлю та не раніше ніж через </w:t>
      </w:r>
      <w:r w:rsidR="00586238" w:rsidRPr="00B74374">
        <w:rPr>
          <w:rFonts w:ascii="Times New Roman" w:eastAsia="Times New Roman" w:hAnsi="Times New Roman" w:cs="Times New Roman"/>
          <w:b/>
          <w:color w:val="000000"/>
          <w:sz w:val="24"/>
          <w:szCs w:val="24"/>
          <w:lang w:val="uk-UA" w:eastAsia="ru-RU"/>
        </w:rPr>
        <w:t>5</w:t>
      </w:r>
      <w:r w:rsidRPr="00B74374">
        <w:rPr>
          <w:rFonts w:ascii="Times New Roman" w:eastAsia="Times New Roman" w:hAnsi="Times New Roman" w:cs="Times New Roman"/>
          <w:color w:val="000000"/>
          <w:sz w:val="24"/>
          <w:szCs w:val="24"/>
          <w:lang w:val="uk-UA" w:eastAsia="ru-RU"/>
        </w:rPr>
        <w:t xml:space="preserve"> днів з дати оприлюднення на веб-порталі Уповноваженого органу повідомлення про намір укласти договір про закупівлю. </w:t>
      </w:r>
    </w:p>
    <w:p w14:paraId="2387A433" w14:textId="77777777" w:rsidR="00B90D68" w:rsidRPr="00B74374" w:rsidRDefault="00B90D68" w:rsidP="00B90D68">
      <w:pPr>
        <w:spacing w:after="0" w:line="240" w:lineRule="auto"/>
        <w:ind w:left="43" w:right="-174" w:hanging="43"/>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5B2EBEE"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b/>
          <w:i/>
          <w:sz w:val="24"/>
          <w:szCs w:val="24"/>
          <w:lang w:val="uk-UA" w:eastAsia="ru-RU"/>
        </w:rPr>
      </w:pPr>
    </w:p>
    <w:p w14:paraId="5C11D42A" w14:textId="77777777" w:rsidR="00B90D68" w:rsidRPr="00B74374" w:rsidRDefault="00B90D68" w:rsidP="00B90D68">
      <w:pPr>
        <w:spacing w:after="0" w:line="240" w:lineRule="auto"/>
        <w:ind w:left="41" w:right="97" w:firstLine="425"/>
        <w:jc w:val="both"/>
        <w:rPr>
          <w:rFonts w:ascii="Times New Roman" w:eastAsia="Times New Roman" w:hAnsi="Times New Roman" w:cs="Times New Roman"/>
          <w:b/>
          <w:i/>
          <w:sz w:val="24"/>
          <w:szCs w:val="24"/>
          <w:u w:val="single"/>
          <w:lang w:val="uk-UA" w:eastAsia="ru-RU"/>
        </w:rPr>
      </w:pPr>
      <w:r w:rsidRPr="00B74374">
        <w:rPr>
          <w:rFonts w:ascii="Times New Roman" w:eastAsia="Times New Roman" w:hAnsi="Times New Roman" w:cs="Times New Roman"/>
          <w:b/>
          <w:iCs/>
          <w:sz w:val="24"/>
          <w:szCs w:val="24"/>
          <w:u w:val="single"/>
          <w:lang w:val="uk-UA" w:eastAsia="uk-UA"/>
        </w:rPr>
        <w:t xml:space="preserve">*До розрахунку ціни пропозиції учасники не включають  податок на додану вартість (ПДВ) </w:t>
      </w:r>
      <w:r w:rsidRPr="00B74374">
        <w:rPr>
          <w:rFonts w:ascii="Times New Roman" w:eastAsia="Times New Roman" w:hAnsi="Times New Roman" w:cs="Times New Roman"/>
          <w:b/>
          <w:i/>
          <w:sz w:val="24"/>
          <w:szCs w:val="24"/>
          <w:u w:val="single"/>
          <w:lang w:val="uk-UA" w:eastAsia="ru-RU"/>
        </w:rPr>
        <w:t xml:space="preserve"> згідно ст. 197.11 Податкового Кодексу України.</w:t>
      </w:r>
    </w:p>
    <w:p w14:paraId="33052CC5"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b/>
          <w:i/>
          <w:sz w:val="24"/>
          <w:szCs w:val="24"/>
          <w:lang w:val="uk-UA" w:eastAsia="ru-RU"/>
        </w:rPr>
      </w:pPr>
    </w:p>
    <w:p w14:paraId="68934F6A"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b/>
          <w:i/>
          <w:sz w:val="24"/>
          <w:szCs w:val="24"/>
          <w:lang w:val="uk-UA" w:eastAsia="ru-RU"/>
        </w:rPr>
      </w:pPr>
    </w:p>
    <w:p w14:paraId="765A8B24"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b/>
          <w:i/>
          <w:color w:val="000000"/>
          <w:sz w:val="24"/>
          <w:szCs w:val="24"/>
          <w:lang w:val="uk-UA" w:eastAsia="ru-RU"/>
        </w:rPr>
      </w:pPr>
    </w:p>
    <w:p w14:paraId="0A98EB07"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b/>
          <w:i/>
          <w:color w:val="000000"/>
          <w:sz w:val="24"/>
          <w:szCs w:val="24"/>
          <w:lang w:val="uk-UA" w:eastAsia="ru-RU"/>
        </w:rPr>
      </w:pPr>
    </w:p>
    <w:p w14:paraId="277D2444"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b/>
          <w:i/>
          <w:color w:val="000000"/>
          <w:sz w:val="24"/>
          <w:szCs w:val="24"/>
          <w:lang w:val="uk-UA" w:eastAsia="ru-RU"/>
        </w:rPr>
      </w:pPr>
    </w:p>
    <w:p w14:paraId="06E50B70" w14:textId="77777777" w:rsidR="00B90D68" w:rsidRPr="00B74374" w:rsidRDefault="00B90D68" w:rsidP="00B90D68">
      <w:pPr>
        <w:spacing w:before="60" w:after="60" w:line="220" w:lineRule="atLeast"/>
        <w:ind w:left="360" w:right="-23" w:firstLine="540"/>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b/>
          <w:i/>
          <w:color w:val="000000"/>
          <w:sz w:val="24"/>
          <w:szCs w:val="24"/>
          <w:lang w:val="uk-UA" w:eastAsia="ru-RU"/>
        </w:rPr>
        <w:t xml:space="preserve">Посада, прізвище, ініціали, підпис уповноваженої особи Учасника, завірені печаткою. </w:t>
      </w:r>
      <w:r w:rsidRPr="00B74374">
        <w:rPr>
          <w:rFonts w:ascii="Times New Roman" w:eastAsia="Times New Roman" w:hAnsi="Times New Roman" w:cs="Times New Roman"/>
          <w:b/>
          <w:color w:val="000000"/>
          <w:sz w:val="24"/>
          <w:szCs w:val="24"/>
          <w:lang w:val="uk-UA" w:eastAsia="ru-RU"/>
        </w:rPr>
        <w:t>_________________________________________________________</w:t>
      </w:r>
    </w:p>
    <w:p w14:paraId="589D4892" w14:textId="4EFD2DBC" w:rsidR="006D0931" w:rsidRPr="00B74374" w:rsidRDefault="006D0931" w:rsidP="00B060FF">
      <w:pPr>
        <w:jc w:val="right"/>
        <w:rPr>
          <w:rFonts w:ascii="Times New Roman" w:hAnsi="Times New Roman" w:cs="Times New Roman"/>
          <w:b/>
          <w:bCs/>
          <w:sz w:val="24"/>
          <w:szCs w:val="24"/>
          <w:lang w:val="uk-UA"/>
        </w:rPr>
      </w:pPr>
    </w:p>
    <w:p w14:paraId="61D05971" w14:textId="17BF97E2" w:rsidR="00A52A40" w:rsidRPr="00B74374" w:rsidRDefault="00A52A40" w:rsidP="00B060FF">
      <w:pPr>
        <w:jc w:val="right"/>
        <w:rPr>
          <w:rFonts w:ascii="Times New Roman" w:hAnsi="Times New Roman" w:cs="Times New Roman"/>
          <w:b/>
          <w:bCs/>
          <w:sz w:val="24"/>
          <w:szCs w:val="24"/>
          <w:lang w:val="uk-UA"/>
        </w:rPr>
      </w:pPr>
    </w:p>
    <w:p w14:paraId="2C328A40" w14:textId="29EE883A" w:rsidR="00586238" w:rsidRPr="00B74374" w:rsidRDefault="00586238" w:rsidP="00B060FF">
      <w:pPr>
        <w:jc w:val="right"/>
        <w:rPr>
          <w:rFonts w:ascii="Times New Roman" w:hAnsi="Times New Roman" w:cs="Times New Roman"/>
          <w:b/>
          <w:bCs/>
          <w:sz w:val="24"/>
          <w:szCs w:val="24"/>
          <w:lang w:val="uk-UA"/>
        </w:rPr>
      </w:pPr>
    </w:p>
    <w:p w14:paraId="3EECDDC8" w14:textId="20050ACA" w:rsidR="00586238" w:rsidRPr="00B74374" w:rsidRDefault="00586238" w:rsidP="00B060FF">
      <w:pPr>
        <w:jc w:val="right"/>
        <w:rPr>
          <w:rFonts w:ascii="Times New Roman" w:hAnsi="Times New Roman" w:cs="Times New Roman"/>
          <w:b/>
          <w:bCs/>
          <w:sz w:val="24"/>
          <w:szCs w:val="24"/>
          <w:lang w:val="uk-UA"/>
        </w:rPr>
      </w:pPr>
    </w:p>
    <w:p w14:paraId="7C7BA5A5" w14:textId="2E8EA8F9" w:rsidR="00586238" w:rsidRPr="00B74374" w:rsidRDefault="00586238" w:rsidP="00B060FF">
      <w:pPr>
        <w:jc w:val="right"/>
        <w:rPr>
          <w:rFonts w:ascii="Times New Roman" w:hAnsi="Times New Roman" w:cs="Times New Roman"/>
          <w:b/>
          <w:bCs/>
          <w:sz w:val="24"/>
          <w:szCs w:val="24"/>
          <w:lang w:val="uk-UA"/>
        </w:rPr>
      </w:pPr>
    </w:p>
    <w:p w14:paraId="31F52004" w14:textId="23D9FED7" w:rsidR="00586238" w:rsidRPr="00B74374" w:rsidRDefault="00586238" w:rsidP="00B060FF">
      <w:pPr>
        <w:jc w:val="right"/>
        <w:rPr>
          <w:rFonts w:ascii="Times New Roman" w:hAnsi="Times New Roman" w:cs="Times New Roman"/>
          <w:b/>
          <w:bCs/>
          <w:sz w:val="24"/>
          <w:szCs w:val="24"/>
          <w:lang w:val="uk-UA"/>
        </w:rPr>
      </w:pPr>
    </w:p>
    <w:p w14:paraId="7D123938" w14:textId="3F2A259C" w:rsidR="00586238" w:rsidRPr="00B74374" w:rsidRDefault="00586238" w:rsidP="00B060FF">
      <w:pPr>
        <w:jc w:val="right"/>
        <w:rPr>
          <w:rFonts w:ascii="Times New Roman" w:hAnsi="Times New Roman" w:cs="Times New Roman"/>
          <w:b/>
          <w:bCs/>
          <w:sz w:val="24"/>
          <w:szCs w:val="24"/>
          <w:lang w:val="uk-UA"/>
        </w:rPr>
      </w:pPr>
    </w:p>
    <w:p w14:paraId="4EF1ACB6" w14:textId="287B9032" w:rsidR="00586238" w:rsidRPr="00B74374" w:rsidRDefault="00586238" w:rsidP="00B060FF">
      <w:pPr>
        <w:jc w:val="right"/>
        <w:rPr>
          <w:rFonts w:ascii="Times New Roman" w:hAnsi="Times New Roman" w:cs="Times New Roman"/>
          <w:b/>
          <w:bCs/>
          <w:sz w:val="24"/>
          <w:szCs w:val="24"/>
          <w:lang w:val="uk-UA"/>
        </w:rPr>
      </w:pPr>
    </w:p>
    <w:p w14:paraId="27578BFB" w14:textId="64A1F067" w:rsidR="00586238" w:rsidRPr="00B74374" w:rsidRDefault="00586238" w:rsidP="00B060FF">
      <w:pPr>
        <w:jc w:val="right"/>
        <w:rPr>
          <w:rFonts w:ascii="Times New Roman" w:hAnsi="Times New Roman" w:cs="Times New Roman"/>
          <w:b/>
          <w:bCs/>
          <w:sz w:val="24"/>
          <w:szCs w:val="24"/>
          <w:lang w:val="uk-UA"/>
        </w:rPr>
      </w:pPr>
    </w:p>
    <w:p w14:paraId="2E785C1C" w14:textId="254CA67A" w:rsidR="004442E6" w:rsidRPr="00B74374" w:rsidRDefault="004442E6" w:rsidP="00ED4C82">
      <w:pPr>
        <w:rPr>
          <w:rFonts w:ascii="Times New Roman" w:hAnsi="Times New Roman" w:cs="Times New Roman"/>
          <w:b/>
          <w:bCs/>
          <w:sz w:val="24"/>
          <w:szCs w:val="24"/>
          <w:lang w:val="uk-UA"/>
        </w:rPr>
      </w:pPr>
    </w:p>
    <w:p w14:paraId="6092BB83" w14:textId="77777777" w:rsidR="00C80A57" w:rsidRPr="00B74374" w:rsidRDefault="00C80A57" w:rsidP="00C80A57">
      <w:pPr>
        <w:ind w:right="-25" w:firstLine="6663"/>
        <w:jc w:val="both"/>
        <w:rPr>
          <w:rFonts w:ascii="Times New Roman" w:hAnsi="Times New Roman" w:cs="Times New Roman"/>
          <w:b/>
          <w:color w:val="000000" w:themeColor="text1"/>
          <w:sz w:val="24"/>
          <w:szCs w:val="24"/>
          <w:lang w:val="uk-UA"/>
        </w:rPr>
      </w:pPr>
      <w:r w:rsidRPr="00B74374">
        <w:rPr>
          <w:rFonts w:ascii="Times New Roman" w:hAnsi="Times New Roman" w:cs="Times New Roman"/>
          <w:b/>
          <w:color w:val="000000" w:themeColor="text1"/>
          <w:sz w:val="24"/>
          <w:szCs w:val="24"/>
          <w:lang w:val="uk-UA"/>
        </w:rPr>
        <w:lastRenderedPageBreak/>
        <w:t>Додаток №5</w:t>
      </w:r>
    </w:p>
    <w:p w14:paraId="783076CA" w14:textId="51343FC9" w:rsidR="00C80A57" w:rsidRPr="00B74374" w:rsidRDefault="00C80A57" w:rsidP="00C80A57">
      <w:pPr>
        <w:ind w:right="-25"/>
        <w:jc w:val="both"/>
        <w:rPr>
          <w:rFonts w:ascii="Times New Roman" w:hAnsi="Times New Roman" w:cs="Times New Roman"/>
          <w:b/>
          <w:color w:val="000000" w:themeColor="text1"/>
          <w:sz w:val="24"/>
          <w:szCs w:val="24"/>
          <w:lang w:val="uk-UA"/>
        </w:rPr>
      </w:pPr>
      <w:r w:rsidRPr="00B74374">
        <w:rPr>
          <w:rFonts w:ascii="Times New Roman" w:hAnsi="Times New Roman" w:cs="Times New Roman"/>
          <w:b/>
          <w:color w:val="000000" w:themeColor="text1"/>
          <w:sz w:val="24"/>
          <w:szCs w:val="24"/>
          <w:lang w:val="uk-UA"/>
        </w:rPr>
        <w:t xml:space="preserve">                                                                                                            до тендерної документації</w:t>
      </w:r>
    </w:p>
    <w:p w14:paraId="764A1A4B" w14:textId="77777777" w:rsidR="00C80A57" w:rsidRPr="00B74374" w:rsidRDefault="00C80A57" w:rsidP="00C80A57">
      <w:pPr>
        <w:ind w:right="-25" w:firstLine="6663"/>
        <w:jc w:val="both"/>
        <w:rPr>
          <w:rFonts w:ascii="Times New Roman" w:hAnsi="Times New Roman" w:cs="Times New Roman"/>
          <w:b/>
          <w:color w:val="000000" w:themeColor="text1"/>
          <w:sz w:val="24"/>
          <w:szCs w:val="24"/>
          <w:lang w:val="uk-UA"/>
        </w:rPr>
      </w:pPr>
    </w:p>
    <w:p w14:paraId="13DF9347" w14:textId="77777777" w:rsidR="00C80A57" w:rsidRPr="00B74374" w:rsidRDefault="00C80A57" w:rsidP="00C80A57">
      <w:pPr>
        <w:widowControl w:val="0"/>
        <w:ind w:left="320" w:right="-5" w:firstLine="709"/>
        <w:jc w:val="both"/>
        <w:rPr>
          <w:rFonts w:ascii="Times New Roman" w:hAnsi="Times New Roman" w:cs="Times New Roman"/>
          <w:snapToGrid w:val="0"/>
          <w:color w:val="000000" w:themeColor="text1"/>
          <w:sz w:val="24"/>
          <w:szCs w:val="24"/>
          <w:lang w:val="uk-UA"/>
        </w:rPr>
      </w:pPr>
    </w:p>
    <w:p w14:paraId="0321D128" w14:textId="77777777" w:rsidR="00C80A57" w:rsidRPr="00B74374" w:rsidRDefault="00C80A57" w:rsidP="00C80A57">
      <w:pPr>
        <w:jc w:val="right"/>
        <w:rPr>
          <w:rFonts w:ascii="Times New Roman" w:hAnsi="Times New Roman" w:cs="Times New Roman"/>
          <w:color w:val="000000" w:themeColor="text1"/>
          <w:sz w:val="24"/>
          <w:szCs w:val="24"/>
          <w:lang w:val="uk-UA"/>
        </w:rPr>
      </w:pPr>
    </w:p>
    <w:p w14:paraId="43618E26" w14:textId="77777777" w:rsidR="00C80A57" w:rsidRPr="00B74374" w:rsidRDefault="00C80A57" w:rsidP="00C80A57">
      <w:pPr>
        <w:jc w:val="center"/>
        <w:rPr>
          <w:rFonts w:ascii="Times New Roman" w:hAnsi="Times New Roman" w:cs="Times New Roman"/>
          <w:b/>
          <w:color w:val="000000" w:themeColor="text1"/>
          <w:sz w:val="24"/>
          <w:szCs w:val="24"/>
          <w:lang w:val="uk-UA"/>
        </w:rPr>
      </w:pPr>
    </w:p>
    <w:p w14:paraId="10971E81" w14:textId="77777777" w:rsidR="00C80A57" w:rsidRPr="00B74374" w:rsidRDefault="00C80A57" w:rsidP="00C80A57">
      <w:pPr>
        <w:shd w:val="clear" w:color="auto" w:fill="FFFFFF"/>
        <w:jc w:val="center"/>
        <w:rPr>
          <w:rFonts w:ascii="Times New Roman" w:hAnsi="Times New Roman" w:cs="Times New Roman"/>
          <w:bCs/>
          <w:color w:val="000000" w:themeColor="text1"/>
          <w:sz w:val="24"/>
          <w:szCs w:val="24"/>
          <w:lang w:val="uk-UA"/>
        </w:rPr>
      </w:pPr>
    </w:p>
    <w:p w14:paraId="1079E50D" w14:textId="77777777" w:rsidR="00C80A57" w:rsidRPr="00B74374" w:rsidRDefault="00C80A57" w:rsidP="00C80A57">
      <w:pPr>
        <w:shd w:val="clear" w:color="auto" w:fill="FFFFFF"/>
        <w:ind w:firstLine="851"/>
        <w:jc w:val="center"/>
        <w:rPr>
          <w:rFonts w:ascii="Times New Roman" w:hAnsi="Times New Roman" w:cs="Times New Roman"/>
          <w:color w:val="000000" w:themeColor="text1"/>
          <w:sz w:val="24"/>
          <w:szCs w:val="24"/>
          <w:lang w:val="uk-UA"/>
        </w:rPr>
      </w:pPr>
    </w:p>
    <w:p w14:paraId="2F54E151" w14:textId="77777777" w:rsidR="00C80A57" w:rsidRPr="00B74374" w:rsidRDefault="00C80A57" w:rsidP="00C80A57">
      <w:pPr>
        <w:shd w:val="clear" w:color="auto" w:fill="FFFFFF"/>
        <w:jc w:val="center"/>
        <w:rPr>
          <w:rFonts w:ascii="Times New Roman" w:hAnsi="Times New Roman" w:cs="Times New Roman"/>
          <w:b/>
          <w:bCs/>
          <w:color w:val="000000" w:themeColor="text1"/>
          <w:sz w:val="24"/>
          <w:szCs w:val="24"/>
          <w:lang w:val="uk-UA"/>
        </w:rPr>
      </w:pPr>
      <w:r w:rsidRPr="00B74374">
        <w:rPr>
          <w:rFonts w:ascii="Times New Roman" w:hAnsi="Times New Roman" w:cs="Times New Roman"/>
          <w:b/>
          <w:bCs/>
          <w:color w:val="000000" w:themeColor="text1"/>
          <w:sz w:val="24"/>
          <w:szCs w:val="24"/>
          <w:lang w:val="uk-UA"/>
        </w:rPr>
        <w:t>ЛИСТ-ЗГОДА</w:t>
      </w:r>
    </w:p>
    <w:p w14:paraId="66549FBD" w14:textId="77777777" w:rsidR="00C80A57" w:rsidRPr="00B74374" w:rsidRDefault="00C80A57" w:rsidP="00C80A57">
      <w:pPr>
        <w:shd w:val="clear" w:color="auto" w:fill="FFFFFF"/>
        <w:ind w:firstLine="851"/>
        <w:jc w:val="center"/>
        <w:rPr>
          <w:rFonts w:ascii="Times New Roman" w:hAnsi="Times New Roman" w:cs="Times New Roman"/>
          <w:color w:val="000000" w:themeColor="text1"/>
          <w:sz w:val="24"/>
          <w:szCs w:val="24"/>
          <w:lang w:val="uk-UA"/>
        </w:rPr>
      </w:pPr>
    </w:p>
    <w:p w14:paraId="57810228" w14:textId="77777777" w:rsidR="00C80A57" w:rsidRPr="00B74374" w:rsidRDefault="00C80A57" w:rsidP="00C80A57">
      <w:pPr>
        <w:shd w:val="clear" w:color="auto" w:fill="FFFFFF"/>
        <w:ind w:firstLine="851"/>
        <w:jc w:val="both"/>
        <w:rPr>
          <w:rFonts w:ascii="Times New Roman" w:hAnsi="Times New Roman" w:cs="Times New Roman"/>
          <w:color w:val="000000" w:themeColor="text1"/>
          <w:sz w:val="24"/>
          <w:szCs w:val="24"/>
          <w:lang w:val="uk-UA"/>
        </w:rPr>
      </w:pPr>
      <w:r w:rsidRPr="00B74374">
        <w:rPr>
          <w:rFonts w:ascii="Times New Roman" w:hAnsi="Times New Roman" w:cs="Times New Roman"/>
          <w:bCs/>
          <w:color w:val="000000" w:themeColor="text1"/>
          <w:sz w:val="24"/>
          <w:szCs w:val="24"/>
          <w:lang w:val="uk-UA"/>
        </w:rPr>
        <w:t xml:space="preserve">Відповідно до Закону України </w:t>
      </w:r>
      <w:r w:rsidRPr="00B74374">
        <w:rPr>
          <w:rFonts w:ascii="Times New Roman" w:hAnsi="Times New Roman" w:cs="Times New Roman"/>
          <w:i/>
          <w:iCs/>
          <w:color w:val="000000" w:themeColor="text1"/>
          <w:sz w:val="24"/>
          <w:szCs w:val="24"/>
          <w:lang w:val="uk-UA"/>
        </w:rPr>
        <w:t>"</w:t>
      </w:r>
      <w:r w:rsidRPr="00B74374">
        <w:rPr>
          <w:rFonts w:ascii="Times New Roman" w:hAnsi="Times New Roman" w:cs="Times New Roman"/>
          <w:bCs/>
          <w:color w:val="000000" w:themeColor="text1"/>
          <w:sz w:val="24"/>
          <w:szCs w:val="24"/>
          <w:lang w:val="uk-UA"/>
        </w:rPr>
        <w:t>Про захист персональних даних</w:t>
      </w:r>
      <w:r w:rsidRPr="00B74374">
        <w:rPr>
          <w:rFonts w:ascii="Times New Roman" w:hAnsi="Times New Roman" w:cs="Times New Roman"/>
          <w:i/>
          <w:iCs/>
          <w:color w:val="000000" w:themeColor="text1"/>
          <w:sz w:val="24"/>
          <w:szCs w:val="24"/>
          <w:lang w:val="uk-UA"/>
        </w:rPr>
        <w:t>"</w:t>
      </w:r>
      <w:r w:rsidRPr="00B74374">
        <w:rPr>
          <w:rFonts w:ascii="Times New Roman" w:hAnsi="Times New Roman" w:cs="Times New Roman"/>
          <w:bCs/>
          <w:color w:val="000000" w:themeColor="text1"/>
          <w:sz w:val="24"/>
          <w:szCs w:val="24"/>
          <w:lang w:val="uk-UA"/>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w:t>
      </w:r>
      <w:r w:rsidRPr="00B74374">
        <w:rPr>
          <w:rFonts w:ascii="Times New Roman" w:hAnsi="Times New Roman" w:cs="Times New Roman"/>
          <w:i/>
          <w:iCs/>
          <w:color w:val="000000" w:themeColor="text1"/>
          <w:sz w:val="24"/>
          <w:szCs w:val="24"/>
          <w:lang w:val="uk-UA"/>
        </w:rPr>
        <w:t>"</w:t>
      </w:r>
      <w:r w:rsidRPr="00B74374">
        <w:rPr>
          <w:rFonts w:ascii="Times New Roman" w:hAnsi="Times New Roman" w:cs="Times New Roman"/>
          <w:bCs/>
          <w:color w:val="000000" w:themeColor="text1"/>
          <w:sz w:val="24"/>
          <w:szCs w:val="24"/>
          <w:lang w:val="uk-UA"/>
        </w:rPr>
        <w:t>Про публічні закупівлі</w:t>
      </w:r>
      <w:r w:rsidRPr="00B74374">
        <w:rPr>
          <w:rFonts w:ascii="Times New Roman" w:hAnsi="Times New Roman" w:cs="Times New Roman"/>
          <w:i/>
          <w:iCs/>
          <w:color w:val="000000" w:themeColor="text1"/>
          <w:sz w:val="24"/>
          <w:szCs w:val="24"/>
          <w:lang w:val="uk-UA"/>
        </w:rPr>
        <w:t>"</w:t>
      </w:r>
      <w:r w:rsidRPr="00B74374">
        <w:rPr>
          <w:rFonts w:ascii="Times New Roman" w:hAnsi="Times New Roman" w:cs="Times New Roman"/>
          <w:bCs/>
          <w:color w:val="000000" w:themeColor="text1"/>
          <w:sz w:val="24"/>
          <w:szCs w:val="24"/>
          <w:lang w:val="uk-UA"/>
        </w:rPr>
        <w:t xml:space="preserve">, а також згідно з нормами чинного законодавства, моїх персональних даних (у </w:t>
      </w:r>
      <w:proofErr w:type="spellStart"/>
      <w:r w:rsidRPr="00B74374">
        <w:rPr>
          <w:rFonts w:ascii="Times New Roman" w:hAnsi="Times New Roman" w:cs="Times New Roman"/>
          <w:bCs/>
          <w:color w:val="000000" w:themeColor="text1"/>
          <w:sz w:val="24"/>
          <w:szCs w:val="24"/>
          <w:lang w:val="uk-UA"/>
        </w:rPr>
        <w:t>т.ч</w:t>
      </w:r>
      <w:proofErr w:type="spellEnd"/>
      <w:r w:rsidRPr="00B74374">
        <w:rPr>
          <w:rFonts w:ascii="Times New Roman" w:hAnsi="Times New Roman" w:cs="Times New Roman"/>
          <w:bCs/>
          <w:color w:val="000000" w:themeColor="text1"/>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B3C92F9" w14:textId="77777777" w:rsidR="00C80A57" w:rsidRPr="00B74374" w:rsidRDefault="00C80A57" w:rsidP="00C80A57">
      <w:pPr>
        <w:ind w:firstLine="851"/>
        <w:rPr>
          <w:rFonts w:ascii="Times New Roman" w:hAnsi="Times New Roman" w:cs="Times New Roman"/>
          <w:color w:val="000000" w:themeColor="text1"/>
          <w:sz w:val="24"/>
          <w:szCs w:val="24"/>
          <w:lang w:val="uk-UA"/>
        </w:rPr>
      </w:pPr>
    </w:p>
    <w:p w14:paraId="2DDF1726" w14:textId="77777777" w:rsidR="00C80A57" w:rsidRPr="00B74374" w:rsidRDefault="00C80A57" w:rsidP="00C80A57">
      <w:pPr>
        <w:rPr>
          <w:rFonts w:ascii="Times New Roman" w:hAnsi="Times New Roman" w:cs="Times New Roman"/>
          <w:color w:val="000000" w:themeColor="text1"/>
          <w:sz w:val="24"/>
          <w:szCs w:val="24"/>
          <w:lang w:val="uk-UA"/>
        </w:rPr>
      </w:pPr>
      <w:r w:rsidRPr="00B74374">
        <w:rPr>
          <w:rFonts w:ascii="Times New Roman" w:hAnsi="Times New Roman" w:cs="Times New Roman"/>
          <w:color w:val="000000" w:themeColor="text1"/>
          <w:sz w:val="24"/>
          <w:szCs w:val="24"/>
          <w:lang w:val="uk-UA"/>
        </w:rPr>
        <w:t xml:space="preserve"> _______________________          ________________    </w:t>
      </w:r>
      <w:r w:rsidRPr="00B74374">
        <w:rPr>
          <w:rFonts w:ascii="Times New Roman" w:hAnsi="Times New Roman" w:cs="Times New Roman"/>
          <w:color w:val="000000" w:themeColor="text1"/>
          <w:sz w:val="24"/>
          <w:szCs w:val="24"/>
          <w:lang w:val="uk-UA"/>
        </w:rPr>
        <w:tab/>
        <w:t>____________________</w:t>
      </w:r>
    </w:p>
    <w:p w14:paraId="0E3BC4CD" w14:textId="6FEF002F" w:rsidR="0001538A" w:rsidRDefault="00C80A57" w:rsidP="00ED4C82">
      <w:pPr>
        <w:rPr>
          <w:rFonts w:ascii="Times New Roman" w:hAnsi="Times New Roman" w:cs="Times New Roman"/>
          <w:color w:val="000000" w:themeColor="text1"/>
          <w:sz w:val="24"/>
          <w:szCs w:val="24"/>
          <w:lang w:val="uk-UA"/>
        </w:rPr>
      </w:pPr>
      <w:r w:rsidRPr="00B74374">
        <w:rPr>
          <w:rFonts w:ascii="Times New Roman" w:hAnsi="Times New Roman" w:cs="Times New Roman"/>
          <w:color w:val="000000" w:themeColor="text1"/>
          <w:sz w:val="24"/>
          <w:szCs w:val="24"/>
          <w:lang w:val="uk-UA"/>
        </w:rPr>
        <w:t xml:space="preserve">          Дата                         </w:t>
      </w:r>
      <w:r w:rsidRPr="00B74374">
        <w:rPr>
          <w:rFonts w:ascii="Times New Roman" w:hAnsi="Times New Roman" w:cs="Times New Roman"/>
          <w:color w:val="000000" w:themeColor="text1"/>
          <w:sz w:val="24"/>
          <w:szCs w:val="24"/>
          <w:lang w:val="uk-UA"/>
        </w:rPr>
        <w:tab/>
      </w:r>
      <w:r w:rsidRPr="00B74374">
        <w:rPr>
          <w:rFonts w:ascii="Times New Roman" w:hAnsi="Times New Roman" w:cs="Times New Roman"/>
          <w:color w:val="000000" w:themeColor="text1"/>
          <w:sz w:val="24"/>
          <w:szCs w:val="24"/>
          <w:lang w:val="uk-UA"/>
        </w:rPr>
        <w:tab/>
      </w:r>
      <w:r w:rsidRPr="00B74374">
        <w:rPr>
          <w:rFonts w:ascii="Times New Roman" w:hAnsi="Times New Roman" w:cs="Times New Roman"/>
          <w:color w:val="000000" w:themeColor="text1"/>
          <w:sz w:val="24"/>
          <w:szCs w:val="24"/>
          <w:lang w:val="uk-UA"/>
        </w:rPr>
        <w:tab/>
        <w:t xml:space="preserve">Підпис          </w:t>
      </w:r>
      <w:r w:rsidRPr="00B74374">
        <w:rPr>
          <w:rFonts w:ascii="Times New Roman" w:hAnsi="Times New Roman" w:cs="Times New Roman"/>
          <w:color w:val="000000" w:themeColor="text1"/>
          <w:sz w:val="24"/>
          <w:szCs w:val="24"/>
          <w:lang w:val="uk-UA"/>
        </w:rPr>
        <w:tab/>
        <w:t xml:space="preserve">  Прізвище та ініціали</w:t>
      </w:r>
    </w:p>
    <w:p w14:paraId="3EE6FD1E" w14:textId="3E892D0F" w:rsidR="003C52D7" w:rsidRDefault="003C52D7" w:rsidP="00ED4C82">
      <w:pPr>
        <w:rPr>
          <w:rFonts w:ascii="Times New Roman" w:hAnsi="Times New Roman" w:cs="Times New Roman"/>
          <w:color w:val="000000" w:themeColor="text1"/>
          <w:sz w:val="24"/>
          <w:szCs w:val="24"/>
          <w:lang w:val="uk-UA"/>
        </w:rPr>
      </w:pPr>
    </w:p>
    <w:p w14:paraId="2F926507" w14:textId="1E3A8973" w:rsidR="003C52D7" w:rsidRDefault="003C52D7" w:rsidP="00ED4C82">
      <w:pPr>
        <w:rPr>
          <w:rFonts w:ascii="Times New Roman" w:hAnsi="Times New Roman" w:cs="Times New Roman"/>
          <w:color w:val="000000" w:themeColor="text1"/>
          <w:sz w:val="24"/>
          <w:szCs w:val="24"/>
          <w:lang w:val="uk-UA"/>
        </w:rPr>
      </w:pPr>
    </w:p>
    <w:p w14:paraId="46B7B454" w14:textId="108DD329" w:rsidR="003C52D7" w:rsidRDefault="003C52D7" w:rsidP="00ED4C82">
      <w:pPr>
        <w:rPr>
          <w:rFonts w:ascii="Times New Roman" w:hAnsi="Times New Roman" w:cs="Times New Roman"/>
          <w:color w:val="000000" w:themeColor="text1"/>
          <w:sz w:val="24"/>
          <w:szCs w:val="24"/>
          <w:lang w:val="uk-UA"/>
        </w:rPr>
      </w:pPr>
    </w:p>
    <w:p w14:paraId="2BEA7ACD" w14:textId="5D75D912" w:rsidR="003C52D7" w:rsidRDefault="003C52D7" w:rsidP="00ED4C82">
      <w:pPr>
        <w:rPr>
          <w:rFonts w:ascii="Times New Roman" w:hAnsi="Times New Roman" w:cs="Times New Roman"/>
          <w:color w:val="000000" w:themeColor="text1"/>
          <w:sz w:val="24"/>
          <w:szCs w:val="24"/>
          <w:lang w:val="uk-UA"/>
        </w:rPr>
      </w:pPr>
    </w:p>
    <w:p w14:paraId="0D157623" w14:textId="0B61D417" w:rsidR="003C52D7" w:rsidRDefault="003C52D7" w:rsidP="00ED4C82">
      <w:pPr>
        <w:rPr>
          <w:rFonts w:ascii="Times New Roman" w:hAnsi="Times New Roman" w:cs="Times New Roman"/>
          <w:color w:val="000000" w:themeColor="text1"/>
          <w:sz w:val="24"/>
          <w:szCs w:val="24"/>
          <w:lang w:val="uk-UA"/>
        </w:rPr>
      </w:pPr>
    </w:p>
    <w:p w14:paraId="431232BF" w14:textId="2C31B2AA" w:rsidR="003C52D7" w:rsidRDefault="003C52D7" w:rsidP="00ED4C82">
      <w:pPr>
        <w:rPr>
          <w:rFonts w:ascii="Times New Roman" w:hAnsi="Times New Roman" w:cs="Times New Roman"/>
          <w:color w:val="000000" w:themeColor="text1"/>
          <w:sz w:val="24"/>
          <w:szCs w:val="24"/>
          <w:lang w:val="uk-UA"/>
        </w:rPr>
      </w:pPr>
    </w:p>
    <w:p w14:paraId="099FDF1B" w14:textId="553EBCE3" w:rsidR="003C52D7" w:rsidRDefault="003C52D7" w:rsidP="00ED4C82">
      <w:pPr>
        <w:rPr>
          <w:rFonts w:ascii="Times New Roman" w:hAnsi="Times New Roman" w:cs="Times New Roman"/>
          <w:color w:val="000000" w:themeColor="text1"/>
          <w:sz w:val="24"/>
          <w:szCs w:val="24"/>
          <w:lang w:val="uk-UA"/>
        </w:rPr>
      </w:pPr>
    </w:p>
    <w:p w14:paraId="62E14580" w14:textId="7734350F" w:rsidR="003C52D7" w:rsidRDefault="003C52D7" w:rsidP="00ED4C82">
      <w:pPr>
        <w:rPr>
          <w:rFonts w:ascii="Times New Roman" w:hAnsi="Times New Roman" w:cs="Times New Roman"/>
          <w:color w:val="000000" w:themeColor="text1"/>
          <w:sz w:val="24"/>
          <w:szCs w:val="24"/>
          <w:lang w:val="uk-UA"/>
        </w:rPr>
      </w:pPr>
    </w:p>
    <w:p w14:paraId="28E4806E" w14:textId="611FB8BA" w:rsidR="003C52D7" w:rsidRDefault="003C52D7" w:rsidP="00ED4C82">
      <w:pPr>
        <w:rPr>
          <w:rFonts w:ascii="Times New Roman" w:hAnsi="Times New Roman" w:cs="Times New Roman"/>
          <w:color w:val="000000" w:themeColor="text1"/>
          <w:sz w:val="24"/>
          <w:szCs w:val="24"/>
          <w:lang w:val="uk-UA"/>
        </w:rPr>
      </w:pPr>
    </w:p>
    <w:p w14:paraId="18FE9D53" w14:textId="7AE64640" w:rsidR="003C52D7" w:rsidRDefault="003C52D7" w:rsidP="00ED4C82">
      <w:pPr>
        <w:rPr>
          <w:rFonts w:ascii="Times New Roman" w:hAnsi="Times New Roman" w:cs="Times New Roman"/>
          <w:color w:val="000000" w:themeColor="text1"/>
          <w:sz w:val="24"/>
          <w:szCs w:val="24"/>
          <w:lang w:val="uk-UA"/>
        </w:rPr>
      </w:pPr>
    </w:p>
    <w:p w14:paraId="6F2201EE" w14:textId="77777777" w:rsidR="003C52D7" w:rsidRPr="003C52D7" w:rsidRDefault="003C52D7" w:rsidP="00ED4C82">
      <w:pPr>
        <w:rPr>
          <w:rFonts w:ascii="Times New Roman" w:hAnsi="Times New Roman" w:cs="Times New Roman"/>
          <w:color w:val="000000" w:themeColor="text1"/>
          <w:sz w:val="24"/>
          <w:szCs w:val="24"/>
          <w:lang w:val="uk-UA"/>
        </w:rPr>
      </w:pPr>
    </w:p>
    <w:p w14:paraId="49CB2A31" w14:textId="77777777" w:rsidR="00ED4C82" w:rsidRPr="00B74374" w:rsidRDefault="00ED4C82" w:rsidP="00ED4C82">
      <w:pPr>
        <w:rPr>
          <w:rFonts w:ascii="Times New Roman" w:hAnsi="Times New Roman" w:cs="Times New Roman"/>
          <w:b/>
          <w:bCs/>
          <w:sz w:val="24"/>
          <w:szCs w:val="24"/>
          <w:lang w:val="uk-UA"/>
        </w:rPr>
      </w:pPr>
    </w:p>
    <w:p w14:paraId="1E850831" w14:textId="29F4C6B8" w:rsidR="00B060FF" w:rsidRPr="00B74374" w:rsidRDefault="00B060FF" w:rsidP="00B060FF">
      <w:pPr>
        <w:jc w:val="right"/>
        <w:rPr>
          <w:rFonts w:ascii="Times New Roman" w:hAnsi="Times New Roman" w:cs="Times New Roman"/>
          <w:b/>
          <w:bCs/>
          <w:sz w:val="24"/>
          <w:szCs w:val="24"/>
          <w:lang w:val="uk-UA"/>
        </w:rPr>
      </w:pPr>
      <w:bookmarkStart w:id="6" w:name="_Hlk131162729"/>
      <w:r w:rsidRPr="00B74374">
        <w:rPr>
          <w:rFonts w:ascii="Times New Roman" w:hAnsi="Times New Roman" w:cs="Times New Roman"/>
          <w:b/>
          <w:bCs/>
          <w:sz w:val="24"/>
          <w:szCs w:val="24"/>
          <w:lang w:val="uk-UA"/>
        </w:rPr>
        <w:lastRenderedPageBreak/>
        <w:t xml:space="preserve">Додаток № </w:t>
      </w:r>
      <w:r w:rsidR="00B90D68" w:rsidRPr="00B74374">
        <w:rPr>
          <w:rFonts w:ascii="Times New Roman" w:hAnsi="Times New Roman" w:cs="Times New Roman"/>
          <w:b/>
          <w:bCs/>
          <w:sz w:val="24"/>
          <w:szCs w:val="24"/>
          <w:lang w:val="uk-UA"/>
        </w:rPr>
        <w:t>6</w:t>
      </w:r>
      <w:r w:rsidRPr="00B74374">
        <w:rPr>
          <w:rFonts w:ascii="Times New Roman" w:hAnsi="Times New Roman" w:cs="Times New Roman"/>
          <w:b/>
          <w:bCs/>
          <w:sz w:val="24"/>
          <w:szCs w:val="24"/>
          <w:lang w:val="uk-UA"/>
        </w:rPr>
        <w:t xml:space="preserve"> до тендерної документації</w:t>
      </w:r>
    </w:p>
    <w:bookmarkEnd w:id="6"/>
    <w:p w14:paraId="70980D46" w14:textId="77777777" w:rsidR="00B060FF" w:rsidRPr="00B74374"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DEDD398" w14:textId="7BB4A2D2" w:rsidR="00B060FF" w:rsidRPr="00B74374" w:rsidRDefault="00B060FF" w:rsidP="00ED4C82">
      <w:pPr>
        <w:contextualSpacing/>
        <w:rPr>
          <w:rFonts w:ascii="Times New Roman" w:eastAsia="Arial" w:hAnsi="Times New Roman" w:cs="Times New Roman"/>
          <w:b/>
          <w:bCs/>
          <w:sz w:val="24"/>
          <w:szCs w:val="24"/>
          <w:shd w:val="clear" w:color="auto" w:fill="FFFFFF"/>
          <w:lang w:val="uk-UA" w:eastAsia="ar-SA"/>
        </w:rPr>
      </w:pPr>
      <w:r w:rsidRPr="00B74374">
        <w:rPr>
          <w:rFonts w:ascii="Times New Roman" w:eastAsia="Arial" w:hAnsi="Times New Roman" w:cs="Times New Roman"/>
          <w:b/>
          <w:bCs/>
          <w:sz w:val="24"/>
          <w:szCs w:val="24"/>
          <w:shd w:val="clear" w:color="auto" w:fill="FFFFFF"/>
          <w:lang w:val="uk-UA" w:eastAsia="ar-SA"/>
        </w:rPr>
        <w:t xml:space="preserve">                                                         </w:t>
      </w:r>
    </w:p>
    <w:p w14:paraId="70CE6EDE" w14:textId="54B5DC2F" w:rsidR="00B060FF" w:rsidRPr="00B74374" w:rsidRDefault="00B060FF" w:rsidP="00E6493C">
      <w:pPr>
        <w:contextualSpacing/>
        <w:jc w:val="both"/>
        <w:rPr>
          <w:rFonts w:ascii="Times New Roman" w:hAnsi="Times New Roman" w:cs="Times New Roman"/>
          <w:b/>
          <w:bCs/>
          <w:color w:val="FF0000"/>
          <w:sz w:val="24"/>
          <w:szCs w:val="24"/>
          <w:lang w:val="uk-UA"/>
        </w:rPr>
      </w:pPr>
    </w:p>
    <w:p w14:paraId="5C6E2649" w14:textId="77777777" w:rsidR="00B90D68" w:rsidRPr="00B74374" w:rsidRDefault="00B90D68" w:rsidP="00B90D68">
      <w:pPr>
        <w:widowControl w:val="0"/>
        <w:spacing w:after="200" w:line="240" w:lineRule="exact"/>
        <w:jc w:val="center"/>
        <w:rPr>
          <w:rFonts w:ascii="Times New Roman" w:eastAsia="Calibri" w:hAnsi="Times New Roman" w:cs="Times New Roman"/>
          <w:b/>
          <w:i/>
          <w:color w:val="000000"/>
          <w:sz w:val="24"/>
          <w:szCs w:val="24"/>
          <w:lang w:val="uk-UA" w:eastAsia="uk-UA" w:bidi="uk-UA"/>
        </w:rPr>
      </w:pPr>
      <w:r w:rsidRPr="00B74374">
        <w:rPr>
          <w:rFonts w:ascii="Times New Roman" w:eastAsia="Calibri" w:hAnsi="Times New Roman" w:cs="Times New Roman"/>
          <w:b/>
          <w:i/>
          <w:color w:val="000000"/>
          <w:sz w:val="24"/>
          <w:szCs w:val="24"/>
          <w:lang w:val="uk-UA" w:eastAsia="uk-UA" w:bidi="uk-UA"/>
        </w:rPr>
        <w:t xml:space="preserve">Подається у вигляді наведеному нижче! </w:t>
      </w:r>
    </w:p>
    <w:p w14:paraId="08BFA1BA" w14:textId="77777777" w:rsidR="00B90D68" w:rsidRPr="00B74374" w:rsidRDefault="00B90D68" w:rsidP="00B90D68">
      <w:pPr>
        <w:widowControl w:val="0"/>
        <w:spacing w:after="200" w:line="240" w:lineRule="exact"/>
        <w:jc w:val="center"/>
        <w:rPr>
          <w:rFonts w:ascii="Times New Roman" w:eastAsia="Calibri" w:hAnsi="Times New Roman" w:cs="Times New Roman"/>
          <w:b/>
          <w:i/>
          <w:color w:val="000000"/>
          <w:sz w:val="24"/>
          <w:szCs w:val="24"/>
          <w:lang w:val="uk-UA" w:eastAsia="uk-UA" w:bidi="uk-UA"/>
        </w:rPr>
      </w:pPr>
      <w:r w:rsidRPr="00B74374">
        <w:rPr>
          <w:rFonts w:ascii="Times New Roman" w:eastAsia="Calibri" w:hAnsi="Times New Roman" w:cs="Times New Roman"/>
          <w:b/>
          <w:i/>
          <w:color w:val="000000"/>
          <w:sz w:val="24"/>
          <w:szCs w:val="24"/>
          <w:lang w:val="uk-UA"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3AAC22EE" w14:textId="77777777" w:rsidR="00B90D68" w:rsidRPr="00B74374" w:rsidRDefault="00B90D68" w:rsidP="00B90D68">
      <w:pPr>
        <w:widowControl w:val="0"/>
        <w:spacing w:after="200" w:line="240" w:lineRule="exact"/>
        <w:jc w:val="center"/>
        <w:rPr>
          <w:rFonts w:ascii="Times New Roman" w:eastAsia="Calibri" w:hAnsi="Times New Roman" w:cs="Times New Roman"/>
          <w:b/>
          <w:color w:val="000000"/>
          <w:sz w:val="24"/>
          <w:szCs w:val="24"/>
          <w:u w:val="single"/>
          <w:lang w:val="uk-UA" w:eastAsia="uk-UA" w:bidi="uk-UA"/>
        </w:rPr>
      </w:pPr>
      <w:r w:rsidRPr="00B74374">
        <w:rPr>
          <w:rFonts w:ascii="Times New Roman" w:eastAsia="Calibri" w:hAnsi="Times New Roman" w:cs="Times New Roman"/>
          <w:b/>
          <w:color w:val="000000"/>
          <w:sz w:val="24"/>
          <w:szCs w:val="24"/>
          <w:u w:val="single"/>
          <w:lang w:val="uk-UA" w:eastAsia="uk-UA" w:bidi="uk-UA"/>
        </w:rPr>
        <w:t>Підтверджуємо повну та безумовну згоду підписати договір у редакції викладеній нижче у разі визначення нас Переможцем за результатом даної процедури закупівлі.</w:t>
      </w:r>
    </w:p>
    <w:p w14:paraId="78C4CD70" w14:textId="77777777" w:rsidR="00B90D68" w:rsidRPr="00B74374" w:rsidRDefault="00B90D68" w:rsidP="00B90D68">
      <w:pPr>
        <w:spacing w:after="0" w:line="240" w:lineRule="auto"/>
        <w:jc w:val="center"/>
        <w:rPr>
          <w:rFonts w:ascii="Times New Roman" w:eastAsia="Calibri" w:hAnsi="Times New Roman" w:cs="Times New Roman"/>
          <w:b/>
          <w:lang w:val="uk-UA"/>
        </w:rPr>
      </w:pPr>
    </w:p>
    <w:p w14:paraId="045E1FD8" w14:textId="77777777" w:rsidR="004442E6" w:rsidRPr="00B74374" w:rsidRDefault="004442E6" w:rsidP="004442E6">
      <w:pPr>
        <w:spacing w:after="0" w:line="240" w:lineRule="auto"/>
        <w:ind w:right="-25" w:firstLine="6663"/>
        <w:jc w:val="center"/>
        <w:rPr>
          <w:rFonts w:ascii="Times New Roman" w:eastAsia="Times New Roman" w:hAnsi="Times New Roman" w:cs="Times New Roman"/>
          <w:b/>
          <w:color w:val="000000"/>
          <w:sz w:val="24"/>
          <w:szCs w:val="24"/>
          <w:lang w:val="uk-UA" w:eastAsia="ru-RU"/>
        </w:rPr>
      </w:pPr>
    </w:p>
    <w:p w14:paraId="29F85F70" w14:textId="77777777" w:rsidR="004442E6" w:rsidRPr="00B74374" w:rsidRDefault="004442E6" w:rsidP="004442E6">
      <w:pPr>
        <w:shd w:val="clear" w:color="auto" w:fill="FFFFFF"/>
        <w:spacing w:before="240" w:after="0" w:line="240" w:lineRule="auto"/>
        <w:ind w:left="29"/>
        <w:jc w:val="center"/>
        <w:rPr>
          <w:rFonts w:ascii="Times New Roman" w:eastAsia="Times New Roman" w:hAnsi="Times New Roman" w:cs="Times New Roman"/>
          <w:b/>
          <w:bCs/>
          <w:color w:val="000000"/>
          <w:spacing w:val="-2"/>
          <w:sz w:val="28"/>
          <w:szCs w:val="28"/>
          <w:lang w:val="uk-UA" w:eastAsia="ru-RU"/>
        </w:rPr>
      </w:pPr>
      <w:r w:rsidRPr="00B74374">
        <w:rPr>
          <w:rFonts w:ascii="Times New Roman" w:eastAsia="Times New Roman" w:hAnsi="Times New Roman" w:cs="Times New Roman"/>
          <w:b/>
          <w:bCs/>
          <w:color w:val="000000"/>
          <w:spacing w:val="-2"/>
          <w:sz w:val="28"/>
          <w:szCs w:val="28"/>
          <w:lang w:val="uk-UA" w:eastAsia="ru-RU"/>
        </w:rPr>
        <w:t>ДОГОВІР № __</w:t>
      </w:r>
    </w:p>
    <w:p w14:paraId="3872077B" w14:textId="4573A5D6"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i/>
          <w:color w:val="000000"/>
          <w:spacing w:val="-2"/>
          <w:sz w:val="24"/>
          <w:szCs w:val="24"/>
          <w:lang w:val="uk-UA" w:eastAsia="ru-RU"/>
        </w:rPr>
      </w:pPr>
      <w:r w:rsidRPr="00B74374">
        <w:rPr>
          <w:rFonts w:ascii="Times New Roman" w:eastAsia="Times New Roman" w:hAnsi="Times New Roman" w:cs="Times New Roman"/>
          <w:color w:val="000000"/>
          <w:spacing w:val="-2"/>
          <w:sz w:val="24"/>
          <w:szCs w:val="24"/>
          <w:lang w:val="uk-UA" w:eastAsia="ru-RU"/>
        </w:rPr>
        <w:t>м. Болград</w:t>
      </w:r>
      <w:r w:rsidRPr="00B74374">
        <w:rPr>
          <w:rFonts w:ascii="Times New Roman" w:eastAsia="Times New Roman" w:hAnsi="Times New Roman" w:cs="Times New Roman"/>
          <w:i/>
          <w:color w:val="000000"/>
          <w:spacing w:val="-2"/>
          <w:sz w:val="24"/>
          <w:szCs w:val="24"/>
          <w:lang w:val="uk-UA" w:eastAsia="ru-RU"/>
        </w:rPr>
        <w:t xml:space="preserve">                                                                                                  ___    _________</w:t>
      </w:r>
      <w:r w:rsidRPr="00B74374">
        <w:rPr>
          <w:rFonts w:ascii="Times New Roman" w:eastAsia="Times New Roman" w:hAnsi="Times New Roman" w:cs="Times New Roman"/>
          <w:color w:val="000000"/>
          <w:spacing w:val="-2"/>
          <w:sz w:val="24"/>
          <w:szCs w:val="24"/>
          <w:lang w:val="uk-UA" w:eastAsia="ru-RU"/>
        </w:rPr>
        <w:t xml:space="preserve"> 2023 р</w:t>
      </w:r>
      <w:r w:rsidRPr="00B74374">
        <w:rPr>
          <w:rFonts w:ascii="Times New Roman" w:eastAsia="Times New Roman" w:hAnsi="Times New Roman" w:cs="Times New Roman"/>
          <w:i/>
          <w:color w:val="000000"/>
          <w:spacing w:val="-2"/>
          <w:sz w:val="24"/>
          <w:szCs w:val="24"/>
          <w:lang w:val="uk-UA" w:eastAsia="ru-RU"/>
        </w:rPr>
        <w:t>.</w:t>
      </w:r>
    </w:p>
    <w:p w14:paraId="0995D194"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color w:val="000000"/>
          <w:spacing w:val="-2"/>
          <w:sz w:val="24"/>
          <w:szCs w:val="24"/>
          <w:lang w:val="uk-UA" w:eastAsia="ru-RU"/>
        </w:rPr>
      </w:pPr>
    </w:p>
    <w:p w14:paraId="5395D0B7" w14:textId="77777777" w:rsidR="004442E6" w:rsidRPr="00B74374" w:rsidRDefault="004442E6" w:rsidP="004442E6">
      <w:pPr>
        <w:spacing w:after="0" w:line="240" w:lineRule="auto"/>
        <w:jc w:val="both"/>
        <w:rPr>
          <w:rFonts w:ascii="Times New Roman" w:eastAsia="Times New Roman" w:hAnsi="Times New Roman" w:cs="Times New Roman"/>
          <w:bCs/>
          <w:color w:val="000000"/>
          <w:spacing w:val="-2"/>
          <w:sz w:val="24"/>
          <w:szCs w:val="24"/>
          <w:lang w:val="uk-UA" w:eastAsia="ru-RU"/>
        </w:rPr>
      </w:pPr>
      <w:r w:rsidRPr="00B74374">
        <w:rPr>
          <w:rFonts w:ascii="Times New Roman" w:eastAsia="Times New Roman" w:hAnsi="Times New Roman" w:cs="Times New Roman"/>
          <w:b/>
          <w:sz w:val="24"/>
          <w:szCs w:val="24"/>
          <w:lang w:val="uk-UA" w:eastAsia="ru-RU"/>
        </w:rPr>
        <w:t xml:space="preserve">БОЛГРАДСЬКА МІСЬКА РАДА ОДЕСЬКОЇ ОБЛАСТІ </w:t>
      </w:r>
      <w:r w:rsidRPr="00B74374">
        <w:rPr>
          <w:rFonts w:ascii="Times New Roman" w:eastAsia="Times New Roman" w:hAnsi="Times New Roman" w:cs="Times New Roman"/>
          <w:bCs/>
          <w:sz w:val="24"/>
          <w:szCs w:val="24"/>
          <w:lang w:val="uk-UA" w:eastAsia="ru-RU"/>
        </w:rPr>
        <w:t xml:space="preserve">в особі </w:t>
      </w:r>
      <w:r w:rsidRPr="00B74374">
        <w:rPr>
          <w:rFonts w:ascii="Times New Roman" w:eastAsia="Times New Roman" w:hAnsi="Times New Roman" w:cs="Times New Roman"/>
          <w:b/>
          <w:bCs/>
          <w:sz w:val="24"/>
          <w:szCs w:val="24"/>
          <w:lang w:val="uk-UA" w:eastAsia="ru-RU"/>
        </w:rPr>
        <w:t xml:space="preserve">Болградського міського голови  </w:t>
      </w:r>
      <w:proofErr w:type="spellStart"/>
      <w:r w:rsidRPr="00B74374">
        <w:rPr>
          <w:rFonts w:ascii="Times New Roman" w:eastAsia="Times New Roman" w:hAnsi="Times New Roman" w:cs="Times New Roman"/>
          <w:b/>
          <w:bCs/>
          <w:sz w:val="24"/>
          <w:szCs w:val="24"/>
          <w:lang w:val="uk-UA" w:eastAsia="ru-RU"/>
        </w:rPr>
        <w:t>Димитрієва</w:t>
      </w:r>
      <w:proofErr w:type="spellEnd"/>
      <w:r w:rsidRPr="00B74374">
        <w:rPr>
          <w:rFonts w:ascii="Times New Roman" w:eastAsia="Times New Roman" w:hAnsi="Times New Roman" w:cs="Times New Roman"/>
          <w:b/>
          <w:bCs/>
          <w:sz w:val="24"/>
          <w:szCs w:val="24"/>
          <w:lang w:val="uk-UA" w:eastAsia="ru-RU"/>
        </w:rPr>
        <w:t xml:space="preserve"> Сергія Гавриловича</w:t>
      </w:r>
      <w:r w:rsidRPr="00B74374">
        <w:rPr>
          <w:rFonts w:ascii="Times New Roman" w:eastAsia="Times New Roman" w:hAnsi="Times New Roman" w:cs="Times New Roman"/>
          <w:sz w:val="24"/>
          <w:szCs w:val="24"/>
          <w:lang w:val="uk-UA" w:eastAsia="ru-RU"/>
        </w:rPr>
        <w:t>, що діє відповідно до Закону України «Про місцеве самоврядування в Україні», (далі – Замовник)</w:t>
      </w:r>
      <w:r w:rsidRPr="00B74374">
        <w:rPr>
          <w:rFonts w:ascii="Times New Roman" w:eastAsia="Times New Roman" w:hAnsi="Times New Roman" w:cs="Times New Roman"/>
          <w:b/>
          <w:sz w:val="24"/>
          <w:szCs w:val="24"/>
          <w:lang w:val="uk-UA" w:eastAsia="ru-RU"/>
        </w:rPr>
        <w:t xml:space="preserve">, </w:t>
      </w:r>
      <w:r w:rsidRPr="00B74374">
        <w:rPr>
          <w:rFonts w:ascii="Times New Roman" w:eastAsia="Times New Roman" w:hAnsi="Times New Roman" w:cs="Times New Roman"/>
          <w:sz w:val="24"/>
          <w:szCs w:val="24"/>
          <w:lang w:val="uk-UA" w:eastAsia="ru-RU"/>
        </w:rPr>
        <w:t>з однієї сторони, та</w:t>
      </w:r>
      <w:r w:rsidRPr="00B74374">
        <w:rPr>
          <w:rFonts w:ascii="Times New Roman" w:eastAsia="Times New Roman" w:hAnsi="Times New Roman" w:cs="Times New Roman"/>
          <w:b/>
          <w:sz w:val="24"/>
          <w:szCs w:val="24"/>
          <w:lang w:val="uk-UA" w:eastAsia="ru-RU"/>
        </w:rPr>
        <w:t xml:space="preserve"> </w:t>
      </w:r>
      <w:r w:rsidRPr="00B74374">
        <w:rPr>
          <w:rFonts w:ascii="Times New Roman" w:eastAsia="Times New Roman" w:hAnsi="Times New Roman" w:cs="Times New Roman"/>
          <w:sz w:val="24"/>
          <w:szCs w:val="24"/>
          <w:lang w:val="uk-UA" w:eastAsia="ru-RU"/>
        </w:rPr>
        <w:t>______________________________________</w:t>
      </w:r>
      <w:r w:rsidRPr="00B74374">
        <w:rPr>
          <w:rFonts w:ascii="Times New Roman" w:eastAsia="Times New Roman" w:hAnsi="Times New Roman" w:cs="Times New Roman"/>
          <w:b/>
          <w:sz w:val="24"/>
          <w:szCs w:val="24"/>
          <w:lang w:val="uk-UA" w:eastAsia="ru-RU"/>
        </w:rPr>
        <w:t xml:space="preserve"> </w:t>
      </w:r>
      <w:r w:rsidRPr="00B74374">
        <w:rPr>
          <w:rFonts w:ascii="Times New Roman" w:eastAsia="Times New Roman" w:hAnsi="Times New Roman" w:cs="Times New Roman"/>
          <w:sz w:val="24"/>
          <w:szCs w:val="24"/>
          <w:lang w:val="uk-UA" w:eastAsia="ru-RU"/>
        </w:rPr>
        <w:t>(далі – Підрядник) в</w:t>
      </w:r>
      <w:r w:rsidRPr="00B74374">
        <w:rPr>
          <w:rFonts w:ascii="Times New Roman" w:eastAsia="Times New Roman" w:hAnsi="Times New Roman" w:cs="Times New Roman"/>
          <w:i/>
          <w:sz w:val="24"/>
          <w:szCs w:val="24"/>
          <w:lang w:val="uk-UA" w:eastAsia="ru-RU"/>
        </w:rPr>
        <w:t xml:space="preserve"> </w:t>
      </w:r>
      <w:r w:rsidRPr="00B74374">
        <w:rPr>
          <w:rFonts w:ascii="Times New Roman" w:eastAsia="Times New Roman" w:hAnsi="Times New Roman" w:cs="Times New Roman"/>
          <w:sz w:val="24"/>
          <w:szCs w:val="24"/>
          <w:lang w:val="uk-UA" w:eastAsia="ru-RU"/>
        </w:rPr>
        <w:t>особі ____________________________, що діє на підставі ________________, з іншої сторони, разом – Сторони, а кожен окремо – Сторона, уклали цей договір про наступне:</w:t>
      </w:r>
    </w:p>
    <w:p w14:paraId="3574CDEE" w14:textId="77777777" w:rsidR="004442E6" w:rsidRPr="00B74374" w:rsidRDefault="004442E6" w:rsidP="004442E6">
      <w:pPr>
        <w:shd w:val="clear" w:color="auto" w:fill="FFFFFF"/>
        <w:spacing w:after="0" w:line="240" w:lineRule="auto"/>
        <w:ind w:left="45"/>
        <w:jc w:val="center"/>
        <w:rPr>
          <w:rFonts w:ascii="Times New Roman" w:eastAsia="Times New Roman" w:hAnsi="Times New Roman" w:cs="Times New Roman"/>
          <w:b/>
          <w:bCs/>
          <w:color w:val="000000"/>
          <w:spacing w:val="-2"/>
          <w:sz w:val="24"/>
          <w:szCs w:val="24"/>
          <w:highlight w:val="yellow"/>
          <w:lang w:val="uk-UA" w:eastAsia="ru-RU"/>
        </w:rPr>
      </w:pPr>
    </w:p>
    <w:p w14:paraId="5D0CE7F2" w14:textId="77777777" w:rsidR="004442E6" w:rsidRPr="00B74374" w:rsidRDefault="004442E6" w:rsidP="004442E6">
      <w:pPr>
        <w:shd w:val="clear" w:color="auto" w:fill="FFFFFF"/>
        <w:spacing w:after="0" w:line="240" w:lineRule="auto"/>
        <w:ind w:left="45"/>
        <w:jc w:val="center"/>
        <w:rPr>
          <w:rFonts w:ascii="Times New Roman" w:eastAsia="Times New Roman" w:hAnsi="Times New Roman" w:cs="Times New Roman"/>
          <w:b/>
          <w:bCs/>
          <w:color w:val="000000"/>
          <w:spacing w:val="-2"/>
          <w:sz w:val="24"/>
          <w:szCs w:val="24"/>
          <w:lang w:val="uk-UA" w:eastAsia="ru-RU"/>
        </w:rPr>
      </w:pPr>
      <w:r w:rsidRPr="00B74374">
        <w:rPr>
          <w:rFonts w:ascii="Times New Roman" w:eastAsia="Times New Roman" w:hAnsi="Times New Roman" w:cs="Times New Roman"/>
          <w:b/>
          <w:bCs/>
          <w:color w:val="000000"/>
          <w:spacing w:val="-2"/>
          <w:sz w:val="24"/>
          <w:szCs w:val="24"/>
          <w:lang w:val="uk-UA" w:eastAsia="ru-RU"/>
        </w:rPr>
        <w:t>1.ПРЕДМЕТ ДОГОВОРУ</w:t>
      </w:r>
    </w:p>
    <w:p w14:paraId="532B0980" w14:textId="242B2851" w:rsidR="004442E6" w:rsidRPr="00B74374" w:rsidRDefault="004442E6" w:rsidP="004442E6">
      <w:pPr>
        <w:spacing w:after="120" w:line="240" w:lineRule="auto"/>
        <w:jc w:val="both"/>
        <w:rPr>
          <w:rFonts w:ascii="Times New Roman" w:eastAsia="Times New Roman" w:hAnsi="Times New Roman" w:cs="Times New Roman"/>
          <w:color w:val="000000"/>
          <w:spacing w:val="-2"/>
          <w:sz w:val="24"/>
          <w:szCs w:val="24"/>
          <w:lang w:val="uk-UA" w:eastAsia="ru-RU"/>
        </w:rPr>
      </w:pPr>
      <w:r w:rsidRPr="00B74374">
        <w:rPr>
          <w:rFonts w:ascii="Times New Roman" w:eastAsia="Times New Roman" w:hAnsi="Times New Roman" w:cs="Times New Roman"/>
          <w:bCs/>
          <w:spacing w:val="-2"/>
          <w:sz w:val="24"/>
          <w:szCs w:val="24"/>
          <w:lang w:val="uk-UA" w:eastAsia="ru-RU"/>
        </w:rPr>
        <w:t xml:space="preserve">1.1. </w:t>
      </w:r>
      <w:r w:rsidRPr="00B74374">
        <w:rPr>
          <w:rFonts w:ascii="Times New Roman" w:eastAsia="Times New Roman" w:hAnsi="Times New Roman" w:cs="Times New Roman"/>
          <w:bCs/>
          <w:sz w:val="24"/>
          <w:szCs w:val="24"/>
          <w:lang w:val="uk-UA" w:eastAsia="ru-RU"/>
        </w:rPr>
        <w:t xml:space="preserve">За цим договором </w:t>
      </w:r>
      <w:r w:rsidRPr="00B74374">
        <w:rPr>
          <w:rFonts w:ascii="Times New Roman" w:eastAsia="Times New Roman" w:hAnsi="Times New Roman" w:cs="Times New Roman"/>
          <w:sz w:val="24"/>
          <w:szCs w:val="24"/>
          <w:lang w:val="uk-UA" w:eastAsia="ru-RU"/>
        </w:rPr>
        <w:t>Підрядник зобов’язується своїми силами і засобами на свій ризик у відповідності до проектної документації та умов цього Договору виконати роботи за робочим проектом</w:t>
      </w:r>
      <w:r w:rsidRPr="00B74374">
        <w:rPr>
          <w:rFonts w:ascii="Times New Roman" w:eastAsia="Times New Roman" w:hAnsi="Times New Roman" w:cs="Times New Roman"/>
          <w:spacing w:val="-2"/>
          <w:sz w:val="24"/>
          <w:szCs w:val="24"/>
          <w:lang w:val="uk-UA" w:eastAsia="ru-RU"/>
        </w:rPr>
        <w:t xml:space="preserve">: </w:t>
      </w:r>
    </w:p>
    <w:p w14:paraId="704B42D6" w14:textId="5863E126" w:rsidR="00D5088D" w:rsidRPr="00B74374" w:rsidRDefault="004442E6" w:rsidP="004442E6">
      <w:pPr>
        <w:spacing w:after="120" w:line="240" w:lineRule="auto"/>
        <w:ind w:firstLine="709"/>
        <w:jc w:val="both"/>
        <w:rPr>
          <w:rFonts w:ascii="Times New Roman" w:eastAsia="Times New Roman" w:hAnsi="Times New Roman" w:cs="Times New Roman"/>
          <w:sz w:val="24"/>
          <w:szCs w:val="24"/>
          <w:lang w:val="uk-UA" w:eastAsia="zh-CN"/>
        </w:rPr>
      </w:pPr>
      <w:bookmarkStart w:id="7" w:name="_Hlk129168955"/>
      <w:bookmarkStart w:id="8" w:name="_Hlk103601696"/>
      <w:r w:rsidRPr="00B74374">
        <w:rPr>
          <w:rFonts w:ascii="Times New Roman" w:eastAsia="Times New Roman" w:hAnsi="Times New Roman" w:cs="Times New Roman"/>
          <w:b/>
          <w:sz w:val="24"/>
          <w:szCs w:val="24"/>
          <w:lang w:val="uk-UA" w:eastAsia="ru-RU"/>
        </w:rPr>
        <w:t>Науково – проектна документація</w:t>
      </w:r>
      <w:r w:rsidR="00D5088D" w:rsidRPr="00B74374">
        <w:rPr>
          <w:rFonts w:ascii="Times New Roman" w:eastAsia="Times New Roman" w:hAnsi="Times New Roman" w:cs="Times New Roman"/>
          <w:b/>
          <w:sz w:val="24"/>
          <w:szCs w:val="24"/>
          <w:lang w:val="uk-UA" w:eastAsia="ru-RU"/>
        </w:rPr>
        <w:t xml:space="preserve"> «</w:t>
      </w:r>
      <w:r w:rsidRPr="00B74374">
        <w:rPr>
          <w:rFonts w:ascii="Times New Roman" w:eastAsia="Times New Roman" w:hAnsi="Times New Roman" w:cs="Times New Roman"/>
          <w:b/>
          <w:sz w:val="24"/>
          <w:szCs w:val="24"/>
          <w:lang w:val="uk-UA" w:eastAsia="ru-RU"/>
        </w:rPr>
        <w:t xml:space="preserve">Реставрація об’єкта культурної спадщини «Літній павільйон (будинок </w:t>
      </w:r>
      <w:proofErr w:type="spellStart"/>
      <w:r w:rsidRPr="00B74374">
        <w:rPr>
          <w:rFonts w:ascii="Times New Roman" w:eastAsia="Times New Roman" w:hAnsi="Times New Roman" w:cs="Times New Roman"/>
          <w:b/>
          <w:sz w:val="24"/>
          <w:szCs w:val="24"/>
          <w:lang w:val="uk-UA" w:eastAsia="ru-RU"/>
        </w:rPr>
        <w:t>Малевінського</w:t>
      </w:r>
      <w:proofErr w:type="spellEnd"/>
      <w:r w:rsidRPr="00B74374">
        <w:rPr>
          <w:rFonts w:ascii="Times New Roman" w:eastAsia="Times New Roman" w:hAnsi="Times New Roman" w:cs="Times New Roman"/>
          <w:b/>
          <w:sz w:val="24"/>
          <w:szCs w:val="24"/>
          <w:lang w:val="uk-UA" w:eastAsia="ru-RU"/>
        </w:rPr>
        <w:t>), розташованого в м. Болград по вул. Пушкіна, 2-А». Коригування</w:t>
      </w:r>
      <w:r w:rsidR="00D5088D" w:rsidRPr="00B74374">
        <w:rPr>
          <w:rFonts w:ascii="Times New Roman" w:eastAsia="Times New Roman" w:hAnsi="Times New Roman" w:cs="Times New Roman"/>
          <w:b/>
          <w:sz w:val="24"/>
          <w:szCs w:val="24"/>
          <w:lang w:val="uk-UA" w:eastAsia="ru-RU"/>
        </w:rPr>
        <w:t xml:space="preserve"> 2</w:t>
      </w:r>
      <w:r w:rsidRPr="00B74374">
        <w:rPr>
          <w:rFonts w:ascii="Times New Roman" w:eastAsia="Times New Roman" w:hAnsi="Times New Roman" w:cs="Times New Roman"/>
          <w:b/>
          <w:sz w:val="24"/>
          <w:szCs w:val="24"/>
          <w:lang w:val="uk-UA" w:eastAsia="ru-RU"/>
        </w:rPr>
        <w:t>.</w:t>
      </w:r>
      <w:bookmarkEnd w:id="7"/>
      <w:r w:rsidRPr="00B74374">
        <w:rPr>
          <w:rFonts w:ascii="Times New Roman" w:eastAsia="Times New Roman" w:hAnsi="Times New Roman" w:cs="Times New Roman"/>
          <w:b/>
          <w:sz w:val="24"/>
          <w:szCs w:val="24"/>
          <w:lang w:val="uk-UA" w:eastAsia="ru-RU"/>
        </w:rPr>
        <w:t xml:space="preserve"> </w:t>
      </w:r>
      <w:bookmarkEnd w:id="8"/>
      <w:r w:rsidR="00380451" w:rsidRPr="00B74374">
        <w:rPr>
          <w:rFonts w:ascii="Times New Roman" w:eastAsia="Times New Roman" w:hAnsi="Times New Roman" w:cs="Times New Roman"/>
          <w:b/>
          <w:sz w:val="24"/>
          <w:szCs w:val="24"/>
          <w:lang w:val="uk-UA" w:eastAsia="ru-RU"/>
        </w:rPr>
        <w:t xml:space="preserve">, </w:t>
      </w:r>
      <w:r w:rsidRPr="00B74374">
        <w:rPr>
          <w:rFonts w:ascii="Times New Roman" w:eastAsia="Times New Roman" w:hAnsi="Times New Roman" w:cs="Times New Roman"/>
          <w:spacing w:val="-2"/>
          <w:sz w:val="24"/>
          <w:szCs w:val="24"/>
          <w:lang w:val="uk-UA" w:eastAsia="ru-RU"/>
        </w:rPr>
        <w:t xml:space="preserve">а Замовник зобов’язується прийняти ці роботи та оплатити їх </w:t>
      </w:r>
      <w:r w:rsidRPr="00B74374">
        <w:rPr>
          <w:rFonts w:ascii="Times New Roman" w:eastAsia="Times New Roman" w:hAnsi="Times New Roman" w:cs="Times New Roman"/>
          <w:sz w:val="24"/>
          <w:szCs w:val="24"/>
          <w:lang w:val="uk-UA" w:eastAsia="zh-CN"/>
        </w:rPr>
        <w:t>на умовах викладених у Договорі.</w:t>
      </w:r>
    </w:p>
    <w:p w14:paraId="3518647E" w14:textId="6DD919DB" w:rsidR="004442E6" w:rsidRPr="00B74374" w:rsidRDefault="00D5088D" w:rsidP="004442E6">
      <w:pPr>
        <w:spacing w:after="120" w:line="240" w:lineRule="auto"/>
        <w:ind w:firstLine="709"/>
        <w:jc w:val="both"/>
        <w:rPr>
          <w:rFonts w:ascii="Times New Roman" w:eastAsia="Times New Roman" w:hAnsi="Times New Roman" w:cs="Times New Roman"/>
          <w:b/>
          <w:i/>
          <w:iCs/>
          <w:sz w:val="24"/>
          <w:szCs w:val="24"/>
          <w:lang w:val="uk-UA" w:eastAsia="ru-RU"/>
        </w:rPr>
      </w:pPr>
      <w:r w:rsidRPr="00B74374">
        <w:rPr>
          <w:rFonts w:ascii="Times New Roman" w:eastAsia="Times New Roman" w:hAnsi="Times New Roman" w:cs="Times New Roman"/>
          <w:b/>
          <w:bCs/>
          <w:i/>
          <w:iCs/>
          <w:sz w:val="24"/>
          <w:szCs w:val="24"/>
          <w:lang w:val="uk-UA" w:eastAsia="zh-CN"/>
        </w:rPr>
        <w:t>Закупівля</w:t>
      </w:r>
      <w:r w:rsidRPr="00B74374">
        <w:rPr>
          <w:rFonts w:ascii="Times New Roman" w:eastAsia="Times New Roman" w:hAnsi="Times New Roman" w:cs="Times New Roman"/>
          <w:b/>
          <w:bCs/>
          <w:i/>
          <w:iCs/>
          <w:sz w:val="24"/>
          <w:szCs w:val="24"/>
          <w:lang w:val="uk-UA" w:eastAsia="ru-RU"/>
        </w:rPr>
        <w:t xml:space="preserve"> </w:t>
      </w:r>
      <w:r w:rsidRPr="00B74374">
        <w:rPr>
          <w:rFonts w:ascii="Times New Roman" w:eastAsia="Times New Roman" w:hAnsi="Times New Roman" w:cs="Times New Roman"/>
          <w:b/>
          <w:i/>
          <w:iCs/>
          <w:sz w:val="24"/>
          <w:szCs w:val="24"/>
          <w:lang w:val="uk-UA" w:eastAsia="ru-RU"/>
        </w:rPr>
        <w:t xml:space="preserve">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i/>
          <w:iCs/>
          <w:sz w:val="24"/>
          <w:szCs w:val="24"/>
          <w:lang w:val="uk-UA" w:eastAsia="ru-RU"/>
        </w:rPr>
        <w:t>eMs</w:t>
      </w:r>
      <w:proofErr w:type="spellEnd"/>
      <w:r w:rsidRPr="00B74374">
        <w:rPr>
          <w:rFonts w:ascii="Times New Roman" w:eastAsia="Times New Roman" w:hAnsi="Times New Roman" w:cs="Times New Roman"/>
          <w:b/>
          <w:i/>
          <w:iCs/>
          <w:sz w:val="24"/>
          <w:szCs w:val="24"/>
          <w:lang w:val="uk-UA" w:eastAsia="ru-RU"/>
        </w:rPr>
        <w:t xml:space="preserve"> </w:t>
      </w:r>
      <w:bookmarkStart w:id="9" w:name="_Hlk104366550"/>
      <w:r w:rsidRPr="00B74374">
        <w:rPr>
          <w:rFonts w:ascii="Times New Roman" w:eastAsia="Times New Roman" w:hAnsi="Times New Roman" w:cs="Times New Roman"/>
          <w:b/>
          <w:i/>
          <w:iCs/>
          <w:sz w:val="24"/>
          <w:szCs w:val="24"/>
          <w:lang w:val="uk-UA" w:eastAsia="ru-RU"/>
        </w:rPr>
        <w:t xml:space="preserve">BSB 1010 «Розвиток та просування спільної спадщини» </w:t>
      </w:r>
      <w:bookmarkEnd w:id="9"/>
      <w:r w:rsidRPr="00B74374">
        <w:rPr>
          <w:rFonts w:ascii="Times New Roman" w:eastAsia="Times New Roman" w:hAnsi="Times New Roman" w:cs="Times New Roman"/>
          <w:b/>
          <w:i/>
          <w:iCs/>
          <w:sz w:val="24"/>
          <w:szCs w:val="24"/>
          <w:lang w:val="uk-UA" w:eastAsia="ru-RU"/>
        </w:rPr>
        <w:t>(ДК 021:2015 код 45453000-7 — Капітальний ремонт і реставрація).</w:t>
      </w:r>
    </w:p>
    <w:p w14:paraId="03D40C52" w14:textId="33685C94" w:rsidR="004442E6" w:rsidRPr="00B74374" w:rsidRDefault="004442E6" w:rsidP="004442E6">
      <w:pPr>
        <w:shd w:val="clear" w:color="auto" w:fill="FFFFFF"/>
        <w:tabs>
          <w:tab w:val="left" w:pos="389"/>
        </w:tabs>
        <w:spacing w:after="0" w:line="240" w:lineRule="auto"/>
        <w:ind w:left="5"/>
        <w:jc w:val="both"/>
        <w:rPr>
          <w:rFonts w:ascii="Times New Roman" w:eastAsia="Times New Roman" w:hAnsi="Times New Roman" w:cs="Times New Roman"/>
          <w:color w:val="000000"/>
          <w:spacing w:val="-2"/>
          <w:sz w:val="24"/>
          <w:szCs w:val="24"/>
          <w:lang w:val="uk-UA" w:eastAsia="ru-RU"/>
        </w:rPr>
      </w:pPr>
      <w:r w:rsidRPr="00B74374">
        <w:rPr>
          <w:rFonts w:ascii="Times New Roman" w:eastAsia="Times New Roman" w:hAnsi="Times New Roman" w:cs="Times New Roman"/>
          <w:color w:val="000000"/>
          <w:spacing w:val="-2"/>
          <w:sz w:val="24"/>
          <w:szCs w:val="24"/>
          <w:lang w:val="uk-UA" w:eastAsia="ru-RU"/>
        </w:rPr>
        <w:t>1.2. Підрядник повинен виконати передбачені Договором роботи, якість яких відповідає умовам Кошторисни</w:t>
      </w:r>
      <w:r w:rsidR="00D5088D" w:rsidRPr="00B74374">
        <w:rPr>
          <w:rFonts w:ascii="Times New Roman" w:eastAsia="Times New Roman" w:hAnsi="Times New Roman" w:cs="Times New Roman"/>
          <w:color w:val="000000"/>
          <w:spacing w:val="-2"/>
          <w:sz w:val="24"/>
          <w:szCs w:val="24"/>
          <w:lang w:val="uk-UA" w:eastAsia="ru-RU"/>
        </w:rPr>
        <w:t>х</w:t>
      </w:r>
      <w:r w:rsidRPr="00B74374">
        <w:rPr>
          <w:rFonts w:ascii="Times New Roman" w:eastAsia="Times New Roman" w:hAnsi="Times New Roman" w:cs="Times New Roman"/>
          <w:color w:val="000000"/>
          <w:spacing w:val="-2"/>
          <w:sz w:val="24"/>
          <w:szCs w:val="24"/>
          <w:lang w:val="uk-UA" w:eastAsia="ru-RU"/>
        </w:rPr>
        <w:t xml:space="preserve"> норм України, державних стандартів, будівельних норм і правил, інших нормативних документів, проектної документації і цього Договору. </w:t>
      </w:r>
    </w:p>
    <w:p w14:paraId="78E95165" w14:textId="77777777" w:rsidR="004442E6" w:rsidRPr="00B74374" w:rsidRDefault="004442E6" w:rsidP="004442E6">
      <w:pPr>
        <w:shd w:val="clear" w:color="auto" w:fill="FFFFFF"/>
        <w:tabs>
          <w:tab w:val="left" w:pos="389"/>
        </w:tabs>
        <w:spacing w:after="0" w:line="240" w:lineRule="auto"/>
        <w:ind w:left="5"/>
        <w:jc w:val="both"/>
        <w:rPr>
          <w:rFonts w:ascii="Times New Roman" w:eastAsia="Times New Roman" w:hAnsi="Times New Roman" w:cs="Times New Roman"/>
          <w:color w:val="000000"/>
          <w:spacing w:val="-2"/>
          <w:sz w:val="24"/>
          <w:szCs w:val="24"/>
          <w:lang w:val="uk-UA" w:eastAsia="ru-RU"/>
        </w:rPr>
      </w:pPr>
      <w:r w:rsidRPr="00B74374">
        <w:rPr>
          <w:rFonts w:ascii="Times New Roman" w:eastAsia="Times New Roman" w:hAnsi="Times New Roman" w:cs="Times New Roman"/>
          <w:color w:val="000000"/>
          <w:spacing w:val="-2"/>
          <w:sz w:val="24"/>
          <w:szCs w:val="24"/>
          <w:lang w:val="uk-UA" w:eastAsia="ru-RU"/>
        </w:rPr>
        <w:t>1.3. Підписанням цього договору Сторони свідчить про те, що Замовник надав Підряднику усю необхідну документацію, відповідно до якої Підрядник зобов’язується виконати роботи.</w:t>
      </w:r>
    </w:p>
    <w:p w14:paraId="095574AD" w14:textId="77777777" w:rsidR="00380451" w:rsidRPr="00B74374" w:rsidRDefault="004442E6" w:rsidP="004442E6">
      <w:pPr>
        <w:shd w:val="clear" w:color="auto" w:fill="FFFFFF"/>
        <w:tabs>
          <w:tab w:val="left" w:pos="389"/>
        </w:tabs>
        <w:spacing w:after="0" w:line="240" w:lineRule="auto"/>
        <w:ind w:left="5"/>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color w:val="000000"/>
          <w:spacing w:val="-2"/>
          <w:sz w:val="24"/>
          <w:szCs w:val="24"/>
          <w:lang w:val="uk-UA" w:eastAsia="ru-RU"/>
        </w:rPr>
        <w:t xml:space="preserve">1.4. </w:t>
      </w:r>
      <w:r w:rsidRPr="00B74374">
        <w:rPr>
          <w:rFonts w:ascii="Times New Roman" w:eastAsia="Times New Roman" w:hAnsi="Times New Roman" w:cs="Times New Roman"/>
          <w:sz w:val="24"/>
          <w:szCs w:val="24"/>
          <w:lang w:val="uk-UA" w:eastAsia="ru-RU"/>
        </w:rPr>
        <w:t xml:space="preserve">Об’єкт будівництва: </w:t>
      </w:r>
      <w:r w:rsidR="00380451" w:rsidRPr="00B74374">
        <w:rPr>
          <w:rFonts w:ascii="Times New Roman" w:eastAsia="Times New Roman" w:hAnsi="Times New Roman" w:cs="Times New Roman"/>
          <w:b/>
          <w:sz w:val="24"/>
          <w:szCs w:val="24"/>
          <w:lang w:val="uk-UA" w:eastAsia="ru-RU"/>
        </w:rPr>
        <w:t xml:space="preserve">Науково – проектна документація «Реставрація об’єкта культурної спадщини «Літній павільйон (будинок </w:t>
      </w:r>
      <w:proofErr w:type="spellStart"/>
      <w:r w:rsidR="00380451" w:rsidRPr="00B74374">
        <w:rPr>
          <w:rFonts w:ascii="Times New Roman" w:eastAsia="Times New Roman" w:hAnsi="Times New Roman" w:cs="Times New Roman"/>
          <w:b/>
          <w:sz w:val="24"/>
          <w:szCs w:val="24"/>
          <w:lang w:val="uk-UA" w:eastAsia="ru-RU"/>
        </w:rPr>
        <w:t>Малевінського</w:t>
      </w:r>
      <w:proofErr w:type="spellEnd"/>
      <w:r w:rsidR="00380451" w:rsidRPr="00B74374">
        <w:rPr>
          <w:rFonts w:ascii="Times New Roman" w:eastAsia="Times New Roman" w:hAnsi="Times New Roman" w:cs="Times New Roman"/>
          <w:b/>
          <w:sz w:val="24"/>
          <w:szCs w:val="24"/>
          <w:lang w:val="uk-UA" w:eastAsia="ru-RU"/>
        </w:rPr>
        <w:t>), розташованого в м. Болград по вул. Пушкіна, 2-А». Коригування 2.</w:t>
      </w:r>
    </w:p>
    <w:p w14:paraId="3ECD68D2" w14:textId="520E4AB9" w:rsidR="004442E6" w:rsidRPr="00B74374" w:rsidRDefault="004442E6" w:rsidP="004442E6">
      <w:pPr>
        <w:shd w:val="clear" w:color="auto" w:fill="FFFFFF"/>
        <w:tabs>
          <w:tab w:val="left" w:pos="389"/>
        </w:tabs>
        <w:spacing w:after="0" w:line="240" w:lineRule="auto"/>
        <w:ind w:left="5"/>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Cs/>
          <w:color w:val="000000"/>
          <w:spacing w:val="-2"/>
          <w:sz w:val="24"/>
          <w:szCs w:val="24"/>
          <w:lang w:val="uk-UA" w:eastAsia="ru-RU"/>
        </w:rPr>
        <w:t xml:space="preserve">1.5. </w:t>
      </w:r>
      <w:r w:rsidRPr="00B74374">
        <w:rPr>
          <w:rFonts w:ascii="Times New Roman" w:eastAsia="Times New Roman" w:hAnsi="Times New Roman" w:cs="Times New Roman"/>
          <w:sz w:val="24"/>
          <w:szCs w:val="24"/>
          <w:lang w:val="uk-UA" w:eastAsia="ru-RU"/>
        </w:rPr>
        <w:t xml:space="preserve">Адреса місцезнаходження об'єкта: </w:t>
      </w:r>
      <w:r w:rsidRPr="00B74374">
        <w:rPr>
          <w:rFonts w:ascii="Times New Roman" w:eastAsia="Times New Roman" w:hAnsi="Times New Roman" w:cs="Times New Roman"/>
          <w:b/>
          <w:bCs/>
          <w:sz w:val="24"/>
          <w:szCs w:val="24"/>
          <w:lang w:val="uk-UA" w:eastAsia="ru-RU"/>
        </w:rPr>
        <w:t>68702, Одеська область, Болградський район, м. Болград по вул. Пушкіна, 2-А.</w:t>
      </w:r>
    </w:p>
    <w:p w14:paraId="6D5C6BF7" w14:textId="222B8F1E" w:rsidR="00D5088D" w:rsidRPr="00B74374" w:rsidRDefault="004442E6" w:rsidP="0071496F">
      <w:pPr>
        <w:spacing w:after="120" w:line="240" w:lineRule="auto"/>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spacing w:val="-2"/>
          <w:sz w:val="24"/>
          <w:szCs w:val="24"/>
          <w:lang w:val="uk-UA" w:eastAsia="ru-RU"/>
        </w:rPr>
        <w:t xml:space="preserve">1.6. </w:t>
      </w:r>
      <w:r w:rsidRPr="00B74374">
        <w:rPr>
          <w:rFonts w:ascii="Times New Roman" w:eastAsia="Times New Roman" w:hAnsi="Times New Roman" w:cs="Times New Roman"/>
          <w:sz w:val="24"/>
          <w:szCs w:val="24"/>
          <w:lang w:val="uk-UA" w:eastAsia="zh-CN"/>
        </w:rPr>
        <w:t xml:space="preserve">Склад та обсяги робіт визначені </w:t>
      </w:r>
      <w:r w:rsidR="009A7B9E" w:rsidRPr="00B74374">
        <w:rPr>
          <w:rFonts w:ascii="Times New Roman" w:eastAsia="Times New Roman" w:hAnsi="Times New Roman" w:cs="Times New Roman"/>
          <w:sz w:val="24"/>
          <w:szCs w:val="24"/>
          <w:lang w:val="uk-UA" w:eastAsia="zh-CN"/>
        </w:rPr>
        <w:t xml:space="preserve">робочим проектом: </w:t>
      </w:r>
      <w:r w:rsidR="00D12853" w:rsidRPr="00B74374">
        <w:rPr>
          <w:rFonts w:ascii="Times New Roman" w:eastAsia="Times New Roman" w:hAnsi="Times New Roman" w:cs="Times New Roman"/>
          <w:b/>
          <w:bCs/>
          <w:sz w:val="24"/>
          <w:szCs w:val="24"/>
          <w:lang w:val="uk-UA" w:eastAsia="zh-CN"/>
        </w:rPr>
        <w:t>Н</w:t>
      </w:r>
      <w:r w:rsidRPr="00B74374">
        <w:rPr>
          <w:rFonts w:ascii="Times New Roman" w:eastAsia="Times New Roman" w:hAnsi="Times New Roman" w:cs="Times New Roman"/>
          <w:b/>
          <w:bCs/>
          <w:sz w:val="24"/>
          <w:szCs w:val="24"/>
          <w:lang w:val="uk-UA" w:eastAsia="zh-CN"/>
        </w:rPr>
        <w:t>ауково-проектною документацією</w:t>
      </w:r>
      <w:r w:rsidR="00D5088D" w:rsidRPr="00B74374">
        <w:rPr>
          <w:rFonts w:ascii="Times New Roman" w:eastAsia="Times New Roman" w:hAnsi="Times New Roman" w:cs="Times New Roman"/>
          <w:b/>
          <w:sz w:val="24"/>
          <w:szCs w:val="24"/>
          <w:lang w:val="uk-UA" w:eastAsia="ru-RU"/>
        </w:rPr>
        <w:t xml:space="preserve"> «Реставрація об’єкта культурної спадщини «Літній павільйон </w:t>
      </w:r>
      <w:r w:rsidR="00D5088D" w:rsidRPr="00B74374">
        <w:rPr>
          <w:rFonts w:ascii="Times New Roman" w:eastAsia="Times New Roman" w:hAnsi="Times New Roman" w:cs="Times New Roman"/>
          <w:b/>
          <w:sz w:val="24"/>
          <w:szCs w:val="24"/>
          <w:lang w:val="uk-UA" w:eastAsia="ru-RU"/>
        </w:rPr>
        <w:lastRenderedPageBreak/>
        <w:t xml:space="preserve">(будинок </w:t>
      </w:r>
      <w:proofErr w:type="spellStart"/>
      <w:r w:rsidR="00D5088D" w:rsidRPr="00B74374">
        <w:rPr>
          <w:rFonts w:ascii="Times New Roman" w:eastAsia="Times New Roman" w:hAnsi="Times New Roman" w:cs="Times New Roman"/>
          <w:b/>
          <w:sz w:val="24"/>
          <w:szCs w:val="24"/>
          <w:lang w:val="uk-UA" w:eastAsia="ru-RU"/>
        </w:rPr>
        <w:t>Малевінського</w:t>
      </w:r>
      <w:proofErr w:type="spellEnd"/>
      <w:r w:rsidR="00D5088D" w:rsidRPr="00B74374">
        <w:rPr>
          <w:rFonts w:ascii="Times New Roman" w:eastAsia="Times New Roman" w:hAnsi="Times New Roman" w:cs="Times New Roman"/>
          <w:b/>
          <w:sz w:val="24"/>
          <w:szCs w:val="24"/>
          <w:lang w:val="uk-UA" w:eastAsia="ru-RU"/>
        </w:rPr>
        <w:t xml:space="preserve">), розташованого в м. Болград по вул. Пушкіна, 2-А». Коригування 2. </w:t>
      </w:r>
    </w:p>
    <w:p w14:paraId="1A8E9F5D" w14:textId="40CF577F" w:rsidR="004442E6" w:rsidRPr="00B74374" w:rsidRDefault="004442E6" w:rsidP="0071496F">
      <w:pPr>
        <w:spacing w:after="120" w:line="240" w:lineRule="auto"/>
        <w:jc w:val="both"/>
        <w:rPr>
          <w:rFonts w:ascii="Times New Roman" w:eastAsia="Times New Roman" w:hAnsi="Times New Roman" w:cs="Times New Roman"/>
          <w:sz w:val="24"/>
          <w:szCs w:val="24"/>
          <w:lang w:val="uk-UA" w:eastAsia="zh-CN"/>
        </w:rPr>
      </w:pPr>
      <w:r w:rsidRPr="00B74374">
        <w:rPr>
          <w:rFonts w:ascii="Times New Roman" w:eastAsia="Times New Roman" w:hAnsi="Times New Roman" w:cs="Times New Roman"/>
          <w:sz w:val="24"/>
          <w:szCs w:val="24"/>
          <w:lang w:val="uk-UA" w:eastAsia="zh-CN"/>
        </w:rPr>
        <w:t xml:space="preserve">       Склад та обсяги робіт можуть бути переглянуті в процесі реконструкції у разі внесення змін до проектної документації у порядку визначеному чинним законодавством України.</w:t>
      </w:r>
    </w:p>
    <w:p w14:paraId="11037C8F" w14:textId="77777777" w:rsidR="0071496F" w:rsidRPr="00B74374" w:rsidRDefault="0071496F" w:rsidP="004442E6">
      <w:pPr>
        <w:tabs>
          <w:tab w:val="left" w:pos="720"/>
        </w:tabs>
        <w:suppressAutoHyphens/>
        <w:spacing w:after="0" w:line="240" w:lineRule="auto"/>
        <w:ind w:left="720"/>
        <w:jc w:val="center"/>
        <w:rPr>
          <w:rFonts w:ascii="Times New Roman" w:eastAsia="Times New Roman" w:hAnsi="Times New Roman" w:cs="Times New Roman"/>
          <w:b/>
          <w:sz w:val="24"/>
          <w:szCs w:val="24"/>
          <w:lang w:val="uk-UA" w:eastAsia="ru-RU"/>
        </w:rPr>
      </w:pPr>
    </w:p>
    <w:p w14:paraId="6C8467FB" w14:textId="3EEFCFCB" w:rsidR="004442E6" w:rsidRPr="00B74374" w:rsidRDefault="004442E6" w:rsidP="004442E6">
      <w:pPr>
        <w:tabs>
          <w:tab w:val="left" w:pos="720"/>
        </w:tabs>
        <w:suppressAutoHyphens/>
        <w:spacing w:after="0" w:line="240" w:lineRule="auto"/>
        <w:ind w:left="720"/>
        <w:jc w:val="center"/>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2.ПОРЯДОК ВИКОНАННЯ ТА ПРИЙМАННЯ-ПЕРЕДАЧІ ВИКОНАНИХ РОБІТ</w:t>
      </w:r>
    </w:p>
    <w:p w14:paraId="2E96070A" w14:textId="77777777" w:rsidR="004442E6" w:rsidRPr="00B74374" w:rsidRDefault="004442E6" w:rsidP="004442E6">
      <w:pPr>
        <w:spacing w:after="120" w:line="240" w:lineRule="auto"/>
        <w:jc w:val="both"/>
        <w:rPr>
          <w:rFonts w:ascii="Times New Roman" w:eastAsia="Times New Roman" w:hAnsi="Times New Roman" w:cs="Times New Roman"/>
          <w:b/>
          <w:bCs/>
          <w:sz w:val="24"/>
          <w:szCs w:val="24"/>
          <w:lang w:val="uk-UA" w:eastAsia="zh-CN"/>
        </w:rPr>
      </w:pPr>
      <w:r w:rsidRPr="00B74374">
        <w:rPr>
          <w:rFonts w:ascii="Times New Roman" w:eastAsia="Times New Roman" w:hAnsi="Times New Roman" w:cs="Times New Roman"/>
          <w:sz w:val="24"/>
          <w:szCs w:val="24"/>
          <w:lang w:val="uk-UA" w:eastAsia="ru-RU"/>
        </w:rPr>
        <w:t xml:space="preserve">2.1. </w:t>
      </w:r>
      <w:r w:rsidRPr="00B74374">
        <w:rPr>
          <w:rFonts w:ascii="Times New Roman" w:eastAsia="Times New Roman" w:hAnsi="Times New Roman" w:cs="Times New Roman"/>
          <w:sz w:val="24"/>
          <w:szCs w:val="24"/>
          <w:lang w:val="uk-UA" w:eastAsia="zh-CN"/>
        </w:rPr>
        <w:t xml:space="preserve">Підрядник розпочинає виконання робіт відповідно до </w:t>
      </w:r>
      <w:r w:rsidRPr="00B74374">
        <w:rPr>
          <w:rFonts w:ascii="Times New Roman" w:eastAsia="Times New Roman" w:hAnsi="Times New Roman" w:cs="Times New Roman"/>
          <w:b/>
          <w:sz w:val="24"/>
          <w:szCs w:val="24"/>
          <w:lang w:val="uk-UA" w:eastAsia="zh-CN"/>
        </w:rPr>
        <w:t>Додатку № 2</w:t>
      </w:r>
      <w:r w:rsidRPr="00B74374">
        <w:rPr>
          <w:rFonts w:ascii="Times New Roman" w:eastAsia="Times New Roman" w:hAnsi="Times New Roman" w:cs="Times New Roman"/>
          <w:sz w:val="24"/>
          <w:szCs w:val="24"/>
          <w:lang w:val="uk-UA" w:eastAsia="zh-CN"/>
        </w:rPr>
        <w:t xml:space="preserve"> </w:t>
      </w:r>
      <w:r w:rsidRPr="00B74374">
        <w:rPr>
          <w:rFonts w:ascii="Times New Roman" w:eastAsia="Times New Roman" w:hAnsi="Times New Roman" w:cs="Times New Roman"/>
          <w:b/>
          <w:bCs/>
          <w:sz w:val="24"/>
          <w:szCs w:val="24"/>
          <w:lang w:val="uk-UA" w:eastAsia="zh-CN"/>
        </w:rPr>
        <w:t>Календарний графік виконання робіт</w:t>
      </w:r>
      <w:r w:rsidRPr="00B74374">
        <w:rPr>
          <w:rFonts w:ascii="Times New Roman" w:eastAsia="Times New Roman" w:hAnsi="Times New Roman" w:cs="Times New Roman"/>
          <w:i/>
          <w:sz w:val="24"/>
          <w:szCs w:val="24"/>
          <w:lang w:val="uk-UA" w:eastAsia="zh-CN"/>
        </w:rPr>
        <w:t xml:space="preserve">, </w:t>
      </w:r>
      <w:r w:rsidRPr="00B74374">
        <w:rPr>
          <w:rFonts w:ascii="Times New Roman" w:eastAsia="Times New Roman" w:hAnsi="Times New Roman" w:cs="Times New Roman"/>
          <w:sz w:val="24"/>
          <w:szCs w:val="24"/>
          <w:lang w:val="uk-UA" w:eastAsia="zh-CN"/>
        </w:rPr>
        <w:t xml:space="preserve">але строк виконання Робіт обчислюється без урахування строку зупинення виконання робіт за ініціативою Замовника (в тому числі у зв’язку із відсутністю бюджетного фінансування). </w:t>
      </w:r>
      <w:r w:rsidRPr="00B74374">
        <w:rPr>
          <w:rFonts w:ascii="Times New Roman" w:eastAsia="Times New Roman" w:hAnsi="Times New Roman" w:cs="Times New Roman"/>
          <w:b/>
          <w:bCs/>
          <w:sz w:val="24"/>
          <w:szCs w:val="24"/>
          <w:lang w:val="uk-UA" w:eastAsia="zh-CN"/>
        </w:rPr>
        <w:t>Строки та об’єми виконання робіт можуть змінюватись за взаємною згодою сторін, про що сторони укладають відповідну додаткову угоду до договору.</w:t>
      </w:r>
    </w:p>
    <w:p w14:paraId="4C98D20A" w14:textId="77777777" w:rsidR="004442E6" w:rsidRPr="00B74374" w:rsidRDefault="004442E6" w:rsidP="004442E6">
      <w:pPr>
        <w:spacing w:after="120" w:line="240" w:lineRule="auto"/>
        <w:jc w:val="both"/>
        <w:rPr>
          <w:rFonts w:ascii="Times New Roman" w:eastAsia="Times New Roman" w:hAnsi="Times New Roman" w:cs="Times New Roman"/>
          <w:sz w:val="24"/>
          <w:szCs w:val="24"/>
          <w:lang w:val="uk-UA" w:eastAsia="zh-CN"/>
        </w:rPr>
      </w:pPr>
      <w:r w:rsidRPr="00B74374">
        <w:rPr>
          <w:rFonts w:ascii="Times New Roman" w:eastAsia="Times New Roman" w:hAnsi="Times New Roman" w:cs="Times New Roman"/>
          <w:sz w:val="24"/>
          <w:szCs w:val="24"/>
          <w:lang w:val="uk-UA" w:eastAsia="zh-CN"/>
        </w:rPr>
        <w:t xml:space="preserve">2.2. Замовник має право прийняти рішення про уповільнення, зупинення або прискорення виконання робіт із внесенням у встановленому порядку змін до Договору, у тому числі до </w:t>
      </w:r>
      <w:r w:rsidRPr="00B74374">
        <w:rPr>
          <w:rFonts w:ascii="Times New Roman" w:eastAsia="Times New Roman" w:hAnsi="Times New Roman" w:cs="Times New Roman"/>
          <w:b/>
          <w:sz w:val="24"/>
          <w:szCs w:val="24"/>
          <w:lang w:val="uk-UA" w:eastAsia="zh-CN"/>
        </w:rPr>
        <w:t>Календарного графіку виконання робіт. Роботи визначені п.1.1. даного договору виконуються поетапно. Обсяги виконання та фінансування робіт зазначаються сторонами відповідно у додатку 1 «План фінансування будівництва» та додатку №2 «Календарний графік виконання робіт».</w:t>
      </w:r>
    </w:p>
    <w:p w14:paraId="1DBEA772" w14:textId="77777777" w:rsidR="004442E6" w:rsidRPr="00B74374" w:rsidRDefault="004442E6" w:rsidP="004442E6">
      <w:pPr>
        <w:widowControl w:val="0"/>
        <w:numPr>
          <w:ilvl w:val="1"/>
          <w:numId w:val="17"/>
        </w:numPr>
        <w:tabs>
          <w:tab w:val="left" w:pos="0"/>
          <w:tab w:val="left" w:pos="360"/>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2.3. При виконанні </w:t>
      </w:r>
      <w:r w:rsidRPr="00B74374">
        <w:rPr>
          <w:rFonts w:ascii="Times New Roman" w:eastAsia="Times New Roman" w:hAnsi="Times New Roman" w:cs="Times New Roman"/>
          <w:color w:val="000000"/>
          <w:spacing w:val="-2"/>
          <w:sz w:val="24"/>
          <w:szCs w:val="24"/>
          <w:lang w:val="uk-UA" w:eastAsia="ru-RU"/>
        </w:rPr>
        <w:t>робіт</w:t>
      </w:r>
      <w:r w:rsidRPr="00B74374">
        <w:rPr>
          <w:rFonts w:ascii="Times New Roman" w:eastAsia="Times New Roman" w:hAnsi="Times New Roman" w:cs="Times New Roman"/>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 Якість будівельних матеріалів повинна відповідати державним стандартам та нормам.</w:t>
      </w:r>
    </w:p>
    <w:p w14:paraId="362A83C7" w14:textId="77777777" w:rsidR="004442E6" w:rsidRPr="00B74374" w:rsidRDefault="004442E6" w:rsidP="004442E6">
      <w:pPr>
        <w:widowControl w:val="0"/>
        <w:numPr>
          <w:ilvl w:val="1"/>
          <w:numId w:val="17"/>
        </w:numPr>
        <w:tabs>
          <w:tab w:val="left" w:pos="0"/>
          <w:tab w:val="left" w:pos="360"/>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2.4. Підрядник виконує </w:t>
      </w:r>
      <w:r w:rsidRPr="00B74374">
        <w:rPr>
          <w:rFonts w:ascii="Times New Roman" w:eastAsia="Times New Roman" w:hAnsi="Times New Roman" w:cs="Times New Roman"/>
          <w:color w:val="000000"/>
          <w:spacing w:val="-2"/>
          <w:sz w:val="24"/>
          <w:szCs w:val="24"/>
          <w:lang w:val="uk-UA" w:eastAsia="ru-RU"/>
        </w:rPr>
        <w:t xml:space="preserve">роботи </w:t>
      </w:r>
      <w:r w:rsidRPr="00B74374">
        <w:rPr>
          <w:rFonts w:ascii="Times New Roman" w:eastAsia="Times New Roman" w:hAnsi="Times New Roman" w:cs="Times New Roman"/>
          <w:sz w:val="24"/>
          <w:szCs w:val="24"/>
          <w:lang w:val="uk-UA" w:eastAsia="ru-RU"/>
        </w:rPr>
        <w:t xml:space="preserve">власними силами та засобами. Залучення субпідрядників для виконання окремих видів </w:t>
      </w:r>
      <w:r w:rsidRPr="00B74374">
        <w:rPr>
          <w:rFonts w:ascii="Times New Roman" w:eastAsia="Times New Roman" w:hAnsi="Times New Roman" w:cs="Times New Roman"/>
          <w:color w:val="000000"/>
          <w:spacing w:val="-2"/>
          <w:sz w:val="24"/>
          <w:szCs w:val="24"/>
          <w:lang w:val="uk-UA" w:eastAsia="ru-RU"/>
        </w:rPr>
        <w:t>робіт</w:t>
      </w:r>
      <w:r w:rsidRPr="00B74374">
        <w:rPr>
          <w:rFonts w:ascii="Times New Roman" w:eastAsia="Times New Roman" w:hAnsi="Times New Roman" w:cs="Times New Roman"/>
          <w:sz w:val="24"/>
          <w:szCs w:val="24"/>
          <w:lang w:val="uk-UA" w:eastAsia="ru-RU"/>
        </w:rPr>
        <w:t xml:space="preserve"> по цьому Договору допускається лише за письмової згоди Замовника. При цьому Підрядник несе перед Замовником повну відповідальність за неналежне виконання субпідрядником зобов’язань Підрядника за цим договором.</w:t>
      </w:r>
    </w:p>
    <w:p w14:paraId="180E2816" w14:textId="3B7D19AF" w:rsidR="004442E6" w:rsidRPr="00B74374" w:rsidRDefault="004442E6" w:rsidP="004442E6">
      <w:pPr>
        <w:tabs>
          <w:tab w:val="left" w:pos="0"/>
          <w:tab w:val="left" w:pos="426"/>
        </w:tabs>
        <w:suppressAutoHyphen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2.5. Підписанням цього договору Сторони підтверджують, що Замовник належним чином передав Підряднику майданчик для виконання </w:t>
      </w:r>
      <w:r w:rsidRPr="00B74374">
        <w:rPr>
          <w:rFonts w:ascii="Times New Roman" w:eastAsia="Times New Roman" w:hAnsi="Times New Roman" w:cs="Times New Roman"/>
          <w:color w:val="000000"/>
          <w:spacing w:val="-2"/>
          <w:sz w:val="24"/>
          <w:szCs w:val="24"/>
          <w:lang w:val="uk-UA" w:eastAsia="ru-RU"/>
        </w:rPr>
        <w:t>робіт</w:t>
      </w:r>
      <w:r w:rsidRPr="00B74374">
        <w:rPr>
          <w:rFonts w:ascii="Times New Roman" w:eastAsia="Times New Roman" w:hAnsi="Times New Roman" w:cs="Times New Roman"/>
          <w:sz w:val="24"/>
          <w:szCs w:val="24"/>
          <w:lang w:val="uk-UA" w:eastAsia="ru-RU"/>
        </w:rPr>
        <w:t xml:space="preserve"> та всю документацію, необхідну для виконання </w:t>
      </w:r>
      <w:r w:rsidR="00D82C66" w:rsidRPr="00B74374">
        <w:rPr>
          <w:rFonts w:ascii="Times New Roman" w:eastAsia="Times New Roman" w:hAnsi="Times New Roman" w:cs="Times New Roman"/>
          <w:sz w:val="24"/>
          <w:szCs w:val="24"/>
          <w:lang w:val="uk-UA" w:eastAsia="ru-RU"/>
        </w:rPr>
        <w:t>робіт</w:t>
      </w:r>
      <w:r w:rsidRPr="00B74374">
        <w:rPr>
          <w:rFonts w:ascii="Times New Roman" w:eastAsia="Times New Roman" w:hAnsi="Times New Roman" w:cs="Times New Roman"/>
          <w:sz w:val="24"/>
          <w:szCs w:val="24"/>
          <w:lang w:val="uk-UA" w:eastAsia="ru-RU"/>
        </w:rPr>
        <w:t xml:space="preserve"> за цим Договором.</w:t>
      </w:r>
    </w:p>
    <w:p w14:paraId="72248FB5" w14:textId="4DCE3D4F" w:rsidR="004442E6" w:rsidRPr="00B74374" w:rsidRDefault="004442E6" w:rsidP="004442E6">
      <w:pPr>
        <w:tabs>
          <w:tab w:val="left" w:pos="0"/>
          <w:tab w:val="left" w:pos="426"/>
        </w:tabs>
        <w:suppressAutoHyphens/>
        <w:spacing w:after="0" w:line="240" w:lineRule="auto"/>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 xml:space="preserve">2.6. Підрядник зобов’язується приступити до виконання робіт не пізніше 5 днів з дати </w:t>
      </w:r>
      <w:r w:rsidR="00D5088D" w:rsidRPr="00B74374">
        <w:rPr>
          <w:rFonts w:ascii="Times New Roman" w:eastAsia="Times New Roman" w:hAnsi="Times New Roman" w:cs="Times New Roman"/>
          <w:b/>
          <w:bCs/>
          <w:sz w:val="24"/>
          <w:szCs w:val="24"/>
          <w:lang w:val="uk-UA" w:eastAsia="ru-RU"/>
        </w:rPr>
        <w:t>укладання договору.</w:t>
      </w:r>
    </w:p>
    <w:p w14:paraId="7C12E4D9" w14:textId="4E957348" w:rsidR="0071496F" w:rsidRPr="00B74374" w:rsidRDefault="00741B14" w:rsidP="004442E6">
      <w:pPr>
        <w:tabs>
          <w:tab w:val="left" w:pos="0"/>
          <w:tab w:val="left" w:pos="426"/>
        </w:tabs>
        <w:suppressAutoHyphens/>
        <w:spacing w:after="0" w:line="240" w:lineRule="auto"/>
        <w:jc w:val="both"/>
        <w:rPr>
          <w:rFonts w:ascii="Times New Roman" w:eastAsia="Times New Roman" w:hAnsi="Times New Roman" w:cs="Times New Roman"/>
          <w:b/>
          <w:bCs/>
          <w:i/>
          <w:iCs/>
          <w:sz w:val="24"/>
          <w:szCs w:val="24"/>
          <w:lang w:val="uk-UA" w:eastAsia="ru-RU"/>
        </w:rPr>
      </w:pPr>
      <w:r w:rsidRPr="00B74374">
        <w:rPr>
          <w:rFonts w:ascii="Times New Roman" w:eastAsia="Times New Roman" w:hAnsi="Times New Roman" w:cs="Times New Roman"/>
          <w:b/>
          <w:bCs/>
          <w:i/>
          <w:iCs/>
          <w:sz w:val="24"/>
          <w:szCs w:val="24"/>
          <w:lang w:val="uk-UA" w:eastAsia="ru-RU"/>
        </w:rPr>
        <w:t xml:space="preserve">  </w:t>
      </w:r>
      <w:r w:rsidR="0071496F" w:rsidRPr="00B74374">
        <w:rPr>
          <w:rFonts w:ascii="Times New Roman" w:eastAsia="Times New Roman" w:hAnsi="Times New Roman" w:cs="Times New Roman"/>
          <w:b/>
          <w:bCs/>
          <w:i/>
          <w:iCs/>
          <w:sz w:val="24"/>
          <w:szCs w:val="24"/>
          <w:lang w:val="uk-UA" w:eastAsia="ru-RU"/>
        </w:rPr>
        <w:t>Даний пункт може бути скоригований</w:t>
      </w:r>
      <w:r w:rsidRPr="00B74374">
        <w:rPr>
          <w:rFonts w:ascii="Times New Roman" w:eastAsia="Times New Roman" w:hAnsi="Times New Roman" w:cs="Times New Roman"/>
          <w:b/>
          <w:bCs/>
          <w:i/>
          <w:iCs/>
          <w:sz w:val="24"/>
          <w:szCs w:val="24"/>
          <w:lang w:val="uk-UA" w:eastAsia="ru-RU"/>
        </w:rPr>
        <w:t xml:space="preserve"> додатковою угодою, так як безпосередньо залежить від отримання дозволу на будівництво від Державної інспекції архітектури та містобудування України (ДІАМ).</w:t>
      </w:r>
    </w:p>
    <w:p w14:paraId="18CBC2CA" w14:textId="77777777" w:rsidR="005738A2" w:rsidRPr="00B74374" w:rsidRDefault="005738A2" w:rsidP="004442E6">
      <w:pPr>
        <w:tabs>
          <w:tab w:val="left" w:pos="0"/>
          <w:tab w:val="left" w:pos="426"/>
        </w:tabs>
        <w:suppressAutoHyphens/>
        <w:spacing w:after="0" w:line="240" w:lineRule="auto"/>
        <w:jc w:val="both"/>
        <w:rPr>
          <w:rFonts w:ascii="Times New Roman" w:eastAsia="Times New Roman" w:hAnsi="Times New Roman" w:cs="Times New Roman"/>
          <w:b/>
          <w:bCs/>
          <w:sz w:val="24"/>
          <w:szCs w:val="24"/>
          <w:lang w:val="uk-UA" w:eastAsia="ru-RU"/>
        </w:rPr>
      </w:pPr>
    </w:p>
    <w:p w14:paraId="7FAA0A09" w14:textId="4C03FD2B" w:rsidR="004442E6" w:rsidRPr="00B74374" w:rsidRDefault="004442E6" w:rsidP="004442E6">
      <w:pPr>
        <w:tabs>
          <w:tab w:val="left" w:pos="0"/>
          <w:tab w:val="left" w:pos="426"/>
        </w:tabs>
        <w:suppressAutoHyphens/>
        <w:spacing w:after="0" w:line="240" w:lineRule="auto"/>
        <w:jc w:val="both"/>
        <w:rPr>
          <w:rFonts w:ascii="Times New Roman" w:eastAsia="Times New Roman" w:hAnsi="Times New Roman" w:cs="Times New Roman"/>
          <w:b/>
          <w:bCs/>
          <w:i/>
          <w:iCs/>
          <w:sz w:val="24"/>
          <w:szCs w:val="24"/>
          <w:lang w:val="uk-UA" w:eastAsia="ru-RU"/>
        </w:rPr>
      </w:pPr>
      <w:r w:rsidRPr="00B74374">
        <w:rPr>
          <w:rFonts w:ascii="Times New Roman" w:eastAsia="Times New Roman" w:hAnsi="Times New Roman" w:cs="Times New Roman"/>
          <w:sz w:val="24"/>
          <w:szCs w:val="24"/>
          <w:lang w:val="uk-UA" w:eastAsia="ru-RU"/>
        </w:rPr>
        <w:t xml:space="preserve">2.7. Приймання – передача </w:t>
      </w:r>
      <w:r w:rsidRPr="00B74374">
        <w:rPr>
          <w:rFonts w:ascii="Times New Roman" w:eastAsia="Times New Roman" w:hAnsi="Times New Roman" w:cs="Times New Roman"/>
          <w:color w:val="000000"/>
          <w:spacing w:val="-2"/>
          <w:sz w:val="24"/>
          <w:szCs w:val="24"/>
          <w:lang w:val="uk-UA" w:eastAsia="ru-RU"/>
        </w:rPr>
        <w:t>робіт</w:t>
      </w:r>
      <w:r w:rsidRPr="00B74374">
        <w:rPr>
          <w:rFonts w:ascii="Times New Roman" w:eastAsia="Times New Roman" w:hAnsi="Times New Roman" w:cs="Times New Roman"/>
          <w:sz w:val="24"/>
          <w:szCs w:val="24"/>
          <w:lang w:val="uk-UA" w:eastAsia="ru-RU"/>
        </w:rPr>
        <w:t xml:space="preserve"> за цим </w:t>
      </w:r>
      <w:r w:rsidRPr="00B74374">
        <w:rPr>
          <w:rFonts w:ascii="Times New Roman" w:eastAsia="Times New Roman" w:hAnsi="Times New Roman" w:cs="Times New Roman"/>
          <w:b/>
          <w:bCs/>
          <w:i/>
          <w:iCs/>
          <w:sz w:val="24"/>
          <w:szCs w:val="24"/>
          <w:lang w:val="uk-UA" w:eastAsia="ru-RU"/>
        </w:rPr>
        <w:t xml:space="preserve">Договором здійснюється за актом приймання  виконаних </w:t>
      </w:r>
      <w:r w:rsidR="009A7B9E" w:rsidRPr="00B74374">
        <w:rPr>
          <w:rFonts w:ascii="Times New Roman" w:eastAsia="Times New Roman" w:hAnsi="Times New Roman" w:cs="Times New Roman"/>
          <w:b/>
          <w:bCs/>
          <w:i/>
          <w:iCs/>
          <w:sz w:val="24"/>
          <w:szCs w:val="24"/>
          <w:lang w:val="uk-UA" w:eastAsia="ru-RU"/>
        </w:rPr>
        <w:t xml:space="preserve">будівельних </w:t>
      </w:r>
      <w:r w:rsidRPr="00B74374">
        <w:rPr>
          <w:rFonts w:ascii="Times New Roman" w:eastAsia="Times New Roman" w:hAnsi="Times New Roman" w:cs="Times New Roman"/>
          <w:b/>
          <w:bCs/>
          <w:i/>
          <w:iCs/>
          <w:sz w:val="24"/>
          <w:szCs w:val="24"/>
          <w:lang w:val="uk-UA" w:eastAsia="ru-RU"/>
        </w:rPr>
        <w:t>робіт</w:t>
      </w:r>
      <w:r w:rsidR="00FF785D" w:rsidRPr="00B74374">
        <w:rPr>
          <w:rFonts w:ascii="Times New Roman" w:eastAsia="Times New Roman" w:hAnsi="Times New Roman" w:cs="Times New Roman"/>
          <w:b/>
          <w:bCs/>
          <w:i/>
          <w:iCs/>
          <w:sz w:val="24"/>
          <w:szCs w:val="24"/>
          <w:lang w:val="uk-UA" w:eastAsia="ru-RU"/>
        </w:rPr>
        <w:t xml:space="preserve">, </w:t>
      </w:r>
      <w:r w:rsidRPr="00B74374">
        <w:rPr>
          <w:rFonts w:ascii="Times New Roman" w:eastAsia="Times New Roman" w:hAnsi="Times New Roman" w:cs="Times New Roman"/>
          <w:b/>
          <w:bCs/>
          <w:i/>
          <w:iCs/>
          <w:sz w:val="24"/>
          <w:szCs w:val="24"/>
          <w:lang w:val="uk-UA" w:eastAsia="ru-RU"/>
        </w:rPr>
        <w:t xml:space="preserve"> форми </w:t>
      </w:r>
      <w:r w:rsidRPr="00B74374">
        <w:rPr>
          <w:rFonts w:ascii="Times New Roman" w:eastAsia="SimSun" w:hAnsi="Times New Roman" w:cs="Times New Roman"/>
          <w:b/>
          <w:bCs/>
          <w:i/>
          <w:iCs/>
          <w:sz w:val="24"/>
          <w:szCs w:val="24"/>
          <w:lang w:val="uk-UA"/>
        </w:rPr>
        <w:t>№ КБ-2в і Довідками</w:t>
      </w:r>
      <w:r w:rsidR="00FF785D" w:rsidRPr="00B74374">
        <w:rPr>
          <w:rFonts w:ascii="Times New Roman" w:eastAsia="SimSun" w:hAnsi="Times New Roman" w:cs="Times New Roman"/>
          <w:b/>
          <w:bCs/>
          <w:i/>
          <w:iCs/>
          <w:sz w:val="24"/>
          <w:szCs w:val="24"/>
          <w:lang w:val="uk-UA"/>
        </w:rPr>
        <w:t xml:space="preserve"> про</w:t>
      </w:r>
      <w:r w:rsidRPr="00B74374">
        <w:rPr>
          <w:rFonts w:ascii="Times New Roman" w:eastAsia="SimSun" w:hAnsi="Times New Roman" w:cs="Times New Roman"/>
          <w:b/>
          <w:bCs/>
          <w:i/>
          <w:iCs/>
          <w:sz w:val="24"/>
          <w:szCs w:val="24"/>
          <w:lang w:val="uk-UA"/>
        </w:rPr>
        <w:t xml:space="preserve"> вартості виконаних будівельних робіт і витрат</w:t>
      </w:r>
      <w:r w:rsidR="00FF785D" w:rsidRPr="00B74374">
        <w:rPr>
          <w:rFonts w:ascii="Times New Roman" w:eastAsia="SimSun" w:hAnsi="Times New Roman" w:cs="Times New Roman"/>
          <w:b/>
          <w:bCs/>
          <w:i/>
          <w:iCs/>
          <w:sz w:val="24"/>
          <w:szCs w:val="24"/>
          <w:lang w:val="uk-UA"/>
        </w:rPr>
        <w:t>,</w:t>
      </w:r>
      <w:r w:rsidRPr="00B74374">
        <w:rPr>
          <w:rFonts w:ascii="Times New Roman" w:eastAsia="SimSun" w:hAnsi="Times New Roman" w:cs="Times New Roman"/>
          <w:b/>
          <w:bCs/>
          <w:i/>
          <w:iCs/>
          <w:sz w:val="24"/>
          <w:szCs w:val="24"/>
          <w:lang w:val="uk-UA"/>
        </w:rPr>
        <w:t xml:space="preserve"> форми № КБ-3 (далі - Довідки вартості)</w:t>
      </w:r>
      <w:r w:rsidRPr="00B74374">
        <w:rPr>
          <w:rFonts w:ascii="Times New Roman" w:eastAsia="Times New Roman" w:hAnsi="Times New Roman" w:cs="Times New Roman"/>
          <w:b/>
          <w:bCs/>
          <w:sz w:val="24"/>
          <w:szCs w:val="24"/>
          <w:lang w:val="uk-UA" w:eastAsia="ru-RU"/>
        </w:rPr>
        <w:t>.</w:t>
      </w:r>
      <w:r w:rsidRPr="00B74374">
        <w:rPr>
          <w:rFonts w:ascii="Times New Roman" w:eastAsia="Times New Roman" w:hAnsi="Times New Roman" w:cs="Times New Roman"/>
          <w:sz w:val="24"/>
          <w:szCs w:val="24"/>
          <w:lang w:val="uk-UA" w:eastAsia="ru-RU"/>
        </w:rPr>
        <w:t xml:space="preserve"> Після завершення виконання </w:t>
      </w:r>
      <w:r w:rsidRPr="00B74374">
        <w:rPr>
          <w:rFonts w:ascii="Times New Roman" w:eastAsia="Times New Roman" w:hAnsi="Times New Roman" w:cs="Times New Roman"/>
          <w:color w:val="000000"/>
          <w:spacing w:val="-2"/>
          <w:sz w:val="24"/>
          <w:szCs w:val="24"/>
          <w:lang w:val="uk-UA" w:eastAsia="ru-RU"/>
        </w:rPr>
        <w:t>робіт</w:t>
      </w:r>
      <w:r w:rsidRPr="00B74374">
        <w:rPr>
          <w:rFonts w:ascii="Times New Roman" w:eastAsia="Times New Roman" w:hAnsi="Times New Roman" w:cs="Times New Roman"/>
          <w:sz w:val="24"/>
          <w:szCs w:val="24"/>
          <w:lang w:val="uk-UA" w:eastAsia="ru-RU"/>
        </w:rPr>
        <w:t xml:space="preserve"> Підрядник передає Замовнику два примірники Акту приймання – передачі виконаних робіт. Замовник протягом 5-ти робочих днів з моменту отримання Акту приймання – передачі перевіряє обсяги виконаних робіт, їх якість та відповідність умовам договору та підписує Акт приймання – передачі, після чого повертає один екземпляр Акту Підряднику або надає Підряднику мотивовану письмову відмову від підписання Акту з вказівкою на недоліки, виявлені у виконаних </w:t>
      </w:r>
      <w:r w:rsidRPr="00B74374">
        <w:rPr>
          <w:rFonts w:ascii="Times New Roman" w:eastAsia="Times New Roman" w:hAnsi="Times New Roman" w:cs="Times New Roman"/>
          <w:color w:val="000000"/>
          <w:spacing w:val="-2"/>
          <w:sz w:val="24"/>
          <w:szCs w:val="24"/>
          <w:lang w:val="uk-UA" w:eastAsia="ru-RU"/>
        </w:rPr>
        <w:t>роботах</w:t>
      </w:r>
      <w:r w:rsidRPr="00B74374">
        <w:rPr>
          <w:rFonts w:ascii="Times New Roman" w:eastAsia="Times New Roman" w:hAnsi="Times New Roman" w:cs="Times New Roman"/>
          <w:sz w:val="24"/>
          <w:szCs w:val="24"/>
          <w:lang w:val="uk-UA" w:eastAsia="ru-RU"/>
        </w:rPr>
        <w:t xml:space="preserve">. Вказані недоліки підлягають усуненню Підрядником за його рахунок протягом терміну вказаного Сторонами в Акті усунення недоліків з моменту отримання письмової відмови Замовника. </w:t>
      </w:r>
      <w:r w:rsidRPr="00B74374">
        <w:rPr>
          <w:rFonts w:ascii="Times New Roman" w:eastAsia="Times New Roman" w:hAnsi="Times New Roman" w:cs="Times New Roman"/>
          <w:sz w:val="24"/>
          <w:szCs w:val="24"/>
          <w:lang w:val="uk-UA" w:eastAsia="ru-RU"/>
        </w:rPr>
        <w:lastRenderedPageBreak/>
        <w:t>Акт приймання – передачі при цьому підписується негайно після усунення відповідних недоліків Підрядником.</w:t>
      </w:r>
    </w:p>
    <w:p w14:paraId="39500211" w14:textId="77777777" w:rsidR="004442E6" w:rsidRPr="00B74374" w:rsidRDefault="004442E6" w:rsidP="004442E6">
      <w:pPr>
        <w:tabs>
          <w:tab w:val="left" w:pos="0"/>
          <w:tab w:val="left" w:pos="426"/>
        </w:tabs>
        <w:suppressAutoHyphen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2.8.У разі не підписання Замовником акту приймання – передачі виконаних робіт</w:t>
      </w:r>
      <w:r w:rsidRPr="00B74374">
        <w:rPr>
          <w:rFonts w:ascii="Times New Roman" w:eastAsia="Times New Roman" w:hAnsi="Times New Roman" w:cs="Times New Roman"/>
          <w:color w:val="000000"/>
          <w:spacing w:val="-2"/>
          <w:sz w:val="24"/>
          <w:szCs w:val="24"/>
          <w:lang w:val="uk-UA" w:eastAsia="ru-RU"/>
        </w:rPr>
        <w:t xml:space="preserve"> </w:t>
      </w:r>
      <w:r w:rsidRPr="00B74374">
        <w:rPr>
          <w:rFonts w:ascii="Times New Roman" w:eastAsia="Times New Roman" w:hAnsi="Times New Roman" w:cs="Times New Roman"/>
          <w:sz w:val="24"/>
          <w:szCs w:val="24"/>
          <w:lang w:val="uk-UA" w:eastAsia="ru-RU"/>
        </w:rPr>
        <w:t>чи не подання мотивованої письмової  відмови від підписання Акту з вказівкою на недоліки в строк 5 днів з моменту отримання акту приймання – передачі, такий акт приймання-передачі виконаних робіт вважаються підписаним, а роботи підлягають оплаті.</w:t>
      </w:r>
    </w:p>
    <w:p w14:paraId="4D6C1753" w14:textId="21898D37" w:rsidR="004442E6" w:rsidRPr="00B74374" w:rsidRDefault="004442E6" w:rsidP="004442E6">
      <w:pPr>
        <w:tabs>
          <w:tab w:val="left" w:pos="0"/>
          <w:tab w:val="left" w:pos="426"/>
        </w:tabs>
        <w:suppressAutoHyphens/>
        <w:spacing w:after="0" w:line="240" w:lineRule="auto"/>
        <w:jc w:val="both"/>
        <w:rPr>
          <w:rFonts w:ascii="Times New Roman" w:eastAsia="Times New Roman" w:hAnsi="Times New Roman" w:cs="Times New Roman"/>
          <w:sz w:val="24"/>
          <w:szCs w:val="24"/>
          <w:lang w:val="uk-UA" w:eastAsia="ru-RU"/>
        </w:rPr>
      </w:pPr>
    </w:p>
    <w:p w14:paraId="6952BF14" w14:textId="77777777" w:rsidR="009A7B9E" w:rsidRPr="00B74374" w:rsidRDefault="009A7B9E" w:rsidP="004442E6">
      <w:pPr>
        <w:tabs>
          <w:tab w:val="left" w:pos="0"/>
          <w:tab w:val="left" w:pos="426"/>
        </w:tabs>
        <w:suppressAutoHyphens/>
        <w:spacing w:after="0" w:line="240" w:lineRule="auto"/>
        <w:jc w:val="both"/>
        <w:rPr>
          <w:rFonts w:ascii="Times New Roman" w:eastAsia="Times New Roman" w:hAnsi="Times New Roman" w:cs="Times New Roman"/>
          <w:sz w:val="24"/>
          <w:szCs w:val="24"/>
          <w:lang w:val="uk-UA" w:eastAsia="ru-RU"/>
        </w:rPr>
      </w:pPr>
    </w:p>
    <w:p w14:paraId="46C79A20" w14:textId="77777777" w:rsidR="004442E6" w:rsidRPr="00B74374" w:rsidRDefault="004442E6" w:rsidP="004442E6">
      <w:pPr>
        <w:widowControl w:val="0"/>
        <w:numPr>
          <w:ilvl w:val="0"/>
          <w:numId w:val="18"/>
        </w:numPr>
        <w:tabs>
          <w:tab w:val="left" w:pos="360"/>
          <w:tab w:val="left" w:pos="3600"/>
          <w:tab w:val="left" w:pos="3780"/>
        </w:tabs>
        <w:suppressAutoHyphens/>
        <w:autoSpaceDN w:val="0"/>
        <w:spacing w:after="0" w:line="240" w:lineRule="auto"/>
        <w:jc w:val="center"/>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СТРОК ВИКОНАННЯ РОБІТ</w:t>
      </w:r>
    </w:p>
    <w:p w14:paraId="7270A8B2" w14:textId="324BE1B0" w:rsidR="004442E6" w:rsidRPr="00B74374" w:rsidRDefault="004442E6" w:rsidP="004442E6">
      <w:pPr>
        <w:numPr>
          <w:ilvl w:val="1"/>
          <w:numId w:val="18"/>
        </w:numPr>
        <w:tabs>
          <w:tab w:val="left" w:pos="0"/>
          <w:tab w:val="num" w:pos="142"/>
        </w:tabs>
        <w:autoSpaceDN w:val="0"/>
        <w:spacing w:after="0" w:line="240" w:lineRule="auto"/>
        <w:jc w:val="both"/>
        <w:rPr>
          <w:rFonts w:ascii="Times New Roman" w:eastAsia="Times New Roman" w:hAnsi="Times New Roman" w:cs="Times New Roman"/>
          <w:i/>
          <w:iCs/>
          <w:sz w:val="24"/>
          <w:szCs w:val="24"/>
          <w:lang w:val="uk-UA" w:eastAsia="ru-RU"/>
        </w:rPr>
      </w:pPr>
      <w:r w:rsidRPr="00B74374">
        <w:rPr>
          <w:rFonts w:ascii="Times New Roman" w:eastAsia="Times New Roman" w:hAnsi="Times New Roman" w:cs="Times New Roman"/>
          <w:sz w:val="24"/>
          <w:szCs w:val="24"/>
          <w:lang w:val="uk-UA" w:eastAsia="ru-RU"/>
        </w:rPr>
        <w:t xml:space="preserve">Підрядник зобов’язаний виконати роботи, визначені цим Договором та додатками до нього відповідно до календарного графіка </w:t>
      </w:r>
      <w:r w:rsidRPr="00B74374">
        <w:rPr>
          <w:rFonts w:ascii="Times New Roman" w:eastAsia="Times New Roman" w:hAnsi="Times New Roman" w:cs="Times New Roman"/>
          <w:sz w:val="24"/>
          <w:szCs w:val="24"/>
          <w:lang w:val="uk-UA" w:eastAsia="ar-SA"/>
        </w:rPr>
        <w:t xml:space="preserve">виконання робіт </w:t>
      </w:r>
      <w:r w:rsidRPr="00B74374">
        <w:rPr>
          <w:rFonts w:ascii="Times New Roman" w:eastAsia="Times New Roman" w:hAnsi="Times New Roman" w:cs="Times New Roman"/>
          <w:b/>
          <w:sz w:val="24"/>
          <w:szCs w:val="24"/>
          <w:lang w:val="uk-UA" w:eastAsia="ar-SA"/>
        </w:rPr>
        <w:t xml:space="preserve">(Додаток 2 до Договору) </w:t>
      </w:r>
      <w:r w:rsidRPr="00B74374">
        <w:rPr>
          <w:rFonts w:ascii="Times New Roman" w:eastAsia="Times New Roman" w:hAnsi="Times New Roman" w:cs="Times New Roman"/>
          <w:sz w:val="24"/>
          <w:szCs w:val="24"/>
          <w:lang w:val="uk-UA" w:eastAsia="ar-SA"/>
        </w:rPr>
        <w:t xml:space="preserve">не </w:t>
      </w:r>
      <w:r w:rsidR="00D958EB" w:rsidRPr="00B74374">
        <w:rPr>
          <w:rFonts w:ascii="Times New Roman" w:eastAsia="Times New Roman" w:hAnsi="Times New Roman" w:cs="Times New Roman"/>
          <w:sz w:val="24"/>
          <w:szCs w:val="24"/>
          <w:lang w:val="uk-UA" w:eastAsia="ar-SA"/>
        </w:rPr>
        <w:t xml:space="preserve">пізніше </w:t>
      </w:r>
      <w:r w:rsidR="00ED4C82" w:rsidRPr="00B74374">
        <w:rPr>
          <w:rFonts w:ascii="Times New Roman" w:eastAsia="Times New Roman" w:hAnsi="Times New Roman" w:cs="Times New Roman"/>
          <w:b/>
          <w:i/>
          <w:iCs/>
          <w:sz w:val="24"/>
          <w:szCs w:val="24"/>
          <w:lang w:val="uk-UA" w:eastAsia="ar-SA"/>
        </w:rPr>
        <w:t>20.07.</w:t>
      </w:r>
      <w:r w:rsidRPr="00B74374">
        <w:rPr>
          <w:rFonts w:ascii="Times New Roman" w:eastAsia="Times New Roman" w:hAnsi="Times New Roman" w:cs="Times New Roman"/>
          <w:b/>
          <w:i/>
          <w:iCs/>
          <w:sz w:val="24"/>
          <w:szCs w:val="24"/>
          <w:lang w:val="uk-UA" w:eastAsia="ar-SA"/>
        </w:rPr>
        <w:t>202</w:t>
      </w:r>
      <w:r w:rsidR="00D350F3" w:rsidRPr="00B74374">
        <w:rPr>
          <w:rFonts w:ascii="Times New Roman" w:eastAsia="Times New Roman" w:hAnsi="Times New Roman" w:cs="Times New Roman"/>
          <w:b/>
          <w:i/>
          <w:iCs/>
          <w:sz w:val="24"/>
          <w:szCs w:val="24"/>
          <w:lang w:val="uk-UA" w:eastAsia="ar-SA"/>
        </w:rPr>
        <w:t>3</w:t>
      </w:r>
      <w:r w:rsidRPr="00B74374">
        <w:rPr>
          <w:rFonts w:ascii="Times New Roman" w:eastAsia="Times New Roman" w:hAnsi="Times New Roman" w:cs="Times New Roman"/>
          <w:b/>
          <w:i/>
          <w:iCs/>
          <w:sz w:val="24"/>
          <w:szCs w:val="24"/>
          <w:lang w:val="uk-UA" w:eastAsia="ar-SA"/>
        </w:rPr>
        <w:t xml:space="preserve"> року</w:t>
      </w:r>
      <w:r w:rsidRPr="00B74374">
        <w:rPr>
          <w:rFonts w:ascii="Times New Roman" w:eastAsia="Times New Roman" w:hAnsi="Times New Roman" w:cs="Times New Roman"/>
          <w:i/>
          <w:iCs/>
          <w:sz w:val="24"/>
          <w:szCs w:val="24"/>
          <w:lang w:val="uk-UA" w:eastAsia="ar-SA"/>
        </w:rPr>
        <w:t>.</w:t>
      </w:r>
    </w:p>
    <w:p w14:paraId="6704A428"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3.2. Строки виконання робіт можуть змінюватися із  внесенням  відповідних  змін у Договір  у разі:</w:t>
      </w:r>
    </w:p>
    <w:p w14:paraId="381A7729"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t>- виникнення обставин непереборної сили;</w:t>
      </w:r>
    </w:p>
    <w:p w14:paraId="6A5A378F"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t>- зміни умов бюджетного фінансування;</w:t>
      </w:r>
    </w:p>
    <w:p w14:paraId="221256B9" w14:textId="494F239E"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r w:rsidRPr="00B74374">
        <w:rPr>
          <w:rFonts w:ascii="Times New Roman" w:eastAsia="Times New Roman" w:hAnsi="Times New Roman" w:cs="Times New Roman"/>
          <w:b/>
          <w:color w:val="000000"/>
          <w:sz w:val="24"/>
          <w:szCs w:val="24"/>
          <w:lang w:val="uk-UA" w:eastAsia="ru-RU"/>
        </w:rPr>
        <w:t xml:space="preserve">- інших обставин за взаємною згодою сторін.  </w:t>
      </w:r>
    </w:p>
    <w:p w14:paraId="7C164474" w14:textId="7D4D1118" w:rsidR="00D82C66" w:rsidRPr="00B74374" w:rsidRDefault="00D82C6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p>
    <w:p w14:paraId="1095C8C6" w14:textId="77777777" w:rsidR="00D82C66" w:rsidRPr="00B74374" w:rsidRDefault="00D82C6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ru-RU"/>
        </w:rPr>
      </w:pPr>
    </w:p>
    <w:p w14:paraId="3495AEA8"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rPr>
          <w:rFonts w:ascii="Times New Roman" w:eastAsia="Times New Roman" w:hAnsi="Times New Roman" w:cs="Times New Roman"/>
          <w:b/>
          <w:bCs/>
          <w:color w:val="000000"/>
          <w:sz w:val="24"/>
          <w:szCs w:val="24"/>
          <w:lang w:val="uk-UA" w:eastAsia="ru-RU"/>
        </w:rPr>
      </w:pPr>
    </w:p>
    <w:p w14:paraId="6D5A2664"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right="5"/>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color w:val="000000"/>
          <w:sz w:val="24"/>
          <w:szCs w:val="24"/>
          <w:lang w:val="uk-UA" w:eastAsia="ru-RU"/>
        </w:rPr>
        <w:t xml:space="preserve">4.ВАРТІСТЬ </w:t>
      </w:r>
      <w:r w:rsidRPr="00B74374">
        <w:rPr>
          <w:rFonts w:ascii="Times New Roman" w:eastAsia="Times New Roman" w:hAnsi="Times New Roman" w:cs="Times New Roman"/>
          <w:b/>
          <w:sz w:val="24"/>
          <w:szCs w:val="24"/>
          <w:lang w:val="uk-UA" w:eastAsia="ru-RU"/>
        </w:rPr>
        <w:t>РОБІТ</w:t>
      </w:r>
      <w:r w:rsidRPr="00B74374">
        <w:rPr>
          <w:rFonts w:ascii="Times New Roman" w:eastAsia="Times New Roman" w:hAnsi="Times New Roman" w:cs="Times New Roman"/>
          <w:b/>
          <w:bCs/>
          <w:color w:val="000000"/>
          <w:sz w:val="24"/>
          <w:szCs w:val="24"/>
          <w:lang w:val="uk-UA" w:eastAsia="ru-RU"/>
        </w:rPr>
        <w:t xml:space="preserve"> ТА ПОРЯДОК РОЗРАХУНКІВ</w:t>
      </w:r>
    </w:p>
    <w:p w14:paraId="367FAF7B"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B74374">
        <w:rPr>
          <w:rFonts w:ascii="Times New Roman" w:eastAsia="Calibri" w:hAnsi="Times New Roman" w:cs="Times New Roman"/>
          <w:color w:val="000000"/>
          <w:sz w:val="24"/>
          <w:szCs w:val="24"/>
          <w:lang w:val="uk-UA"/>
        </w:rPr>
        <w:t>4.1.</w:t>
      </w:r>
      <w:r w:rsidRPr="00B74374">
        <w:rPr>
          <w:rFonts w:ascii="Times New Roman" w:eastAsia="Calibri" w:hAnsi="Times New Roman" w:cs="Times New Roman"/>
          <w:color w:val="000000"/>
          <w:sz w:val="24"/>
          <w:szCs w:val="24"/>
          <w:lang w:val="uk-UA"/>
        </w:rPr>
        <w:tab/>
      </w:r>
      <w:r w:rsidRPr="00B74374">
        <w:rPr>
          <w:rFonts w:ascii="Times New Roman" w:eastAsia="Calibri" w:hAnsi="Times New Roman" w:cs="Times New Roman"/>
          <w:sz w:val="24"/>
          <w:szCs w:val="24"/>
          <w:lang w:val="uk-UA"/>
        </w:rPr>
        <w:t xml:space="preserve">Ціна договору  визначається, як сума загальної вартості Робіт за цим договором та складає </w:t>
      </w:r>
      <w:r w:rsidRPr="00B74374">
        <w:rPr>
          <w:rFonts w:ascii="Times New Roman" w:eastAsia="Calibri" w:hAnsi="Times New Roman" w:cs="Times New Roman"/>
          <w:sz w:val="24"/>
          <w:szCs w:val="24"/>
          <w:u w:val="single"/>
          <w:lang w:val="uk-UA"/>
        </w:rPr>
        <w:t>_________________ грн. (_________________________________)</w:t>
      </w:r>
      <w:r w:rsidRPr="00B74374">
        <w:rPr>
          <w:rFonts w:ascii="Times New Roman" w:eastAsia="Calibri" w:hAnsi="Times New Roman" w:cs="Times New Roman"/>
          <w:sz w:val="24"/>
          <w:szCs w:val="24"/>
          <w:lang w:val="uk-UA"/>
        </w:rPr>
        <w:t xml:space="preserve">, Без ПДВ </w:t>
      </w:r>
      <w:r w:rsidRPr="00B74374">
        <w:rPr>
          <w:rFonts w:ascii="Times New Roman" w:eastAsia="Calibri" w:hAnsi="Times New Roman" w:cs="Times New Roman"/>
          <w:b/>
          <w:i/>
          <w:sz w:val="24"/>
          <w:szCs w:val="24"/>
          <w:lang w:val="uk-UA"/>
        </w:rPr>
        <w:t>(</w:t>
      </w:r>
      <w:bookmarkStart w:id="10" w:name="_Hlk104388472"/>
      <w:r w:rsidRPr="00B74374">
        <w:rPr>
          <w:rFonts w:ascii="Times New Roman" w:eastAsia="Calibri" w:hAnsi="Times New Roman" w:cs="Times New Roman"/>
          <w:b/>
          <w:i/>
          <w:sz w:val="24"/>
          <w:szCs w:val="24"/>
          <w:lang w:val="uk-UA"/>
        </w:rPr>
        <w:t>згідно ст. 197.11 Податкового кодексу України</w:t>
      </w:r>
      <w:bookmarkEnd w:id="10"/>
      <w:r w:rsidRPr="00B74374">
        <w:rPr>
          <w:rFonts w:ascii="Times New Roman" w:eastAsia="Calibri" w:hAnsi="Times New Roman" w:cs="Times New Roman"/>
          <w:b/>
          <w:i/>
          <w:sz w:val="24"/>
          <w:szCs w:val="24"/>
          <w:lang w:val="uk-UA"/>
        </w:rPr>
        <w:t>)</w:t>
      </w:r>
    </w:p>
    <w:p w14:paraId="5B7BE3EA" w14:textId="1BE6C2BC" w:rsidR="004442E6" w:rsidRPr="00B74374" w:rsidRDefault="004442E6" w:rsidP="004442E6">
      <w:pPr>
        <w:shd w:val="clear" w:color="auto" w:fill="FFFFFF"/>
        <w:tabs>
          <w:tab w:val="left" w:pos="355"/>
        </w:tabs>
        <w:spacing w:after="0" w:line="240" w:lineRule="auto"/>
        <w:ind w:left="11"/>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Ціна цього Договору визначається згідно з пропозицією переможця процедури закупівлі. </w:t>
      </w:r>
      <w:r w:rsidRPr="00B74374">
        <w:rPr>
          <w:rFonts w:ascii="Times New Roman" w:eastAsia="Times New Roman" w:hAnsi="Times New Roman" w:cs="Times New Roman"/>
          <w:b/>
          <w:bCs/>
          <w:color w:val="000000"/>
          <w:sz w:val="24"/>
          <w:szCs w:val="24"/>
          <w:lang w:val="uk-UA" w:eastAsia="ru-RU"/>
        </w:rPr>
        <w:t>Договірна ціна комплексу робіт</w:t>
      </w:r>
      <w:r w:rsidRPr="00B74374">
        <w:rPr>
          <w:rFonts w:ascii="Times New Roman" w:eastAsia="Times New Roman" w:hAnsi="Times New Roman" w:cs="Times New Roman"/>
          <w:color w:val="000000"/>
          <w:sz w:val="24"/>
          <w:szCs w:val="24"/>
          <w:lang w:val="uk-UA" w:eastAsia="ru-RU"/>
        </w:rPr>
        <w:t xml:space="preserve">, визначена на підставі проектної документації. </w:t>
      </w:r>
    </w:p>
    <w:p w14:paraId="32BADFCA" w14:textId="1B01A9FF" w:rsidR="00D350F3" w:rsidRPr="00B74374" w:rsidRDefault="00A06E8C"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uk-UA" w:eastAsia="ar-SA"/>
        </w:rPr>
      </w:pPr>
      <w:r w:rsidRPr="00B74374">
        <w:rPr>
          <w:rFonts w:ascii="Times New Roman" w:eastAsia="Times New Roman" w:hAnsi="Times New Roman" w:cs="Times New Roman"/>
          <w:b/>
          <w:bCs/>
          <w:sz w:val="24"/>
          <w:szCs w:val="24"/>
          <w:lang w:val="uk-UA" w:eastAsia="ar-SA"/>
        </w:rPr>
        <w:t xml:space="preserve">4.2. </w:t>
      </w:r>
      <w:r w:rsidR="004442E6" w:rsidRPr="00B74374">
        <w:rPr>
          <w:rFonts w:ascii="Times New Roman" w:eastAsia="Times New Roman" w:hAnsi="Times New Roman" w:cs="Times New Roman"/>
          <w:b/>
          <w:bCs/>
          <w:sz w:val="24"/>
          <w:szCs w:val="24"/>
          <w:lang w:val="uk-UA" w:eastAsia="ar-SA"/>
        </w:rPr>
        <w:t>Вид договірної ціни – тверда</w:t>
      </w:r>
      <w:r w:rsidR="00D12853" w:rsidRPr="00B74374">
        <w:rPr>
          <w:rFonts w:ascii="Times New Roman" w:eastAsia="Times New Roman" w:hAnsi="Times New Roman" w:cs="Times New Roman"/>
          <w:b/>
          <w:bCs/>
          <w:sz w:val="24"/>
          <w:szCs w:val="24"/>
          <w:lang w:val="uk-UA" w:eastAsia="ar-SA"/>
        </w:rPr>
        <w:t xml:space="preserve">, </w:t>
      </w:r>
      <w:r w:rsidR="00D350F3" w:rsidRPr="00B74374">
        <w:rPr>
          <w:rFonts w:ascii="Times New Roman" w:eastAsia="Times New Roman" w:hAnsi="Times New Roman" w:cs="Times New Roman"/>
          <w:b/>
          <w:bCs/>
          <w:sz w:val="24"/>
          <w:szCs w:val="24"/>
          <w:lang w:val="uk-UA" w:eastAsia="ar-SA"/>
        </w:rPr>
        <w:t>визначається відповідно до</w:t>
      </w:r>
      <w:r w:rsidR="00D350F3" w:rsidRPr="00B74374">
        <w:rPr>
          <w:rFonts w:ascii="Times New Roman" w:eastAsia="Times New Roman" w:hAnsi="Times New Roman" w:cs="Times New Roman"/>
          <w:i/>
          <w:iCs/>
          <w:sz w:val="24"/>
          <w:szCs w:val="24"/>
          <w:lang w:val="uk-UA" w:eastAsia="ar-SA"/>
        </w:rPr>
        <w:t xml:space="preserve"> КНУ «Настанова з визначення вартості будівництва» затверджених наказом Міністерства розвитку громад та територій  України «Про затвердження кошторисних норм України у будівництві» від 01.11.2021  № 281 (зі змінами та доповненнями).</w:t>
      </w:r>
    </w:p>
    <w:p w14:paraId="367806FC" w14:textId="27CA9589" w:rsidR="00A06E8C" w:rsidRPr="00B74374" w:rsidRDefault="00A06E8C"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 xml:space="preserve">4.3. </w:t>
      </w:r>
      <w:r w:rsidR="004442E6" w:rsidRPr="00B74374">
        <w:rPr>
          <w:rFonts w:ascii="Times New Roman" w:eastAsia="Times New Roman" w:hAnsi="Times New Roman" w:cs="Times New Roman"/>
          <w:sz w:val="24"/>
          <w:szCs w:val="24"/>
          <w:lang w:val="uk-UA" w:eastAsia="ar-SA"/>
        </w:rPr>
        <w:t>Розрахунок договірної ціни, складений відповідно до пропозиції Підрядника є невід’ємною частиною цього договору.</w:t>
      </w:r>
    </w:p>
    <w:p w14:paraId="21D7804A" w14:textId="26801E6F" w:rsidR="00C54B6F" w:rsidRPr="00B74374" w:rsidRDefault="00C54B6F"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val="uk-UA" w:eastAsia="zh-CN"/>
        </w:rPr>
      </w:pPr>
      <w:r w:rsidRPr="00B74374">
        <w:rPr>
          <w:rFonts w:ascii="Times New Roman" w:eastAsia="Calibri" w:hAnsi="Times New Roman" w:cs="Times New Roman"/>
          <w:b/>
          <w:bCs/>
          <w:sz w:val="24"/>
          <w:szCs w:val="24"/>
          <w:lang w:val="uk-UA"/>
        </w:rPr>
        <w:t>Ціна договору включає всі витрати Підрядника, пов’язані з виконанням робіт.</w:t>
      </w:r>
    </w:p>
    <w:p w14:paraId="1618F7AC" w14:textId="58C5BCF3" w:rsidR="009A7B9E" w:rsidRPr="00B74374" w:rsidRDefault="00A06E8C"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 xml:space="preserve">     В складі договірної ціни, яка є невід’ємною частиною Договору, враховані, в тому числі, </w:t>
      </w:r>
      <w:r w:rsidRPr="00B74374">
        <w:rPr>
          <w:rFonts w:ascii="Times New Roman" w:eastAsia="Times New Roman" w:hAnsi="Times New Roman" w:cs="Times New Roman"/>
          <w:b/>
          <w:bCs/>
          <w:sz w:val="24"/>
          <w:szCs w:val="24"/>
          <w:lang w:val="uk-UA" w:eastAsia="ar-SA"/>
        </w:rPr>
        <w:t xml:space="preserve">кошти на покриття додаткових витрат, пов’язаних </w:t>
      </w:r>
      <w:r w:rsidR="00FF785D" w:rsidRPr="00B74374">
        <w:rPr>
          <w:rFonts w:ascii="Times New Roman" w:eastAsia="Times New Roman" w:hAnsi="Times New Roman" w:cs="Times New Roman"/>
          <w:b/>
          <w:bCs/>
          <w:sz w:val="24"/>
          <w:szCs w:val="24"/>
          <w:lang w:val="uk-UA" w:eastAsia="ar-SA"/>
        </w:rPr>
        <w:t>з</w:t>
      </w:r>
      <w:r w:rsidRPr="00B74374">
        <w:rPr>
          <w:rFonts w:ascii="Times New Roman" w:eastAsia="Times New Roman" w:hAnsi="Times New Roman" w:cs="Times New Roman"/>
          <w:sz w:val="24"/>
          <w:szCs w:val="24"/>
          <w:lang w:val="uk-UA" w:eastAsia="ar-SA"/>
        </w:rPr>
        <w:t xml:space="preserve"> </w:t>
      </w:r>
      <w:r w:rsidRPr="00B74374">
        <w:rPr>
          <w:rFonts w:ascii="Times New Roman" w:eastAsia="Times New Roman" w:hAnsi="Times New Roman" w:cs="Times New Roman"/>
          <w:b/>
          <w:bCs/>
          <w:sz w:val="24"/>
          <w:szCs w:val="24"/>
          <w:lang w:val="uk-UA" w:eastAsia="ar-SA"/>
        </w:rPr>
        <w:t>інфляційними процесами</w:t>
      </w:r>
      <w:r w:rsidRPr="00B74374">
        <w:rPr>
          <w:rFonts w:ascii="Times New Roman" w:eastAsia="Times New Roman" w:hAnsi="Times New Roman" w:cs="Times New Roman"/>
          <w:sz w:val="24"/>
          <w:szCs w:val="24"/>
          <w:lang w:val="uk-UA" w:eastAsia="ar-SA"/>
        </w:rPr>
        <w:t xml:space="preserve"> – ________</w:t>
      </w:r>
      <w:r w:rsidR="009A7B9E" w:rsidRPr="00B74374">
        <w:rPr>
          <w:rFonts w:ascii="Times New Roman" w:eastAsia="Times New Roman" w:hAnsi="Times New Roman" w:cs="Times New Roman"/>
          <w:sz w:val="24"/>
          <w:szCs w:val="24"/>
          <w:lang w:val="uk-UA" w:eastAsia="ar-SA"/>
        </w:rPr>
        <w:t>__________________</w:t>
      </w:r>
      <w:r w:rsidR="00FF785D" w:rsidRPr="00B74374">
        <w:rPr>
          <w:rFonts w:ascii="Times New Roman" w:eastAsia="Times New Roman" w:hAnsi="Times New Roman" w:cs="Times New Roman"/>
          <w:sz w:val="24"/>
          <w:szCs w:val="24"/>
          <w:lang w:val="uk-UA" w:eastAsia="ar-SA"/>
        </w:rPr>
        <w:t>__________________________________________________</w:t>
      </w:r>
    </w:p>
    <w:p w14:paraId="39FF9380" w14:textId="175709E1" w:rsidR="00A06E8C" w:rsidRPr="00B74374" w:rsidRDefault="00A06E8C"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 xml:space="preserve">та </w:t>
      </w:r>
      <w:r w:rsidRPr="00B74374">
        <w:rPr>
          <w:rFonts w:ascii="Times New Roman" w:eastAsia="Times New Roman" w:hAnsi="Times New Roman" w:cs="Times New Roman"/>
          <w:b/>
          <w:bCs/>
          <w:sz w:val="24"/>
          <w:szCs w:val="24"/>
          <w:lang w:val="uk-UA" w:eastAsia="ar-SA"/>
        </w:rPr>
        <w:t>кошти на покриття</w:t>
      </w:r>
      <w:r w:rsidRPr="00B74374">
        <w:rPr>
          <w:rFonts w:ascii="Times New Roman" w:eastAsia="Times New Roman" w:hAnsi="Times New Roman" w:cs="Times New Roman"/>
          <w:sz w:val="24"/>
          <w:szCs w:val="24"/>
          <w:lang w:val="uk-UA" w:eastAsia="ar-SA"/>
        </w:rPr>
        <w:t xml:space="preserve"> </w:t>
      </w:r>
      <w:r w:rsidRPr="00B74374">
        <w:rPr>
          <w:rFonts w:ascii="Times New Roman" w:eastAsia="Times New Roman" w:hAnsi="Times New Roman" w:cs="Times New Roman"/>
          <w:b/>
          <w:bCs/>
          <w:sz w:val="24"/>
          <w:szCs w:val="24"/>
          <w:lang w:val="uk-UA" w:eastAsia="ar-SA"/>
        </w:rPr>
        <w:t>ризиків</w:t>
      </w:r>
      <w:r w:rsidRPr="00B74374">
        <w:rPr>
          <w:rFonts w:ascii="Times New Roman" w:eastAsia="Times New Roman" w:hAnsi="Times New Roman" w:cs="Times New Roman"/>
          <w:sz w:val="24"/>
          <w:szCs w:val="24"/>
          <w:lang w:val="uk-UA" w:eastAsia="ar-SA"/>
        </w:rPr>
        <w:t xml:space="preserve"> </w:t>
      </w:r>
      <w:r w:rsidRPr="002546D8">
        <w:rPr>
          <w:rFonts w:ascii="Times New Roman" w:eastAsia="Times New Roman" w:hAnsi="Times New Roman" w:cs="Times New Roman"/>
          <w:sz w:val="24"/>
          <w:szCs w:val="24"/>
          <w:u w:val="single"/>
          <w:lang w:val="uk-UA" w:eastAsia="ar-SA"/>
        </w:rPr>
        <w:t>–</w:t>
      </w:r>
      <w:r w:rsidR="002546D8" w:rsidRPr="002546D8">
        <w:rPr>
          <w:rFonts w:ascii="Times New Roman" w:eastAsia="Times New Roman" w:hAnsi="Times New Roman" w:cs="Times New Roman"/>
          <w:sz w:val="24"/>
          <w:szCs w:val="24"/>
          <w:u w:val="single"/>
          <w:lang w:val="uk-UA" w:eastAsia="ar-SA"/>
        </w:rPr>
        <w:t>_</w:t>
      </w:r>
      <w:r w:rsidRPr="002546D8">
        <w:rPr>
          <w:rFonts w:ascii="Times New Roman" w:eastAsia="Times New Roman" w:hAnsi="Times New Roman" w:cs="Times New Roman"/>
          <w:sz w:val="24"/>
          <w:szCs w:val="24"/>
          <w:u w:val="single"/>
          <w:lang w:val="uk-UA" w:eastAsia="ar-SA"/>
        </w:rPr>
        <w:t xml:space="preserve"> _______________________________________________</w:t>
      </w:r>
      <w:r w:rsidR="00FF785D" w:rsidRPr="00B74374">
        <w:rPr>
          <w:rFonts w:ascii="Times New Roman" w:eastAsia="Times New Roman" w:hAnsi="Times New Roman" w:cs="Times New Roman"/>
          <w:sz w:val="24"/>
          <w:szCs w:val="24"/>
          <w:lang w:val="uk-UA" w:eastAsia="ar-SA"/>
        </w:rPr>
        <w:t xml:space="preserve"> </w:t>
      </w:r>
    </w:p>
    <w:p w14:paraId="3312BFC7" w14:textId="25A439DE" w:rsidR="00A06E8C" w:rsidRPr="00B74374" w:rsidRDefault="00A06E8C"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 xml:space="preserve">Кошти на покриття додаткових витрат, пов’язаних з інфляційними процесами та кошти на покриття ризиків, не враховуються до вартості виконаних робіт, а використовуються у порядку відповідно до п. </w:t>
      </w:r>
      <w:r w:rsidR="00AB2F94" w:rsidRPr="00B74374">
        <w:rPr>
          <w:rFonts w:ascii="Times New Roman" w:eastAsia="Times New Roman" w:hAnsi="Times New Roman" w:cs="Times New Roman"/>
          <w:sz w:val="24"/>
          <w:szCs w:val="24"/>
          <w:lang w:val="uk-UA" w:eastAsia="ar-SA"/>
        </w:rPr>
        <w:t>4</w:t>
      </w:r>
      <w:r w:rsidRPr="00B74374">
        <w:rPr>
          <w:rFonts w:ascii="Times New Roman" w:eastAsia="Times New Roman" w:hAnsi="Times New Roman" w:cs="Times New Roman"/>
          <w:sz w:val="24"/>
          <w:szCs w:val="24"/>
          <w:lang w:val="uk-UA" w:eastAsia="ar-SA"/>
        </w:rPr>
        <w:t>.</w:t>
      </w:r>
      <w:r w:rsidR="00A839B8" w:rsidRPr="00B74374">
        <w:rPr>
          <w:rFonts w:ascii="Times New Roman" w:eastAsia="Times New Roman" w:hAnsi="Times New Roman" w:cs="Times New Roman"/>
          <w:sz w:val="24"/>
          <w:szCs w:val="24"/>
          <w:lang w:val="uk-UA" w:eastAsia="ar-SA"/>
        </w:rPr>
        <w:t>6</w:t>
      </w:r>
      <w:r w:rsidRPr="00B74374">
        <w:rPr>
          <w:rFonts w:ascii="Times New Roman" w:eastAsia="Times New Roman" w:hAnsi="Times New Roman" w:cs="Times New Roman"/>
          <w:sz w:val="24"/>
          <w:szCs w:val="24"/>
          <w:lang w:val="uk-UA" w:eastAsia="ar-SA"/>
        </w:rPr>
        <w:t>. цього Договору.</w:t>
      </w:r>
    </w:p>
    <w:p w14:paraId="7153F488" w14:textId="0DC3854F" w:rsidR="00A06E8C" w:rsidRPr="002546D8" w:rsidRDefault="00AB2F94"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4</w:t>
      </w:r>
      <w:r w:rsidR="00A06E8C" w:rsidRPr="00B74374">
        <w:rPr>
          <w:rFonts w:ascii="Times New Roman" w:eastAsia="Times New Roman" w:hAnsi="Times New Roman" w:cs="Times New Roman"/>
          <w:sz w:val="24"/>
          <w:szCs w:val="24"/>
          <w:lang w:val="uk-UA" w:eastAsia="ar-SA"/>
        </w:rPr>
        <w:t>.</w:t>
      </w:r>
      <w:r w:rsidRPr="00B74374">
        <w:rPr>
          <w:rFonts w:ascii="Times New Roman" w:eastAsia="Times New Roman" w:hAnsi="Times New Roman" w:cs="Times New Roman"/>
          <w:sz w:val="24"/>
          <w:szCs w:val="24"/>
          <w:lang w:val="uk-UA" w:eastAsia="ar-SA"/>
        </w:rPr>
        <w:t>4</w:t>
      </w:r>
      <w:r w:rsidR="00A06E8C" w:rsidRPr="00B74374">
        <w:rPr>
          <w:rFonts w:ascii="Times New Roman" w:eastAsia="Times New Roman" w:hAnsi="Times New Roman" w:cs="Times New Roman"/>
          <w:sz w:val="24"/>
          <w:szCs w:val="24"/>
          <w:lang w:val="uk-UA" w:eastAsia="ar-SA"/>
        </w:rPr>
        <w:t xml:space="preserve">. Фактична вартість виконаних робіт, за цим Договором визначається виходячи із фактично виконаного обсягу робіт, та узгодженої Сторонами вартості, але не може </w:t>
      </w:r>
      <w:r w:rsidR="00A06E8C" w:rsidRPr="002546D8">
        <w:rPr>
          <w:rFonts w:ascii="Times New Roman" w:eastAsia="Times New Roman" w:hAnsi="Times New Roman" w:cs="Times New Roman"/>
          <w:sz w:val="24"/>
          <w:szCs w:val="24"/>
          <w:lang w:val="uk-UA" w:eastAsia="ar-SA"/>
        </w:rPr>
        <w:t>перевищувати суму, зазначену в п. 4.1.</w:t>
      </w:r>
    </w:p>
    <w:p w14:paraId="60627607" w14:textId="3AB88CDD" w:rsidR="00A06E8C" w:rsidRPr="002546D8" w:rsidRDefault="00AB2F94"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4</w:t>
      </w:r>
      <w:r w:rsidR="00A06E8C" w:rsidRPr="002546D8">
        <w:rPr>
          <w:rFonts w:ascii="Times New Roman" w:eastAsia="Times New Roman" w:hAnsi="Times New Roman" w:cs="Times New Roman"/>
          <w:sz w:val="24"/>
          <w:szCs w:val="24"/>
          <w:lang w:val="uk-UA" w:eastAsia="ar-SA"/>
        </w:rPr>
        <w:t>.</w:t>
      </w:r>
      <w:r w:rsidRPr="002546D8">
        <w:rPr>
          <w:rFonts w:ascii="Times New Roman" w:eastAsia="Times New Roman" w:hAnsi="Times New Roman" w:cs="Times New Roman"/>
          <w:sz w:val="24"/>
          <w:szCs w:val="24"/>
          <w:lang w:val="uk-UA" w:eastAsia="ar-SA"/>
        </w:rPr>
        <w:t>5</w:t>
      </w:r>
      <w:r w:rsidR="00A06E8C" w:rsidRPr="002546D8">
        <w:rPr>
          <w:rFonts w:ascii="Times New Roman" w:eastAsia="Times New Roman" w:hAnsi="Times New Roman" w:cs="Times New Roman"/>
          <w:sz w:val="24"/>
          <w:szCs w:val="24"/>
          <w:lang w:val="uk-UA" w:eastAsia="ar-SA"/>
        </w:rPr>
        <w:t>. Підрядник укладенням цього Договору підтверджує, що вартість робіт економічно обґрунтована, розрахована за звичайними (ринковими) цінами та нормами витрат ресурсів, в межах усередненого рівня заробітної плати, визначеного Підрядником для об’єкту будівництва за цим Договором, та розрахованого відповідно до КНУ «Настанова з визначення вартості будівництва», затверджених наказом Міністерства розвитку громад та територій  України від 01.11.2021 № 281 (зі змінами та доповненнями), інших нормативних та законодавчих актів.</w:t>
      </w:r>
    </w:p>
    <w:p w14:paraId="246BCA54" w14:textId="7CA3FECF" w:rsidR="00A839B8" w:rsidRPr="002546D8" w:rsidRDefault="00AB2F94"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ar-SA"/>
        </w:rPr>
      </w:pPr>
      <w:r w:rsidRPr="002546D8">
        <w:rPr>
          <w:rFonts w:ascii="Times New Roman" w:eastAsia="Times New Roman" w:hAnsi="Times New Roman" w:cs="Times New Roman"/>
          <w:sz w:val="24"/>
          <w:szCs w:val="24"/>
          <w:lang w:val="uk-UA" w:eastAsia="ar-SA"/>
        </w:rPr>
        <w:t>4</w:t>
      </w:r>
      <w:r w:rsidR="00A06E8C" w:rsidRPr="002546D8">
        <w:rPr>
          <w:rFonts w:ascii="Times New Roman" w:eastAsia="Times New Roman" w:hAnsi="Times New Roman" w:cs="Times New Roman"/>
          <w:sz w:val="24"/>
          <w:szCs w:val="24"/>
          <w:lang w:val="uk-UA" w:eastAsia="ar-SA"/>
        </w:rPr>
        <w:t>.</w:t>
      </w:r>
      <w:r w:rsidRPr="002546D8">
        <w:rPr>
          <w:rFonts w:ascii="Times New Roman" w:eastAsia="Times New Roman" w:hAnsi="Times New Roman" w:cs="Times New Roman"/>
          <w:sz w:val="24"/>
          <w:szCs w:val="24"/>
          <w:lang w:val="uk-UA" w:eastAsia="ar-SA"/>
        </w:rPr>
        <w:t>6</w:t>
      </w:r>
      <w:r w:rsidR="00A06E8C" w:rsidRPr="002546D8">
        <w:rPr>
          <w:rFonts w:ascii="Times New Roman" w:eastAsia="Times New Roman" w:hAnsi="Times New Roman" w:cs="Times New Roman"/>
          <w:sz w:val="24"/>
          <w:szCs w:val="24"/>
          <w:lang w:val="uk-UA" w:eastAsia="ar-SA"/>
        </w:rPr>
        <w:t xml:space="preserve">. </w:t>
      </w:r>
      <w:r w:rsidR="00A06E8C" w:rsidRPr="002546D8">
        <w:rPr>
          <w:rFonts w:ascii="Times New Roman" w:eastAsia="Times New Roman" w:hAnsi="Times New Roman" w:cs="Times New Roman"/>
          <w:b/>
          <w:bCs/>
          <w:sz w:val="24"/>
          <w:szCs w:val="24"/>
          <w:lang w:val="uk-UA" w:eastAsia="ar-SA"/>
        </w:rPr>
        <w:t>Порядок уточнення Договірної ціни:</w:t>
      </w:r>
    </w:p>
    <w:p w14:paraId="36D9BF27" w14:textId="2FC9D1E0" w:rsidR="00A06E8C" w:rsidRPr="002546D8" w:rsidRDefault="00AB2F94"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lastRenderedPageBreak/>
        <w:t>4</w:t>
      </w:r>
      <w:r w:rsidR="00A06E8C" w:rsidRPr="002546D8">
        <w:rPr>
          <w:rFonts w:ascii="Times New Roman" w:eastAsia="Times New Roman" w:hAnsi="Times New Roman" w:cs="Times New Roman"/>
          <w:sz w:val="24"/>
          <w:szCs w:val="24"/>
          <w:lang w:val="uk-UA" w:eastAsia="ar-SA"/>
        </w:rPr>
        <w:t>.</w:t>
      </w:r>
      <w:r w:rsidRPr="002546D8">
        <w:rPr>
          <w:rFonts w:ascii="Times New Roman" w:eastAsia="Times New Roman" w:hAnsi="Times New Roman" w:cs="Times New Roman"/>
          <w:sz w:val="24"/>
          <w:szCs w:val="24"/>
          <w:lang w:val="uk-UA" w:eastAsia="ar-SA"/>
        </w:rPr>
        <w:t>6</w:t>
      </w:r>
      <w:r w:rsidR="00A06E8C" w:rsidRPr="002546D8">
        <w:rPr>
          <w:rFonts w:ascii="Times New Roman" w:eastAsia="Times New Roman" w:hAnsi="Times New Roman" w:cs="Times New Roman"/>
          <w:sz w:val="24"/>
          <w:szCs w:val="24"/>
          <w:lang w:val="uk-UA" w:eastAsia="ar-SA"/>
        </w:rPr>
        <w:t xml:space="preserve">.1. Загальний порядок уточнення договірної ціни за цим Договором передбачає можливість її уточнення на підставі обґрунтування </w:t>
      </w:r>
      <w:r w:rsidRPr="002546D8">
        <w:rPr>
          <w:rFonts w:ascii="Times New Roman" w:eastAsia="Times New Roman" w:hAnsi="Times New Roman" w:cs="Times New Roman"/>
          <w:sz w:val="24"/>
          <w:szCs w:val="24"/>
          <w:lang w:val="uk-UA" w:eastAsia="ar-SA"/>
        </w:rPr>
        <w:t>Підрядником</w:t>
      </w:r>
      <w:r w:rsidR="00A06E8C" w:rsidRPr="002546D8">
        <w:rPr>
          <w:rFonts w:ascii="Times New Roman" w:eastAsia="Times New Roman" w:hAnsi="Times New Roman" w:cs="Times New Roman"/>
          <w:sz w:val="24"/>
          <w:szCs w:val="24"/>
          <w:lang w:val="uk-UA" w:eastAsia="ar-SA"/>
        </w:rPr>
        <w:t xml:space="preserve"> щодо уточнення договірної ціни, з укладанням відповідн</w:t>
      </w:r>
      <w:r w:rsidRPr="002546D8">
        <w:rPr>
          <w:rFonts w:ascii="Times New Roman" w:eastAsia="Times New Roman" w:hAnsi="Times New Roman" w:cs="Times New Roman"/>
          <w:sz w:val="24"/>
          <w:szCs w:val="24"/>
          <w:lang w:val="uk-UA" w:eastAsia="ar-SA"/>
        </w:rPr>
        <w:t>их</w:t>
      </w:r>
      <w:r w:rsidR="00A06E8C" w:rsidRPr="002546D8">
        <w:rPr>
          <w:rFonts w:ascii="Times New Roman" w:eastAsia="Times New Roman" w:hAnsi="Times New Roman" w:cs="Times New Roman"/>
          <w:sz w:val="24"/>
          <w:szCs w:val="24"/>
          <w:lang w:val="uk-UA" w:eastAsia="ar-SA"/>
        </w:rPr>
        <w:t xml:space="preserve"> додатков</w:t>
      </w:r>
      <w:r w:rsidRPr="002546D8">
        <w:rPr>
          <w:rFonts w:ascii="Times New Roman" w:eastAsia="Times New Roman" w:hAnsi="Times New Roman" w:cs="Times New Roman"/>
          <w:sz w:val="24"/>
          <w:szCs w:val="24"/>
          <w:lang w:val="uk-UA" w:eastAsia="ar-SA"/>
        </w:rPr>
        <w:t xml:space="preserve">их </w:t>
      </w:r>
      <w:r w:rsidR="00A06E8C" w:rsidRPr="002546D8">
        <w:rPr>
          <w:rFonts w:ascii="Times New Roman" w:eastAsia="Times New Roman" w:hAnsi="Times New Roman" w:cs="Times New Roman"/>
          <w:sz w:val="24"/>
          <w:szCs w:val="24"/>
          <w:lang w:val="uk-UA" w:eastAsia="ar-SA"/>
        </w:rPr>
        <w:t>угод, в випадках та на умовах передбаченим цим Договором, а також діючими нормативами, стандартами та законами.</w:t>
      </w:r>
    </w:p>
    <w:p w14:paraId="5A87195A" w14:textId="43BC8DBF" w:rsidR="00A06E8C" w:rsidRPr="002546D8" w:rsidRDefault="00AB2F94"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4</w:t>
      </w:r>
      <w:r w:rsidR="00A06E8C" w:rsidRPr="002546D8">
        <w:rPr>
          <w:rFonts w:ascii="Times New Roman" w:eastAsia="Times New Roman" w:hAnsi="Times New Roman" w:cs="Times New Roman"/>
          <w:sz w:val="24"/>
          <w:szCs w:val="24"/>
          <w:lang w:val="uk-UA" w:eastAsia="ar-SA"/>
        </w:rPr>
        <w:t>.</w:t>
      </w:r>
      <w:r w:rsidRPr="002546D8">
        <w:rPr>
          <w:rFonts w:ascii="Times New Roman" w:eastAsia="Times New Roman" w:hAnsi="Times New Roman" w:cs="Times New Roman"/>
          <w:sz w:val="24"/>
          <w:szCs w:val="24"/>
          <w:lang w:val="uk-UA" w:eastAsia="ar-SA"/>
        </w:rPr>
        <w:t>6</w:t>
      </w:r>
      <w:r w:rsidR="00A06E8C" w:rsidRPr="002546D8">
        <w:rPr>
          <w:rFonts w:ascii="Times New Roman" w:eastAsia="Times New Roman" w:hAnsi="Times New Roman" w:cs="Times New Roman"/>
          <w:sz w:val="24"/>
          <w:szCs w:val="24"/>
          <w:lang w:val="uk-UA" w:eastAsia="ar-SA"/>
        </w:rPr>
        <w:t xml:space="preserve">.2. </w:t>
      </w:r>
      <w:r w:rsidR="00A06E8C" w:rsidRPr="002546D8">
        <w:rPr>
          <w:rFonts w:ascii="Times New Roman" w:eastAsia="Times New Roman" w:hAnsi="Times New Roman" w:cs="Times New Roman"/>
          <w:b/>
          <w:bCs/>
          <w:sz w:val="24"/>
          <w:szCs w:val="24"/>
          <w:lang w:val="uk-UA" w:eastAsia="ar-SA"/>
        </w:rPr>
        <w:t>За рахунок передбачених в договірній ціні коштів на покриття додаткових витрат, пов’язаних з інфляційними процесами:</w:t>
      </w:r>
    </w:p>
    <w:p w14:paraId="0BE477E7" w14:textId="01E3BD11"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bookmarkStart w:id="11" w:name="_Hlk129349741"/>
      <w:r w:rsidRPr="002546D8">
        <w:rPr>
          <w:rFonts w:ascii="Times New Roman" w:eastAsia="Times New Roman" w:hAnsi="Times New Roman" w:cs="Times New Roman"/>
          <w:sz w:val="24"/>
          <w:szCs w:val="24"/>
          <w:lang w:val="uk-UA" w:eastAsia="ar-SA"/>
        </w:rPr>
        <w:t>4.6</w:t>
      </w:r>
      <w:r w:rsidR="00A06E8C" w:rsidRPr="002546D8">
        <w:rPr>
          <w:rFonts w:ascii="Times New Roman" w:eastAsia="Times New Roman" w:hAnsi="Times New Roman" w:cs="Times New Roman"/>
          <w:sz w:val="24"/>
          <w:szCs w:val="24"/>
          <w:lang w:val="uk-UA" w:eastAsia="ar-SA"/>
        </w:rPr>
        <w:t xml:space="preserve">.2.1. </w:t>
      </w:r>
      <w:bookmarkEnd w:id="11"/>
      <w:r w:rsidR="00A06E8C" w:rsidRPr="002546D8">
        <w:rPr>
          <w:rFonts w:ascii="Times New Roman" w:eastAsia="Times New Roman" w:hAnsi="Times New Roman" w:cs="Times New Roman"/>
          <w:sz w:val="24"/>
          <w:szCs w:val="24"/>
          <w:lang w:val="uk-UA" w:eastAsia="ar-SA"/>
        </w:rPr>
        <w:t xml:space="preserve">Кошти на покриття додаткових витрат, пов’язаних з інфляційними процесами, призначені на відшкодування збільшення вартості трудових, матеріальних ресурсів спричинене інфляцією, яка може відбутися протягом виконання робіт. Використання цих коштів можливо тільки в межах статті </w:t>
      </w:r>
      <w:r w:rsidR="00A06E8C" w:rsidRPr="002546D8">
        <w:rPr>
          <w:rFonts w:ascii="Times New Roman" w:eastAsia="Times New Roman" w:hAnsi="Times New Roman" w:cs="Times New Roman"/>
          <w:b/>
          <w:bCs/>
          <w:sz w:val="24"/>
          <w:szCs w:val="24"/>
          <w:lang w:val="uk-UA" w:eastAsia="ar-SA"/>
        </w:rPr>
        <w:t>«Інфляція»</w:t>
      </w:r>
      <w:r w:rsidR="00A06E8C" w:rsidRPr="002546D8">
        <w:rPr>
          <w:rFonts w:ascii="Times New Roman" w:eastAsia="Times New Roman" w:hAnsi="Times New Roman" w:cs="Times New Roman"/>
          <w:sz w:val="24"/>
          <w:szCs w:val="24"/>
          <w:lang w:val="uk-UA" w:eastAsia="ar-SA"/>
        </w:rPr>
        <w:t xml:space="preserve"> (без перерозподілу по видам витрат).</w:t>
      </w:r>
    </w:p>
    <w:p w14:paraId="56D8831A" w14:textId="08015C4B"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bookmarkStart w:id="12" w:name="_Hlk129349954"/>
      <w:r w:rsidRPr="002546D8">
        <w:rPr>
          <w:rFonts w:ascii="Times New Roman" w:eastAsia="Times New Roman" w:hAnsi="Times New Roman" w:cs="Times New Roman"/>
          <w:sz w:val="24"/>
          <w:szCs w:val="24"/>
          <w:lang w:val="uk-UA" w:eastAsia="ar-SA"/>
        </w:rPr>
        <w:t>4.6.2.2</w:t>
      </w:r>
      <w:r w:rsidR="00A06E8C" w:rsidRPr="002546D8">
        <w:rPr>
          <w:rFonts w:ascii="Times New Roman" w:eastAsia="Times New Roman" w:hAnsi="Times New Roman" w:cs="Times New Roman"/>
          <w:sz w:val="24"/>
          <w:szCs w:val="24"/>
          <w:lang w:val="uk-UA" w:eastAsia="ar-SA"/>
        </w:rPr>
        <w:t xml:space="preserve">. </w:t>
      </w:r>
      <w:bookmarkEnd w:id="12"/>
      <w:r w:rsidR="00A06E8C" w:rsidRPr="002546D8">
        <w:rPr>
          <w:rFonts w:ascii="Times New Roman" w:eastAsia="Times New Roman" w:hAnsi="Times New Roman" w:cs="Times New Roman"/>
          <w:sz w:val="24"/>
          <w:szCs w:val="24"/>
          <w:lang w:val="uk-UA" w:eastAsia="ar-SA"/>
        </w:rPr>
        <w:t xml:space="preserve">За умови виникнення у </w:t>
      </w:r>
      <w:r w:rsidR="00AB2F94" w:rsidRPr="002546D8">
        <w:rPr>
          <w:rFonts w:ascii="Times New Roman" w:eastAsia="Times New Roman" w:hAnsi="Times New Roman" w:cs="Times New Roman"/>
          <w:sz w:val="24"/>
          <w:szCs w:val="24"/>
          <w:lang w:val="uk-UA" w:eastAsia="ar-SA"/>
        </w:rPr>
        <w:t>Підрядника</w:t>
      </w:r>
      <w:r w:rsidR="00A06E8C" w:rsidRPr="002546D8">
        <w:rPr>
          <w:rFonts w:ascii="Times New Roman" w:eastAsia="Times New Roman" w:hAnsi="Times New Roman" w:cs="Times New Roman"/>
          <w:sz w:val="24"/>
          <w:szCs w:val="24"/>
          <w:lang w:val="uk-UA" w:eastAsia="ar-SA"/>
        </w:rPr>
        <w:t xml:space="preserve"> додаткових витрат спричинених збільшенням ціни на трудові, матеріальні ресурси, пов’язаних з інфляційними процесами, відносно цін погоджених в Договірній ціні, </w:t>
      </w:r>
      <w:r w:rsidR="00AB2F94" w:rsidRPr="002546D8">
        <w:rPr>
          <w:rFonts w:ascii="Times New Roman" w:eastAsia="Times New Roman" w:hAnsi="Times New Roman" w:cs="Times New Roman"/>
          <w:sz w:val="24"/>
          <w:szCs w:val="24"/>
          <w:lang w:val="uk-UA" w:eastAsia="ar-SA"/>
        </w:rPr>
        <w:t>Підрядник</w:t>
      </w:r>
      <w:r w:rsidR="00A06E8C" w:rsidRPr="002546D8">
        <w:rPr>
          <w:rFonts w:ascii="Times New Roman" w:eastAsia="Times New Roman" w:hAnsi="Times New Roman" w:cs="Times New Roman"/>
          <w:sz w:val="24"/>
          <w:szCs w:val="24"/>
          <w:lang w:val="uk-UA" w:eastAsia="ar-SA"/>
        </w:rPr>
        <w:t xml:space="preserve"> може звернутися на адресу Замовника листом з пропозицією покриття таких витрат за рахунок коштів врахованих в статі «Інфляція».</w:t>
      </w:r>
    </w:p>
    <w:p w14:paraId="4B2A6066" w14:textId="4532D6E3"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ar-SA"/>
        </w:rPr>
      </w:pPr>
      <w:bookmarkStart w:id="13" w:name="_Hlk129349998"/>
      <w:r w:rsidRPr="002546D8">
        <w:rPr>
          <w:rFonts w:ascii="Times New Roman" w:eastAsia="Times New Roman" w:hAnsi="Times New Roman" w:cs="Times New Roman"/>
          <w:sz w:val="24"/>
          <w:szCs w:val="24"/>
          <w:lang w:val="uk-UA" w:eastAsia="ar-SA"/>
        </w:rPr>
        <w:t xml:space="preserve">4.6.2.3. </w:t>
      </w:r>
      <w:bookmarkEnd w:id="13"/>
      <w:r w:rsidR="00A06E8C" w:rsidRPr="002546D8">
        <w:rPr>
          <w:rFonts w:ascii="Times New Roman" w:eastAsia="Times New Roman" w:hAnsi="Times New Roman" w:cs="Times New Roman"/>
          <w:b/>
          <w:bCs/>
          <w:sz w:val="24"/>
          <w:szCs w:val="24"/>
          <w:lang w:val="uk-UA" w:eastAsia="ar-SA"/>
        </w:rPr>
        <w:t xml:space="preserve">З листом </w:t>
      </w:r>
      <w:r w:rsidR="00AB2F94" w:rsidRPr="002546D8">
        <w:rPr>
          <w:rFonts w:ascii="Times New Roman" w:eastAsia="Times New Roman" w:hAnsi="Times New Roman" w:cs="Times New Roman"/>
          <w:b/>
          <w:bCs/>
          <w:sz w:val="24"/>
          <w:szCs w:val="24"/>
          <w:lang w:val="uk-UA" w:eastAsia="ar-SA"/>
        </w:rPr>
        <w:t>Підрядник</w:t>
      </w:r>
      <w:r w:rsidR="00A06E8C" w:rsidRPr="002546D8">
        <w:rPr>
          <w:rFonts w:ascii="Times New Roman" w:eastAsia="Times New Roman" w:hAnsi="Times New Roman" w:cs="Times New Roman"/>
          <w:b/>
          <w:bCs/>
          <w:sz w:val="24"/>
          <w:szCs w:val="24"/>
          <w:lang w:val="uk-UA" w:eastAsia="ar-SA"/>
        </w:rPr>
        <w:t xml:space="preserve"> надає:</w:t>
      </w:r>
    </w:p>
    <w:p w14:paraId="33C10EBC" w14:textId="4ABF8A2F" w:rsidR="00A06E8C" w:rsidRPr="00B74374" w:rsidRDefault="00A06E8C" w:rsidP="00E14F41">
      <w:pPr>
        <w:pStyle w:val="a9"/>
        <w:jc w:val="both"/>
        <w:rPr>
          <w:rFonts w:ascii="Times New Roman" w:hAnsi="Times New Roman" w:cs="Times New Roman"/>
          <w:sz w:val="24"/>
          <w:szCs w:val="24"/>
          <w:lang w:val="uk-UA" w:eastAsia="ar-SA"/>
        </w:rPr>
      </w:pPr>
      <w:r w:rsidRPr="00B74374">
        <w:rPr>
          <w:rFonts w:ascii="Times New Roman" w:hAnsi="Times New Roman" w:cs="Times New Roman"/>
          <w:sz w:val="24"/>
          <w:szCs w:val="24"/>
          <w:lang w:val="uk-UA" w:eastAsia="ar-SA"/>
        </w:rPr>
        <w:t>•</w:t>
      </w:r>
      <w:r w:rsidR="0065795F" w:rsidRPr="00B74374">
        <w:rPr>
          <w:rFonts w:ascii="Times New Roman" w:hAnsi="Times New Roman" w:cs="Times New Roman"/>
          <w:sz w:val="24"/>
          <w:szCs w:val="24"/>
          <w:lang w:val="uk-UA" w:eastAsia="ar-SA"/>
        </w:rPr>
        <w:t xml:space="preserve">      </w:t>
      </w:r>
      <w:r w:rsidRPr="00B74374">
        <w:rPr>
          <w:rFonts w:ascii="Times New Roman" w:hAnsi="Times New Roman" w:cs="Times New Roman"/>
          <w:sz w:val="24"/>
          <w:szCs w:val="24"/>
          <w:lang w:val="uk-UA" w:eastAsia="ar-SA"/>
        </w:rPr>
        <w:t>обґрунтований розрахунок додаткових витрат;</w:t>
      </w:r>
    </w:p>
    <w:p w14:paraId="184CC92B" w14:textId="47296E72" w:rsidR="00B212AD" w:rsidRPr="00B74374" w:rsidRDefault="00A06E8C" w:rsidP="00E14F41">
      <w:pPr>
        <w:pStyle w:val="a9"/>
        <w:jc w:val="both"/>
        <w:rPr>
          <w:rFonts w:ascii="Times New Roman" w:hAnsi="Times New Roman" w:cs="Times New Roman"/>
          <w:sz w:val="24"/>
          <w:szCs w:val="24"/>
          <w:lang w:val="uk-UA" w:eastAsia="ar-SA"/>
        </w:rPr>
      </w:pPr>
      <w:r w:rsidRPr="00B74374">
        <w:rPr>
          <w:rFonts w:ascii="Times New Roman" w:hAnsi="Times New Roman" w:cs="Times New Roman"/>
          <w:sz w:val="24"/>
          <w:szCs w:val="24"/>
          <w:lang w:val="uk-UA" w:eastAsia="ar-SA"/>
        </w:rPr>
        <w:t>•</w:t>
      </w:r>
      <w:r w:rsidR="00741B14" w:rsidRPr="00B74374">
        <w:rPr>
          <w:rFonts w:ascii="Times New Roman" w:hAnsi="Times New Roman" w:cs="Times New Roman"/>
          <w:sz w:val="24"/>
          <w:szCs w:val="24"/>
          <w:lang w:val="uk-UA" w:eastAsia="ar-SA"/>
        </w:rPr>
        <w:t xml:space="preserve">      </w:t>
      </w:r>
      <w:r w:rsidR="00CA0649" w:rsidRPr="00B74374">
        <w:rPr>
          <w:rFonts w:ascii="Times New Roman" w:hAnsi="Times New Roman" w:cs="Times New Roman"/>
          <w:sz w:val="24"/>
          <w:szCs w:val="24"/>
          <w:lang w:val="uk-UA" w:eastAsia="ar-SA"/>
        </w:rPr>
        <w:t>довідку Торгово – промислової палати , яка підтверджує нову ціну певного матеріалу</w:t>
      </w:r>
      <w:r w:rsidR="00E14F41" w:rsidRPr="00B74374">
        <w:rPr>
          <w:rFonts w:ascii="Times New Roman" w:hAnsi="Times New Roman" w:cs="Times New Roman"/>
          <w:sz w:val="24"/>
          <w:szCs w:val="24"/>
          <w:lang w:val="uk-UA" w:eastAsia="ar-SA"/>
        </w:rPr>
        <w:t>, розміру середньої  зарплати в категорії «Будівництво, архітектура».</w:t>
      </w:r>
    </w:p>
    <w:p w14:paraId="28D33E67" w14:textId="1F8DBCD7" w:rsidR="00A06E8C" w:rsidRPr="00B74374" w:rsidRDefault="00A06E8C" w:rsidP="00E14F41">
      <w:pPr>
        <w:pStyle w:val="a9"/>
        <w:jc w:val="both"/>
        <w:rPr>
          <w:rFonts w:ascii="Times New Roman" w:hAnsi="Times New Roman" w:cs="Times New Roman"/>
          <w:sz w:val="24"/>
          <w:szCs w:val="24"/>
          <w:lang w:val="uk-UA" w:eastAsia="ar-SA"/>
        </w:rPr>
      </w:pPr>
      <w:r w:rsidRPr="00B74374">
        <w:rPr>
          <w:rFonts w:ascii="Times New Roman" w:hAnsi="Times New Roman" w:cs="Times New Roman"/>
          <w:sz w:val="24"/>
          <w:szCs w:val="24"/>
          <w:lang w:val="uk-UA" w:eastAsia="ar-SA"/>
        </w:rPr>
        <w:t>•</w:t>
      </w:r>
      <w:r w:rsidR="00E00449" w:rsidRPr="00B74374">
        <w:rPr>
          <w:rFonts w:ascii="Times New Roman" w:hAnsi="Times New Roman" w:cs="Times New Roman"/>
          <w:sz w:val="24"/>
          <w:szCs w:val="24"/>
          <w:lang w:val="uk-UA" w:eastAsia="ar-SA"/>
        </w:rPr>
        <w:t xml:space="preserve">     </w:t>
      </w:r>
      <w:r w:rsidRPr="00B74374">
        <w:rPr>
          <w:rFonts w:ascii="Times New Roman" w:hAnsi="Times New Roman" w:cs="Times New Roman"/>
          <w:sz w:val="24"/>
          <w:szCs w:val="24"/>
          <w:lang w:val="uk-UA" w:eastAsia="ar-SA"/>
        </w:rPr>
        <w:t>порівняльну відомість вартості матеріальних ресурсів за підписом директора та головного бухгалтера підприємства.</w:t>
      </w:r>
    </w:p>
    <w:p w14:paraId="4B0DB21C" w14:textId="298C4C18" w:rsidR="00A06E8C" w:rsidRPr="00B74374" w:rsidRDefault="00A839B8" w:rsidP="00E14F41">
      <w:pPr>
        <w:pStyle w:val="a9"/>
        <w:jc w:val="both"/>
        <w:rPr>
          <w:rFonts w:ascii="Times New Roman" w:hAnsi="Times New Roman" w:cs="Times New Roman"/>
          <w:sz w:val="24"/>
          <w:szCs w:val="24"/>
          <w:lang w:val="uk-UA" w:eastAsia="ar-SA"/>
        </w:rPr>
      </w:pPr>
      <w:r w:rsidRPr="00B74374">
        <w:rPr>
          <w:rFonts w:ascii="Times New Roman" w:hAnsi="Times New Roman" w:cs="Times New Roman"/>
          <w:sz w:val="24"/>
          <w:szCs w:val="24"/>
          <w:lang w:val="uk-UA" w:eastAsia="ar-SA"/>
        </w:rPr>
        <w:t xml:space="preserve">4.6.2.4. </w:t>
      </w:r>
      <w:r w:rsidR="00A06E8C" w:rsidRPr="00B74374">
        <w:rPr>
          <w:rFonts w:ascii="Times New Roman" w:hAnsi="Times New Roman" w:cs="Times New Roman"/>
          <w:sz w:val="24"/>
          <w:szCs w:val="24"/>
          <w:lang w:val="uk-UA" w:eastAsia="ar-SA"/>
        </w:rPr>
        <w:t xml:space="preserve">За умови обґрунтування </w:t>
      </w:r>
      <w:r w:rsidR="00AB2F94" w:rsidRPr="00B74374">
        <w:rPr>
          <w:rFonts w:ascii="Times New Roman" w:hAnsi="Times New Roman" w:cs="Times New Roman"/>
          <w:sz w:val="24"/>
          <w:szCs w:val="24"/>
          <w:lang w:val="uk-UA" w:eastAsia="ar-SA"/>
        </w:rPr>
        <w:t>Підрядником</w:t>
      </w:r>
      <w:r w:rsidR="00A06E8C" w:rsidRPr="00B74374">
        <w:rPr>
          <w:rFonts w:ascii="Times New Roman" w:hAnsi="Times New Roman" w:cs="Times New Roman"/>
          <w:sz w:val="24"/>
          <w:szCs w:val="24"/>
          <w:lang w:val="uk-UA" w:eastAsia="ar-SA"/>
        </w:rPr>
        <w:t xml:space="preserve"> та погодження Замовника додаткові витрати враховуються у звітних (первинних) документах наступним чином:</w:t>
      </w:r>
    </w:p>
    <w:p w14:paraId="6776BAF4" w14:textId="0A52C42C" w:rsidR="00A06E8C" w:rsidRPr="00B74374" w:rsidRDefault="00A06E8C" w:rsidP="00E14F41">
      <w:pPr>
        <w:pStyle w:val="a9"/>
        <w:jc w:val="both"/>
        <w:rPr>
          <w:rFonts w:ascii="Times New Roman" w:hAnsi="Times New Roman" w:cs="Times New Roman"/>
          <w:sz w:val="24"/>
          <w:szCs w:val="24"/>
          <w:lang w:val="uk-UA" w:eastAsia="ar-SA"/>
        </w:rPr>
      </w:pPr>
      <w:r w:rsidRPr="00B74374">
        <w:rPr>
          <w:rFonts w:ascii="Times New Roman" w:hAnsi="Times New Roman" w:cs="Times New Roman"/>
          <w:sz w:val="24"/>
          <w:szCs w:val="24"/>
          <w:lang w:val="uk-UA" w:eastAsia="ar-SA"/>
        </w:rPr>
        <w:t>- на матеріальні ресурси - погоджена сума враховується в акті виконаних робіт (форми КБ-2В) в рядку «інфляція».</w:t>
      </w:r>
    </w:p>
    <w:p w14:paraId="243C85C2" w14:textId="1BEC053F" w:rsidR="00A839B8" w:rsidRPr="00B74374"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ar-SA"/>
        </w:rPr>
      </w:pPr>
    </w:p>
    <w:p w14:paraId="01CECFB1" w14:textId="34BFE0C1" w:rsidR="004512B6" w:rsidRPr="00B74374" w:rsidRDefault="004512B6" w:rsidP="004512B6">
      <w:pPr>
        <w:pStyle w:val="a9"/>
        <w:jc w:val="both"/>
        <w:rPr>
          <w:rFonts w:ascii="Times New Roman" w:hAnsi="Times New Roman" w:cs="Times New Roman"/>
          <w:b/>
          <w:lang w:val="uk-UA"/>
        </w:rPr>
      </w:pPr>
      <w:r w:rsidRPr="00B74374">
        <w:rPr>
          <w:rFonts w:ascii="Times New Roman" w:hAnsi="Times New Roman" w:cs="Times New Roman"/>
          <w:b/>
          <w:lang w:val="uk-UA"/>
        </w:rPr>
        <w:t>Пункт 4.6.2.</w:t>
      </w:r>
      <w:r w:rsidR="00E00449" w:rsidRPr="00B74374">
        <w:rPr>
          <w:rFonts w:ascii="Times New Roman" w:hAnsi="Times New Roman" w:cs="Times New Roman"/>
          <w:b/>
          <w:lang w:val="uk-UA"/>
        </w:rPr>
        <w:t>,</w:t>
      </w:r>
      <w:r w:rsidRPr="00B74374">
        <w:rPr>
          <w:rFonts w:ascii="Times New Roman" w:hAnsi="Times New Roman" w:cs="Times New Roman"/>
          <w:b/>
          <w:lang w:val="uk-UA"/>
        </w:rPr>
        <w:t xml:space="preserve"> не застосовується в 2023 році та може бути застосовано у разі продовження договору на наступні роки</w:t>
      </w:r>
      <w:r w:rsidR="00E00449" w:rsidRPr="00B74374">
        <w:rPr>
          <w:rFonts w:ascii="Times New Roman" w:hAnsi="Times New Roman" w:cs="Times New Roman"/>
          <w:b/>
          <w:lang w:val="uk-UA"/>
        </w:rPr>
        <w:t>, н</w:t>
      </w:r>
      <w:r w:rsidRPr="00B74374">
        <w:rPr>
          <w:rFonts w:ascii="Times New Roman" w:hAnsi="Times New Roman" w:cs="Times New Roman"/>
          <w:b/>
          <w:lang w:val="uk-UA"/>
        </w:rPr>
        <w:t>а підставі, того, що Коригування 2 проектно кошторисної документації проводились в 2023 році, з урахуванням прогнозованих інфляційних показників встановлених Кабінетом Міністрів України на 2023 рік.</w:t>
      </w:r>
    </w:p>
    <w:p w14:paraId="76027949" w14:textId="77777777" w:rsidR="004512B6" w:rsidRPr="00B74374" w:rsidRDefault="004512B6" w:rsidP="004512B6">
      <w:pPr>
        <w:pStyle w:val="a9"/>
        <w:jc w:val="both"/>
        <w:rPr>
          <w:rFonts w:ascii="Times New Roman" w:hAnsi="Times New Roman" w:cs="Times New Roman"/>
          <w:b/>
          <w:lang w:val="uk-UA"/>
        </w:rPr>
      </w:pPr>
      <w:r w:rsidRPr="00B74374">
        <w:rPr>
          <w:rFonts w:ascii="Times New Roman" w:hAnsi="Times New Roman" w:cs="Times New Roman"/>
          <w:b/>
          <w:lang w:val="uk-UA"/>
        </w:rPr>
        <w:t xml:space="preserve">Таким чином, даний пункт може бути застосовано у випадку продовження будівельних робіт на наступні роки. </w:t>
      </w:r>
    </w:p>
    <w:p w14:paraId="48920792" w14:textId="77777777" w:rsidR="004512B6" w:rsidRPr="00B74374" w:rsidRDefault="004512B6"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val="uk-UA" w:eastAsia="ar-SA"/>
        </w:rPr>
      </w:pPr>
    </w:p>
    <w:p w14:paraId="50EF1A3A" w14:textId="563DBDD3"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ar-SA"/>
        </w:rPr>
      </w:pPr>
      <w:bookmarkStart w:id="14" w:name="_Hlk129350027"/>
      <w:r w:rsidRPr="002546D8">
        <w:rPr>
          <w:rFonts w:ascii="Times New Roman" w:eastAsia="Times New Roman" w:hAnsi="Times New Roman" w:cs="Times New Roman"/>
          <w:b/>
          <w:bCs/>
          <w:sz w:val="24"/>
          <w:szCs w:val="24"/>
          <w:lang w:val="uk-UA" w:eastAsia="ar-SA"/>
        </w:rPr>
        <w:t>4.6.3</w:t>
      </w:r>
      <w:r w:rsidR="00A06E8C" w:rsidRPr="002546D8">
        <w:rPr>
          <w:rFonts w:ascii="Times New Roman" w:eastAsia="Times New Roman" w:hAnsi="Times New Roman" w:cs="Times New Roman"/>
          <w:b/>
          <w:bCs/>
          <w:sz w:val="24"/>
          <w:szCs w:val="24"/>
          <w:lang w:val="uk-UA" w:eastAsia="ar-SA"/>
        </w:rPr>
        <w:t xml:space="preserve">. </w:t>
      </w:r>
      <w:bookmarkEnd w:id="14"/>
      <w:r w:rsidR="00A06E8C" w:rsidRPr="002546D8">
        <w:rPr>
          <w:rFonts w:ascii="Times New Roman" w:eastAsia="Times New Roman" w:hAnsi="Times New Roman" w:cs="Times New Roman"/>
          <w:b/>
          <w:bCs/>
          <w:sz w:val="24"/>
          <w:szCs w:val="24"/>
          <w:lang w:val="uk-UA" w:eastAsia="ar-SA"/>
        </w:rPr>
        <w:t>За рахунок передбачених в договірній ціні коштів на покриття додаткових витрат, пов’язаних з ризиками:</w:t>
      </w:r>
    </w:p>
    <w:p w14:paraId="19A8222B" w14:textId="77777777" w:rsidR="00A839B8"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ar-SA"/>
        </w:rPr>
      </w:pPr>
    </w:p>
    <w:p w14:paraId="7FCDF902" w14:textId="75324814"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4.6.3</w:t>
      </w:r>
      <w:r w:rsidR="00A06E8C" w:rsidRPr="002546D8">
        <w:rPr>
          <w:rFonts w:ascii="Times New Roman" w:eastAsia="Times New Roman" w:hAnsi="Times New Roman" w:cs="Times New Roman"/>
          <w:sz w:val="24"/>
          <w:szCs w:val="24"/>
          <w:lang w:val="uk-UA" w:eastAsia="ar-SA"/>
        </w:rPr>
        <w:t xml:space="preserve">.1. У випадку виявлення </w:t>
      </w:r>
      <w:r w:rsidR="00AB2F94" w:rsidRPr="002546D8">
        <w:rPr>
          <w:rFonts w:ascii="Times New Roman" w:eastAsia="Times New Roman" w:hAnsi="Times New Roman" w:cs="Times New Roman"/>
          <w:sz w:val="24"/>
          <w:szCs w:val="24"/>
          <w:lang w:val="uk-UA" w:eastAsia="ar-SA"/>
        </w:rPr>
        <w:t xml:space="preserve">Підрядником </w:t>
      </w:r>
      <w:r w:rsidR="00A06E8C" w:rsidRPr="002546D8">
        <w:rPr>
          <w:rFonts w:ascii="Times New Roman" w:eastAsia="Times New Roman" w:hAnsi="Times New Roman" w:cs="Times New Roman"/>
          <w:sz w:val="24"/>
          <w:szCs w:val="24"/>
          <w:lang w:val="uk-UA" w:eastAsia="ar-SA"/>
        </w:rPr>
        <w:t xml:space="preserve"> збільшення вартості обсягів робіт та додаткових витрат, характер і методи виконання яких не могли бути </w:t>
      </w:r>
      <w:r w:rsidR="00A06E8C" w:rsidRPr="002546D8">
        <w:rPr>
          <w:rFonts w:ascii="Times New Roman" w:eastAsia="Times New Roman" w:hAnsi="Times New Roman" w:cs="Times New Roman"/>
          <w:b/>
          <w:bCs/>
          <w:sz w:val="24"/>
          <w:szCs w:val="24"/>
          <w:lang w:val="uk-UA" w:eastAsia="ar-SA"/>
        </w:rPr>
        <w:t xml:space="preserve">точно визначені при проектуванні і </w:t>
      </w:r>
      <w:r w:rsidR="00B50721" w:rsidRPr="002546D8">
        <w:rPr>
          <w:rFonts w:ascii="Times New Roman" w:eastAsia="Times New Roman" w:hAnsi="Times New Roman" w:cs="Times New Roman"/>
          <w:b/>
          <w:bCs/>
          <w:sz w:val="24"/>
          <w:szCs w:val="24"/>
          <w:lang w:val="uk-UA" w:eastAsia="ar-SA"/>
        </w:rPr>
        <w:t>уточуються</w:t>
      </w:r>
      <w:r w:rsidR="00A06E8C" w:rsidRPr="002546D8">
        <w:rPr>
          <w:rFonts w:ascii="Times New Roman" w:eastAsia="Times New Roman" w:hAnsi="Times New Roman" w:cs="Times New Roman"/>
          <w:b/>
          <w:bCs/>
          <w:sz w:val="24"/>
          <w:szCs w:val="24"/>
          <w:lang w:val="uk-UA" w:eastAsia="ar-SA"/>
        </w:rPr>
        <w:t xml:space="preserve"> в процесі будівництва</w:t>
      </w:r>
      <w:r w:rsidR="00A06E8C" w:rsidRPr="002546D8">
        <w:rPr>
          <w:rFonts w:ascii="Times New Roman" w:eastAsia="Times New Roman" w:hAnsi="Times New Roman" w:cs="Times New Roman"/>
          <w:sz w:val="24"/>
          <w:szCs w:val="24"/>
          <w:lang w:val="uk-UA" w:eastAsia="ar-SA"/>
        </w:rPr>
        <w:t xml:space="preserve">, </w:t>
      </w:r>
      <w:r w:rsidR="00AB2F94" w:rsidRPr="002546D8">
        <w:rPr>
          <w:rFonts w:ascii="Times New Roman" w:eastAsia="Times New Roman" w:hAnsi="Times New Roman" w:cs="Times New Roman"/>
          <w:sz w:val="24"/>
          <w:szCs w:val="24"/>
          <w:lang w:val="uk-UA" w:eastAsia="ar-SA"/>
        </w:rPr>
        <w:t>Підрядник</w:t>
      </w:r>
      <w:r w:rsidR="00A06E8C" w:rsidRPr="002546D8">
        <w:rPr>
          <w:rFonts w:ascii="Times New Roman" w:eastAsia="Times New Roman" w:hAnsi="Times New Roman" w:cs="Times New Roman"/>
          <w:sz w:val="24"/>
          <w:szCs w:val="24"/>
          <w:lang w:val="uk-UA" w:eastAsia="ar-SA"/>
        </w:rPr>
        <w:t xml:space="preserve"> може звернутися на адресу Замовника листом з пропозицією покриття таких витрат за рахунок коштів врахованих в статі </w:t>
      </w:r>
      <w:r w:rsidR="00A06E8C" w:rsidRPr="002546D8">
        <w:rPr>
          <w:rFonts w:ascii="Times New Roman" w:eastAsia="Times New Roman" w:hAnsi="Times New Roman" w:cs="Times New Roman"/>
          <w:b/>
          <w:bCs/>
          <w:sz w:val="24"/>
          <w:szCs w:val="24"/>
          <w:lang w:val="uk-UA" w:eastAsia="ar-SA"/>
        </w:rPr>
        <w:t>«Ризики».</w:t>
      </w:r>
    </w:p>
    <w:p w14:paraId="1BD6CF0B" w14:textId="00BE6A71"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4.6.3</w:t>
      </w:r>
      <w:r w:rsidR="00A06E8C" w:rsidRPr="002546D8">
        <w:rPr>
          <w:rFonts w:ascii="Times New Roman" w:eastAsia="Times New Roman" w:hAnsi="Times New Roman" w:cs="Times New Roman"/>
          <w:sz w:val="24"/>
          <w:szCs w:val="24"/>
          <w:lang w:val="uk-UA" w:eastAsia="ar-SA"/>
        </w:rPr>
        <w:t xml:space="preserve">.2. Кошти на покриття ризиків призначені на відшкодування додаткових витрат, пов’язаних з </w:t>
      </w:r>
      <w:r w:rsidR="008F5B89" w:rsidRPr="002546D8">
        <w:rPr>
          <w:rFonts w:ascii="Times New Roman" w:hAnsi="Times New Roman" w:cs="Times New Roman"/>
          <w:sz w:val="24"/>
          <w:szCs w:val="24"/>
          <w:lang w:val="uk-UA"/>
        </w:rPr>
        <w:t xml:space="preserve">збільшення об’ємів робіт спричиненого виконанням додаткових робіт та витрат, </w:t>
      </w:r>
      <w:r w:rsidR="008F5B89" w:rsidRPr="002546D8">
        <w:rPr>
          <w:rFonts w:ascii="Times New Roman" w:hAnsi="Times New Roman" w:cs="Times New Roman"/>
          <w:b/>
          <w:bCs/>
          <w:sz w:val="24"/>
          <w:szCs w:val="24"/>
          <w:lang w:val="uk-UA"/>
        </w:rPr>
        <w:t>характер і методи виконання яких не мо</w:t>
      </w:r>
      <w:r w:rsidR="00E00449" w:rsidRPr="002546D8">
        <w:rPr>
          <w:rFonts w:ascii="Times New Roman" w:hAnsi="Times New Roman" w:cs="Times New Roman"/>
          <w:b/>
          <w:bCs/>
          <w:sz w:val="24"/>
          <w:szCs w:val="24"/>
          <w:lang w:val="uk-UA"/>
        </w:rPr>
        <w:t>гли</w:t>
      </w:r>
      <w:r w:rsidR="008F5B89" w:rsidRPr="002546D8">
        <w:rPr>
          <w:rFonts w:ascii="Times New Roman" w:hAnsi="Times New Roman" w:cs="Times New Roman"/>
          <w:b/>
          <w:bCs/>
          <w:sz w:val="24"/>
          <w:szCs w:val="24"/>
          <w:lang w:val="uk-UA"/>
        </w:rPr>
        <w:t xml:space="preserve"> бути точно визначені під час проектування та </w:t>
      </w:r>
      <w:r w:rsidR="00E00449" w:rsidRPr="002546D8">
        <w:rPr>
          <w:rFonts w:ascii="Times New Roman" w:hAnsi="Times New Roman" w:cs="Times New Roman"/>
          <w:b/>
          <w:bCs/>
          <w:sz w:val="24"/>
          <w:szCs w:val="24"/>
          <w:lang w:val="uk-UA"/>
        </w:rPr>
        <w:t>уточняються</w:t>
      </w:r>
      <w:r w:rsidR="008F5B89" w:rsidRPr="002546D8">
        <w:rPr>
          <w:rFonts w:ascii="Times New Roman" w:hAnsi="Times New Roman" w:cs="Times New Roman"/>
          <w:b/>
          <w:bCs/>
          <w:sz w:val="24"/>
          <w:szCs w:val="24"/>
          <w:lang w:val="uk-UA"/>
        </w:rPr>
        <w:t xml:space="preserve"> в процесі будівництва</w:t>
      </w:r>
      <w:r w:rsidR="008F5B89" w:rsidRPr="002546D8">
        <w:rPr>
          <w:rFonts w:ascii="Times New Roman" w:hAnsi="Times New Roman" w:cs="Times New Roman"/>
          <w:sz w:val="24"/>
          <w:szCs w:val="24"/>
          <w:lang w:val="uk-UA"/>
        </w:rPr>
        <w:t xml:space="preserve"> та </w:t>
      </w:r>
      <w:r w:rsidR="00A06E8C" w:rsidRPr="002546D8">
        <w:rPr>
          <w:rFonts w:ascii="Times New Roman" w:eastAsia="Times New Roman" w:hAnsi="Times New Roman" w:cs="Times New Roman"/>
          <w:sz w:val="24"/>
          <w:szCs w:val="24"/>
          <w:lang w:val="uk-UA" w:eastAsia="ar-SA"/>
        </w:rPr>
        <w:t xml:space="preserve">виникли не з вини </w:t>
      </w:r>
      <w:r w:rsidR="00AB2F94" w:rsidRPr="002546D8">
        <w:rPr>
          <w:rFonts w:ascii="Times New Roman" w:eastAsia="Times New Roman" w:hAnsi="Times New Roman" w:cs="Times New Roman"/>
          <w:sz w:val="24"/>
          <w:szCs w:val="24"/>
          <w:lang w:val="uk-UA" w:eastAsia="ar-SA"/>
        </w:rPr>
        <w:t>Підрядника</w:t>
      </w:r>
      <w:r w:rsidR="00A06E8C" w:rsidRPr="002546D8">
        <w:rPr>
          <w:rFonts w:ascii="Times New Roman" w:eastAsia="Times New Roman" w:hAnsi="Times New Roman" w:cs="Times New Roman"/>
          <w:sz w:val="24"/>
          <w:szCs w:val="24"/>
          <w:lang w:val="uk-UA" w:eastAsia="ar-SA"/>
        </w:rPr>
        <w:t>.</w:t>
      </w:r>
    </w:p>
    <w:p w14:paraId="1AD1A2A7" w14:textId="0BA66A90"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uk-UA" w:eastAsia="ar-SA"/>
        </w:rPr>
      </w:pPr>
      <w:bookmarkStart w:id="15" w:name="_Hlk129350124"/>
      <w:bookmarkStart w:id="16" w:name="_Hlk131152729"/>
      <w:r w:rsidRPr="002546D8">
        <w:rPr>
          <w:rFonts w:ascii="Times New Roman" w:eastAsia="Times New Roman" w:hAnsi="Times New Roman" w:cs="Times New Roman"/>
          <w:b/>
          <w:bCs/>
          <w:sz w:val="24"/>
          <w:szCs w:val="24"/>
          <w:lang w:val="uk-UA" w:eastAsia="ar-SA"/>
        </w:rPr>
        <w:t>4.6.3.</w:t>
      </w:r>
      <w:bookmarkEnd w:id="15"/>
      <w:r w:rsidRPr="002546D8">
        <w:rPr>
          <w:rFonts w:ascii="Times New Roman" w:eastAsia="Times New Roman" w:hAnsi="Times New Roman" w:cs="Times New Roman"/>
          <w:b/>
          <w:bCs/>
          <w:sz w:val="24"/>
          <w:szCs w:val="24"/>
          <w:lang w:val="uk-UA" w:eastAsia="ar-SA"/>
        </w:rPr>
        <w:t>3</w:t>
      </w:r>
      <w:r w:rsidR="00A06E8C" w:rsidRPr="002546D8">
        <w:rPr>
          <w:rFonts w:ascii="Times New Roman" w:eastAsia="Times New Roman" w:hAnsi="Times New Roman" w:cs="Times New Roman"/>
          <w:b/>
          <w:bCs/>
          <w:sz w:val="24"/>
          <w:szCs w:val="24"/>
          <w:lang w:val="uk-UA" w:eastAsia="ar-SA"/>
        </w:rPr>
        <w:t xml:space="preserve">. </w:t>
      </w:r>
      <w:bookmarkEnd w:id="16"/>
      <w:r w:rsidR="00A06E8C" w:rsidRPr="002546D8">
        <w:rPr>
          <w:rFonts w:ascii="Times New Roman" w:eastAsia="Times New Roman" w:hAnsi="Times New Roman" w:cs="Times New Roman"/>
          <w:b/>
          <w:bCs/>
          <w:sz w:val="24"/>
          <w:szCs w:val="24"/>
          <w:lang w:val="uk-UA" w:eastAsia="ar-SA"/>
        </w:rPr>
        <w:t>З листом Генпідрядник надає:</w:t>
      </w:r>
    </w:p>
    <w:p w14:paraId="7759A958" w14:textId="77777777" w:rsidR="00A06E8C" w:rsidRPr="002546D8" w:rsidRDefault="00A06E8C"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Відомість обсягів додаткових робіт, які виконуються за рахунок коштів передбачених в статті «Ризики» та «Договірну ціну» на додаткові роботи (за показниками «Договірної ціни» договору);</w:t>
      </w:r>
    </w:p>
    <w:p w14:paraId="45C29C84" w14:textId="77777777" w:rsidR="00A06E8C" w:rsidRPr="002546D8" w:rsidRDefault="00A06E8C"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Локальний кошторис на додаткові роботи,</w:t>
      </w:r>
    </w:p>
    <w:p w14:paraId="55FB3E0E" w14:textId="77777777" w:rsidR="00A06E8C" w:rsidRPr="002546D8" w:rsidRDefault="00A06E8C"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Відомість ресурсів з аналізом цін на будівельні матеріальні ресурси,</w:t>
      </w:r>
    </w:p>
    <w:p w14:paraId="22889194" w14:textId="07BF0A10" w:rsidR="00A06E8C" w:rsidRPr="002546D8" w:rsidRDefault="00A06E8C"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Розрахунки інших витрат та інше.</w:t>
      </w:r>
    </w:p>
    <w:p w14:paraId="46F1C6C1" w14:textId="6F35A361" w:rsidR="008F5B89" w:rsidRPr="002546D8" w:rsidRDefault="008F5B89"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xml:space="preserve">- </w:t>
      </w:r>
      <w:r w:rsidR="00E14F41" w:rsidRPr="002546D8">
        <w:rPr>
          <w:rFonts w:ascii="Times New Roman" w:eastAsia="Times New Roman" w:hAnsi="Times New Roman" w:cs="Times New Roman"/>
          <w:sz w:val="24"/>
          <w:szCs w:val="24"/>
          <w:lang w:val="uk-UA" w:eastAsia="ar-SA"/>
        </w:rPr>
        <w:t>Обґрунтування</w:t>
      </w:r>
      <w:r w:rsidRPr="002546D8">
        <w:rPr>
          <w:rFonts w:ascii="Times New Roman" w:eastAsia="Times New Roman" w:hAnsi="Times New Roman" w:cs="Times New Roman"/>
          <w:sz w:val="24"/>
          <w:szCs w:val="24"/>
          <w:lang w:val="uk-UA" w:eastAsia="ar-SA"/>
        </w:rPr>
        <w:t xml:space="preserve">, що дані роботи не можливо було передбачити на стадії проектування.  </w:t>
      </w:r>
    </w:p>
    <w:p w14:paraId="6C45A338" w14:textId="624EF1A4" w:rsidR="00A06E8C" w:rsidRPr="002546D8" w:rsidRDefault="00A839B8"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lastRenderedPageBreak/>
        <w:t>4.6.4.</w:t>
      </w:r>
      <w:r w:rsidR="00D958EB" w:rsidRPr="002546D8">
        <w:rPr>
          <w:rFonts w:ascii="Times New Roman" w:eastAsia="Times New Roman" w:hAnsi="Times New Roman" w:cs="Times New Roman"/>
          <w:sz w:val="24"/>
          <w:szCs w:val="24"/>
          <w:lang w:val="uk-UA" w:eastAsia="ar-SA"/>
        </w:rPr>
        <w:t>1.</w:t>
      </w:r>
      <w:r w:rsidRPr="002546D8">
        <w:rPr>
          <w:rFonts w:ascii="Times New Roman" w:eastAsia="Times New Roman" w:hAnsi="Times New Roman" w:cs="Times New Roman"/>
          <w:sz w:val="24"/>
          <w:szCs w:val="24"/>
          <w:lang w:val="uk-UA" w:eastAsia="ar-SA"/>
        </w:rPr>
        <w:t xml:space="preserve"> </w:t>
      </w:r>
      <w:r w:rsidR="00A06E8C" w:rsidRPr="002546D8">
        <w:rPr>
          <w:rFonts w:ascii="Times New Roman" w:eastAsia="Times New Roman" w:hAnsi="Times New Roman" w:cs="Times New Roman"/>
          <w:sz w:val="24"/>
          <w:szCs w:val="24"/>
          <w:lang w:val="uk-UA" w:eastAsia="ar-SA"/>
        </w:rPr>
        <w:t>Після погодження Замовником обсягів додаткових робіт та документів наданих з листом та внесення змін у проектну документацію в установленому порядку, додаткові витрати враховуються у звітних (первинних) документах наступним чином:</w:t>
      </w:r>
    </w:p>
    <w:p w14:paraId="08485B2C" w14:textId="25040D2C" w:rsidR="00D958EB" w:rsidRPr="002546D8" w:rsidRDefault="00A06E8C" w:rsidP="00A06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На будівельні роботи – погоджена сума враховується в акті виконаних робіт (форми КБ-2В) в рядку «ризики» з наданням розшифровки витрат у вигляді акту виконаних робіт на додаткові роботи.</w:t>
      </w:r>
    </w:p>
    <w:p w14:paraId="5741E743" w14:textId="50744AE4" w:rsidR="0070231F" w:rsidRPr="00B74374" w:rsidRDefault="0070231F"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uk-UA" w:eastAsia="zh-CN"/>
        </w:rPr>
      </w:pPr>
      <w:r w:rsidRPr="00B74374">
        <w:rPr>
          <w:rFonts w:ascii="Times New Roman" w:eastAsia="Calibri" w:hAnsi="Times New Roman" w:cs="Times New Roman"/>
          <w:b/>
          <w:sz w:val="24"/>
          <w:szCs w:val="24"/>
          <w:lang w:val="uk-UA" w:eastAsia="zh-CN"/>
        </w:rPr>
        <w:t xml:space="preserve">        </w:t>
      </w:r>
      <w:r w:rsidR="00B45187" w:rsidRPr="00B74374">
        <w:rPr>
          <w:rFonts w:ascii="Times New Roman" w:eastAsia="Calibri" w:hAnsi="Times New Roman" w:cs="Times New Roman"/>
          <w:b/>
          <w:sz w:val="24"/>
          <w:szCs w:val="24"/>
          <w:lang w:val="uk-UA" w:eastAsia="zh-CN"/>
        </w:rPr>
        <w:t xml:space="preserve">4.6.3.4. </w:t>
      </w:r>
      <w:r w:rsidRPr="00B74374">
        <w:rPr>
          <w:rFonts w:ascii="Times New Roman" w:eastAsia="Calibri" w:hAnsi="Times New Roman" w:cs="Times New Roman"/>
          <w:b/>
          <w:sz w:val="24"/>
          <w:szCs w:val="24"/>
          <w:lang w:val="uk-UA" w:eastAsia="zh-CN"/>
        </w:rPr>
        <w:t>Підписанням цього договору підрядник підтверджує, що він,  до подання тендерної пропозиції ознайомився з проектно документацією, обстежив будівельний майданчик та запропонував суму</w:t>
      </w:r>
      <w:r w:rsidR="00B45187" w:rsidRPr="00B74374">
        <w:rPr>
          <w:rFonts w:ascii="Times New Roman" w:eastAsia="Calibri" w:hAnsi="Times New Roman" w:cs="Times New Roman"/>
          <w:b/>
          <w:sz w:val="24"/>
          <w:szCs w:val="24"/>
          <w:lang w:val="uk-UA" w:eastAsia="zh-CN"/>
        </w:rPr>
        <w:t xml:space="preserve"> в </w:t>
      </w:r>
      <w:r w:rsidRPr="00B74374">
        <w:rPr>
          <w:rFonts w:ascii="Times New Roman" w:eastAsia="Calibri" w:hAnsi="Times New Roman" w:cs="Times New Roman"/>
          <w:b/>
          <w:sz w:val="24"/>
          <w:szCs w:val="24"/>
          <w:lang w:val="uk-UA" w:eastAsia="zh-CN"/>
        </w:rPr>
        <w:t xml:space="preserve"> </w:t>
      </w:r>
      <w:r w:rsidR="002F5AFC" w:rsidRPr="00B74374">
        <w:rPr>
          <w:rFonts w:ascii="Times New Roman" w:eastAsia="Calibri" w:hAnsi="Times New Roman" w:cs="Times New Roman"/>
          <w:b/>
          <w:sz w:val="24"/>
          <w:szCs w:val="24"/>
          <w:lang w:val="uk-UA" w:eastAsia="zh-CN"/>
        </w:rPr>
        <w:t>розділ</w:t>
      </w:r>
      <w:r w:rsidR="00B45187" w:rsidRPr="00B74374">
        <w:rPr>
          <w:rFonts w:ascii="Times New Roman" w:eastAsia="Calibri" w:hAnsi="Times New Roman" w:cs="Times New Roman"/>
          <w:b/>
          <w:sz w:val="24"/>
          <w:szCs w:val="24"/>
          <w:lang w:val="uk-UA" w:eastAsia="zh-CN"/>
        </w:rPr>
        <w:t>і</w:t>
      </w:r>
      <w:r w:rsidR="002F5AFC" w:rsidRPr="00B74374">
        <w:rPr>
          <w:rFonts w:ascii="Times New Roman" w:eastAsia="Calibri" w:hAnsi="Times New Roman" w:cs="Times New Roman"/>
          <w:b/>
          <w:sz w:val="24"/>
          <w:szCs w:val="24"/>
          <w:lang w:val="uk-UA" w:eastAsia="zh-CN"/>
        </w:rPr>
        <w:t xml:space="preserve"> :  «Кошти на покриття ризиків всіх учасників будівництва»</w:t>
      </w:r>
      <w:r w:rsidRPr="00B74374">
        <w:rPr>
          <w:rFonts w:ascii="Times New Roman" w:eastAsia="Calibri" w:hAnsi="Times New Roman" w:cs="Times New Roman"/>
          <w:b/>
          <w:sz w:val="24"/>
          <w:szCs w:val="24"/>
          <w:lang w:val="uk-UA" w:eastAsia="zh-CN"/>
        </w:rPr>
        <w:t>, як</w:t>
      </w:r>
      <w:r w:rsidR="002F5AFC" w:rsidRPr="00B74374">
        <w:rPr>
          <w:rFonts w:ascii="Times New Roman" w:eastAsia="Calibri" w:hAnsi="Times New Roman" w:cs="Times New Roman"/>
          <w:b/>
          <w:sz w:val="24"/>
          <w:szCs w:val="24"/>
          <w:lang w:val="uk-UA" w:eastAsia="zh-CN"/>
        </w:rPr>
        <w:t>а</w:t>
      </w:r>
      <w:r w:rsidRPr="00B74374">
        <w:rPr>
          <w:rFonts w:ascii="Times New Roman" w:eastAsia="Calibri" w:hAnsi="Times New Roman" w:cs="Times New Roman"/>
          <w:b/>
          <w:sz w:val="24"/>
          <w:szCs w:val="24"/>
          <w:lang w:val="uk-UA" w:eastAsia="zh-CN"/>
        </w:rPr>
        <w:t xml:space="preserve">  відповіда</w:t>
      </w:r>
      <w:r w:rsidR="002F5AFC" w:rsidRPr="00B74374">
        <w:rPr>
          <w:rFonts w:ascii="Times New Roman" w:eastAsia="Calibri" w:hAnsi="Times New Roman" w:cs="Times New Roman"/>
          <w:b/>
          <w:sz w:val="24"/>
          <w:szCs w:val="24"/>
          <w:lang w:val="uk-UA" w:eastAsia="zh-CN"/>
        </w:rPr>
        <w:t>є</w:t>
      </w:r>
      <w:r w:rsidRPr="00B74374">
        <w:rPr>
          <w:rFonts w:ascii="Times New Roman" w:eastAsia="Calibri" w:hAnsi="Times New Roman" w:cs="Times New Roman"/>
          <w:b/>
          <w:sz w:val="24"/>
          <w:szCs w:val="24"/>
          <w:lang w:val="uk-UA" w:eastAsia="zh-CN"/>
        </w:rPr>
        <w:t xml:space="preserve"> фактичному обсягу будівництва.</w:t>
      </w:r>
    </w:p>
    <w:p w14:paraId="15F6A801" w14:textId="77777777" w:rsidR="0070231F" w:rsidRPr="00B74374" w:rsidRDefault="0070231F"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uk-UA" w:eastAsia="zh-CN"/>
        </w:rPr>
      </w:pPr>
      <w:r w:rsidRPr="00B74374">
        <w:rPr>
          <w:rFonts w:ascii="Times New Roman" w:eastAsia="Calibri" w:hAnsi="Times New Roman" w:cs="Times New Roman"/>
          <w:b/>
          <w:sz w:val="24"/>
          <w:szCs w:val="24"/>
          <w:lang w:val="uk-UA" w:eastAsia="zh-CN"/>
        </w:rPr>
        <w:t xml:space="preserve">Замовник покриває суму ризиків в межах договірної ціни. </w:t>
      </w:r>
    </w:p>
    <w:p w14:paraId="19615A53" w14:textId="77777777" w:rsidR="002F5AFC" w:rsidRPr="002546D8" w:rsidRDefault="0070231F"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Calibri" w:hAnsi="Times New Roman" w:cs="Times New Roman"/>
          <w:b/>
          <w:sz w:val="24"/>
          <w:szCs w:val="24"/>
          <w:lang w:val="uk-UA" w:eastAsia="zh-CN"/>
        </w:rPr>
        <w:t>У випадку, якщо при виконанні робіт виявлено</w:t>
      </w:r>
      <w:r w:rsidR="002F5AFC" w:rsidRPr="00B74374">
        <w:rPr>
          <w:rFonts w:ascii="Times New Roman" w:eastAsia="Calibri" w:hAnsi="Times New Roman" w:cs="Times New Roman"/>
          <w:b/>
          <w:sz w:val="24"/>
          <w:szCs w:val="24"/>
          <w:lang w:val="uk-UA" w:eastAsia="zh-CN"/>
        </w:rPr>
        <w:t xml:space="preserve">, що </w:t>
      </w:r>
      <w:r w:rsidRPr="00B74374">
        <w:rPr>
          <w:rFonts w:ascii="Times New Roman" w:eastAsia="Calibri" w:hAnsi="Times New Roman" w:cs="Times New Roman"/>
          <w:b/>
          <w:sz w:val="24"/>
          <w:szCs w:val="24"/>
          <w:lang w:val="uk-UA" w:eastAsia="zh-CN"/>
        </w:rPr>
        <w:t xml:space="preserve"> вартість </w:t>
      </w:r>
      <w:r w:rsidRPr="002546D8">
        <w:rPr>
          <w:rFonts w:ascii="Times New Roman" w:eastAsia="Times New Roman" w:hAnsi="Times New Roman" w:cs="Times New Roman"/>
          <w:sz w:val="24"/>
          <w:szCs w:val="24"/>
          <w:lang w:val="uk-UA" w:eastAsia="ar-SA"/>
        </w:rPr>
        <w:t xml:space="preserve">додаткових витрат, пов’язаних з </w:t>
      </w:r>
      <w:r w:rsidRPr="002546D8">
        <w:rPr>
          <w:rFonts w:ascii="Times New Roman" w:hAnsi="Times New Roman" w:cs="Times New Roman"/>
          <w:sz w:val="24"/>
          <w:szCs w:val="24"/>
          <w:lang w:val="uk-UA"/>
        </w:rPr>
        <w:t xml:space="preserve">збільшенням об’ємів робіт спричинених виконанням додаткових робіт та витрат, </w:t>
      </w:r>
      <w:r w:rsidRPr="002546D8">
        <w:rPr>
          <w:rFonts w:ascii="Times New Roman" w:hAnsi="Times New Roman" w:cs="Times New Roman"/>
          <w:b/>
          <w:bCs/>
          <w:sz w:val="24"/>
          <w:szCs w:val="24"/>
          <w:lang w:val="uk-UA"/>
        </w:rPr>
        <w:t>характер і методи виконання яких не могли бути точно визначені під час проектування та уточняються в процесі будівництва</w:t>
      </w:r>
      <w:r w:rsidRPr="002546D8">
        <w:rPr>
          <w:rFonts w:ascii="Times New Roman" w:hAnsi="Times New Roman" w:cs="Times New Roman"/>
          <w:sz w:val="24"/>
          <w:szCs w:val="24"/>
          <w:lang w:val="uk-UA"/>
        </w:rPr>
        <w:t xml:space="preserve"> та </w:t>
      </w:r>
      <w:r w:rsidRPr="002546D8">
        <w:rPr>
          <w:rFonts w:ascii="Times New Roman" w:eastAsia="Times New Roman" w:hAnsi="Times New Roman" w:cs="Times New Roman"/>
          <w:sz w:val="24"/>
          <w:szCs w:val="24"/>
          <w:lang w:val="uk-UA" w:eastAsia="ar-SA"/>
        </w:rPr>
        <w:t>виникли не з вини Підрядника</w:t>
      </w:r>
      <w:r w:rsidR="002F5AFC" w:rsidRPr="002546D8">
        <w:rPr>
          <w:rFonts w:ascii="Times New Roman" w:eastAsia="Times New Roman" w:hAnsi="Times New Roman" w:cs="Times New Roman"/>
          <w:sz w:val="24"/>
          <w:szCs w:val="24"/>
          <w:lang w:val="uk-UA" w:eastAsia="ar-SA"/>
        </w:rPr>
        <w:t xml:space="preserve">, становлять суму, яка перевищує суму закладену в Договірній ціні в </w:t>
      </w:r>
      <w:bookmarkStart w:id="17" w:name="_Hlk131152408"/>
      <w:r w:rsidR="002F5AFC" w:rsidRPr="002546D8">
        <w:rPr>
          <w:rFonts w:ascii="Times New Roman" w:eastAsia="Times New Roman" w:hAnsi="Times New Roman" w:cs="Times New Roman"/>
          <w:sz w:val="24"/>
          <w:szCs w:val="24"/>
          <w:lang w:val="uk-UA" w:eastAsia="ar-SA"/>
        </w:rPr>
        <w:t>розділі :  «Кошти на покриття ризиків всіх учасників будівництва»</w:t>
      </w:r>
      <w:bookmarkEnd w:id="17"/>
      <w:r w:rsidR="002F5AFC" w:rsidRPr="002546D8">
        <w:rPr>
          <w:rFonts w:ascii="Times New Roman" w:eastAsia="Times New Roman" w:hAnsi="Times New Roman" w:cs="Times New Roman"/>
          <w:sz w:val="24"/>
          <w:szCs w:val="24"/>
          <w:lang w:val="uk-UA" w:eastAsia="ar-SA"/>
        </w:rPr>
        <w:t xml:space="preserve">, Замовник покриває суму ризиків в межах суми зазначеної в Договірній ціні. </w:t>
      </w:r>
    </w:p>
    <w:p w14:paraId="5A09202D" w14:textId="77777777" w:rsidR="00B45187" w:rsidRPr="002546D8" w:rsidRDefault="002F5AFC" w:rsidP="00B4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xml:space="preserve"> Підрядник</w:t>
      </w:r>
      <w:r w:rsidR="00B45187" w:rsidRPr="002546D8">
        <w:rPr>
          <w:rFonts w:ascii="Times New Roman" w:eastAsia="Times New Roman" w:hAnsi="Times New Roman" w:cs="Times New Roman"/>
          <w:sz w:val="24"/>
          <w:szCs w:val="24"/>
          <w:lang w:val="uk-UA" w:eastAsia="ar-SA"/>
        </w:rPr>
        <w:t xml:space="preserve">, в свою чергу </w:t>
      </w:r>
      <w:r w:rsidRPr="002546D8">
        <w:rPr>
          <w:rFonts w:ascii="Times New Roman" w:eastAsia="Times New Roman" w:hAnsi="Times New Roman" w:cs="Times New Roman"/>
          <w:sz w:val="24"/>
          <w:szCs w:val="24"/>
          <w:lang w:val="uk-UA" w:eastAsia="ar-SA"/>
        </w:rPr>
        <w:t xml:space="preserve">зобов’язується виконати зазначені  </w:t>
      </w:r>
      <w:r w:rsidR="00B45187" w:rsidRPr="002546D8">
        <w:rPr>
          <w:rFonts w:ascii="Times New Roman" w:eastAsia="Times New Roman" w:hAnsi="Times New Roman" w:cs="Times New Roman"/>
          <w:sz w:val="24"/>
          <w:szCs w:val="24"/>
          <w:lang w:val="uk-UA" w:eastAsia="ar-SA"/>
        </w:rPr>
        <w:t xml:space="preserve">додаткові </w:t>
      </w:r>
      <w:r w:rsidRPr="002546D8">
        <w:rPr>
          <w:rFonts w:ascii="Times New Roman" w:eastAsia="Times New Roman" w:hAnsi="Times New Roman" w:cs="Times New Roman"/>
          <w:sz w:val="24"/>
          <w:szCs w:val="24"/>
          <w:lang w:val="uk-UA" w:eastAsia="ar-SA"/>
        </w:rPr>
        <w:t>роботи за власний рахунок, власними силами без збільшення суми договору.</w:t>
      </w:r>
    </w:p>
    <w:p w14:paraId="373A0DAF" w14:textId="4644D76C" w:rsidR="00B45187" w:rsidRPr="002546D8" w:rsidRDefault="00B45187" w:rsidP="00B45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2546D8">
        <w:rPr>
          <w:rFonts w:ascii="Times New Roman" w:eastAsia="Times New Roman" w:hAnsi="Times New Roman" w:cs="Times New Roman"/>
          <w:sz w:val="24"/>
          <w:szCs w:val="24"/>
          <w:lang w:val="uk-UA" w:eastAsia="ar-SA"/>
        </w:rPr>
        <w:t xml:space="preserve"> 4.7.За умови обґрунтування Підрядником та погодження Замовником уточнення договірної ціни Сторонами підписується відповідна додаткова угода.</w:t>
      </w:r>
    </w:p>
    <w:p w14:paraId="508BB9CE" w14:textId="0122B996" w:rsidR="0070231F" w:rsidRPr="00B74374" w:rsidRDefault="00B45187"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uk-UA" w:eastAsia="zh-CN"/>
        </w:rPr>
      </w:pPr>
      <w:r w:rsidRPr="00B74374">
        <w:rPr>
          <w:rFonts w:ascii="Times New Roman" w:eastAsia="Calibri" w:hAnsi="Times New Roman" w:cs="Times New Roman"/>
          <w:b/>
          <w:sz w:val="24"/>
          <w:szCs w:val="24"/>
          <w:lang w:val="uk-UA" w:eastAsia="zh-CN"/>
        </w:rPr>
        <w:t>Вартість додаткових робіт, не погоджених із Замовником,  не оплачується (не відшкодовується), а витрати на їх виконання вважаються врахованими у Договірній ціні.</w:t>
      </w:r>
    </w:p>
    <w:p w14:paraId="4FE3AA6C" w14:textId="207D6451"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ar-SA"/>
        </w:rPr>
      </w:pPr>
      <w:r w:rsidRPr="00B74374">
        <w:rPr>
          <w:rFonts w:ascii="Times New Roman" w:eastAsia="Times New Roman" w:hAnsi="Times New Roman" w:cs="Times New Roman"/>
          <w:sz w:val="24"/>
          <w:szCs w:val="24"/>
          <w:lang w:val="uk-UA" w:eastAsia="ar-SA"/>
        </w:rPr>
        <w:t>4.</w:t>
      </w:r>
      <w:r w:rsidR="00D958EB" w:rsidRPr="00B74374">
        <w:rPr>
          <w:rFonts w:ascii="Times New Roman" w:eastAsia="Times New Roman" w:hAnsi="Times New Roman" w:cs="Times New Roman"/>
          <w:sz w:val="24"/>
          <w:szCs w:val="24"/>
          <w:lang w:val="uk-UA" w:eastAsia="ar-SA"/>
        </w:rPr>
        <w:t>8</w:t>
      </w:r>
      <w:r w:rsidRPr="00B74374">
        <w:rPr>
          <w:rFonts w:ascii="Times New Roman" w:eastAsia="Times New Roman" w:hAnsi="Times New Roman" w:cs="Times New Roman"/>
          <w:sz w:val="24"/>
          <w:szCs w:val="24"/>
          <w:lang w:val="uk-UA" w:eastAsia="ar-SA"/>
        </w:rPr>
        <w:t xml:space="preserve">. </w:t>
      </w:r>
      <w:r w:rsidRPr="00B74374">
        <w:rPr>
          <w:rFonts w:ascii="Times New Roman" w:eastAsia="Times New Roman" w:hAnsi="Times New Roman" w:cs="Times New Roman"/>
          <w:sz w:val="24"/>
          <w:szCs w:val="24"/>
          <w:lang w:val="uk-UA" w:eastAsia="ru-RU"/>
        </w:rPr>
        <w:t>Ціна договору може бути зменшена, в залежності від фактичного обсягу видатків, передбачених фінансовим планом Замовника та відповідно до бюджетного фінансування.</w:t>
      </w:r>
    </w:p>
    <w:p w14:paraId="6C0DDD94" w14:textId="553DA635"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w:t>
      </w:r>
      <w:r w:rsidR="00D958EB" w:rsidRPr="00B74374">
        <w:rPr>
          <w:rFonts w:ascii="Times New Roman" w:eastAsia="Times New Roman" w:hAnsi="Times New Roman" w:cs="Times New Roman"/>
          <w:sz w:val="24"/>
          <w:szCs w:val="24"/>
          <w:lang w:val="uk-UA" w:eastAsia="ru-RU"/>
        </w:rPr>
        <w:t>9</w:t>
      </w:r>
      <w:r w:rsidRPr="00B74374">
        <w:rPr>
          <w:rFonts w:ascii="Times New Roman" w:eastAsia="Times New Roman" w:hAnsi="Times New Roman" w:cs="Times New Roman"/>
          <w:sz w:val="24"/>
          <w:szCs w:val="24"/>
          <w:lang w:val="uk-UA" w:eastAsia="ru-RU"/>
        </w:rPr>
        <w:t xml:space="preserve">. Порядок здійснення оплати: згідно бюджетного законодавства. </w:t>
      </w:r>
    </w:p>
    <w:p w14:paraId="6AFA69A1"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sz w:val="24"/>
          <w:szCs w:val="24"/>
          <w:lang w:val="uk-UA" w:eastAsia="ru-RU"/>
        </w:rPr>
        <w:t>Відповідно до статті 23 Бюджетного кодексу України, виконання платіжних зобов’язань за Договором проводяться за наявності відповідних бюджетних призначень та наявних фінансових ресурсів.</w:t>
      </w:r>
    </w:p>
    <w:p w14:paraId="2C664D00" w14:textId="66CF2B6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w:t>
      </w:r>
      <w:r w:rsidR="00D958EB" w:rsidRPr="00B74374">
        <w:rPr>
          <w:rFonts w:ascii="Times New Roman" w:eastAsia="Times New Roman" w:hAnsi="Times New Roman" w:cs="Times New Roman"/>
          <w:sz w:val="24"/>
          <w:szCs w:val="24"/>
          <w:lang w:val="uk-UA" w:eastAsia="ru-RU"/>
        </w:rPr>
        <w:t>10</w:t>
      </w:r>
      <w:r w:rsidRPr="00B74374">
        <w:rPr>
          <w:rFonts w:ascii="Times New Roman" w:eastAsia="Times New Roman" w:hAnsi="Times New Roman" w:cs="Times New Roman"/>
          <w:sz w:val="24"/>
          <w:szCs w:val="24"/>
          <w:lang w:val="uk-UA" w:eastAsia="ru-RU"/>
        </w:rPr>
        <w:t>.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робіт проводиться у межах одержаних асигнувань на казначейський рахунок Замовника за фактично виконані обсяги робіт згідно Ф № КБ-2в та Ф № КБ-3.</w:t>
      </w:r>
    </w:p>
    <w:p w14:paraId="723164BC" w14:textId="77777777" w:rsidR="0086110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B74374">
        <w:rPr>
          <w:rFonts w:ascii="Times New Roman" w:eastAsia="Calibri" w:hAnsi="Times New Roman" w:cs="Times New Roman"/>
          <w:sz w:val="24"/>
          <w:szCs w:val="24"/>
          <w:lang w:val="uk-UA" w:eastAsia="uk-UA"/>
        </w:rPr>
        <w:t>4.</w:t>
      </w:r>
      <w:r w:rsidR="00A839B8" w:rsidRPr="00B74374">
        <w:rPr>
          <w:rFonts w:ascii="Times New Roman" w:eastAsia="Calibri" w:hAnsi="Times New Roman" w:cs="Times New Roman"/>
          <w:sz w:val="24"/>
          <w:szCs w:val="24"/>
          <w:lang w:val="uk-UA" w:eastAsia="uk-UA"/>
        </w:rPr>
        <w:t>1</w:t>
      </w:r>
      <w:r w:rsidR="00D958EB" w:rsidRPr="00B74374">
        <w:rPr>
          <w:rFonts w:ascii="Times New Roman" w:eastAsia="Calibri" w:hAnsi="Times New Roman" w:cs="Times New Roman"/>
          <w:sz w:val="24"/>
          <w:szCs w:val="24"/>
          <w:lang w:val="uk-UA" w:eastAsia="uk-UA"/>
        </w:rPr>
        <w:t>1</w:t>
      </w:r>
      <w:r w:rsidRPr="00B74374">
        <w:rPr>
          <w:rFonts w:ascii="Times New Roman" w:eastAsia="Calibri" w:hAnsi="Times New Roman" w:cs="Times New Roman"/>
          <w:sz w:val="24"/>
          <w:szCs w:val="24"/>
          <w:lang w:val="uk-UA" w:eastAsia="uk-UA"/>
        </w:rPr>
        <w:t xml:space="preserve">. Замовник </w:t>
      </w:r>
      <w:r w:rsidRPr="00B74374">
        <w:rPr>
          <w:rFonts w:ascii="Times New Roman" w:eastAsia="Calibri" w:hAnsi="Times New Roman" w:cs="Times New Roman"/>
          <w:b/>
          <w:bCs/>
          <w:sz w:val="24"/>
          <w:szCs w:val="24"/>
          <w:lang w:val="uk-UA" w:eastAsia="uk-UA"/>
        </w:rPr>
        <w:t>протягом 5 (п'яти) робочих днів</w:t>
      </w:r>
      <w:r w:rsidRPr="00B74374">
        <w:rPr>
          <w:rFonts w:ascii="Times New Roman" w:eastAsia="Calibri" w:hAnsi="Times New Roman" w:cs="Times New Roman"/>
          <w:sz w:val="24"/>
          <w:szCs w:val="24"/>
          <w:lang w:val="uk-UA" w:eastAsia="uk-UA"/>
        </w:rPr>
        <w:t xml:space="preserve"> з дня одержання </w:t>
      </w:r>
      <w:bookmarkStart w:id="18" w:name="_Hlk131236413"/>
      <w:r w:rsidRPr="00B74374">
        <w:rPr>
          <w:rFonts w:ascii="Times New Roman" w:eastAsia="SimSun" w:hAnsi="Times New Roman" w:cs="Arial"/>
          <w:b/>
          <w:bCs/>
          <w:sz w:val="24"/>
          <w:szCs w:val="20"/>
          <w:lang w:val="uk-UA"/>
        </w:rPr>
        <w:t>Акту приймання</w:t>
      </w:r>
      <w:r w:rsidR="00E14F41" w:rsidRPr="00B74374">
        <w:rPr>
          <w:rFonts w:ascii="Times New Roman" w:eastAsia="SimSun" w:hAnsi="Times New Roman" w:cs="Arial"/>
          <w:b/>
          <w:bCs/>
          <w:sz w:val="24"/>
          <w:szCs w:val="20"/>
          <w:lang w:val="uk-UA"/>
        </w:rPr>
        <w:t xml:space="preserve"> </w:t>
      </w:r>
      <w:r w:rsidRPr="00B74374">
        <w:rPr>
          <w:rFonts w:ascii="Times New Roman" w:eastAsia="SimSun" w:hAnsi="Times New Roman" w:cs="Arial"/>
          <w:b/>
          <w:bCs/>
          <w:sz w:val="24"/>
          <w:szCs w:val="20"/>
          <w:lang w:val="uk-UA"/>
        </w:rPr>
        <w:t xml:space="preserve"> виконаних </w:t>
      </w:r>
      <w:r w:rsidR="00E14F41" w:rsidRPr="00B74374">
        <w:rPr>
          <w:rFonts w:ascii="Times New Roman" w:eastAsia="SimSun" w:hAnsi="Times New Roman" w:cs="Arial"/>
          <w:b/>
          <w:bCs/>
          <w:sz w:val="24"/>
          <w:szCs w:val="20"/>
          <w:lang w:val="uk-UA"/>
        </w:rPr>
        <w:t xml:space="preserve">будівельних </w:t>
      </w:r>
      <w:r w:rsidRPr="00B74374">
        <w:rPr>
          <w:rFonts w:ascii="Times New Roman" w:eastAsia="SimSun" w:hAnsi="Times New Roman" w:cs="Arial"/>
          <w:b/>
          <w:bCs/>
          <w:sz w:val="24"/>
          <w:szCs w:val="20"/>
          <w:lang w:val="uk-UA"/>
        </w:rPr>
        <w:t>робіт</w:t>
      </w:r>
      <w:r w:rsidRPr="00B74374">
        <w:rPr>
          <w:rFonts w:ascii="Times New Roman" w:eastAsia="Calibri" w:hAnsi="Times New Roman" w:cs="Times New Roman"/>
          <w:b/>
          <w:bCs/>
          <w:sz w:val="24"/>
          <w:szCs w:val="24"/>
          <w:lang w:val="uk-UA" w:eastAsia="uk-UA"/>
        </w:rPr>
        <w:t xml:space="preserve"> </w:t>
      </w:r>
      <w:bookmarkEnd w:id="18"/>
      <w:r w:rsidRPr="00B74374">
        <w:rPr>
          <w:rFonts w:ascii="Times New Roman" w:eastAsia="Calibri" w:hAnsi="Times New Roman" w:cs="Times New Roman"/>
          <w:b/>
          <w:bCs/>
          <w:sz w:val="24"/>
          <w:szCs w:val="24"/>
          <w:lang w:val="uk-UA" w:eastAsia="uk-UA"/>
        </w:rPr>
        <w:t>(Ф. КБ-2)</w:t>
      </w:r>
      <w:r w:rsidRPr="00B74374">
        <w:rPr>
          <w:rFonts w:ascii="Times New Roman" w:eastAsia="Calibri" w:hAnsi="Times New Roman" w:cs="Times New Roman"/>
          <w:sz w:val="24"/>
          <w:szCs w:val="24"/>
          <w:lang w:val="uk-UA" w:eastAsia="uk-UA"/>
        </w:rPr>
        <w:t xml:space="preserve"> та </w:t>
      </w:r>
      <w:bookmarkStart w:id="19" w:name="_Hlk131236428"/>
      <w:r w:rsidRPr="00B74374">
        <w:rPr>
          <w:rFonts w:ascii="Times New Roman" w:eastAsia="SimSun" w:hAnsi="Times New Roman" w:cs="Arial"/>
          <w:b/>
          <w:bCs/>
          <w:sz w:val="24"/>
          <w:szCs w:val="20"/>
          <w:lang w:val="uk-UA"/>
        </w:rPr>
        <w:t>Довідок</w:t>
      </w:r>
      <w:r w:rsidR="00E14F41" w:rsidRPr="00B74374">
        <w:rPr>
          <w:rFonts w:ascii="Times New Roman" w:eastAsia="SimSun" w:hAnsi="Times New Roman" w:cs="Arial"/>
          <w:b/>
          <w:bCs/>
          <w:sz w:val="24"/>
          <w:szCs w:val="20"/>
          <w:lang w:val="uk-UA"/>
        </w:rPr>
        <w:t xml:space="preserve"> про</w:t>
      </w:r>
      <w:r w:rsidRPr="00B74374">
        <w:rPr>
          <w:rFonts w:ascii="Times New Roman" w:eastAsia="SimSun" w:hAnsi="Times New Roman" w:cs="Arial"/>
          <w:b/>
          <w:bCs/>
          <w:sz w:val="24"/>
          <w:szCs w:val="20"/>
          <w:lang w:val="uk-UA"/>
        </w:rPr>
        <w:t xml:space="preserve"> варт</w:t>
      </w:r>
      <w:r w:rsidR="00E14F41" w:rsidRPr="00B74374">
        <w:rPr>
          <w:rFonts w:ascii="Times New Roman" w:eastAsia="SimSun" w:hAnsi="Times New Roman" w:cs="Arial"/>
          <w:b/>
          <w:bCs/>
          <w:sz w:val="24"/>
          <w:szCs w:val="20"/>
          <w:lang w:val="uk-UA"/>
        </w:rPr>
        <w:t>і</w:t>
      </w:r>
      <w:r w:rsidRPr="00B74374">
        <w:rPr>
          <w:rFonts w:ascii="Times New Roman" w:eastAsia="SimSun" w:hAnsi="Times New Roman" w:cs="Arial"/>
          <w:b/>
          <w:bCs/>
          <w:sz w:val="24"/>
          <w:szCs w:val="20"/>
          <w:lang w:val="uk-UA"/>
        </w:rPr>
        <w:t>ст</w:t>
      </w:r>
      <w:r w:rsidR="00E14F41" w:rsidRPr="00B74374">
        <w:rPr>
          <w:rFonts w:ascii="Times New Roman" w:eastAsia="SimSun" w:hAnsi="Times New Roman" w:cs="Arial"/>
          <w:b/>
          <w:bCs/>
          <w:sz w:val="24"/>
          <w:szCs w:val="20"/>
          <w:lang w:val="uk-UA"/>
        </w:rPr>
        <w:t>ь</w:t>
      </w:r>
      <w:r w:rsidRPr="00B74374">
        <w:rPr>
          <w:rFonts w:ascii="Times New Roman" w:eastAsia="SimSun" w:hAnsi="Times New Roman" w:cs="Arial"/>
          <w:b/>
          <w:bCs/>
          <w:sz w:val="24"/>
          <w:szCs w:val="20"/>
          <w:lang w:val="uk-UA"/>
        </w:rPr>
        <w:t xml:space="preserve"> робіт</w:t>
      </w:r>
      <w:r w:rsidR="00E14F41" w:rsidRPr="00B74374">
        <w:rPr>
          <w:rFonts w:ascii="Times New Roman" w:eastAsia="SimSun" w:hAnsi="Times New Roman" w:cs="Arial"/>
          <w:b/>
          <w:bCs/>
          <w:sz w:val="24"/>
          <w:szCs w:val="20"/>
          <w:lang w:val="uk-UA"/>
        </w:rPr>
        <w:t xml:space="preserve"> та витрат</w:t>
      </w:r>
      <w:r w:rsidRPr="00B74374">
        <w:rPr>
          <w:rFonts w:ascii="Times New Roman" w:eastAsia="SimSun" w:hAnsi="Times New Roman" w:cs="Arial"/>
          <w:b/>
          <w:bCs/>
          <w:sz w:val="24"/>
          <w:szCs w:val="20"/>
          <w:lang w:val="uk-UA"/>
        </w:rPr>
        <w:t>(Ф.КБ-3 )</w:t>
      </w:r>
      <w:bookmarkEnd w:id="19"/>
      <w:r w:rsidRPr="00B74374">
        <w:rPr>
          <w:rFonts w:ascii="Times New Roman" w:eastAsia="Calibri" w:hAnsi="Times New Roman" w:cs="Times New Roman"/>
          <w:b/>
          <w:bCs/>
          <w:sz w:val="24"/>
          <w:szCs w:val="24"/>
          <w:lang w:val="uk-UA" w:eastAsia="uk-UA"/>
        </w:rPr>
        <w:t>,</w:t>
      </w:r>
      <w:r w:rsidRPr="00B74374">
        <w:rPr>
          <w:rFonts w:ascii="Times New Roman" w:eastAsia="Calibri" w:hAnsi="Times New Roman" w:cs="Times New Roman"/>
          <w:sz w:val="24"/>
          <w:szCs w:val="24"/>
          <w:lang w:val="uk-UA" w:eastAsia="uk-UA"/>
        </w:rPr>
        <w:t xml:space="preserve"> що підтверджують їх виконання Підрядником, зобов'язаний розглянути та підписати подані Підрядником документи, або у той самий строк письмово обґрунтувати причини відмови від їх підписання</w:t>
      </w:r>
      <w:r w:rsidRPr="00B74374">
        <w:rPr>
          <w:rFonts w:ascii="Times New Roman" w:eastAsia="Calibri" w:hAnsi="Times New Roman" w:cs="Times New Roman"/>
          <w:sz w:val="24"/>
          <w:szCs w:val="24"/>
          <w:lang w:val="uk-UA" w:eastAsia="zh-CN"/>
        </w:rPr>
        <w:t xml:space="preserve">. </w:t>
      </w:r>
    </w:p>
    <w:p w14:paraId="4701CBA9" w14:textId="24C344C1" w:rsidR="004442E6" w:rsidRPr="00B74374" w:rsidRDefault="004442E6" w:rsidP="00254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sz w:val="24"/>
          <w:szCs w:val="24"/>
          <w:lang w:val="uk-UA" w:eastAsia="zh-CN"/>
        </w:rPr>
      </w:pPr>
      <w:r w:rsidRPr="00B74374">
        <w:rPr>
          <w:rFonts w:ascii="Times New Roman" w:eastAsia="Calibri" w:hAnsi="Times New Roman" w:cs="Times New Roman"/>
          <w:sz w:val="24"/>
          <w:szCs w:val="24"/>
          <w:lang w:val="uk-UA" w:eastAsia="zh-CN"/>
        </w:rPr>
        <w:t xml:space="preserve"> </w:t>
      </w:r>
      <w:r w:rsidRPr="002546D8">
        <w:rPr>
          <w:rFonts w:ascii="Times New Roman" w:eastAsia="Times New Roman" w:hAnsi="Times New Roman" w:cs="Times New Roman"/>
          <w:b/>
          <w:bCs/>
          <w:sz w:val="24"/>
          <w:szCs w:val="24"/>
          <w:lang w:val="uk-UA" w:eastAsia="ru-RU"/>
        </w:rPr>
        <w:t xml:space="preserve">Розрахунки проводяться шляхом поетапної оплати Замовником по факту виконаних робіт на підставі відповідних </w:t>
      </w:r>
      <w:r w:rsidR="00E14F41" w:rsidRPr="002546D8">
        <w:rPr>
          <w:rFonts w:ascii="Times New Roman" w:eastAsia="SimSun" w:hAnsi="Times New Roman" w:cs="Times New Roman"/>
          <w:b/>
          <w:bCs/>
          <w:sz w:val="24"/>
          <w:szCs w:val="24"/>
          <w:lang w:val="uk-UA" w:eastAsia="ru-RU"/>
        </w:rPr>
        <w:t>Акт</w:t>
      </w:r>
      <w:r w:rsidR="001F6620" w:rsidRPr="002546D8">
        <w:rPr>
          <w:rFonts w:ascii="Times New Roman" w:eastAsia="SimSun" w:hAnsi="Times New Roman" w:cs="Times New Roman"/>
          <w:b/>
          <w:bCs/>
          <w:sz w:val="24"/>
          <w:szCs w:val="24"/>
          <w:lang w:val="uk-UA" w:eastAsia="ru-RU"/>
        </w:rPr>
        <w:t>ів</w:t>
      </w:r>
      <w:r w:rsidR="00E14F41" w:rsidRPr="002546D8">
        <w:rPr>
          <w:rFonts w:ascii="Times New Roman" w:eastAsia="SimSun" w:hAnsi="Times New Roman" w:cs="Times New Roman"/>
          <w:b/>
          <w:bCs/>
          <w:sz w:val="24"/>
          <w:szCs w:val="24"/>
          <w:lang w:val="uk-UA" w:eastAsia="ru-RU"/>
        </w:rPr>
        <w:t xml:space="preserve"> приймання  виконаних будівельних робіт </w:t>
      </w:r>
      <w:r w:rsidRPr="002546D8">
        <w:rPr>
          <w:rFonts w:ascii="Times New Roman" w:eastAsia="Calibri" w:hAnsi="Times New Roman" w:cs="Times New Roman"/>
          <w:b/>
          <w:bCs/>
          <w:sz w:val="24"/>
          <w:szCs w:val="24"/>
          <w:lang w:val="uk-UA" w:eastAsia="uk-UA"/>
        </w:rPr>
        <w:t xml:space="preserve">(Ф. КБ-2) та </w:t>
      </w:r>
      <w:r w:rsidR="001F6620" w:rsidRPr="002546D8">
        <w:rPr>
          <w:rFonts w:ascii="Times New Roman" w:eastAsia="SimSun" w:hAnsi="Times New Roman" w:cs="Times New Roman"/>
          <w:b/>
          <w:bCs/>
          <w:sz w:val="24"/>
          <w:szCs w:val="24"/>
          <w:lang w:val="uk-UA" w:eastAsia="ru-RU"/>
        </w:rPr>
        <w:t>Довідок про вартість робіт та витрат(Ф.КБ-3 )</w:t>
      </w:r>
      <w:r w:rsidR="00D74A59" w:rsidRPr="002546D8">
        <w:rPr>
          <w:rFonts w:ascii="Times New Roman" w:eastAsia="SimSun" w:hAnsi="Times New Roman" w:cs="Times New Roman"/>
          <w:b/>
          <w:bCs/>
          <w:sz w:val="24"/>
          <w:szCs w:val="24"/>
          <w:lang w:val="uk-UA" w:eastAsia="ru-RU"/>
        </w:rPr>
        <w:t xml:space="preserve">, </w:t>
      </w:r>
      <w:r w:rsidR="00D74A59" w:rsidRPr="002546D8">
        <w:rPr>
          <w:rStyle w:val="Normal"/>
          <w:rFonts w:eastAsiaTheme="minorHAnsi"/>
          <w:b/>
          <w:bCs/>
          <w:sz w:val="24"/>
          <w:szCs w:val="24"/>
          <w:lang w:val="uk-UA"/>
        </w:rPr>
        <w:t>згідно Плану фінансування будівництва, шляхом перерахування грошових коштів з поточного рахунку Замовника на поточний рахунок Підрядника, протягом 10-ти робочих днів, з дати підписання відповідних Актів всіма сторонами</w:t>
      </w:r>
      <w:r w:rsidR="00D74A59" w:rsidRPr="00B74374">
        <w:rPr>
          <w:rStyle w:val="Normal"/>
          <w:rFonts w:eastAsiaTheme="minorHAnsi"/>
          <w:sz w:val="24"/>
          <w:szCs w:val="24"/>
          <w:lang w:val="uk-UA"/>
        </w:rPr>
        <w:t>.</w:t>
      </w:r>
      <w:r w:rsidR="00D74A59" w:rsidRPr="00B74374">
        <w:rPr>
          <w:sz w:val="24"/>
          <w:lang w:val="uk-UA"/>
        </w:rPr>
        <w:t xml:space="preserve">  </w:t>
      </w:r>
      <w:r w:rsidR="00D74A59" w:rsidRPr="00B74374">
        <w:rPr>
          <w:rFonts w:ascii="Times New Roman" w:eastAsia="Times New Roman" w:hAnsi="Times New Roman" w:cs="Times New Roman"/>
          <w:sz w:val="24"/>
          <w:szCs w:val="24"/>
          <w:lang w:val="uk-UA" w:eastAsia="ru-RU"/>
        </w:rPr>
        <w:br/>
      </w:r>
    </w:p>
    <w:p w14:paraId="2AEEE93D" w14:textId="19D4A5EA"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B74374">
        <w:rPr>
          <w:rFonts w:ascii="Times New Roman" w:eastAsia="Calibri" w:hAnsi="Times New Roman" w:cs="Times New Roman"/>
          <w:sz w:val="24"/>
          <w:szCs w:val="24"/>
          <w:lang w:val="uk-UA" w:eastAsia="zh-CN"/>
        </w:rPr>
        <w:t>4.</w:t>
      </w:r>
      <w:r w:rsidR="00A839B8" w:rsidRPr="00B74374">
        <w:rPr>
          <w:rFonts w:ascii="Times New Roman" w:eastAsia="Calibri" w:hAnsi="Times New Roman" w:cs="Times New Roman"/>
          <w:sz w:val="24"/>
          <w:szCs w:val="24"/>
          <w:lang w:val="uk-UA" w:eastAsia="zh-CN"/>
        </w:rPr>
        <w:t>1</w:t>
      </w:r>
      <w:r w:rsidR="00D958EB" w:rsidRPr="00B74374">
        <w:rPr>
          <w:rFonts w:ascii="Times New Roman" w:eastAsia="Calibri" w:hAnsi="Times New Roman" w:cs="Times New Roman"/>
          <w:sz w:val="24"/>
          <w:szCs w:val="24"/>
          <w:lang w:val="uk-UA" w:eastAsia="zh-CN"/>
        </w:rPr>
        <w:t>2</w:t>
      </w:r>
      <w:r w:rsidRPr="00B74374">
        <w:rPr>
          <w:rFonts w:ascii="Times New Roman" w:eastAsia="Calibri" w:hAnsi="Times New Roman" w:cs="Times New Roman"/>
          <w:sz w:val="24"/>
          <w:szCs w:val="24"/>
          <w:lang w:val="uk-UA" w:eastAsia="zh-CN"/>
        </w:rPr>
        <w:t xml:space="preserve">. У разі виявлення недоліків під час приймання результатів виконаних робіт Замовник має право відмовитися від підписання Акту прийому виконаних робіт та скласти акт із вказівкою недоліків і строків їх усунення. Зазначений акт складається у двох примірниках та надається на погодження Підряднику, який у разі згоди із змістом цього акту підписує </w:t>
      </w:r>
      <w:r w:rsidRPr="00B74374">
        <w:rPr>
          <w:rFonts w:ascii="Times New Roman" w:eastAsia="Calibri" w:hAnsi="Times New Roman" w:cs="Times New Roman"/>
          <w:sz w:val="24"/>
          <w:szCs w:val="24"/>
          <w:lang w:val="uk-UA" w:eastAsia="zh-CN"/>
        </w:rPr>
        <w:lastRenderedPageBreak/>
        <w:t xml:space="preserve">його, скріплює печаткою та усуває всі недоліки у визначений цим актом термін. У разі незгоди Підрядника із змістом цього акту спір вирішується у судовому порядку. </w:t>
      </w:r>
    </w:p>
    <w:p w14:paraId="2A7690A5" w14:textId="73EDA0FE"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4.</w:t>
      </w:r>
      <w:r w:rsidR="00A839B8" w:rsidRPr="00B74374">
        <w:rPr>
          <w:rFonts w:ascii="Times New Roman" w:eastAsia="Times New Roman" w:hAnsi="Times New Roman" w:cs="Times New Roman"/>
          <w:sz w:val="24"/>
          <w:szCs w:val="24"/>
          <w:lang w:val="uk-UA" w:eastAsia="ru-RU"/>
        </w:rPr>
        <w:t>1</w:t>
      </w:r>
      <w:r w:rsidR="00D958EB" w:rsidRPr="00B74374">
        <w:rPr>
          <w:rFonts w:ascii="Times New Roman" w:eastAsia="Times New Roman" w:hAnsi="Times New Roman" w:cs="Times New Roman"/>
          <w:sz w:val="24"/>
          <w:szCs w:val="24"/>
          <w:lang w:val="uk-UA" w:eastAsia="ru-RU"/>
        </w:rPr>
        <w:t>3</w:t>
      </w:r>
      <w:r w:rsidRPr="00B74374">
        <w:rPr>
          <w:rFonts w:ascii="Times New Roman" w:eastAsia="Times New Roman" w:hAnsi="Times New Roman" w:cs="Times New Roman"/>
          <w:sz w:val="24"/>
          <w:szCs w:val="24"/>
          <w:lang w:val="uk-UA" w:eastAsia="ru-RU"/>
        </w:rPr>
        <w:t>. Платіжні (фінансові) зобов’язання Замовника за договором щодо оплати вартості виконаних робіт виникають лише при наявності та в межах відповідних бюджетних асигнувань та за умови надходження коштів для оплати цих робіт на казначейський рахунок Замовника.</w:t>
      </w:r>
    </w:p>
    <w:p w14:paraId="48E7B0BE" w14:textId="77777777" w:rsidR="00A06E8C" w:rsidRPr="00B74374" w:rsidRDefault="00A06E8C"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0ED6444C" w14:textId="77777777" w:rsidR="004442E6" w:rsidRPr="00B74374" w:rsidRDefault="004442E6" w:rsidP="000D1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sz w:val="24"/>
          <w:szCs w:val="24"/>
          <w:lang w:val="uk-UA" w:eastAsia="zh-CN"/>
        </w:rPr>
      </w:pPr>
    </w:p>
    <w:p w14:paraId="4D06D3ED"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uk-UA" w:eastAsia="zh-CN"/>
        </w:rPr>
      </w:pPr>
      <w:r w:rsidRPr="00B74374">
        <w:rPr>
          <w:rFonts w:ascii="Times New Roman" w:eastAsia="Calibri" w:hAnsi="Times New Roman" w:cs="Times New Roman"/>
          <w:b/>
          <w:sz w:val="24"/>
          <w:szCs w:val="24"/>
          <w:lang w:val="uk-UA" w:eastAsia="zh-CN"/>
        </w:rPr>
        <w:t>5. РИЗИКИ ЗНИЩЕННЯ АБО ПОШКОДЖЕННЯ ОБ'ЄКТА БУДІВНИЦТВА ТА ЇХ СТРАХУВАННЯ</w:t>
      </w:r>
    </w:p>
    <w:p w14:paraId="19FD0D68"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00000"/>
          <w:sz w:val="24"/>
          <w:szCs w:val="24"/>
          <w:lang w:val="uk-UA" w:eastAsia="zh-CN"/>
        </w:rPr>
      </w:pPr>
      <w:r w:rsidRPr="00B74374">
        <w:rPr>
          <w:rFonts w:ascii="Times New Roman" w:eastAsia="Calibri" w:hAnsi="Times New Roman" w:cs="Times New Roman"/>
          <w:color w:val="000000"/>
          <w:sz w:val="24"/>
          <w:szCs w:val="24"/>
          <w:lang w:val="uk-UA" w:eastAsia="zh-CN"/>
        </w:rPr>
        <w:t xml:space="preserve">5.1. Ризик випадкового знищення або пошкодження об'єкта будівництва до його прийняття Замовником несе Підрядник. </w:t>
      </w:r>
    </w:p>
    <w:p w14:paraId="1BF80E3F"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center"/>
        <w:rPr>
          <w:rFonts w:ascii="Times New Roman" w:eastAsia="Times New Roman" w:hAnsi="Times New Roman" w:cs="Times New Roman"/>
          <w:b/>
          <w:bCs/>
          <w:caps/>
          <w:color w:val="000000"/>
          <w:spacing w:val="-2"/>
          <w:sz w:val="28"/>
          <w:szCs w:val="28"/>
          <w:highlight w:val="yellow"/>
          <w:lang w:val="uk-UA" w:eastAsia="ru-RU"/>
        </w:rPr>
      </w:pPr>
    </w:p>
    <w:p w14:paraId="16475AF6"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
        <w:jc w:val="center"/>
        <w:rPr>
          <w:rFonts w:ascii="Times New Roman" w:eastAsia="Times New Roman" w:hAnsi="Times New Roman" w:cs="Times New Roman"/>
          <w:b/>
          <w:caps/>
          <w:color w:val="000000"/>
          <w:spacing w:val="-2"/>
          <w:sz w:val="24"/>
          <w:szCs w:val="24"/>
          <w:lang w:val="uk-UA" w:eastAsia="ru-RU"/>
        </w:rPr>
      </w:pPr>
      <w:r w:rsidRPr="00B74374">
        <w:rPr>
          <w:rFonts w:ascii="Times New Roman" w:eastAsia="Times New Roman" w:hAnsi="Times New Roman" w:cs="Times New Roman"/>
          <w:b/>
          <w:bCs/>
          <w:caps/>
          <w:color w:val="000000"/>
          <w:spacing w:val="-2"/>
          <w:sz w:val="24"/>
          <w:szCs w:val="24"/>
          <w:lang w:val="uk-UA" w:eastAsia="ru-RU"/>
        </w:rPr>
        <w:t>6.права та обов’язки сторін</w:t>
      </w:r>
    </w:p>
    <w:p w14:paraId="4A793B33" w14:textId="77777777" w:rsidR="004442E6" w:rsidRPr="00B74374" w:rsidRDefault="004442E6" w:rsidP="004442E6">
      <w:pPr>
        <w:numPr>
          <w:ilvl w:val="1"/>
          <w:numId w:val="19"/>
        </w:numPr>
        <w:tabs>
          <w:tab w:val="left" w:pos="540"/>
        </w:tabs>
        <w:autoSpaceDN w:val="0"/>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Підрядник зобов’язаний:</w:t>
      </w:r>
    </w:p>
    <w:p w14:paraId="27E0F755"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7C7D4F9E"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Передати  Замовнику належно виконані роботи;</w:t>
      </w:r>
    </w:p>
    <w:p w14:paraId="6E645522"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1A22F98E"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4ACC8E55"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247D333D"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Ліквідувати недоробки і недоліки, що виникли з його вини і виявлені в ході приймання виконаних робіт;</w:t>
      </w:r>
    </w:p>
    <w:p w14:paraId="72237543"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Власними силами та засобами, за свій рахунок усунути недоліки у виконаних роботах, виявлені протягом гарантійного терміну, передбаченого даним Договором;</w:t>
      </w:r>
    </w:p>
    <w:p w14:paraId="55567DD4"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Сплатити штраф і відшкодувати збитки в разі невиконання, або неналежного виконання ним зобов`язань за Договором;</w:t>
      </w:r>
    </w:p>
    <w:p w14:paraId="72261CD5"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Самостійно (за свій рахунок) забезпечувати доставку працівників на об’єкт, їх побутове обслуговування, належне виконання правил і норм охорони праці і техніки безпеки, гігієни праці, протипожежної охорони при виконанні робіт по Договору, а також проведення відповідного інструктажу працівників, залучених до виконання Робіт;</w:t>
      </w:r>
    </w:p>
    <w:p w14:paraId="3B2D0A05"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Забезпечити на робочих місцях виконання вимог законодавства з пожежної безпеки його працівниками та забезпечити умови праці у відповідності з нормативно-правовими актами;</w:t>
      </w:r>
    </w:p>
    <w:p w14:paraId="49E6385C" w14:textId="77777777" w:rsidR="004442E6" w:rsidRPr="00B74374" w:rsidRDefault="004442E6" w:rsidP="004442E6">
      <w:pPr>
        <w:widowControl w:val="0"/>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 початку виконання робіт, після підписання Договору, надати Замовнику Наказ про призначення Підрядником відповідального за проведення робіт.</w:t>
      </w:r>
    </w:p>
    <w:p w14:paraId="200CF365" w14:textId="77777777" w:rsidR="004442E6" w:rsidRPr="00B74374" w:rsidRDefault="004442E6" w:rsidP="004442E6">
      <w:pPr>
        <w:widowControl w:val="0"/>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exact"/>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Замовник зобов’язаний:</w:t>
      </w:r>
    </w:p>
    <w:p w14:paraId="2BE23898"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Прийняти роботи, належно виконані Підрядником та підписати акт приймання – передачі протягом 5-х робочих днів з моменту його отримання й повернути один екземпляр Підряднику або надати Підряднику мотивовану письмову відмову від підписання акту з вказівкою на недоліки, виявлені у виконаних роботах;</w:t>
      </w:r>
    </w:p>
    <w:p w14:paraId="20A1DCF6"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Проводити розрахунки за виконані роботи  в порядку та на умовах, визначених цим Договором;</w:t>
      </w:r>
    </w:p>
    <w:p w14:paraId="7CA6969D"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Забезпечити працівникам  Підрядника безперешкодний доступ на Об’єкт. </w:t>
      </w:r>
    </w:p>
    <w:p w14:paraId="1DED0FA8" w14:textId="77777777" w:rsidR="004442E6" w:rsidRPr="00B74374" w:rsidRDefault="004442E6" w:rsidP="004442E6">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Права Підрядника:</w:t>
      </w:r>
    </w:p>
    <w:p w14:paraId="2A7E5502"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Отримати оплату за виконані роботи;</w:t>
      </w:r>
    </w:p>
    <w:p w14:paraId="4B8FF150" w14:textId="77777777" w:rsidR="004442E6" w:rsidRPr="00B74374" w:rsidRDefault="004442E6" w:rsidP="004442E6">
      <w:pPr>
        <w:numPr>
          <w:ilvl w:val="2"/>
          <w:numId w:val="19"/>
        </w:numPr>
        <w:tabs>
          <w:tab w:val="left" w:pos="72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Залучати для виконання окремих видів робіт субпідрядні організації (тільки за письмовою згодою Замовника);</w:t>
      </w:r>
    </w:p>
    <w:p w14:paraId="6C295DC1" w14:textId="77777777" w:rsidR="004442E6" w:rsidRPr="00B74374" w:rsidRDefault="004442E6" w:rsidP="004442E6">
      <w:pPr>
        <w:numPr>
          <w:ilvl w:val="2"/>
          <w:numId w:val="19"/>
        </w:numPr>
        <w:tabs>
          <w:tab w:val="left" w:pos="72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Зупинити виконання робіт у випадку відсутності чи затримки фінансування.</w:t>
      </w:r>
    </w:p>
    <w:p w14:paraId="09FEB133" w14:textId="6DEA4470" w:rsidR="004442E6" w:rsidRPr="00B74374" w:rsidRDefault="004442E6" w:rsidP="004442E6">
      <w:pPr>
        <w:numPr>
          <w:ilvl w:val="2"/>
          <w:numId w:val="19"/>
        </w:numPr>
        <w:tabs>
          <w:tab w:val="left" w:pos="720"/>
        </w:tabs>
        <w:autoSpaceDN w:val="0"/>
        <w:spacing w:after="0" w:line="240" w:lineRule="auto"/>
        <w:jc w:val="both"/>
        <w:rPr>
          <w:rFonts w:ascii="Times New Roman" w:eastAsia="Times New Roman" w:hAnsi="Times New Roman" w:cs="Times New Roman"/>
          <w:color w:val="333333"/>
          <w:sz w:val="24"/>
          <w:szCs w:val="24"/>
          <w:lang w:val="uk-UA" w:eastAsia="ru-RU"/>
        </w:rPr>
      </w:pPr>
      <w:r w:rsidRPr="00B74374">
        <w:rPr>
          <w:rFonts w:ascii="Times New Roman" w:eastAsia="Times New Roman" w:hAnsi="Times New Roman" w:cs="Times New Roman"/>
          <w:sz w:val="24"/>
          <w:szCs w:val="24"/>
          <w:lang w:val="uk-UA" w:eastAsia="ru-RU"/>
        </w:rPr>
        <w:t>Ініціювати внесення змін у Договір або</w:t>
      </w:r>
      <w:r w:rsidRPr="00B74374">
        <w:rPr>
          <w:rFonts w:ascii="Times New Roman" w:eastAsia="Times New Roman" w:hAnsi="Times New Roman" w:cs="Times New Roman"/>
          <w:color w:val="333333"/>
          <w:sz w:val="24"/>
          <w:szCs w:val="24"/>
          <w:lang w:val="uk-UA" w:eastAsia="ru-RU"/>
        </w:rPr>
        <w:t xml:space="preserve"> </w:t>
      </w:r>
      <w:r w:rsidRPr="00B74374">
        <w:rPr>
          <w:rFonts w:ascii="Times New Roman" w:eastAsia="Times New Roman" w:hAnsi="Times New Roman" w:cs="Times New Roman"/>
          <w:sz w:val="24"/>
          <w:szCs w:val="24"/>
          <w:lang w:val="uk-UA" w:eastAsia="ru-RU"/>
        </w:rPr>
        <w:t xml:space="preserve">достроково розірвати цей Договір  у  разі  невиконання зобов'язань Замовником передбачених даним договором, повідомивши про це його у строк за </w:t>
      </w:r>
      <w:r w:rsidR="00DD5D3A" w:rsidRPr="00B74374">
        <w:rPr>
          <w:rFonts w:ascii="Times New Roman" w:eastAsia="Times New Roman" w:hAnsi="Times New Roman" w:cs="Times New Roman"/>
          <w:sz w:val="24"/>
          <w:szCs w:val="24"/>
          <w:lang w:val="uk-UA" w:eastAsia="ru-RU"/>
        </w:rPr>
        <w:t>20</w:t>
      </w:r>
      <w:r w:rsidRPr="00B74374">
        <w:rPr>
          <w:rFonts w:ascii="Times New Roman" w:eastAsia="Times New Roman" w:hAnsi="Times New Roman" w:cs="Times New Roman"/>
          <w:sz w:val="24"/>
          <w:szCs w:val="24"/>
          <w:lang w:val="uk-UA" w:eastAsia="ru-RU"/>
        </w:rPr>
        <w:t xml:space="preserve"> календарних днів.</w:t>
      </w:r>
    </w:p>
    <w:p w14:paraId="0AE09D37" w14:textId="77777777" w:rsidR="004442E6" w:rsidRPr="00B74374" w:rsidRDefault="004442E6" w:rsidP="004442E6">
      <w:pPr>
        <w:numPr>
          <w:ilvl w:val="1"/>
          <w:numId w:val="19"/>
        </w:numPr>
        <w:tabs>
          <w:tab w:val="left" w:pos="720"/>
        </w:tabs>
        <w:autoSpaceDN w:val="0"/>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Права Замовника:</w:t>
      </w:r>
    </w:p>
    <w:p w14:paraId="65FBF67C"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Отримати від Підрядника належно виконані роботи згідно цього Договору;</w:t>
      </w:r>
    </w:p>
    <w:p w14:paraId="0E2BD309"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Відмовитися від прийняття закінчених робіт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p>
    <w:p w14:paraId="424BA788"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6B66ED23"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66A444A9"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46EAE56E"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3C70853A"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Замовник має право у будь – який час перевірити хід і якість надання робіт, не втручаючись у діяльність Підрядника;</w:t>
      </w:r>
    </w:p>
    <w:p w14:paraId="43B3DADC"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 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Підрядника  негайної (не пізніше 5 робочих днів з моменту одержання повідомлення Замовника) заміни таких матеріалів за його рахунок;</w:t>
      </w:r>
    </w:p>
    <w:p w14:paraId="65E00D20"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5F647158" w14:textId="77777777" w:rsidR="004442E6" w:rsidRPr="00B74374" w:rsidRDefault="004442E6" w:rsidP="004442E6">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Замовник також має інші права, передбачені Договором, Цивільним і Господарським кодексами України, та іншими актами діючого законодавства.</w:t>
      </w:r>
    </w:p>
    <w:p w14:paraId="2B5D2C50"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3079CFC1" w14:textId="77777777" w:rsidR="004442E6" w:rsidRPr="00B74374" w:rsidRDefault="004442E6" w:rsidP="004442E6">
      <w:pPr>
        <w:tabs>
          <w:tab w:val="left" w:pos="567"/>
        </w:tabs>
        <w:spacing w:after="0" w:line="240" w:lineRule="auto"/>
        <w:jc w:val="both"/>
        <w:rPr>
          <w:rFonts w:ascii="Times New Roman" w:eastAsia="Times New Roman" w:hAnsi="Times New Roman" w:cs="Times New Roman"/>
          <w:sz w:val="16"/>
          <w:szCs w:val="16"/>
          <w:lang w:val="uk-UA" w:eastAsia="ru-RU"/>
        </w:rPr>
      </w:pPr>
    </w:p>
    <w:p w14:paraId="4C23FF05"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sz w:val="24"/>
          <w:szCs w:val="24"/>
          <w:lang w:val="uk-UA" w:eastAsia="ru-RU"/>
        </w:rPr>
        <w:t>7. ГАРАНТІЙНИЙ СТРОК</w:t>
      </w:r>
    </w:p>
    <w:p w14:paraId="1BFB4FD7"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w:t>
      </w:r>
      <w:r w:rsidRPr="00B74374">
        <w:rPr>
          <w:rFonts w:ascii="Times New Roman" w:eastAsia="Times New Roman" w:hAnsi="Times New Roman" w:cs="Times New Roman"/>
          <w:sz w:val="24"/>
          <w:szCs w:val="24"/>
          <w:lang w:val="uk-UA" w:eastAsia="ru-RU"/>
        </w:rPr>
        <w:lastRenderedPageBreak/>
        <w:t xml:space="preserve">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1332A999" w14:textId="77777777" w:rsidR="004442E6" w:rsidRPr="00B74374" w:rsidRDefault="004442E6" w:rsidP="004442E6">
      <w:pPr>
        <w:tabs>
          <w:tab w:val="num" w:pos="426"/>
        </w:tabs>
        <w:spacing w:after="0" w:line="240" w:lineRule="auto"/>
        <w:jc w:val="both"/>
        <w:rPr>
          <w:rFonts w:ascii="Times New Roman" w:eastAsia="Times New Roman" w:hAnsi="Times New Roman" w:cs="Times New Roman"/>
          <w:sz w:val="24"/>
          <w:szCs w:val="24"/>
          <w:lang w:val="uk-UA" w:eastAsia="uk-UA"/>
        </w:rPr>
      </w:pPr>
      <w:r w:rsidRPr="00B74374">
        <w:rPr>
          <w:rFonts w:ascii="Times New Roman" w:eastAsia="Times New Roman" w:hAnsi="Times New Roman" w:cs="Times New Roman"/>
          <w:sz w:val="24"/>
          <w:szCs w:val="24"/>
          <w:lang w:val="uk-UA" w:eastAsia="uk-UA"/>
        </w:rPr>
        <w:t xml:space="preserve">7.2. </w:t>
      </w:r>
      <w:r w:rsidRPr="00B74374">
        <w:rPr>
          <w:rFonts w:ascii="Times New Roman" w:eastAsia="Times New Roman" w:hAnsi="Times New Roman" w:cs="Times New Roman"/>
          <w:b/>
          <w:bCs/>
          <w:sz w:val="24"/>
          <w:szCs w:val="24"/>
          <w:lang w:val="uk-UA" w:eastAsia="uk-UA"/>
        </w:rPr>
        <w:t>Гарантійний строк на дані роботи становить 10 (десять) років</w:t>
      </w:r>
      <w:r w:rsidRPr="00B74374">
        <w:rPr>
          <w:rFonts w:ascii="Times New Roman" w:eastAsia="Times New Roman" w:hAnsi="Times New Roman" w:cs="Times New Roman"/>
          <w:sz w:val="24"/>
          <w:szCs w:val="24"/>
          <w:lang w:val="uk-UA" w:eastAsia="uk-UA"/>
        </w:rPr>
        <w:t>.</w:t>
      </w:r>
    </w:p>
    <w:p w14:paraId="19A118CB" w14:textId="77777777" w:rsidR="004442E6" w:rsidRPr="00B74374" w:rsidRDefault="004442E6" w:rsidP="004442E6">
      <w:pPr>
        <w:tabs>
          <w:tab w:val="left" w:pos="0"/>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w:t>
      </w:r>
      <w:proofErr w:type="spellStart"/>
      <w:r w:rsidRPr="00B74374">
        <w:rPr>
          <w:rFonts w:ascii="Times New Roman" w:eastAsia="Times New Roman" w:hAnsi="Times New Roman" w:cs="Times New Roman"/>
          <w:sz w:val="24"/>
          <w:szCs w:val="24"/>
          <w:lang w:val="uk-UA" w:eastAsia="ru-RU"/>
        </w:rPr>
        <w:t>акта</w:t>
      </w:r>
      <w:proofErr w:type="spellEnd"/>
      <w:r w:rsidRPr="00B74374">
        <w:rPr>
          <w:rFonts w:ascii="Times New Roman" w:eastAsia="Times New Roman" w:hAnsi="Times New Roman" w:cs="Times New Roman"/>
          <w:sz w:val="24"/>
          <w:szCs w:val="24"/>
          <w:lang w:val="uk-UA" w:eastAsia="ru-RU"/>
        </w:rPr>
        <w:t xml:space="preserve">,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proofErr w:type="spellStart"/>
      <w:r w:rsidRPr="00B74374">
        <w:rPr>
          <w:rFonts w:ascii="Times New Roman" w:eastAsia="Times New Roman" w:hAnsi="Times New Roman" w:cs="Times New Roman"/>
          <w:sz w:val="24"/>
          <w:szCs w:val="24"/>
          <w:lang w:val="uk-UA" w:eastAsia="ru-RU"/>
        </w:rPr>
        <w:t>акта</w:t>
      </w:r>
      <w:proofErr w:type="spellEnd"/>
      <w:r w:rsidRPr="00B74374">
        <w:rPr>
          <w:rFonts w:ascii="Times New Roman" w:eastAsia="Times New Roman" w:hAnsi="Times New Roman" w:cs="Times New Roman"/>
          <w:sz w:val="24"/>
          <w:szCs w:val="24"/>
          <w:lang w:val="uk-UA" w:eastAsia="ru-RU"/>
        </w:rPr>
        <w:t xml:space="preserve"> незалежних експертів. Акт, складений без участі Підрядника, надсилається йому для виконання протягом 5 робочих днів після складання. </w:t>
      </w:r>
    </w:p>
    <w:p w14:paraId="5440DECA"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57AFCA51" w14:textId="7944A886"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7.</w:t>
      </w:r>
      <w:r w:rsidR="001F6620" w:rsidRPr="00B74374">
        <w:rPr>
          <w:rFonts w:ascii="Times New Roman" w:eastAsia="Times New Roman" w:hAnsi="Times New Roman" w:cs="Times New Roman"/>
          <w:sz w:val="24"/>
          <w:szCs w:val="24"/>
          <w:lang w:val="uk-UA" w:eastAsia="ru-RU"/>
        </w:rPr>
        <w:t>5</w:t>
      </w:r>
      <w:r w:rsidRPr="00B74374">
        <w:rPr>
          <w:rFonts w:ascii="Times New Roman" w:eastAsia="Times New Roman" w:hAnsi="Times New Roman" w:cs="Times New Roman"/>
          <w:sz w:val="24"/>
          <w:szCs w:val="24"/>
          <w:lang w:val="uk-UA" w:eastAsia="ru-RU"/>
        </w:rPr>
        <w:t>. У разі невиконання Підрядником обов’язків зазначених в п. 7.4. даного договору протягом 5 робочих днів з дати отримання Акту, Замовник має право за власний рахунок (власними силами або шляхом залучення сторонніх виконавців) усунути всі виявлені недоробки та недоліки, виявлені та зафіксовані в Акті, з наступною компенсацією виконаних робіт за рахунок Підрядника.</w:t>
      </w:r>
    </w:p>
    <w:p w14:paraId="0DF16497"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highlight w:val="yellow"/>
          <w:lang w:val="uk-UA" w:eastAsia="ru-RU"/>
        </w:rPr>
      </w:pPr>
    </w:p>
    <w:p w14:paraId="00AC9C32"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highlight w:val="yellow"/>
          <w:lang w:val="uk-UA" w:eastAsia="ru-RU"/>
        </w:rPr>
      </w:pPr>
    </w:p>
    <w:p w14:paraId="78F0EB80" w14:textId="77777777" w:rsidR="004442E6" w:rsidRPr="00B74374" w:rsidRDefault="004442E6" w:rsidP="004442E6">
      <w:pPr>
        <w:widowControl w:val="0"/>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4"/>
          <w:szCs w:val="24"/>
          <w:bdr w:val="none" w:sz="0" w:space="0" w:color="auto" w:frame="1"/>
          <w:lang w:val="uk-UA" w:eastAsia="ru-RU"/>
        </w:rPr>
      </w:pPr>
      <w:r w:rsidRPr="00B74374">
        <w:rPr>
          <w:rFonts w:ascii="Times New Roman" w:eastAsia="Times New Roman" w:hAnsi="Times New Roman" w:cs="Times New Roman"/>
          <w:b/>
          <w:bCs/>
          <w:color w:val="000000"/>
          <w:sz w:val="24"/>
          <w:szCs w:val="24"/>
          <w:bdr w:val="none" w:sz="0" w:space="0" w:color="auto" w:frame="1"/>
          <w:lang w:val="uk-UA" w:eastAsia="ru-RU"/>
        </w:rPr>
        <w:t>ЗАБЕЗПЕЧЕННЯ РОБІТ МАТЕРІАЛЬНИМИ РЕСУРСАМИ ТА ВАРТІСТЬ «ЦІНА» МАТЕРІАЛЬНИХ РЕСУРСІВ.</w:t>
      </w:r>
    </w:p>
    <w:p w14:paraId="4D877653" w14:textId="77777777" w:rsidR="004442E6" w:rsidRPr="00B74374" w:rsidRDefault="004442E6" w:rsidP="004442E6">
      <w:pPr>
        <w:numPr>
          <w:ilvl w:val="1"/>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Courier New"/>
          <w:sz w:val="24"/>
          <w:szCs w:val="24"/>
          <w:lang w:val="uk-UA" w:eastAsia="ru-RU"/>
        </w:rPr>
      </w:pPr>
      <w:r w:rsidRPr="00B74374">
        <w:rPr>
          <w:rFonts w:ascii="Times New Roman" w:eastAsia="Times New Roman" w:hAnsi="Times New Roman" w:cs="Courier New"/>
          <w:color w:val="000000"/>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Підрядник відповідає за їх якість і відповідність матеріальних ресурсів вимогам, установленим нормативними документами і кошторисною документацією </w:t>
      </w:r>
      <w:r w:rsidRPr="00B74374">
        <w:rPr>
          <w:rFonts w:ascii="Times New Roman" w:eastAsia="Times New Roman" w:hAnsi="Times New Roman" w:cs="Courier New"/>
          <w:bCs/>
          <w:color w:val="000000"/>
          <w:sz w:val="24"/>
          <w:szCs w:val="24"/>
          <w:bdr w:val="none" w:sz="0" w:space="0" w:color="auto" w:frame="1"/>
          <w:lang w:val="uk-UA" w:eastAsia="ru-RU"/>
        </w:rPr>
        <w:t>до Договору.</w:t>
      </w:r>
    </w:p>
    <w:p w14:paraId="60D33806" w14:textId="77777777" w:rsidR="004442E6" w:rsidRPr="00B74374" w:rsidRDefault="004442E6" w:rsidP="004442E6">
      <w:pPr>
        <w:widowControl w:val="0"/>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bdr w:val="none" w:sz="0" w:space="0" w:color="auto" w:frame="1"/>
          <w:lang w:val="uk-UA" w:eastAsia="ru-RU"/>
        </w:rPr>
      </w:pPr>
      <w:r w:rsidRPr="00B74374">
        <w:rPr>
          <w:rFonts w:ascii="Times New Roman" w:eastAsia="Times New Roman" w:hAnsi="Times New Roman" w:cs="Times New Roman"/>
          <w:bCs/>
          <w:color w:val="000000"/>
          <w:sz w:val="24"/>
          <w:szCs w:val="24"/>
          <w:bdr w:val="none" w:sz="0" w:space="0" w:color="auto" w:frame="1"/>
          <w:lang w:val="uk-UA" w:eastAsia="ru-RU"/>
        </w:rPr>
        <w:t>Матеріальні ресурси, які будуть використовуватись Підрядником при виконанні робіт на об’єкті будівництва погоджуються із Замовником.</w:t>
      </w:r>
    </w:p>
    <w:p w14:paraId="22193146"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eastAsia="ru-RU"/>
        </w:rPr>
      </w:pPr>
    </w:p>
    <w:p w14:paraId="386C080A" w14:textId="77777777" w:rsidR="00ED4C82" w:rsidRPr="00B74374" w:rsidRDefault="00ED4C82"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24"/>
          <w:szCs w:val="24"/>
          <w:lang w:val="uk-UA" w:eastAsia="ru-RU"/>
        </w:rPr>
      </w:pPr>
    </w:p>
    <w:p w14:paraId="16C15695" w14:textId="77777777" w:rsidR="00ED4C82" w:rsidRPr="00B74374" w:rsidRDefault="00ED4C82"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24"/>
          <w:szCs w:val="24"/>
          <w:lang w:val="uk-UA" w:eastAsia="ru-RU"/>
        </w:rPr>
      </w:pPr>
    </w:p>
    <w:p w14:paraId="3B83FDE8" w14:textId="237D3E0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9. ВІДПОВІДАЛЬНІСТЬ СТОРІН</w:t>
      </w:r>
    </w:p>
    <w:p w14:paraId="51B07EF4"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9.1.За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14:paraId="7B033007"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9.2.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14:paraId="44567122"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9.3. У разі несвоєчасного здійснення оплати за виконані роботи згідно умов цього Договору Замовник сплачує Підряднику пеню в розмірі облікової ставки Національного банку України, що діяла у період, за який сплачується пеня, від суми простроченого платежу, за кожен день прострочення (крім випадків відсутності бюджетного фінансування на виконання вказаних робіт ).</w:t>
      </w:r>
    </w:p>
    <w:p w14:paraId="433EF11B"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 разі невиконання  або порушення строку закінчення  виконання Робіт відповідно до календарного графіку виконання робіт, Підрядник сплачує Замовнику пеню в розмірі 1 відсоток за кожний день прострочення від загальної вартості невиконаних робіт, а за прострочення понад 30 (тридцять) календарних днів додатково стягується штраф у розмірі 7 (семи) відсотків загальної суми договору.</w:t>
      </w:r>
    </w:p>
    <w:p w14:paraId="60B464C9"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lastRenderedPageBreak/>
        <w:t>У разі порушення строків усунення недоліків (дефектів)  виконання робіт, встановлених в Акті про строки та порядок усунення недоліків (дефектів), Підрядник сплачує Замовнику пеню в розмірі 0,1 відсотка вартості Робіт, виконаних із недоліками (дефектами), та/або матеріальних ресурсів, в яких виявлені недоліки (дефекти), за кожен день прострочення усунення недоліків (дефектів).</w:t>
      </w:r>
    </w:p>
    <w:p w14:paraId="131E9971"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9.4. При не надходженні або невчасному надходженні бюджетних коштів на рахунок Замовника для сплати за виконані роботи, штрафні санкції до Замовника не застосовуються.</w:t>
      </w:r>
    </w:p>
    <w:p w14:paraId="17F13355"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9.5. Сплата санкцій і відшкодування збитку не звільняє Сторони від виконання своїх зобов'язань за цим Договором. </w:t>
      </w:r>
    </w:p>
    <w:p w14:paraId="1B4B0EF6"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9.6. Під час проведення робіт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2989A6FF"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Підрядник несе відповідальність за недотримання під час виконання Робіт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із законодавством України.</w:t>
      </w:r>
    </w:p>
    <w:p w14:paraId="20D83DE2"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9.7. Сплата штрафних санкцій не звільняє Сторону від виконання своїх обов'язків за цим Договором в натурі.</w:t>
      </w:r>
    </w:p>
    <w:p w14:paraId="22CAD840"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5AD6DE39"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sz w:val="24"/>
          <w:szCs w:val="24"/>
          <w:lang w:val="uk-UA" w:eastAsia="ru-RU"/>
        </w:rPr>
        <w:t>10. ФОРС-МАЖОР</w:t>
      </w:r>
    </w:p>
    <w:p w14:paraId="00181BC9" w14:textId="77777777" w:rsidR="004442E6" w:rsidRPr="00B74374" w:rsidRDefault="004442E6" w:rsidP="004442E6">
      <w:pPr>
        <w:numPr>
          <w:ilvl w:val="1"/>
          <w:numId w:val="21"/>
        </w:numPr>
        <w:tabs>
          <w:tab w:val="num" w:pos="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10.1.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14:paraId="37EE90C9" w14:textId="77777777" w:rsidR="004442E6" w:rsidRPr="00B74374" w:rsidRDefault="004442E6" w:rsidP="004442E6">
      <w:pPr>
        <w:numPr>
          <w:ilvl w:val="1"/>
          <w:numId w:val="21"/>
        </w:numPr>
        <w:tabs>
          <w:tab w:val="num" w:pos="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pacing w:val="-3"/>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66AB37D4" w14:textId="1D49EFF3" w:rsidR="00B55715" w:rsidRPr="00B74374" w:rsidRDefault="004442E6" w:rsidP="00B55715">
      <w:pPr>
        <w:numPr>
          <w:ilvl w:val="1"/>
          <w:numId w:val="21"/>
        </w:numPr>
        <w:tabs>
          <w:tab w:val="num" w:pos="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pacing w:val="-2"/>
          <w:sz w:val="24"/>
          <w:szCs w:val="24"/>
          <w:lang w:val="uk-UA" w:eastAsia="ru-RU"/>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w:t>
      </w:r>
      <w:r w:rsidR="004E3975" w:rsidRPr="00B74374">
        <w:rPr>
          <w:rFonts w:ascii="Times New Roman" w:eastAsia="Times New Roman" w:hAnsi="Times New Roman" w:cs="Times New Roman"/>
          <w:spacing w:val="-2"/>
          <w:sz w:val="24"/>
          <w:szCs w:val="24"/>
          <w:lang w:val="uk-UA" w:eastAsia="ru-RU"/>
        </w:rPr>
        <w:t>торгово – промислової палати</w:t>
      </w:r>
      <w:r w:rsidR="00B55715" w:rsidRPr="00B74374">
        <w:rPr>
          <w:rFonts w:ascii="Arial" w:hAnsi="Arial" w:cs="Arial"/>
          <w:color w:val="282828"/>
          <w:sz w:val="23"/>
          <w:szCs w:val="23"/>
          <w:shd w:val="clear" w:color="auto" w:fill="FFFFFF"/>
          <w:lang w:val="uk-UA"/>
        </w:rPr>
        <w:t xml:space="preserve"> </w:t>
      </w:r>
      <w:r w:rsidR="00B55715" w:rsidRPr="00B74374">
        <w:rPr>
          <w:rFonts w:ascii="Times New Roman" w:hAnsi="Times New Roman" w:cs="Times New Roman"/>
          <w:color w:val="282828"/>
          <w:sz w:val="24"/>
          <w:szCs w:val="24"/>
          <w:shd w:val="clear" w:color="auto" w:fill="FFFFFF"/>
          <w:lang w:val="uk-UA"/>
        </w:rPr>
        <w:t>України або регіональною торгово-промисловою палатою згідно з чинним законодавством.</w:t>
      </w:r>
    </w:p>
    <w:p w14:paraId="56D6EC9B" w14:textId="77777777" w:rsidR="004442E6" w:rsidRPr="00B74374" w:rsidRDefault="004442E6" w:rsidP="004442E6">
      <w:pPr>
        <w:numPr>
          <w:ilvl w:val="1"/>
          <w:numId w:val="21"/>
        </w:numPr>
        <w:tabs>
          <w:tab w:val="num" w:pos="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E3FE654" w14:textId="77777777" w:rsidR="004442E6" w:rsidRPr="00B74374" w:rsidRDefault="004442E6" w:rsidP="004442E6">
      <w:pPr>
        <w:numPr>
          <w:ilvl w:val="1"/>
          <w:numId w:val="21"/>
        </w:numPr>
        <w:tabs>
          <w:tab w:val="num" w:pos="0"/>
        </w:tabs>
        <w:autoSpaceDN w:val="0"/>
        <w:spacing w:after="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4473ED32" w14:textId="77777777" w:rsidR="004442E6" w:rsidRPr="00B74374" w:rsidRDefault="004442E6" w:rsidP="004442E6">
      <w:pPr>
        <w:shd w:val="clear" w:color="auto" w:fill="FFFFFF"/>
        <w:tabs>
          <w:tab w:val="left" w:pos="446"/>
        </w:tabs>
        <w:spacing w:after="0" w:line="240" w:lineRule="auto"/>
        <w:ind w:left="23"/>
        <w:jc w:val="both"/>
        <w:rPr>
          <w:rFonts w:ascii="Times New Roman" w:eastAsia="Times New Roman" w:hAnsi="Times New Roman" w:cs="Times New Roman"/>
          <w:sz w:val="28"/>
          <w:szCs w:val="28"/>
          <w:highlight w:val="yellow"/>
          <w:lang w:val="uk-UA" w:eastAsia="ru-RU"/>
        </w:rPr>
      </w:pPr>
    </w:p>
    <w:p w14:paraId="2E5F7859"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b/>
          <w:bCs/>
          <w:color w:val="000000"/>
          <w:sz w:val="24"/>
          <w:szCs w:val="24"/>
          <w:lang w:val="uk-UA" w:eastAsia="ru-RU"/>
        </w:rPr>
        <w:t>11.ТЕРМІН ДІЇ ДОГОВОРУ ТА ІНШІ УМОВИ</w:t>
      </w:r>
    </w:p>
    <w:p w14:paraId="1F98B85D" w14:textId="77777777" w:rsidR="004442E6" w:rsidRPr="00B74374" w:rsidRDefault="004442E6" w:rsidP="004442E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 xml:space="preserve">11.1. </w:t>
      </w:r>
      <w:r w:rsidRPr="00B74374">
        <w:rPr>
          <w:rFonts w:ascii="Times New Roman" w:eastAsia="Times New Roman" w:hAnsi="Times New Roman" w:cs="Times New Roman"/>
          <w:sz w:val="24"/>
          <w:szCs w:val="24"/>
          <w:lang w:val="uk-UA" w:eastAsia="ru-RU"/>
        </w:rPr>
        <w:t>Цей Договір складений українською мовою у двох примірниках, що мають однакову юридичну силу</w:t>
      </w:r>
      <w:r w:rsidRPr="00B74374">
        <w:rPr>
          <w:rFonts w:ascii="Times New Roman" w:eastAsia="Times New Roman" w:hAnsi="Times New Roman" w:cs="Times New Roman"/>
          <w:color w:val="000000"/>
          <w:sz w:val="24"/>
          <w:szCs w:val="24"/>
          <w:lang w:val="uk-UA" w:eastAsia="ru-RU"/>
        </w:rPr>
        <w:t>.</w:t>
      </w:r>
    </w:p>
    <w:p w14:paraId="40E58CF2" w14:textId="079EF3E0"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sz w:val="24"/>
          <w:szCs w:val="24"/>
          <w:lang w:val="uk-UA" w:eastAsia="ru-RU"/>
        </w:rPr>
      </w:pPr>
      <w:r w:rsidRPr="00B74374">
        <w:rPr>
          <w:rFonts w:ascii="Times New Roman" w:eastAsia="Times New Roman" w:hAnsi="Times New Roman" w:cs="Courier New"/>
          <w:color w:val="000000"/>
          <w:sz w:val="24"/>
          <w:szCs w:val="24"/>
          <w:lang w:val="uk-UA" w:eastAsia="ru-RU"/>
        </w:rPr>
        <w:t xml:space="preserve">11.2. Цей договір набирає чинності зі дня його підписання уповноваженими представниками та засвідчення печатками Сторін та діє </w:t>
      </w:r>
      <w:r w:rsidRPr="00B74374">
        <w:rPr>
          <w:rFonts w:ascii="Times New Roman" w:eastAsia="Times New Roman" w:hAnsi="Times New Roman" w:cs="Courier New"/>
          <w:b/>
          <w:color w:val="000000"/>
          <w:sz w:val="24"/>
          <w:szCs w:val="24"/>
          <w:lang w:val="uk-UA" w:eastAsia="ru-RU"/>
        </w:rPr>
        <w:t xml:space="preserve">до </w:t>
      </w:r>
      <w:r w:rsidRPr="00B74374">
        <w:rPr>
          <w:rFonts w:ascii="Times New Roman" w:eastAsia="Times New Roman" w:hAnsi="Times New Roman" w:cs="Courier New"/>
          <w:b/>
          <w:sz w:val="24"/>
          <w:szCs w:val="24"/>
          <w:lang w:val="uk-UA" w:eastAsia="ru-RU"/>
        </w:rPr>
        <w:t>3</w:t>
      </w:r>
      <w:r w:rsidR="00DD5D3A" w:rsidRPr="00B74374">
        <w:rPr>
          <w:rFonts w:ascii="Times New Roman" w:eastAsia="Times New Roman" w:hAnsi="Times New Roman" w:cs="Courier New"/>
          <w:b/>
          <w:sz w:val="24"/>
          <w:szCs w:val="24"/>
          <w:lang w:val="uk-UA" w:eastAsia="ru-RU"/>
        </w:rPr>
        <w:t>1</w:t>
      </w:r>
      <w:r w:rsidRPr="00B74374">
        <w:rPr>
          <w:rFonts w:ascii="Times New Roman" w:eastAsia="Times New Roman" w:hAnsi="Times New Roman" w:cs="Courier New"/>
          <w:b/>
          <w:sz w:val="24"/>
          <w:szCs w:val="24"/>
          <w:lang w:val="uk-UA" w:eastAsia="ru-RU"/>
        </w:rPr>
        <w:t>.1</w:t>
      </w:r>
      <w:r w:rsidR="00DD5D3A" w:rsidRPr="00B74374">
        <w:rPr>
          <w:rFonts w:ascii="Times New Roman" w:eastAsia="Times New Roman" w:hAnsi="Times New Roman" w:cs="Courier New"/>
          <w:b/>
          <w:sz w:val="24"/>
          <w:szCs w:val="24"/>
          <w:lang w:val="uk-UA" w:eastAsia="ru-RU"/>
        </w:rPr>
        <w:t>2</w:t>
      </w:r>
      <w:r w:rsidRPr="00B74374">
        <w:rPr>
          <w:rFonts w:ascii="Times New Roman" w:eastAsia="Times New Roman" w:hAnsi="Times New Roman" w:cs="Courier New"/>
          <w:b/>
          <w:sz w:val="24"/>
          <w:szCs w:val="24"/>
          <w:lang w:val="uk-UA" w:eastAsia="ru-RU"/>
        </w:rPr>
        <w:t>.202</w:t>
      </w:r>
      <w:r w:rsidR="00DD5D3A" w:rsidRPr="00B74374">
        <w:rPr>
          <w:rFonts w:ascii="Times New Roman" w:eastAsia="Times New Roman" w:hAnsi="Times New Roman" w:cs="Courier New"/>
          <w:b/>
          <w:sz w:val="24"/>
          <w:szCs w:val="24"/>
          <w:lang w:val="uk-UA" w:eastAsia="ru-RU"/>
        </w:rPr>
        <w:t>3</w:t>
      </w:r>
      <w:r w:rsidRPr="00B74374">
        <w:rPr>
          <w:rFonts w:ascii="Times New Roman" w:eastAsia="Times New Roman" w:hAnsi="Times New Roman" w:cs="Courier New"/>
          <w:b/>
          <w:sz w:val="24"/>
          <w:szCs w:val="24"/>
          <w:lang w:val="uk-UA" w:eastAsia="ru-RU"/>
        </w:rPr>
        <w:t xml:space="preserve"> </w:t>
      </w:r>
      <w:r w:rsidRPr="00B74374">
        <w:rPr>
          <w:rFonts w:ascii="Times New Roman" w:eastAsia="Times New Roman" w:hAnsi="Times New Roman" w:cs="Courier New"/>
          <w:b/>
          <w:color w:val="000000"/>
          <w:sz w:val="24"/>
          <w:szCs w:val="24"/>
          <w:lang w:val="uk-UA" w:eastAsia="ru-RU"/>
        </w:rPr>
        <w:t>року, але в будь-якому випадку до повного виконання сторонами своїх зобов’язань.</w:t>
      </w:r>
    </w:p>
    <w:p w14:paraId="415CEC7E" w14:textId="77777777" w:rsidR="004442E6" w:rsidRPr="00B74374" w:rsidRDefault="004442E6" w:rsidP="004442E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11.3.У випадках, не передбачених даним Договором, сторони керуються чинним цивільним законодавством.</w:t>
      </w:r>
    </w:p>
    <w:p w14:paraId="24E969AE" w14:textId="075B2E61" w:rsidR="004442E6" w:rsidRPr="00B74374" w:rsidRDefault="004442E6" w:rsidP="004442E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val="uk-UA" w:eastAsia="ru-RU"/>
        </w:rPr>
      </w:pPr>
      <w:r w:rsidRPr="00B74374">
        <w:rPr>
          <w:rFonts w:ascii="Times New Roman" w:eastAsia="Times New Roman" w:hAnsi="Times New Roman" w:cs="Times New Roman"/>
          <w:color w:val="000000"/>
          <w:sz w:val="24"/>
          <w:szCs w:val="24"/>
          <w:lang w:val="uk-UA" w:eastAsia="ru-RU"/>
        </w:rPr>
        <w:t>11.4.Після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 але можуть братися до уваги як докази у спорі між сторонами.</w:t>
      </w:r>
    </w:p>
    <w:p w14:paraId="20DDCE07" w14:textId="1CB4B720" w:rsidR="00631E7E" w:rsidRPr="002546D8" w:rsidRDefault="0065795F" w:rsidP="00631E7E">
      <w:pPr>
        <w:jc w:val="both"/>
        <w:rPr>
          <w:rFonts w:ascii="Times New Roman" w:hAnsi="Times New Roman"/>
          <w:sz w:val="24"/>
          <w:szCs w:val="24"/>
          <w:lang w:val="uk-UA"/>
        </w:rPr>
      </w:pPr>
      <w:r w:rsidRPr="002546D8">
        <w:rPr>
          <w:rFonts w:ascii="Times New Roman" w:hAnsi="Times New Roman"/>
          <w:sz w:val="24"/>
          <w:szCs w:val="24"/>
          <w:lang w:val="uk-UA"/>
        </w:rPr>
        <w:lastRenderedPageBreak/>
        <w:t xml:space="preserve">11.5. </w:t>
      </w:r>
      <w:r w:rsidR="00631E7E" w:rsidRPr="002546D8">
        <w:rPr>
          <w:rFonts w:ascii="Times New Roman" w:hAnsi="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00A40999" w:rsidRPr="002546D8">
        <w:rPr>
          <w:rFonts w:ascii="Times New Roman" w:hAnsi="Times New Roman"/>
          <w:sz w:val="24"/>
          <w:szCs w:val="24"/>
          <w:lang w:val="uk-UA"/>
        </w:rPr>
        <w:t>E-</w:t>
      </w:r>
      <w:proofErr w:type="spellStart"/>
      <w:r w:rsidR="00A40999" w:rsidRPr="002546D8">
        <w:rPr>
          <w:rFonts w:ascii="Times New Roman" w:hAnsi="Times New Roman"/>
          <w:sz w:val="24"/>
          <w:szCs w:val="24"/>
          <w:lang w:val="uk-UA"/>
        </w:rPr>
        <w:t>mail</w:t>
      </w:r>
      <w:proofErr w:type="spellEnd"/>
      <w:r w:rsidR="00A40999" w:rsidRPr="002546D8">
        <w:rPr>
          <w:rFonts w:ascii="Times New Roman" w:hAnsi="Times New Roman"/>
          <w:sz w:val="24"/>
          <w:szCs w:val="24"/>
          <w:lang w:val="uk-UA"/>
        </w:rPr>
        <w:t>: miskarada@bolgrad.odessa.gov.ua</w:t>
      </w:r>
      <w:r w:rsidR="00631E7E" w:rsidRPr="002546D8">
        <w:rPr>
          <w:rFonts w:ascii="Times New Roman" w:hAnsi="Times New Roman"/>
          <w:sz w:val="24"/>
          <w:szCs w:val="24"/>
          <w:lang w:val="uk-UA"/>
        </w:rPr>
        <w:t xml:space="preserve">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7835A5B7" w14:textId="251A67AC" w:rsidR="00631E7E" w:rsidRPr="002546D8" w:rsidRDefault="0065795F" w:rsidP="00631E7E">
      <w:pPr>
        <w:jc w:val="both"/>
        <w:rPr>
          <w:rFonts w:ascii="Times New Roman" w:hAnsi="Times New Roman"/>
          <w:sz w:val="24"/>
          <w:szCs w:val="24"/>
          <w:lang w:val="uk-UA"/>
        </w:rPr>
      </w:pPr>
      <w:r w:rsidRPr="002546D8">
        <w:rPr>
          <w:rFonts w:ascii="Times New Roman" w:hAnsi="Times New Roman"/>
          <w:sz w:val="24"/>
          <w:szCs w:val="24"/>
          <w:lang w:val="uk-UA"/>
        </w:rPr>
        <w:t xml:space="preserve">11.6. </w:t>
      </w:r>
      <w:r w:rsidR="00631E7E" w:rsidRPr="002546D8">
        <w:rPr>
          <w:rFonts w:ascii="Times New Roman" w:hAnsi="Times New Roman"/>
          <w:sz w:val="24"/>
          <w:szCs w:val="24"/>
          <w:lang w:val="uk-UA"/>
        </w:rPr>
        <w:t xml:space="preserve">Сторона договору, яка одержала пропозицію про зміну чи розірвання договору, у </w:t>
      </w:r>
      <w:r w:rsidR="00A40999" w:rsidRPr="002546D8">
        <w:rPr>
          <w:rFonts w:ascii="Times New Roman" w:hAnsi="Times New Roman"/>
          <w:sz w:val="24"/>
          <w:szCs w:val="24"/>
          <w:lang w:val="uk-UA"/>
        </w:rPr>
        <w:t>двадцяти денний</w:t>
      </w:r>
      <w:r w:rsidR="00631E7E" w:rsidRPr="002546D8">
        <w:rPr>
          <w:rFonts w:ascii="Times New Roman" w:hAnsi="Times New Roman"/>
          <w:sz w:val="24"/>
          <w:szCs w:val="24"/>
          <w:lang w:val="uk-UA"/>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sidR="00A40999" w:rsidRPr="002546D8">
        <w:rPr>
          <w:rFonts w:ascii="Times New Roman" w:hAnsi="Times New Roman"/>
          <w:sz w:val="24"/>
          <w:szCs w:val="24"/>
          <w:lang w:val="uk-UA"/>
        </w:rPr>
        <w:t>11.5</w:t>
      </w:r>
      <w:r w:rsidR="00631E7E" w:rsidRPr="002546D8">
        <w:rPr>
          <w:rFonts w:ascii="Times New Roman" w:hAnsi="Times New Roman"/>
          <w:sz w:val="24"/>
          <w:szCs w:val="24"/>
          <w:lang w:val="uk-UA"/>
        </w:rPr>
        <w:t xml:space="preserve"> Договору або дата отримання визначена у повідомлені про отримання.</w:t>
      </w:r>
    </w:p>
    <w:p w14:paraId="3D234465" w14:textId="7D223CB9" w:rsidR="00631E7E" w:rsidRPr="002546D8" w:rsidRDefault="0065795F" w:rsidP="00631E7E">
      <w:pPr>
        <w:jc w:val="both"/>
        <w:rPr>
          <w:rFonts w:ascii="Times New Roman" w:hAnsi="Times New Roman"/>
          <w:sz w:val="24"/>
          <w:szCs w:val="24"/>
          <w:lang w:val="uk-UA"/>
        </w:rPr>
      </w:pPr>
      <w:r w:rsidRPr="002546D8">
        <w:rPr>
          <w:rFonts w:ascii="Times New Roman" w:hAnsi="Times New Roman"/>
          <w:sz w:val="24"/>
          <w:szCs w:val="24"/>
          <w:lang w:val="uk-UA"/>
        </w:rPr>
        <w:t xml:space="preserve">11.7. </w:t>
      </w:r>
      <w:r w:rsidR="00631E7E" w:rsidRPr="002546D8">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0D03AFEF" w14:textId="77777777" w:rsidR="00631E7E" w:rsidRPr="002546D8" w:rsidRDefault="00631E7E" w:rsidP="00631E7E">
      <w:pPr>
        <w:jc w:val="both"/>
        <w:rPr>
          <w:rFonts w:ascii="Times New Roman" w:hAnsi="Times New Roman"/>
          <w:sz w:val="24"/>
          <w:szCs w:val="24"/>
          <w:lang w:val="uk-UA"/>
        </w:rPr>
      </w:pPr>
      <w:r w:rsidRPr="002546D8">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00EE2FA" w14:textId="56DE3198" w:rsidR="00270466" w:rsidRPr="002546D8" w:rsidRDefault="00270466" w:rsidP="004442E6">
      <w:pPr>
        <w:shd w:val="clear" w:color="auto" w:fill="FFFFFF"/>
        <w:tabs>
          <w:tab w:val="left" w:pos="0"/>
        </w:tabs>
        <w:spacing w:after="0" w:line="240" w:lineRule="auto"/>
        <w:jc w:val="both"/>
        <w:rPr>
          <w:rFonts w:ascii="Times New Roman" w:eastAsia="Times New Roman" w:hAnsi="Times New Roman" w:cs="Times New Roman"/>
          <w:sz w:val="24"/>
          <w:szCs w:val="24"/>
          <w:lang w:val="uk-UA" w:eastAsia="ru-RU"/>
        </w:rPr>
      </w:pPr>
    </w:p>
    <w:p w14:paraId="2987EBC3" w14:textId="0549659D" w:rsidR="004442E6" w:rsidRPr="002546D8" w:rsidRDefault="004442E6" w:rsidP="004442E6">
      <w:pPr>
        <w:shd w:val="clear" w:color="auto" w:fill="FFFFFF"/>
        <w:tabs>
          <w:tab w:val="left" w:pos="0"/>
        </w:tabs>
        <w:spacing w:after="0" w:line="240" w:lineRule="auto"/>
        <w:jc w:val="both"/>
        <w:rPr>
          <w:rFonts w:ascii="Times New Roman" w:eastAsia="Times New Roman" w:hAnsi="Times New Roman" w:cs="Times New Roman"/>
          <w:sz w:val="24"/>
          <w:szCs w:val="24"/>
          <w:lang w:val="uk-UA" w:eastAsia="ru-RU"/>
        </w:rPr>
      </w:pPr>
      <w:r w:rsidRPr="002546D8">
        <w:rPr>
          <w:rFonts w:ascii="Times New Roman" w:eastAsia="Times New Roman" w:hAnsi="Times New Roman" w:cs="Times New Roman"/>
          <w:sz w:val="24"/>
          <w:szCs w:val="24"/>
          <w:lang w:val="uk-UA" w:eastAsia="ru-RU"/>
        </w:rPr>
        <w:t>11.</w:t>
      </w:r>
      <w:r w:rsidR="006444F1" w:rsidRPr="002546D8">
        <w:rPr>
          <w:rFonts w:ascii="Times New Roman" w:eastAsia="Times New Roman" w:hAnsi="Times New Roman" w:cs="Times New Roman"/>
          <w:sz w:val="24"/>
          <w:szCs w:val="24"/>
          <w:lang w:val="uk-UA" w:eastAsia="ru-RU"/>
        </w:rPr>
        <w:t>8</w:t>
      </w:r>
      <w:r w:rsidRPr="002546D8">
        <w:rPr>
          <w:rFonts w:ascii="Times New Roman" w:eastAsia="Times New Roman" w:hAnsi="Times New Roman" w:cs="Times New Roman"/>
          <w:sz w:val="24"/>
          <w:szCs w:val="24"/>
          <w:lang w:val="uk-UA" w:eastAsia="ru-RU"/>
        </w:rPr>
        <w:t>. Порядок змін умов договору: умови цього Договору мають однакову зобов’язальну силу для Сторін і можуть бути змінені за взаємною згодою з обов’язковим складанням додаткової угоди.</w:t>
      </w:r>
    </w:p>
    <w:p w14:paraId="5D6F2AC8" w14:textId="13392DEA" w:rsidR="00DD5D3A" w:rsidRPr="002546D8" w:rsidRDefault="006444F1" w:rsidP="00DD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rPr>
      </w:pPr>
      <w:r w:rsidRPr="002546D8">
        <w:rPr>
          <w:rFonts w:ascii="Times New Roman" w:hAnsi="Times New Roman"/>
          <w:sz w:val="24"/>
          <w:szCs w:val="24"/>
          <w:lang w:val="uk-UA"/>
        </w:rPr>
        <w:t xml:space="preserve">11.9. </w:t>
      </w:r>
      <w:r w:rsidR="00DD5D3A" w:rsidRPr="002546D8">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1F6620" w:rsidRPr="002546D8">
        <w:rPr>
          <w:rFonts w:ascii="Times New Roman" w:hAnsi="Times New Roman"/>
          <w:sz w:val="24"/>
          <w:szCs w:val="24"/>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001F6620" w:rsidRPr="002546D8">
        <w:rPr>
          <w:rFonts w:ascii="Times New Roman" w:hAnsi="Times New Roman"/>
          <w:sz w:val="24"/>
          <w:szCs w:val="24"/>
          <w:lang w:val="uk-UA"/>
        </w:rPr>
        <w:t>закупівель</w:t>
      </w:r>
      <w:proofErr w:type="spellEnd"/>
      <w:r w:rsidR="001F6620" w:rsidRPr="002546D8">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доповненнями) </w:t>
      </w:r>
      <w:r w:rsidR="00DD5D3A" w:rsidRPr="002546D8">
        <w:rPr>
          <w:rFonts w:ascii="Times New Roman" w:hAnsi="Times New Roman"/>
          <w:sz w:val="24"/>
          <w:szCs w:val="24"/>
          <w:lang w:val="uk-UA"/>
        </w:rPr>
        <w:t>, а саме:</w:t>
      </w:r>
    </w:p>
    <w:p w14:paraId="0CC92189"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1B18474F"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D746091"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w:t>
      </w:r>
      <w:r w:rsidRPr="002546D8">
        <w:rPr>
          <w:rFonts w:ascii="Times New Roman" w:hAnsi="Times New Roman"/>
          <w:sz w:val="24"/>
          <w:szCs w:val="24"/>
          <w:lang w:val="uk-UA"/>
        </w:rPr>
        <w:lastRenderedPageBreak/>
        <w:t>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4A95D5D"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06F8597"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46D8">
        <w:rPr>
          <w:rFonts w:ascii="Times New Roman" w:hAnsi="Times New Roman"/>
          <w:sz w:val="24"/>
          <w:szCs w:val="24"/>
          <w:lang w:val="uk-UA"/>
        </w:rPr>
        <w:t>пропорційно</w:t>
      </w:r>
      <w:proofErr w:type="spellEnd"/>
      <w:r w:rsidRPr="002546D8">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2546D8">
        <w:rPr>
          <w:rFonts w:ascii="Times New Roman" w:hAnsi="Times New Roman"/>
          <w:sz w:val="24"/>
          <w:szCs w:val="24"/>
          <w:lang w:val="uk-UA"/>
        </w:rPr>
        <w:t>пропорційно</w:t>
      </w:r>
      <w:proofErr w:type="spellEnd"/>
      <w:r w:rsidRPr="002546D8">
        <w:rPr>
          <w:rFonts w:ascii="Times New Roman" w:hAnsi="Times New Roman"/>
          <w:sz w:val="24"/>
          <w:szCs w:val="24"/>
          <w:lang w:val="uk-UA"/>
        </w:rPr>
        <w:t xml:space="preserve"> до зміни податкового навантаження внаслідок зміни системи оподаткування;</w:t>
      </w:r>
    </w:p>
    <w:p w14:paraId="4164AC4D"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У цьому випадку Сторони погоджуються, що зміну ціни здійснюють у такому порядку:</w:t>
      </w:r>
    </w:p>
    <w:p w14:paraId="12DFBF00"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6D8">
        <w:rPr>
          <w:rFonts w:ascii="Times New Roman" w:hAnsi="Times New Roman"/>
          <w:sz w:val="24"/>
          <w:szCs w:val="24"/>
          <w:lang w:val="uk-UA"/>
        </w:rPr>
        <w:t>Platts</w:t>
      </w:r>
      <w:proofErr w:type="spellEnd"/>
      <w:r w:rsidRPr="002546D8">
        <w:rPr>
          <w:rFonts w:ascii="Times New Roman" w:hAnsi="Times New Roman"/>
          <w:sz w:val="24"/>
          <w:szCs w:val="24"/>
          <w:lang w:val="uk-UA"/>
        </w:rPr>
        <w:t>, ARGUS, регульованих цін (тарифів), нормативів.</w:t>
      </w:r>
    </w:p>
    <w:p w14:paraId="2CAF0BEA" w14:textId="77777777" w:rsidR="00DD5D3A" w:rsidRPr="002546D8" w:rsidRDefault="00DD5D3A" w:rsidP="00DD5D3A">
      <w:pPr>
        <w:contextualSpacing/>
        <w:jc w:val="both"/>
        <w:rPr>
          <w:rFonts w:ascii="Times New Roman" w:hAnsi="Times New Roman"/>
          <w:sz w:val="24"/>
          <w:szCs w:val="24"/>
          <w:lang w:val="uk-UA"/>
        </w:rPr>
      </w:pPr>
      <w:r w:rsidRPr="002546D8">
        <w:rPr>
          <w:rFonts w:ascii="Times New Roman" w:hAnsi="Times New Roman"/>
          <w:sz w:val="24"/>
          <w:szCs w:val="24"/>
          <w:lang w:val="uk-UA"/>
        </w:rPr>
        <w:t>У цьому випадку Сторони погоджуються, що зміну ціни здійснюють у такому порядку:</w:t>
      </w:r>
    </w:p>
    <w:p w14:paraId="62FA1F45" w14:textId="77777777" w:rsidR="00DD5D3A" w:rsidRPr="002546D8" w:rsidRDefault="00DD5D3A" w:rsidP="00DD5D3A">
      <w:pPr>
        <w:contextualSpacing/>
        <w:jc w:val="both"/>
        <w:rPr>
          <w:rFonts w:ascii="Times New Roman" w:hAnsi="Times New Roman"/>
          <w:sz w:val="24"/>
          <w:lang w:val="uk-UA"/>
        </w:rPr>
      </w:pPr>
      <w:r w:rsidRPr="002546D8">
        <w:rPr>
          <w:rFonts w:ascii="Times New Roman" w:hAnsi="Times New Roman"/>
          <w:sz w:val="24"/>
          <w:szCs w:val="24"/>
          <w:lang w:val="uk-UA"/>
        </w:rPr>
        <w:t xml:space="preserve">7) дія договору про закупівлю може бути продовжена на строк, достатній для </w:t>
      </w:r>
      <w:r w:rsidRPr="002546D8">
        <w:rPr>
          <w:rFonts w:ascii="Times New Roman" w:hAnsi="Times New Roman"/>
          <w:sz w:val="24"/>
          <w:lang w:val="uk-UA"/>
        </w:rPr>
        <w:t>проведення процедури закупівлі</w:t>
      </w:r>
      <w:r w:rsidRPr="002546D8">
        <w:rPr>
          <w:rFonts w:ascii="Times New Roman" w:hAnsi="Times New Roman"/>
          <w:sz w:val="24"/>
          <w:szCs w:val="24"/>
          <w:lang w:val="uk-UA"/>
        </w:rPr>
        <w:t>/</w:t>
      </w:r>
      <w:r w:rsidRPr="002546D8">
        <w:rPr>
          <w:rFonts w:ascii="Times New Roman" w:hAnsi="Times New Roman"/>
          <w:sz w:val="24"/>
          <w:lang w:val="uk-UA"/>
        </w:rPr>
        <w:t xml:space="preserve">спрощеної закупівлі </w:t>
      </w:r>
      <w:r w:rsidRPr="002546D8">
        <w:rPr>
          <w:rFonts w:ascii="Times New Roman" w:hAnsi="Times New Roman"/>
          <w:sz w:val="24"/>
          <w:szCs w:val="24"/>
          <w:lang w:val="uk-UA"/>
        </w:rPr>
        <w:t>на початку наступного року в обсязі, що не перевищує 20 відсотків</w:t>
      </w:r>
      <w:r w:rsidRPr="002546D8">
        <w:rPr>
          <w:rFonts w:ascii="Times New Roman" w:hAnsi="Times New Roman"/>
          <w:sz w:val="24"/>
          <w:lang w:val="uk-UA"/>
        </w:rPr>
        <w:t xml:space="preserve"> суми</w:t>
      </w:r>
      <w:r w:rsidRPr="002546D8">
        <w:rPr>
          <w:rFonts w:ascii="Times New Roman" w:hAnsi="Times New Roman"/>
          <w:sz w:val="24"/>
          <w:szCs w:val="24"/>
          <w:lang w:val="uk-UA"/>
        </w:rPr>
        <w:t>, визначеної в початковому договорі</w:t>
      </w:r>
      <w:r w:rsidRPr="002546D8">
        <w:rPr>
          <w:rFonts w:ascii="Times New Roman" w:hAnsi="Times New Roman"/>
          <w:sz w:val="24"/>
          <w:lang w:val="uk-UA"/>
        </w:rPr>
        <w:t xml:space="preserve"> про закупівлю</w:t>
      </w:r>
      <w:r w:rsidRPr="002546D8">
        <w:rPr>
          <w:rFonts w:ascii="Times New Roman" w:hAnsi="Times New Roman"/>
          <w:sz w:val="24"/>
          <w:szCs w:val="24"/>
          <w:lang w:val="uk-UA"/>
        </w:rPr>
        <w:t>, укладеному в попередньому році, якщо видатки на досягнення цієї цілі затверджено</w:t>
      </w:r>
      <w:r w:rsidRPr="002546D8">
        <w:rPr>
          <w:rFonts w:ascii="Times New Roman" w:hAnsi="Times New Roman"/>
          <w:sz w:val="24"/>
          <w:lang w:val="uk-UA"/>
        </w:rPr>
        <w:t xml:space="preserve"> в установленому </w:t>
      </w:r>
      <w:r w:rsidRPr="002546D8">
        <w:rPr>
          <w:rFonts w:ascii="Times New Roman" w:hAnsi="Times New Roman"/>
          <w:sz w:val="24"/>
          <w:szCs w:val="24"/>
          <w:lang w:val="uk-UA"/>
        </w:rPr>
        <w:t>порядку</w:t>
      </w:r>
      <w:r w:rsidRPr="002546D8">
        <w:rPr>
          <w:rFonts w:ascii="Times New Roman" w:hAnsi="Times New Roman"/>
          <w:sz w:val="24"/>
          <w:lang w:val="uk-UA"/>
        </w:rPr>
        <w:t>.</w:t>
      </w:r>
    </w:p>
    <w:p w14:paraId="308E824B" w14:textId="77777777" w:rsidR="00DD5D3A" w:rsidRPr="002546D8" w:rsidRDefault="00DD5D3A" w:rsidP="00DD5D3A">
      <w:pPr>
        <w:contextualSpacing/>
        <w:jc w:val="both"/>
        <w:rPr>
          <w:rFonts w:ascii="Times New Roman" w:hAnsi="Times New Roman" w:cs="Times New Roman"/>
          <w:b/>
          <w:bCs/>
          <w:sz w:val="24"/>
          <w:szCs w:val="24"/>
          <w:lang w:val="uk-UA"/>
        </w:rPr>
      </w:pPr>
    </w:p>
    <w:p w14:paraId="16EF3B97" w14:textId="4A785660" w:rsidR="004442E6" w:rsidRPr="002546D8"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bookmarkStart w:id="20" w:name="n1769"/>
      <w:bookmarkEnd w:id="20"/>
      <w:r w:rsidRPr="002546D8">
        <w:rPr>
          <w:rFonts w:ascii="Times New Roman" w:eastAsia="Times New Roman" w:hAnsi="Times New Roman" w:cs="Times New Roman"/>
          <w:sz w:val="24"/>
          <w:szCs w:val="24"/>
          <w:lang w:val="uk-UA" w:eastAsia="ru-RU"/>
        </w:rPr>
        <w:t>11.</w:t>
      </w:r>
      <w:r w:rsidR="006444F1" w:rsidRPr="002546D8">
        <w:rPr>
          <w:rFonts w:ascii="Times New Roman" w:eastAsia="Times New Roman" w:hAnsi="Times New Roman" w:cs="Times New Roman"/>
          <w:sz w:val="24"/>
          <w:szCs w:val="24"/>
          <w:lang w:val="uk-UA" w:eastAsia="ru-RU"/>
        </w:rPr>
        <w:t>10</w:t>
      </w:r>
      <w:r w:rsidRPr="002546D8">
        <w:rPr>
          <w:rFonts w:ascii="Times New Roman" w:eastAsia="Times New Roman" w:hAnsi="Times New Roman" w:cs="Times New Roman"/>
          <w:sz w:val="24"/>
          <w:szCs w:val="24"/>
          <w:lang w:val="uk-UA" w:eastAsia="ru-RU"/>
        </w:rPr>
        <w:t>. Жодна із сторін не має права передавати свої права за даним Договором третій стороні без письмової згоди другої сторони.</w:t>
      </w:r>
    </w:p>
    <w:p w14:paraId="72CDC6A0" w14:textId="3080E5AD" w:rsidR="004442E6" w:rsidRPr="002546D8"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2546D8">
        <w:rPr>
          <w:rFonts w:ascii="Times New Roman" w:eastAsia="Times New Roman" w:hAnsi="Times New Roman" w:cs="Times New Roman"/>
          <w:sz w:val="24"/>
          <w:szCs w:val="24"/>
          <w:lang w:val="uk-UA" w:eastAsia="ru-RU"/>
        </w:rPr>
        <w:t>11.</w:t>
      </w:r>
      <w:r w:rsidR="006444F1" w:rsidRPr="002546D8">
        <w:rPr>
          <w:rFonts w:ascii="Times New Roman" w:eastAsia="Times New Roman" w:hAnsi="Times New Roman" w:cs="Times New Roman"/>
          <w:sz w:val="24"/>
          <w:szCs w:val="24"/>
          <w:lang w:val="uk-UA" w:eastAsia="ru-RU"/>
        </w:rPr>
        <w:t>11</w:t>
      </w:r>
      <w:r w:rsidRPr="002546D8">
        <w:rPr>
          <w:rFonts w:ascii="Times New Roman" w:eastAsia="Times New Roman" w:hAnsi="Times New Roman" w:cs="Times New Roman"/>
          <w:sz w:val="24"/>
          <w:szCs w:val="24"/>
          <w:lang w:val="uk-UA" w:eastAsia="ru-RU"/>
        </w:rPr>
        <w:t xml:space="preserve">. Усі виправлення за текстом даного Договору мають юридичну силу лише при взаємному їх </w:t>
      </w:r>
      <w:r w:rsidRPr="002546D8">
        <w:rPr>
          <w:rFonts w:ascii="Times New Roman" w:eastAsia="Times New Roman" w:hAnsi="Times New Roman" w:cs="Times New Roman"/>
          <w:bCs/>
          <w:sz w:val="24"/>
          <w:szCs w:val="24"/>
          <w:lang w:val="uk-UA" w:eastAsia="ru-RU"/>
        </w:rPr>
        <w:t xml:space="preserve">посвідченні </w:t>
      </w:r>
      <w:r w:rsidRPr="002546D8">
        <w:rPr>
          <w:rFonts w:ascii="Times New Roman" w:eastAsia="Times New Roman" w:hAnsi="Times New Roman" w:cs="Times New Roman"/>
          <w:sz w:val="24"/>
          <w:szCs w:val="24"/>
          <w:lang w:val="uk-UA" w:eastAsia="ru-RU"/>
        </w:rPr>
        <w:t>представниками сторін у кожному окремому випадку.</w:t>
      </w:r>
    </w:p>
    <w:p w14:paraId="5B49DFDC" w14:textId="4FF24787" w:rsidR="004442E6" w:rsidRPr="002546D8" w:rsidRDefault="004442E6" w:rsidP="004442E6">
      <w:pPr>
        <w:shd w:val="clear" w:color="auto" w:fill="FFFFFF"/>
        <w:tabs>
          <w:tab w:val="left" w:pos="426"/>
        </w:tabs>
        <w:spacing w:after="0" w:line="240" w:lineRule="auto"/>
        <w:jc w:val="both"/>
        <w:rPr>
          <w:rFonts w:ascii="Times New Roman" w:eastAsia="Times New Roman" w:hAnsi="Times New Roman" w:cs="Times New Roman"/>
          <w:sz w:val="24"/>
          <w:szCs w:val="24"/>
          <w:lang w:val="uk-UA" w:eastAsia="ru-RU"/>
        </w:rPr>
      </w:pPr>
      <w:r w:rsidRPr="002546D8">
        <w:rPr>
          <w:rFonts w:ascii="Times New Roman" w:eastAsia="Times New Roman" w:hAnsi="Times New Roman" w:cs="Times New Roman"/>
          <w:sz w:val="24"/>
          <w:szCs w:val="24"/>
          <w:lang w:val="uk-UA" w:eastAsia="ru-RU"/>
        </w:rPr>
        <w:t>11.</w:t>
      </w:r>
      <w:r w:rsidR="006444F1" w:rsidRPr="002546D8">
        <w:rPr>
          <w:rFonts w:ascii="Times New Roman" w:eastAsia="Times New Roman" w:hAnsi="Times New Roman" w:cs="Times New Roman"/>
          <w:sz w:val="24"/>
          <w:szCs w:val="24"/>
          <w:lang w:val="uk-UA" w:eastAsia="ru-RU"/>
        </w:rPr>
        <w:t>12</w:t>
      </w:r>
      <w:r w:rsidRPr="002546D8">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судому порядку.</w:t>
      </w:r>
    </w:p>
    <w:p w14:paraId="3C1DDEF4" w14:textId="017871A0" w:rsidR="004442E6" w:rsidRPr="002546D8" w:rsidRDefault="004442E6" w:rsidP="004442E6">
      <w:pPr>
        <w:tabs>
          <w:tab w:val="left" w:pos="0"/>
          <w:tab w:val="left" w:pos="2258"/>
        </w:tabs>
        <w:spacing w:after="0" w:line="240" w:lineRule="auto"/>
        <w:jc w:val="both"/>
        <w:rPr>
          <w:rFonts w:ascii="Times New Roman" w:eastAsia="Times New Roman" w:hAnsi="Times New Roman" w:cs="Times New Roman"/>
          <w:sz w:val="24"/>
          <w:szCs w:val="24"/>
          <w:lang w:val="uk-UA" w:eastAsia="uk-UA"/>
        </w:rPr>
      </w:pPr>
      <w:r w:rsidRPr="002546D8">
        <w:rPr>
          <w:rFonts w:ascii="Times New Roman" w:eastAsia="Times New Roman" w:hAnsi="Times New Roman" w:cs="Times New Roman"/>
          <w:sz w:val="24"/>
          <w:szCs w:val="20"/>
          <w:lang w:val="uk-UA" w:eastAsia="uk-UA"/>
        </w:rPr>
        <w:t>11.</w:t>
      </w:r>
      <w:r w:rsidR="006444F1" w:rsidRPr="002546D8">
        <w:rPr>
          <w:rFonts w:ascii="Times New Roman" w:eastAsia="Times New Roman" w:hAnsi="Times New Roman" w:cs="Times New Roman"/>
          <w:sz w:val="24"/>
          <w:szCs w:val="20"/>
          <w:lang w:val="uk-UA" w:eastAsia="uk-UA"/>
        </w:rPr>
        <w:t>13</w:t>
      </w:r>
      <w:r w:rsidRPr="002546D8">
        <w:rPr>
          <w:rFonts w:ascii="Times New Roman" w:eastAsia="Times New Roman" w:hAnsi="Times New Roman" w:cs="Times New Roman"/>
          <w:sz w:val="24"/>
          <w:szCs w:val="20"/>
          <w:lang w:val="uk-UA" w:eastAsia="uk-UA"/>
        </w:rPr>
        <w:t>.Замовник має право в односторонньому порядку розірвати Договір у випадку:</w:t>
      </w:r>
    </w:p>
    <w:p w14:paraId="60FEFCEC" w14:textId="280533B8" w:rsidR="004442E6" w:rsidRPr="002546D8" w:rsidRDefault="004442E6" w:rsidP="004442E6">
      <w:pPr>
        <w:tabs>
          <w:tab w:val="left" w:pos="0"/>
          <w:tab w:val="left" w:pos="2258"/>
        </w:tabs>
        <w:spacing w:after="0" w:line="240" w:lineRule="auto"/>
        <w:jc w:val="both"/>
        <w:rPr>
          <w:rFonts w:ascii="Times New Roman" w:eastAsia="Times New Roman" w:hAnsi="Times New Roman" w:cs="Times New Roman"/>
          <w:sz w:val="24"/>
          <w:szCs w:val="20"/>
          <w:lang w:val="uk-UA" w:eastAsia="uk-UA"/>
        </w:rPr>
      </w:pPr>
      <w:r w:rsidRPr="002546D8">
        <w:rPr>
          <w:rFonts w:ascii="Times New Roman" w:eastAsia="Times New Roman" w:hAnsi="Times New Roman" w:cs="Times New Roman"/>
          <w:sz w:val="24"/>
          <w:szCs w:val="20"/>
          <w:lang w:val="uk-UA" w:eastAsia="uk-UA"/>
        </w:rPr>
        <w:t>11.</w:t>
      </w:r>
      <w:r w:rsidR="006444F1" w:rsidRPr="002546D8">
        <w:rPr>
          <w:rFonts w:ascii="Times New Roman" w:eastAsia="Times New Roman" w:hAnsi="Times New Roman" w:cs="Times New Roman"/>
          <w:sz w:val="24"/>
          <w:szCs w:val="20"/>
          <w:lang w:val="uk-UA" w:eastAsia="uk-UA"/>
        </w:rPr>
        <w:t>13</w:t>
      </w:r>
      <w:r w:rsidRPr="002546D8">
        <w:rPr>
          <w:rFonts w:ascii="Times New Roman" w:eastAsia="Times New Roman" w:hAnsi="Times New Roman" w:cs="Times New Roman"/>
          <w:sz w:val="24"/>
          <w:szCs w:val="20"/>
          <w:lang w:val="uk-UA" w:eastAsia="uk-UA"/>
        </w:rPr>
        <w:t>.1.Прострочення Підрядником виконання робіт на строк більше ніж 30 календарних днів (крім випадків відсутності фінансування чи інших форс-мажорних обставин);</w:t>
      </w:r>
    </w:p>
    <w:p w14:paraId="3139D21C" w14:textId="76FC09B2" w:rsidR="004442E6" w:rsidRPr="002546D8" w:rsidRDefault="004442E6" w:rsidP="004442E6">
      <w:pPr>
        <w:tabs>
          <w:tab w:val="left" w:pos="0"/>
          <w:tab w:val="left" w:pos="2258"/>
        </w:tabs>
        <w:spacing w:after="0" w:line="240" w:lineRule="auto"/>
        <w:jc w:val="both"/>
        <w:rPr>
          <w:rFonts w:ascii="Times New Roman" w:eastAsia="Times New Roman" w:hAnsi="Times New Roman" w:cs="Times New Roman"/>
          <w:sz w:val="24"/>
          <w:szCs w:val="20"/>
          <w:lang w:val="uk-UA" w:eastAsia="uk-UA"/>
        </w:rPr>
      </w:pPr>
      <w:r w:rsidRPr="002546D8">
        <w:rPr>
          <w:rFonts w:ascii="Times New Roman" w:eastAsia="Times New Roman" w:hAnsi="Times New Roman" w:cs="Times New Roman"/>
          <w:sz w:val="24"/>
          <w:szCs w:val="20"/>
          <w:lang w:val="uk-UA" w:eastAsia="uk-UA"/>
        </w:rPr>
        <w:t>11</w:t>
      </w:r>
      <w:r w:rsidR="006444F1" w:rsidRPr="002546D8">
        <w:rPr>
          <w:rFonts w:ascii="Times New Roman" w:eastAsia="Times New Roman" w:hAnsi="Times New Roman" w:cs="Times New Roman"/>
          <w:sz w:val="24"/>
          <w:szCs w:val="20"/>
          <w:lang w:val="uk-UA" w:eastAsia="uk-UA"/>
        </w:rPr>
        <w:t>.13</w:t>
      </w:r>
      <w:r w:rsidRPr="002546D8">
        <w:rPr>
          <w:rFonts w:ascii="Times New Roman" w:eastAsia="Times New Roman" w:hAnsi="Times New Roman" w:cs="Times New Roman"/>
          <w:sz w:val="24"/>
          <w:szCs w:val="20"/>
          <w:lang w:val="uk-UA" w:eastAsia="uk-UA"/>
        </w:rPr>
        <w:t xml:space="preserve">.2. З підстав, передбачених п. 6.4.4, 6.4.5. цього Договору. </w:t>
      </w:r>
    </w:p>
    <w:p w14:paraId="3E0CDB17" w14:textId="77777777" w:rsidR="001F6620" w:rsidRPr="002546D8" w:rsidRDefault="001F6620" w:rsidP="004442E6">
      <w:pPr>
        <w:tabs>
          <w:tab w:val="left" w:pos="0"/>
          <w:tab w:val="left" w:pos="2258"/>
        </w:tabs>
        <w:spacing w:after="0" w:line="240" w:lineRule="auto"/>
        <w:jc w:val="both"/>
        <w:rPr>
          <w:rFonts w:ascii="Times New Roman" w:eastAsia="Times New Roman" w:hAnsi="Times New Roman" w:cs="Times New Roman"/>
          <w:sz w:val="24"/>
          <w:szCs w:val="20"/>
          <w:lang w:val="uk-UA" w:eastAsia="uk-UA"/>
        </w:rPr>
      </w:pPr>
    </w:p>
    <w:p w14:paraId="123E56FD" w14:textId="020311C8" w:rsidR="004442E6" w:rsidRPr="002546D8" w:rsidRDefault="004442E6" w:rsidP="004442E6">
      <w:pPr>
        <w:tabs>
          <w:tab w:val="left" w:pos="0"/>
          <w:tab w:val="left" w:pos="2258"/>
        </w:tabs>
        <w:spacing w:after="0" w:line="240" w:lineRule="auto"/>
        <w:jc w:val="both"/>
        <w:rPr>
          <w:rFonts w:ascii="Times New Roman" w:eastAsia="Times New Roman" w:hAnsi="Times New Roman" w:cs="Times New Roman"/>
          <w:sz w:val="24"/>
          <w:szCs w:val="20"/>
          <w:lang w:val="uk-UA" w:eastAsia="uk-UA"/>
        </w:rPr>
      </w:pPr>
      <w:r w:rsidRPr="002546D8">
        <w:rPr>
          <w:rFonts w:ascii="Times New Roman" w:eastAsia="Times New Roman" w:hAnsi="Times New Roman" w:cs="Times New Roman"/>
          <w:sz w:val="24"/>
          <w:szCs w:val="20"/>
          <w:lang w:val="uk-UA" w:eastAsia="uk-UA"/>
        </w:rPr>
        <w:t>11.</w:t>
      </w:r>
      <w:r w:rsidR="006444F1" w:rsidRPr="002546D8">
        <w:rPr>
          <w:rFonts w:ascii="Times New Roman" w:eastAsia="Times New Roman" w:hAnsi="Times New Roman" w:cs="Times New Roman"/>
          <w:sz w:val="24"/>
          <w:szCs w:val="20"/>
          <w:lang w:val="uk-UA" w:eastAsia="uk-UA"/>
        </w:rPr>
        <w:t>13</w:t>
      </w:r>
      <w:r w:rsidRPr="002546D8">
        <w:rPr>
          <w:rFonts w:ascii="Times New Roman" w:eastAsia="Times New Roman" w:hAnsi="Times New Roman" w:cs="Times New Roman"/>
          <w:sz w:val="24"/>
          <w:szCs w:val="20"/>
          <w:lang w:val="uk-UA" w:eastAsia="uk-UA"/>
        </w:rPr>
        <w:t>.3. У разі розірвання Замовником договору з підстав передбачених пунктом 11.</w:t>
      </w:r>
      <w:r w:rsidR="00247834" w:rsidRPr="002546D8">
        <w:rPr>
          <w:rFonts w:ascii="Times New Roman" w:eastAsia="Times New Roman" w:hAnsi="Times New Roman" w:cs="Times New Roman"/>
          <w:sz w:val="24"/>
          <w:szCs w:val="20"/>
          <w:lang w:val="uk-UA" w:eastAsia="uk-UA"/>
        </w:rPr>
        <w:t>13</w:t>
      </w:r>
      <w:r w:rsidRPr="002546D8">
        <w:rPr>
          <w:rFonts w:ascii="Times New Roman" w:eastAsia="Times New Roman" w:hAnsi="Times New Roman" w:cs="Times New Roman"/>
          <w:sz w:val="24"/>
          <w:szCs w:val="20"/>
          <w:lang w:val="uk-UA" w:eastAsia="uk-UA"/>
        </w:rPr>
        <w:t>. даного договору Підрядник зобов’язаний повернути йому усі раніше перераховані кошти та відшкодувати замовнику збитки завдані неналежним виконанням умов договору.</w:t>
      </w:r>
    </w:p>
    <w:p w14:paraId="7C9BE114" w14:textId="236A5E5E" w:rsidR="004442E6" w:rsidRPr="002546D8" w:rsidRDefault="004442E6" w:rsidP="004442E6">
      <w:pPr>
        <w:tabs>
          <w:tab w:val="left" w:pos="0"/>
          <w:tab w:val="left" w:pos="2258"/>
        </w:tabs>
        <w:spacing w:after="0" w:line="240" w:lineRule="auto"/>
        <w:jc w:val="both"/>
        <w:rPr>
          <w:rFonts w:ascii="Times New Roman" w:eastAsia="Times New Roman" w:hAnsi="Times New Roman" w:cs="Times New Roman"/>
          <w:sz w:val="24"/>
          <w:szCs w:val="20"/>
          <w:lang w:val="uk-UA" w:eastAsia="uk-UA"/>
        </w:rPr>
      </w:pPr>
      <w:r w:rsidRPr="002546D8">
        <w:rPr>
          <w:rFonts w:ascii="Times New Roman" w:eastAsia="Times New Roman" w:hAnsi="Times New Roman" w:cs="Times New Roman"/>
          <w:sz w:val="24"/>
          <w:szCs w:val="20"/>
          <w:lang w:val="uk-UA" w:eastAsia="uk-UA"/>
        </w:rPr>
        <w:t>11.1</w:t>
      </w:r>
      <w:r w:rsidR="006444F1" w:rsidRPr="002546D8">
        <w:rPr>
          <w:rFonts w:ascii="Times New Roman" w:eastAsia="Times New Roman" w:hAnsi="Times New Roman" w:cs="Times New Roman"/>
          <w:sz w:val="24"/>
          <w:szCs w:val="20"/>
          <w:lang w:val="uk-UA" w:eastAsia="uk-UA"/>
        </w:rPr>
        <w:t>4</w:t>
      </w:r>
      <w:r w:rsidRPr="002546D8">
        <w:rPr>
          <w:rFonts w:ascii="Times New Roman" w:eastAsia="Times New Roman" w:hAnsi="Times New Roman" w:cs="Times New Roman"/>
          <w:sz w:val="24"/>
          <w:szCs w:val="20"/>
          <w:lang w:val="uk-UA" w:eastAsia="uk-UA"/>
        </w:rPr>
        <w:t xml:space="preserve">. 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 окрім ситуації зазначеної в </w:t>
      </w:r>
      <w:proofErr w:type="spellStart"/>
      <w:r w:rsidRPr="002546D8">
        <w:rPr>
          <w:rFonts w:ascii="Times New Roman" w:eastAsia="Times New Roman" w:hAnsi="Times New Roman" w:cs="Times New Roman"/>
          <w:sz w:val="24"/>
          <w:szCs w:val="20"/>
          <w:lang w:val="uk-UA" w:eastAsia="uk-UA"/>
        </w:rPr>
        <w:t>п.п</w:t>
      </w:r>
      <w:proofErr w:type="spellEnd"/>
      <w:r w:rsidRPr="002546D8">
        <w:rPr>
          <w:rFonts w:ascii="Times New Roman" w:eastAsia="Times New Roman" w:hAnsi="Times New Roman" w:cs="Times New Roman"/>
          <w:sz w:val="24"/>
          <w:szCs w:val="20"/>
          <w:lang w:val="uk-UA" w:eastAsia="uk-UA"/>
        </w:rPr>
        <w:t>. 11.</w:t>
      </w:r>
      <w:r w:rsidR="00247834" w:rsidRPr="002546D8">
        <w:rPr>
          <w:rFonts w:ascii="Times New Roman" w:eastAsia="Times New Roman" w:hAnsi="Times New Roman" w:cs="Times New Roman"/>
          <w:sz w:val="24"/>
          <w:szCs w:val="20"/>
          <w:lang w:val="uk-UA" w:eastAsia="uk-UA"/>
        </w:rPr>
        <w:t>13.3</w:t>
      </w:r>
      <w:r w:rsidRPr="002546D8">
        <w:rPr>
          <w:rFonts w:ascii="Times New Roman" w:eastAsia="Times New Roman" w:hAnsi="Times New Roman" w:cs="Times New Roman"/>
          <w:sz w:val="24"/>
          <w:szCs w:val="20"/>
          <w:lang w:val="uk-UA" w:eastAsia="uk-UA"/>
        </w:rPr>
        <w:t>. даного договору.</w:t>
      </w:r>
    </w:p>
    <w:p w14:paraId="0316ACD0" w14:textId="48CD4120" w:rsidR="004442E6" w:rsidRPr="002546D8" w:rsidRDefault="004442E6" w:rsidP="004442E6">
      <w:pPr>
        <w:tabs>
          <w:tab w:val="num" w:pos="0"/>
          <w:tab w:val="left" w:pos="720"/>
        </w:tabs>
        <w:spacing w:after="0" w:line="240" w:lineRule="auto"/>
        <w:jc w:val="both"/>
        <w:rPr>
          <w:rFonts w:ascii="Times New Roman" w:eastAsia="Times New Roman" w:hAnsi="Times New Roman" w:cs="Times New Roman"/>
          <w:sz w:val="24"/>
          <w:szCs w:val="20"/>
          <w:lang w:val="uk-UA" w:eastAsia="uk-UA"/>
        </w:rPr>
      </w:pPr>
      <w:r w:rsidRPr="002546D8">
        <w:rPr>
          <w:rFonts w:ascii="Times New Roman" w:eastAsia="Times New Roman" w:hAnsi="Times New Roman" w:cs="Times New Roman"/>
          <w:sz w:val="24"/>
          <w:szCs w:val="20"/>
          <w:lang w:val="uk-UA" w:eastAsia="uk-UA"/>
        </w:rPr>
        <w:t>11.1</w:t>
      </w:r>
      <w:r w:rsidR="006444F1" w:rsidRPr="002546D8">
        <w:rPr>
          <w:rFonts w:ascii="Times New Roman" w:eastAsia="Times New Roman" w:hAnsi="Times New Roman" w:cs="Times New Roman"/>
          <w:sz w:val="24"/>
          <w:szCs w:val="20"/>
          <w:lang w:val="uk-UA" w:eastAsia="uk-UA"/>
        </w:rPr>
        <w:t>5</w:t>
      </w:r>
      <w:r w:rsidRPr="002546D8">
        <w:rPr>
          <w:rFonts w:ascii="Times New Roman" w:eastAsia="Times New Roman" w:hAnsi="Times New Roman" w:cs="Times New Roman"/>
          <w:sz w:val="24"/>
          <w:szCs w:val="20"/>
          <w:lang w:val="uk-UA" w:eastAsia="uk-UA"/>
        </w:rPr>
        <w:t xml:space="preserve">.  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повноваження його розірвати, письмового повідомлення іншій Стороні про розірвання цього Договору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 </w:t>
      </w:r>
    </w:p>
    <w:p w14:paraId="17F05473" w14:textId="4055BEF6"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B74374">
        <w:rPr>
          <w:rFonts w:ascii="Times New Roman" w:eastAsia="Calibri" w:hAnsi="Times New Roman" w:cs="Times New Roman"/>
          <w:sz w:val="24"/>
          <w:szCs w:val="24"/>
          <w:lang w:val="uk-UA" w:eastAsia="zh-CN"/>
        </w:rPr>
        <w:t>11.1</w:t>
      </w:r>
      <w:r w:rsidR="006444F1" w:rsidRPr="00B74374">
        <w:rPr>
          <w:rFonts w:ascii="Times New Roman" w:eastAsia="Calibri" w:hAnsi="Times New Roman" w:cs="Times New Roman"/>
          <w:sz w:val="24"/>
          <w:szCs w:val="24"/>
          <w:lang w:val="uk-UA" w:eastAsia="zh-CN"/>
        </w:rPr>
        <w:t>6</w:t>
      </w:r>
      <w:r w:rsidRPr="00B74374">
        <w:rPr>
          <w:rFonts w:ascii="Times New Roman" w:eastAsia="Calibri" w:hAnsi="Times New Roman" w:cs="Times New Roman"/>
          <w:sz w:val="24"/>
          <w:szCs w:val="24"/>
          <w:lang w:val="uk-UA" w:eastAsia="zh-CN"/>
        </w:rPr>
        <w:t>. Замовник не є платником податку на прибуток та ПДВ на загальних підставах.</w:t>
      </w:r>
    </w:p>
    <w:p w14:paraId="79E46BAF" w14:textId="721132F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i/>
          <w:iCs/>
          <w:sz w:val="24"/>
          <w:szCs w:val="24"/>
          <w:lang w:val="uk-UA" w:eastAsia="zh-CN"/>
        </w:rPr>
      </w:pPr>
      <w:r w:rsidRPr="00B74374">
        <w:rPr>
          <w:rFonts w:ascii="Times New Roman" w:eastAsia="Calibri" w:hAnsi="Times New Roman" w:cs="Times New Roman"/>
          <w:sz w:val="24"/>
          <w:szCs w:val="24"/>
          <w:lang w:val="uk-UA" w:eastAsia="zh-CN"/>
        </w:rPr>
        <w:t>11.1</w:t>
      </w:r>
      <w:r w:rsidR="006444F1" w:rsidRPr="00B74374">
        <w:rPr>
          <w:rFonts w:ascii="Times New Roman" w:eastAsia="Calibri" w:hAnsi="Times New Roman" w:cs="Times New Roman"/>
          <w:sz w:val="24"/>
          <w:szCs w:val="24"/>
          <w:lang w:val="uk-UA" w:eastAsia="zh-CN"/>
        </w:rPr>
        <w:t>7</w:t>
      </w:r>
      <w:r w:rsidRPr="00B74374">
        <w:rPr>
          <w:rFonts w:ascii="Times New Roman" w:eastAsia="Calibri" w:hAnsi="Times New Roman" w:cs="Times New Roman"/>
          <w:sz w:val="24"/>
          <w:szCs w:val="24"/>
          <w:lang w:val="uk-UA" w:eastAsia="zh-CN"/>
        </w:rPr>
        <w:t>. .</w:t>
      </w:r>
      <w:r w:rsidRPr="00B74374">
        <w:rPr>
          <w:rFonts w:ascii="Times New Roman" w:eastAsia="Times New Roman" w:hAnsi="Times New Roman" w:cs="Times New Roman"/>
          <w:sz w:val="20"/>
          <w:szCs w:val="20"/>
          <w:lang w:val="uk-UA" w:eastAsia="ru-RU"/>
        </w:rPr>
        <w:t xml:space="preserve"> </w:t>
      </w:r>
      <w:r w:rsidRPr="00B74374">
        <w:rPr>
          <w:rFonts w:ascii="Times New Roman" w:eastAsia="Calibri" w:hAnsi="Times New Roman" w:cs="Times New Roman"/>
          <w:sz w:val="24"/>
          <w:szCs w:val="24"/>
          <w:lang w:val="uk-UA" w:eastAsia="zh-CN"/>
        </w:rPr>
        <w:t>Підрядник є платником _______________</w:t>
      </w:r>
      <w:r w:rsidRPr="00B74374">
        <w:rPr>
          <w:rFonts w:ascii="Times New Roman" w:eastAsia="Calibri" w:hAnsi="Times New Roman" w:cs="Times New Roman"/>
          <w:i/>
          <w:iCs/>
          <w:sz w:val="24"/>
          <w:szCs w:val="24"/>
          <w:lang w:val="uk-UA" w:eastAsia="zh-CN"/>
        </w:rPr>
        <w:t>.</w:t>
      </w:r>
    </w:p>
    <w:p w14:paraId="4B041A5A" w14:textId="73F0CCEB"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iCs/>
          <w:sz w:val="24"/>
          <w:szCs w:val="24"/>
          <w:lang w:val="uk-UA" w:eastAsia="zh-CN"/>
        </w:rPr>
      </w:pPr>
      <w:r w:rsidRPr="00B74374">
        <w:rPr>
          <w:rFonts w:ascii="Times New Roman" w:eastAsia="Calibri" w:hAnsi="Times New Roman" w:cs="Times New Roman"/>
          <w:iCs/>
          <w:sz w:val="24"/>
          <w:szCs w:val="24"/>
          <w:lang w:val="uk-UA" w:eastAsia="zh-CN"/>
        </w:rPr>
        <w:t>11.1</w:t>
      </w:r>
      <w:r w:rsidR="006444F1" w:rsidRPr="00B74374">
        <w:rPr>
          <w:rFonts w:ascii="Times New Roman" w:eastAsia="Calibri" w:hAnsi="Times New Roman" w:cs="Times New Roman"/>
          <w:iCs/>
          <w:sz w:val="24"/>
          <w:szCs w:val="24"/>
          <w:lang w:val="uk-UA" w:eastAsia="zh-CN"/>
        </w:rPr>
        <w:t>8</w:t>
      </w:r>
      <w:r w:rsidRPr="00B74374">
        <w:rPr>
          <w:rFonts w:ascii="Times New Roman" w:eastAsia="Calibri" w:hAnsi="Times New Roman" w:cs="Times New Roman"/>
          <w:iCs/>
          <w:sz w:val="24"/>
          <w:szCs w:val="24"/>
          <w:lang w:val="uk-UA" w:eastAsia="zh-CN"/>
        </w:rPr>
        <w:t xml:space="preserve">. </w:t>
      </w:r>
      <w:r w:rsidRPr="00B74374">
        <w:rPr>
          <w:rFonts w:ascii="Times New Roman" w:eastAsia="Times New Roman" w:hAnsi="Times New Roman" w:cs="Times New Roman"/>
          <w:sz w:val="24"/>
          <w:szCs w:val="24"/>
          <w:lang w:val="uk-UA" w:eastAsia="ru-RU"/>
        </w:rPr>
        <w:t>Закупівля за цим Договором здійснюється за бюджетні кошти Замовника.</w:t>
      </w:r>
    </w:p>
    <w:p w14:paraId="7773B93F" w14:textId="22584FF3"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B74374">
        <w:rPr>
          <w:rFonts w:ascii="Times New Roman" w:eastAsia="Calibri" w:hAnsi="Times New Roman" w:cs="Times New Roman"/>
          <w:iCs/>
          <w:sz w:val="24"/>
          <w:szCs w:val="24"/>
          <w:lang w:val="uk-UA" w:eastAsia="zh-CN"/>
        </w:rPr>
        <w:lastRenderedPageBreak/>
        <w:t>11.1</w:t>
      </w:r>
      <w:r w:rsidR="006444F1" w:rsidRPr="00B74374">
        <w:rPr>
          <w:rFonts w:ascii="Times New Roman" w:eastAsia="Calibri" w:hAnsi="Times New Roman" w:cs="Times New Roman"/>
          <w:iCs/>
          <w:sz w:val="24"/>
          <w:szCs w:val="24"/>
          <w:lang w:val="uk-UA" w:eastAsia="zh-CN"/>
        </w:rPr>
        <w:t>9</w:t>
      </w:r>
      <w:r w:rsidRPr="00B74374">
        <w:rPr>
          <w:rFonts w:ascii="Times New Roman" w:eastAsia="Calibri" w:hAnsi="Times New Roman" w:cs="Times New Roman"/>
          <w:iCs/>
          <w:sz w:val="24"/>
          <w:szCs w:val="24"/>
          <w:lang w:val="uk-UA" w:eastAsia="zh-CN"/>
        </w:rPr>
        <w:t xml:space="preserve">. </w:t>
      </w:r>
      <w:r w:rsidRPr="00B74374">
        <w:rPr>
          <w:rFonts w:ascii="Times New Roman" w:eastAsia="Calibri" w:hAnsi="Times New Roman" w:cs="Times New Roman"/>
          <w:sz w:val="24"/>
          <w:szCs w:val="24"/>
          <w:lang w:val="uk-UA" w:eastAsia="zh-CN"/>
        </w:rPr>
        <w:t xml:space="preserve">Сторона несе повну відповідальність за правильність вказаних нею у Договорі реквізитів та зобов’язується у письмовій формі повідомляти  протягом 3 (трьох) робочих днів з дня зміни банківських та інших реквізитів іншу Сторону про їх  зміну, а у разі неповідомлення несе ризик настання  пов’язаних із цим несприятливих наслідків. </w:t>
      </w:r>
    </w:p>
    <w:p w14:paraId="2D969BD3" w14:textId="77B349D8"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uk-UA" w:eastAsia="zh-CN"/>
        </w:rPr>
      </w:pPr>
      <w:r w:rsidRPr="00B74374">
        <w:rPr>
          <w:rFonts w:ascii="Times New Roman" w:eastAsia="Calibri" w:hAnsi="Times New Roman" w:cs="Times New Roman"/>
          <w:sz w:val="24"/>
          <w:szCs w:val="24"/>
          <w:lang w:val="uk-UA" w:eastAsia="zh-CN"/>
        </w:rPr>
        <w:t>11.</w:t>
      </w:r>
      <w:r w:rsidR="006444F1" w:rsidRPr="00B74374">
        <w:rPr>
          <w:rFonts w:ascii="Times New Roman" w:eastAsia="Calibri" w:hAnsi="Times New Roman" w:cs="Times New Roman"/>
          <w:sz w:val="24"/>
          <w:szCs w:val="24"/>
          <w:lang w:val="uk-UA" w:eastAsia="zh-CN"/>
        </w:rPr>
        <w:t>20</w:t>
      </w:r>
      <w:r w:rsidRPr="00B74374">
        <w:rPr>
          <w:rFonts w:ascii="Times New Roman" w:eastAsia="Calibri" w:hAnsi="Times New Roman" w:cs="Times New Roman"/>
          <w:sz w:val="24"/>
          <w:szCs w:val="24"/>
          <w:lang w:val="uk-UA" w:eastAsia="zh-CN"/>
        </w:rPr>
        <w:t>. Використання Підрядником на об’єкті виконання робіт води, електроенергії чи інших ресурсів проводиться на підставі додатково укладеного договору про відшкодування витрат.</w:t>
      </w:r>
    </w:p>
    <w:p w14:paraId="05E4C3E6"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b/>
          <w:i/>
          <w:sz w:val="24"/>
          <w:szCs w:val="24"/>
          <w:lang w:val="uk-UA" w:eastAsia="ru-RU"/>
        </w:rPr>
      </w:pPr>
      <w:r w:rsidRPr="00B74374">
        <w:rPr>
          <w:rFonts w:ascii="Times New Roman" w:eastAsia="Times New Roman" w:hAnsi="Times New Roman" w:cs="Times New Roman"/>
          <w:b/>
          <w:i/>
          <w:sz w:val="24"/>
          <w:szCs w:val="24"/>
          <w:lang w:val="uk-UA" w:eastAsia="ru-RU"/>
        </w:rPr>
        <w:t xml:space="preserve">Додатки: </w:t>
      </w:r>
    </w:p>
    <w:p w14:paraId="343C04A7"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Додаток № 1 – «План фінансування будівництва»*</w:t>
      </w:r>
    </w:p>
    <w:p w14:paraId="7D8B5A0C"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bCs/>
          <w:sz w:val="24"/>
          <w:szCs w:val="24"/>
          <w:lang w:val="uk-UA" w:eastAsia="ru-RU"/>
        </w:rPr>
      </w:pPr>
      <w:r w:rsidRPr="00B74374">
        <w:rPr>
          <w:rFonts w:ascii="Times New Roman" w:eastAsia="Times New Roman" w:hAnsi="Times New Roman" w:cs="Times New Roman"/>
          <w:bCs/>
          <w:sz w:val="24"/>
          <w:szCs w:val="24"/>
          <w:lang w:val="uk-UA" w:eastAsia="ru-RU"/>
        </w:rPr>
        <w:t>Додаток № 2 – «</w:t>
      </w:r>
      <w:r w:rsidRPr="00B74374">
        <w:rPr>
          <w:rFonts w:ascii="Times New Roman" w:eastAsia="Times New Roman" w:hAnsi="Times New Roman" w:cs="Times New Roman"/>
          <w:sz w:val="24"/>
          <w:szCs w:val="24"/>
          <w:lang w:val="uk-UA" w:eastAsia="ru-RU"/>
        </w:rPr>
        <w:t xml:space="preserve">Календарний графік виконання робіт </w:t>
      </w:r>
      <w:r w:rsidRPr="00B74374">
        <w:rPr>
          <w:rFonts w:ascii="Times New Roman" w:eastAsia="Times New Roman" w:hAnsi="Times New Roman" w:cs="Times New Roman"/>
          <w:bCs/>
          <w:sz w:val="24"/>
          <w:szCs w:val="24"/>
          <w:lang w:val="uk-UA" w:eastAsia="ru-RU"/>
        </w:rPr>
        <w:t>»*</w:t>
      </w:r>
    </w:p>
    <w:p w14:paraId="660A8754"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bCs/>
          <w:sz w:val="24"/>
          <w:szCs w:val="24"/>
          <w:lang w:val="uk-UA" w:eastAsia="ru-RU"/>
        </w:rPr>
      </w:pPr>
      <w:r w:rsidRPr="00B74374">
        <w:rPr>
          <w:rFonts w:ascii="Times New Roman" w:eastAsia="Times New Roman" w:hAnsi="Times New Roman" w:cs="Times New Roman"/>
          <w:bCs/>
          <w:sz w:val="24"/>
          <w:szCs w:val="24"/>
          <w:lang w:val="uk-UA" w:eastAsia="ru-RU"/>
        </w:rPr>
        <w:t>Додаток № 3 – «Договірна ціна»*</w:t>
      </w:r>
    </w:p>
    <w:p w14:paraId="3CF67CDB"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bCs/>
          <w:sz w:val="24"/>
          <w:szCs w:val="24"/>
          <w:lang w:val="uk-UA" w:eastAsia="ru-RU"/>
        </w:rPr>
      </w:pPr>
      <w:r w:rsidRPr="00B74374">
        <w:rPr>
          <w:rFonts w:ascii="Times New Roman" w:eastAsia="Times New Roman" w:hAnsi="Times New Roman" w:cs="Times New Roman"/>
          <w:bCs/>
          <w:sz w:val="24"/>
          <w:szCs w:val="24"/>
          <w:lang w:val="uk-UA" w:eastAsia="ru-RU"/>
        </w:rPr>
        <w:t>Додаток № 4 – «Технічне завдання»*</w:t>
      </w:r>
    </w:p>
    <w:p w14:paraId="5720A125" w14:textId="77777777" w:rsidR="004442E6" w:rsidRPr="00B74374" w:rsidRDefault="004442E6" w:rsidP="004442E6">
      <w:pPr>
        <w:widowControl w:val="0"/>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r w:rsidRPr="00B74374">
        <w:rPr>
          <w:rFonts w:ascii="Times New Roman" w:eastAsia="Times New Roman" w:hAnsi="Times New Roman" w:cs="Times New Roman"/>
          <w:b/>
          <w:bCs/>
          <w:lang w:val="uk-UA" w:eastAsia="ru-RU"/>
        </w:rPr>
        <w:t>ЮРИДИЧНІ АДРЕСИ, БАНКІВСЬКІ РЕКВІЗИТИ І ПІДПИСИ</w:t>
      </w:r>
      <w:r w:rsidRPr="00B74374">
        <w:rPr>
          <w:rFonts w:ascii="Times New Roman" w:eastAsia="Times New Roman" w:hAnsi="Times New Roman" w:cs="Times New Roman"/>
          <w:b/>
          <w:bCs/>
          <w:color w:val="000000"/>
          <w:lang w:val="uk-UA" w:eastAsia="ru-RU"/>
        </w:rPr>
        <w:t xml:space="preserve"> СТОРІН</w:t>
      </w:r>
    </w:p>
    <w:tbl>
      <w:tblPr>
        <w:tblW w:w="10020" w:type="dxa"/>
        <w:tblLayout w:type="fixed"/>
        <w:tblLook w:val="04A0" w:firstRow="1" w:lastRow="0" w:firstColumn="1" w:lastColumn="0" w:noHBand="0" w:noVBand="1"/>
      </w:tblPr>
      <w:tblGrid>
        <w:gridCol w:w="4923"/>
        <w:gridCol w:w="5097"/>
      </w:tblGrid>
      <w:tr w:rsidR="004442E6" w:rsidRPr="00B74374" w14:paraId="2B9E043E" w14:textId="77777777" w:rsidTr="00CE6981">
        <w:tc>
          <w:tcPr>
            <w:tcW w:w="4923" w:type="dxa"/>
          </w:tcPr>
          <w:p w14:paraId="19D2DC24"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Замовник:</w:t>
            </w:r>
          </w:p>
          <w:p w14:paraId="4954006F"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Болградська міська рада Одеської області</w:t>
            </w:r>
          </w:p>
          <w:p w14:paraId="36A1745F"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p>
          <w:p w14:paraId="6AFA3661"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68702, Одеська область, м. Болград, </w:t>
            </w:r>
          </w:p>
          <w:p w14:paraId="1C050739"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вул. Шпитальна, 45</w:t>
            </w:r>
          </w:p>
          <w:p w14:paraId="07F2E369"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Код ЄДРПОУ 04057008,</w:t>
            </w:r>
          </w:p>
          <w:p w14:paraId="0C0AF47C"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р/р ________________________________</w:t>
            </w:r>
          </w:p>
          <w:p w14:paraId="1B51FB83"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МФО 820172 Державна казначейська служба України м. Київ</w:t>
            </w:r>
          </w:p>
          <w:p w14:paraId="332A887D"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proofErr w:type="spellStart"/>
            <w:r w:rsidRPr="00B74374">
              <w:rPr>
                <w:rFonts w:ascii="Times New Roman" w:eastAsia="Times New Roman" w:hAnsi="Times New Roman" w:cs="Times New Roman"/>
                <w:sz w:val="24"/>
                <w:szCs w:val="24"/>
                <w:lang w:val="uk-UA" w:eastAsia="ru-RU"/>
              </w:rPr>
              <w:t>Тел</w:t>
            </w:r>
            <w:proofErr w:type="spellEnd"/>
            <w:r w:rsidRPr="00B74374">
              <w:rPr>
                <w:rFonts w:ascii="Times New Roman" w:eastAsia="Times New Roman" w:hAnsi="Times New Roman" w:cs="Times New Roman"/>
                <w:sz w:val="24"/>
                <w:szCs w:val="24"/>
                <w:lang w:val="uk-UA" w:eastAsia="ru-RU"/>
              </w:rPr>
              <w:t>. факс (04846) 4-12-59</w:t>
            </w:r>
          </w:p>
          <w:p w14:paraId="01C2EA39" w14:textId="77777777" w:rsidR="004442E6" w:rsidRPr="00B74374" w:rsidRDefault="004442E6" w:rsidP="004442E6">
            <w:pPr>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(не платник ПДВ, неприбуткова установа)</w:t>
            </w:r>
          </w:p>
          <w:p w14:paraId="2DA032C6"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75C893E5"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2ADEB15A"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3C469898"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7B58E352"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1C15B468"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07B6B7C0"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07B3FC8C" w14:textId="77777777" w:rsidR="004442E6" w:rsidRPr="00B74374" w:rsidRDefault="004442E6" w:rsidP="004442E6">
            <w:pPr>
              <w:spacing w:after="0" w:line="240" w:lineRule="auto"/>
              <w:rPr>
                <w:rFonts w:ascii="Times New Roman" w:eastAsia="Times New Roman" w:hAnsi="Times New Roman" w:cs="Times New Roman"/>
                <w:sz w:val="16"/>
                <w:szCs w:val="16"/>
                <w:lang w:val="uk-UA" w:eastAsia="ru-RU"/>
              </w:rPr>
            </w:pPr>
          </w:p>
          <w:p w14:paraId="1EEC3864"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Болградський</w:t>
            </w:r>
          </w:p>
          <w:p w14:paraId="673C0A46" w14:textId="77777777" w:rsidR="004442E6" w:rsidRPr="00B74374" w:rsidRDefault="004442E6" w:rsidP="004442E6">
            <w:pPr>
              <w:spacing w:after="0" w:line="240" w:lineRule="auto"/>
              <w:rPr>
                <w:rFonts w:ascii="Times New Roman" w:eastAsia="Times New Roman" w:hAnsi="Times New Roman" w:cs="Times New Roman"/>
                <w:color w:val="000000"/>
                <w:lang w:val="uk-UA" w:eastAsia="ru-RU"/>
              </w:rPr>
            </w:pPr>
            <w:r w:rsidRPr="00B74374">
              <w:rPr>
                <w:rFonts w:ascii="Times New Roman" w:eastAsia="Times New Roman" w:hAnsi="Times New Roman" w:cs="Times New Roman"/>
                <w:b/>
                <w:sz w:val="24"/>
                <w:szCs w:val="24"/>
                <w:lang w:val="uk-UA" w:eastAsia="ru-RU"/>
              </w:rPr>
              <w:t xml:space="preserve">міський </w:t>
            </w:r>
            <w:proofErr w:type="spellStart"/>
            <w:r w:rsidRPr="00B74374">
              <w:rPr>
                <w:rFonts w:ascii="Times New Roman" w:eastAsia="Times New Roman" w:hAnsi="Times New Roman" w:cs="Times New Roman"/>
                <w:b/>
                <w:sz w:val="24"/>
                <w:szCs w:val="24"/>
                <w:lang w:val="uk-UA" w:eastAsia="ru-RU"/>
              </w:rPr>
              <w:t>голова_________С.Г</w:t>
            </w:r>
            <w:proofErr w:type="spellEnd"/>
            <w:r w:rsidRPr="00B74374">
              <w:rPr>
                <w:rFonts w:ascii="Times New Roman" w:eastAsia="Times New Roman" w:hAnsi="Times New Roman" w:cs="Times New Roman"/>
                <w:b/>
                <w:sz w:val="24"/>
                <w:szCs w:val="24"/>
                <w:lang w:val="uk-UA" w:eastAsia="ru-RU"/>
              </w:rPr>
              <w:t xml:space="preserve">. </w:t>
            </w:r>
            <w:proofErr w:type="spellStart"/>
            <w:r w:rsidRPr="00B74374">
              <w:rPr>
                <w:rFonts w:ascii="Times New Roman" w:eastAsia="Times New Roman" w:hAnsi="Times New Roman" w:cs="Times New Roman"/>
                <w:b/>
                <w:sz w:val="24"/>
                <w:szCs w:val="24"/>
                <w:lang w:val="uk-UA" w:eastAsia="ru-RU"/>
              </w:rPr>
              <w:t>Димитрієв</w:t>
            </w:r>
            <w:proofErr w:type="spellEnd"/>
          </w:p>
          <w:p w14:paraId="0563173E" w14:textId="77777777" w:rsidR="004442E6" w:rsidRPr="00B74374" w:rsidRDefault="004442E6" w:rsidP="004442E6">
            <w:pPr>
              <w:spacing w:after="0" w:line="240" w:lineRule="auto"/>
              <w:rPr>
                <w:rFonts w:ascii="Times New Roman" w:eastAsia="Times New Roman" w:hAnsi="Times New Roman" w:cs="Times New Roman"/>
                <w:color w:val="000000"/>
                <w:lang w:val="uk-UA" w:eastAsia="ru-RU"/>
              </w:rPr>
            </w:pPr>
            <w:r w:rsidRPr="00B74374">
              <w:rPr>
                <w:rFonts w:ascii="Times New Roman" w:eastAsia="Times New Roman" w:hAnsi="Times New Roman" w:cs="Times New Roman"/>
                <w:bCs/>
                <w:lang w:val="uk-UA" w:eastAsia="ru-RU"/>
              </w:rPr>
              <w:t xml:space="preserve">                              М.П.</w:t>
            </w:r>
          </w:p>
          <w:p w14:paraId="457F6A02" w14:textId="77777777" w:rsidR="004442E6" w:rsidRPr="00B74374" w:rsidRDefault="004442E6" w:rsidP="004442E6">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74374">
              <w:rPr>
                <w:rFonts w:ascii="Times New Roman" w:eastAsia="Times New Roman" w:hAnsi="Times New Roman" w:cs="Times New Roman"/>
                <w:lang w:val="uk-UA" w:eastAsia="ru-RU"/>
              </w:rPr>
              <w:t xml:space="preserve">                         </w:t>
            </w:r>
          </w:p>
        </w:tc>
        <w:tc>
          <w:tcPr>
            <w:tcW w:w="5097" w:type="dxa"/>
          </w:tcPr>
          <w:p w14:paraId="4412A951"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ko-KR"/>
              </w:rPr>
            </w:pPr>
            <w:r w:rsidRPr="00B74374">
              <w:rPr>
                <w:rFonts w:ascii="Times New Roman" w:eastAsia="Times New Roman" w:hAnsi="Times New Roman" w:cs="Times New Roman"/>
                <w:b/>
                <w:sz w:val="24"/>
                <w:szCs w:val="24"/>
                <w:lang w:val="uk-UA" w:eastAsia="ko-KR"/>
              </w:rPr>
              <w:t>Підрядник:</w:t>
            </w:r>
          </w:p>
          <w:p w14:paraId="1AF6530F" w14:textId="77777777" w:rsidR="004442E6" w:rsidRPr="00B74374" w:rsidRDefault="004442E6" w:rsidP="004442E6">
            <w:pPr>
              <w:spacing w:after="0" w:line="240" w:lineRule="auto"/>
              <w:rPr>
                <w:rFonts w:ascii="Times New Roman" w:eastAsia="Times New Roman" w:hAnsi="Times New Roman" w:cs="Times New Roman"/>
                <w:b/>
                <w:bCs/>
                <w:color w:val="000000"/>
                <w:sz w:val="24"/>
                <w:szCs w:val="24"/>
                <w:lang w:val="uk-UA" w:eastAsia="ru-RU"/>
              </w:rPr>
            </w:pPr>
          </w:p>
          <w:p w14:paraId="76DD16A0" w14:textId="77777777" w:rsidR="004442E6" w:rsidRPr="00B74374" w:rsidRDefault="004442E6" w:rsidP="004442E6">
            <w:pPr>
              <w:spacing w:after="0" w:line="240" w:lineRule="auto"/>
              <w:rPr>
                <w:rFonts w:ascii="Times New Roman" w:eastAsia="Times New Roman" w:hAnsi="Times New Roman" w:cs="Times New Roman"/>
                <w:b/>
                <w:bCs/>
                <w:color w:val="000000"/>
                <w:sz w:val="24"/>
                <w:szCs w:val="24"/>
                <w:lang w:val="uk-UA" w:eastAsia="ru-RU"/>
              </w:rPr>
            </w:pPr>
          </w:p>
          <w:p w14:paraId="1AB9F076"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6A4AADEA"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4DFEDC0C"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454CA3BB"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283221F0"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264CC855"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6AAE3E0B"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398F0BAE"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3FBFEA54"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408D635F"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0B29F899"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6432CB30"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0BA9E6D4" w14:textId="77777777" w:rsidR="004442E6" w:rsidRPr="00B74374" w:rsidRDefault="004442E6" w:rsidP="004442E6">
            <w:pPr>
              <w:spacing w:after="0" w:line="240" w:lineRule="auto"/>
              <w:rPr>
                <w:rFonts w:ascii="Times New Roman" w:eastAsia="Times New Roman" w:hAnsi="Times New Roman" w:cs="Times New Roman"/>
                <w:bCs/>
                <w:color w:val="000000"/>
                <w:sz w:val="24"/>
                <w:szCs w:val="24"/>
                <w:lang w:val="uk-UA" w:eastAsia="ru-RU"/>
              </w:rPr>
            </w:pPr>
          </w:p>
          <w:p w14:paraId="10090632" w14:textId="77777777" w:rsidR="004442E6" w:rsidRPr="00B74374" w:rsidRDefault="004442E6" w:rsidP="004442E6">
            <w:pPr>
              <w:spacing w:after="0" w:line="240" w:lineRule="auto"/>
              <w:rPr>
                <w:rFonts w:ascii="Times New Roman" w:eastAsia="Times New Roman" w:hAnsi="Times New Roman" w:cs="Times New Roman"/>
                <w:bCs/>
                <w:color w:val="000000"/>
                <w:sz w:val="20"/>
                <w:szCs w:val="20"/>
                <w:lang w:val="uk-UA" w:eastAsia="ru-RU"/>
              </w:rPr>
            </w:pPr>
            <w:r w:rsidRPr="00B74374">
              <w:rPr>
                <w:rFonts w:ascii="Times New Roman" w:eastAsia="Times New Roman" w:hAnsi="Times New Roman" w:cs="Times New Roman"/>
                <w:bCs/>
                <w:color w:val="000000"/>
                <w:sz w:val="24"/>
                <w:szCs w:val="24"/>
                <w:lang w:val="uk-UA" w:eastAsia="ru-RU"/>
              </w:rPr>
              <w:t xml:space="preserve">               ____________</w:t>
            </w:r>
            <w:r w:rsidRPr="00B74374">
              <w:rPr>
                <w:rFonts w:ascii="Times New Roman" w:eastAsia="Times New Roman" w:hAnsi="Times New Roman" w:cs="Times New Roman"/>
                <w:bCs/>
                <w:color w:val="000000"/>
                <w:sz w:val="24"/>
                <w:szCs w:val="24"/>
                <w:lang w:val="uk-UA" w:eastAsia="ru-RU"/>
              </w:rPr>
              <w:tab/>
            </w:r>
            <w:r w:rsidRPr="00B74374">
              <w:rPr>
                <w:rFonts w:ascii="Times New Roman" w:eastAsia="Times New Roman" w:hAnsi="Times New Roman" w:cs="Times New Roman"/>
                <w:bCs/>
                <w:color w:val="000000"/>
                <w:sz w:val="24"/>
                <w:szCs w:val="24"/>
                <w:lang w:val="uk-UA" w:eastAsia="ru-RU"/>
              </w:rPr>
              <w:tab/>
            </w:r>
            <w:r w:rsidRPr="00B74374">
              <w:rPr>
                <w:rFonts w:ascii="Times New Roman" w:eastAsia="Times New Roman" w:hAnsi="Times New Roman" w:cs="Times New Roman"/>
                <w:bCs/>
                <w:color w:val="000000"/>
                <w:sz w:val="20"/>
                <w:szCs w:val="20"/>
                <w:lang w:val="uk-UA" w:eastAsia="ru-RU"/>
              </w:rPr>
              <w:tab/>
            </w:r>
          </w:p>
          <w:p w14:paraId="453F61F6" w14:textId="77777777" w:rsidR="004442E6" w:rsidRPr="00B74374" w:rsidRDefault="004442E6" w:rsidP="004442E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ru-RU"/>
              </w:rPr>
            </w:pPr>
            <w:r w:rsidRPr="00B74374">
              <w:rPr>
                <w:rFonts w:ascii="Times New Roman" w:eastAsia="Times New Roman" w:hAnsi="Times New Roman" w:cs="Times New Roman"/>
                <w:bCs/>
                <w:color w:val="000000"/>
                <w:sz w:val="20"/>
                <w:szCs w:val="20"/>
                <w:lang w:val="uk-UA" w:eastAsia="ru-RU"/>
              </w:rPr>
              <w:t xml:space="preserve">                        М.П.</w:t>
            </w:r>
          </w:p>
        </w:tc>
      </w:tr>
    </w:tbl>
    <w:p w14:paraId="68158B3F"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 зазначені додатки заповнюються під час укладання договору.</w:t>
      </w:r>
    </w:p>
    <w:p w14:paraId="1D8BF017"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1C867408"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6D1E09EE"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48B4E872" w14:textId="5F462831" w:rsidR="00B55715" w:rsidRPr="00B74374" w:rsidRDefault="00B55715"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2180C448" w14:textId="77777777" w:rsidR="00B55715" w:rsidRPr="00B74374" w:rsidRDefault="00B55715"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28DE83E2"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i/>
          <w:sz w:val="24"/>
          <w:szCs w:val="24"/>
          <w:lang w:val="uk-UA" w:eastAsia="ru-RU"/>
        </w:rPr>
      </w:pPr>
      <w:r w:rsidRPr="00B74374">
        <w:rPr>
          <w:rFonts w:ascii="Times New Roman" w:eastAsia="Times New Roman" w:hAnsi="Times New Roman" w:cs="Times New Roman"/>
          <w:b/>
          <w:i/>
          <w:sz w:val="24"/>
          <w:szCs w:val="24"/>
          <w:lang w:val="uk-UA" w:eastAsia="ru-RU"/>
        </w:rPr>
        <w:t xml:space="preserve">Додаток №1  </w:t>
      </w:r>
    </w:p>
    <w:p w14:paraId="7B762E6B"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i/>
          <w:sz w:val="24"/>
          <w:szCs w:val="24"/>
          <w:lang w:val="uk-UA" w:eastAsia="ru-RU"/>
        </w:rPr>
      </w:pPr>
      <w:r w:rsidRPr="00B74374">
        <w:rPr>
          <w:rFonts w:ascii="Times New Roman" w:eastAsia="Times New Roman" w:hAnsi="Times New Roman" w:cs="Times New Roman"/>
          <w:b/>
          <w:i/>
          <w:sz w:val="24"/>
          <w:szCs w:val="24"/>
          <w:lang w:val="uk-UA" w:eastAsia="ru-RU"/>
        </w:rPr>
        <w:t>до Договору №___________</w:t>
      </w:r>
    </w:p>
    <w:p w14:paraId="7FDFBD59" w14:textId="0E0E23B3"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eastAsia="Times New Roman" w:hAnsi="Times New Roman" w:cs="Times New Roman"/>
          <w:b/>
          <w:i/>
          <w:sz w:val="24"/>
          <w:szCs w:val="24"/>
          <w:lang w:val="uk-UA" w:eastAsia="ru-RU"/>
        </w:rPr>
      </w:pPr>
      <w:r w:rsidRPr="00B74374">
        <w:rPr>
          <w:rFonts w:ascii="Times New Roman" w:eastAsia="Times New Roman" w:hAnsi="Times New Roman" w:cs="Times New Roman"/>
          <w:b/>
          <w:i/>
          <w:sz w:val="24"/>
          <w:szCs w:val="24"/>
          <w:lang w:val="uk-UA" w:eastAsia="ru-RU"/>
        </w:rPr>
        <w:t>від «____» __________ 202</w:t>
      </w:r>
      <w:r w:rsidR="00B55715" w:rsidRPr="00B74374">
        <w:rPr>
          <w:rFonts w:ascii="Times New Roman" w:eastAsia="Times New Roman" w:hAnsi="Times New Roman" w:cs="Times New Roman"/>
          <w:b/>
          <w:i/>
          <w:sz w:val="24"/>
          <w:szCs w:val="24"/>
          <w:lang w:val="uk-UA" w:eastAsia="ru-RU"/>
        </w:rPr>
        <w:t>3</w:t>
      </w:r>
      <w:r w:rsidRPr="00B74374">
        <w:rPr>
          <w:rFonts w:ascii="Times New Roman" w:eastAsia="Times New Roman" w:hAnsi="Times New Roman" w:cs="Times New Roman"/>
          <w:b/>
          <w:i/>
          <w:sz w:val="24"/>
          <w:szCs w:val="24"/>
          <w:lang w:val="uk-UA" w:eastAsia="ru-RU"/>
        </w:rPr>
        <w:t xml:space="preserve">р.: </w:t>
      </w:r>
    </w:p>
    <w:p w14:paraId="456FF08C"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14:paraId="726C1661"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sz w:val="24"/>
          <w:szCs w:val="24"/>
          <w:lang w:val="uk-UA" w:eastAsia="ru-RU"/>
        </w:rPr>
        <w:t xml:space="preserve">Замовник </w:t>
      </w:r>
      <w:r w:rsidRPr="00B74374">
        <w:rPr>
          <w:rFonts w:ascii="Times New Roman" w:eastAsia="Times New Roman" w:hAnsi="Times New Roman" w:cs="Times New Roman"/>
          <w:b/>
          <w:sz w:val="24"/>
          <w:szCs w:val="24"/>
          <w:lang w:val="uk-UA" w:eastAsia="ru-RU"/>
        </w:rPr>
        <w:t>БОЛГРАДСЬКА МІСЬКА РАДА ОДЕСЬКОЇ ОБЛАСТІ</w:t>
      </w:r>
    </w:p>
    <w:p w14:paraId="37A37A2E"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i/>
          <w:sz w:val="24"/>
          <w:szCs w:val="24"/>
          <w:lang w:val="uk-UA" w:eastAsia="ru-RU"/>
        </w:rPr>
      </w:pPr>
      <w:r w:rsidRPr="00B74374">
        <w:rPr>
          <w:rFonts w:ascii="Times New Roman" w:eastAsia="Times New Roman" w:hAnsi="Times New Roman" w:cs="Times New Roman"/>
          <w:i/>
          <w:sz w:val="24"/>
          <w:szCs w:val="24"/>
          <w:lang w:val="uk-UA" w:eastAsia="ru-RU"/>
        </w:rPr>
        <w:t>(назва організації)</w:t>
      </w:r>
    </w:p>
    <w:p w14:paraId="159302C4"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sz w:val="24"/>
          <w:szCs w:val="24"/>
          <w:lang w:val="uk-UA" w:eastAsia="ru-RU"/>
        </w:rPr>
        <w:t xml:space="preserve">Підрядник </w:t>
      </w:r>
    </w:p>
    <w:p w14:paraId="43DDDAB1"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both"/>
        <w:rPr>
          <w:rFonts w:ascii="Times New Roman" w:eastAsia="Times New Roman" w:hAnsi="Times New Roman" w:cs="Times New Roman"/>
          <w:i/>
          <w:sz w:val="24"/>
          <w:szCs w:val="24"/>
          <w:lang w:val="uk-UA" w:eastAsia="ru-RU"/>
        </w:rPr>
      </w:pPr>
      <w:r w:rsidRPr="00B74374">
        <w:rPr>
          <w:rFonts w:ascii="Times New Roman" w:eastAsia="Times New Roman" w:hAnsi="Times New Roman" w:cs="Times New Roman"/>
          <w:i/>
          <w:sz w:val="24"/>
          <w:szCs w:val="24"/>
          <w:lang w:val="uk-UA" w:eastAsia="ru-RU"/>
        </w:rPr>
        <w:t>(назва організації)</w:t>
      </w:r>
    </w:p>
    <w:p w14:paraId="311B88B3"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center"/>
        <w:rPr>
          <w:rFonts w:ascii="Times New Roman" w:eastAsia="Times New Roman" w:hAnsi="Times New Roman" w:cs="Times New Roman"/>
          <w:b/>
          <w:sz w:val="28"/>
          <w:szCs w:val="28"/>
          <w:lang w:val="uk-UA" w:eastAsia="ru-RU"/>
        </w:rPr>
      </w:pPr>
      <w:r w:rsidRPr="00B74374">
        <w:rPr>
          <w:rFonts w:ascii="Times New Roman" w:eastAsia="Times New Roman" w:hAnsi="Times New Roman" w:cs="Times New Roman"/>
          <w:b/>
          <w:sz w:val="28"/>
          <w:szCs w:val="28"/>
          <w:lang w:val="uk-UA" w:eastAsia="ru-RU"/>
        </w:rPr>
        <w:t>«План фінансування будівництва»</w:t>
      </w:r>
    </w:p>
    <w:p w14:paraId="0858110C"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center"/>
        <w:rPr>
          <w:rFonts w:ascii="Times New Roman" w:eastAsia="Times New Roman" w:hAnsi="Times New Roman" w:cs="Times New Roman"/>
          <w:b/>
          <w:sz w:val="28"/>
          <w:szCs w:val="28"/>
          <w:lang w:val="uk-UA" w:eastAsia="ru-RU"/>
        </w:rPr>
      </w:pPr>
    </w:p>
    <w:p w14:paraId="3592C0EB"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jc w:val="right"/>
        <w:rPr>
          <w:rFonts w:ascii="Times New Roman" w:eastAsia="Times New Roman" w:hAnsi="Times New Roman" w:cs="Times New Roman"/>
          <w:b/>
          <w:sz w:val="28"/>
          <w:szCs w:val="28"/>
          <w:lang w:val="uk-UA" w:eastAsia="ru-RU"/>
        </w:rPr>
      </w:pPr>
      <w:r w:rsidRPr="00B74374">
        <w:rPr>
          <w:rFonts w:ascii="Times New Roman" w:eastAsia="Times New Roman" w:hAnsi="Times New Roman" w:cs="Times New Roman"/>
          <w:b/>
          <w:sz w:val="28"/>
          <w:szCs w:val="28"/>
          <w:lang w:val="uk-UA" w:eastAsia="ru-RU"/>
        </w:rPr>
        <w:lastRenderedPageBreak/>
        <w:t>,грн..</w:t>
      </w:r>
    </w:p>
    <w:tbl>
      <w:tblPr>
        <w:tblW w:w="9056"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1028"/>
        <w:gridCol w:w="903"/>
        <w:gridCol w:w="1070"/>
        <w:gridCol w:w="1001"/>
        <w:gridCol w:w="2551"/>
      </w:tblGrid>
      <w:tr w:rsidR="004442E6" w:rsidRPr="00B74374" w14:paraId="47952A0C" w14:textId="77777777" w:rsidTr="00B55715">
        <w:trPr>
          <w:trHeight w:val="1187"/>
        </w:trPr>
        <w:tc>
          <w:tcPr>
            <w:tcW w:w="2503" w:type="dxa"/>
            <w:vMerge w:val="restart"/>
            <w:tcBorders>
              <w:top w:val="single" w:sz="4" w:space="0" w:color="000000"/>
              <w:left w:val="single" w:sz="4" w:space="0" w:color="000000"/>
              <w:right w:val="single" w:sz="4" w:space="0" w:color="000000"/>
            </w:tcBorders>
            <w:hideMark/>
          </w:tcPr>
          <w:p w14:paraId="59FFBCC1" w14:textId="77777777" w:rsidR="004442E6" w:rsidRPr="00B74374" w:rsidRDefault="004442E6"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B74374">
              <w:rPr>
                <w:rFonts w:ascii="Times New Roman" w:eastAsia="Times New Roman" w:hAnsi="Times New Roman" w:cs="Times New Roman"/>
                <w:b/>
                <w:sz w:val="20"/>
                <w:szCs w:val="20"/>
                <w:lang w:val="uk-UA" w:eastAsia="ru-RU"/>
              </w:rPr>
              <w:t xml:space="preserve">Найменування об’єкта </w:t>
            </w:r>
          </w:p>
        </w:tc>
        <w:tc>
          <w:tcPr>
            <w:tcW w:w="1028" w:type="dxa"/>
            <w:vMerge w:val="restart"/>
            <w:tcBorders>
              <w:top w:val="single" w:sz="4" w:space="0" w:color="000000"/>
              <w:left w:val="single" w:sz="4" w:space="0" w:color="000000"/>
              <w:right w:val="single" w:sz="4" w:space="0" w:color="000000"/>
            </w:tcBorders>
            <w:hideMark/>
          </w:tcPr>
          <w:p w14:paraId="42F91998" w14:textId="77777777" w:rsidR="004442E6" w:rsidRPr="00B74374" w:rsidRDefault="004442E6"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B74374">
              <w:rPr>
                <w:rFonts w:ascii="Times New Roman" w:eastAsia="Times New Roman" w:hAnsi="Times New Roman" w:cs="Times New Roman"/>
                <w:b/>
                <w:sz w:val="20"/>
                <w:szCs w:val="20"/>
                <w:lang w:val="uk-UA" w:eastAsia="ru-RU"/>
              </w:rPr>
              <w:t>Вартість по договору всього</w:t>
            </w:r>
          </w:p>
        </w:tc>
        <w:tc>
          <w:tcPr>
            <w:tcW w:w="5525" w:type="dxa"/>
            <w:gridSpan w:val="4"/>
            <w:tcBorders>
              <w:top w:val="single" w:sz="4" w:space="0" w:color="000000"/>
              <w:left w:val="single" w:sz="4" w:space="0" w:color="000000"/>
              <w:right w:val="single" w:sz="4" w:space="0" w:color="000000"/>
            </w:tcBorders>
            <w:hideMark/>
          </w:tcPr>
          <w:p w14:paraId="6957C21E" w14:textId="77777777" w:rsidR="004442E6" w:rsidRPr="002546D8" w:rsidRDefault="004442E6"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p w14:paraId="66BEFA4C" w14:textId="0D5F1F1E" w:rsidR="004442E6" w:rsidRPr="002546D8" w:rsidRDefault="004442E6"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2546D8">
              <w:rPr>
                <w:rFonts w:ascii="Times New Roman" w:eastAsia="Times New Roman" w:hAnsi="Times New Roman" w:cs="Times New Roman"/>
                <w:b/>
                <w:sz w:val="20"/>
                <w:szCs w:val="20"/>
                <w:lang w:val="uk-UA" w:eastAsia="ru-RU"/>
              </w:rPr>
              <w:t>202</w:t>
            </w:r>
            <w:r w:rsidR="00B55715" w:rsidRPr="002546D8">
              <w:rPr>
                <w:rFonts w:ascii="Times New Roman" w:eastAsia="Times New Roman" w:hAnsi="Times New Roman" w:cs="Times New Roman"/>
                <w:b/>
                <w:sz w:val="20"/>
                <w:szCs w:val="20"/>
                <w:lang w:val="uk-UA" w:eastAsia="ru-RU"/>
              </w:rPr>
              <w:t>3</w:t>
            </w:r>
            <w:r w:rsidRPr="002546D8">
              <w:rPr>
                <w:rFonts w:ascii="Times New Roman" w:eastAsia="Times New Roman" w:hAnsi="Times New Roman" w:cs="Times New Roman"/>
                <w:b/>
                <w:sz w:val="20"/>
                <w:szCs w:val="20"/>
                <w:lang w:val="uk-UA" w:eastAsia="ru-RU"/>
              </w:rPr>
              <w:t xml:space="preserve"> р.</w:t>
            </w:r>
          </w:p>
        </w:tc>
      </w:tr>
      <w:tr w:rsidR="005E2D78" w:rsidRPr="00B74374" w14:paraId="4CA02DFA" w14:textId="77777777" w:rsidTr="00CE6981">
        <w:tc>
          <w:tcPr>
            <w:tcW w:w="2503" w:type="dxa"/>
            <w:vMerge/>
            <w:tcBorders>
              <w:left w:val="single" w:sz="4" w:space="0" w:color="000000"/>
              <w:bottom w:val="single" w:sz="4" w:space="0" w:color="000000"/>
              <w:right w:val="single" w:sz="4" w:space="0" w:color="000000"/>
            </w:tcBorders>
            <w:hideMark/>
          </w:tcPr>
          <w:p w14:paraId="407AF28A" w14:textId="77777777" w:rsidR="005E2D78" w:rsidRPr="00B74374"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1028" w:type="dxa"/>
            <w:vMerge/>
            <w:tcBorders>
              <w:left w:val="single" w:sz="4" w:space="0" w:color="000000"/>
              <w:bottom w:val="single" w:sz="4" w:space="0" w:color="000000"/>
              <w:right w:val="single" w:sz="4" w:space="0" w:color="000000"/>
            </w:tcBorders>
          </w:tcPr>
          <w:p w14:paraId="47B76C5A" w14:textId="77777777" w:rsidR="005E2D78" w:rsidRPr="00B74374"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903" w:type="dxa"/>
            <w:tcBorders>
              <w:top w:val="single" w:sz="4" w:space="0" w:color="000000"/>
              <w:left w:val="single" w:sz="4" w:space="0" w:color="000000"/>
              <w:bottom w:val="single" w:sz="4" w:space="0" w:color="000000"/>
              <w:right w:val="single" w:sz="4" w:space="0" w:color="000000"/>
            </w:tcBorders>
          </w:tcPr>
          <w:p w14:paraId="62C498D4" w14:textId="5B0E4DC1"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2546D8">
              <w:rPr>
                <w:rFonts w:ascii="Times New Roman" w:eastAsia="Times New Roman" w:hAnsi="Times New Roman" w:cs="Times New Roman"/>
                <w:b/>
                <w:sz w:val="20"/>
                <w:szCs w:val="20"/>
                <w:lang w:val="uk-UA" w:eastAsia="ru-RU"/>
              </w:rPr>
              <w:t>квітень</w:t>
            </w:r>
          </w:p>
        </w:tc>
        <w:tc>
          <w:tcPr>
            <w:tcW w:w="1070" w:type="dxa"/>
            <w:tcBorders>
              <w:top w:val="single" w:sz="4" w:space="0" w:color="000000"/>
              <w:left w:val="single" w:sz="4" w:space="0" w:color="000000"/>
              <w:bottom w:val="single" w:sz="4" w:space="0" w:color="000000"/>
              <w:right w:val="single" w:sz="4" w:space="0" w:color="000000"/>
            </w:tcBorders>
          </w:tcPr>
          <w:p w14:paraId="2B27D894" w14:textId="51D80F45"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2546D8">
              <w:rPr>
                <w:rFonts w:ascii="Times New Roman" w:eastAsia="Times New Roman" w:hAnsi="Times New Roman" w:cs="Times New Roman"/>
                <w:b/>
                <w:sz w:val="20"/>
                <w:szCs w:val="20"/>
                <w:lang w:val="uk-UA" w:eastAsia="ru-RU"/>
              </w:rPr>
              <w:t xml:space="preserve">Травень </w:t>
            </w:r>
          </w:p>
        </w:tc>
        <w:tc>
          <w:tcPr>
            <w:tcW w:w="1001" w:type="dxa"/>
            <w:tcBorders>
              <w:top w:val="single" w:sz="4" w:space="0" w:color="000000"/>
              <w:left w:val="single" w:sz="4" w:space="0" w:color="000000"/>
              <w:bottom w:val="single" w:sz="4" w:space="0" w:color="000000"/>
              <w:right w:val="single" w:sz="4" w:space="0" w:color="000000"/>
            </w:tcBorders>
          </w:tcPr>
          <w:p w14:paraId="32AC7E42" w14:textId="1789A564"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2546D8">
              <w:rPr>
                <w:rFonts w:ascii="Times New Roman" w:eastAsia="Times New Roman" w:hAnsi="Times New Roman" w:cs="Times New Roman"/>
                <w:b/>
                <w:sz w:val="20"/>
                <w:szCs w:val="20"/>
                <w:lang w:val="uk-UA" w:eastAsia="ru-RU"/>
              </w:rPr>
              <w:t>червень</w:t>
            </w:r>
          </w:p>
        </w:tc>
        <w:tc>
          <w:tcPr>
            <w:tcW w:w="2551" w:type="dxa"/>
            <w:tcBorders>
              <w:top w:val="single" w:sz="4" w:space="0" w:color="000000"/>
              <w:left w:val="single" w:sz="4" w:space="0" w:color="000000"/>
              <w:bottom w:val="single" w:sz="4" w:space="0" w:color="000000"/>
              <w:right w:val="single" w:sz="4" w:space="0" w:color="000000"/>
            </w:tcBorders>
          </w:tcPr>
          <w:p w14:paraId="742BBA8A" w14:textId="0FB49EB9"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2546D8">
              <w:rPr>
                <w:rFonts w:ascii="Times New Roman" w:eastAsia="Times New Roman" w:hAnsi="Times New Roman" w:cs="Times New Roman"/>
                <w:b/>
                <w:sz w:val="20"/>
                <w:szCs w:val="20"/>
                <w:lang w:val="uk-UA" w:eastAsia="ru-RU"/>
              </w:rPr>
              <w:t>липень</w:t>
            </w:r>
          </w:p>
        </w:tc>
      </w:tr>
      <w:tr w:rsidR="005E2D78" w:rsidRPr="00B74374" w14:paraId="68DA0F41" w14:textId="77777777" w:rsidTr="00CE6981">
        <w:tc>
          <w:tcPr>
            <w:tcW w:w="2503" w:type="dxa"/>
            <w:tcBorders>
              <w:top w:val="single" w:sz="4" w:space="0" w:color="000000"/>
              <w:left w:val="single" w:sz="4" w:space="0" w:color="000000"/>
              <w:bottom w:val="single" w:sz="4" w:space="0" w:color="000000"/>
              <w:right w:val="single" w:sz="4" w:space="0" w:color="000000"/>
            </w:tcBorders>
          </w:tcPr>
          <w:p w14:paraId="3810B4C0" w14:textId="2BFD8F4B" w:rsidR="005E2D78" w:rsidRPr="00B74374" w:rsidRDefault="001F6620"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r w:rsidRPr="00B74374">
              <w:rPr>
                <w:rFonts w:ascii="Times New Roman" w:eastAsia="Times New Roman" w:hAnsi="Times New Roman" w:cs="Times New Roman"/>
                <w:b/>
                <w:sz w:val="20"/>
                <w:szCs w:val="20"/>
                <w:lang w:val="uk-UA" w:eastAsia="ru-RU"/>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sz w:val="20"/>
                <w:szCs w:val="20"/>
                <w:lang w:val="uk-UA" w:eastAsia="ru-RU"/>
              </w:rPr>
              <w:t>Малевінського</w:t>
            </w:r>
            <w:proofErr w:type="spellEnd"/>
            <w:r w:rsidRPr="00B74374">
              <w:rPr>
                <w:rFonts w:ascii="Times New Roman" w:eastAsia="Times New Roman" w:hAnsi="Times New Roman" w:cs="Times New Roman"/>
                <w:b/>
                <w:sz w:val="20"/>
                <w:szCs w:val="20"/>
                <w:lang w:val="uk-UA" w:eastAsia="ru-RU"/>
              </w:rPr>
              <w:t>), розташованого в м. Болград по вул. Пушкіна, 2-А». Коригування 2.</w:t>
            </w:r>
          </w:p>
        </w:tc>
        <w:tc>
          <w:tcPr>
            <w:tcW w:w="1028" w:type="dxa"/>
            <w:tcBorders>
              <w:top w:val="single" w:sz="4" w:space="0" w:color="000000"/>
              <w:left w:val="single" w:sz="4" w:space="0" w:color="000000"/>
              <w:bottom w:val="single" w:sz="4" w:space="0" w:color="000000"/>
              <w:right w:val="single" w:sz="4" w:space="0" w:color="000000"/>
            </w:tcBorders>
          </w:tcPr>
          <w:p w14:paraId="73F2F6EC" w14:textId="77777777" w:rsidR="005E2D78" w:rsidRPr="00B74374"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903" w:type="dxa"/>
            <w:tcBorders>
              <w:top w:val="single" w:sz="4" w:space="0" w:color="000000"/>
              <w:left w:val="single" w:sz="4" w:space="0" w:color="000000"/>
              <w:bottom w:val="single" w:sz="4" w:space="0" w:color="000000"/>
              <w:right w:val="single" w:sz="4" w:space="0" w:color="000000"/>
            </w:tcBorders>
          </w:tcPr>
          <w:p w14:paraId="4AF7BF62" w14:textId="77777777"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1070" w:type="dxa"/>
            <w:tcBorders>
              <w:top w:val="single" w:sz="4" w:space="0" w:color="000000"/>
              <w:left w:val="single" w:sz="4" w:space="0" w:color="000000"/>
              <w:bottom w:val="single" w:sz="4" w:space="0" w:color="000000"/>
              <w:right w:val="single" w:sz="4" w:space="0" w:color="000000"/>
            </w:tcBorders>
          </w:tcPr>
          <w:p w14:paraId="1D75F1FD" w14:textId="77777777"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1001" w:type="dxa"/>
            <w:tcBorders>
              <w:top w:val="single" w:sz="4" w:space="0" w:color="000000"/>
              <w:left w:val="single" w:sz="4" w:space="0" w:color="000000"/>
              <w:bottom w:val="single" w:sz="4" w:space="0" w:color="000000"/>
              <w:right w:val="single" w:sz="4" w:space="0" w:color="000000"/>
            </w:tcBorders>
          </w:tcPr>
          <w:p w14:paraId="50D13327" w14:textId="77777777"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2551" w:type="dxa"/>
            <w:tcBorders>
              <w:top w:val="single" w:sz="4" w:space="0" w:color="000000"/>
              <w:left w:val="single" w:sz="4" w:space="0" w:color="000000"/>
              <w:bottom w:val="single" w:sz="4" w:space="0" w:color="000000"/>
              <w:right w:val="single" w:sz="4" w:space="0" w:color="000000"/>
            </w:tcBorders>
          </w:tcPr>
          <w:p w14:paraId="2B6550D0" w14:textId="77777777" w:rsidR="005E2D78" w:rsidRPr="002546D8" w:rsidRDefault="005E2D78" w:rsidP="004442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uk-UA" w:eastAsia="ru-RU"/>
              </w:rPr>
            </w:pPr>
          </w:p>
        </w:tc>
      </w:tr>
    </w:tbl>
    <w:p w14:paraId="61D73C87"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1939FB09"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606042A3"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p w14:paraId="67E95429" w14:textId="77777777" w:rsidR="004442E6" w:rsidRPr="00B74374" w:rsidRDefault="004442E6" w:rsidP="004442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eastAsia="ru-RU"/>
        </w:rPr>
      </w:pPr>
    </w:p>
    <w:tbl>
      <w:tblPr>
        <w:tblW w:w="10020" w:type="dxa"/>
        <w:tblLayout w:type="fixed"/>
        <w:tblLook w:val="04A0" w:firstRow="1" w:lastRow="0" w:firstColumn="1" w:lastColumn="0" w:noHBand="0" w:noVBand="1"/>
      </w:tblPr>
      <w:tblGrid>
        <w:gridCol w:w="4923"/>
        <w:gridCol w:w="5097"/>
      </w:tblGrid>
      <w:tr w:rsidR="004442E6" w:rsidRPr="00B74374" w14:paraId="4721DE89" w14:textId="77777777" w:rsidTr="00CE6981">
        <w:tc>
          <w:tcPr>
            <w:tcW w:w="4923" w:type="dxa"/>
          </w:tcPr>
          <w:p w14:paraId="7D4E86C7" w14:textId="77777777" w:rsidR="004442E6" w:rsidRPr="00B74374" w:rsidRDefault="004442E6" w:rsidP="004442E6">
            <w:pPr>
              <w:spacing w:after="0" w:line="240" w:lineRule="auto"/>
              <w:jc w:val="center"/>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Замовник</w:t>
            </w:r>
          </w:p>
          <w:p w14:paraId="489570FC" w14:textId="77777777" w:rsidR="004442E6" w:rsidRPr="00B74374" w:rsidRDefault="004442E6" w:rsidP="004442E6">
            <w:pPr>
              <w:spacing w:after="0" w:line="240" w:lineRule="auto"/>
              <w:jc w:val="center"/>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БОЛГРАДСЬКА МІСЬКА РАДА ОДЕСЬКОЇ ОБЛАСТІ</w:t>
            </w:r>
          </w:p>
          <w:p w14:paraId="281C5495"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p>
          <w:p w14:paraId="61E59438"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r w:rsidRPr="00B74374">
              <w:rPr>
                <w:rFonts w:ascii="Times New Roman" w:eastAsia="Times New Roman" w:hAnsi="Times New Roman" w:cs="Times New Roman"/>
                <w:b/>
                <w:sz w:val="24"/>
                <w:szCs w:val="24"/>
                <w:lang w:val="uk-UA" w:eastAsia="ru-RU"/>
              </w:rPr>
              <w:t>Міський голова</w:t>
            </w:r>
          </w:p>
          <w:p w14:paraId="3F741C1C"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p>
          <w:p w14:paraId="646729FF" w14:textId="77777777" w:rsidR="004442E6" w:rsidRPr="00B74374" w:rsidRDefault="004442E6" w:rsidP="004442E6">
            <w:pPr>
              <w:spacing w:after="0" w:line="240" w:lineRule="auto"/>
              <w:rPr>
                <w:rFonts w:ascii="Times New Roman" w:eastAsia="Times New Roman" w:hAnsi="Times New Roman" w:cs="Times New Roman"/>
                <w:color w:val="000000"/>
                <w:lang w:val="uk-UA" w:eastAsia="ru-RU"/>
              </w:rPr>
            </w:pPr>
            <w:r w:rsidRPr="00B74374">
              <w:rPr>
                <w:rFonts w:ascii="Times New Roman" w:eastAsia="Times New Roman" w:hAnsi="Times New Roman" w:cs="Times New Roman"/>
                <w:b/>
                <w:sz w:val="24"/>
                <w:szCs w:val="24"/>
                <w:lang w:val="uk-UA" w:eastAsia="ru-RU"/>
              </w:rPr>
              <w:t xml:space="preserve">_______________________/С.Г. </w:t>
            </w:r>
            <w:proofErr w:type="spellStart"/>
            <w:r w:rsidRPr="00B74374">
              <w:rPr>
                <w:rFonts w:ascii="Times New Roman" w:eastAsia="Times New Roman" w:hAnsi="Times New Roman" w:cs="Times New Roman"/>
                <w:b/>
                <w:sz w:val="24"/>
                <w:szCs w:val="24"/>
                <w:lang w:val="uk-UA" w:eastAsia="ru-RU"/>
              </w:rPr>
              <w:t>Димитрієв</w:t>
            </w:r>
            <w:proofErr w:type="spellEnd"/>
            <w:r w:rsidRPr="00B74374">
              <w:rPr>
                <w:rFonts w:ascii="Times New Roman" w:eastAsia="Times New Roman" w:hAnsi="Times New Roman" w:cs="Times New Roman"/>
                <w:b/>
                <w:sz w:val="24"/>
                <w:szCs w:val="24"/>
                <w:lang w:val="uk-UA" w:eastAsia="ru-RU"/>
              </w:rPr>
              <w:t>/</w:t>
            </w:r>
          </w:p>
          <w:p w14:paraId="64C314F2" w14:textId="77777777" w:rsidR="004442E6" w:rsidRPr="00B74374" w:rsidRDefault="004442E6" w:rsidP="004442E6">
            <w:pPr>
              <w:spacing w:after="0" w:line="240" w:lineRule="auto"/>
              <w:rPr>
                <w:rFonts w:ascii="Times New Roman" w:eastAsia="Times New Roman" w:hAnsi="Times New Roman" w:cs="Times New Roman"/>
                <w:color w:val="000000"/>
                <w:lang w:val="uk-UA" w:eastAsia="ru-RU"/>
              </w:rPr>
            </w:pPr>
            <w:r w:rsidRPr="00B74374">
              <w:rPr>
                <w:rFonts w:ascii="Times New Roman" w:eastAsia="Times New Roman" w:hAnsi="Times New Roman" w:cs="Times New Roman"/>
                <w:bCs/>
                <w:lang w:val="uk-UA" w:eastAsia="ru-RU"/>
              </w:rPr>
              <w:t xml:space="preserve">         МП,                     підпис</w:t>
            </w:r>
          </w:p>
          <w:p w14:paraId="2B0764AD" w14:textId="77777777" w:rsidR="004442E6" w:rsidRPr="00B74374" w:rsidRDefault="004442E6" w:rsidP="004442E6">
            <w:pPr>
              <w:widowControl w:val="0"/>
              <w:autoSpaceDE w:val="0"/>
              <w:autoSpaceDN w:val="0"/>
              <w:adjustRightInd w:val="0"/>
              <w:spacing w:after="0" w:line="240" w:lineRule="auto"/>
              <w:rPr>
                <w:rFonts w:ascii="Times New Roman" w:eastAsia="Times New Roman" w:hAnsi="Times New Roman" w:cs="Times New Roman"/>
                <w:lang w:val="uk-UA" w:eastAsia="ru-RU"/>
              </w:rPr>
            </w:pPr>
            <w:r w:rsidRPr="00B74374">
              <w:rPr>
                <w:rFonts w:ascii="Times New Roman" w:eastAsia="Times New Roman" w:hAnsi="Times New Roman" w:cs="Times New Roman"/>
                <w:lang w:val="uk-UA" w:eastAsia="ru-RU"/>
              </w:rPr>
              <w:t xml:space="preserve">                       </w:t>
            </w:r>
          </w:p>
        </w:tc>
        <w:tc>
          <w:tcPr>
            <w:tcW w:w="5097" w:type="dxa"/>
          </w:tcPr>
          <w:p w14:paraId="55AE15BE" w14:textId="77777777" w:rsidR="004442E6" w:rsidRPr="00B74374" w:rsidRDefault="004442E6" w:rsidP="004442E6">
            <w:pPr>
              <w:spacing w:after="0" w:line="240" w:lineRule="auto"/>
              <w:ind w:right="175"/>
              <w:jc w:val="center"/>
              <w:rPr>
                <w:rFonts w:ascii="Times New Roman" w:eastAsia="Times New Roman" w:hAnsi="Times New Roman" w:cs="Times New Roman"/>
                <w:b/>
                <w:lang w:val="uk-UA" w:eastAsia="ko-KR"/>
              </w:rPr>
            </w:pPr>
            <w:r w:rsidRPr="00B74374">
              <w:rPr>
                <w:rFonts w:ascii="Times New Roman" w:eastAsia="Times New Roman" w:hAnsi="Times New Roman" w:cs="Times New Roman"/>
                <w:b/>
                <w:lang w:val="uk-UA" w:eastAsia="ko-KR"/>
              </w:rPr>
              <w:t>Підрядник:</w:t>
            </w:r>
          </w:p>
          <w:p w14:paraId="1284EC26" w14:textId="77777777" w:rsidR="004442E6" w:rsidRPr="00B74374" w:rsidRDefault="004442E6" w:rsidP="004442E6">
            <w:pPr>
              <w:spacing w:after="0" w:line="240" w:lineRule="auto"/>
              <w:ind w:right="175"/>
              <w:jc w:val="right"/>
              <w:rPr>
                <w:rFonts w:ascii="Times New Roman" w:eastAsia="Times New Roman" w:hAnsi="Times New Roman" w:cs="Times New Roman"/>
                <w:lang w:val="uk-UA" w:eastAsia="ko-KR"/>
              </w:rPr>
            </w:pPr>
            <w:r w:rsidRPr="00B74374">
              <w:rPr>
                <w:rFonts w:ascii="Times New Roman" w:eastAsia="Times New Roman" w:hAnsi="Times New Roman" w:cs="Times New Roman"/>
                <w:lang w:val="uk-UA" w:eastAsia="ko-KR"/>
              </w:rPr>
              <w:t xml:space="preserve">  </w:t>
            </w:r>
          </w:p>
          <w:tbl>
            <w:tblPr>
              <w:tblW w:w="4635" w:type="dxa"/>
              <w:tblInd w:w="360" w:type="dxa"/>
              <w:tblLayout w:type="fixed"/>
              <w:tblLook w:val="04A0" w:firstRow="1" w:lastRow="0" w:firstColumn="1" w:lastColumn="0" w:noHBand="0" w:noVBand="1"/>
            </w:tblPr>
            <w:tblGrid>
              <w:gridCol w:w="4635"/>
            </w:tblGrid>
            <w:tr w:rsidR="004442E6" w:rsidRPr="00B74374" w14:paraId="619BF91C" w14:textId="77777777" w:rsidTr="00CE6981">
              <w:tc>
                <w:tcPr>
                  <w:tcW w:w="4640" w:type="dxa"/>
                </w:tcPr>
                <w:p w14:paraId="10642448" w14:textId="77777777" w:rsidR="004442E6" w:rsidRPr="00B74374" w:rsidRDefault="004442E6" w:rsidP="004442E6">
                  <w:pPr>
                    <w:shd w:val="clear" w:color="auto" w:fill="FFFFFF"/>
                    <w:spacing w:after="0" w:line="240" w:lineRule="auto"/>
                    <w:ind w:left="11"/>
                    <w:jc w:val="center"/>
                    <w:rPr>
                      <w:rFonts w:ascii="Times New Roman" w:eastAsia="Times New Roman" w:hAnsi="Times New Roman" w:cs="Times New Roman"/>
                      <w:b/>
                      <w:sz w:val="24"/>
                      <w:szCs w:val="24"/>
                      <w:lang w:val="uk-UA" w:eastAsia="ru-RU"/>
                    </w:rPr>
                  </w:pPr>
                </w:p>
                <w:p w14:paraId="6CD093A7" w14:textId="77777777" w:rsidR="004442E6" w:rsidRPr="00B74374" w:rsidRDefault="004442E6" w:rsidP="004442E6">
                  <w:pPr>
                    <w:shd w:val="clear" w:color="auto" w:fill="FFFFFF"/>
                    <w:spacing w:after="0" w:line="240" w:lineRule="auto"/>
                    <w:ind w:left="11"/>
                    <w:jc w:val="center"/>
                    <w:rPr>
                      <w:rFonts w:ascii="Times New Roman" w:eastAsia="Times New Roman" w:hAnsi="Times New Roman" w:cs="Times New Roman"/>
                      <w:b/>
                      <w:sz w:val="24"/>
                      <w:szCs w:val="24"/>
                      <w:lang w:val="uk-UA" w:eastAsia="ru-RU"/>
                    </w:rPr>
                  </w:pPr>
                </w:p>
                <w:p w14:paraId="18BD6209" w14:textId="77777777" w:rsidR="004442E6" w:rsidRPr="00B74374" w:rsidRDefault="004442E6" w:rsidP="004442E6">
                  <w:pPr>
                    <w:shd w:val="clear" w:color="auto" w:fill="FFFFFF"/>
                    <w:spacing w:after="0" w:line="240" w:lineRule="auto"/>
                    <w:ind w:left="11"/>
                    <w:jc w:val="center"/>
                    <w:rPr>
                      <w:rFonts w:ascii="Times New Roman" w:eastAsia="Times New Roman" w:hAnsi="Times New Roman" w:cs="Times New Roman"/>
                      <w:b/>
                      <w:sz w:val="24"/>
                      <w:szCs w:val="24"/>
                      <w:lang w:val="uk-UA" w:eastAsia="ru-RU"/>
                    </w:rPr>
                  </w:pPr>
                </w:p>
                <w:p w14:paraId="3466AA31" w14:textId="77777777" w:rsidR="004442E6" w:rsidRPr="00B74374" w:rsidRDefault="004442E6" w:rsidP="004442E6">
                  <w:pPr>
                    <w:spacing w:after="120" w:line="240" w:lineRule="auto"/>
                    <w:ind w:right="600"/>
                    <w:rPr>
                      <w:rFonts w:ascii="Times New Roman" w:eastAsia="Calibri" w:hAnsi="Times New Roman" w:cs="Times New Roman"/>
                      <w:bCs/>
                      <w:lang w:val="uk-UA" w:eastAsia="ru-RU"/>
                    </w:rPr>
                  </w:pPr>
                </w:p>
              </w:tc>
            </w:tr>
          </w:tbl>
          <w:p w14:paraId="37B082CF"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p>
          <w:p w14:paraId="09971EA9"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p>
          <w:p w14:paraId="057FFC9C" w14:textId="77777777" w:rsidR="004442E6" w:rsidRPr="00B74374" w:rsidRDefault="004442E6" w:rsidP="004442E6">
            <w:pPr>
              <w:spacing w:after="0" w:line="240" w:lineRule="auto"/>
              <w:rPr>
                <w:rFonts w:ascii="Times New Roman" w:eastAsia="Times New Roman" w:hAnsi="Times New Roman" w:cs="Times New Roman"/>
                <w:b/>
                <w:sz w:val="24"/>
                <w:szCs w:val="24"/>
                <w:lang w:val="uk-UA" w:eastAsia="ru-RU"/>
              </w:rPr>
            </w:pPr>
          </w:p>
          <w:p w14:paraId="1A0A9D87" w14:textId="77777777" w:rsidR="004442E6" w:rsidRPr="00B74374" w:rsidRDefault="004442E6" w:rsidP="004442E6">
            <w:pPr>
              <w:spacing w:after="0" w:line="240" w:lineRule="auto"/>
              <w:rPr>
                <w:rFonts w:ascii="Times New Roman" w:eastAsia="Times New Roman" w:hAnsi="Times New Roman" w:cs="Times New Roman"/>
                <w:color w:val="000000"/>
                <w:lang w:val="uk-UA" w:eastAsia="ru-RU"/>
              </w:rPr>
            </w:pPr>
            <w:r w:rsidRPr="00B74374">
              <w:rPr>
                <w:rFonts w:ascii="Times New Roman" w:eastAsia="Times New Roman" w:hAnsi="Times New Roman" w:cs="Times New Roman"/>
                <w:b/>
                <w:sz w:val="24"/>
                <w:szCs w:val="24"/>
                <w:lang w:val="uk-UA" w:eastAsia="ru-RU"/>
              </w:rPr>
              <w:t>_______________________/_______________/</w:t>
            </w:r>
          </w:p>
          <w:p w14:paraId="244A0801" w14:textId="77777777" w:rsidR="004442E6" w:rsidRPr="00B74374" w:rsidRDefault="004442E6" w:rsidP="004442E6">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B74374">
              <w:rPr>
                <w:rFonts w:ascii="Times New Roman" w:eastAsia="Times New Roman" w:hAnsi="Times New Roman" w:cs="Times New Roman"/>
                <w:bCs/>
                <w:lang w:val="uk-UA" w:eastAsia="ru-RU"/>
              </w:rPr>
              <w:t xml:space="preserve">         МП,                     підпис</w:t>
            </w:r>
          </w:p>
        </w:tc>
      </w:tr>
    </w:tbl>
    <w:p w14:paraId="7963153E" w14:textId="77777777" w:rsidR="004442E6" w:rsidRPr="00B74374" w:rsidRDefault="004442E6" w:rsidP="0044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6932E5CE" w14:textId="77777777" w:rsidR="004442E6" w:rsidRPr="00B74374" w:rsidRDefault="004442E6" w:rsidP="004442E6">
      <w:pPr>
        <w:spacing w:after="0" w:line="240" w:lineRule="auto"/>
        <w:ind w:right="-25" w:firstLine="6663"/>
        <w:jc w:val="center"/>
        <w:rPr>
          <w:rFonts w:ascii="Times New Roman" w:eastAsia="Times New Roman" w:hAnsi="Times New Roman" w:cs="Times New Roman"/>
          <w:b/>
          <w:color w:val="000000"/>
          <w:sz w:val="24"/>
          <w:szCs w:val="24"/>
          <w:lang w:val="uk-UA" w:eastAsia="ru-RU"/>
        </w:rPr>
      </w:pPr>
    </w:p>
    <w:p w14:paraId="60A6FA75" w14:textId="77777777" w:rsidR="004442E6" w:rsidRPr="00B74374" w:rsidRDefault="004442E6" w:rsidP="004442E6">
      <w:pPr>
        <w:spacing w:after="0" w:line="240" w:lineRule="auto"/>
        <w:ind w:right="-25" w:firstLine="6663"/>
        <w:jc w:val="center"/>
        <w:rPr>
          <w:rFonts w:ascii="Times New Roman" w:eastAsia="Times New Roman" w:hAnsi="Times New Roman" w:cs="Times New Roman"/>
          <w:b/>
          <w:color w:val="000000"/>
          <w:sz w:val="24"/>
          <w:szCs w:val="24"/>
          <w:lang w:val="uk-UA" w:eastAsia="ru-RU"/>
        </w:rPr>
      </w:pPr>
    </w:p>
    <w:p w14:paraId="00E3468E" w14:textId="77777777" w:rsidR="004442E6" w:rsidRPr="00B74374" w:rsidRDefault="004442E6" w:rsidP="004442E6">
      <w:pPr>
        <w:spacing w:after="0" w:line="240" w:lineRule="auto"/>
        <w:ind w:right="-25" w:firstLine="6663"/>
        <w:jc w:val="center"/>
        <w:rPr>
          <w:rFonts w:ascii="Times New Roman" w:eastAsia="Times New Roman" w:hAnsi="Times New Roman" w:cs="Times New Roman"/>
          <w:b/>
          <w:color w:val="000000"/>
          <w:sz w:val="24"/>
          <w:szCs w:val="24"/>
          <w:lang w:val="uk-UA" w:eastAsia="ru-RU"/>
        </w:rPr>
      </w:pPr>
    </w:p>
    <w:p w14:paraId="2A166637" w14:textId="77777777" w:rsidR="004442E6" w:rsidRPr="00B74374" w:rsidRDefault="004442E6" w:rsidP="004442E6">
      <w:pPr>
        <w:spacing w:after="0" w:line="240" w:lineRule="auto"/>
        <w:ind w:right="-25" w:firstLine="6663"/>
        <w:jc w:val="center"/>
        <w:rPr>
          <w:rFonts w:ascii="Times New Roman" w:eastAsia="Times New Roman" w:hAnsi="Times New Roman" w:cs="Times New Roman"/>
          <w:b/>
          <w:color w:val="000000"/>
          <w:sz w:val="24"/>
          <w:szCs w:val="24"/>
          <w:lang w:val="uk-UA" w:eastAsia="ru-RU"/>
        </w:rPr>
      </w:pPr>
    </w:p>
    <w:p w14:paraId="7DD8C894" w14:textId="6FEBC246" w:rsidR="00C80A57" w:rsidRPr="00B74374" w:rsidRDefault="00C80A57" w:rsidP="00861106">
      <w:pPr>
        <w:tabs>
          <w:tab w:val="left" w:pos="3900"/>
        </w:tabs>
        <w:spacing w:after="0" w:line="240" w:lineRule="auto"/>
        <w:ind w:left="6372"/>
        <w:rPr>
          <w:rFonts w:ascii="Times New Roman" w:eastAsia="Times New Roman" w:hAnsi="Times New Roman" w:cs="Times New Roman"/>
          <w:b/>
          <w:bCs/>
          <w:sz w:val="24"/>
          <w:szCs w:val="24"/>
          <w:lang w:val="uk-UA" w:eastAsia="ru-RU"/>
        </w:rPr>
      </w:pPr>
      <w:bookmarkStart w:id="21" w:name="_Hlk131244822"/>
      <w:r w:rsidRPr="00B74374">
        <w:rPr>
          <w:rFonts w:ascii="Times New Roman" w:eastAsia="Times New Roman" w:hAnsi="Times New Roman" w:cs="Times New Roman"/>
          <w:b/>
          <w:bCs/>
          <w:sz w:val="24"/>
          <w:szCs w:val="24"/>
          <w:lang w:val="uk-UA" w:eastAsia="ru-RU"/>
        </w:rPr>
        <w:t xml:space="preserve">Додаток № 7 </w:t>
      </w:r>
    </w:p>
    <w:p w14:paraId="745A5671" w14:textId="64A7363E" w:rsidR="004442E6" w:rsidRPr="00B74374" w:rsidRDefault="00C80A57" w:rsidP="00861106">
      <w:pPr>
        <w:tabs>
          <w:tab w:val="left" w:pos="3900"/>
        </w:tabs>
        <w:spacing w:after="0" w:line="240" w:lineRule="auto"/>
        <w:ind w:left="6372"/>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до тендерної документації</w:t>
      </w:r>
    </w:p>
    <w:bookmarkEnd w:id="21"/>
    <w:p w14:paraId="41BB25E5"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5B0AB09B"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00AB00CB"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5D82EE68" w14:textId="77777777" w:rsidR="00861106" w:rsidRPr="00B74374" w:rsidRDefault="00861106" w:rsidP="00861106">
      <w:pPr>
        <w:spacing w:after="0" w:line="240" w:lineRule="auto"/>
        <w:jc w:val="center"/>
        <w:rPr>
          <w:rFonts w:ascii="Times New Roman" w:eastAsia="Calibri" w:hAnsi="Times New Roman" w:cs="Times New Roman"/>
          <w:sz w:val="24"/>
          <w:szCs w:val="24"/>
          <w:lang w:val="uk-UA"/>
        </w:rPr>
      </w:pPr>
      <w:r w:rsidRPr="00B74374">
        <w:rPr>
          <w:rFonts w:ascii="Times New Roman" w:eastAsia="Calibri" w:hAnsi="Times New Roman" w:cs="Times New Roman"/>
          <w:b/>
          <w:sz w:val="24"/>
          <w:szCs w:val="24"/>
          <w:lang w:val="uk-UA"/>
        </w:rPr>
        <w:t>Оголошення про проведення відкритих торгів з особливостями</w:t>
      </w:r>
      <w:r w:rsidRPr="00B74374">
        <w:rPr>
          <w:rFonts w:ascii="Times New Roman" w:eastAsia="Calibri" w:hAnsi="Times New Roman" w:cs="Times New Roman"/>
          <w:sz w:val="24"/>
          <w:szCs w:val="24"/>
          <w:lang w:val="uk-UA"/>
        </w:rPr>
        <w:t>:</w:t>
      </w:r>
    </w:p>
    <w:p w14:paraId="0300ED91" w14:textId="77777777" w:rsidR="00861106" w:rsidRPr="00B74374" w:rsidRDefault="00861106" w:rsidP="00861106">
      <w:pPr>
        <w:spacing w:after="0" w:line="240" w:lineRule="auto"/>
        <w:rPr>
          <w:rFonts w:ascii="Times New Roman" w:eastAsia="Calibri" w:hAnsi="Times New Roman" w:cs="Times New Roman"/>
          <w:sz w:val="24"/>
          <w:szCs w:val="24"/>
          <w:lang w:val="uk-UA"/>
        </w:rPr>
      </w:pPr>
    </w:p>
    <w:p w14:paraId="55A688B9" w14:textId="77777777" w:rsidR="00861106" w:rsidRPr="00B74374" w:rsidRDefault="00861106" w:rsidP="00861106">
      <w:pPr>
        <w:numPr>
          <w:ilvl w:val="0"/>
          <w:numId w:val="29"/>
        </w:numPr>
        <w:tabs>
          <w:tab w:val="left" w:pos="284"/>
        </w:tabs>
        <w:spacing w:after="0" w:line="240" w:lineRule="auto"/>
        <w:ind w:left="0" w:firstLine="0"/>
        <w:jc w:val="both"/>
        <w:rPr>
          <w:rFonts w:ascii="Times New Roman" w:eastAsia="Calibri" w:hAnsi="Times New Roman" w:cs="Times New Roman"/>
          <w:sz w:val="24"/>
          <w:szCs w:val="24"/>
          <w:lang w:val="uk-UA"/>
        </w:rPr>
      </w:pPr>
      <w:bookmarkStart w:id="22" w:name="n1384"/>
      <w:bookmarkEnd w:id="22"/>
      <w:r w:rsidRPr="00B74374">
        <w:rPr>
          <w:rFonts w:ascii="Times New Roman" w:eastAsia="Calibri" w:hAnsi="Times New Roman" w:cs="Times New Roman"/>
          <w:sz w:val="24"/>
          <w:szCs w:val="24"/>
          <w:lang w:val="uk-UA"/>
        </w:rPr>
        <w:t>Найменування Замовника:</w:t>
      </w:r>
      <w:r w:rsidRPr="00B74374">
        <w:rPr>
          <w:rFonts w:ascii="Times New Roman" w:eastAsia="Calibri" w:hAnsi="Times New Roman" w:cs="Times New Roman"/>
          <w:b/>
          <w:bCs/>
          <w:sz w:val="24"/>
          <w:szCs w:val="24"/>
          <w:lang w:val="uk-UA"/>
        </w:rPr>
        <w:t xml:space="preserve"> </w:t>
      </w:r>
      <w:r w:rsidRPr="00B74374">
        <w:rPr>
          <w:rFonts w:ascii="Times New Roman" w:eastAsia="Calibri" w:hAnsi="Times New Roman" w:cs="Times New Roman"/>
          <w:b/>
          <w:sz w:val="24"/>
          <w:szCs w:val="24"/>
          <w:lang w:val="uk-UA"/>
        </w:rPr>
        <w:t>Болградська міська рада Одеської області</w:t>
      </w:r>
    </w:p>
    <w:p w14:paraId="70D81220"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2C3C3C34" w14:textId="77777777" w:rsidR="00861106" w:rsidRPr="00B74374" w:rsidRDefault="00861106" w:rsidP="00861106">
      <w:pPr>
        <w:numPr>
          <w:ilvl w:val="0"/>
          <w:numId w:val="29"/>
        </w:numPr>
        <w:tabs>
          <w:tab w:val="left" w:pos="284"/>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Місцезнаходження Замовника: </w:t>
      </w:r>
      <w:r w:rsidRPr="00B74374">
        <w:rPr>
          <w:rFonts w:ascii="Times New Roman" w:eastAsia="Calibri" w:hAnsi="Times New Roman" w:cs="Times New Roman"/>
          <w:b/>
          <w:sz w:val="24"/>
          <w:szCs w:val="24"/>
          <w:lang w:val="uk-UA"/>
        </w:rPr>
        <w:t>68702, Україна, Одеська обл., м. Болград, вул. Шпитальна, 45</w:t>
      </w:r>
      <w:r w:rsidRPr="00B74374">
        <w:rPr>
          <w:rFonts w:ascii="Times New Roman" w:eastAsia="Times New Roman" w:hAnsi="Times New Roman" w:cs="Times New Roman"/>
          <w:b/>
          <w:bCs/>
          <w:color w:val="000000"/>
          <w:sz w:val="24"/>
          <w:szCs w:val="24"/>
          <w:lang w:val="uk-UA"/>
        </w:rPr>
        <w:t>.</w:t>
      </w:r>
    </w:p>
    <w:p w14:paraId="1DDE63FF"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77AEDD96" w14:textId="77777777" w:rsidR="00861106" w:rsidRPr="00B74374" w:rsidRDefault="00861106" w:rsidP="00861106">
      <w:pPr>
        <w:numPr>
          <w:ilvl w:val="0"/>
          <w:numId w:val="29"/>
        </w:numPr>
        <w:tabs>
          <w:tab w:val="left" w:pos="284"/>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Замовника: </w:t>
      </w:r>
      <w:r w:rsidRPr="00B74374">
        <w:rPr>
          <w:rFonts w:ascii="Times New Roman" w:eastAsia="Calibri" w:hAnsi="Times New Roman" w:cs="Times New Roman"/>
          <w:b/>
          <w:sz w:val="24"/>
          <w:szCs w:val="24"/>
          <w:lang w:val="uk-UA"/>
        </w:rPr>
        <w:t>04057008</w:t>
      </w:r>
      <w:r w:rsidRPr="00B74374">
        <w:rPr>
          <w:rFonts w:ascii="Times New Roman" w:eastAsia="Calibri" w:hAnsi="Times New Roman" w:cs="Times New Roman"/>
          <w:b/>
          <w:sz w:val="24"/>
          <w:szCs w:val="24"/>
          <w:lang w:val="uk-UA" w:eastAsia="uk-UA"/>
        </w:rPr>
        <w:t>.</w:t>
      </w:r>
    </w:p>
    <w:p w14:paraId="0A77CD4A"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310B44DC" w14:textId="77777777" w:rsidR="00861106" w:rsidRPr="00B74374" w:rsidRDefault="00861106" w:rsidP="00861106">
      <w:pPr>
        <w:numPr>
          <w:ilvl w:val="0"/>
          <w:numId w:val="29"/>
        </w:numPr>
        <w:tabs>
          <w:tab w:val="left" w:pos="284"/>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lastRenderedPageBreak/>
        <w:t xml:space="preserve">Категорія Замовника: </w:t>
      </w:r>
      <w:r w:rsidRPr="00B74374">
        <w:rPr>
          <w:rFonts w:ascii="Times New Roman" w:eastAsia="Calibri" w:hAnsi="Times New Roman" w:cs="Times New Roman"/>
          <w:b/>
          <w:sz w:val="24"/>
          <w:szCs w:val="24"/>
          <w:lang w:val="uk-UA"/>
        </w:rPr>
        <w:t>Орган державної влади, місцевого самоврядування або правоохоронний орган</w:t>
      </w:r>
      <w:r w:rsidRPr="00B74374">
        <w:rPr>
          <w:rFonts w:ascii="Times New Roman" w:eastAsia="Times New Roman" w:hAnsi="Times New Roman" w:cs="Times New Roman"/>
          <w:b/>
          <w:sz w:val="24"/>
          <w:szCs w:val="24"/>
          <w:lang w:val="uk-UA" w:eastAsia="ru-RU"/>
        </w:rPr>
        <w:t>.</w:t>
      </w:r>
    </w:p>
    <w:p w14:paraId="185D6F83" w14:textId="77777777" w:rsidR="00861106" w:rsidRPr="00B74374" w:rsidRDefault="00861106" w:rsidP="00861106">
      <w:pPr>
        <w:spacing w:after="0" w:line="240" w:lineRule="auto"/>
        <w:ind w:left="720"/>
        <w:contextualSpacing/>
        <w:rPr>
          <w:rFonts w:ascii="Times New Roman" w:eastAsia="Times New Roman" w:hAnsi="Times New Roman" w:cs="Times New Roman"/>
          <w:sz w:val="24"/>
          <w:szCs w:val="24"/>
          <w:lang w:val="uk-UA"/>
        </w:rPr>
      </w:pPr>
    </w:p>
    <w:p w14:paraId="538BA1EC"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2ECFB074" w14:textId="77777777" w:rsidR="00861106" w:rsidRPr="00B74374" w:rsidRDefault="00861106" w:rsidP="00861106">
      <w:pPr>
        <w:numPr>
          <w:ilvl w:val="0"/>
          <w:numId w:val="29"/>
        </w:numPr>
        <w:spacing w:after="0" w:line="240" w:lineRule="auto"/>
        <w:jc w:val="both"/>
        <w:rPr>
          <w:rFonts w:ascii="Times New Roman" w:eastAsia="Calibri" w:hAnsi="Times New Roman" w:cs="Times New Roman"/>
          <w:sz w:val="24"/>
          <w:szCs w:val="24"/>
          <w:lang w:val="uk-UA" w:eastAsia="ru-RU"/>
        </w:rPr>
      </w:pPr>
      <w:r w:rsidRPr="00B74374">
        <w:rPr>
          <w:rFonts w:ascii="Times New Roman" w:eastAsia="Calibri" w:hAnsi="Times New Roman" w:cs="Times New Roman"/>
          <w:sz w:val="24"/>
          <w:szCs w:val="24"/>
          <w:lang w:val="uk-UA" w:eastAsia="ru-RU"/>
        </w:rPr>
        <w:t>Контактні особи замовника, уповноважені здійснювати зв’язок з учасниками:</w:t>
      </w:r>
      <w:r w:rsidRPr="00B74374">
        <w:rPr>
          <w:rFonts w:ascii="Times New Roman" w:eastAsia="Calibri" w:hAnsi="Times New Roman" w:cs="Times New Roman"/>
          <w:b/>
          <w:bCs/>
          <w:sz w:val="24"/>
          <w:szCs w:val="24"/>
          <w:lang w:val="uk-UA"/>
        </w:rPr>
        <w:t xml:space="preserve"> </w:t>
      </w:r>
    </w:p>
    <w:p w14:paraId="70B1242F" w14:textId="77777777" w:rsidR="00861106" w:rsidRPr="00B74374" w:rsidRDefault="00861106" w:rsidP="00861106">
      <w:pPr>
        <w:spacing w:after="0" w:line="240" w:lineRule="auto"/>
        <w:ind w:left="142"/>
        <w:jc w:val="both"/>
        <w:rPr>
          <w:rFonts w:ascii="Times New Roman" w:eastAsia="Calibri" w:hAnsi="Times New Roman" w:cs="Times New Roman"/>
          <w:sz w:val="24"/>
          <w:szCs w:val="24"/>
          <w:lang w:val="uk-UA" w:eastAsia="ru-RU"/>
        </w:rPr>
      </w:pPr>
      <w:r w:rsidRPr="00B74374">
        <w:rPr>
          <w:rFonts w:ascii="Times New Roman" w:eastAsia="Calibri" w:hAnsi="Times New Roman" w:cs="Times New Roman"/>
          <w:b/>
          <w:bCs/>
          <w:sz w:val="24"/>
          <w:szCs w:val="24"/>
          <w:lang w:val="uk-UA" w:eastAsia="ru-RU"/>
        </w:rPr>
        <w:t>Особа, яка уповноважена здійснювати зв’язок з учасниками на закупівлю робіт - Арнаутова Ірина Сергіївна,</w:t>
      </w:r>
      <w:r w:rsidRPr="00B74374">
        <w:rPr>
          <w:rFonts w:ascii="Times New Roman" w:eastAsia="Calibri" w:hAnsi="Times New Roman" w:cs="Times New Roman"/>
          <w:sz w:val="24"/>
          <w:szCs w:val="24"/>
          <w:lang w:val="uk-UA" w:eastAsia="ru-RU"/>
        </w:rPr>
        <w:t xml:space="preserve"> </w:t>
      </w:r>
    </w:p>
    <w:p w14:paraId="56C61B4E" w14:textId="77777777" w:rsidR="00861106" w:rsidRPr="00B74374" w:rsidRDefault="00861106" w:rsidP="00861106">
      <w:pPr>
        <w:spacing w:after="0" w:line="240" w:lineRule="auto"/>
        <w:ind w:left="142"/>
        <w:jc w:val="both"/>
        <w:rPr>
          <w:rFonts w:ascii="Times New Roman" w:eastAsia="Calibri" w:hAnsi="Times New Roman" w:cs="Times New Roman"/>
          <w:sz w:val="24"/>
          <w:szCs w:val="24"/>
          <w:lang w:val="uk-UA" w:eastAsia="ru-RU"/>
        </w:rPr>
      </w:pPr>
      <w:r w:rsidRPr="00B74374">
        <w:rPr>
          <w:rFonts w:ascii="Times New Roman" w:eastAsia="Calibri" w:hAnsi="Times New Roman" w:cs="Times New Roman"/>
          <w:sz w:val="24"/>
          <w:szCs w:val="24"/>
          <w:lang w:val="uk-UA" w:eastAsia="ru-RU"/>
        </w:rPr>
        <w:t xml:space="preserve">посада: </w:t>
      </w:r>
      <w:r w:rsidRPr="00B74374">
        <w:rPr>
          <w:rFonts w:ascii="Times New Roman" w:eastAsia="Calibri" w:hAnsi="Times New Roman" w:cs="Times New Roman"/>
          <w:b/>
          <w:bCs/>
          <w:sz w:val="24"/>
          <w:szCs w:val="24"/>
          <w:lang w:val="uk-UA" w:eastAsia="ru-RU"/>
        </w:rPr>
        <w:t xml:space="preserve">Головний спеціаліст з питань публічних </w:t>
      </w:r>
      <w:proofErr w:type="spellStart"/>
      <w:r w:rsidRPr="00B74374">
        <w:rPr>
          <w:rFonts w:ascii="Times New Roman" w:eastAsia="Calibri" w:hAnsi="Times New Roman" w:cs="Times New Roman"/>
          <w:b/>
          <w:bCs/>
          <w:sz w:val="24"/>
          <w:szCs w:val="24"/>
          <w:lang w:val="uk-UA" w:eastAsia="ru-RU"/>
        </w:rPr>
        <w:t>закупівель</w:t>
      </w:r>
      <w:proofErr w:type="spellEnd"/>
      <w:r w:rsidRPr="00B74374">
        <w:rPr>
          <w:rFonts w:ascii="Times New Roman" w:eastAsia="Calibri" w:hAnsi="Times New Roman" w:cs="Times New Roman"/>
          <w:b/>
          <w:bCs/>
          <w:sz w:val="24"/>
          <w:szCs w:val="24"/>
          <w:lang w:val="uk-UA" w:eastAsia="ru-RU"/>
        </w:rPr>
        <w:t xml:space="preserve"> Болградської міської ради Одеської області - уповноважена особа за проведення процедури закупівлі.</w:t>
      </w:r>
    </w:p>
    <w:p w14:paraId="09125F79" w14:textId="77777777" w:rsidR="00861106" w:rsidRPr="00B74374" w:rsidRDefault="00861106" w:rsidP="00861106">
      <w:pPr>
        <w:spacing w:after="0" w:line="240" w:lineRule="auto"/>
        <w:jc w:val="both"/>
        <w:rPr>
          <w:rFonts w:ascii="Times New Roman" w:eastAsia="Calibri" w:hAnsi="Times New Roman" w:cs="Times New Roman"/>
          <w:sz w:val="24"/>
          <w:szCs w:val="24"/>
          <w:lang w:val="uk-UA" w:eastAsia="ru-RU"/>
        </w:rPr>
      </w:pPr>
      <w:proofErr w:type="spellStart"/>
      <w:r w:rsidRPr="00B74374">
        <w:rPr>
          <w:rFonts w:ascii="Times New Roman" w:eastAsia="Calibri" w:hAnsi="Times New Roman" w:cs="Times New Roman"/>
          <w:sz w:val="24"/>
          <w:szCs w:val="24"/>
          <w:lang w:val="uk-UA" w:eastAsia="ru-RU"/>
        </w:rPr>
        <w:t>елект.пошта</w:t>
      </w:r>
      <w:proofErr w:type="spellEnd"/>
      <w:r w:rsidRPr="00B74374">
        <w:rPr>
          <w:rFonts w:ascii="Times New Roman" w:eastAsia="Calibri" w:hAnsi="Times New Roman" w:cs="Times New Roman"/>
          <w:sz w:val="24"/>
          <w:szCs w:val="24"/>
          <w:lang w:val="uk-UA" w:eastAsia="ru-RU"/>
        </w:rPr>
        <w:t xml:space="preserve">: </w:t>
      </w:r>
      <w:hyperlink r:id="rId10" w:history="1">
        <w:r w:rsidRPr="00B74374">
          <w:rPr>
            <w:rFonts w:ascii="Times New Roman" w:eastAsia="Times New Roman" w:hAnsi="Times New Roman" w:cs="Times New Roman"/>
            <w:color w:val="0000FF"/>
            <w:sz w:val="24"/>
            <w:szCs w:val="24"/>
            <w:u w:val="single"/>
            <w:lang w:val="uk-UA" w:eastAsia="ru-RU"/>
          </w:rPr>
          <w:t>irinaarnautova85@gmail.com</w:t>
        </w:r>
      </w:hyperlink>
      <w:r w:rsidRPr="00B74374">
        <w:rPr>
          <w:rFonts w:ascii="Times New Roman" w:eastAsia="Calibri" w:hAnsi="Times New Roman" w:cs="Times New Roman"/>
          <w:sz w:val="24"/>
          <w:szCs w:val="24"/>
          <w:lang w:val="uk-UA" w:eastAsia="ru-RU"/>
        </w:rPr>
        <w:t xml:space="preserve">; </w:t>
      </w:r>
      <w:hyperlink r:id="rId11" w:history="1">
        <w:r w:rsidRPr="00B74374">
          <w:rPr>
            <w:rFonts w:ascii="Times New Roman" w:eastAsia="Times New Roman" w:hAnsi="Times New Roman" w:cs="Times New Roman"/>
            <w:color w:val="0000FF"/>
            <w:sz w:val="24"/>
            <w:szCs w:val="24"/>
            <w:u w:val="single"/>
            <w:lang w:val="uk-UA" w:eastAsia="ru-RU"/>
          </w:rPr>
          <w:t>miskarada@bolgrad.odessa.gov.ua</w:t>
        </w:r>
      </w:hyperlink>
      <w:r w:rsidRPr="00B74374">
        <w:rPr>
          <w:rFonts w:ascii="Times New Roman" w:eastAsia="Calibri" w:hAnsi="Times New Roman" w:cs="Times New Roman"/>
          <w:sz w:val="24"/>
          <w:szCs w:val="24"/>
          <w:lang w:val="uk-UA" w:eastAsia="ru-RU"/>
        </w:rPr>
        <w:t>;</w:t>
      </w:r>
    </w:p>
    <w:p w14:paraId="20E55A29" w14:textId="77777777" w:rsidR="00861106" w:rsidRPr="00B74374" w:rsidRDefault="00861106" w:rsidP="00861106">
      <w:pPr>
        <w:spacing w:after="0" w:line="240" w:lineRule="auto"/>
        <w:jc w:val="both"/>
        <w:rPr>
          <w:rFonts w:ascii="Times New Roman" w:eastAsia="Calibri" w:hAnsi="Times New Roman" w:cs="Times New Roman"/>
          <w:bCs/>
          <w:sz w:val="24"/>
          <w:szCs w:val="24"/>
          <w:u w:val="single"/>
          <w:lang w:val="uk-UA"/>
        </w:rPr>
      </w:pPr>
      <w:r w:rsidRPr="00B74374">
        <w:rPr>
          <w:rFonts w:ascii="Times New Roman" w:eastAsia="Calibri" w:hAnsi="Times New Roman" w:cs="Times New Roman"/>
          <w:sz w:val="24"/>
          <w:szCs w:val="24"/>
          <w:lang w:val="uk-UA"/>
        </w:rPr>
        <w:t xml:space="preserve"> телефон: </w:t>
      </w:r>
      <w:r w:rsidRPr="00B74374">
        <w:rPr>
          <w:rFonts w:ascii="Times New Roman" w:eastAsia="Calibri" w:hAnsi="Times New Roman" w:cs="Times New Roman"/>
          <w:bCs/>
          <w:sz w:val="24"/>
          <w:szCs w:val="24"/>
          <w:u w:val="single"/>
          <w:lang w:val="uk-UA"/>
        </w:rPr>
        <w:t>+380638088334.</w:t>
      </w:r>
    </w:p>
    <w:p w14:paraId="19C08906" w14:textId="77777777" w:rsidR="00861106" w:rsidRPr="00B74374" w:rsidRDefault="00861106" w:rsidP="00861106">
      <w:pPr>
        <w:spacing w:after="0" w:line="240" w:lineRule="auto"/>
        <w:jc w:val="both"/>
        <w:rPr>
          <w:rFonts w:ascii="Times New Roman" w:eastAsia="Calibri" w:hAnsi="Times New Roman" w:cs="Times New Roman"/>
          <w:bCs/>
          <w:sz w:val="24"/>
          <w:szCs w:val="24"/>
          <w:lang w:val="uk-UA"/>
        </w:rPr>
      </w:pPr>
      <w:r w:rsidRPr="00B74374">
        <w:rPr>
          <w:rFonts w:ascii="Times New Roman" w:eastAsia="Calibri" w:hAnsi="Times New Roman" w:cs="Times New Roman"/>
          <w:bCs/>
          <w:sz w:val="24"/>
          <w:szCs w:val="24"/>
          <w:lang w:val="uk-UA"/>
        </w:rPr>
        <w:t xml:space="preserve">З питань отримання інформації щодо предмета закупівлі, його технічних, якісних та кількісних характеристик – </w:t>
      </w:r>
      <w:proofErr w:type="spellStart"/>
      <w:r w:rsidRPr="00B74374">
        <w:rPr>
          <w:rFonts w:ascii="Times New Roman" w:eastAsia="Calibri" w:hAnsi="Times New Roman" w:cs="Times New Roman"/>
          <w:b/>
          <w:sz w:val="24"/>
          <w:szCs w:val="24"/>
          <w:lang w:val="uk-UA"/>
        </w:rPr>
        <w:t>Арнаут</w:t>
      </w:r>
      <w:proofErr w:type="spellEnd"/>
      <w:r w:rsidRPr="00B74374">
        <w:rPr>
          <w:rFonts w:ascii="Times New Roman" w:eastAsia="Calibri" w:hAnsi="Times New Roman" w:cs="Times New Roman"/>
          <w:b/>
          <w:sz w:val="24"/>
          <w:szCs w:val="24"/>
          <w:lang w:val="uk-UA"/>
        </w:rPr>
        <w:t xml:space="preserve"> Людмила Георгіївна</w:t>
      </w:r>
      <w:r w:rsidRPr="00B74374">
        <w:rPr>
          <w:rFonts w:ascii="Times New Roman" w:eastAsia="Calibri" w:hAnsi="Times New Roman" w:cs="Times New Roman"/>
          <w:bCs/>
          <w:sz w:val="24"/>
          <w:szCs w:val="24"/>
          <w:lang w:val="uk-UA"/>
        </w:rPr>
        <w:t xml:space="preserve"> – начальник відділу містобудування та архітектури,   будівництва, житлово – комунального господарства та державного архітектурно – будівельного контролю Болградської міської ради Одеської області, головний архітектор громади.</w:t>
      </w:r>
    </w:p>
    <w:p w14:paraId="0A557284" w14:textId="77777777" w:rsidR="00861106" w:rsidRPr="00B74374" w:rsidRDefault="00861106" w:rsidP="00861106">
      <w:pPr>
        <w:spacing w:after="0" w:line="240" w:lineRule="auto"/>
        <w:jc w:val="both"/>
        <w:rPr>
          <w:rFonts w:ascii="Times New Roman" w:eastAsia="Calibri" w:hAnsi="Times New Roman" w:cs="Times New Roman"/>
          <w:bCs/>
          <w:sz w:val="24"/>
          <w:szCs w:val="24"/>
          <w:lang w:val="uk-UA"/>
        </w:rPr>
      </w:pPr>
      <w:r w:rsidRPr="00B74374">
        <w:rPr>
          <w:rFonts w:ascii="Times New Roman" w:eastAsia="Calibri" w:hAnsi="Times New Roman" w:cs="Times New Roman"/>
          <w:bCs/>
          <w:sz w:val="24"/>
          <w:szCs w:val="24"/>
          <w:lang w:val="uk-UA"/>
        </w:rPr>
        <w:t xml:space="preserve">68702, Одеська область, м. Болград, вулиця Терещенка, 65 А, </w:t>
      </w:r>
      <w:proofErr w:type="spellStart"/>
      <w:r w:rsidRPr="00B74374">
        <w:rPr>
          <w:rFonts w:ascii="Times New Roman" w:eastAsia="Calibri" w:hAnsi="Times New Roman" w:cs="Times New Roman"/>
          <w:bCs/>
          <w:sz w:val="24"/>
          <w:szCs w:val="24"/>
          <w:lang w:val="uk-UA"/>
        </w:rPr>
        <w:t>тел</w:t>
      </w:r>
      <w:proofErr w:type="spellEnd"/>
      <w:r w:rsidRPr="00B74374">
        <w:rPr>
          <w:rFonts w:ascii="Times New Roman" w:eastAsia="Calibri" w:hAnsi="Times New Roman" w:cs="Times New Roman"/>
          <w:bCs/>
          <w:sz w:val="24"/>
          <w:szCs w:val="24"/>
          <w:lang w:val="uk-UA"/>
        </w:rPr>
        <w:t>.(04846) 4-32-09.</w:t>
      </w:r>
    </w:p>
    <w:p w14:paraId="0B16E26F" w14:textId="77777777" w:rsidR="00861106" w:rsidRPr="00B74374" w:rsidRDefault="00861106" w:rsidP="00861106">
      <w:pPr>
        <w:spacing w:after="0" w:line="240" w:lineRule="auto"/>
        <w:jc w:val="both"/>
        <w:rPr>
          <w:rFonts w:ascii="Times New Roman" w:eastAsia="Calibri" w:hAnsi="Times New Roman" w:cs="Times New Roman"/>
          <w:b/>
          <w:sz w:val="24"/>
          <w:szCs w:val="24"/>
          <w:lang w:val="uk-UA"/>
        </w:rPr>
      </w:pPr>
      <w:r w:rsidRPr="00B74374">
        <w:rPr>
          <w:rFonts w:ascii="Times New Roman" w:eastAsia="Calibri" w:hAnsi="Times New Roman" w:cs="Times New Roman"/>
          <w:b/>
          <w:sz w:val="24"/>
          <w:szCs w:val="24"/>
          <w:lang w:val="uk-UA"/>
        </w:rPr>
        <w:t xml:space="preserve">Ознайомитися з проектною документацією за робочим проектом можна за </w:t>
      </w:r>
      <w:proofErr w:type="spellStart"/>
      <w:r w:rsidRPr="00B74374">
        <w:rPr>
          <w:rFonts w:ascii="Times New Roman" w:eastAsia="Calibri" w:hAnsi="Times New Roman" w:cs="Times New Roman"/>
          <w:b/>
          <w:sz w:val="24"/>
          <w:szCs w:val="24"/>
          <w:lang w:val="uk-UA"/>
        </w:rPr>
        <w:t>адресою</w:t>
      </w:r>
      <w:proofErr w:type="spellEnd"/>
      <w:r w:rsidRPr="00B74374">
        <w:rPr>
          <w:rFonts w:ascii="Times New Roman" w:eastAsia="Calibri" w:hAnsi="Times New Roman" w:cs="Times New Roman"/>
          <w:b/>
          <w:sz w:val="24"/>
          <w:szCs w:val="24"/>
          <w:lang w:val="uk-UA"/>
        </w:rPr>
        <w:t>: 68702, Одеська область, м. Болград, вулиця Терещенка, 65-А, у робочий час.</w:t>
      </w:r>
    </w:p>
    <w:p w14:paraId="07F983CF" w14:textId="77777777" w:rsidR="00861106" w:rsidRPr="00B74374" w:rsidRDefault="00861106" w:rsidP="00861106">
      <w:pPr>
        <w:spacing w:after="0" w:line="240" w:lineRule="auto"/>
        <w:jc w:val="both"/>
        <w:rPr>
          <w:rFonts w:ascii="Times New Roman" w:eastAsia="Calibri" w:hAnsi="Times New Roman" w:cs="Times New Roman"/>
          <w:b/>
          <w:sz w:val="24"/>
          <w:szCs w:val="24"/>
          <w:lang w:val="uk-UA"/>
        </w:rPr>
      </w:pPr>
    </w:p>
    <w:p w14:paraId="0A425A9E" w14:textId="77777777" w:rsidR="00861106" w:rsidRPr="00B74374" w:rsidRDefault="00861106" w:rsidP="00861106">
      <w:pPr>
        <w:numPr>
          <w:ilvl w:val="0"/>
          <w:numId w:val="29"/>
        </w:numPr>
        <w:tabs>
          <w:tab w:val="left" w:pos="284"/>
        </w:tabs>
        <w:spacing w:after="0" w:line="240" w:lineRule="auto"/>
        <w:ind w:left="142"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Вид предмета закупівлі:</w:t>
      </w:r>
      <w:r w:rsidRPr="00B74374">
        <w:rPr>
          <w:rFonts w:ascii="Times New Roman" w:eastAsia="Calibri" w:hAnsi="Times New Roman" w:cs="Times New Roman"/>
          <w:b/>
          <w:sz w:val="24"/>
          <w:szCs w:val="24"/>
          <w:lang w:val="uk-UA"/>
        </w:rPr>
        <w:t xml:space="preserve"> Роботи</w:t>
      </w:r>
    </w:p>
    <w:p w14:paraId="2E9B1EA4" w14:textId="77777777" w:rsidR="00861106" w:rsidRPr="00B74374" w:rsidRDefault="00861106" w:rsidP="00861106">
      <w:pPr>
        <w:tabs>
          <w:tab w:val="left" w:pos="284"/>
        </w:tabs>
        <w:spacing w:after="0" w:line="240" w:lineRule="auto"/>
        <w:ind w:left="502"/>
        <w:jc w:val="both"/>
        <w:rPr>
          <w:rFonts w:ascii="Times New Roman" w:eastAsia="Calibri" w:hAnsi="Times New Roman" w:cs="Times New Roman"/>
          <w:sz w:val="24"/>
          <w:szCs w:val="24"/>
          <w:lang w:val="uk-UA"/>
        </w:rPr>
      </w:pPr>
    </w:p>
    <w:p w14:paraId="0FF338BF" w14:textId="77777777" w:rsidR="00861106" w:rsidRPr="00B74374" w:rsidRDefault="00861106" w:rsidP="00861106">
      <w:pPr>
        <w:numPr>
          <w:ilvl w:val="0"/>
          <w:numId w:val="29"/>
        </w:numPr>
        <w:tabs>
          <w:tab w:val="left" w:pos="284"/>
        </w:tabs>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Calibri" w:hAnsi="Times New Roman" w:cs="Times New Roman"/>
          <w:sz w:val="24"/>
          <w:szCs w:val="24"/>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B74374">
        <w:rPr>
          <w:rFonts w:ascii="Times New Roman" w:eastAsia="Times New Roman" w:hAnsi="Times New Roman" w:cs="Times New Roman"/>
          <w:b/>
          <w:sz w:val="24"/>
          <w:szCs w:val="24"/>
          <w:lang w:val="uk-UA" w:eastAsia="ru-RU"/>
        </w:rPr>
        <w:t xml:space="preserve">Науково – проектна документація «Реставрація об’єкта культурної спадщини «Літній павільйон (будинок </w:t>
      </w:r>
      <w:proofErr w:type="spellStart"/>
      <w:r w:rsidRPr="00B74374">
        <w:rPr>
          <w:rFonts w:ascii="Times New Roman" w:eastAsia="Times New Roman" w:hAnsi="Times New Roman" w:cs="Times New Roman"/>
          <w:b/>
          <w:sz w:val="24"/>
          <w:szCs w:val="24"/>
          <w:lang w:val="uk-UA" w:eastAsia="ru-RU"/>
        </w:rPr>
        <w:t>Малевінського</w:t>
      </w:r>
      <w:proofErr w:type="spellEnd"/>
      <w:r w:rsidRPr="00B74374">
        <w:rPr>
          <w:rFonts w:ascii="Times New Roman" w:eastAsia="Times New Roman" w:hAnsi="Times New Roman" w:cs="Times New Roman"/>
          <w:b/>
          <w:sz w:val="24"/>
          <w:szCs w:val="24"/>
          <w:lang w:val="uk-UA" w:eastAsia="ru-RU"/>
        </w:rPr>
        <w:t xml:space="preserve">), розташованого в м. Болград по вул. Пушкіна, 2-А». Коригування 2. Закупівля в рамках Спільної Операційної Програми ЄІС «Чорноморський басейн 2014-2020», </w:t>
      </w:r>
      <w:proofErr w:type="spellStart"/>
      <w:r w:rsidRPr="00B74374">
        <w:rPr>
          <w:rFonts w:ascii="Times New Roman" w:eastAsia="Times New Roman" w:hAnsi="Times New Roman" w:cs="Times New Roman"/>
          <w:b/>
          <w:sz w:val="24"/>
          <w:szCs w:val="24"/>
          <w:lang w:val="uk-UA" w:eastAsia="ru-RU"/>
        </w:rPr>
        <w:t>eMs</w:t>
      </w:r>
      <w:proofErr w:type="spellEnd"/>
      <w:r w:rsidRPr="00B74374">
        <w:rPr>
          <w:rFonts w:ascii="Times New Roman" w:eastAsia="Times New Roman" w:hAnsi="Times New Roman" w:cs="Times New Roman"/>
          <w:b/>
          <w:sz w:val="24"/>
          <w:szCs w:val="24"/>
          <w:lang w:val="uk-UA" w:eastAsia="ru-RU"/>
        </w:rPr>
        <w:t xml:space="preserve"> BSB 1010 «Розвиток та просування спільної спадщини» (ДК 021:2015 код 45453000-7 — Капітальний ремонт і реставрація).</w:t>
      </w:r>
    </w:p>
    <w:p w14:paraId="00D4AF96" w14:textId="77777777" w:rsidR="00861106" w:rsidRPr="00B74374" w:rsidRDefault="00861106" w:rsidP="00861106">
      <w:pPr>
        <w:spacing w:after="0" w:line="240" w:lineRule="auto"/>
        <w:ind w:left="720"/>
        <w:contextualSpacing/>
        <w:rPr>
          <w:rFonts w:ascii="Times New Roman" w:eastAsia="Times New Roman" w:hAnsi="Times New Roman" w:cs="Times New Roman"/>
          <w:sz w:val="24"/>
          <w:szCs w:val="24"/>
          <w:lang w:val="uk-UA"/>
        </w:rPr>
      </w:pPr>
    </w:p>
    <w:p w14:paraId="7A60C9CE" w14:textId="77777777" w:rsidR="00861106" w:rsidRPr="00B74374" w:rsidRDefault="00861106" w:rsidP="00861106">
      <w:pPr>
        <w:numPr>
          <w:ilvl w:val="0"/>
          <w:numId w:val="29"/>
        </w:numPr>
        <w:tabs>
          <w:tab w:val="left" w:pos="284"/>
        </w:tabs>
        <w:spacing w:after="0" w:line="240" w:lineRule="auto"/>
        <w:jc w:val="both"/>
        <w:rPr>
          <w:rFonts w:ascii="Times New Roman" w:eastAsia="Times New Roman" w:hAnsi="Times New Roman" w:cs="Times New Roman"/>
          <w:b/>
          <w:sz w:val="24"/>
          <w:szCs w:val="24"/>
          <w:lang w:val="uk-UA" w:eastAsia="ru-RU"/>
        </w:rPr>
      </w:pPr>
      <w:r w:rsidRPr="00B74374">
        <w:rPr>
          <w:rFonts w:ascii="Times New Roman" w:eastAsia="Calibri" w:hAnsi="Times New Roman" w:cs="Times New Roman"/>
          <w:sz w:val="24"/>
          <w:szCs w:val="24"/>
          <w:lang w:val="uk-UA"/>
        </w:rPr>
        <w:t>Кількість товарів, обсяг виконання робіт чи надання послуг:</w:t>
      </w:r>
      <w:r w:rsidRPr="00B74374">
        <w:rPr>
          <w:rFonts w:ascii="Times New Roman" w:eastAsia="Calibri" w:hAnsi="Times New Roman" w:cs="Times New Roman"/>
          <w:b/>
          <w:sz w:val="24"/>
          <w:szCs w:val="24"/>
          <w:lang w:val="uk-UA"/>
        </w:rPr>
        <w:t xml:space="preserve">  1 роботи.</w:t>
      </w:r>
    </w:p>
    <w:p w14:paraId="6E2AEC81" w14:textId="77777777" w:rsidR="00861106" w:rsidRPr="00B74374" w:rsidRDefault="00861106" w:rsidP="00861106">
      <w:pPr>
        <w:tabs>
          <w:tab w:val="left" w:pos="284"/>
        </w:tabs>
        <w:spacing w:after="0" w:line="240" w:lineRule="auto"/>
        <w:jc w:val="both"/>
        <w:rPr>
          <w:rFonts w:ascii="Times New Roman" w:eastAsia="Calibri" w:hAnsi="Times New Roman" w:cs="Times New Roman"/>
          <w:b/>
          <w:sz w:val="24"/>
          <w:szCs w:val="24"/>
          <w:lang w:val="uk-UA"/>
        </w:rPr>
      </w:pPr>
      <w:r w:rsidRPr="00B74374">
        <w:rPr>
          <w:rFonts w:ascii="Times New Roman" w:eastAsia="Calibri" w:hAnsi="Times New Roman" w:cs="Times New Roman"/>
          <w:b/>
          <w:sz w:val="24"/>
          <w:szCs w:val="24"/>
          <w:lang w:val="uk-UA"/>
        </w:rPr>
        <w:t xml:space="preserve">                               </w:t>
      </w:r>
    </w:p>
    <w:p w14:paraId="7FC0023A" w14:textId="77777777" w:rsidR="00861106" w:rsidRPr="00B74374" w:rsidRDefault="00861106" w:rsidP="00861106">
      <w:pPr>
        <w:tabs>
          <w:tab w:val="left" w:pos="284"/>
        </w:tabs>
        <w:spacing w:after="0" w:line="240" w:lineRule="auto"/>
        <w:jc w:val="both"/>
        <w:rPr>
          <w:rFonts w:ascii="Times New Roman" w:eastAsia="Calibri" w:hAnsi="Times New Roman" w:cs="Times New Roman"/>
          <w:b/>
          <w:sz w:val="24"/>
          <w:szCs w:val="24"/>
          <w:lang w:val="uk-UA"/>
        </w:rPr>
      </w:pPr>
    </w:p>
    <w:p w14:paraId="04226488" w14:textId="77777777" w:rsidR="00861106" w:rsidRPr="00B74374" w:rsidRDefault="00861106" w:rsidP="00861106">
      <w:pPr>
        <w:widowControl w:val="0"/>
        <w:numPr>
          <w:ilvl w:val="0"/>
          <w:numId w:val="29"/>
        </w:numPr>
        <w:spacing w:after="0" w:line="240" w:lineRule="auto"/>
        <w:contextualSpacing/>
        <w:jc w:val="both"/>
        <w:rPr>
          <w:rFonts w:ascii="Times New Roman" w:eastAsia="Times New Roman" w:hAnsi="Times New Roman" w:cs="Times New Roman"/>
          <w:b/>
          <w:bCs/>
          <w:sz w:val="24"/>
          <w:szCs w:val="24"/>
          <w:lang w:val="uk-UA"/>
        </w:rPr>
      </w:pPr>
      <w:r w:rsidRPr="00B74374">
        <w:rPr>
          <w:rFonts w:ascii="Times New Roman" w:eastAsia="Times New Roman" w:hAnsi="Times New Roman" w:cs="Times New Roman"/>
          <w:b/>
          <w:bCs/>
          <w:sz w:val="24"/>
          <w:szCs w:val="24"/>
          <w:lang w:val="uk-UA"/>
        </w:rPr>
        <w:t xml:space="preserve">Місце поставки товарів, місце виконання робіт чи надання послуг: </w:t>
      </w:r>
    </w:p>
    <w:p w14:paraId="367779D1" w14:textId="77777777" w:rsidR="00861106" w:rsidRPr="00B74374" w:rsidRDefault="00861106" w:rsidP="00861106">
      <w:pPr>
        <w:spacing w:after="0" w:line="240" w:lineRule="auto"/>
        <w:ind w:left="720"/>
        <w:contextualSpacing/>
        <w:rPr>
          <w:rFonts w:ascii="Times New Roman" w:eastAsia="Times New Roman" w:hAnsi="Times New Roman" w:cs="Times New Roman"/>
          <w:bCs/>
          <w:sz w:val="24"/>
          <w:szCs w:val="24"/>
          <w:lang w:val="uk-UA"/>
        </w:rPr>
      </w:pPr>
    </w:p>
    <w:p w14:paraId="20891A8C" w14:textId="77777777" w:rsidR="00861106" w:rsidRPr="00B74374" w:rsidRDefault="00861106" w:rsidP="00861106">
      <w:pPr>
        <w:widowControl w:val="0"/>
        <w:contextualSpacing/>
        <w:jc w:val="both"/>
        <w:rPr>
          <w:rFonts w:ascii="Times New Roman" w:eastAsia="Times New Roman" w:hAnsi="Times New Roman" w:cs="Times New Roman"/>
          <w:b/>
          <w:bCs/>
          <w:color w:val="000000"/>
          <w:sz w:val="24"/>
          <w:szCs w:val="24"/>
          <w:lang w:val="uk-UA"/>
        </w:rPr>
      </w:pPr>
      <w:r w:rsidRPr="00B74374">
        <w:rPr>
          <w:rFonts w:ascii="Times New Roman" w:eastAsia="Times New Roman" w:hAnsi="Times New Roman" w:cs="Times New Roman"/>
          <w:b/>
          <w:bCs/>
          <w:color w:val="000000"/>
          <w:sz w:val="24"/>
          <w:szCs w:val="24"/>
          <w:u w:val="single"/>
          <w:lang w:val="uk-UA"/>
        </w:rPr>
        <w:t>Місце виконання робіт:</w:t>
      </w:r>
      <w:r w:rsidRPr="00B74374">
        <w:rPr>
          <w:rFonts w:ascii="Times New Roman" w:eastAsia="Times New Roman" w:hAnsi="Times New Roman" w:cs="Times New Roman"/>
          <w:b/>
          <w:bCs/>
          <w:color w:val="000000"/>
          <w:sz w:val="24"/>
          <w:szCs w:val="24"/>
          <w:lang w:val="uk-UA"/>
        </w:rPr>
        <w:t xml:space="preserve"> </w:t>
      </w:r>
    </w:p>
    <w:p w14:paraId="46CC3B9C" w14:textId="77777777" w:rsidR="00861106" w:rsidRPr="00B74374" w:rsidRDefault="00861106" w:rsidP="00861106">
      <w:pPr>
        <w:tabs>
          <w:tab w:val="left" w:pos="0"/>
        </w:tabs>
        <w:spacing w:after="0" w:line="240" w:lineRule="auto"/>
        <w:jc w:val="both"/>
        <w:rPr>
          <w:rFonts w:ascii="Times New Roman" w:eastAsia="Times New Roman" w:hAnsi="Times New Roman" w:cs="Times New Roman"/>
          <w:color w:val="000000"/>
          <w:sz w:val="24"/>
          <w:szCs w:val="24"/>
          <w:lang w:val="uk-UA"/>
        </w:rPr>
      </w:pPr>
      <w:r w:rsidRPr="00B74374">
        <w:rPr>
          <w:rFonts w:ascii="Times New Roman" w:eastAsia="Times New Roman" w:hAnsi="Times New Roman" w:cs="Times New Roman"/>
          <w:color w:val="000000"/>
          <w:sz w:val="24"/>
          <w:szCs w:val="24"/>
          <w:lang w:val="uk-UA"/>
        </w:rPr>
        <w:t>68702, Одеська область, м. Болград,  вул. Пушкіна, 2-А.</w:t>
      </w:r>
    </w:p>
    <w:p w14:paraId="2417A5D7" w14:textId="77777777" w:rsidR="00861106" w:rsidRPr="00B74374" w:rsidRDefault="00861106" w:rsidP="00861106">
      <w:pPr>
        <w:tabs>
          <w:tab w:val="left" w:pos="0"/>
        </w:tabs>
        <w:spacing w:after="0" w:line="240" w:lineRule="auto"/>
        <w:jc w:val="both"/>
        <w:rPr>
          <w:rFonts w:ascii="Times New Roman" w:eastAsia="Times New Roman" w:hAnsi="Times New Roman" w:cs="Times New Roman"/>
          <w:color w:val="000000"/>
          <w:sz w:val="24"/>
          <w:szCs w:val="24"/>
          <w:lang w:val="uk-UA"/>
        </w:rPr>
      </w:pPr>
      <w:r w:rsidRPr="00B74374">
        <w:rPr>
          <w:rFonts w:ascii="Times New Roman" w:eastAsia="Times New Roman" w:hAnsi="Times New Roman" w:cs="Times New Roman"/>
          <w:color w:val="000000"/>
          <w:sz w:val="24"/>
          <w:szCs w:val="24"/>
          <w:lang w:val="uk-UA"/>
        </w:rPr>
        <w:t>Обсяг виконання робіт: 1 роботи, більш детально згідно Додатку 3;</w:t>
      </w:r>
    </w:p>
    <w:p w14:paraId="3A41FE99" w14:textId="77777777" w:rsidR="00861106" w:rsidRPr="00B74374" w:rsidRDefault="00861106" w:rsidP="00861106">
      <w:pPr>
        <w:tabs>
          <w:tab w:val="left" w:pos="0"/>
        </w:tabs>
        <w:spacing w:after="0" w:line="240" w:lineRule="auto"/>
        <w:jc w:val="both"/>
        <w:rPr>
          <w:rFonts w:ascii="Times New Roman" w:eastAsia="Times New Roman" w:hAnsi="Times New Roman" w:cs="Times New Roman"/>
          <w:color w:val="000000"/>
          <w:sz w:val="24"/>
          <w:szCs w:val="24"/>
          <w:lang w:val="uk-UA"/>
        </w:rPr>
      </w:pPr>
    </w:p>
    <w:p w14:paraId="10D11717" w14:textId="77777777" w:rsidR="00861106" w:rsidRPr="00B74374" w:rsidRDefault="00861106" w:rsidP="00861106">
      <w:pPr>
        <w:tabs>
          <w:tab w:val="left" w:pos="0"/>
        </w:tabs>
        <w:spacing w:after="0" w:line="240" w:lineRule="auto"/>
        <w:jc w:val="both"/>
        <w:rPr>
          <w:rFonts w:ascii="Times New Roman" w:eastAsia="Times New Roman" w:hAnsi="Times New Roman" w:cs="Times New Roman"/>
          <w:color w:val="000000"/>
          <w:sz w:val="24"/>
          <w:szCs w:val="24"/>
          <w:lang w:val="uk-UA"/>
        </w:rPr>
      </w:pPr>
    </w:p>
    <w:p w14:paraId="406F8939" w14:textId="77777777" w:rsidR="00861106" w:rsidRPr="00B74374" w:rsidRDefault="00861106" w:rsidP="00861106">
      <w:pPr>
        <w:tabs>
          <w:tab w:val="left" w:pos="0"/>
        </w:tabs>
        <w:spacing w:after="0" w:line="240" w:lineRule="auto"/>
        <w:jc w:val="both"/>
        <w:rPr>
          <w:rFonts w:ascii="Times New Roman" w:eastAsia="Calibri" w:hAnsi="Times New Roman" w:cs="Times New Roman"/>
          <w:b/>
          <w:sz w:val="24"/>
          <w:szCs w:val="24"/>
          <w:lang w:val="uk-UA" w:eastAsia="ru-RU"/>
        </w:rPr>
      </w:pPr>
      <w:r w:rsidRPr="00B74374">
        <w:rPr>
          <w:rFonts w:ascii="Times New Roman" w:eastAsia="Calibri" w:hAnsi="Times New Roman" w:cs="Times New Roman"/>
          <w:sz w:val="24"/>
          <w:szCs w:val="24"/>
          <w:lang w:val="uk-UA"/>
        </w:rPr>
        <w:t>10.Очікувана вартість предмета закупівлі:</w:t>
      </w:r>
      <w:r w:rsidRPr="00B74374">
        <w:rPr>
          <w:rFonts w:ascii="Times New Roman" w:eastAsia="Calibri" w:hAnsi="Times New Roman" w:cs="Times New Roman"/>
          <w:b/>
          <w:sz w:val="24"/>
          <w:szCs w:val="24"/>
          <w:lang w:val="uk-UA"/>
        </w:rPr>
        <w:t xml:space="preserve"> </w:t>
      </w:r>
      <w:r w:rsidRPr="00B74374">
        <w:rPr>
          <w:rFonts w:ascii="Times New Roman" w:eastAsia="Calibri" w:hAnsi="Times New Roman" w:cs="Times New Roman"/>
          <w:b/>
          <w:sz w:val="24"/>
          <w:szCs w:val="24"/>
          <w:lang w:val="uk-UA" w:eastAsia="ru-RU"/>
        </w:rPr>
        <w:t xml:space="preserve">3874426  грн 00 коп. (Три мільйони вісімсот сімдесят чотири тисячі чотириста двадцять шість  грн 00 коп.) без ПДВ в тому числі зворотні суми 1305 грн. </w:t>
      </w:r>
    </w:p>
    <w:p w14:paraId="11F02E92" w14:textId="77777777" w:rsidR="00861106" w:rsidRPr="00B74374" w:rsidRDefault="00861106" w:rsidP="00861106">
      <w:pPr>
        <w:tabs>
          <w:tab w:val="left" w:pos="0"/>
        </w:tabs>
        <w:spacing w:after="0" w:line="240" w:lineRule="auto"/>
        <w:jc w:val="both"/>
        <w:rPr>
          <w:rFonts w:ascii="Times New Roman" w:eastAsia="Calibri" w:hAnsi="Times New Roman" w:cs="Times New Roman"/>
          <w:b/>
          <w:sz w:val="24"/>
          <w:szCs w:val="24"/>
          <w:lang w:val="uk-UA" w:eastAsia="ru-RU"/>
        </w:rPr>
      </w:pPr>
      <w:r w:rsidRPr="00B74374">
        <w:rPr>
          <w:rFonts w:ascii="Times New Roman" w:eastAsia="Calibri" w:hAnsi="Times New Roman" w:cs="Times New Roman"/>
          <w:b/>
          <w:sz w:val="24"/>
          <w:szCs w:val="24"/>
          <w:lang w:val="uk-UA" w:eastAsia="ru-RU"/>
        </w:rPr>
        <w:t xml:space="preserve">     Увага! До розрахунку ціни пропозиції учасники не включають  податок на додану вартість (ПДВ)  згідно ст. 197.11 Податкового Кодексу України.</w:t>
      </w:r>
    </w:p>
    <w:p w14:paraId="463748DE" w14:textId="77777777" w:rsidR="00861106" w:rsidRPr="00B74374" w:rsidRDefault="00861106" w:rsidP="00861106">
      <w:pPr>
        <w:tabs>
          <w:tab w:val="left" w:pos="0"/>
        </w:tabs>
        <w:spacing w:after="0" w:line="240" w:lineRule="auto"/>
        <w:jc w:val="both"/>
        <w:rPr>
          <w:rFonts w:ascii="Times New Roman" w:eastAsia="Noto Sans CJK SC" w:hAnsi="Times New Roman" w:cs="Times New Roman"/>
          <w:sz w:val="24"/>
          <w:szCs w:val="24"/>
          <w:highlight w:val="green"/>
          <w:shd w:val="clear" w:color="auto" w:fill="FFFF00"/>
          <w:lang w:val="uk-UA" w:eastAsia="ru-RU"/>
        </w:rPr>
      </w:pPr>
    </w:p>
    <w:p w14:paraId="51F33E78" w14:textId="77777777" w:rsidR="00861106" w:rsidRPr="00B74374" w:rsidRDefault="00861106" w:rsidP="00861106">
      <w:pPr>
        <w:numPr>
          <w:ilvl w:val="0"/>
          <w:numId w:val="30"/>
        </w:numPr>
        <w:tabs>
          <w:tab w:val="left" w:pos="284"/>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Джерело фінансування закупівлі:</w:t>
      </w:r>
      <w:r w:rsidRPr="00B74374">
        <w:rPr>
          <w:rFonts w:ascii="Times New Roman" w:eastAsia="Calibri" w:hAnsi="Times New Roman" w:cs="Times New Roman"/>
          <w:b/>
          <w:sz w:val="24"/>
          <w:szCs w:val="24"/>
          <w:lang w:val="uk-UA"/>
        </w:rPr>
        <w:t xml:space="preserve"> Кошти місцевого бюджету.</w:t>
      </w:r>
    </w:p>
    <w:p w14:paraId="7BB068EB"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39B5EBB8" w14:textId="77777777" w:rsidR="00861106" w:rsidRPr="00B74374" w:rsidRDefault="00861106" w:rsidP="00861106">
      <w:pPr>
        <w:numPr>
          <w:ilvl w:val="0"/>
          <w:numId w:val="30"/>
        </w:numPr>
        <w:tabs>
          <w:tab w:val="left" w:pos="284"/>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Термін виконання: </w:t>
      </w:r>
      <w:r w:rsidRPr="00B74374">
        <w:rPr>
          <w:rFonts w:ascii="Times New Roman" w:eastAsia="Calibri" w:hAnsi="Times New Roman" w:cs="Times New Roman"/>
          <w:b/>
          <w:bCs/>
          <w:sz w:val="24"/>
          <w:szCs w:val="24"/>
          <w:lang w:val="uk-UA"/>
        </w:rPr>
        <w:t>За контрактом Європейського Союзу до 20.07.2023 року.</w:t>
      </w:r>
      <w:r w:rsidRPr="00B74374">
        <w:rPr>
          <w:rFonts w:ascii="Times New Roman" w:eastAsia="Calibri" w:hAnsi="Times New Roman" w:cs="Times New Roman"/>
          <w:sz w:val="24"/>
          <w:szCs w:val="24"/>
          <w:lang w:val="uk-UA"/>
        </w:rPr>
        <w:t xml:space="preserve"> </w:t>
      </w:r>
    </w:p>
    <w:p w14:paraId="1320BE80"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6A38E101" w14:textId="77777777" w:rsidR="00861106" w:rsidRPr="00B74374" w:rsidRDefault="00861106" w:rsidP="00861106">
      <w:pPr>
        <w:numPr>
          <w:ilvl w:val="0"/>
          <w:numId w:val="30"/>
        </w:numPr>
        <w:tabs>
          <w:tab w:val="left" w:pos="284"/>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lastRenderedPageBreak/>
        <w:t xml:space="preserve">Кінцевий строк подання тендерних пропозицій: </w:t>
      </w:r>
      <w:r w:rsidRPr="00B74374">
        <w:rPr>
          <w:rFonts w:ascii="Times New Roman" w:eastAsia="Calibri" w:hAnsi="Times New Roman" w:cs="Times New Roman"/>
          <w:b/>
          <w:sz w:val="24"/>
          <w:szCs w:val="24"/>
          <w:lang w:val="uk-UA"/>
        </w:rPr>
        <w:t>09.04.2023 р.</w:t>
      </w:r>
    </w:p>
    <w:p w14:paraId="231CDF86" w14:textId="77777777" w:rsidR="00861106" w:rsidRPr="00B74374" w:rsidRDefault="00861106" w:rsidP="00861106">
      <w:pPr>
        <w:tabs>
          <w:tab w:val="left" w:pos="284"/>
        </w:tabs>
        <w:spacing w:after="0" w:line="240" w:lineRule="auto"/>
        <w:jc w:val="both"/>
        <w:rPr>
          <w:rFonts w:ascii="Times New Roman" w:eastAsia="Calibri" w:hAnsi="Times New Roman" w:cs="Times New Roman"/>
          <w:sz w:val="24"/>
          <w:szCs w:val="24"/>
          <w:lang w:val="uk-UA"/>
        </w:rPr>
      </w:pPr>
    </w:p>
    <w:p w14:paraId="25B7CA55" w14:textId="77777777" w:rsidR="00861106" w:rsidRPr="00B74374" w:rsidRDefault="00861106" w:rsidP="00861106">
      <w:pPr>
        <w:widowControl w:val="0"/>
        <w:numPr>
          <w:ilvl w:val="0"/>
          <w:numId w:val="30"/>
        </w:numPr>
        <w:tabs>
          <w:tab w:val="left" w:pos="-142"/>
          <w:tab w:val="left" w:pos="284"/>
        </w:tabs>
        <w:spacing w:after="0" w:line="240" w:lineRule="auto"/>
        <w:ind w:left="34" w:right="113" w:hanging="34"/>
        <w:jc w:val="both"/>
        <w:rPr>
          <w:rFonts w:ascii="Times New Roman" w:eastAsia="Calibri" w:hAnsi="Times New Roman" w:cs="Times New Roman"/>
          <w:b/>
          <w:sz w:val="24"/>
          <w:szCs w:val="24"/>
          <w:lang w:val="uk-UA"/>
        </w:rPr>
      </w:pPr>
      <w:r w:rsidRPr="00B74374">
        <w:rPr>
          <w:rFonts w:ascii="Times New Roman" w:eastAsia="Calibri" w:hAnsi="Times New Roman" w:cs="Times New Roman"/>
          <w:sz w:val="24"/>
          <w:szCs w:val="24"/>
          <w:lang w:val="uk-UA"/>
        </w:rPr>
        <w:t xml:space="preserve">Умови оплати: </w:t>
      </w:r>
    </w:p>
    <w:p w14:paraId="16D9F0A1" w14:textId="77777777" w:rsidR="00861106" w:rsidRPr="00B74374" w:rsidRDefault="00861106" w:rsidP="00861106">
      <w:pPr>
        <w:spacing w:after="0" w:line="240" w:lineRule="auto"/>
        <w:ind w:left="720"/>
        <w:contextualSpacing/>
        <w:rPr>
          <w:rFonts w:ascii="Times New Roman" w:eastAsia="Times New Roman" w:hAnsi="Times New Roman" w:cs="Times New Roman"/>
          <w:b/>
          <w:sz w:val="24"/>
          <w:szCs w:val="24"/>
          <w:lang w:val="uk-UA"/>
        </w:rPr>
      </w:pPr>
    </w:p>
    <w:tbl>
      <w:tblPr>
        <w:tblW w:w="9778" w:type="dxa"/>
        <w:tblCellSpacing w:w="15" w:type="dxa"/>
        <w:tblLayout w:type="fixed"/>
        <w:tblCellMar>
          <w:left w:w="0" w:type="dxa"/>
          <w:right w:w="0" w:type="dxa"/>
        </w:tblCellMar>
        <w:tblLook w:val="04A0" w:firstRow="1" w:lastRow="0" w:firstColumn="1" w:lastColumn="0" w:noHBand="0" w:noVBand="1"/>
      </w:tblPr>
      <w:tblGrid>
        <w:gridCol w:w="1143"/>
        <w:gridCol w:w="4961"/>
        <w:gridCol w:w="992"/>
        <w:gridCol w:w="977"/>
        <w:gridCol w:w="877"/>
        <w:gridCol w:w="828"/>
      </w:tblGrid>
      <w:tr w:rsidR="00861106" w:rsidRPr="00B74374" w14:paraId="26F568CE" w14:textId="77777777" w:rsidTr="008E49CE">
        <w:trPr>
          <w:tblHeader/>
          <w:tblCellSpacing w:w="15" w:type="dxa"/>
        </w:trPr>
        <w:tc>
          <w:tcPr>
            <w:tcW w:w="1098" w:type="dxa"/>
            <w:tcBorders>
              <w:top w:val="nil"/>
              <w:bottom w:val="nil"/>
            </w:tcBorders>
            <w:shd w:val="clear" w:color="auto" w:fill="D5ECF3"/>
            <w:tcMar>
              <w:top w:w="120" w:type="dxa"/>
              <w:left w:w="120" w:type="dxa"/>
              <w:bottom w:w="120" w:type="dxa"/>
              <w:right w:w="120" w:type="dxa"/>
            </w:tcMar>
            <w:hideMark/>
          </w:tcPr>
          <w:p w14:paraId="41F10A7C" w14:textId="77777777" w:rsidR="00861106" w:rsidRPr="00B74374" w:rsidRDefault="00861106" w:rsidP="00861106">
            <w:pPr>
              <w:spacing w:after="0" w:line="240" w:lineRule="auto"/>
              <w:rPr>
                <w:rFonts w:ascii="Times New Roman" w:eastAsia="Calibri" w:hAnsi="Times New Roman" w:cs="Times New Roman"/>
                <w:sz w:val="24"/>
                <w:szCs w:val="24"/>
                <w:lang w:val="uk-UA" w:eastAsia="ru-RU"/>
              </w:rPr>
            </w:pPr>
            <w:r w:rsidRPr="00B74374">
              <w:rPr>
                <w:rFonts w:ascii="Times New Roman" w:eastAsia="Calibri" w:hAnsi="Times New Roman" w:cs="Times New Roman"/>
                <w:sz w:val="24"/>
                <w:szCs w:val="24"/>
                <w:lang w:val="uk-UA"/>
              </w:rPr>
              <w:t>Подія</w:t>
            </w:r>
          </w:p>
        </w:tc>
        <w:tc>
          <w:tcPr>
            <w:tcW w:w="4931" w:type="dxa"/>
            <w:tcBorders>
              <w:top w:val="nil"/>
              <w:bottom w:val="nil"/>
            </w:tcBorders>
            <w:shd w:val="clear" w:color="auto" w:fill="D5ECF3"/>
            <w:tcMar>
              <w:top w:w="120" w:type="dxa"/>
              <w:left w:w="120" w:type="dxa"/>
              <w:bottom w:w="120" w:type="dxa"/>
              <w:right w:w="120" w:type="dxa"/>
            </w:tcMar>
            <w:hideMark/>
          </w:tcPr>
          <w:p w14:paraId="572C0126"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Опис</w:t>
            </w:r>
          </w:p>
        </w:tc>
        <w:tc>
          <w:tcPr>
            <w:tcW w:w="962" w:type="dxa"/>
            <w:tcBorders>
              <w:top w:val="nil"/>
              <w:bottom w:val="nil"/>
            </w:tcBorders>
            <w:shd w:val="clear" w:color="auto" w:fill="D5ECF3"/>
            <w:tcMar>
              <w:top w:w="120" w:type="dxa"/>
              <w:left w:w="120" w:type="dxa"/>
              <w:bottom w:w="120" w:type="dxa"/>
              <w:right w:w="120" w:type="dxa"/>
            </w:tcMar>
            <w:hideMark/>
          </w:tcPr>
          <w:p w14:paraId="4E35014B"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Тип оплати</w:t>
            </w:r>
          </w:p>
        </w:tc>
        <w:tc>
          <w:tcPr>
            <w:tcW w:w="947" w:type="dxa"/>
            <w:tcBorders>
              <w:top w:val="nil"/>
              <w:bottom w:val="nil"/>
            </w:tcBorders>
            <w:shd w:val="clear" w:color="auto" w:fill="D5ECF3"/>
            <w:tcMar>
              <w:top w:w="120" w:type="dxa"/>
              <w:left w:w="120" w:type="dxa"/>
              <w:bottom w:w="120" w:type="dxa"/>
              <w:right w:w="120" w:type="dxa"/>
            </w:tcMar>
            <w:hideMark/>
          </w:tcPr>
          <w:p w14:paraId="627F8910"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Період, (днів)</w:t>
            </w:r>
          </w:p>
        </w:tc>
        <w:tc>
          <w:tcPr>
            <w:tcW w:w="847" w:type="dxa"/>
            <w:tcBorders>
              <w:top w:val="nil"/>
              <w:bottom w:val="nil"/>
            </w:tcBorders>
            <w:shd w:val="clear" w:color="auto" w:fill="D5ECF3"/>
            <w:tcMar>
              <w:top w:w="120" w:type="dxa"/>
              <w:left w:w="120" w:type="dxa"/>
              <w:bottom w:w="120" w:type="dxa"/>
              <w:right w:w="120" w:type="dxa"/>
            </w:tcMar>
            <w:hideMark/>
          </w:tcPr>
          <w:p w14:paraId="51BA1D74"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Тип днів</w:t>
            </w:r>
          </w:p>
        </w:tc>
        <w:tc>
          <w:tcPr>
            <w:tcW w:w="783" w:type="dxa"/>
            <w:tcBorders>
              <w:top w:val="nil"/>
              <w:bottom w:val="nil"/>
            </w:tcBorders>
            <w:shd w:val="clear" w:color="auto" w:fill="D5ECF3"/>
            <w:tcMar>
              <w:top w:w="120" w:type="dxa"/>
              <w:left w:w="120" w:type="dxa"/>
              <w:bottom w:w="120" w:type="dxa"/>
              <w:right w:w="120" w:type="dxa"/>
            </w:tcMar>
            <w:hideMark/>
          </w:tcPr>
          <w:p w14:paraId="6C08C188"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Розмір оплати, (%)</w:t>
            </w:r>
          </w:p>
        </w:tc>
      </w:tr>
      <w:tr w:rsidR="00861106" w:rsidRPr="00B74374" w14:paraId="45570373" w14:textId="77777777" w:rsidTr="008E49CE">
        <w:trPr>
          <w:tblCellSpacing w:w="15" w:type="dxa"/>
        </w:trPr>
        <w:tc>
          <w:tcPr>
            <w:tcW w:w="1098" w:type="dxa"/>
            <w:tcBorders>
              <w:top w:val="nil"/>
            </w:tcBorders>
            <w:shd w:val="clear" w:color="auto" w:fill="F0F5F2"/>
            <w:tcMar>
              <w:top w:w="120" w:type="dxa"/>
              <w:left w:w="120" w:type="dxa"/>
              <w:bottom w:w="120" w:type="dxa"/>
              <w:right w:w="225" w:type="dxa"/>
            </w:tcMar>
            <w:hideMark/>
          </w:tcPr>
          <w:p w14:paraId="2FC27DFB"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Виконання робіт</w:t>
            </w:r>
          </w:p>
        </w:tc>
        <w:tc>
          <w:tcPr>
            <w:tcW w:w="4931" w:type="dxa"/>
            <w:tcBorders>
              <w:top w:val="nil"/>
            </w:tcBorders>
            <w:shd w:val="clear" w:color="auto" w:fill="F0F5F2"/>
            <w:tcMar>
              <w:top w:w="120" w:type="dxa"/>
              <w:left w:w="120" w:type="dxa"/>
              <w:bottom w:w="120" w:type="dxa"/>
              <w:right w:w="120" w:type="dxa"/>
            </w:tcMar>
            <w:hideMark/>
          </w:tcPr>
          <w:p w14:paraId="5367C32D"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Розрахунки проводяться шляхом поетапної оплати Замовником по факту виконаних робіт на підставі відповідних Актів приймання  виконаних будівельних робіт (Ф. КБ-2) та Довідок про вартість робіт та витрат(Ф.КБ-3 ), згідно Плану фінансування будівництва, шляхом перерахування грошових коштів з поточного рахунку Замовника на поточний рахунок Підрядника, протягом 10-ти робочих днів, з дати підписання відповідних Актів </w:t>
            </w:r>
            <w:r w:rsidRPr="00B74374">
              <w:rPr>
                <w:rFonts w:ascii="Times New Roman" w:eastAsia="Calibri" w:hAnsi="Times New Roman" w:cs="Times New Roman"/>
                <w:snapToGrid w:val="0"/>
                <w:sz w:val="24"/>
                <w:szCs w:val="24"/>
                <w:lang w:val="uk-UA" w:eastAsia="ru-RU"/>
              </w:rPr>
              <w:t>всіма сторонами.</w:t>
            </w:r>
            <w:r w:rsidRPr="00B74374">
              <w:rPr>
                <w:rFonts w:ascii="Times New Roman" w:eastAsia="Calibri" w:hAnsi="Times New Roman" w:cs="Times New Roman"/>
                <w:sz w:val="24"/>
                <w:szCs w:val="24"/>
                <w:lang w:val="uk-UA"/>
              </w:rPr>
              <w:t xml:space="preserve"> </w:t>
            </w:r>
          </w:p>
        </w:tc>
        <w:tc>
          <w:tcPr>
            <w:tcW w:w="962" w:type="dxa"/>
            <w:tcBorders>
              <w:top w:val="nil"/>
            </w:tcBorders>
            <w:shd w:val="clear" w:color="auto" w:fill="F0F5F2"/>
            <w:tcMar>
              <w:top w:w="120" w:type="dxa"/>
              <w:left w:w="120" w:type="dxa"/>
              <w:bottom w:w="120" w:type="dxa"/>
              <w:right w:w="120" w:type="dxa"/>
            </w:tcMar>
            <w:hideMark/>
          </w:tcPr>
          <w:p w14:paraId="4EB769A4" w14:textId="77777777" w:rsidR="00861106" w:rsidRPr="00B74374" w:rsidRDefault="00861106" w:rsidP="00861106">
            <w:pPr>
              <w:spacing w:after="0" w:line="240" w:lineRule="auto"/>
              <w:rPr>
                <w:rFonts w:ascii="Times New Roman" w:eastAsia="Calibri" w:hAnsi="Times New Roman" w:cs="Times New Roman"/>
                <w:sz w:val="24"/>
                <w:szCs w:val="24"/>
                <w:lang w:val="uk-UA"/>
              </w:rPr>
            </w:pPr>
            <w:proofErr w:type="spellStart"/>
            <w:r w:rsidRPr="00B74374">
              <w:rPr>
                <w:rFonts w:ascii="Times New Roman" w:eastAsia="Calibri" w:hAnsi="Times New Roman" w:cs="Times New Roman"/>
                <w:sz w:val="24"/>
                <w:szCs w:val="24"/>
                <w:lang w:val="uk-UA"/>
              </w:rPr>
              <w:t>Пiсля</w:t>
            </w:r>
            <w:proofErr w:type="spellEnd"/>
            <w:r w:rsidRPr="00B74374">
              <w:rPr>
                <w:rFonts w:ascii="Times New Roman" w:eastAsia="Calibri" w:hAnsi="Times New Roman" w:cs="Times New Roman"/>
                <w:sz w:val="24"/>
                <w:szCs w:val="24"/>
                <w:lang w:val="uk-UA"/>
              </w:rPr>
              <w:t xml:space="preserve"> оплата</w:t>
            </w:r>
          </w:p>
        </w:tc>
        <w:tc>
          <w:tcPr>
            <w:tcW w:w="947" w:type="dxa"/>
            <w:tcBorders>
              <w:top w:val="nil"/>
            </w:tcBorders>
            <w:shd w:val="clear" w:color="auto" w:fill="F0F5F2"/>
            <w:tcMar>
              <w:top w:w="120" w:type="dxa"/>
              <w:left w:w="120" w:type="dxa"/>
              <w:bottom w:w="120" w:type="dxa"/>
              <w:right w:w="120" w:type="dxa"/>
            </w:tcMar>
            <w:hideMark/>
          </w:tcPr>
          <w:p w14:paraId="6D5C9FAD"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10</w:t>
            </w:r>
          </w:p>
        </w:tc>
        <w:tc>
          <w:tcPr>
            <w:tcW w:w="847" w:type="dxa"/>
            <w:tcBorders>
              <w:top w:val="nil"/>
            </w:tcBorders>
            <w:shd w:val="clear" w:color="auto" w:fill="F0F5F2"/>
            <w:tcMar>
              <w:top w:w="120" w:type="dxa"/>
              <w:left w:w="120" w:type="dxa"/>
              <w:bottom w:w="120" w:type="dxa"/>
              <w:right w:w="120" w:type="dxa"/>
            </w:tcMar>
            <w:hideMark/>
          </w:tcPr>
          <w:p w14:paraId="1566ADA8"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Робочі</w:t>
            </w:r>
          </w:p>
        </w:tc>
        <w:tc>
          <w:tcPr>
            <w:tcW w:w="783" w:type="dxa"/>
            <w:tcBorders>
              <w:top w:val="nil"/>
            </w:tcBorders>
            <w:shd w:val="clear" w:color="auto" w:fill="F0F5F2"/>
            <w:tcMar>
              <w:top w:w="120" w:type="dxa"/>
              <w:left w:w="120" w:type="dxa"/>
              <w:bottom w:w="120" w:type="dxa"/>
              <w:right w:w="120" w:type="dxa"/>
            </w:tcMar>
            <w:hideMark/>
          </w:tcPr>
          <w:p w14:paraId="1F20B89C"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100</w:t>
            </w:r>
          </w:p>
        </w:tc>
      </w:tr>
    </w:tbl>
    <w:p w14:paraId="362C3742" w14:textId="77777777" w:rsidR="00861106" w:rsidRPr="00B74374" w:rsidRDefault="00861106" w:rsidP="00861106">
      <w:pPr>
        <w:widowControl w:val="0"/>
        <w:numPr>
          <w:ilvl w:val="0"/>
          <w:numId w:val="30"/>
        </w:numPr>
        <w:spacing w:after="0" w:line="240" w:lineRule="auto"/>
        <w:ind w:left="567" w:hanging="567"/>
        <w:jc w:val="both"/>
        <w:rPr>
          <w:rFonts w:ascii="Times New Roman" w:eastAsia="Times New Roman" w:hAnsi="Times New Roman" w:cs="Times New Roman"/>
          <w:color w:val="000000"/>
          <w:sz w:val="24"/>
          <w:szCs w:val="24"/>
          <w:lang w:val="uk-UA"/>
        </w:rPr>
      </w:pPr>
      <w:r w:rsidRPr="00B74374">
        <w:rPr>
          <w:rFonts w:ascii="Times New Roman" w:eastAsia="Times New Roman" w:hAnsi="Times New Roman" w:cs="Times New Roman"/>
          <w:sz w:val="24"/>
          <w:szCs w:val="24"/>
          <w:lang w:val="uk-UA"/>
        </w:rPr>
        <w:t xml:space="preserve">Мова (мови), якою (якими) повинні готуватися тендерні пропозиції: </w:t>
      </w:r>
    </w:p>
    <w:p w14:paraId="5950A8B4" w14:textId="77777777" w:rsidR="00861106" w:rsidRPr="00B74374" w:rsidRDefault="00861106" w:rsidP="00861106">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w:t>
      </w:r>
      <w:r w:rsidRPr="00B74374">
        <w:rPr>
          <w:rFonts w:ascii="Times New Roman" w:eastAsia="Times New Roman" w:hAnsi="Times New Roman" w:cs="Times New Roman"/>
          <w:b/>
          <w:bCs/>
          <w:sz w:val="24"/>
          <w:szCs w:val="24"/>
          <w:lang w:val="uk-UA" w:eastAsia="ru-RU"/>
        </w:rPr>
        <w:t>українською мовою.</w:t>
      </w:r>
      <w:r w:rsidRPr="00B74374">
        <w:rPr>
          <w:rFonts w:ascii="Times New Roman" w:eastAsia="Times New Roman" w:hAnsi="Times New Roman" w:cs="Times New Roman"/>
          <w:sz w:val="24"/>
          <w:szCs w:val="24"/>
          <w:lang w:val="uk-UA" w:eastAsia="ru-RU"/>
        </w:rPr>
        <w:t xml:space="preserve"> </w:t>
      </w:r>
    </w:p>
    <w:p w14:paraId="0664F768" w14:textId="77777777" w:rsidR="00861106" w:rsidRPr="00B74374" w:rsidRDefault="00861106" w:rsidP="00861106">
      <w:pPr>
        <w:spacing w:before="150" w:after="150" w:line="240" w:lineRule="auto"/>
        <w:jc w:val="both"/>
        <w:rPr>
          <w:rFonts w:ascii="Times New Roman" w:eastAsia="Times New Roman" w:hAnsi="Times New Roman" w:cs="Times New Roman"/>
          <w:sz w:val="24"/>
          <w:szCs w:val="24"/>
          <w:lang w:val="uk-UA" w:eastAsia="ru-RU"/>
        </w:rPr>
      </w:pPr>
      <w:r w:rsidRPr="00B743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A74077A" w14:textId="77777777" w:rsidR="00861106" w:rsidRPr="00B74374" w:rsidRDefault="00861106" w:rsidP="00861106">
      <w:pPr>
        <w:widowControl w:val="0"/>
        <w:tabs>
          <w:tab w:val="left" w:pos="-142"/>
          <w:tab w:val="left" w:pos="284"/>
        </w:tabs>
        <w:spacing w:after="0" w:line="240" w:lineRule="auto"/>
        <w:ind w:right="113"/>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іншою мовою з обов’язковим перекладом </w:t>
      </w:r>
      <w:r w:rsidRPr="00B74374">
        <w:rPr>
          <w:rFonts w:ascii="Times New Roman" w:eastAsia="Times New Roman" w:hAnsi="Times New Roman" w:cs="Times New Roman"/>
          <w:b/>
          <w:bCs/>
          <w:sz w:val="24"/>
          <w:szCs w:val="24"/>
          <w:lang w:val="uk-UA" w:eastAsia="ru-RU"/>
        </w:rPr>
        <w:t>українською мовою.</w:t>
      </w:r>
    </w:p>
    <w:p w14:paraId="004FC417" w14:textId="77777777" w:rsidR="00861106" w:rsidRPr="00B74374" w:rsidRDefault="00861106" w:rsidP="00861106">
      <w:pPr>
        <w:widowControl w:val="0"/>
        <w:tabs>
          <w:tab w:val="left" w:pos="-142"/>
          <w:tab w:val="left" w:pos="284"/>
        </w:tabs>
        <w:spacing w:after="0" w:line="240" w:lineRule="auto"/>
        <w:ind w:right="113"/>
        <w:rPr>
          <w:rFonts w:ascii="Times New Roman" w:eastAsia="Times New Roman" w:hAnsi="Times New Roman" w:cs="Times New Roman"/>
          <w:b/>
          <w:bCs/>
          <w:sz w:val="24"/>
          <w:szCs w:val="24"/>
          <w:lang w:val="uk-UA" w:eastAsia="ru-RU"/>
        </w:rPr>
      </w:pPr>
    </w:p>
    <w:p w14:paraId="0F2267FF" w14:textId="77777777" w:rsidR="00861106" w:rsidRPr="00B74374" w:rsidRDefault="00861106" w:rsidP="00861106">
      <w:pPr>
        <w:widowControl w:val="0"/>
        <w:tabs>
          <w:tab w:val="left" w:pos="-142"/>
          <w:tab w:val="left" w:pos="284"/>
        </w:tabs>
        <w:spacing w:after="0" w:line="240" w:lineRule="auto"/>
        <w:ind w:right="113"/>
        <w:jc w:val="both"/>
        <w:rPr>
          <w:rFonts w:ascii="Times New Roman" w:eastAsia="Times New Roman" w:hAnsi="Times New Roman" w:cs="Times New Roman"/>
          <w:b/>
          <w:bCs/>
          <w:sz w:val="24"/>
          <w:szCs w:val="24"/>
          <w:lang w:val="uk-UA" w:eastAsia="ru-RU"/>
        </w:rPr>
      </w:pPr>
      <w:r w:rsidRPr="00B74374">
        <w:rPr>
          <w:rFonts w:ascii="Times New Roman" w:eastAsia="Times New Roman" w:hAnsi="Times New Roman" w:cs="Times New Roman"/>
          <w:b/>
          <w:bCs/>
          <w:sz w:val="24"/>
          <w:szCs w:val="24"/>
          <w:lang w:val="uk-UA" w:eastAsia="ru-RU"/>
        </w:rPr>
        <w:t>УВАГА! Обґрунтування технічних та якісних характеристик, розміру бюджетного призначення, очікуваної вартості предмета закупівлі що оприлюднюється на виконання Постанови КМУ №710 від 11.10.2016 року «Про ефективне використання державних коштів» (зі змінами), знаходиться на офіційному сайті Болградської міської ради Одеської області за посиланням (https://bolgradska-gromada.gov.ua/).</w:t>
      </w:r>
    </w:p>
    <w:p w14:paraId="35FC599C" w14:textId="77777777" w:rsidR="00861106" w:rsidRPr="00B74374" w:rsidRDefault="00861106" w:rsidP="00861106">
      <w:pPr>
        <w:widowControl w:val="0"/>
        <w:tabs>
          <w:tab w:val="left" w:pos="-142"/>
          <w:tab w:val="left" w:pos="284"/>
        </w:tabs>
        <w:spacing w:after="0" w:line="240" w:lineRule="auto"/>
        <w:ind w:right="113"/>
        <w:rPr>
          <w:rFonts w:ascii="Times New Roman" w:eastAsia="Calibri" w:hAnsi="Times New Roman" w:cs="Times New Roman"/>
          <w:sz w:val="24"/>
          <w:szCs w:val="24"/>
          <w:lang w:val="uk-UA"/>
        </w:rPr>
      </w:pPr>
    </w:p>
    <w:p w14:paraId="2D0691D1" w14:textId="77777777" w:rsidR="00861106" w:rsidRPr="00B74374" w:rsidRDefault="00861106" w:rsidP="00861106">
      <w:pPr>
        <w:widowControl w:val="0"/>
        <w:numPr>
          <w:ilvl w:val="0"/>
          <w:numId w:val="30"/>
        </w:numPr>
        <w:tabs>
          <w:tab w:val="left" w:pos="-142"/>
          <w:tab w:val="left" w:pos="284"/>
        </w:tabs>
        <w:spacing w:after="0" w:line="240" w:lineRule="auto"/>
        <w:ind w:right="113" w:hanging="720"/>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Розмір забезпечення тендерних пропозицій (якщо замовник вимагає його надати):</w:t>
      </w:r>
      <w:r w:rsidRPr="00B74374">
        <w:rPr>
          <w:rFonts w:ascii="Times New Roman" w:eastAsia="Calibri" w:hAnsi="Times New Roman" w:cs="Times New Roman"/>
          <w:b/>
          <w:sz w:val="24"/>
          <w:szCs w:val="24"/>
          <w:lang w:val="uk-UA"/>
        </w:rPr>
        <w:t xml:space="preserve">          Не вимагається.</w:t>
      </w:r>
    </w:p>
    <w:p w14:paraId="7014CA4D"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Вид забезпечення тендерних пропозицій (якщо замовник вимагає його надати): </w:t>
      </w:r>
      <w:r w:rsidRPr="00B74374">
        <w:rPr>
          <w:rFonts w:ascii="Times New Roman" w:eastAsia="Calibri" w:hAnsi="Times New Roman" w:cs="Times New Roman"/>
          <w:b/>
          <w:sz w:val="24"/>
          <w:szCs w:val="24"/>
          <w:lang w:val="uk-UA"/>
        </w:rPr>
        <w:t>Не вимагається.</w:t>
      </w:r>
    </w:p>
    <w:p w14:paraId="68A1E1D5"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Умови надання забезпечення тендерних пропозицій (якщо замовник вимагає його надати):</w:t>
      </w:r>
      <w:r w:rsidRPr="00B74374">
        <w:rPr>
          <w:rFonts w:ascii="Times New Roman" w:eastAsia="Calibri" w:hAnsi="Times New Roman" w:cs="Times New Roman"/>
          <w:b/>
          <w:sz w:val="24"/>
          <w:szCs w:val="24"/>
          <w:lang w:val="uk-UA"/>
        </w:rPr>
        <w:t xml:space="preserve"> Не вимагається.</w:t>
      </w:r>
    </w:p>
    <w:p w14:paraId="25619DF1"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b/>
          <w:bCs/>
          <w:sz w:val="24"/>
          <w:szCs w:val="24"/>
          <w:lang w:val="uk-UA"/>
        </w:rPr>
      </w:pPr>
      <w:r w:rsidRPr="00B74374">
        <w:rPr>
          <w:rFonts w:ascii="Times New Roman" w:eastAsia="Calibri" w:hAnsi="Times New Roman" w:cs="Times New Roman"/>
          <w:sz w:val="24"/>
          <w:szCs w:val="24"/>
          <w:lang w:val="uk-UA"/>
        </w:rPr>
        <w:t xml:space="preserve">Дата та час розкриття тендерних пропозицій: </w:t>
      </w:r>
      <w:r w:rsidRPr="00B74374">
        <w:rPr>
          <w:rFonts w:ascii="Times New Roman" w:eastAsia="Calibri" w:hAnsi="Times New Roman" w:cs="Times New Roman"/>
          <w:b/>
          <w:color w:val="000000"/>
          <w:sz w:val="24"/>
          <w:szCs w:val="24"/>
          <w:shd w:val="solid" w:color="FFFFFF" w:fill="FFFFFF"/>
          <w:lang w:val="uk-UA"/>
        </w:rPr>
        <w:t xml:space="preserve">Електронною системою </w:t>
      </w:r>
      <w:proofErr w:type="spellStart"/>
      <w:r w:rsidRPr="00B74374">
        <w:rPr>
          <w:rFonts w:ascii="Times New Roman" w:eastAsia="Calibri" w:hAnsi="Times New Roman" w:cs="Times New Roman"/>
          <w:b/>
          <w:color w:val="000000"/>
          <w:sz w:val="24"/>
          <w:szCs w:val="24"/>
          <w:shd w:val="solid" w:color="FFFFFF" w:fill="FFFFFF"/>
          <w:lang w:val="uk-UA"/>
        </w:rPr>
        <w:t>закупівель</w:t>
      </w:r>
      <w:proofErr w:type="spellEnd"/>
      <w:r w:rsidRPr="00B74374">
        <w:rPr>
          <w:rFonts w:ascii="Times New Roman" w:eastAsia="Calibri" w:hAnsi="Times New Roman" w:cs="Times New Roman"/>
          <w:b/>
          <w:color w:val="000000"/>
          <w:sz w:val="24"/>
          <w:szCs w:val="24"/>
          <w:shd w:val="solid" w:color="FFFFFF" w:fill="FFFFFF"/>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B74374">
        <w:rPr>
          <w:rFonts w:ascii="Times New Roman" w:eastAsia="Calibri" w:hAnsi="Times New Roman" w:cs="Times New Roman"/>
          <w:b/>
          <w:color w:val="000000"/>
          <w:sz w:val="24"/>
          <w:szCs w:val="24"/>
          <w:shd w:val="solid" w:color="FFFFFF" w:fill="FFFFFF"/>
          <w:lang w:val="uk-UA"/>
        </w:rPr>
        <w:lastRenderedPageBreak/>
        <w:t xml:space="preserve">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2CF5002B" w14:textId="77777777" w:rsidR="00861106" w:rsidRPr="00B74374" w:rsidRDefault="00861106" w:rsidP="00861106">
      <w:pPr>
        <w:tabs>
          <w:tab w:val="left" w:pos="-142"/>
        </w:tabs>
        <w:spacing w:after="0" w:line="240" w:lineRule="auto"/>
        <w:jc w:val="both"/>
        <w:rPr>
          <w:rFonts w:ascii="Times New Roman" w:eastAsia="Calibri" w:hAnsi="Times New Roman" w:cs="Times New Roman"/>
          <w:b/>
          <w:bCs/>
          <w:sz w:val="24"/>
          <w:szCs w:val="24"/>
          <w:lang w:val="uk-UA"/>
        </w:rPr>
      </w:pPr>
      <w:r w:rsidRPr="00B74374">
        <w:rPr>
          <w:rFonts w:ascii="Times New Roman" w:eastAsia="Calibri" w:hAnsi="Times New Roman" w:cs="Times New Roman"/>
          <w:b/>
          <w:color w:val="000000"/>
          <w:sz w:val="24"/>
          <w:szCs w:val="24"/>
          <w:shd w:val="solid" w:color="FFFFFF" w:fill="FFFFFF"/>
          <w:lang w:val="uk-UA"/>
        </w:rPr>
        <w:t>Розкриття тендерних пропозицій відбувається відповідно до пункту 36 Особливостей.</w:t>
      </w:r>
    </w:p>
    <w:p w14:paraId="4E142E63"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b/>
          <w:bCs/>
          <w:sz w:val="24"/>
          <w:szCs w:val="24"/>
          <w:lang w:val="uk-UA"/>
        </w:rPr>
      </w:pPr>
      <w:r w:rsidRPr="00B74374">
        <w:rPr>
          <w:rFonts w:ascii="Times New Roman" w:eastAsia="Times New Roman" w:hAnsi="Times New Roman" w:cs="Times New Roman"/>
          <w:sz w:val="24"/>
          <w:szCs w:val="24"/>
          <w:lang w:val="uk-UA" w:eastAsia="ru-RU"/>
        </w:rPr>
        <w:t xml:space="preserve">Дата та час проведення електронного аукціону: </w:t>
      </w:r>
      <w:r w:rsidRPr="00B74374">
        <w:rPr>
          <w:rFonts w:ascii="Times New Roman" w:eastAsia="Times New Roman" w:hAnsi="Times New Roman" w:cs="Times New Roman"/>
          <w:b/>
          <w:bCs/>
          <w:sz w:val="24"/>
          <w:szCs w:val="24"/>
          <w:lang w:val="uk-UA" w:eastAsia="ru-RU"/>
        </w:rPr>
        <w:t>Відкриті торги проводяться без застосування електронного аукціону.</w:t>
      </w:r>
    </w:p>
    <w:p w14:paraId="774471B7"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b/>
          <w:bCs/>
          <w:sz w:val="24"/>
          <w:szCs w:val="24"/>
          <w:lang w:val="uk-UA"/>
        </w:rPr>
      </w:pPr>
      <w:r w:rsidRPr="00B74374">
        <w:rPr>
          <w:rFonts w:ascii="Times New Roman" w:eastAsia="Calibri" w:hAnsi="Times New Roman" w:cs="Times New Roman"/>
          <w:sz w:val="24"/>
          <w:szCs w:val="24"/>
          <w:lang w:val="uk-UA"/>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Pr="00B74374">
        <w:rPr>
          <w:rFonts w:ascii="Times New Roman" w:eastAsia="Calibri" w:hAnsi="Times New Roman" w:cs="Times New Roman"/>
          <w:b/>
          <w:bCs/>
          <w:sz w:val="24"/>
          <w:szCs w:val="24"/>
          <w:lang w:val="uk-UA"/>
        </w:rPr>
        <w:t xml:space="preserve">даний пункт не застосовується. </w:t>
      </w:r>
    </w:p>
    <w:p w14:paraId="17CB6CF3"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Математична формула для розрахунку приведеної ціни (у разі її застосування):</w:t>
      </w:r>
      <w:r w:rsidRPr="00B74374">
        <w:rPr>
          <w:rFonts w:ascii="Times New Roman" w:eastAsia="Times New Roman" w:hAnsi="Times New Roman" w:cs="Times New Roman"/>
          <w:b/>
          <w:sz w:val="24"/>
          <w:szCs w:val="24"/>
          <w:lang w:val="uk-UA" w:eastAsia="ru-RU"/>
        </w:rPr>
        <w:t xml:space="preserve"> не застосовується. Оцінка тендерних пропозицій здійснюється на основі критерію «Ціна».  Критерії оцінки тендерних пропозицій:  ціна (питома вага цінового критерію – 100 %).</w:t>
      </w:r>
    </w:p>
    <w:p w14:paraId="721F564E"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Інші критерії, що застосовуватимуться під час оцінки тендерних пропозицій, та їх питома вага (за наявності): </w:t>
      </w:r>
      <w:r w:rsidRPr="00B74374">
        <w:rPr>
          <w:rFonts w:ascii="Times New Roman" w:eastAsia="Calibri" w:hAnsi="Times New Roman" w:cs="Times New Roman"/>
          <w:b/>
          <w:sz w:val="24"/>
          <w:szCs w:val="24"/>
          <w:lang w:val="uk-UA"/>
        </w:rPr>
        <w:t>відсутні.</w:t>
      </w:r>
    </w:p>
    <w:p w14:paraId="373ED8BC" w14:textId="77777777" w:rsidR="00861106" w:rsidRPr="00B74374" w:rsidRDefault="00861106" w:rsidP="00861106">
      <w:pPr>
        <w:numPr>
          <w:ilvl w:val="0"/>
          <w:numId w:val="30"/>
        </w:numPr>
        <w:tabs>
          <w:tab w:val="left" w:pos="-142"/>
        </w:tabs>
        <w:spacing w:after="0" w:line="240" w:lineRule="auto"/>
        <w:ind w:left="0" w:firstLine="0"/>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Примітки: Згідно умов цієї процедури закупівлі тендерною документацією вважається сукупність інформації у вигляді заповнених електронних полів в розділі "Тендерна документація" та прикріпленого текстового документу "Тендерна документація" та «Додатків до тендерної документації», що містить всю іншу інформацію, передбачену згідно ст. 22 Закону.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B74374">
        <w:rPr>
          <w:rFonts w:ascii="Times New Roman" w:eastAsia="Calibri" w:hAnsi="Times New Roman" w:cs="Times New Roman"/>
          <w:sz w:val="24"/>
          <w:szCs w:val="24"/>
          <w:lang w:val="uk-UA"/>
        </w:rPr>
        <w:t>закупівель</w:t>
      </w:r>
      <w:proofErr w:type="spellEnd"/>
      <w:r w:rsidRPr="00B74374">
        <w:rPr>
          <w:rFonts w:ascii="Times New Roman" w:eastAsia="Calibri" w:hAnsi="Times New Roman" w:cs="Times New Roman"/>
          <w:sz w:val="24"/>
          <w:szCs w:val="24"/>
          <w:lang w:val="uk-UA"/>
        </w:rPr>
        <w:t xml:space="preserve"> під час подання тендерної пропозиції. </w:t>
      </w:r>
    </w:p>
    <w:p w14:paraId="010D7B71" w14:textId="77777777" w:rsidR="00861106" w:rsidRPr="00B74374" w:rsidRDefault="00861106" w:rsidP="00861106">
      <w:pPr>
        <w:tabs>
          <w:tab w:val="left" w:pos="-142"/>
        </w:tabs>
        <w:spacing w:after="0" w:line="240" w:lineRule="auto"/>
        <w:jc w:val="both"/>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Застосовані критерії оцінки - ціна (питома вага критерію - 100%).</w:t>
      </w:r>
    </w:p>
    <w:p w14:paraId="7D455B0A" w14:textId="77777777" w:rsidR="00861106" w:rsidRPr="00B74374" w:rsidRDefault="00861106" w:rsidP="00861106">
      <w:pPr>
        <w:spacing w:after="0" w:line="240" w:lineRule="auto"/>
        <w:jc w:val="both"/>
        <w:rPr>
          <w:rFonts w:ascii="Times New Roman" w:eastAsia="Times New Roman" w:hAnsi="Times New Roman" w:cs="Times New Roman"/>
          <w:i/>
          <w:sz w:val="24"/>
          <w:szCs w:val="24"/>
          <w:lang w:val="uk-UA"/>
        </w:rPr>
      </w:pPr>
      <w:bookmarkStart w:id="23" w:name="n1388"/>
      <w:bookmarkStart w:id="24" w:name="n1389"/>
      <w:bookmarkEnd w:id="23"/>
      <w:bookmarkEnd w:id="24"/>
    </w:p>
    <w:p w14:paraId="68C2894A" w14:textId="77777777" w:rsidR="00861106" w:rsidRPr="00B74374" w:rsidRDefault="00861106" w:rsidP="00861106">
      <w:pPr>
        <w:spacing w:after="0" w:line="240" w:lineRule="auto"/>
        <w:jc w:val="both"/>
        <w:rPr>
          <w:rFonts w:ascii="Times New Roman" w:eastAsia="Times New Roman" w:hAnsi="Times New Roman" w:cs="Times New Roman"/>
          <w:b/>
          <w:bCs/>
          <w:i/>
          <w:sz w:val="24"/>
          <w:szCs w:val="24"/>
          <w:lang w:val="uk-UA"/>
        </w:rPr>
      </w:pPr>
      <w:r w:rsidRPr="00B74374">
        <w:rPr>
          <w:rFonts w:ascii="Times New Roman" w:eastAsia="Times New Roman" w:hAnsi="Times New Roman" w:cs="Times New Roman"/>
          <w:b/>
          <w:bCs/>
          <w:i/>
          <w:sz w:val="24"/>
          <w:szCs w:val="24"/>
          <w:lang w:val="uk-UA"/>
        </w:rPr>
        <w:t>Оголошення про проведення відкритих торгів сформовано у відповідності до вимог статті 21 Закону України «Про публічні закупівлі» від 25.12.2015р. №922-VIII (зі змінами та доповненнями).</w:t>
      </w:r>
    </w:p>
    <w:p w14:paraId="0A19CE9A" w14:textId="77777777" w:rsidR="00861106" w:rsidRPr="00B74374" w:rsidRDefault="00861106" w:rsidP="00861106">
      <w:pPr>
        <w:spacing w:after="0" w:line="240" w:lineRule="auto"/>
        <w:rPr>
          <w:rFonts w:ascii="Times New Roman" w:eastAsia="Calibri" w:hAnsi="Times New Roman" w:cs="Times New Roman"/>
          <w:sz w:val="24"/>
          <w:szCs w:val="24"/>
          <w:lang w:val="uk-UA"/>
        </w:rPr>
      </w:pPr>
    </w:p>
    <w:p w14:paraId="1B17A0F2" w14:textId="77777777" w:rsidR="00861106" w:rsidRPr="00B74374" w:rsidRDefault="00861106" w:rsidP="00861106">
      <w:pPr>
        <w:spacing w:after="0" w:line="240" w:lineRule="auto"/>
        <w:rPr>
          <w:rFonts w:ascii="Times New Roman" w:eastAsia="Calibri" w:hAnsi="Times New Roman" w:cs="Times New Roman"/>
          <w:sz w:val="24"/>
          <w:szCs w:val="24"/>
          <w:lang w:val="uk-UA"/>
        </w:rPr>
      </w:pPr>
      <w:r w:rsidRPr="00B74374">
        <w:rPr>
          <w:rFonts w:ascii="Times New Roman" w:eastAsia="Calibri" w:hAnsi="Times New Roman" w:cs="Times New Roman"/>
          <w:sz w:val="24"/>
          <w:szCs w:val="24"/>
          <w:lang w:val="uk-UA"/>
        </w:rPr>
        <w:t xml:space="preserve">Уповноважена особа </w:t>
      </w:r>
    </w:p>
    <w:p w14:paraId="748623D3" w14:textId="77777777" w:rsidR="00861106" w:rsidRPr="00B74374" w:rsidRDefault="00861106" w:rsidP="00861106">
      <w:pPr>
        <w:spacing w:after="0" w:line="240" w:lineRule="auto"/>
        <w:rPr>
          <w:rFonts w:ascii="Times New Roman" w:eastAsia="Calibri" w:hAnsi="Times New Roman" w:cs="Times New Roman"/>
          <w:bCs/>
          <w:sz w:val="24"/>
          <w:szCs w:val="24"/>
          <w:lang w:val="uk-UA"/>
        </w:rPr>
      </w:pPr>
      <w:r w:rsidRPr="00B74374">
        <w:rPr>
          <w:rFonts w:ascii="Times New Roman" w:eastAsia="Calibri" w:hAnsi="Times New Roman" w:cs="Times New Roman"/>
          <w:sz w:val="24"/>
          <w:szCs w:val="24"/>
          <w:lang w:val="uk-UA"/>
        </w:rPr>
        <w:t xml:space="preserve">Болградської міської ради                    </w:t>
      </w:r>
      <w:r w:rsidRPr="00B74374">
        <w:rPr>
          <w:rFonts w:ascii="Times New Roman" w:eastAsia="Calibri" w:hAnsi="Times New Roman" w:cs="Times New Roman"/>
          <w:bCs/>
          <w:sz w:val="24"/>
          <w:szCs w:val="24"/>
          <w:lang w:val="uk-UA"/>
        </w:rPr>
        <w:t xml:space="preserve">________                                        </w:t>
      </w:r>
      <w:r w:rsidRPr="00B74374">
        <w:rPr>
          <w:rFonts w:ascii="Times New Roman" w:eastAsia="Calibri" w:hAnsi="Times New Roman" w:cs="Times New Roman"/>
          <w:sz w:val="24"/>
          <w:szCs w:val="24"/>
          <w:lang w:val="uk-UA"/>
        </w:rPr>
        <w:t>Арнаутової І.С.</w:t>
      </w:r>
    </w:p>
    <w:p w14:paraId="59195388" w14:textId="77777777" w:rsidR="00861106" w:rsidRPr="00B74374" w:rsidRDefault="00861106" w:rsidP="00861106">
      <w:pPr>
        <w:spacing w:after="0" w:line="240" w:lineRule="auto"/>
        <w:rPr>
          <w:rFonts w:ascii="Times New Roman" w:eastAsia="Calibri" w:hAnsi="Times New Roman" w:cs="Times New Roman"/>
          <w:i/>
          <w:sz w:val="24"/>
          <w:szCs w:val="24"/>
          <w:lang w:val="uk-UA"/>
        </w:rPr>
      </w:pPr>
      <w:r w:rsidRPr="00B74374">
        <w:rPr>
          <w:rFonts w:ascii="Times New Roman" w:eastAsia="Calibri" w:hAnsi="Times New Roman" w:cs="Times New Roman"/>
          <w:bCs/>
          <w:i/>
          <w:sz w:val="24"/>
          <w:szCs w:val="24"/>
          <w:lang w:val="uk-UA"/>
        </w:rPr>
        <w:t xml:space="preserve">                                                                                                                               КЕП</w:t>
      </w:r>
    </w:p>
    <w:p w14:paraId="3BA6683D" w14:textId="77777777" w:rsidR="00861106" w:rsidRPr="00B74374" w:rsidRDefault="00861106" w:rsidP="00861106">
      <w:pPr>
        <w:spacing w:after="0" w:line="240" w:lineRule="auto"/>
        <w:rPr>
          <w:rFonts w:ascii="Times New Roman" w:eastAsia="Times New Roman" w:hAnsi="Times New Roman" w:cs="Times New Roman"/>
          <w:sz w:val="24"/>
          <w:szCs w:val="24"/>
          <w:lang w:val="uk-UA" w:eastAsia="ru-RU"/>
        </w:rPr>
      </w:pPr>
    </w:p>
    <w:p w14:paraId="79F9D236" w14:textId="77777777" w:rsidR="00861106" w:rsidRPr="00B74374" w:rsidRDefault="00861106" w:rsidP="00861106">
      <w:pPr>
        <w:spacing w:after="0" w:line="240" w:lineRule="auto"/>
        <w:rPr>
          <w:rFonts w:ascii="Times New Roman" w:eastAsia="Calibri" w:hAnsi="Times New Roman" w:cs="Times New Roman"/>
          <w:sz w:val="24"/>
          <w:szCs w:val="24"/>
          <w:lang w:val="uk-UA"/>
        </w:rPr>
      </w:pPr>
    </w:p>
    <w:p w14:paraId="240471BF"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7C62AF21"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31898B3C"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53231956" w14:textId="77777777" w:rsidR="00C80A57" w:rsidRPr="00B74374" w:rsidRDefault="00C80A57" w:rsidP="00C80A57">
      <w:pPr>
        <w:tabs>
          <w:tab w:val="left" w:pos="3900"/>
        </w:tabs>
        <w:spacing w:after="0" w:line="240" w:lineRule="auto"/>
        <w:ind w:left="4956"/>
        <w:rPr>
          <w:rFonts w:ascii="Times New Roman" w:eastAsia="Times New Roman" w:hAnsi="Times New Roman" w:cs="Times New Roman"/>
          <w:sz w:val="24"/>
          <w:szCs w:val="24"/>
          <w:lang w:val="uk-UA" w:eastAsia="ru-RU"/>
        </w:rPr>
      </w:pPr>
    </w:p>
    <w:p w14:paraId="18809A8B"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18B57435"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0437C117"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69F74CCB"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4F4A05DA"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65CF4A91"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5C6C9CBA"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4DC575AB"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2B4002C1" w14:textId="77777777" w:rsidR="004442E6" w:rsidRPr="00B74374" w:rsidRDefault="004442E6" w:rsidP="004442E6">
      <w:pPr>
        <w:tabs>
          <w:tab w:val="left" w:pos="3900"/>
        </w:tabs>
        <w:spacing w:after="0" w:line="240" w:lineRule="auto"/>
        <w:rPr>
          <w:rFonts w:ascii="Times New Roman" w:eastAsia="Times New Roman" w:hAnsi="Times New Roman" w:cs="Times New Roman"/>
          <w:sz w:val="24"/>
          <w:szCs w:val="24"/>
          <w:lang w:val="uk-UA" w:eastAsia="ru-RU"/>
        </w:rPr>
      </w:pPr>
    </w:p>
    <w:p w14:paraId="5FCCD6FB" w14:textId="77777777" w:rsidR="00B90D68" w:rsidRPr="00B060FF" w:rsidRDefault="00B90D68" w:rsidP="004442E6">
      <w:pPr>
        <w:spacing w:after="0" w:line="240" w:lineRule="auto"/>
        <w:ind w:right="-25" w:firstLine="6663"/>
        <w:jc w:val="center"/>
        <w:rPr>
          <w:rFonts w:ascii="Times New Roman" w:hAnsi="Times New Roman" w:cs="Times New Roman"/>
          <w:b/>
          <w:bCs/>
          <w:sz w:val="24"/>
          <w:szCs w:val="24"/>
          <w:lang w:val="uk-UA"/>
        </w:rPr>
      </w:pPr>
    </w:p>
    <w:sectPr w:rsidR="00B90D68" w:rsidRPr="00B060F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1202" w14:textId="77777777" w:rsidR="00986764" w:rsidRDefault="00986764" w:rsidP="00BC6A21">
      <w:pPr>
        <w:spacing w:after="0" w:line="240" w:lineRule="auto"/>
      </w:pPr>
      <w:r>
        <w:separator/>
      </w:r>
    </w:p>
  </w:endnote>
  <w:endnote w:type="continuationSeparator" w:id="0">
    <w:p w14:paraId="4ACBE0D1" w14:textId="77777777" w:rsidR="00986764" w:rsidRDefault="00986764" w:rsidP="00BC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CJK S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829218"/>
      <w:docPartObj>
        <w:docPartGallery w:val="Page Numbers (Bottom of Page)"/>
        <w:docPartUnique/>
      </w:docPartObj>
    </w:sdtPr>
    <w:sdtContent>
      <w:p w14:paraId="45445298" w14:textId="5BD3D2A4" w:rsidR="00BC6A21" w:rsidRDefault="00BC6A21">
        <w:pPr>
          <w:pStyle w:val="ad"/>
          <w:jc w:val="center"/>
        </w:pPr>
        <w:r>
          <w:fldChar w:fldCharType="begin"/>
        </w:r>
        <w:r>
          <w:instrText>PAGE   \* MERGEFORMAT</w:instrText>
        </w:r>
        <w:r>
          <w:fldChar w:fldCharType="separate"/>
        </w:r>
        <w:r>
          <w:t>2</w:t>
        </w:r>
        <w:r>
          <w:fldChar w:fldCharType="end"/>
        </w:r>
      </w:p>
    </w:sdtContent>
  </w:sdt>
  <w:p w14:paraId="1236A358" w14:textId="77777777" w:rsidR="00BC6A21" w:rsidRDefault="00BC6A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2551" w14:textId="77777777" w:rsidR="00986764" w:rsidRDefault="00986764" w:rsidP="00BC6A21">
      <w:pPr>
        <w:spacing w:after="0" w:line="240" w:lineRule="auto"/>
      </w:pPr>
      <w:r>
        <w:separator/>
      </w:r>
    </w:p>
  </w:footnote>
  <w:footnote w:type="continuationSeparator" w:id="0">
    <w:p w14:paraId="3B9F176A" w14:textId="77777777" w:rsidR="00986764" w:rsidRDefault="00986764" w:rsidP="00BC6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E5D9B"/>
    <w:multiLevelType w:val="hybridMultilevel"/>
    <w:tmpl w:val="88F6CCB0"/>
    <w:lvl w:ilvl="0" w:tplc="128ABA8A">
      <w:start w:val="8"/>
      <w:numFmt w:val="decimal"/>
      <w:lvlText w:val="%1."/>
      <w:lvlJc w:val="left"/>
      <w:pPr>
        <w:tabs>
          <w:tab w:val="num" w:pos="720"/>
        </w:tabs>
        <w:ind w:left="720" w:hanging="360"/>
      </w:pPr>
      <w:rPr>
        <w:b/>
      </w:rPr>
    </w:lvl>
    <w:lvl w:ilvl="1" w:tplc="C50836EC">
      <w:numFmt w:val="none"/>
      <w:lvlText w:val=""/>
      <w:lvlJc w:val="left"/>
      <w:pPr>
        <w:tabs>
          <w:tab w:val="num" w:pos="360"/>
        </w:tabs>
        <w:ind w:left="0" w:firstLine="0"/>
      </w:pPr>
    </w:lvl>
    <w:lvl w:ilvl="2" w:tplc="43629396">
      <w:numFmt w:val="none"/>
      <w:lvlText w:val=""/>
      <w:lvlJc w:val="left"/>
      <w:pPr>
        <w:tabs>
          <w:tab w:val="num" w:pos="360"/>
        </w:tabs>
        <w:ind w:left="0" w:firstLine="0"/>
      </w:pPr>
    </w:lvl>
    <w:lvl w:ilvl="3" w:tplc="737CDEFE">
      <w:numFmt w:val="none"/>
      <w:lvlText w:val=""/>
      <w:lvlJc w:val="left"/>
      <w:pPr>
        <w:tabs>
          <w:tab w:val="num" w:pos="360"/>
        </w:tabs>
        <w:ind w:left="0" w:firstLine="0"/>
      </w:pPr>
    </w:lvl>
    <w:lvl w:ilvl="4" w:tplc="674A0178">
      <w:numFmt w:val="none"/>
      <w:lvlText w:val=""/>
      <w:lvlJc w:val="left"/>
      <w:pPr>
        <w:tabs>
          <w:tab w:val="num" w:pos="360"/>
        </w:tabs>
        <w:ind w:left="0" w:firstLine="0"/>
      </w:pPr>
    </w:lvl>
    <w:lvl w:ilvl="5" w:tplc="B5203896">
      <w:numFmt w:val="none"/>
      <w:lvlText w:val=""/>
      <w:lvlJc w:val="left"/>
      <w:pPr>
        <w:tabs>
          <w:tab w:val="num" w:pos="360"/>
        </w:tabs>
        <w:ind w:left="0" w:firstLine="0"/>
      </w:pPr>
    </w:lvl>
    <w:lvl w:ilvl="6" w:tplc="4ED49AF0">
      <w:numFmt w:val="none"/>
      <w:lvlText w:val=""/>
      <w:lvlJc w:val="left"/>
      <w:pPr>
        <w:tabs>
          <w:tab w:val="num" w:pos="360"/>
        </w:tabs>
        <w:ind w:left="0" w:firstLine="0"/>
      </w:pPr>
    </w:lvl>
    <w:lvl w:ilvl="7" w:tplc="6C546E44">
      <w:numFmt w:val="none"/>
      <w:lvlText w:val=""/>
      <w:lvlJc w:val="left"/>
      <w:pPr>
        <w:tabs>
          <w:tab w:val="num" w:pos="360"/>
        </w:tabs>
        <w:ind w:left="0" w:firstLine="0"/>
      </w:pPr>
    </w:lvl>
    <w:lvl w:ilvl="8" w:tplc="99200668">
      <w:numFmt w:val="none"/>
      <w:lvlText w:val=""/>
      <w:lvlJc w:val="left"/>
      <w:pPr>
        <w:tabs>
          <w:tab w:val="num" w:pos="360"/>
        </w:tabs>
        <w:ind w:left="0" w:firstLine="0"/>
      </w:pPr>
    </w:lvl>
  </w:abstractNum>
  <w:abstractNum w:abstractNumId="4" w15:restartNumberingAfterBreak="0">
    <w:nsid w:val="0C0B243C"/>
    <w:multiLevelType w:val="hybridMultilevel"/>
    <w:tmpl w:val="92AC527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2D5D3C"/>
    <w:multiLevelType w:val="hybridMultilevel"/>
    <w:tmpl w:val="2CD2C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63411"/>
    <w:multiLevelType w:val="multilevel"/>
    <w:tmpl w:val="84C852C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E5AEA"/>
    <w:multiLevelType w:val="multilevel"/>
    <w:tmpl w:val="0D1E87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4C706B"/>
    <w:multiLevelType w:val="multilevel"/>
    <w:tmpl w:val="A912A40E"/>
    <w:lvl w:ilvl="0">
      <w:start w:val="8"/>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BA78D2"/>
    <w:multiLevelType w:val="hybridMultilevel"/>
    <w:tmpl w:val="BFBAF920"/>
    <w:lvl w:ilvl="0" w:tplc="C772148C">
      <w:start w:val="2"/>
      <w:numFmt w:val="bullet"/>
      <w:lvlText w:val=""/>
      <w:lvlJc w:val="left"/>
      <w:pPr>
        <w:ind w:left="1080" w:hanging="360"/>
      </w:pPr>
      <w:rPr>
        <w:rFonts w:ascii="Symbol" w:eastAsiaTheme="minorHAnsi" w:hAnsi="Symbol" w:cs="Times New Roman" w:hint="default"/>
        <w:color w:val="00000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451D6B"/>
    <w:multiLevelType w:val="hybridMultilevel"/>
    <w:tmpl w:val="F05CA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D40E00"/>
    <w:multiLevelType w:val="hybridMultilevel"/>
    <w:tmpl w:val="E1087C94"/>
    <w:lvl w:ilvl="0" w:tplc="B902F82E">
      <w:start w:val="10"/>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3F3B33"/>
    <w:multiLevelType w:val="hybridMultilevel"/>
    <w:tmpl w:val="FB70ABEC"/>
    <w:lvl w:ilvl="0" w:tplc="07B88E3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817D32"/>
    <w:multiLevelType w:val="hybridMultilevel"/>
    <w:tmpl w:val="8D82588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85327023">
    <w:abstractNumId w:val="9"/>
  </w:num>
  <w:num w:numId="2" w16cid:durableId="722287719">
    <w:abstractNumId w:val="15"/>
  </w:num>
  <w:num w:numId="3" w16cid:durableId="842017702">
    <w:abstractNumId w:val="2"/>
  </w:num>
  <w:num w:numId="4" w16cid:durableId="649990255">
    <w:abstractNumId w:val="18"/>
  </w:num>
  <w:num w:numId="5" w16cid:durableId="1242518237">
    <w:abstractNumId w:val="21"/>
  </w:num>
  <w:num w:numId="6" w16cid:durableId="752162370">
    <w:abstractNumId w:val="16"/>
  </w:num>
  <w:num w:numId="7" w16cid:durableId="1546678481">
    <w:abstractNumId w:val="27"/>
  </w:num>
  <w:num w:numId="8" w16cid:durableId="2024084063">
    <w:abstractNumId w:val="8"/>
  </w:num>
  <w:num w:numId="9" w16cid:durableId="2074766012">
    <w:abstractNumId w:val="24"/>
  </w:num>
  <w:num w:numId="10" w16cid:durableId="2041927399">
    <w:abstractNumId w:val="12"/>
  </w:num>
  <w:num w:numId="11" w16cid:durableId="512457416">
    <w:abstractNumId w:val="13"/>
  </w:num>
  <w:num w:numId="12" w16cid:durableId="647787263">
    <w:abstractNumId w:val="22"/>
  </w:num>
  <w:num w:numId="13" w16cid:durableId="1847010869">
    <w:abstractNumId w:val="17"/>
  </w:num>
  <w:num w:numId="14" w16cid:durableId="186450981">
    <w:abstractNumId w:val="20"/>
  </w:num>
  <w:num w:numId="15" w16cid:durableId="854923849">
    <w:abstractNumId w:val="28"/>
  </w:num>
  <w:num w:numId="16" w16cid:durableId="987318494">
    <w:abstractNumId w:val="7"/>
  </w:num>
  <w:num w:numId="17" w16cid:durableId="1420100847">
    <w:abstractNumId w:val="1"/>
    <w:lvlOverride w:ilvl="0">
      <w:startOverride w:val="2"/>
    </w:lvlOverride>
    <w:lvlOverride w:ilvl="1"/>
    <w:lvlOverride w:ilvl="2"/>
    <w:lvlOverride w:ilvl="3"/>
    <w:lvlOverride w:ilvl="4"/>
    <w:lvlOverride w:ilvl="5"/>
    <w:lvlOverride w:ilvl="6"/>
    <w:lvlOverride w:ilvl="7"/>
    <w:lvlOverride w:ilvl="8"/>
  </w:num>
  <w:num w:numId="18" w16cid:durableId="67430705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314062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242166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9925625">
    <w:abstractNumId w:val="3"/>
    <w:lvlOverride w:ilvl="0">
      <w:startOverride w:val="8"/>
    </w:lvlOverride>
    <w:lvlOverride w:ilvl="1"/>
    <w:lvlOverride w:ilvl="2"/>
    <w:lvlOverride w:ilvl="3"/>
    <w:lvlOverride w:ilvl="4"/>
    <w:lvlOverride w:ilvl="5"/>
    <w:lvlOverride w:ilvl="6"/>
    <w:lvlOverride w:ilvl="7"/>
    <w:lvlOverride w:ilvl="8"/>
  </w:num>
  <w:num w:numId="22" w16cid:durableId="149672550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8962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6249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0630897">
    <w:abstractNumId w:val="29"/>
  </w:num>
  <w:num w:numId="26" w16cid:durableId="937254747">
    <w:abstractNumId w:val="19"/>
  </w:num>
  <w:num w:numId="27" w16cid:durableId="1923837174">
    <w:abstractNumId w:val="14"/>
  </w:num>
  <w:num w:numId="28" w16cid:durableId="1674143283">
    <w:abstractNumId w:val="21"/>
  </w:num>
  <w:num w:numId="29" w16cid:durableId="705105070">
    <w:abstractNumId w:val="25"/>
  </w:num>
  <w:num w:numId="30" w16cid:durableId="260727291">
    <w:abstractNumId w:val="23"/>
  </w:num>
  <w:num w:numId="31" w16cid:durableId="1019545459">
    <w:abstractNumId w:val="4"/>
  </w:num>
  <w:num w:numId="32" w16cid:durableId="194499172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3F2"/>
    <w:rsid w:val="0001538A"/>
    <w:rsid w:val="00015A45"/>
    <w:rsid w:val="00016791"/>
    <w:rsid w:val="00016C3E"/>
    <w:rsid w:val="00054EC7"/>
    <w:rsid w:val="0009682C"/>
    <w:rsid w:val="000A5534"/>
    <w:rsid w:val="000D1AD1"/>
    <w:rsid w:val="001071B3"/>
    <w:rsid w:val="001359D1"/>
    <w:rsid w:val="00141A86"/>
    <w:rsid w:val="00143EF6"/>
    <w:rsid w:val="00164776"/>
    <w:rsid w:val="00171830"/>
    <w:rsid w:val="001C5D54"/>
    <w:rsid w:val="001E22E9"/>
    <w:rsid w:val="001F6620"/>
    <w:rsid w:val="00207E33"/>
    <w:rsid w:val="00236F15"/>
    <w:rsid w:val="0024015B"/>
    <w:rsid w:val="00242008"/>
    <w:rsid w:val="00247834"/>
    <w:rsid w:val="002546D8"/>
    <w:rsid w:val="00262241"/>
    <w:rsid w:val="002626D5"/>
    <w:rsid w:val="00270466"/>
    <w:rsid w:val="002768B6"/>
    <w:rsid w:val="00297EEC"/>
    <w:rsid w:val="002F5AFC"/>
    <w:rsid w:val="002F7FA1"/>
    <w:rsid w:val="00350B42"/>
    <w:rsid w:val="00374150"/>
    <w:rsid w:val="00380451"/>
    <w:rsid w:val="003821D8"/>
    <w:rsid w:val="003A68F1"/>
    <w:rsid w:val="003C52D7"/>
    <w:rsid w:val="003F56F1"/>
    <w:rsid w:val="00400DC2"/>
    <w:rsid w:val="004041EC"/>
    <w:rsid w:val="00427DE2"/>
    <w:rsid w:val="004442E6"/>
    <w:rsid w:val="00450D62"/>
    <w:rsid w:val="004512B6"/>
    <w:rsid w:val="0046556B"/>
    <w:rsid w:val="004B1925"/>
    <w:rsid w:val="004B3D0D"/>
    <w:rsid w:val="004E212E"/>
    <w:rsid w:val="004E3975"/>
    <w:rsid w:val="004E52BB"/>
    <w:rsid w:val="00502948"/>
    <w:rsid w:val="0051277C"/>
    <w:rsid w:val="005335FB"/>
    <w:rsid w:val="00561C25"/>
    <w:rsid w:val="00564244"/>
    <w:rsid w:val="005738A2"/>
    <w:rsid w:val="00586238"/>
    <w:rsid w:val="005C7632"/>
    <w:rsid w:val="005D29D0"/>
    <w:rsid w:val="005E2D78"/>
    <w:rsid w:val="00601FFA"/>
    <w:rsid w:val="00621D5A"/>
    <w:rsid w:val="0062265C"/>
    <w:rsid w:val="00624D97"/>
    <w:rsid w:val="00631E7E"/>
    <w:rsid w:val="0063244A"/>
    <w:rsid w:val="006343C2"/>
    <w:rsid w:val="006357AD"/>
    <w:rsid w:val="006444F1"/>
    <w:rsid w:val="0065795F"/>
    <w:rsid w:val="00665078"/>
    <w:rsid w:val="0068071F"/>
    <w:rsid w:val="00682BAB"/>
    <w:rsid w:val="0069248E"/>
    <w:rsid w:val="006930DF"/>
    <w:rsid w:val="006B6135"/>
    <w:rsid w:val="006D0931"/>
    <w:rsid w:val="006D666D"/>
    <w:rsid w:val="006E183E"/>
    <w:rsid w:val="006F252D"/>
    <w:rsid w:val="0070231F"/>
    <w:rsid w:val="0071496F"/>
    <w:rsid w:val="007157DD"/>
    <w:rsid w:val="00717447"/>
    <w:rsid w:val="00741B14"/>
    <w:rsid w:val="007509E9"/>
    <w:rsid w:val="00771A4B"/>
    <w:rsid w:val="00774478"/>
    <w:rsid w:val="00782A0B"/>
    <w:rsid w:val="007A2C33"/>
    <w:rsid w:val="007A34BA"/>
    <w:rsid w:val="007C2A59"/>
    <w:rsid w:val="007F1012"/>
    <w:rsid w:val="00852BE3"/>
    <w:rsid w:val="00861106"/>
    <w:rsid w:val="00897BF9"/>
    <w:rsid w:val="008E49CE"/>
    <w:rsid w:val="008E52A5"/>
    <w:rsid w:val="008F361D"/>
    <w:rsid w:val="008F49C3"/>
    <w:rsid w:val="008F54BC"/>
    <w:rsid w:val="008F5B89"/>
    <w:rsid w:val="008F6716"/>
    <w:rsid w:val="00902E43"/>
    <w:rsid w:val="00945C20"/>
    <w:rsid w:val="00957C18"/>
    <w:rsid w:val="00986764"/>
    <w:rsid w:val="009A7B9E"/>
    <w:rsid w:val="009C4070"/>
    <w:rsid w:val="009C75F6"/>
    <w:rsid w:val="00A06E8C"/>
    <w:rsid w:val="00A07EAE"/>
    <w:rsid w:val="00A21B83"/>
    <w:rsid w:val="00A40999"/>
    <w:rsid w:val="00A52A40"/>
    <w:rsid w:val="00A839B8"/>
    <w:rsid w:val="00A91173"/>
    <w:rsid w:val="00A977AB"/>
    <w:rsid w:val="00AA6430"/>
    <w:rsid w:val="00AB2F94"/>
    <w:rsid w:val="00AC2592"/>
    <w:rsid w:val="00AE6B7C"/>
    <w:rsid w:val="00B060FF"/>
    <w:rsid w:val="00B14AA6"/>
    <w:rsid w:val="00B212AD"/>
    <w:rsid w:val="00B413F2"/>
    <w:rsid w:val="00B45187"/>
    <w:rsid w:val="00B50721"/>
    <w:rsid w:val="00B55715"/>
    <w:rsid w:val="00B74374"/>
    <w:rsid w:val="00B772CD"/>
    <w:rsid w:val="00B86050"/>
    <w:rsid w:val="00B90D68"/>
    <w:rsid w:val="00BA5B13"/>
    <w:rsid w:val="00BB0978"/>
    <w:rsid w:val="00BB76BC"/>
    <w:rsid w:val="00BC6A21"/>
    <w:rsid w:val="00BD54BF"/>
    <w:rsid w:val="00BD6F43"/>
    <w:rsid w:val="00C42478"/>
    <w:rsid w:val="00C45B71"/>
    <w:rsid w:val="00C46737"/>
    <w:rsid w:val="00C54B6F"/>
    <w:rsid w:val="00C80A57"/>
    <w:rsid w:val="00C83656"/>
    <w:rsid w:val="00C95141"/>
    <w:rsid w:val="00CA0649"/>
    <w:rsid w:val="00CA3CC6"/>
    <w:rsid w:val="00CA68ED"/>
    <w:rsid w:val="00CB1DF9"/>
    <w:rsid w:val="00CD0AB5"/>
    <w:rsid w:val="00CD42D5"/>
    <w:rsid w:val="00CE1F6C"/>
    <w:rsid w:val="00CE6981"/>
    <w:rsid w:val="00CE7D1C"/>
    <w:rsid w:val="00CF103F"/>
    <w:rsid w:val="00D0542B"/>
    <w:rsid w:val="00D12853"/>
    <w:rsid w:val="00D15F4A"/>
    <w:rsid w:val="00D350F3"/>
    <w:rsid w:val="00D5088D"/>
    <w:rsid w:val="00D6077D"/>
    <w:rsid w:val="00D653B8"/>
    <w:rsid w:val="00D74A59"/>
    <w:rsid w:val="00D82C66"/>
    <w:rsid w:val="00D958EB"/>
    <w:rsid w:val="00DB2F13"/>
    <w:rsid w:val="00DB31ED"/>
    <w:rsid w:val="00DC0363"/>
    <w:rsid w:val="00DD5D3A"/>
    <w:rsid w:val="00E00449"/>
    <w:rsid w:val="00E01EE1"/>
    <w:rsid w:val="00E14F41"/>
    <w:rsid w:val="00E17896"/>
    <w:rsid w:val="00E50E3A"/>
    <w:rsid w:val="00E56368"/>
    <w:rsid w:val="00E6493C"/>
    <w:rsid w:val="00E65A65"/>
    <w:rsid w:val="00EA2F86"/>
    <w:rsid w:val="00EC643F"/>
    <w:rsid w:val="00ED07DB"/>
    <w:rsid w:val="00ED4C82"/>
    <w:rsid w:val="00F04865"/>
    <w:rsid w:val="00F057C0"/>
    <w:rsid w:val="00F257A2"/>
    <w:rsid w:val="00F50302"/>
    <w:rsid w:val="00F77C57"/>
    <w:rsid w:val="00F84E59"/>
    <w:rsid w:val="00F8603F"/>
    <w:rsid w:val="00FA5A0F"/>
    <w:rsid w:val="00FC396C"/>
    <w:rsid w:val="00FD0964"/>
    <w:rsid w:val="00FE4FF0"/>
    <w:rsid w:val="00FF44E6"/>
    <w:rsid w:val="00FF785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6662D14D-788E-4ECC-83E4-33CC378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F13"/>
  </w:style>
  <w:style w:type="paragraph" w:styleId="1">
    <w:name w:val="heading 1"/>
    <w:basedOn w:val="a"/>
    <w:link w:val="10"/>
    <w:uiPriority w:val="9"/>
    <w:qFormat/>
    <w:rsid w:val="00657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Заголовок №1_"/>
    <w:basedOn w:val="a0"/>
    <w:link w:val="12"/>
    <w:rsid w:val="00171830"/>
    <w:rPr>
      <w:rFonts w:ascii="Times New Roman" w:eastAsia="Times New Roman" w:hAnsi="Times New Roman" w:cs="Times New Roman"/>
      <w:b/>
      <w:bCs/>
      <w:sz w:val="44"/>
      <w:szCs w:val="44"/>
      <w:shd w:val="clear" w:color="auto" w:fill="FFFFFF"/>
    </w:rPr>
  </w:style>
  <w:style w:type="paragraph" w:customStyle="1" w:styleId="12">
    <w:name w:val="Заголовок №1"/>
    <w:basedOn w:val="a"/>
    <w:link w:val="11"/>
    <w:rsid w:val="00171830"/>
    <w:pPr>
      <w:widowControl w:val="0"/>
      <w:shd w:val="clear" w:color="auto" w:fill="FFFFFF"/>
      <w:spacing w:after="320" w:line="240" w:lineRule="auto"/>
      <w:jc w:val="center"/>
      <w:outlineLvl w:val="0"/>
    </w:pPr>
    <w:rPr>
      <w:rFonts w:ascii="Times New Roman" w:eastAsia="Times New Roman" w:hAnsi="Times New Roman" w:cs="Times New Roman"/>
      <w:b/>
      <w:bCs/>
      <w:sz w:val="44"/>
      <w:szCs w:val="44"/>
    </w:rPr>
  </w:style>
  <w:style w:type="paragraph" w:styleId="a9">
    <w:name w:val="No Spacing"/>
    <w:uiPriority w:val="1"/>
    <w:qFormat/>
    <w:rsid w:val="00400DC2"/>
    <w:pPr>
      <w:spacing w:after="0" w:line="240" w:lineRule="auto"/>
    </w:pPr>
  </w:style>
  <w:style w:type="character" w:styleId="aa">
    <w:name w:val="Unresolved Mention"/>
    <w:basedOn w:val="a0"/>
    <w:uiPriority w:val="99"/>
    <w:semiHidden/>
    <w:unhideWhenUsed/>
    <w:rsid w:val="00400DC2"/>
    <w:rPr>
      <w:color w:val="605E5C"/>
      <w:shd w:val="clear" w:color="auto" w:fill="E1DFDD"/>
    </w:rPr>
  </w:style>
  <w:style w:type="paragraph" w:customStyle="1" w:styleId="13">
    <w:name w:val="Обычный1"/>
    <w:link w:val="Normal"/>
    <w:qFormat/>
    <w:rsid w:val="00400DC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locked/>
    <w:rsid w:val="00400DC2"/>
    <w:rPr>
      <w:rFonts w:ascii="Times New Roman" w:eastAsia="Times New Roman" w:hAnsi="Times New Roman" w:cs="Times New Roman"/>
      <w:snapToGrid w:val="0"/>
      <w:sz w:val="20"/>
      <w:szCs w:val="20"/>
      <w:lang w:eastAsia="ru-RU"/>
    </w:rPr>
  </w:style>
  <w:style w:type="paragraph" w:styleId="HTML">
    <w:name w:val="HTML Preformatted"/>
    <w:basedOn w:val="a"/>
    <w:link w:val="HTML0"/>
    <w:semiHidden/>
    <w:unhideWhenUsed/>
    <w:rsid w:val="00207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semiHidden/>
    <w:rsid w:val="00207E33"/>
    <w:rPr>
      <w:rFonts w:ascii="Courier New" w:eastAsia="Courier New" w:hAnsi="Courier New" w:cs="Courier New"/>
      <w:sz w:val="20"/>
      <w:szCs w:val="20"/>
      <w:lang w:eastAsia="ru-RU"/>
    </w:rPr>
  </w:style>
  <w:style w:type="numbering" w:customStyle="1" w:styleId="14">
    <w:name w:val="Нет списка1"/>
    <w:next w:val="a2"/>
    <w:uiPriority w:val="99"/>
    <w:semiHidden/>
    <w:unhideWhenUsed/>
    <w:rsid w:val="00945C20"/>
  </w:style>
  <w:style w:type="paragraph" w:customStyle="1" w:styleId="msonormal0">
    <w:name w:val="msonormal"/>
    <w:basedOn w:val="a"/>
    <w:rsid w:val="00945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945C20"/>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945C20"/>
    <w:rPr>
      <w:rFonts w:ascii="Calibri" w:eastAsia="Times New Roman" w:hAnsi="Calibri" w:cs="Times New Roman"/>
      <w:lang w:eastAsia="ru-RU"/>
    </w:rPr>
  </w:style>
  <w:style w:type="paragraph" w:styleId="ad">
    <w:name w:val="footer"/>
    <w:basedOn w:val="a"/>
    <w:link w:val="ae"/>
    <w:uiPriority w:val="99"/>
    <w:unhideWhenUsed/>
    <w:rsid w:val="00945C20"/>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945C20"/>
    <w:rPr>
      <w:rFonts w:ascii="Calibri" w:eastAsia="Times New Roman" w:hAnsi="Calibri" w:cs="Times New Roman"/>
      <w:lang w:eastAsia="ru-RU"/>
    </w:rPr>
  </w:style>
  <w:style w:type="character" w:customStyle="1" w:styleId="NoSpacingChar">
    <w:name w:val="No Spacing Char"/>
    <w:link w:val="15"/>
    <w:locked/>
    <w:rsid w:val="00945C20"/>
    <w:rPr>
      <w:rFonts w:ascii="Calibri" w:eastAsia="Times New Roman" w:hAnsi="Calibri" w:cs="Times New Roman"/>
      <w:lang w:val="uk-UA"/>
    </w:rPr>
  </w:style>
  <w:style w:type="paragraph" w:customStyle="1" w:styleId="15">
    <w:name w:val="Без интервала1"/>
    <w:link w:val="NoSpacingChar"/>
    <w:rsid w:val="00945C20"/>
    <w:pPr>
      <w:spacing w:after="0" w:line="240" w:lineRule="auto"/>
    </w:pPr>
    <w:rPr>
      <w:rFonts w:ascii="Calibri" w:eastAsia="Times New Roman" w:hAnsi="Calibri" w:cs="Times New Roman"/>
      <w:lang w:val="uk-UA"/>
    </w:rPr>
  </w:style>
  <w:style w:type="character" w:customStyle="1" w:styleId="10">
    <w:name w:val="Заголовок 1 Знак"/>
    <w:basedOn w:val="a0"/>
    <w:link w:val="1"/>
    <w:uiPriority w:val="9"/>
    <w:rsid w:val="0065795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344">
      <w:bodyDiv w:val="1"/>
      <w:marLeft w:val="0"/>
      <w:marRight w:val="0"/>
      <w:marTop w:val="0"/>
      <w:marBottom w:val="0"/>
      <w:divBdr>
        <w:top w:val="none" w:sz="0" w:space="0" w:color="auto"/>
        <w:left w:val="none" w:sz="0" w:space="0" w:color="auto"/>
        <w:bottom w:val="none" w:sz="0" w:space="0" w:color="auto"/>
        <w:right w:val="none" w:sz="0" w:space="0" w:color="auto"/>
      </w:divBdr>
    </w:div>
    <w:div w:id="93595271">
      <w:bodyDiv w:val="1"/>
      <w:marLeft w:val="0"/>
      <w:marRight w:val="0"/>
      <w:marTop w:val="0"/>
      <w:marBottom w:val="0"/>
      <w:divBdr>
        <w:top w:val="none" w:sz="0" w:space="0" w:color="auto"/>
        <w:left w:val="none" w:sz="0" w:space="0" w:color="auto"/>
        <w:bottom w:val="none" w:sz="0" w:space="0" w:color="auto"/>
        <w:right w:val="none" w:sz="0" w:space="0" w:color="auto"/>
      </w:divBdr>
    </w:div>
    <w:div w:id="170460382">
      <w:bodyDiv w:val="1"/>
      <w:marLeft w:val="0"/>
      <w:marRight w:val="0"/>
      <w:marTop w:val="0"/>
      <w:marBottom w:val="0"/>
      <w:divBdr>
        <w:top w:val="none" w:sz="0" w:space="0" w:color="auto"/>
        <w:left w:val="none" w:sz="0" w:space="0" w:color="auto"/>
        <w:bottom w:val="none" w:sz="0" w:space="0" w:color="auto"/>
        <w:right w:val="none" w:sz="0" w:space="0" w:color="auto"/>
      </w:divBdr>
    </w:div>
    <w:div w:id="206142480">
      <w:bodyDiv w:val="1"/>
      <w:marLeft w:val="0"/>
      <w:marRight w:val="0"/>
      <w:marTop w:val="0"/>
      <w:marBottom w:val="0"/>
      <w:divBdr>
        <w:top w:val="none" w:sz="0" w:space="0" w:color="auto"/>
        <w:left w:val="none" w:sz="0" w:space="0" w:color="auto"/>
        <w:bottom w:val="none" w:sz="0" w:space="0" w:color="auto"/>
        <w:right w:val="none" w:sz="0" w:space="0" w:color="auto"/>
      </w:divBdr>
    </w:div>
    <w:div w:id="215091804">
      <w:bodyDiv w:val="1"/>
      <w:marLeft w:val="0"/>
      <w:marRight w:val="0"/>
      <w:marTop w:val="0"/>
      <w:marBottom w:val="0"/>
      <w:divBdr>
        <w:top w:val="none" w:sz="0" w:space="0" w:color="auto"/>
        <w:left w:val="none" w:sz="0" w:space="0" w:color="auto"/>
        <w:bottom w:val="none" w:sz="0" w:space="0" w:color="auto"/>
        <w:right w:val="none" w:sz="0" w:space="0" w:color="auto"/>
      </w:divBdr>
    </w:div>
    <w:div w:id="217281693">
      <w:bodyDiv w:val="1"/>
      <w:marLeft w:val="0"/>
      <w:marRight w:val="0"/>
      <w:marTop w:val="0"/>
      <w:marBottom w:val="0"/>
      <w:divBdr>
        <w:top w:val="none" w:sz="0" w:space="0" w:color="auto"/>
        <w:left w:val="none" w:sz="0" w:space="0" w:color="auto"/>
        <w:bottom w:val="none" w:sz="0" w:space="0" w:color="auto"/>
        <w:right w:val="none" w:sz="0" w:space="0" w:color="auto"/>
      </w:divBdr>
    </w:div>
    <w:div w:id="246380358">
      <w:bodyDiv w:val="1"/>
      <w:marLeft w:val="0"/>
      <w:marRight w:val="0"/>
      <w:marTop w:val="0"/>
      <w:marBottom w:val="0"/>
      <w:divBdr>
        <w:top w:val="none" w:sz="0" w:space="0" w:color="auto"/>
        <w:left w:val="none" w:sz="0" w:space="0" w:color="auto"/>
        <w:bottom w:val="none" w:sz="0" w:space="0" w:color="auto"/>
        <w:right w:val="none" w:sz="0" w:space="0" w:color="auto"/>
      </w:divBdr>
    </w:div>
    <w:div w:id="246614251">
      <w:bodyDiv w:val="1"/>
      <w:marLeft w:val="0"/>
      <w:marRight w:val="0"/>
      <w:marTop w:val="0"/>
      <w:marBottom w:val="0"/>
      <w:divBdr>
        <w:top w:val="none" w:sz="0" w:space="0" w:color="auto"/>
        <w:left w:val="none" w:sz="0" w:space="0" w:color="auto"/>
        <w:bottom w:val="none" w:sz="0" w:space="0" w:color="auto"/>
        <w:right w:val="none" w:sz="0" w:space="0" w:color="auto"/>
      </w:divBdr>
    </w:div>
    <w:div w:id="404886223">
      <w:bodyDiv w:val="1"/>
      <w:marLeft w:val="0"/>
      <w:marRight w:val="0"/>
      <w:marTop w:val="0"/>
      <w:marBottom w:val="0"/>
      <w:divBdr>
        <w:top w:val="none" w:sz="0" w:space="0" w:color="auto"/>
        <w:left w:val="none" w:sz="0" w:space="0" w:color="auto"/>
        <w:bottom w:val="none" w:sz="0" w:space="0" w:color="auto"/>
        <w:right w:val="none" w:sz="0" w:space="0" w:color="auto"/>
      </w:divBdr>
    </w:div>
    <w:div w:id="48288891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74164831">
      <w:bodyDiv w:val="1"/>
      <w:marLeft w:val="0"/>
      <w:marRight w:val="0"/>
      <w:marTop w:val="0"/>
      <w:marBottom w:val="0"/>
      <w:divBdr>
        <w:top w:val="none" w:sz="0" w:space="0" w:color="auto"/>
        <w:left w:val="none" w:sz="0" w:space="0" w:color="auto"/>
        <w:bottom w:val="none" w:sz="0" w:space="0" w:color="auto"/>
        <w:right w:val="none" w:sz="0" w:space="0" w:color="auto"/>
      </w:divBdr>
    </w:div>
    <w:div w:id="59559636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4627735">
      <w:bodyDiv w:val="1"/>
      <w:marLeft w:val="0"/>
      <w:marRight w:val="0"/>
      <w:marTop w:val="0"/>
      <w:marBottom w:val="0"/>
      <w:divBdr>
        <w:top w:val="none" w:sz="0" w:space="0" w:color="auto"/>
        <w:left w:val="none" w:sz="0" w:space="0" w:color="auto"/>
        <w:bottom w:val="none" w:sz="0" w:space="0" w:color="auto"/>
        <w:right w:val="none" w:sz="0" w:space="0" w:color="auto"/>
      </w:divBdr>
    </w:div>
    <w:div w:id="675887139">
      <w:bodyDiv w:val="1"/>
      <w:marLeft w:val="0"/>
      <w:marRight w:val="0"/>
      <w:marTop w:val="0"/>
      <w:marBottom w:val="0"/>
      <w:divBdr>
        <w:top w:val="none" w:sz="0" w:space="0" w:color="auto"/>
        <w:left w:val="none" w:sz="0" w:space="0" w:color="auto"/>
        <w:bottom w:val="none" w:sz="0" w:space="0" w:color="auto"/>
        <w:right w:val="none" w:sz="0" w:space="0" w:color="auto"/>
      </w:divBdr>
    </w:div>
    <w:div w:id="710110573">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05202252">
      <w:bodyDiv w:val="1"/>
      <w:marLeft w:val="0"/>
      <w:marRight w:val="0"/>
      <w:marTop w:val="0"/>
      <w:marBottom w:val="0"/>
      <w:divBdr>
        <w:top w:val="none" w:sz="0" w:space="0" w:color="auto"/>
        <w:left w:val="none" w:sz="0" w:space="0" w:color="auto"/>
        <w:bottom w:val="none" w:sz="0" w:space="0" w:color="auto"/>
        <w:right w:val="none" w:sz="0" w:space="0" w:color="auto"/>
      </w:divBdr>
    </w:div>
    <w:div w:id="816923452">
      <w:bodyDiv w:val="1"/>
      <w:marLeft w:val="0"/>
      <w:marRight w:val="0"/>
      <w:marTop w:val="0"/>
      <w:marBottom w:val="0"/>
      <w:divBdr>
        <w:top w:val="none" w:sz="0" w:space="0" w:color="auto"/>
        <w:left w:val="none" w:sz="0" w:space="0" w:color="auto"/>
        <w:bottom w:val="none" w:sz="0" w:space="0" w:color="auto"/>
        <w:right w:val="none" w:sz="0" w:space="0" w:color="auto"/>
      </w:divBdr>
    </w:div>
    <w:div w:id="821699729">
      <w:bodyDiv w:val="1"/>
      <w:marLeft w:val="0"/>
      <w:marRight w:val="0"/>
      <w:marTop w:val="0"/>
      <w:marBottom w:val="0"/>
      <w:divBdr>
        <w:top w:val="none" w:sz="0" w:space="0" w:color="auto"/>
        <w:left w:val="none" w:sz="0" w:space="0" w:color="auto"/>
        <w:bottom w:val="none" w:sz="0" w:space="0" w:color="auto"/>
        <w:right w:val="none" w:sz="0" w:space="0" w:color="auto"/>
      </w:divBdr>
    </w:div>
    <w:div w:id="931277441">
      <w:bodyDiv w:val="1"/>
      <w:marLeft w:val="0"/>
      <w:marRight w:val="0"/>
      <w:marTop w:val="0"/>
      <w:marBottom w:val="0"/>
      <w:divBdr>
        <w:top w:val="none" w:sz="0" w:space="0" w:color="auto"/>
        <w:left w:val="none" w:sz="0" w:space="0" w:color="auto"/>
        <w:bottom w:val="none" w:sz="0" w:space="0" w:color="auto"/>
        <w:right w:val="none" w:sz="0" w:space="0" w:color="auto"/>
      </w:divBdr>
    </w:div>
    <w:div w:id="937952539">
      <w:bodyDiv w:val="1"/>
      <w:marLeft w:val="0"/>
      <w:marRight w:val="0"/>
      <w:marTop w:val="0"/>
      <w:marBottom w:val="0"/>
      <w:divBdr>
        <w:top w:val="none" w:sz="0" w:space="0" w:color="auto"/>
        <w:left w:val="none" w:sz="0" w:space="0" w:color="auto"/>
        <w:bottom w:val="none" w:sz="0" w:space="0" w:color="auto"/>
        <w:right w:val="none" w:sz="0" w:space="0" w:color="auto"/>
      </w:divBdr>
    </w:div>
    <w:div w:id="939026636">
      <w:bodyDiv w:val="1"/>
      <w:marLeft w:val="0"/>
      <w:marRight w:val="0"/>
      <w:marTop w:val="0"/>
      <w:marBottom w:val="0"/>
      <w:divBdr>
        <w:top w:val="none" w:sz="0" w:space="0" w:color="auto"/>
        <w:left w:val="none" w:sz="0" w:space="0" w:color="auto"/>
        <w:bottom w:val="none" w:sz="0" w:space="0" w:color="auto"/>
        <w:right w:val="none" w:sz="0" w:space="0" w:color="auto"/>
      </w:divBdr>
    </w:div>
    <w:div w:id="967391564">
      <w:bodyDiv w:val="1"/>
      <w:marLeft w:val="0"/>
      <w:marRight w:val="0"/>
      <w:marTop w:val="0"/>
      <w:marBottom w:val="0"/>
      <w:divBdr>
        <w:top w:val="none" w:sz="0" w:space="0" w:color="auto"/>
        <w:left w:val="none" w:sz="0" w:space="0" w:color="auto"/>
        <w:bottom w:val="none" w:sz="0" w:space="0" w:color="auto"/>
        <w:right w:val="none" w:sz="0" w:space="0" w:color="auto"/>
      </w:divBdr>
    </w:div>
    <w:div w:id="1002778860">
      <w:bodyDiv w:val="1"/>
      <w:marLeft w:val="0"/>
      <w:marRight w:val="0"/>
      <w:marTop w:val="0"/>
      <w:marBottom w:val="0"/>
      <w:divBdr>
        <w:top w:val="none" w:sz="0" w:space="0" w:color="auto"/>
        <w:left w:val="none" w:sz="0" w:space="0" w:color="auto"/>
        <w:bottom w:val="none" w:sz="0" w:space="0" w:color="auto"/>
        <w:right w:val="none" w:sz="0" w:space="0" w:color="auto"/>
      </w:divBdr>
    </w:div>
    <w:div w:id="1017195537">
      <w:bodyDiv w:val="1"/>
      <w:marLeft w:val="0"/>
      <w:marRight w:val="0"/>
      <w:marTop w:val="0"/>
      <w:marBottom w:val="0"/>
      <w:divBdr>
        <w:top w:val="none" w:sz="0" w:space="0" w:color="auto"/>
        <w:left w:val="none" w:sz="0" w:space="0" w:color="auto"/>
        <w:bottom w:val="none" w:sz="0" w:space="0" w:color="auto"/>
        <w:right w:val="none" w:sz="0" w:space="0" w:color="auto"/>
      </w:divBdr>
    </w:div>
    <w:div w:id="1018043084">
      <w:bodyDiv w:val="1"/>
      <w:marLeft w:val="0"/>
      <w:marRight w:val="0"/>
      <w:marTop w:val="0"/>
      <w:marBottom w:val="0"/>
      <w:divBdr>
        <w:top w:val="none" w:sz="0" w:space="0" w:color="auto"/>
        <w:left w:val="none" w:sz="0" w:space="0" w:color="auto"/>
        <w:bottom w:val="none" w:sz="0" w:space="0" w:color="auto"/>
        <w:right w:val="none" w:sz="0" w:space="0" w:color="auto"/>
      </w:divBdr>
    </w:div>
    <w:div w:id="1024600646">
      <w:bodyDiv w:val="1"/>
      <w:marLeft w:val="0"/>
      <w:marRight w:val="0"/>
      <w:marTop w:val="0"/>
      <w:marBottom w:val="0"/>
      <w:divBdr>
        <w:top w:val="none" w:sz="0" w:space="0" w:color="auto"/>
        <w:left w:val="none" w:sz="0" w:space="0" w:color="auto"/>
        <w:bottom w:val="none" w:sz="0" w:space="0" w:color="auto"/>
        <w:right w:val="none" w:sz="0" w:space="0" w:color="auto"/>
      </w:divBdr>
    </w:div>
    <w:div w:id="1058895991">
      <w:bodyDiv w:val="1"/>
      <w:marLeft w:val="0"/>
      <w:marRight w:val="0"/>
      <w:marTop w:val="0"/>
      <w:marBottom w:val="0"/>
      <w:divBdr>
        <w:top w:val="none" w:sz="0" w:space="0" w:color="auto"/>
        <w:left w:val="none" w:sz="0" w:space="0" w:color="auto"/>
        <w:bottom w:val="none" w:sz="0" w:space="0" w:color="auto"/>
        <w:right w:val="none" w:sz="0" w:space="0" w:color="auto"/>
      </w:divBdr>
    </w:div>
    <w:div w:id="1123158296">
      <w:bodyDiv w:val="1"/>
      <w:marLeft w:val="0"/>
      <w:marRight w:val="0"/>
      <w:marTop w:val="0"/>
      <w:marBottom w:val="0"/>
      <w:divBdr>
        <w:top w:val="none" w:sz="0" w:space="0" w:color="auto"/>
        <w:left w:val="none" w:sz="0" w:space="0" w:color="auto"/>
        <w:bottom w:val="none" w:sz="0" w:space="0" w:color="auto"/>
        <w:right w:val="none" w:sz="0" w:space="0" w:color="auto"/>
      </w:divBdr>
    </w:div>
    <w:div w:id="1355962374">
      <w:bodyDiv w:val="1"/>
      <w:marLeft w:val="0"/>
      <w:marRight w:val="0"/>
      <w:marTop w:val="0"/>
      <w:marBottom w:val="0"/>
      <w:divBdr>
        <w:top w:val="none" w:sz="0" w:space="0" w:color="auto"/>
        <w:left w:val="none" w:sz="0" w:space="0" w:color="auto"/>
        <w:bottom w:val="none" w:sz="0" w:space="0" w:color="auto"/>
        <w:right w:val="none" w:sz="0" w:space="0" w:color="auto"/>
      </w:divBdr>
    </w:div>
    <w:div w:id="1470630052">
      <w:bodyDiv w:val="1"/>
      <w:marLeft w:val="0"/>
      <w:marRight w:val="0"/>
      <w:marTop w:val="0"/>
      <w:marBottom w:val="0"/>
      <w:divBdr>
        <w:top w:val="none" w:sz="0" w:space="0" w:color="auto"/>
        <w:left w:val="none" w:sz="0" w:space="0" w:color="auto"/>
        <w:bottom w:val="none" w:sz="0" w:space="0" w:color="auto"/>
        <w:right w:val="none" w:sz="0" w:space="0" w:color="auto"/>
      </w:divBdr>
    </w:div>
    <w:div w:id="1596674525">
      <w:bodyDiv w:val="1"/>
      <w:marLeft w:val="0"/>
      <w:marRight w:val="0"/>
      <w:marTop w:val="0"/>
      <w:marBottom w:val="0"/>
      <w:divBdr>
        <w:top w:val="none" w:sz="0" w:space="0" w:color="auto"/>
        <w:left w:val="none" w:sz="0" w:space="0" w:color="auto"/>
        <w:bottom w:val="none" w:sz="0" w:space="0" w:color="auto"/>
        <w:right w:val="none" w:sz="0" w:space="0" w:color="auto"/>
      </w:divBdr>
    </w:div>
    <w:div w:id="1645426438">
      <w:bodyDiv w:val="1"/>
      <w:marLeft w:val="0"/>
      <w:marRight w:val="0"/>
      <w:marTop w:val="0"/>
      <w:marBottom w:val="0"/>
      <w:divBdr>
        <w:top w:val="none" w:sz="0" w:space="0" w:color="auto"/>
        <w:left w:val="none" w:sz="0" w:space="0" w:color="auto"/>
        <w:bottom w:val="none" w:sz="0" w:space="0" w:color="auto"/>
        <w:right w:val="none" w:sz="0" w:space="0" w:color="auto"/>
      </w:divBdr>
    </w:div>
    <w:div w:id="1661737239">
      <w:bodyDiv w:val="1"/>
      <w:marLeft w:val="0"/>
      <w:marRight w:val="0"/>
      <w:marTop w:val="0"/>
      <w:marBottom w:val="0"/>
      <w:divBdr>
        <w:top w:val="none" w:sz="0" w:space="0" w:color="auto"/>
        <w:left w:val="none" w:sz="0" w:space="0" w:color="auto"/>
        <w:bottom w:val="none" w:sz="0" w:space="0" w:color="auto"/>
        <w:right w:val="none" w:sz="0" w:space="0" w:color="auto"/>
      </w:divBdr>
    </w:div>
    <w:div w:id="1838423597">
      <w:bodyDiv w:val="1"/>
      <w:marLeft w:val="0"/>
      <w:marRight w:val="0"/>
      <w:marTop w:val="0"/>
      <w:marBottom w:val="0"/>
      <w:divBdr>
        <w:top w:val="none" w:sz="0" w:space="0" w:color="auto"/>
        <w:left w:val="none" w:sz="0" w:space="0" w:color="auto"/>
        <w:bottom w:val="none" w:sz="0" w:space="0" w:color="auto"/>
        <w:right w:val="none" w:sz="0" w:space="0" w:color="auto"/>
      </w:divBdr>
    </w:div>
    <w:div w:id="1845591223">
      <w:bodyDiv w:val="1"/>
      <w:marLeft w:val="0"/>
      <w:marRight w:val="0"/>
      <w:marTop w:val="0"/>
      <w:marBottom w:val="0"/>
      <w:divBdr>
        <w:top w:val="none" w:sz="0" w:space="0" w:color="auto"/>
        <w:left w:val="none" w:sz="0" w:space="0" w:color="auto"/>
        <w:bottom w:val="none" w:sz="0" w:space="0" w:color="auto"/>
        <w:right w:val="none" w:sz="0" w:space="0" w:color="auto"/>
      </w:divBdr>
    </w:div>
    <w:div w:id="1913656753">
      <w:bodyDiv w:val="1"/>
      <w:marLeft w:val="0"/>
      <w:marRight w:val="0"/>
      <w:marTop w:val="0"/>
      <w:marBottom w:val="0"/>
      <w:divBdr>
        <w:top w:val="none" w:sz="0" w:space="0" w:color="auto"/>
        <w:left w:val="none" w:sz="0" w:space="0" w:color="auto"/>
        <w:bottom w:val="none" w:sz="0" w:space="0" w:color="auto"/>
        <w:right w:val="none" w:sz="0" w:space="0" w:color="auto"/>
      </w:divBdr>
    </w:div>
    <w:div w:id="1917936722">
      <w:bodyDiv w:val="1"/>
      <w:marLeft w:val="0"/>
      <w:marRight w:val="0"/>
      <w:marTop w:val="0"/>
      <w:marBottom w:val="0"/>
      <w:divBdr>
        <w:top w:val="none" w:sz="0" w:space="0" w:color="auto"/>
        <w:left w:val="none" w:sz="0" w:space="0" w:color="auto"/>
        <w:bottom w:val="none" w:sz="0" w:space="0" w:color="auto"/>
        <w:right w:val="none" w:sz="0" w:space="0" w:color="auto"/>
      </w:divBdr>
    </w:div>
    <w:div w:id="2011789702">
      <w:bodyDiv w:val="1"/>
      <w:marLeft w:val="0"/>
      <w:marRight w:val="0"/>
      <w:marTop w:val="0"/>
      <w:marBottom w:val="0"/>
      <w:divBdr>
        <w:top w:val="none" w:sz="0" w:space="0" w:color="auto"/>
        <w:left w:val="none" w:sz="0" w:space="0" w:color="auto"/>
        <w:bottom w:val="none" w:sz="0" w:space="0" w:color="auto"/>
        <w:right w:val="none" w:sz="0" w:space="0" w:color="auto"/>
      </w:divBdr>
    </w:div>
    <w:div w:id="2044135482">
      <w:bodyDiv w:val="1"/>
      <w:marLeft w:val="0"/>
      <w:marRight w:val="0"/>
      <w:marTop w:val="0"/>
      <w:marBottom w:val="0"/>
      <w:divBdr>
        <w:top w:val="none" w:sz="0" w:space="0" w:color="auto"/>
        <w:left w:val="none" w:sz="0" w:space="0" w:color="auto"/>
        <w:bottom w:val="none" w:sz="0" w:space="0" w:color="auto"/>
        <w:right w:val="none" w:sz="0" w:space="0" w:color="auto"/>
      </w:divBdr>
    </w:div>
    <w:div w:id="204494355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28423973">
      <w:bodyDiv w:val="1"/>
      <w:marLeft w:val="0"/>
      <w:marRight w:val="0"/>
      <w:marTop w:val="0"/>
      <w:marBottom w:val="0"/>
      <w:divBdr>
        <w:top w:val="none" w:sz="0" w:space="0" w:color="auto"/>
        <w:left w:val="none" w:sz="0" w:space="0" w:color="auto"/>
        <w:bottom w:val="none" w:sz="0" w:space="0" w:color="auto"/>
        <w:right w:val="none" w:sz="0" w:space="0" w:color="auto"/>
      </w:divBdr>
    </w:div>
    <w:div w:id="2146849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rnautova8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karada@bolgrad.odessa.gov.ua" TargetMode="External"/><Relationship Id="rId5" Type="http://schemas.openxmlformats.org/officeDocument/2006/relationships/webSettings" Target="webSettings.xml"/><Relationship Id="rId10" Type="http://schemas.openxmlformats.org/officeDocument/2006/relationships/hyperlink" Target="mailto:irinaarnautova85@gmail.com" TargetMode="External"/><Relationship Id="rId4" Type="http://schemas.openxmlformats.org/officeDocument/2006/relationships/settings" Target="settings.xml"/><Relationship Id="rId9" Type="http://schemas.openxmlformats.org/officeDocument/2006/relationships/hyperlink" Target="mailto:miskarada@bolgrad.odess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213CA-17EF-4218-BFEA-CB669D33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90</Pages>
  <Words>29981</Words>
  <Characters>170898</Characters>
  <Application>Microsoft Office Word</Application>
  <DocSecurity>0</DocSecurity>
  <Lines>1424</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28</cp:revision>
  <cp:lastPrinted>2023-04-01T10:56:00Z</cp:lastPrinted>
  <dcterms:created xsi:type="dcterms:W3CDTF">2023-02-26T11:45:00Z</dcterms:created>
  <dcterms:modified xsi:type="dcterms:W3CDTF">2023-04-01T12:55:00Z</dcterms:modified>
</cp:coreProperties>
</file>