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2" w:rsidRDefault="00FD4BA3">
      <w:proofErr w:type="spellStart"/>
      <w:r w:rsidRPr="00FD4BA3">
        <w:t>Необхідно</w:t>
      </w:r>
      <w:proofErr w:type="spellEnd"/>
      <w:r w:rsidRPr="00FD4BA3">
        <w:t xml:space="preserve"> </w:t>
      </w:r>
      <w:proofErr w:type="spellStart"/>
      <w:r w:rsidRPr="00FD4BA3">
        <w:t>виконати</w:t>
      </w:r>
      <w:proofErr w:type="spellEnd"/>
      <w:r w:rsidRPr="00FD4BA3">
        <w:t xml:space="preserve"> </w:t>
      </w:r>
      <w:proofErr w:type="spellStart"/>
      <w:r w:rsidRPr="00FD4BA3">
        <w:t>рішення</w:t>
      </w:r>
      <w:proofErr w:type="spellEnd"/>
      <w:r w:rsidRPr="00FD4BA3">
        <w:t xml:space="preserve"> АКМУ №102203-р/</w:t>
      </w:r>
      <w:proofErr w:type="spellStart"/>
      <w:r w:rsidRPr="00FD4BA3">
        <w:t>пк</w:t>
      </w:r>
      <w:proofErr w:type="spellEnd"/>
      <w:r w:rsidRPr="00FD4BA3">
        <w:t xml:space="preserve"> </w:t>
      </w:r>
      <w:proofErr w:type="spellStart"/>
      <w:r w:rsidRPr="00FD4BA3">
        <w:t>від</w:t>
      </w:r>
      <w:proofErr w:type="spellEnd"/>
      <w:r w:rsidRPr="00FD4BA3">
        <w:t xml:space="preserve"> 10 </w:t>
      </w:r>
      <w:proofErr w:type="spellStart"/>
      <w:r w:rsidRPr="00FD4BA3">
        <w:t>липня</w:t>
      </w:r>
      <w:proofErr w:type="spellEnd"/>
      <w:r w:rsidRPr="00FD4BA3">
        <w:t xml:space="preserve"> 2023 року</w:t>
      </w:r>
      <w:r>
        <w:t>.</w:t>
      </w:r>
      <w:bookmarkStart w:id="0" w:name="_GoBack"/>
      <w:bookmarkEnd w:id="0"/>
    </w:p>
    <w:sectPr w:rsidR="0006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A3"/>
    <w:rsid w:val="00065792"/>
    <w:rsid w:val="0040726D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20B4"/>
  <w15:chartTrackingRefBased/>
  <w15:docId w15:val="{E3867C82-FD84-433C-9D28-A3CEBE07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2023-07-13T06:33:00Z</dcterms:created>
  <dcterms:modified xsi:type="dcterms:W3CDTF">2023-07-13T06:33:00Z</dcterms:modified>
</cp:coreProperties>
</file>