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D66B97">
      <w:pPr>
        <w:jc w:val="both"/>
        <w:rPr>
          <w:spacing w:val="-1"/>
          <w:lang w:val="uk-UA"/>
        </w:rPr>
      </w:pPr>
      <w:r w:rsidRPr="009868B7">
        <w:rPr>
          <w:lang w:val="uk-UA"/>
        </w:rPr>
        <w:t xml:space="preserve">1.1. Постачальник зобов'язується поставити товар, а саме: </w:t>
      </w:r>
      <w:r w:rsidR="00D66B97">
        <w:rPr>
          <w:lang w:val="uk-UA"/>
        </w:rPr>
        <w:t>«Медичні розчини»</w:t>
      </w:r>
      <w:r w:rsidR="00D66B97" w:rsidRPr="00D66B97">
        <w:rPr>
          <w:lang w:val="uk-UA"/>
        </w:rPr>
        <w:t xml:space="preserve"> код 336</w:t>
      </w:r>
      <w:r w:rsidR="00D66B97">
        <w:rPr>
          <w:lang w:val="uk-UA"/>
        </w:rPr>
        <w:t>9200</w:t>
      </w:r>
      <w:r w:rsidR="00D66B97" w:rsidRPr="00D66B97">
        <w:rPr>
          <w:lang w:val="uk-UA"/>
        </w:rPr>
        <w:t>0-</w:t>
      </w:r>
      <w:r w:rsidR="00D66B97">
        <w:rPr>
          <w:lang w:val="uk-UA"/>
        </w:rPr>
        <w:t>7</w:t>
      </w:r>
      <w:r w:rsidR="00D66B97" w:rsidRPr="00D66B97">
        <w:rPr>
          <w:lang w:val="uk-UA"/>
        </w:rPr>
        <w:t xml:space="preserve"> згідно ЄЗС ДК 021: 2015 (</w:t>
      </w:r>
      <w:r w:rsidR="00D66B97">
        <w:rPr>
          <w:lang w:val="uk-UA"/>
        </w:rPr>
        <w:t>Розчини інфузійні та ін’єкційні</w:t>
      </w:r>
      <w:r w:rsidR="00D66B97" w:rsidRPr="00D66B97">
        <w:rPr>
          <w:lang w:val="uk-UA"/>
        </w:rPr>
        <w:t>)</w:t>
      </w:r>
      <w:r w:rsidR="00D66B97">
        <w:rPr>
          <w:lang w:val="uk-UA"/>
        </w:rPr>
        <w:t>,</w:t>
      </w:r>
      <w:r w:rsidRPr="00AC1ADB">
        <w:rPr>
          <w:b/>
          <w:color w:val="FF0000"/>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D66B97">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F267BC">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Сума цього Договору становить _______________грн. (_________________грн. ______ коп.), у т.ч.</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B274F9" w:rsidP="00B274F9">
      <w:pPr>
        <w:pStyle w:val="a5"/>
        <w:tabs>
          <w:tab w:val="left" w:pos="298"/>
        </w:tabs>
        <w:spacing w:after="0"/>
        <w:ind w:firstLine="540"/>
        <w:jc w:val="both"/>
        <w:rPr>
          <w:lang w:val="uk-UA"/>
        </w:rPr>
      </w:pPr>
      <w:r w:rsidRPr="009868B7">
        <w:rPr>
          <w:lang w:val="uk-UA"/>
        </w:rPr>
        <w:t xml:space="preserve">5.1. Строк поставки протягом </w:t>
      </w:r>
      <w:r w:rsidR="005D4575">
        <w:rPr>
          <w:lang w:val="uk-UA"/>
        </w:rPr>
        <w:t>6-ти діб</w:t>
      </w:r>
      <w:r w:rsidRPr="009868B7">
        <w:rPr>
          <w:color w:val="FF0000"/>
          <w:lang w:val="uk-UA"/>
        </w:rPr>
        <w:t xml:space="preserve"> </w:t>
      </w:r>
      <w:r w:rsidRPr="009868B7">
        <w:rPr>
          <w:lang w:val="uk-UA"/>
        </w:rPr>
        <w:t xml:space="preserve">з моменту направлення Покупцем заявки </w:t>
      </w:r>
      <w:r w:rsidRPr="009868B7">
        <w:t>будь-яким способом (листом, факсом, електронною поштою, тощо)</w:t>
      </w:r>
      <w:r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lastRenderedPageBreak/>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w:t>
            </w:r>
            <w:r w:rsidRPr="009868B7">
              <w:rPr>
                <w:color w:val="222222"/>
                <w:lang w:val="uk-UA"/>
              </w:rPr>
              <w:lastRenderedPageBreak/>
              <w:t>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274F9" w:rsidRPr="009868B7" w:rsidRDefault="00B274F9" w:rsidP="00AD537B">
            <w:pPr>
              <w:pStyle w:val="a5"/>
              <w:tabs>
                <w:tab w:val="left" w:pos="313"/>
                <w:tab w:val="left" w:pos="9498"/>
                <w:tab w:val="left" w:pos="9639"/>
              </w:tabs>
              <w:spacing w:after="0"/>
              <w:ind w:left="20" w:right="-1" w:firstLine="520"/>
              <w:jc w:val="both"/>
              <w:rPr>
                <w:color w:val="000000"/>
                <w:lang w:val="uk-UA"/>
              </w:rPr>
            </w:pPr>
            <w:r w:rsidRPr="009868B7">
              <w:rPr>
                <w:shd w:val="clear" w:color="auto" w:fill="FFFFFF"/>
                <w:lang w:val="uk-UA"/>
              </w:rPr>
              <w:t xml:space="preserve">9.1. Термін придатності товару на момент поставки на склад Покупця повинен становити не менше 80% </w:t>
            </w:r>
            <w:r w:rsidRPr="009868B7">
              <w:t>від загального терміну придатності</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bCs w:val="0"/>
          <w:sz w:val="24"/>
          <w:szCs w:val="24"/>
          <w:lang w:val="ru-RU"/>
        </w:rPr>
      </w:pPr>
      <w:r w:rsidRPr="009868B7">
        <w:rPr>
          <w:rFonts w:ascii="Times New Roman" w:hAnsi="Times New Roman"/>
          <w:b w:val="0"/>
          <w:bCs w:val="0"/>
          <w:sz w:val="24"/>
          <w:szCs w:val="24"/>
          <w:lang w:val="uk-UA"/>
        </w:rPr>
        <w:t xml:space="preserve">11.3. </w:t>
      </w:r>
      <w:r w:rsidRPr="009868B7">
        <w:rPr>
          <w:rFonts w:ascii="Times New Roman" w:hAnsi="Times New Roman"/>
          <w:b w:val="0"/>
          <w:bCs w:val="0"/>
          <w:sz w:val="24"/>
          <w:szCs w:val="24"/>
          <w:lang w:val="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r w:rsidRPr="009868B7">
        <w:t>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9868B7">
        <w:t>здійснення публічних закупівель товарів, робіт і послуг для замовників, передбачених Законом України “Про публічні закупівлі”</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r w:rsidRPr="009868B7">
        <w:rPr>
          <w:b/>
          <w:color w:val="000000"/>
        </w:rPr>
        <w:t>Покупець:</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„Чернівецька лікарня швидкої медичної допомоги”</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«Приватбанк»</w:t>
            </w:r>
          </w:p>
          <w:p w:rsidR="00B274F9" w:rsidRPr="009868B7" w:rsidRDefault="00B274F9" w:rsidP="00AD537B">
            <w:pPr>
              <w:jc w:val="both"/>
            </w:pPr>
            <w:r w:rsidRPr="009868B7">
              <w:t>код 43342788</w:t>
            </w:r>
          </w:p>
          <w:p w:rsidR="00B274F9" w:rsidRPr="009868B7" w:rsidRDefault="00B274F9" w:rsidP="00AD537B">
            <w:pPr>
              <w:jc w:val="both"/>
            </w:pPr>
            <w:r w:rsidRPr="009868B7">
              <w:t>Інд.№ 433427824124</w:t>
            </w:r>
          </w:p>
          <w:p w:rsidR="00B274F9" w:rsidRPr="009868B7" w:rsidRDefault="00B274F9" w:rsidP="00AD537B">
            <w:pPr>
              <w:jc w:val="both"/>
            </w:pPr>
            <w:r w:rsidRPr="009868B7">
              <w:t xml:space="preserve">Витяг з реєстру платників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B274F9" w:rsidRPr="00C756AA" w:rsidRDefault="00B274F9" w:rsidP="00B274F9">
      <w:pPr>
        <w:jc w:val="both"/>
        <w:rPr>
          <w:i/>
        </w:rPr>
      </w:pPr>
      <w:r w:rsidRPr="00C756AA">
        <w:rPr>
          <w:i/>
        </w:rPr>
        <w:lastRenderedPageBreak/>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5D4575"/>
    <w:rsid w:val="009868B7"/>
    <w:rsid w:val="009B1B27"/>
    <w:rsid w:val="00AC1ADB"/>
    <w:rsid w:val="00B274F9"/>
    <w:rsid w:val="00D66B97"/>
    <w:rsid w:val="00D739A6"/>
    <w:rsid w:val="00E76ADC"/>
    <w:rsid w:val="00F2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59E1"/>
  <w15:docId w15:val="{522D0377-6EE2-4F7A-9F00-A51D3088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7975</Words>
  <Characters>4546</Characters>
  <Application>Microsoft Office Word</Application>
  <DocSecurity>0</DocSecurity>
  <Lines>37</Lines>
  <Paragraphs>24</Paragraphs>
  <ScaleCrop>false</ScaleCrop>
  <Company>SPecialiST RePack</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2023-03-13T08:46:00Z</dcterms:created>
  <dcterms:modified xsi:type="dcterms:W3CDTF">2023-03-13T12:52:00Z</dcterms:modified>
</cp:coreProperties>
</file>