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70" w:rsidRPr="00EB62F9" w:rsidRDefault="00A46C70" w:rsidP="00A46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2F9">
        <w:rPr>
          <w:rFonts w:ascii="Times New Roman" w:hAnsi="Times New Roman" w:cs="Times New Roman"/>
          <w:b/>
          <w:sz w:val="24"/>
          <w:szCs w:val="24"/>
        </w:rPr>
        <w:t>ПЕРЕЛІК  ВНЕСЕНИХ  ЗМІН</w:t>
      </w:r>
    </w:p>
    <w:p w:rsidR="00A46C70" w:rsidRPr="00EB62F9" w:rsidRDefault="006D3FED" w:rsidP="00A46C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62F9">
        <w:rPr>
          <w:rFonts w:ascii="Times New Roman" w:hAnsi="Times New Roman" w:cs="Times New Roman"/>
          <w:sz w:val="24"/>
          <w:szCs w:val="24"/>
        </w:rPr>
        <w:t>на закупівлю</w:t>
      </w:r>
      <w:r w:rsidR="00303A1A" w:rsidRPr="00EB62F9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tgtFrame="_blank" w:history="1">
        <w:r w:rsidR="001F6A54">
          <w:rPr>
            <w:rStyle w:val="a7"/>
          </w:rPr>
          <w:t>UA-2024-0</w:t>
        </w:r>
        <w:r w:rsidR="001F6A54" w:rsidRPr="001F6A54">
          <w:rPr>
            <w:rStyle w:val="a7"/>
            <w:lang w:val="ru-RU"/>
          </w:rPr>
          <w:t>2</w:t>
        </w:r>
        <w:r w:rsidR="001F6A54">
          <w:rPr>
            <w:rStyle w:val="a7"/>
          </w:rPr>
          <w:t>-</w:t>
        </w:r>
        <w:r w:rsidR="001F6A54" w:rsidRPr="001F6A54">
          <w:rPr>
            <w:rStyle w:val="a7"/>
            <w:lang w:val="ru-RU"/>
          </w:rPr>
          <w:t>08</w:t>
        </w:r>
        <w:r w:rsidR="00092754">
          <w:rPr>
            <w:rStyle w:val="a7"/>
          </w:rPr>
          <w:t>-0004</w:t>
        </w:r>
        <w:r w:rsidR="001F6A54" w:rsidRPr="001F6A54">
          <w:rPr>
            <w:rStyle w:val="a7"/>
            <w:lang w:val="ru-RU"/>
          </w:rPr>
          <w:t>50</w:t>
        </w:r>
        <w:r w:rsidR="00092754">
          <w:rPr>
            <w:rStyle w:val="a7"/>
          </w:rPr>
          <w:t>-a</w:t>
        </w:r>
      </w:hyperlink>
      <w:r w:rsidR="00FD3276">
        <w:rPr>
          <w:rStyle w:val="value"/>
        </w:rPr>
        <w:t>)</w:t>
      </w:r>
    </w:p>
    <w:p w:rsidR="00C335FD" w:rsidRPr="001F6A54" w:rsidRDefault="00A46C70" w:rsidP="00C335FD">
      <w:pPr>
        <w:pStyle w:val="1"/>
        <w:jc w:val="center"/>
        <w:rPr>
          <w:b w:val="0"/>
          <w:color w:val="000000"/>
          <w:sz w:val="24"/>
          <w:szCs w:val="24"/>
          <w:shd w:val="clear" w:color="auto" w:fill="FDFEFD"/>
          <w:lang w:val="ru-RU"/>
        </w:rPr>
      </w:pPr>
      <w:r w:rsidRPr="00EB62F9">
        <w:rPr>
          <w:sz w:val="24"/>
          <w:szCs w:val="24"/>
        </w:rPr>
        <w:t xml:space="preserve">за </w:t>
      </w:r>
      <w:proofErr w:type="spellStart"/>
      <w:r w:rsidRPr="00EB62F9">
        <w:rPr>
          <w:sz w:val="24"/>
          <w:szCs w:val="24"/>
        </w:rPr>
        <w:t>ДК</w:t>
      </w:r>
      <w:proofErr w:type="spellEnd"/>
      <w:r w:rsidRPr="00EB62F9">
        <w:rPr>
          <w:sz w:val="24"/>
          <w:szCs w:val="24"/>
        </w:rPr>
        <w:t xml:space="preserve"> 021:2015- </w:t>
      </w:r>
      <w:r w:rsidR="00C335FD" w:rsidRPr="00EB62F9">
        <w:rPr>
          <w:sz w:val="24"/>
          <w:szCs w:val="24"/>
        </w:rPr>
        <w:t>021:2015</w:t>
      </w:r>
      <w:r w:rsidR="00C335FD" w:rsidRPr="00EB62F9">
        <w:rPr>
          <w:b w:val="0"/>
          <w:sz w:val="24"/>
          <w:szCs w:val="24"/>
        </w:rPr>
        <w:t xml:space="preserve"> </w:t>
      </w:r>
      <w:r w:rsidR="00C335FD" w:rsidRPr="001F6A54">
        <w:rPr>
          <w:sz w:val="24"/>
          <w:szCs w:val="24"/>
        </w:rPr>
        <w:t xml:space="preserve">– </w:t>
      </w:r>
      <w:r w:rsidR="001F6A54" w:rsidRPr="001F6A54">
        <w:rPr>
          <w:rStyle w:val="aa"/>
          <w:b/>
          <w:sz w:val="24"/>
          <w:szCs w:val="24"/>
        </w:rPr>
        <w:t>50410000-2</w:t>
      </w:r>
      <w:r w:rsidR="001F6A54" w:rsidRPr="001F6A54">
        <w:rPr>
          <w:rStyle w:val="value"/>
          <w:b w:val="0"/>
          <w:sz w:val="24"/>
          <w:szCs w:val="24"/>
        </w:rPr>
        <w:t xml:space="preserve"> -</w:t>
      </w:r>
      <w:r w:rsidR="001F6A54" w:rsidRPr="001F6A54">
        <w:rPr>
          <w:rStyle w:val="value"/>
          <w:sz w:val="24"/>
          <w:szCs w:val="24"/>
        </w:rPr>
        <w:t xml:space="preserve"> Послуги з ремонту і технічного обслуговування вимірювальних, випробувальних і контрольних приладів</w:t>
      </w:r>
    </w:p>
    <w:p w:rsidR="00C335FD" w:rsidRPr="00FD3276" w:rsidRDefault="00C335FD" w:rsidP="00FD3276">
      <w:pPr>
        <w:pStyle w:val="1"/>
        <w:jc w:val="center"/>
      </w:pPr>
      <w:r w:rsidRPr="00EB62F9">
        <w:rPr>
          <w:b w:val="0"/>
          <w:color w:val="000000"/>
          <w:sz w:val="24"/>
          <w:szCs w:val="24"/>
          <w:shd w:val="clear" w:color="auto" w:fill="FDFEFD"/>
          <w:lang w:val="ru-RU"/>
        </w:rPr>
        <w:t>(</w:t>
      </w:r>
      <w:r w:rsidR="00092754">
        <w:rPr>
          <w:sz w:val="24"/>
          <w:szCs w:val="24"/>
        </w:rPr>
        <w:t xml:space="preserve">Технічне обслуговування </w:t>
      </w:r>
      <w:r w:rsidR="001F6A54">
        <w:rPr>
          <w:sz w:val="24"/>
          <w:szCs w:val="24"/>
        </w:rPr>
        <w:t>системи пожежної сигналізації</w:t>
      </w:r>
      <w:r w:rsidRPr="00EB62F9">
        <w:rPr>
          <w:b w:val="0"/>
          <w:sz w:val="24"/>
          <w:szCs w:val="24"/>
        </w:rPr>
        <w:t>)</w:t>
      </w:r>
    </w:p>
    <w:p w:rsidR="00C335FD" w:rsidRPr="00EB62F9" w:rsidRDefault="00C335FD" w:rsidP="00C335FD">
      <w:pPr>
        <w:pStyle w:val="2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D"/>
        </w:rPr>
      </w:pPr>
    </w:p>
    <w:p w:rsidR="00DC788F" w:rsidRDefault="00FF03C1" w:rsidP="00092754">
      <w:pPr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03A1A" w:rsidRPr="00EB62F9">
        <w:rPr>
          <w:rFonts w:ascii="Times New Roman" w:hAnsi="Times New Roman" w:cs="Times New Roman"/>
          <w:sz w:val="24"/>
          <w:szCs w:val="24"/>
        </w:rPr>
        <w:t xml:space="preserve">міни до </w:t>
      </w:r>
      <w:r w:rsidR="00303A1A" w:rsidRPr="00EB62F9">
        <w:rPr>
          <w:rFonts w:ascii="Times New Roman" w:hAnsi="Times New Roman" w:cs="Times New Roman"/>
          <w:b/>
          <w:sz w:val="24"/>
          <w:szCs w:val="24"/>
        </w:rPr>
        <w:t>Тендерної документації</w:t>
      </w:r>
      <w:r w:rsidR="00303A1A" w:rsidRPr="00EB62F9">
        <w:rPr>
          <w:rFonts w:ascii="Times New Roman" w:hAnsi="Times New Roman" w:cs="Times New Roman"/>
          <w:snapToGrid w:val="0"/>
          <w:sz w:val="24"/>
          <w:szCs w:val="24"/>
        </w:rPr>
        <w:t>, а саме:</w:t>
      </w:r>
    </w:p>
    <w:p w:rsidR="002C54FE" w:rsidRPr="00964D55" w:rsidRDefault="002C54FE" w:rsidP="00296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14D9" w:rsidRPr="00964D55" w:rsidRDefault="00296C2E" w:rsidP="00964D55">
      <w:pPr>
        <w:jc w:val="both"/>
        <w:rPr>
          <w:rFonts w:ascii="Times New Roman" w:hAnsi="Times New Roman" w:cs="Times New Roman"/>
          <w:sz w:val="24"/>
          <w:szCs w:val="24"/>
        </w:rPr>
      </w:pPr>
      <w:r w:rsidRPr="00964D55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1E7654" w:rsidRPr="00964D55">
        <w:rPr>
          <w:rFonts w:ascii="Times New Roman" w:hAnsi="Times New Roman" w:cs="Times New Roman"/>
          <w:sz w:val="24"/>
          <w:szCs w:val="24"/>
        </w:rPr>
        <w:t>4 до Тендерної документації викласти в наступній редакції:</w:t>
      </w:r>
    </w:p>
    <w:p w:rsidR="001E7654" w:rsidRDefault="001E7654" w:rsidP="001E765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Кваліфікаційні критерії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665"/>
        <w:gridCol w:w="6804"/>
      </w:tblGrid>
      <w:tr w:rsidR="001E7654" w:rsidTr="001E7654">
        <w:tc>
          <w:tcPr>
            <w:tcW w:w="562" w:type="dxa"/>
            <w:vAlign w:val="center"/>
          </w:tcPr>
          <w:p w:rsidR="001E7654" w:rsidRPr="007B7FBD" w:rsidRDefault="001E7654" w:rsidP="00787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FB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65" w:type="dxa"/>
            <w:vAlign w:val="center"/>
          </w:tcPr>
          <w:p w:rsidR="001E7654" w:rsidRPr="007B7FBD" w:rsidRDefault="001E7654" w:rsidP="00787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FBD">
              <w:rPr>
                <w:rFonts w:ascii="Times New Roman" w:hAnsi="Times New Roman" w:cs="Times New Roman"/>
                <w:b/>
                <w:bCs/>
              </w:rPr>
              <w:t>Назва кваліфікаційного критерію</w:t>
            </w:r>
          </w:p>
        </w:tc>
        <w:tc>
          <w:tcPr>
            <w:tcW w:w="6804" w:type="dxa"/>
            <w:vAlign w:val="center"/>
          </w:tcPr>
          <w:p w:rsidR="001E7654" w:rsidRPr="007B7FBD" w:rsidRDefault="001E7654" w:rsidP="00787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7FBD">
              <w:rPr>
                <w:rFonts w:ascii="Times New Roman" w:hAnsi="Times New Roman" w:cs="Times New Roman"/>
                <w:b/>
                <w:bCs/>
              </w:rPr>
              <w:t>Спосіб підтвердження кваліфікаційного критерію</w:t>
            </w:r>
          </w:p>
        </w:tc>
      </w:tr>
      <w:tr w:rsidR="001E7654" w:rsidTr="001E7654">
        <w:tc>
          <w:tcPr>
            <w:tcW w:w="562" w:type="dxa"/>
            <w:vAlign w:val="center"/>
          </w:tcPr>
          <w:p w:rsidR="001E7654" w:rsidRPr="0041378F" w:rsidRDefault="001E7654" w:rsidP="00787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665" w:type="dxa"/>
          </w:tcPr>
          <w:p w:rsidR="001E7654" w:rsidRPr="0041378F" w:rsidRDefault="001E7654" w:rsidP="007870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378F">
              <w:rPr>
                <w:rFonts w:ascii="Times New Roman" w:eastAsia="Times New Roman" w:hAnsi="Times New Roman"/>
                <w:b/>
                <w:color w:val="000000"/>
              </w:rPr>
              <w:t>Наявність обладнання, матеріально-технічної бази та технологій*</w:t>
            </w:r>
          </w:p>
          <w:p w:rsidR="001E7654" w:rsidRPr="0041378F" w:rsidRDefault="001E7654" w:rsidP="007870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1378F">
              <w:rPr>
                <w:rFonts w:ascii="Times New Roman" w:eastAsia="Times New Roman" w:hAnsi="Times New Roman"/>
                <w:i/>
                <w:color w:val="000000"/>
              </w:rPr>
              <w:t>* Під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</w:p>
        </w:tc>
        <w:tc>
          <w:tcPr>
            <w:tcW w:w="6804" w:type="dxa"/>
          </w:tcPr>
          <w:p w:rsidR="001E7654" w:rsidRPr="0041378F" w:rsidRDefault="001E7654" w:rsidP="007870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1378F">
              <w:rPr>
                <w:rFonts w:ascii="Times New Roman" w:eastAsia="Times New Roman" w:hAnsi="Times New Roman"/>
                <w:color w:val="000000"/>
              </w:rPr>
              <w:t>1.1. Довідка в довільній формі про наявність обладнання, матеріально-технічної бази, необхідних для надання послуг,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1E7654" w:rsidRPr="0041378F" w:rsidRDefault="001E7654" w:rsidP="007870DD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41378F">
              <w:rPr>
                <w:rFonts w:ascii="Times New Roman" w:hAnsi="Times New Roman"/>
                <w:lang w:eastAsia="uk-UA"/>
              </w:rPr>
              <w:t>Обов’язкова наявність в Учасника:</w:t>
            </w:r>
          </w:p>
          <w:p w:rsidR="001E7654" w:rsidRPr="0041378F" w:rsidRDefault="001E7654" w:rsidP="001E7654">
            <w:pPr>
              <w:pStyle w:val="a5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 w:rsidRPr="0041378F">
              <w:rPr>
                <w:rFonts w:ascii="Times New Roman" w:hAnsi="Times New Roman"/>
              </w:rPr>
              <w:t>приладів</w:t>
            </w:r>
            <w:proofErr w:type="spellEnd"/>
            <w:r w:rsidRPr="0041378F">
              <w:rPr>
                <w:rFonts w:ascii="Times New Roman" w:hAnsi="Times New Roman"/>
              </w:rPr>
              <w:t xml:space="preserve"> для </w:t>
            </w:r>
            <w:proofErr w:type="spellStart"/>
            <w:r w:rsidRPr="0041378F">
              <w:rPr>
                <w:rFonts w:ascii="Times New Roman" w:hAnsi="Times New Roman"/>
              </w:rPr>
              <w:t>вимірювання</w:t>
            </w:r>
            <w:proofErr w:type="spellEnd"/>
            <w:r w:rsidRPr="0041378F">
              <w:rPr>
                <w:rFonts w:ascii="Times New Roman" w:hAnsi="Times New Roman"/>
              </w:rPr>
              <w:t xml:space="preserve"> </w:t>
            </w:r>
            <w:proofErr w:type="spellStart"/>
            <w:r w:rsidRPr="0041378F">
              <w:rPr>
                <w:rFonts w:ascii="Times New Roman" w:hAnsi="Times New Roman"/>
              </w:rPr>
              <w:t>сили</w:t>
            </w:r>
            <w:proofErr w:type="spellEnd"/>
            <w:r w:rsidRPr="0041378F">
              <w:rPr>
                <w:rFonts w:ascii="Times New Roman" w:hAnsi="Times New Roman"/>
              </w:rPr>
              <w:t xml:space="preserve"> </w:t>
            </w:r>
            <w:proofErr w:type="spellStart"/>
            <w:r w:rsidRPr="0041378F">
              <w:rPr>
                <w:rFonts w:ascii="Times New Roman" w:hAnsi="Times New Roman"/>
              </w:rPr>
              <w:t>електричного</w:t>
            </w:r>
            <w:proofErr w:type="spellEnd"/>
            <w:r w:rsidRPr="0041378F">
              <w:rPr>
                <w:rFonts w:ascii="Times New Roman" w:hAnsi="Times New Roman"/>
              </w:rPr>
              <w:t xml:space="preserve"> струму, опору, </w:t>
            </w:r>
            <w:proofErr w:type="spellStart"/>
            <w:r w:rsidRPr="0041378F">
              <w:rPr>
                <w:rFonts w:ascii="Times New Roman" w:hAnsi="Times New Roman"/>
              </w:rPr>
              <w:t>напруги</w:t>
            </w:r>
            <w:proofErr w:type="spellEnd"/>
            <w:r w:rsidRPr="0041378F">
              <w:rPr>
                <w:rFonts w:ascii="Times New Roman" w:hAnsi="Times New Roman"/>
              </w:rPr>
              <w:t xml:space="preserve">, </w:t>
            </w:r>
            <w:proofErr w:type="spellStart"/>
            <w:r w:rsidRPr="0041378F">
              <w:rPr>
                <w:rFonts w:ascii="Times New Roman" w:hAnsi="Times New Roman"/>
              </w:rPr>
              <w:t>захисного</w:t>
            </w:r>
            <w:proofErr w:type="spellEnd"/>
            <w:r w:rsidRPr="0041378F">
              <w:rPr>
                <w:rFonts w:ascii="Times New Roman" w:hAnsi="Times New Roman"/>
              </w:rPr>
              <w:t xml:space="preserve"> </w:t>
            </w:r>
            <w:proofErr w:type="spellStart"/>
            <w:r w:rsidRPr="0041378F">
              <w:rPr>
                <w:rFonts w:ascii="Times New Roman" w:hAnsi="Times New Roman"/>
              </w:rPr>
              <w:t>заземлення</w:t>
            </w:r>
            <w:proofErr w:type="spellEnd"/>
            <w:r w:rsidRPr="0041378F">
              <w:rPr>
                <w:rFonts w:ascii="Times New Roman" w:hAnsi="Times New Roman"/>
              </w:rPr>
              <w:t xml:space="preserve"> (амперметр, вольтметр, омметр, мегомметр, </w:t>
            </w:r>
            <w:proofErr w:type="spellStart"/>
            <w:r w:rsidRPr="0041378F">
              <w:rPr>
                <w:rFonts w:ascii="Times New Roman" w:hAnsi="Times New Roman"/>
                <w:color w:val="333333"/>
              </w:rPr>
              <w:t>осцилограф</w:t>
            </w:r>
            <w:proofErr w:type="spellEnd"/>
            <w:r w:rsidRPr="0041378F">
              <w:rPr>
                <w:rFonts w:ascii="Times New Roman" w:hAnsi="Times New Roman"/>
                <w:color w:val="333333"/>
              </w:rPr>
              <w:t xml:space="preserve">, </w:t>
            </w:r>
            <w:proofErr w:type="spellStart"/>
            <w:r w:rsidRPr="0041378F">
              <w:rPr>
                <w:rFonts w:ascii="Times New Roman" w:hAnsi="Times New Roman"/>
                <w:color w:val="333333"/>
              </w:rPr>
              <w:t>частотомі</w:t>
            </w:r>
            <w:proofErr w:type="gramStart"/>
            <w:r w:rsidRPr="0041378F">
              <w:rPr>
                <w:rFonts w:ascii="Times New Roman" w:hAnsi="Times New Roman"/>
                <w:color w:val="333333"/>
              </w:rPr>
              <w:t>р</w:t>
            </w:r>
            <w:proofErr w:type="spellEnd"/>
            <w:proofErr w:type="gramEnd"/>
            <w:r w:rsidRPr="0041378F">
              <w:rPr>
                <w:rFonts w:ascii="Times New Roman" w:hAnsi="Times New Roman"/>
              </w:rPr>
              <w:t xml:space="preserve"> тестер)</w:t>
            </w:r>
            <w:r w:rsidRPr="0041378F">
              <w:rPr>
                <w:rFonts w:ascii="Times New Roman" w:hAnsi="Times New Roman"/>
                <w:lang w:eastAsia="uk-UA"/>
              </w:rPr>
              <w:t>;</w:t>
            </w:r>
          </w:p>
          <w:p w:rsidR="001E7654" w:rsidRPr="0041378F" w:rsidRDefault="001E7654" w:rsidP="001E7654">
            <w:pPr>
              <w:pStyle w:val="a5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41378F">
              <w:rPr>
                <w:rFonts w:ascii="Times New Roman" w:hAnsi="Times New Roman"/>
                <w:lang w:eastAsia="uk-UA"/>
              </w:rPr>
              <w:t xml:space="preserve">пристрою для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проведення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proofErr w:type="gramStart"/>
            <w:r w:rsidRPr="0041378F">
              <w:rPr>
                <w:rFonts w:ascii="Times New Roman" w:hAnsi="Times New Roman"/>
                <w:lang w:eastAsia="uk-UA"/>
              </w:rPr>
              <w:t>перев</w:t>
            </w:r>
            <w:proofErr w:type="gramEnd"/>
            <w:r w:rsidRPr="0041378F">
              <w:rPr>
                <w:rFonts w:ascii="Times New Roman" w:hAnsi="Times New Roman"/>
                <w:lang w:eastAsia="uk-UA"/>
              </w:rPr>
              <w:t>ірки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системи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пожежної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сигналізації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(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імітатор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тепла та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диму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>);</w:t>
            </w:r>
          </w:p>
          <w:p w:rsidR="001E7654" w:rsidRPr="0041378F" w:rsidRDefault="001E7654" w:rsidP="007870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bookmarkStart w:id="0" w:name="n150"/>
            <w:bookmarkStart w:id="1" w:name="n151"/>
            <w:bookmarkEnd w:id="0"/>
            <w:bookmarkEnd w:id="1"/>
            <w:r w:rsidRPr="0041378F">
              <w:rPr>
                <w:rFonts w:ascii="Times New Roman" w:eastAsia="Tahoma" w:hAnsi="Times New Roman"/>
                <w:lang w:eastAsia="zh-CN" w:bidi="hi-IN"/>
              </w:rPr>
              <w:t>Учасник має надати у складі пропозиції відповідні підтверджуючі документи щодо права користування усім майном, зазначеним у довідці зокрема: обігово-сальдові відомості по відповідним рахункам / видаткові накладні / договори оренди (надання послуг, користування) / тощо.</w:t>
            </w:r>
          </w:p>
        </w:tc>
      </w:tr>
      <w:tr w:rsidR="001E7654" w:rsidRPr="007B7FBD" w:rsidTr="00964D55">
        <w:trPr>
          <w:trHeight w:val="1978"/>
        </w:trPr>
        <w:tc>
          <w:tcPr>
            <w:tcW w:w="562" w:type="dxa"/>
          </w:tcPr>
          <w:p w:rsidR="001E7654" w:rsidRPr="0041378F" w:rsidRDefault="001E7654" w:rsidP="00787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65" w:type="dxa"/>
          </w:tcPr>
          <w:p w:rsidR="001E7654" w:rsidRPr="0041378F" w:rsidRDefault="001E7654" w:rsidP="0096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378F">
              <w:rPr>
                <w:rFonts w:ascii="Times New Roman" w:hAnsi="Times New Roman" w:cs="Times New Roman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41378F">
              <w:rPr>
                <w:rFonts w:ascii="Times New Roman" w:hAnsi="Times New Roman" w:cs="Times New Roman"/>
                <w:vertAlign w:val="superscript"/>
              </w:rPr>
              <w:t>1, 2</w:t>
            </w:r>
          </w:p>
        </w:tc>
        <w:tc>
          <w:tcPr>
            <w:tcW w:w="6804" w:type="dxa"/>
          </w:tcPr>
          <w:p w:rsidR="001E7654" w:rsidRPr="0041378F" w:rsidRDefault="001E7654" w:rsidP="0096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378F">
              <w:rPr>
                <w:rFonts w:ascii="Times New Roman" w:hAnsi="Times New Roman" w:cs="Times New Roman"/>
              </w:rPr>
              <w:t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Для підтвердження інформації наведеної у довідці учасник має надати накази про призначення працівників або трудові книжки або цивільно-правові договори.</w:t>
            </w:r>
          </w:p>
          <w:p w:rsidR="001E7654" w:rsidRPr="00964D55" w:rsidRDefault="001E7654" w:rsidP="0096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1378F">
              <w:rPr>
                <w:rFonts w:ascii="Times New Roman" w:hAnsi="Times New Roman" w:cs="Times New Roman"/>
                <w:i/>
                <w:iCs/>
              </w:rPr>
              <w:t>Форма 2</w:t>
            </w:r>
          </w:p>
          <w:p w:rsidR="001E7654" w:rsidRPr="0041378F" w:rsidRDefault="001E7654" w:rsidP="0096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78F">
              <w:rPr>
                <w:rFonts w:ascii="Times New Roman" w:hAnsi="Times New Roman" w:cs="Times New Roman"/>
                <w:b/>
                <w:bCs/>
              </w:rPr>
              <w:t>Довідка</w:t>
            </w:r>
          </w:p>
          <w:p w:rsidR="001E7654" w:rsidRPr="0041378F" w:rsidRDefault="001E7654" w:rsidP="0096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78F">
              <w:rPr>
                <w:rFonts w:ascii="Times New Roman" w:hAnsi="Times New Roman" w:cs="Times New Roman"/>
                <w:b/>
                <w:bCs/>
              </w:rPr>
              <w:t>про наявність в учасника працівників відповідної кваліфікації, які мають необхідні знання та досвід</w:t>
            </w:r>
          </w:p>
          <w:p w:rsidR="001E7654" w:rsidRPr="0041378F" w:rsidRDefault="001E7654" w:rsidP="0096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7654" w:rsidRPr="00964D55" w:rsidRDefault="001E7654" w:rsidP="0096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1378F">
              <w:rPr>
                <w:rFonts w:ascii="Times New Roman" w:hAnsi="Times New Roman" w:cs="Times New Roman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 </w:t>
            </w:r>
            <w:r w:rsidRPr="00964D55">
              <w:rPr>
                <w:rFonts w:ascii="Times New Roman" w:hAnsi="Times New Roman" w:cs="Times New Roman"/>
              </w:rPr>
              <w:t>та отримали відповідні посвідчення, або інші відповідні документи, що підтверджують їх необхідний рівень кваліфікації, а саме: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9"/>
              <w:gridCol w:w="1437"/>
              <w:gridCol w:w="1047"/>
              <w:gridCol w:w="1597"/>
              <w:gridCol w:w="1998"/>
            </w:tblGrid>
            <w:tr w:rsidR="001E7654" w:rsidRPr="0041378F" w:rsidTr="007870DD">
              <w:tc>
                <w:tcPr>
                  <w:tcW w:w="592" w:type="dxa"/>
                  <w:vAlign w:val="center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378F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№</w:t>
                  </w:r>
                </w:p>
              </w:tc>
              <w:tc>
                <w:tcPr>
                  <w:tcW w:w="2671" w:type="dxa"/>
                  <w:vAlign w:val="center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378F">
                    <w:rPr>
                      <w:rFonts w:ascii="Times New Roman" w:hAnsi="Times New Roman" w:cs="Times New Roman"/>
                      <w:b/>
                      <w:bCs/>
                    </w:rPr>
                    <w:t>ПІБ</w:t>
                  </w:r>
                </w:p>
              </w:tc>
              <w:tc>
                <w:tcPr>
                  <w:tcW w:w="1227" w:type="dxa"/>
                  <w:vAlign w:val="center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378F">
                    <w:rPr>
                      <w:rFonts w:ascii="Times New Roman" w:hAnsi="Times New Roman" w:cs="Times New Roman"/>
                      <w:b/>
                      <w:bCs/>
                    </w:rPr>
                    <w:t>Посада</w:t>
                  </w:r>
                </w:p>
              </w:tc>
              <w:tc>
                <w:tcPr>
                  <w:tcW w:w="2085" w:type="dxa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378F">
                    <w:rPr>
                      <w:rFonts w:ascii="Times New Roman" w:hAnsi="Times New Roman" w:cs="Times New Roman"/>
                      <w:b/>
                      <w:bCs/>
                    </w:rPr>
                    <w:t xml:space="preserve">Загальний стаж роботи </w:t>
                  </w:r>
                </w:p>
              </w:tc>
              <w:tc>
                <w:tcPr>
                  <w:tcW w:w="2544" w:type="dxa"/>
                  <w:vAlign w:val="center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378F">
                    <w:rPr>
                      <w:rFonts w:ascii="Times New Roman" w:hAnsi="Times New Roman" w:cs="Times New Roman"/>
                      <w:b/>
                      <w:bCs/>
                    </w:rPr>
                    <w:t>Підстава використання праці</w:t>
                  </w:r>
                </w:p>
              </w:tc>
            </w:tr>
            <w:tr w:rsidR="001E7654" w:rsidRPr="0041378F" w:rsidTr="007870DD">
              <w:tc>
                <w:tcPr>
                  <w:tcW w:w="592" w:type="dxa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1" w:type="dxa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7" w:type="dxa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5" w:type="dxa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4" w:type="dxa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7654" w:rsidRPr="0041378F" w:rsidTr="007870DD">
              <w:tc>
                <w:tcPr>
                  <w:tcW w:w="592" w:type="dxa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1" w:type="dxa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7" w:type="dxa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5" w:type="dxa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4" w:type="dxa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7654" w:rsidRPr="0041378F" w:rsidTr="007870DD">
              <w:tc>
                <w:tcPr>
                  <w:tcW w:w="592" w:type="dxa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71" w:type="dxa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7" w:type="dxa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85" w:type="dxa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44" w:type="dxa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E7654" w:rsidRPr="0041378F" w:rsidRDefault="001E7654" w:rsidP="00964D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41378F">
              <w:rPr>
                <w:rFonts w:ascii="Times New Roman" w:eastAsia="Times New Roman" w:hAnsi="Times New Roman"/>
                <w:color w:val="000000"/>
              </w:rPr>
              <w:t xml:space="preserve">2.2. До довідки додати документ на кожного працівника </w:t>
            </w:r>
            <w:r w:rsidRPr="0041378F">
              <w:rPr>
                <w:rFonts w:ascii="Times New Roman" w:eastAsia="Times New Roman" w:hAnsi="Times New Roman"/>
                <w:i/>
                <w:color w:val="4A86E8"/>
              </w:rPr>
              <w:t>(у документі має бути зазначено прізвище та ім’я працівника або прізвище та ініціали працівника, або прізвище, ім’я, по батькові працівника)</w:t>
            </w:r>
            <w:r w:rsidRPr="0041378F">
              <w:rPr>
                <w:rFonts w:ascii="Times New Roman" w:eastAsia="Times New Roman" w:hAnsi="Times New Roman"/>
                <w:color w:val="000000"/>
              </w:rPr>
              <w:t xml:space="preserve">, зазначеного в довідці, який засвідчує можливість використання праці такого працівника учасником / </w:t>
            </w:r>
            <w:r w:rsidRPr="0041378F">
              <w:rPr>
                <w:rFonts w:ascii="Times New Roman" w:eastAsia="Times New Roman" w:hAnsi="Times New Roman"/>
                <w:color w:val="FF0000"/>
              </w:rPr>
              <w:t xml:space="preserve">субпідрядником / співвиконавцем </w:t>
            </w:r>
            <w:r w:rsidRPr="0041378F">
              <w:rPr>
                <w:rFonts w:ascii="Times New Roman" w:eastAsia="Times New Roman" w:hAnsi="Times New Roman"/>
                <w:color w:val="000000"/>
              </w:rPr>
              <w:t>(наприклад: штатний розпис / трудовий договір / договір про надання послуг / копію трудової книжки (перша сторінка, що містить інформацію про ПІБ працівника, та сторінка, що містить запис про прий</w:t>
            </w:r>
            <w:r w:rsidRPr="0041378F">
              <w:rPr>
                <w:rFonts w:ascii="Times New Roman" w:eastAsia="Times New Roman" w:hAnsi="Times New Roman"/>
              </w:rPr>
              <w:t>няття</w:t>
            </w:r>
            <w:r w:rsidRPr="0041378F">
              <w:rPr>
                <w:rFonts w:ascii="Times New Roman" w:eastAsia="Times New Roman" w:hAnsi="Times New Roman"/>
                <w:color w:val="000000"/>
              </w:rPr>
              <w:t xml:space="preserve"> на роботу) / інший документ).</w:t>
            </w:r>
          </w:p>
          <w:p w:rsidR="001E7654" w:rsidRPr="0041378F" w:rsidRDefault="001E7654" w:rsidP="00964D55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41378F">
              <w:rPr>
                <w:rFonts w:ascii="Times New Roman" w:hAnsi="Times New Roman"/>
                <w:color w:val="000000"/>
              </w:rPr>
              <w:t>Обов’язкова наявність не менше 2 (двох) електромонтерів охороно-пожежної сигналізації (електромонтерів з ремонту та обс</w:t>
            </w:r>
            <w:r w:rsidR="00964D55">
              <w:rPr>
                <w:rFonts w:ascii="Times New Roman" w:hAnsi="Times New Roman"/>
                <w:color w:val="000000"/>
              </w:rPr>
              <w:t xml:space="preserve">луговування </w:t>
            </w:r>
            <w:proofErr w:type="spellStart"/>
            <w:r w:rsidR="00964D55">
              <w:rPr>
                <w:rFonts w:ascii="Times New Roman" w:hAnsi="Times New Roman"/>
                <w:color w:val="000000"/>
              </w:rPr>
              <w:t>електроустатковання</w:t>
            </w:r>
            <w:proofErr w:type="spellEnd"/>
            <w:r w:rsidRPr="0041378F">
              <w:rPr>
                <w:rFonts w:ascii="Times New Roman" w:hAnsi="Times New Roman"/>
                <w:color w:val="000000"/>
              </w:rPr>
              <w:t>) не нижче 3-го розряду (на підтвердження надати у складі пропозиції кваліфікаційні</w:t>
            </w:r>
            <w:r w:rsidRPr="0041378F">
              <w:rPr>
                <w:rFonts w:ascii="Times New Roman" w:hAnsi="Times New Roman"/>
                <w:lang w:eastAsia="uk-UA"/>
              </w:rPr>
              <w:t xml:space="preserve"> посвідчення/свідоцтва або інші документи, що підтверджують кваліфікацію), не менше 1 (одного)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налагоджувальника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КПВтаА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не нижче 4 розряду (на підтвердження надати у складі пропозиції кваліфікаційне посвідчення/свідоцтво або інший документ, що підтверджує кваліфікацію), не менше 1 (інженера),  не менше 4 (чотирьох) диспетчерів або операторів для цілодобового чергування в центрі приймання тривожних сповіщень.</w:t>
            </w:r>
          </w:p>
          <w:p w:rsidR="001E7654" w:rsidRPr="0041378F" w:rsidRDefault="001E7654" w:rsidP="00964D55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</w:p>
          <w:p w:rsidR="001E7654" w:rsidRPr="0041378F" w:rsidRDefault="001E7654" w:rsidP="00964D55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41378F">
              <w:rPr>
                <w:rFonts w:ascii="Times New Roman" w:hAnsi="Times New Roman"/>
                <w:lang w:eastAsia="uk-UA"/>
              </w:rPr>
              <w:t xml:space="preserve">Учасник повинен мати особу, відповідальну за технічне обслуговування систем пожежної сигналізації (керівник робіт з технічного обслуговування систем пожежної сигналізації). Вказати П.І.Б. та контактний телефон такої відповідальної особи. Дана особа повинна відповідати наступним вимогам (надати підтверджуючі документи): </w:t>
            </w:r>
          </w:p>
          <w:p w:rsidR="001E7654" w:rsidRPr="0041378F" w:rsidRDefault="001E7654" w:rsidP="00964D55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  <w:r w:rsidRPr="0041378F">
              <w:rPr>
                <w:rFonts w:ascii="Times New Roman" w:hAnsi="Times New Roman"/>
                <w:lang w:eastAsia="uk-UA"/>
              </w:rPr>
              <w:t xml:space="preserve">- мати вищу освіту за однією із спеціальностей у галузях знань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“Архітектура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та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будівництво”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,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“Цивільна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безпека”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(за спеціальностями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“Цивільна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безпека”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,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“Пожежна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безпека”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),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“Автоматизація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та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приладобудування”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,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“Електроніка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та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телекомунікації”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,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“Електрична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інженерія”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(</w:t>
            </w:r>
            <w:r w:rsidRPr="0041378F">
              <w:rPr>
                <w:rFonts w:ascii="Times New Roman" w:hAnsi="Times New Roman"/>
                <w:color w:val="000000"/>
              </w:rPr>
              <w:t xml:space="preserve">надати </w:t>
            </w:r>
            <w:r w:rsidRPr="0041378F">
              <w:rPr>
                <w:rFonts w:ascii="Times New Roman" w:eastAsia="Tahoma" w:hAnsi="Times New Roman"/>
                <w:color w:val="000000"/>
                <w:lang w:bidi="hi-IN"/>
              </w:rPr>
              <w:t>скановану кольорову копію диплому про освіту</w:t>
            </w:r>
            <w:r w:rsidRPr="0041378F">
              <w:rPr>
                <w:rFonts w:ascii="Times New Roman" w:hAnsi="Times New Roman"/>
                <w:color w:val="000000"/>
              </w:rPr>
              <w:t>)</w:t>
            </w:r>
            <w:r w:rsidRPr="0041378F">
              <w:rPr>
                <w:rFonts w:ascii="Times New Roman" w:hAnsi="Times New Roman"/>
                <w:lang w:eastAsia="uk-UA"/>
              </w:rPr>
              <w:t>;</w:t>
            </w:r>
          </w:p>
          <w:p w:rsidR="001E7654" w:rsidRDefault="001E7654" w:rsidP="00964D5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uk-UA"/>
              </w:rPr>
            </w:pPr>
            <w:r w:rsidRPr="0041378F">
              <w:rPr>
                <w:rFonts w:ascii="Times New Roman" w:hAnsi="Times New Roman"/>
                <w:lang w:eastAsia="uk-UA"/>
              </w:rPr>
              <w:t xml:space="preserve">- мати стаж роботи за цим видом робіт не менше трьох років або в органах та підрозділах цивільного захисту (за спеціальністю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“Пожежна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41378F">
              <w:rPr>
                <w:rFonts w:ascii="Times New Roman" w:hAnsi="Times New Roman"/>
                <w:lang w:eastAsia="uk-UA"/>
              </w:rPr>
              <w:t>безпека”</w:t>
            </w:r>
            <w:proofErr w:type="spellEnd"/>
            <w:r w:rsidRPr="0041378F">
              <w:rPr>
                <w:rFonts w:ascii="Times New Roman" w:hAnsi="Times New Roman"/>
                <w:lang w:eastAsia="uk-UA"/>
              </w:rPr>
              <w:t xml:space="preserve">) не менше п’яти років </w:t>
            </w:r>
            <w:r w:rsidRPr="0041378F">
              <w:rPr>
                <w:rFonts w:ascii="Times New Roman" w:hAnsi="Times New Roman"/>
                <w:color w:val="000000"/>
              </w:rPr>
              <w:t>(</w:t>
            </w:r>
            <w:r w:rsidRPr="0041378F">
              <w:rPr>
                <w:rFonts w:ascii="Times New Roman" w:hAnsi="Times New Roman"/>
                <w:lang w:bidi="hi-IN"/>
              </w:rPr>
              <w:t xml:space="preserve">надати виписку з трудової книжки та наказ по підприємству  </w:t>
            </w:r>
            <w:r w:rsidRPr="0041378F">
              <w:rPr>
                <w:rFonts w:ascii="Times New Roman" w:hAnsi="Times New Roman"/>
                <w:color w:val="000000"/>
                <w:lang w:bidi="hi-IN"/>
              </w:rPr>
              <w:t xml:space="preserve">про підтвердження стажу роботи керівником робіт з </w:t>
            </w:r>
            <w:r w:rsidRPr="0041378F">
              <w:rPr>
                <w:rFonts w:ascii="Times New Roman" w:hAnsi="Times New Roman"/>
                <w:color w:val="000000"/>
              </w:rPr>
              <w:t xml:space="preserve">технічного обслуговування систем пожежної сигналізації, оповіщення про пожежу та управління евакуацією людей, </w:t>
            </w:r>
            <w:proofErr w:type="spellStart"/>
            <w:r w:rsidRPr="0041378F">
              <w:rPr>
                <w:rFonts w:ascii="Times New Roman" w:hAnsi="Times New Roman"/>
                <w:color w:val="000000"/>
              </w:rPr>
              <w:t>устатковання</w:t>
            </w:r>
            <w:proofErr w:type="spellEnd"/>
            <w:r w:rsidRPr="0041378F">
              <w:rPr>
                <w:rFonts w:ascii="Times New Roman" w:hAnsi="Times New Roman"/>
                <w:color w:val="000000"/>
              </w:rPr>
              <w:t xml:space="preserve"> для передачі тривожних сповіщень </w:t>
            </w:r>
            <w:r w:rsidRPr="0041378F">
              <w:rPr>
                <w:rFonts w:ascii="Times New Roman" w:hAnsi="Times New Roman"/>
                <w:color w:val="000000"/>
                <w:lang w:bidi="hi-IN"/>
              </w:rPr>
              <w:t>не менше трьох років</w:t>
            </w:r>
            <w:r w:rsidRPr="0041378F">
              <w:rPr>
                <w:rFonts w:ascii="Times New Roman" w:hAnsi="Times New Roman"/>
                <w:lang w:bidi="hi-IN"/>
              </w:rPr>
              <w:t xml:space="preserve"> або документ з</w:t>
            </w:r>
            <w:r w:rsidRPr="0041378F">
              <w:rPr>
                <w:rFonts w:ascii="Times New Roman" w:hAnsi="Times New Roman"/>
                <w:color w:val="FF0000"/>
                <w:lang w:bidi="hi-IN"/>
              </w:rPr>
              <w:t xml:space="preserve"> </w:t>
            </w:r>
            <w:r w:rsidRPr="0041378F">
              <w:rPr>
                <w:rFonts w:ascii="Times New Roman" w:hAnsi="Times New Roman"/>
                <w:color w:val="000000"/>
                <w:lang w:bidi="hi-IN"/>
              </w:rPr>
              <w:t xml:space="preserve">МНС, ДСНС </w:t>
            </w:r>
            <w:r w:rsidRPr="0041378F">
              <w:rPr>
                <w:rFonts w:ascii="Times New Roman" w:hAnsi="Times New Roman"/>
                <w:lang w:bidi="hi-IN"/>
              </w:rPr>
              <w:t>про проходження служби в органах та підрозділах цивільного захисту не менше п’яти років)</w:t>
            </w:r>
            <w:r w:rsidRPr="0041378F">
              <w:rPr>
                <w:rFonts w:ascii="Times New Roman" w:hAnsi="Times New Roman"/>
                <w:lang w:eastAsia="uk-UA"/>
              </w:rPr>
              <w:t>.</w:t>
            </w:r>
          </w:p>
          <w:p w:rsidR="00964D55" w:rsidRPr="00964D55" w:rsidRDefault="00964D55" w:rsidP="00964D55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uk-UA"/>
              </w:rPr>
            </w:pPr>
          </w:p>
        </w:tc>
      </w:tr>
      <w:tr w:rsidR="001E7654" w:rsidTr="001E7654">
        <w:trPr>
          <w:trHeight w:val="697"/>
        </w:trPr>
        <w:tc>
          <w:tcPr>
            <w:tcW w:w="562" w:type="dxa"/>
          </w:tcPr>
          <w:p w:rsidR="001E7654" w:rsidRPr="0041378F" w:rsidRDefault="001E7654" w:rsidP="00787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665" w:type="dxa"/>
          </w:tcPr>
          <w:p w:rsidR="001E7654" w:rsidRPr="0041378F" w:rsidRDefault="001E7654" w:rsidP="00787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1378F">
              <w:rPr>
                <w:rFonts w:ascii="Times New Roman" w:hAnsi="Times New Roman" w:cs="Times New Roma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41378F">
              <w:rPr>
                <w:rFonts w:ascii="Times New Roman" w:hAnsi="Times New Roman" w:cs="Times New Roman"/>
                <w:vertAlign w:val="superscript"/>
              </w:rPr>
              <w:t xml:space="preserve"> 1</w:t>
            </w:r>
          </w:p>
        </w:tc>
        <w:tc>
          <w:tcPr>
            <w:tcW w:w="6804" w:type="dxa"/>
          </w:tcPr>
          <w:p w:rsidR="001E7654" w:rsidRPr="001E7654" w:rsidRDefault="001E7654" w:rsidP="001E765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1378F">
              <w:rPr>
                <w:rFonts w:ascii="Times New Roman" w:hAnsi="Times New Roman" w:cs="Times New Roman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41378F">
              <w:rPr>
                <w:rFonts w:ascii="Times New Roman" w:hAnsi="Times New Roman" w:cs="Times New Roman"/>
              </w:rPr>
              <w:t>ів</w:t>
            </w:r>
            <w:proofErr w:type="spellEnd"/>
            <w:r w:rsidRPr="0041378F">
              <w:rPr>
                <w:rFonts w:ascii="Times New Roman" w:hAnsi="Times New Roman" w:cs="Times New Roman"/>
              </w:rPr>
              <w:t xml:space="preserve">), що підтверджують його виконання: відгук (виданий суб’єктом господарювання з яким було укладено аналогічний договір) із зазначенням інформації про виконання договору, </w:t>
            </w:r>
            <w:r w:rsidRPr="001E7654">
              <w:rPr>
                <w:rFonts w:ascii="Times New Roman" w:hAnsi="Times New Roman" w:cs="Times New Roman"/>
              </w:rPr>
              <w:t>акт приймання-передачі наданих послуг, що підтверджують виконання договору(</w:t>
            </w:r>
            <w:proofErr w:type="spellStart"/>
            <w:r w:rsidRPr="001E7654">
              <w:rPr>
                <w:rFonts w:ascii="Times New Roman" w:hAnsi="Times New Roman" w:cs="Times New Roman"/>
              </w:rPr>
              <w:t>-ів</w:t>
            </w:r>
            <w:proofErr w:type="spellEnd"/>
            <w:r w:rsidRPr="001E7654">
              <w:rPr>
                <w:rFonts w:ascii="Times New Roman" w:hAnsi="Times New Roman" w:cs="Times New Roman"/>
              </w:rPr>
              <w:t>) вказаного(</w:t>
            </w:r>
            <w:proofErr w:type="spellStart"/>
            <w:r w:rsidRPr="001E7654">
              <w:rPr>
                <w:rFonts w:ascii="Times New Roman" w:hAnsi="Times New Roman" w:cs="Times New Roman"/>
              </w:rPr>
              <w:t>-их</w:t>
            </w:r>
            <w:proofErr w:type="spellEnd"/>
            <w:r w:rsidRPr="001E7654">
              <w:rPr>
                <w:rFonts w:ascii="Times New Roman" w:hAnsi="Times New Roman" w:cs="Times New Roman"/>
              </w:rPr>
              <w:t>) в довідці.</w:t>
            </w:r>
          </w:p>
          <w:p w:rsidR="001E7654" w:rsidRPr="00964D55" w:rsidRDefault="001E7654" w:rsidP="0096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1378F">
              <w:rPr>
                <w:rFonts w:ascii="Times New Roman" w:hAnsi="Times New Roman" w:cs="Times New Roman"/>
                <w:i/>
                <w:iCs/>
              </w:rPr>
              <w:lastRenderedPageBreak/>
              <w:t>Форма 3</w:t>
            </w:r>
          </w:p>
          <w:p w:rsidR="001E7654" w:rsidRPr="0041378F" w:rsidRDefault="001E7654" w:rsidP="00787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78F">
              <w:rPr>
                <w:rFonts w:ascii="Times New Roman" w:hAnsi="Times New Roman" w:cs="Times New Roman"/>
                <w:b/>
                <w:bCs/>
              </w:rPr>
              <w:t>Довідка</w:t>
            </w:r>
          </w:p>
          <w:p w:rsidR="001E7654" w:rsidRPr="00964D55" w:rsidRDefault="001E7654" w:rsidP="0096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378F">
              <w:rPr>
                <w:rFonts w:ascii="Times New Roman" w:hAnsi="Times New Roman" w:cs="Times New Roman"/>
                <w:b/>
                <w:bCs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1E7654" w:rsidRPr="00964D55" w:rsidRDefault="001E7654" w:rsidP="00787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1378F">
              <w:rPr>
                <w:rFonts w:ascii="Times New Roman" w:hAnsi="Times New Roman" w:cs="Times New Roman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7"/>
              <w:gridCol w:w="2200"/>
              <w:gridCol w:w="1830"/>
              <w:gridCol w:w="2051"/>
            </w:tblGrid>
            <w:tr w:rsidR="001E7654" w:rsidRPr="0041378F" w:rsidTr="007870DD">
              <w:tc>
                <w:tcPr>
                  <w:tcW w:w="592" w:type="dxa"/>
                  <w:vAlign w:val="center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378F">
                    <w:rPr>
                      <w:rFonts w:ascii="Times New Roman" w:hAnsi="Times New Roman" w:cs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2979" w:type="dxa"/>
                  <w:vAlign w:val="center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378F">
                    <w:rPr>
                      <w:rFonts w:ascii="Times New Roman" w:hAnsi="Times New Roman" w:cs="Times New Roman"/>
                      <w:b/>
                      <w:bCs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vAlign w:val="center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378F">
                    <w:rPr>
                      <w:rFonts w:ascii="Times New Roman" w:hAnsi="Times New Roman" w:cs="Times New Roman"/>
                      <w:b/>
                      <w:bCs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</w:tcPr>
                <w:p w:rsidR="001E7654" w:rsidRPr="0041378F" w:rsidRDefault="001E7654" w:rsidP="00964D5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1378F">
                    <w:rPr>
                      <w:rFonts w:ascii="Times New Roman" w:hAnsi="Times New Roman" w:cs="Times New Roman"/>
                      <w:b/>
                      <w:bCs/>
                    </w:rPr>
                    <w:t>Документ(и), що підтверджують виконання договору</w:t>
                  </w:r>
                </w:p>
              </w:tc>
            </w:tr>
            <w:tr w:rsidR="001E7654" w:rsidRPr="0041378F" w:rsidTr="007870DD">
              <w:tc>
                <w:tcPr>
                  <w:tcW w:w="592" w:type="dxa"/>
                </w:tcPr>
                <w:p w:rsidR="001E7654" w:rsidRPr="0041378F" w:rsidRDefault="001E7654" w:rsidP="00787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9" w:type="dxa"/>
                </w:tcPr>
                <w:p w:rsidR="001E7654" w:rsidRPr="0041378F" w:rsidRDefault="001E7654" w:rsidP="00787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1E7654" w:rsidRPr="0041378F" w:rsidRDefault="001E7654" w:rsidP="00787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1E7654" w:rsidRPr="0041378F" w:rsidRDefault="001E7654" w:rsidP="00787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7654" w:rsidRPr="0041378F" w:rsidTr="007870DD">
              <w:tc>
                <w:tcPr>
                  <w:tcW w:w="592" w:type="dxa"/>
                </w:tcPr>
                <w:p w:rsidR="001E7654" w:rsidRPr="0041378F" w:rsidRDefault="001E7654" w:rsidP="00787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9" w:type="dxa"/>
                </w:tcPr>
                <w:p w:rsidR="001E7654" w:rsidRPr="0041378F" w:rsidRDefault="001E7654" w:rsidP="00787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1E7654" w:rsidRPr="0041378F" w:rsidRDefault="001E7654" w:rsidP="00787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1E7654" w:rsidRPr="0041378F" w:rsidRDefault="001E7654" w:rsidP="00787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7654" w:rsidRPr="0041378F" w:rsidTr="007870DD">
              <w:trPr>
                <w:trHeight w:val="53"/>
              </w:trPr>
              <w:tc>
                <w:tcPr>
                  <w:tcW w:w="592" w:type="dxa"/>
                </w:tcPr>
                <w:p w:rsidR="001E7654" w:rsidRPr="0041378F" w:rsidRDefault="001E7654" w:rsidP="00787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9" w:type="dxa"/>
                </w:tcPr>
                <w:p w:rsidR="001E7654" w:rsidRPr="0041378F" w:rsidRDefault="001E7654" w:rsidP="00787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</w:tcPr>
                <w:p w:rsidR="001E7654" w:rsidRPr="0041378F" w:rsidRDefault="001E7654" w:rsidP="00787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:rsidR="001E7654" w:rsidRPr="0041378F" w:rsidRDefault="001E7654" w:rsidP="007870D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E7654" w:rsidRPr="0041378F" w:rsidRDefault="001E7654" w:rsidP="00787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E7654" w:rsidRDefault="001E7654" w:rsidP="001E765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7654" w:rsidRPr="001E7654" w:rsidRDefault="001E7654" w:rsidP="001E765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C54FE" w:rsidRDefault="002C54FE" w:rsidP="002C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Уповноважена особа</w:t>
      </w:r>
    </w:p>
    <w:p w:rsidR="002C54FE" w:rsidRPr="002C54FE" w:rsidRDefault="002C54FE" w:rsidP="002C5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Київської митниці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Юлія СТОРОЖИК</w:t>
      </w:r>
    </w:p>
    <w:sectPr w:rsidR="002C54FE" w:rsidRPr="002C54FE" w:rsidSect="00384A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54B"/>
    <w:multiLevelType w:val="hybridMultilevel"/>
    <w:tmpl w:val="D6200238"/>
    <w:lvl w:ilvl="0" w:tplc="7924DDF6">
      <w:start w:val="1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7E0FD2"/>
    <w:multiLevelType w:val="hybridMultilevel"/>
    <w:tmpl w:val="F37C9FB0"/>
    <w:lvl w:ilvl="0" w:tplc="3BD48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C4233"/>
    <w:multiLevelType w:val="hybridMultilevel"/>
    <w:tmpl w:val="50B6B5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7612A"/>
    <w:multiLevelType w:val="hybridMultilevel"/>
    <w:tmpl w:val="48AA0C50"/>
    <w:lvl w:ilvl="0" w:tplc="CACC9E38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6A7153"/>
    <w:multiLevelType w:val="hybridMultilevel"/>
    <w:tmpl w:val="BFC2FC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33B1D"/>
    <w:multiLevelType w:val="hybridMultilevel"/>
    <w:tmpl w:val="0F00B586"/>
    <w:lvl w:ilvl="0" w:tplc="616A8C68">
      <w:start w:val="1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F5C70BF"/>
    <w:multiLevelType w:val="hybridMultilevel"/>
    <w:tmpl w:val="5F42E842"/>
    <w:lvl w:ilvl="0" w:tplc="3AB0E90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826A0"/>
    <w:multiLevelType w:val="hybridMultilevel"/>
    <w:tmpl w:val="EEC48B58"/>
    <w:lvl w:ilvl="0" w:tplc="5D340FD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3B2285"/>
    <w:multiLevelType w:val="hybridMultilevel"/>
    <w:tmpl w:val="EB88863C"/>
    <w:lvl w:ilvl="0" w:tplc="E576775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710D1"/>
    <w:multiLevelType w:val="hybridMultilevel"/>
    <w:tmpl w:val="EBA47F7E"/>
    <w:lvl w:ilvl="0" w:tplc="8E98D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B492D"/>
    <w:multiLevelType w:val="hybridMultilevel"/>
    <w:tmpl w:val="D3D8B576"/>
    <w:lvl w:ilvl="0" w:tplc="7BEA3EC0">
      <w:start w:val="1"/>
      <w:numFmt w:val="bullet"/>
      <w:lvlText w:val="-"/>
      <w:lvlJc w:val="left"/>
      <w:pPr>
        <w:ind w:left="1425" w:hanging="360"/>
      </w:pPr>
      <w:rPr>
        <w:rFonts w:ascii="Times New Roman" w:eastAsia="Arial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D127F5C"/>
    <w:multiLevelType w:val="hybridMultilevel"/>
    <w:tmpl w:val="C872500E"/>
    <w:lvl w:ilvl="0" w:tplc="58E483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6C70"/>
    <w:rsid w:val="000402B8"/>
    <w:rsid w:val="00041135"/>
    <w:rsid w:val="00092754"/>
    <w:rsid w:val="000B666B"/>
    <w:rsid w:val="000C1F68"/>
    <w:rsid w:val="001D5D45"/>
    <w:rsid w:val="001E7654"/>
    <w:rsid w:val="001F6A54"/>
    <w:rsid w:val="00296C2E"/>
    <w:rsid w:val="002C54FE"/>
    <w:rsid w:val="00303A1A"/>
    <w:rsid w:val="00384A84"/>
    <w:rsid w:val="00394D3C"/>
    <w:rsid w:val="003F7161"/>
    <w:rsid w:val="004114D9"/>
    <w:rsid w:val="00427C7D"/>
    <w:rsid w:val="005B29ED"/>
    <w:rsid w:val="0069013D"/>
    <w:rsid w:val="006D3FED"/>
    <w:rsid w:val="008202F0"/>
    <w:rsid w:val="00880B3F"/>
    <w:rsid w:val="008E6F34"/>
    <w:rsid w:val="009206CC"/>
    <w:rsid w:val="00964D55"/>
    <w:rsid w:val="00A46C70"/>
    <w:rsid w:val="00B537F5"/>
    <w:rsid w:val="00C335FD"/>
    <w:rsid w:val="00D436C5"/>
    <w:rsid w:val="00DA6586"/>
    <w:rsid w:val="00DC788F"/>
    <w:rsid w:val="00E51E02"/>
    <w:rsid w:val="00EB62F9"/>
    <w:rsid w:val="00F06974"/>
    <w:rsid w:val="00F35AAE"/>
    <w:rsid w:val="00F45DF0"/>
    <w:rsid w:val="00FB0871"/>
    <w:rsid w:val="00FD3276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70"/>
  </w:style>
  <w:style w:type="paragraph" w:styleId="1">
    <w:name w:val="heading 1"/>
    <w:basedOn w:val="a"/>
    <w:link w:val="10"/>
    <w:uiPriority w:val="9"/>
    <w:qFormat/>
    <w:rsid w:val="00C33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Normal (Web)"/>
    <w:aliases w:val="Знак2"/>
    <w:basedOn w:val="a"/>
    <w:link w:val="a4"/>
    <w:rsid w:val="00A4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a4">
    <w:name w:val="Обычный (веб) Знак"/>
    <w:aliases w:val="Знак2 Знак"/>
    <w:link w:val="a3"/>
    <w:locked/>
    <w:rsid w:val="00A46C70"/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2">
    <w:name w:val="Основной текст (2)_"/>
    <w:basedOn w:val="a0"/>
    <w:link w:val="20"/>
    <w:uiPriority w:val="99"/>
    <w:rsid w:val="00C335F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335FD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35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11">
    <w:name w:val="Обычный1"/>
    <w:qFormat/>
    <w:rsid w:val="006D3FED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5">
    <w:name w:val="List Paragraph"/>
    <w:aliases w:val="название табл/рис,Список уровня 2,Bullet Number,Bullet 1,Use Case List Paragraph,lp1,List Paragraph1,lp11,List Paragraph11,1 Буллет,AC List 01,заголовок 1.1,List Paragraph (numbered (a)),List_Paragraph,Multilevel para_II,Akapit z listą BS"/>
    <w:basedOn w:val="a"/>
    <w:link w:val="a6"/>
    <w:uiPriority w:val="34"/>
    <w:qFormat/>
    <w:rsid w:val="006D3FED"/>
    <w:pPr>
      <w:spacing w:after="0"/>
      <w:ind w:left="720"/>
      <w:contextualSpacing/>
    </w:pPr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0"/>
    <w:rsid w:val="00F45DF0"/>
  </w:style>
  <w:style w:type="paragraph" w:customStyle="1" w:styleId="rvps7">
    <w:name w:val="rvps7"/>
    <w:basedOn w:val="a"/>
    <w:rsid w:val="00F4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45DF0"/>
  </w:style>
  <w:style w:type="character" w:styleId="a7">
    <w:name w:val="Hyperlink"/>
    <w:uiPriority w:val="99"/>
    <w:rsid w:val="00303A1A"/>
    <w:rPr>
      <w:rFonts w:cs="Times New Roman"/>
      <w:color w:val="0000FF"/>
      <w:u w:val="single"/>
    </w:rPr>
  </w:style>
  <w:style w:type="paragraph" w:styleId="a8">
    <w:name w:val="Title"/>
    <w:basedOn w:val="a"/>
    <w:link w:val="a9"/>
    <w:qFormat/>
    <w:rsid w:val="00DC788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C788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h-address-formatter">
    <w:name w:val="h-address-formatter"/>
    <w:basedOn w:val="a0"/>
    <w:rsid w:val="009206CC"/>
  </w:style>
  <w:style w:type="character" w:customStyle="1" w:styleId="value">
    <w:name w:val="value"/>
    <w:basedOn w:val="a0"/>
    <w:rsid w:val="00FD3276"/>
  </w:style>
  <w:style w:type="character" w:customStyle="1" w:styleId="valignt">
    <w:name w:val="valign(t)"/>
    <w:basedOn w:val="a0"/>
    <w:rsid w:val="00FD3276"/>
  </w:style>
  <w:style w:type="character" w:styleId="aa">
    <w:name w:val="Strong"/>
    <w:basedOn w:val="a0"/>
    <w:uiPriority w:val="22"/>
    <w:qFormat/>
    <w:rsid w:val="001F6A54"/>
    <w:rPr>
      <w:b/>
      <w:bCs/>
    </w:rPr>
  </w:style>
  <w:style w:type="paragraph" w:customStyle="1" w:styleId="rvps2">
    <w:name w:val="rvps2"/>
    <w:basedOn w:val="a"/>
    <w:qFormat/>
    <w:rsid w:val="0029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1 Буллет Знак,AC List 01 Знак,заголовок 1.1 Знак"/>
    <w:link w:val="a5"/>
    <w:uiPriority w:val="34"/>
    <w:qFormat/>
    <w:locked/>
    <w:rsid w:val="00296C2E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4-00070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4140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2024-02-13T06:56:00Z</cp:lastPrinted>
  <dcterms:created xsi:type="dcterms:W3CDTF">2024-02-13T06:51:00Z</dcterms:created>
  <dcterms:modified xsi:type="dcterms:W3CDTF">2024-02-13T06:57:00Z</dcterms:modified>
</cp:coreProperties>
</file>