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05E4" w:rsidRPr="000F05E4" w:rsidRDefault="000F05E4" w:rsidP="000F05E4">
      <w:pPr>
        <w:pStyle w:val="20"/>
        <w:jc w:val="right"/>
        <w:rPr>
          <w:rFonts w:ascii="Times New Roman" w:hAnsi="Times New Roman" w:cs="Times New Roman"/>
          <w:i w:val="0"/>
          <w:sz w:val="22"/>
          <w:szCs w:val="22"/>
          <w:lang w:val="uk-UA"/>
        </w:rPr>
      </w:pPr>
      <w:r w:rsidRPr="000F05E4">
        <w:rPr>
          <w:rFonts w:ascii="Times New Roman" w:hAnsi="Times New Roman" w:cs="Times New Roman"/>
          <w:i w:val="0"/>
          <w:sz w:val="22"/>
          <w:szCs w:val="22"/>
          <w:lang w:val="uk-UA"/>
        </w:rPr>
        <w:t>Додаток 1</w:t>
      </w:r>
      <w:r w:rsidR="00557317">
        <w:rPr>
          <w:rFonts w:ascii="Times New Roman" w:hAnsi="Times New Roman" w:cs="Times New Roman"/>
          <w:i w:val="0"/>
          <w:sz w:val="22"/>
          <w:szCs w:val="22"/>
          <w:lang w:val="uk-UA"/>
        </w:rPr>
        <w:t>0</w:t>
      </w:r>
      <w:r w:rsidRPr="000F05E4">
        <w:rPr>
          <w:rFonts w:ascii="Times New Roman" w:hAnsi="Times New Roman" w:cs="Times New Roman"/>
          <w:i w:val="0"/>
          <w:sz w:val="22"/>
          <w:szCs w:val="22"/>
          <w:lang w:val="uk-UA"/>
        </w:rPr>
        <w:t xml:space="preserve"> до ТД</w:t>
      </w:r>
    </w:p>
    <w:p w:rsidR="00AD33A8" w:rsidRPr="000F05E4" w:rsidRDefault="00AD33A8" w:rsidP="000F05E4">
      <w:pPr>
        <w:pStyle w:val="20"/>
        <w:jc w:val="center"/>
        <w:rPr>
          <w:rFonts w:ascii="Times New Roman" w:hAnsi="Times New Roman" w:cs="Times New Roman"/>
          <w:i w:val="0"/>
          <w:lang w:val="uk-UA"/>
        </w:rPr>
      </w:pPr>
      <w:r w:rsidRPr="000F05E4">
        <w:rPr>
          <w:rFonts w:ascii="Times New Roman" w:hAnsi="Times New Roman" w:cs="Times New Roman"/>
          <w:i w:val="0"/>
          <w:lang w:val="uk-UA"/>
        </w:rPr>
        <w:t>ДОГОВІР №</w:t>
      </w:r>
    </w:p>
    <w:p w:rsidR="00AD33A8" w:rsidRPr="00B81597" w:rsidDel="00BC365A" w:rsidRDefault="00AD33A8" w:rsidP="00AD33A8">
      <w:pPr>
        <w:jc w:val="center"/>
        <w:rPr>
          <w:b/>
          <w:color w:val="000000"/>
          <w:sz w:val="24"/>
          <w:szCs w:val="24"/>
          <w:lang w:val="uk-UA"/>
        </w:rPr>
      </w:pPr>
      <w:r w:rsidRPr="00B81597">
        <w:rPr>
          <w:b/>
          <w:color w:val="000000"/>
          <w:sz w:val="24"/>
          <w:szCs w:val="24"/>
          <w:lang w:val="uk-UA"/>
        </w:rPr>
        <w:t xml:space="preserve">про закупівлю послуг </w:t>
      </w:r>
    </w:p>
    <w:p w:rsidR="00AD33A8" w:rsidRPr="00B81597" w:rsidRDefault="00AD33A8" w:rsidP="00AD33A8">
      <w:pPr>
        <w:jc w:val="center"/>
        <w:rPr>
          <w:b/>
          <w:color w:val="000000"/>
          <w:sz w:val="24"/>
          <w:szCs w:val="24"/>
          <w:lang w:val="uk-UA"/>
        </w:rPr>
      </w:pPr>
    </w:p>
    <w:p w:rsidR="00AD33A8" w:rsidRPr="00B81597" w:rsidRDefault="00AD33A8" w:rsidP="00AD33A8">
      <w:pPr>
        <w:tabs>
          <w:tab w:val="left" w:pos="3946"/>
        </w:tabs>
        <w:ind w:right="16"/>
        <w:rPr>
          <w:sz w:val="24"/>
          <w:szCs w:val="24"/>
          <w:lang w:val="uk-UA"/>
        </w:rPr>
      </w:pPr>
      <w:r w:rsidRPr="00B81597">
        <w:rPr>
          <w:sz w:val="24"/>
          <w:szCs w:val="24"/>
          <w:lang w:val="uk-UA"/>
        </w:rPr>
        <w:t>м. Славутич</w:t>
      </w:r>
      <w:r w:rsidRPr="00B81597">
        <w:rPr>
          <w:sz w:val="24"/>
          <w:szCs w:val="24"/>
          <w:lang w:val="uk-UA"/>
        </w:rPr>
        <w:tab/>
      </w:r>
      <w:r w:rsidRPr="00B81597">
        <w:rPr>
          <w:sz w:val="24"/>
          <w:szCs w:val="24"/>
          <w:lang w:val="uk-UA"/>
        </w:rPr>
        <w:tab/>
      </w:r>
      <w:r w:rsidRPr="00B81597">
        <w:rPr>
          <w:sz w:val="24"/>
          <w:szCs w:val="24"/>
          <w:lang w:val="uk-UA"/>
        </w:rPr>
        <w:tab/>
      </w:r>
      <w:r w:rsidRPr="00B81597">
        <w:rPr>
          <w:sz w:val="24"/>
          <w:szCs w:val="24"/>
          <w:lang w:val="uk-UA"/>
        </w:rPr>
        <w:tab/>
      </w:r>
      <w:r w:rsidRPr="00B81597">
        <w:rPr>
          <w:sz w:val="24"/>
          <w:szCs w:val="24"/>
          <w:lang w:val="uk-UA"/>
        </w:rPr>
        <w:tab/>
      </w:r>
      <w:r w:rsidR="008218B2">
        <w:rPr>
          <w:sz w:val="24"/>
          <w:szCs w:val="24"/>
          <w:lang w:val="uk-UA"/>
        </w:rPr>
        <w:tab/>
      </w:r>
      <w:r w:rsidRPr="00B81597">
        <w:rPr>
          <w:sz w:val="24"/>
          <w:szCs w:val="24"/>
          <w:lang w:val="uk-UA"/>
        </w:rPr>
        <w:t>«_____» ________  202</w:t>
      </w:r>
      <w:r w:rsidR="008218B2">
        <w:rPr>
          <w:sz w:val="24"/>
          <w:szCs w:val="24"/>
          <w:lang w:val="uk-UA"/>
        </w:rPr>
        <w:t>__</w:t>
      </w:r>
    </w:p>
    <w:p w:rsidR="00AD33A8" w:rsidRPr="00B81597" w:rsidRDefault="00AD33A8" w:rsidP="00AD33A8">
      <w:pPr>
        <w:tabs>
          <w:tab w:val="left" w:pos="3946"/>
        </w:tabs>
        <w:ind w:right="16"/>
        <w:rPr>
          <w:sz w:val="24"/>
          <w:szCs w:val="24"/>
          <w:lang w:val="uk-UA"/>
        </w:rPr>
      </w:pPr>
    </w:p>
    <w:p w:rsidR="00AD33A8" w:rsidRPr="00B81597" w:rsidRDefault="008B6F22" w:rsidP="00AD33A8">
      <w:pPr>
        <w:ind w:firstLine="567"/>
        <w:jc w:val="both"/>
        <w:rPr>
          <w:sz w:val="24"/>
          <w:szCs w:val="24"/>
          <w:lang w:val="uk-UA"/>
        </w:rPr>
      </w:pPr>
      <w:proofErr w:type="spellStart"/>
      <w:r w:rsidRPr="008B6F22">
        <w:rPr>
          <w:b/>
          <w:sz w:val="24"/>
          <w:szCs w:val="24"/>
        </w:rPr>
        <w:t>Комунальне</w:t>
      </w:r>
      <w:proofErr w:type="spellEnd"/>
      <w:r w:rsidRPr="008B6F22">
        <w:rPr>
          <w:b/>
          <w:sz w:val="24"/>
          <w:szCs w:val="24"/>
        </w:rPr>
        <w:t xml:space="preserve"> </w:t>
      </w:r>
      <w:proofErr w:type="spellStart"/>
      <w:r w:rsidRPr="008B6F22">
        <w:rPr>
          <w:b/>
          <w:sz w:val="24"/>
          <w:szCs w:val="24"/>
        </w:rPr>
        <w:t>некомерційне</w:t>
      </w:r>
      <w:proofErr w:type="spellEnd"/>
      <w:r w:rsidRPr="008B6F22">
        <w:rPr>
          <w:b/>
          <w:sz w:val="24"/>
          <w:szCs w:val="24"/>
        </w:rPr>
        <w:t xml:space="preserve"> </w:t>
      </w:r>
      <w:proofErr w:type="spellStart"/>
      <w:r w:rsidRPr="008B6F22">
        <w:rPr>
          <w:b/>
          <w:sz w:val="24"/>
          <w:szCs w:val="24"/>
        </w:rPr>
        <w:t>підприємство</w:t>
      </w:r>
      <w:proofErr w:type="spellEnd"/>
      <w:r w:rsidRPr="008B6F22">
        <w:rPr>
          <w:b/>
          <w:sz w:val="24"/>
          <w:szCs w:val="24"/>
        </w:rPr>
        <w:t xml:space="preserve"> «Славутицька </w:t>
      </w:r>
      <w:proofErr w:type="spellStart"/>
      <w:r w:rsidRPr="008B6F22">
        <w:rPr>
          <w:b/>
          <w:sz w:val="24"/>
          <w:szCs w:val="24"/>
        </w:rPr>
        <w:t>міська</w:t>
      </w:r>
      <w:proofErr w:type="spellEnd"/>
      <w:r w:rsidRPr="008B6F22">
        <w:rPr>
          <w:b/>
          <w:sz w:val="24"/>
          <w:szCs w:val="24"/>
        </w:rPr>
        <w:t xml:space="preserve"> </w:t>
      </w:r>
      <w:proofErr w:type="spellStart"/>
      <w:r w:rsidRPr="008B6F22">
        <w:rPr>
          <w:b/>
          <w:sz w:val="24"/>
          <w:szCs w:val="24"/>
        </w:rPr>
        <w:t>лікарня</w:t>
      </w:r>
      <w:proofErr w:type="spellEnd"/>
      <w:r w:rsidRPr="008B6F22">
        <w:rPr>
          <w:b/>
          <w:sz w:val="24"/>
          <w:szCs w:val="24"/>
        </w:rPr>
        <w:t xml:space="preserve">» Славутицької </w:t>
      </w:r>
      <w:proofErr w:type="spellStart"/>
      <w:r w:rsidRPr="008B6F22">
        <w:rPr>
          <w:b/>
          <w:sz w:val="24"/>
          <w:szCs w:val="24"/>
        </w:rPr>
        <w:t>міської</w:t>
      </w:r>
      <w:proofErr w:type="spellEnd"/>
      <w:r w:rsidRPr="008B6F22">
        <w:rPr>
          <w:b/>
          <w:sz w:val="24"/>
          <w:szCs w:val="24"/>
        </w:rPr>
        <w:t xml:space="preserve"> ради </w:t>
      </w:r>
      <w:proofErr w:type="spellStart"/>
      <w:r w:rsidRPr="008B6F22">
        <w:rPr>
          <w:b/>
          <w:sz w:val="24"/>
          <w:szCs w:val="24"/>
        </w:rPr>
        <w:t>Вишгородського</w:t>
      </w:r>
      <w:proofErr w:type="spellEnd"/>
      <w:r w:rsidRPr="008B6F22">
        <w:rPr>
          <w:b/>
          <w:sz w:val="24"/>
          <w:szCs w:val="24"/>
        </w:rPr>
        <w:t xml:space="preserve"> району </w:t>
      </w:r>
      <w:proofErr w:type="spellStart"/>
      <w:r w:rsidRPr="008B6F22">
        <w:rPr>
          <w:b/>
          <w:sz w:val="24"/>
          <w:szCs w:val="24"/>
        </w:rPr>
        <w:t>Київської</w:t>
      </w:r>
      <w:proofErr w:type="spellEnd"/>
      <w:r w:rsidRPr="008B6F22">
        <w:rPr>
          <w:b/>
          <w:sz w:val="24"/>
          <w:szCs w:val="24"/>
        </w:rPr>
        <w:t xml:space="preserve"> </w:t>
      </w:r>
      <w:proofErr w:type="spellStart"/>
      <w:r w:rsidRPr="008B6F22">
        <w:rPr>
          <w:b/>
          <w:sz w:val="24"/>
          <w:szCs w:val="24"/>
        </w:rPr>
        <w:t>області</w:t>
      </w:r>
      <w:proofErr w:type="spellEnd"/>
      <w:r w:rsidRPr="008B6F22">
        <w:rPr>
          <w:bCs/>
          <w:spacing w:val="-3"/>
          <w:sz w:val="24"/>
          <w:szCs w:val="24"/>
        </w:rPr>
        <w:t>,</w:t>
      </w:r>
      <w:r w:rsidRPr="008B6F22">
        <w:rPr>
          <w:bCs/>
          <w:sz w:val="24"/>
          <w:szCs w:val="24"/>
        </w:rPr>
        <w:t xml:space="preserve"> </w:t>
      </w:r>
      <w:r w:rsidRPr="008B6F22">
        <w:rPr>
          <w:sz w:val="24"/>
          <w:szCs w:val="24"/>
        </w:rPr>
        <w:t xml:space="preserve">в </w:t>
      </w:r>
      <w:proofErr w:type="spellStart"/>
      <w:r w:rsidRPr="008B6F22">
        <w:rPr>
          <w:spacing w:val="-4"/>
          <w:sz w:val="24"/>
          <w:szCs w:val="24"/>
        </w:rPr>
        <w:t>особі</w:t>
      </w:r>
      <w:proofErr w:type="spellEnd"/>
      <w:r w:rsidRPr="008B6F22">
        <w:rPr>
          <w:sz w:val="24"/>
          <w:szCs w:val="24"/>
        </w:rPr>
        <w:t xml:space="preserve">  генерального директора Ловигіна </w:t>
      </w:r>
      <w:proofErr w:type="spellStart"/>
      <w:r w:rsidRPr="008B6F22">
        <w:rPr>
          <w:sz w:val="24"/>
          <w:szCs w:val="24"/>
        </w:rPr>
        <w:t>Георгія</w:t>
      </w:r>
      <w:proofErr w:type="spellEnd"/>
      <w:r w:rsidRPr="008B6F22">
        <w:rPr>
          <w:sz w:val="24"/>
          <w:szCs w:val="24"/>
        </w:rPr>
        <w:t xml:space="preserve"> </w:t>
      </w:r>
      <w:proofErr w:type="spellStart"/>
      <w:r w:rsidRPr="008B6F22">
        <w:rPr>
          <w:sz w:val="24"/>
          <w:szCs w:val="24"/>
        </w:rPr>
        <w:t>Олександровича</w:t>
      </w:r>
      <w:proofErr w:type="spellEnd"/>
      <w:r w:rsidRPr="008B6F22">
        <w:rPr>
          <w:spacing w:val="1"/>
          <w:sz w:val="24"/>
          <w:szCs w:val="24"/>
        </w:rPr>
        <w:t xml:space="preserve">, </w:t>
      </w:r>
      <w:proofErr w:type="spellStart"/>
      <w:r w:rsidRPr="008B6F22">
        <w:rPr>
          <w:spacing w:val="1"/>
          <w:sz w:val="24"/>
          <w:szCs w:val="24"/>
        </w:rPr>
        <w:t>що</w:t>
      </w:r>
      <w:proofErr w:type="spellEnd"/>
      <w:r w:rsidRPr="008B6F22">
        <w:rPr>
          <w:spacing w:val="1"/>
          <w:sz w:val="24"/>
          <w:szCs w:val="24"/>
        </w:rPr>
        <w:t xml:space="preserve"> </w:t>
      </w:r>
      <w:proofErr w:type="spellStart"/>
      <w:r w:rsidRPr="008B6F22">
        <w:rPr>
          <w:spacing w:val="-2"/>
          <w:sz w:val="24"/>
          <w:szCs w:val="24"/>
        </w:rPr>
        <w:t>діє</w:t>
      </w:r>
      <w:proofErr w:type="spellEnd"/>
      <w:r w:rsidRPr="008B6F22">
        <w:rPr>
          <w:sz w:val="24"/>
          <w:szCs w:val="24"/>
        </w:rPr>
        <w:t xml:space="preserve"> </w:t>
      </w:r>
      <w:r w:rsidRPr="008B6F22">
        <w:rPr>
          <w:spacing w:val="-7"/>
          <w:sz w:val="24"/>
          <w:szCs w:val="24"/>
        </w:rPr>
        <w:t>на</w:t>
      </w:r>
      <w:r w:rsidRPr="008B6F22">
        <w:rPr>
          <w:sz w:val="24"/>
          <w:szCs w:val="24"/>
        </w:rPr>
        <w:t xml:space="preserve"> </w:t>
      </w:r>
      <w:proofErr w:type="spellStart"/>
      <w:r w:rsidRPr="008B6F22">
        <w:rPr>
          <w:spacing w:val="-3"/>
          <w:sz w:val="24"/>
          <w:szCs w:val="24"/>
        </w:rPr>
        <w:t>підставі</w:t>
      </w:r>
      <w:proofErr w:type="spellEnd"/>
      <w:r w:rsidRPr="008B6F22">
        <w:rPr>
          <w:sz w:val="24"/>
          <w:szCs w:val="24"/>
        </w:rPr>
        <w:t xml:space="preserve"> </w:t>
      </w:r>
      <w:r w:rsidRPr="008B6F22">
        <w:rPr>
          <w:color w:val="212121"/>
          <w:spacing w:val="4"/>
          <w:sz w:val="24"/>
          <w:szCs w:val="24"/>
        </w:rPr>
        <w:t>Статуту</w:t>
      </w:r>
      <w:r w:rsidR="00AD33A8" w:rsidRPr="008B6F22">
        <w:rPr>
          <w:sz w:val="24"/>
          <w:szCs w:val="24"/>
          <w:lang w:val="uk-UA"/>
        </w:rPr>
        <w:t xml:space="preserve"> з однієї сторони</w:t>
      </w:r>
      <w:r w:rsidR="00AD33A8" w:rsidRPr="00B81597">
        <w:rPr>
          <w:sz w:val="24"/>
          <w:szCs w:val="24"/>
          <w:lang w:val="uk-UA"/>
        </w:rPr>
        <w:t xml:space="preserve">, та </w:t>
      </w:r>
      <w:r w:rsidR="00891710" w:rsidRPr="00B81597">
        <w:rPr>
          <w:b/>
          <w:sz w:val="24"/>
          <w:szCs w:val="24"/>
          <w:lang w:val="uk-UA"/>
        </w:rPr>
        <w:t>____________________</w:t>
      </w:r>
      <w:r w:rsidR="00AD33A8" w:rsidRPr="00B81597">
        <w:rPr>
          <w:sz w:val="24"/>
          <w:szCs w:val="24"/>
          <w:lang w:val="uk-UA"/>
        </w:rPr>
        <w:t xml:space="preserve">, що діє на підставі </w:t>
      </w:r>
      <w:r w:rsidR="00891710" w:rsidRPr="00B81597">
        <w:rPr>
          <w:sz w:val="24"/>
          <w:szCs w:val="24"/>
          <w:lang w:val="uk-UA"/>
        </w:rPr>
        <w:t>____________________</w:t>
      </w:r>
      <w:r w:rsidR="00AD33A8" w:rsidRPr="00B81597">
        <w:rPr>
          <w:sz w:val="24"/>
          <w:szCs w:val="24"/>
          <w:lang w:val="uk-UA"/>
        </w:rPr>
        <w:t xml:space="preserve"> з іншої сторони, надалі спільно іменовані «Сторони», а окремо «Сторона» уклали даний Договір про таке:</w:t>
      </w:r>
    </w:p>
    <w:p w:rsidR="00D34C94" w:rsidRPr="00B81597" w:rsidRDefault="006C5CE3" w:rsidP="00B81597">
      <w:pPr>
        <w:pStyle w:val="af2"/>
        <w:numPr>
          <w:ilvl w:val="0"/>
          <w:numId w:val="26"/>
        </w:numPr>
        <w:spacing w:before="60" w:after="60"/>
        <w:ind w:left="0" w:firstLine="0"/>
        <w:jc w:val="center"/>
        <w:rPr>
          <w:b/>
          <w:sz w:val="24"/>
          <w:szCs w:val="24"/>
          <w:lang w:val="uk-UA"/>
        </w:rPr>
      </w:pPr>
      <w:r w:rsidRPr="00B81597">
        <w:rPr>
          <w:b/>
          <w:sz w:val="24"/>
          <w:szCs w:val="24"/>
          <w:lang w:val="uk-UA"/>
        </w:rPr>
        <w:t>ПРЕДМЕТ ДОГОВОРУ</w:t>
      </w:r>
    </w:p>
    <w:p w:rsidR="000254C1" w:rsidRPr="00B81597" w:rsidRDefault="000254C1" w:rsidP="000254C1">
      <w:pPr>
        <w:pStyle w:val="a5"/>
        <w:numPr>
          <w:ilvl w:val="1"/>
          <w:numId w:val="26"/>
        </w:numPr>
        <w:ind w:left="0" w:right="-1" w:firstLine="709"/>
        <w:jc w:val="both"/>
        <w:rPr>
          <w:szCs w:val="24"/>
        </w:rPr>
      </w:pPr>
      <w:r w:rsidRPr="00B81597">
        <w:rPr>
          <w:szCs w:val="24"/>
        </w:rPr>
        <w:t>Виконавець зобов'язується надати у 2023 році Замовникові послуги, зазначені в п.1.2. Договору, а Замовник – прийняти і оплатити такі послуги.</w:t>
      </w:r>
    </w:p>
    <w:p w:rsidR="000254C1" w:rsidRPr="00B81597" w:rsidRDefault="000254C1" w:rsidP="000254C1">
      <w:pPr>
        <w:pStyle w:val="a5"/>
        <w:numPr>
          <w:ilvl w:val="1"/>
          <w:numId w:val="26"/>
        </w:numPr>
        <w:ind w:left="0" w:right="-1" w:firstLine="709"/>
        <w:jc w:val="both"/>
        <w:rPr>
          <w:szCs w:val="24"/>
        </w:rPr>
      </w:pPr>
      <w:r w:rsidRPr="00B81597">
        <w:rPr>
          <w:szCs w:val="24"/>
        </w:rPr>
        <w:t xml:space="preserve">Найменування послуги: </w:t>
      </w:r>
      <w:r w:rsidRPr="00B81597">
        <w:rPr>
          <w:b/>
          <w:szCs w:val="24"/>
        </w:rPr>
        <w:t>ДК 021:2015</w:t>
      </w:r>
      <w:r w:rsidRPr="00B81597">
        <w:rPr>
          <w:szCs w:val="24"/>
        </w:rPr>
        <w:t xml:space="preserve"> </w:t>
      </w:r>
      <w:r w:rsidRPr="00B81597">
        <w:rPr>
          <w:b/>
          <w:szCs w:val="24"/>
        </w:rPr>
        <w:t xml:space="preserve">код 55510000-8 Послуги </w:t>
      </w:r>
      <w:proofErr w:type="spellStart"/>
      <w:r w:rsidRPr="00B81597">
        <w:rPr>
          <w:b/>
          <w:szCs w:val="24"/>
        </w:rPr>
        <w:t>їдалень</w:t>
      </w:r>
      <w:proofErr w:type="spellEnd"/>
      <w:r w:rsidRPr="00B81597">
        <w:rPr>
          <w:b/>
          <w:szCs w:val="24"/>
        </w:rPr>
        <w:t xml:space="preserve"> </w:t>
      </w:r>
      <w:r w:rsidRPr="00B81597">
        <w:rPr>
          <w:szCs w:val="24"/>
        </w:rPr>
        <w:t>(</w:t>
      </w:r>
      <w:r w:rsidR="00AA3000" w:rsidRPr="00AA3000">
        <w:rPr>
          <w:szCs w:val="24"/>
        </w:rPr>
        <w:t>Організація лікувально-профілактичного харчування працівників КНП «Славутицька міська лікарня» СМР для обслуговування персоналу ВП «Атомремонтсервіс» у пункті охорони здоров’я ЦСВЯП</w:t>
      </w:r>
      <w:r w:rsidRPr="00B81597">
        <w:rPr>
          <w:szCs w:val="24"/>
        </w:rPr>
        <w:t>).</w:t>
      </w:r>
    </w:p>
    <w:p w:rsidR="000254C1" w:rsidRPr="00B81597" w:rsidRDefault="000254C1" w:rsidP="000254C1">
      <w:pPr>
        <w:pStyle w:val="a5"/>
        <w:numPr>
          <w:ilvl w:val="1"/>
          <w:numId w:val="26"/>
        </w:numPr>
        <w:ind w:left="0" w:right="-1" w:firstLine="709"/>
        <w:jc w:val="both"/>
        <w:rPr>
          <w:szCs w:val="24"/>
        </w:rPr>
      </w:pPr>
      <w:r w:rsidRPr="00B81597">
        <w:rPr>
          <w:szCs w:val="24"/>
        </w:rPr>
        <w:t>Обсяг та зміст/склад послуг, що надаються Виконавцем за цим Договором, технічні вимоги до них визначаються технічною специфікацією (Додаток №</w:t>
      </w:r>
      <w:r w:rsidR="00450FAD">
        <w:rPr>
          <w:szCs w:val="24"/>
        </w:rPr>
        <w:t> </w:t>
      </w:r>
      <w:r w:rsidRPr="00B81597">
        <w:rPr>
          <w:szCs w:val="24"/>
        </w:rPr>
        <w:t xml:space="preserve">1 </w:t>
      </w:r>
      <w:r w:rsidRPr="00B81597">
        <w:rPr>
          <w:color w:val="000000"/>
          <w:szCs w:val="24"/>
        </w:rPr>
        <w:t>до Договору</w:t>
      </w:r>
      <w:r w:rsidRPr="00B81597">
        <w:rPr>
          <w:szCs w:val="24"/>
        </w:rPr>
        <w:t>), що є невід'ємною частиною цього Договору.</w:t>
      </w:r>
    </w:p>
    <w:p w:rsidR="000254C1" w:rsidRPr="00B81597" w:rsidRDefault="000254C1" w:rsidP="000254C1">
      <w:pPr>
        <w:pStyle w:val="a5"/>
        <w:numPr>
          <w:ilvl w:val="1"/>
          <w:numId w:val="26"/>
        </w:numPr>
        <w:ind w:left="0" w:right="-1" w:firstLine="709"/>
        <w:jc w:val="both"/>
        <w:rPr>
          <w:szCs w:val="24"/>
        </w:rPr>
      </w:pPr>
      <w:r w:rsidRPr="00B81597">
        <w:rPr>
          <w:szCs w:val="24"/>
        </w:rPr>
        <w:t xml:space="preserve">Виконавець гарантує відповідність якості послуг, що надаються за цим Договором, вимогам </w:t>
      </w:r>
      <w:r w:rsidRPr="00B81597">
        <w:rPr>
          <w:color w:val="000000"/>
          <w:szCs w:val="24"/>
        </w:rPr>
        <w:t>технічної специфікації до предмета закупівлі, державним стандартам та іншим нормативним документам, які регламентують вимоги до цього виду послуг</w:t>
      </w:r>
      <w:r w:rsidRPr="00B81597">
        <w:rPr>
          <w:szCs w:val="24"/>
        </w:rPr>
        <w:t>.</w:t>
      </w:r>
    </w:p>
    <w:p w:rsidR="000254C1" w:rsidRPr="00B81597" w:rsidRDefault="000254C1" w:rsidP="000254C1">
      <w:pPr>
        <w:pStyle w:val="a5"/>
        <w:numPr>
          <w:ilvl w:val="1"/>
          <w:numId w:val="26"/>
        </w:numPr>
        <w:ind w:left="0" w:right="-1" w:firstLine="709"/>
        <w:jc w:val="both"/>
        <w:rPr>
          <w:szCs w:val="24"/>
        </w:rPr>
      </w:pPr>
      <w:r w:rsidRPr="00B81597">
        <w:rPr>
          <w:szCs w:val="24"/>
        </w:rPr>
        <w:t xml:space="preserve">Обсяги закупівлі послуги та відповідно її вартість може бути зменшена, залежно від </w:t>
      </w:r>
      <w:r w:rsidR="00AA3000">
        <w:rPr>
          <w:szCs w:val="24"/>
        </w:rPr>
        <w:t>наявності власних коштів на рахунку</w:t>
      </w:r>
      <w:r w:rsidRPr="00B81597">
        <w:rPr>
          <w:szCs w:val="24"/>
        </w:rPr>
        <w:t xml:space="preserve"> Замовника.</w:t>
      </w:r>
    </w:p>
    <w:p w:rsidR="00D34C94" w:rsidRPr="00B81597" w:rsidRDefault="006C5CE3" w:rsidP="00B81597">
      <w:pPr>
        <w:pStyle w:val="af2"/>
        <w:numPr>
          <w:ilvl w:val="0"/>
          <w:numId w:val="26"/>
        </w:numPr>
        <w:spacing w:before="60" w:after="60"/>
        <w:ind w:left="0" w:firstLine="0"/>
        <w:jc w:val="center"/>
        <w:rPr>
          <w:b/>
          <w:sz w:val="24"/>
          <w:szCs w:val="24"/>
          <w:lang w:val="uk-UA"/>
        </w:rPr>
      </w:pPr>
      <w:r w:rsidRPr="00B81597">
        <w:rPr>
          <w:b/>
          <w:sz w:val="24"/>
          <w:szCs w:val="24"/>
          <w:lang w:val="uk-UA"/>
        </w:rPr>
        <w:t>ЦІНА ДОГОВОРУ</w:t>
      </w:r>
    </w:p>
    <w:p w:rsidR="008714B6" w:rsidRPr="00B81597" w:rsidRDefault="008714B6" w:rsidP="000254C1">
      <w:pPr>
        <w:pStyle w:val="a5"/>
        <w:numPr>
          <w:ilvl w:val="1"/>
          <w:numId w:val="26"/>
        </w:numPr>
        <w:ind w:left="0" w:right="-1" w:firstLine="709"/>
        <w:jc w:val="both"/>
        <w:rPr>
          <w:szCs w:val="24"/>
        </w:rPr>
      </w:pPr>
      <w:r w:rsidRPr="00B81597">
        <w:rPr>
          <w:szCs w:val="24"/>
        </w:rPr>
        <w:t xml:space="preserve">Вартість одного комплексу </w:t>
      </w:r>
      <w:r w:rsidR="00AA3000" w:rsidRPr="00AA3000">
        <w:rPr>
          <w:szCs w:val="24"/>
        </w:rPr>
        <w:t>лікувально-профілактичного харчування</w:t>
      </w:r>
      <w:r w:rsidRPr="00B81597">
        <w:rPr>
          <w:szCs w:val="24"/>
        </w:rPr>
        <w:t xml:space="preserve"> зазначено в Додатку 2 «Планова калькуляція вартості одного комплексу 3-х разового (сніданок, обід, вечеря) лікувально-профілактичного харчування в їдальні __________________</w:t>
      </w:r>
      <w:r w:rsidR="006550A0" w:rsidRPr="00B81597">
        <w:rPr>
          <w:szCs w:val="24"/>
        </w:rPr>
        <w:t>»</w:t>
      </w:r>
      <w:r w:rsidRPr="00B81597">
        <w:rPr>
          <w:szCs w:val="24"/>
        </w:rPr>
        <w:t>, який є невід’ємною частиною цього Договору.</w:t>
      </w:r>
    </w:p>
    <w:p w:rsidR="000254C1" w:rsidRPr="00B81597" w:rsidRDefault="000254C1" w:rsidP="000254C1">
      <w:pPr>
        <w:pStyle w:val="a5"/>
        <w:numPr>
          <w:ilvl w:val="1"/>
          <w:numId w:val="26"/>
        </w:numPr>
        <w:ind w:left="0" w:right="-1" w:firstLine="709"/>
        <w:jc w:val="both"/>
        <w:rPr>
          <w:szCs w:val="24"/>
        </w:rPr>
      </w:pPr>
      <w:r w:rsidRPr="00B81597">
        <w:rPr>
          <w:szCs w:val="24"/>
        </w:rPr>
        <w:t xml:space="preserve">Ціна </w:t>
      </w:r>
      <w:r w:rsidR="008714B6" w:rsidRPr="00B81597">
        <w:rPr>
          <w:szCs w:val="24"/>
        </w:rPr>
        <w:t>П</w:t>
      </w:r>
      <w:r w:rsidRPr="00B81597">
        <w:rPr>
          <w:szCs w:val="24"/>
        </w:rPr>
        <w:t>ослуг за цим Договором визначається з вартості та обсягів Послуг згідно з Додатком</w:t>
      </w:r>
      <w:r w:rsidR="008714B6" w:rsidRPr="00B81597">
        <w:rPr>
          <w:szCs w:val="24"/>
        </w:rPr>
        <w:t> 3</w:t>
      </w:r>
      <w:r w:rsidRPr="00B81597">
        <w:rPr>
          <w:szCs w:val="24"/>
        </w:rPr>
        <w:t xml:space="preserve"> до цього Договору «Розрахунок вартості та обсягу Послуг з ЛПХ», що є невід’ємною частиною цього Договору</w:t>
      </w:r>
      <w:r w:rsidR="008714B6" w:rsidRPr="00B81597">
        <w:rPr>
          <w:szCs w:val="24"/>
        </w:rPr>
        <w:t xml:space="preserve"> і</w:t>
      </w:r>
      <w:r w:rsidRPr="00B81597">
        <w:rPr>
          <w:szCs w:val="24"/>
        </w:rPr>
        <w:t xml:space="preserve"> становить ________________(прописом), крім того ПДВ 20% - ________________(прописом). Загальна ціна Договору з ПДВ становить ________________(прописом).</w:t>
      </w:r>
    </w:p>
    <w:p w:rsidR="000254C1" w:rsidRPr="00B81597" w:rsidRDefault="000254C1" w:rsidP="000254C1">
      <w:pPr>
        <w:pStyle w:val="a5"/>
        <w:numPr>
          <w:ilvl w:val="1"/>
          <w:numId w:val="26"/>
        </w:numPr>
        <w:ind w:left="0" w:right="-1" w:firstLine="709"/>
        <w:jc w:val="both"/>
        <w:rPr>
          <w:szCs w:val="24"/>
        </w:rPr>
      </w:pPr>
      <w:r w:rsidRPr="00B81597">
        <w:rPr>
          <w:szCs w:val="24"/>
        </w:rPr>
        <w:t>Фактична вартість наданих послуг за цим Договором визначається виходячи із фактично наданого Виконавцем та прийнятого Замовником обсягу послуг та узгодженої сторонами вартості, але не може перевищувати суму, зазначену в п. </w:t>
      </w:r>
      <w:r w:rsidR="008714B6" w:rsidRPr="00B81597">
        <w:rPr>
          <w:szCs w:val="24"/>
        </w:rPr>
        <w:t>2</w:t>
      </w:r>
      <w:r w:rsidRPr="00B81597">
        <w:rPr>
          <w:szCs w:val="24"/>
        </w:rPr>
        <w:t>.</w:t>
      </w:r>
      <w:r w:rsidR="008714B6" w:rsidRPr="00B81597">
        <w:rPr>
          <w:szCs w:val="24"/>
        </w:rPr>
        <w:t>2</w:t>
      </w:r>
      <w:r w:rsidRPr="00B81597">
        <w:rPr>
          <w:szCs w:val="24"/>
        </w:rPr>
        <w:t>.</w:t>
      </w:r>
    </w:p>
    <w:p w:rsidR="000254C1" w:rsidRPr="00B81597" w:rsidRDefault="000254C1" w:rsidP="000254C1">
      <w:pPr>
        <w:pStyle w:val="a5"/>
        <w:numPr>
          <w:ilvl w:val="1"/>
          <w:numId w:val="26"/>
        </w:numPr>
        <w:ind w:left="0" w:right="-1" w:firstLine="709"/>
        <w:jc w:val="both"/>
        <w:rPr>
          <w:szCs w:val="24"/>
        </w:rPr>
      </w:pPr>
      <w:r w:rsidRPr="00B81597">
        <w:rPr>
          <w:szCs w:val="24"/>
        </w:rPr>
        <w:t>Виконавець укладанням цього Договору підтверджує, що вартість послуг економічно обґрунтована, розрахована за звичайними цінами та нормами витрат ресурсів, з врахуванням встановленого рівня заробітної плати, загальновиробничих, адміністративних інших витрат, не включає витрати Виконавця, які фінансуються (або мають бути забезпечені) за рахунок бюджетних коштів, капітальних видатків, а також витрати на товари, роботи або послуги, якими Виконавець забезпечується на безоплатній основі.</w:t>
      </w:r>
    </w:p>
    <w:p w:rsidR="00D34C94" w:rsidRPr="00B81597" w:rsidRDefault="006C5CE3" w:rsidP="00B81597">
      <w:pPr>
        <w:pStyle w:val="af2"/>
        <w:numPr>
          <w:ilvl w:val="0"/>
          <w:numId w:val="26"/>
        </w:numPr>
        <w:spacing w:before="60" w:after="60"/>
        <w:ind w:left="0" w:firstLine="0"/>
        <w:jc w:val="center"/>
        <w:rPr>
          <w:b/>
          <w:sz w:val="24"/>
          <w:szCs w:val="24"/>
          <w:lang w:val="uk-UA"/>
        </w:rPr>
      </w:pPr>
      <w:r w:rsidRPr="00B81597">
        <w:rPr>
          <w:b/>
          <w:sz w:val="24"/>
          <w:szCs w:val="24"/>
          <w:lang w:val="uk-UA"/>
        </w:rPr>
        <w:t>ПОРЯДОК ЗДІЙСНЕННЯ ОПЛАТИ</w:t>
      </w:r>
    </w:p>
    <w:p w:rsidR="00F73DFE" w:rsidRDefault="00CD3BDC" w:rsidP="00F73DFE">
      <w:pPr>
        <w:pStyle w:val="a5"/>
        <w:numPr>
          <w:ilvl w:val="1"/>
          <w:numId w:val="26"/>
        </w:numPr>
        <w:ind w:left="0" w:right="-1" w:firstLine="709"/>
        <w:jc w:val="both"/>
        <w:rPr>
          <w:szCs w:val="24"/>
        </w:rPr>
      </w:pPr>
      <w:r w:rsidRPr="00CD3BDC">
        <w:rPr>
          <w:szCs w:val="24"/>
        </w:rPr>
        <w:t xml:space="preserve">По завершенні надання Послуг у звітному періоді Виконавець надає </w:t>
      </w:r>
      <w:r>
        <w:rPr>
          <w:szCs w:val="24"/>
        </w:rPr>
        <w:t>два</w:t>
      </w:r>
      <w:r w:rsidRPr="00CD3BDC">
        <w:rPr>
          <w:szCs w:val="24"/>
        </w:rPr>
        <w:t xml:space="preserve"> екземпляри Акту наданих послуг, що відповідає вимогам визначеним ч.2 ст.9 Закону України від 16.07.1999 №</w:t>
      </w:r>
      <w:r w:rsidR="003151AA">
        <w:rPr>
          <w:szCs w:val="24"/>
        </w:rPr>
        <w:t> </w:t>
      </w:r>
      <w:r w:rsidRPr="00CD3BDC">
        <w:rPr>
          <w:szCs w:val="24"/>
        </w:rPr>
        <w:t xml:space="preserve">996-XIV </w:t>
      </w:r>
      <w:r w:rsidR="00F73DFE">
        <w:rPr>
          <w:szCs w:val="24"/>
        </w:rPr>
        <w:t>«</w:t>
      </w:r>
      <w:r w:rsidRPr="00CD3BDC">
        <w:rPr>
          <w:szCs w:val="24"/>
        </w:rPr>
        <w:t>Про бухгалтерський облік та фінансову звітність в Україні</w:t>
      </w:r>
      <w:r w:rsidR="00F73DFE">
        <w:rPr>
          <w:szCs w:val="24"/>
        </w:rPr>
        <w:t>»</w:t>
      </w:r>
      <w:r w:rsidRPr="00CD3BDC">
        <w:rPr>
          <w:szCs w:val="24"/>
        </w:rPr>
        <w:t xml:space="preserve"> (надалі - Акт) </w:t>
      </w:r>
      <w:r>
        <w:rPr>
          <w:szCs w:val="24"/>
        </w:rPr>
        <w:t>в паперовій формі до 5</w:t>
      </w:r>
      <w:r w:rsidR="00F73DFE">
        <w:rPr>
          <w:szCs w:val="24"/>
        </w:rPr>
        <w:t xml:space="preserve"> (п’ятого)</w:t>
      </w:r>
      <w:r w:rsidRPr="00CD3BDC">
        <w:rPr>
          <w:szCs w:val="24"/>
        </w:rPr>
        <w:t xml:space="preserve"> числ</w:t>
      </w:r>
      <w:r w:rsidR="00F73DFE">
        <w:rPr>
          <w:szCs w:val="24"/>
        </w:rPr>
        <w:t>а місяця, наступного за звітним</w:t>
      </w:r>
      <w:r w:rsidR="003F7942" w:rsidRPr="00B81597">
        <w:rPr>
          <w:szCs w:val="24"/>
        </w:rPr>
        <w:t>. Для підтвердження обсягів</w:t>
      </w:r>
      <w:r w:rsidR="00973786" w:rsidRPr="00B81597">
        <w:rPr>
          <w:szCs w:val="24"/>
        </w:rPr>
        <w:t xml:space="preserve"> наданих Послуг Виконавець разом з Актом надає підтверджуючий документ «Реєстр наданих </w:t>
      </w:r>
      <w:r w:rsidR="00F73DFE">
        <w:rPr>
          <w:szCs w:val="24"/>
        </w:rPr>
        <w:t>п</w:t>
      </w:r>
      <w:r w:rsidR="00973786" w:rsidRPr="00B81597">
        <w:rPr>
          <w:szCs w:val="24"/>
        </w:rPr>
        <w:t>ослуг забезпечення лікувально-профілактичним харчування»</w:t>
      </w:r>
      <w:r w:rsidR="00450FAD" w:rsidRPr="00450FAD">
        <w:rPr>
          <w:szCs w:val="24"/>
        </w:rPr>
        <w:t xml:space="preserve"> </w:t>
      </w:r>
      <w:r w:rsidR="00973786" w:rsidRPr="00B81597">
        <w:rPr>
          <w:szCs w:val="24"/>
        </w:rPr>
        <w:t>за звітний період</w:t>
      </w:r>
      <w:r w:rsidR="00450FAD">
        <w:rPr>
          <w:szCs w:val="24"/>
        </w:rPr>
        <w:t xml:space="preserve"> за формою, наданою в </w:t>
      </w:r>
      <w:r w:rsidR="00450FAD" w:rsidRPr="00B81597">
        <w:rPr>
          <w:szCs w:val="24"/>
        </w:rPr>
        <w:lastRenderedPageBreak/>
        <w:t>Додат</w:t>
      </w:r>
      <w:r w:rsidR="00450FAD">
        <w:rPr>
          <w:szCs w:val="24"/>
        </w:rPr>
        <w:t>ку</w:t>
      </w:r>
      <w:r w:rsidR="00450FAD" w:rsidRPr="00B81597">
        <w:rPr>
          <w:szCs w:val="24"/>
        </w:rPr>
        <w:t xml:space="preserve"> №</w:t>
      </w:r>
      <w:r w:rsidR="00450FAD">
        <w:rPr>
          <w:szCs w:val="24"/>
          <w:lang w:val="en-US"/>
        </w:rPr>
        <w:t> </w:t>
      </w:r>
      <w:r w:rsidR="00450FAD" w:rsidRPr="00450FAD">
        <w:rPr>
          <w:szCs w:val="24"/>
        </w:rPr>
        <w:t>4</w:t>
      </w:r>
      <w:r w:rsidR="00450FAD" w:rsidRPr="00B81597">
        <w:rPr>
          <w:szCs w:val="24"/>
        </w:rPr>
        <w:t xml:space="preserve"> </w:t>
      </w:r>
      <w:r w:rsidR="00450FAD" w:rsidRPr="00B81597">
        <w:rPr>
          <w:color w:val="000000"/>
          <w:szCs w:val="24"/>
        </w:rPr>
        <w:t>до Договору</w:t>
      </w:r>
      <w:r>
        <w:rPr>
          <w:szCs w:val="24"/>
        </w:rPr>
        <w:t xml:space="preserve"> із зазначенням кількості та вартості наданих послуг</w:t>
      </w:r>
      <w:r w:rsidR="001C0614" w:rsidRPr="00B81597">
        <w:rPr>
          <w:szCs w:val="24"/>
        </w:rPr>
        <w:t>, підпис</w:t>
      </w:r>
      <w:r w:rsidR="00B72B60" w:rsidRPr="00B81597">
        <w:rPr>
          <w:szCs w:val="24"/>
        </w:rPr>
        <w:t xml:space="preserve">аний уповноваженими особами та </w:t>
      </w:r>
      <w:r w:rsidR="001C0614" w:rsidRPr="00B81597">
        <w:rPr>
          <w:szCs w:val="24"/>
        </w:rPr>
        <w:t>скріплений печаткою Виконавця.</w:t>
      </w:r>
    </w:p>
    <w:p w:rsidR="003F7942" w:rsidRPr="00B81597" w:rsidRDefault="00F73DFE" w:rsidP="00F73DFE">
      <w:pPr>
        <w:pStyle w:val="a5"/>
        <w:numPr>
          <w:ilvl w:val="1"/>
          <w:numId w:val="26"/>
        </w:numPr>
        <w:ind w:left="0" w:right="-1" w:firstLine="709"/>
        <w:jc w:val="both"/>
        <w:rPr>
          <w:szCs w:val="24"/>
        </w:rPr>
      </w:pPr>
      <w:r>
        <w:rPr>
          <w:szCs w:val="24"/>
        </w:rPr>
        <w:t>Замовник</w:t>
      </w:r>
      <w:r w:rsidRPr="00B81597">
        <w:rPr>
          <w:szCs w:val="24"/>
        </w:rPr>
        <w:t xml:space="preserve"> зобов’язаний протягом 5 (п’яти) перших робочих днів після одержання підписати </w:t>
      </w:r>
      <w:r>
        <w:rPr>
          <w:szCs w:val="24"/>
        </w:rPr>
        <w:t xml:space="preserve">Акт </w:t>
      </w:r>
      <w:r w:rsidRPr="00B81597">
        <w:rPr>
          <w:szCs w:val="24"/>
        </w:rPr>
        <w:t xml:space="preserve">і один </w:t>
      </w:r>
      <w:r>
        <w:rPr>
          <w:szCs w:val="24"/>
        </w:rPr>
        <w:t xml:space="preserve">його </w:t>
      </w:r>
      <w:r w:rsidRPr="00B81597">
        <w:rPr>
          <w:szCs w:val="24"/>
        </w:rPr>
        <w:t>примірник повернути Виконавцеві</w:t>
      </w:r>
    </w:p>
    <w:p w:rsidR="00466A54" w:rsidRPr="00B81597" w:rsidRDefault="00466A54" w:rsidP="00466A54">
      <w:pPr>
        <w:pStyle w:val="a5"/>
        <w:numPr>
          <w:ilvl w:val="1"/>
          <w:numId w:val="26"/>
        </w:numPr>
        <w:ind w:left="0" w:right="-1" w:firstLine="709"/>
        <w:jc w:val="both"/>
        <w:rPr>
          <w:szCs w:val="24"/>
        </w:rPr>
      </w:pPr>
      <w:r w:rsidRPr="00B81597">
        <w:rPr>
          <w:szCs w:val="24"/>
        </w:rPr>
        <w:t>У випадку наявності у Замовника заперечень з приводу обсягу Послуг, наданих Виконавцем у звітному періоді, Замовник зобов’язаний протягом 5 (п’яти) перших робочих днів після одержання</w:t>
      </w:r>
      <w:r>
        <w:rPr>
          <w:szCs w:val="24"/>
        </w:rPr>
        <w:t xml:space="preserve"> Акту</w:t>
      </w:r>
      <w:r w:rsidRPr="00B81597">
        <w:rPr>
          <w:szCs w:val="24"/>
        </w:rPr>
        <w:t xml:space="preserve"> у письмовій формі надати Виконавцеві свої обґрунтовані заперечення.</w:t>
      </w:r>
    </w:p>
    <w:p w:rsidR="00E558CB" w:rsidRPr="00B81597" w:rsidRDefault="00AD33A8" w:rsidP="009E00A6">
      <w:pPr>
        <w:pStyle w:val="a5"/>
        <w:numPr>
          <w:ilvl w:val="1"/>
          <w:numId w:val="26"/>
        </w:numPr>
        <w:ind w:left="0" w:right="-1" w:firstLine="709"/>
        <w:jc w:val="both"/>
        <w:rPr>
          <w:szCs w:val="24"/>
        </w:rPr>
      </w:pPr>
      <w:r w:rsidRPr="00B81597">
        <w:rPr>
          <w:szCs w:val="24"/>
        </w:rPr>
        <w:t>Р</w:t>
      </w:r>
      <w:r w:rsidR="00CE21D2" w:rsidRPr="00B81597">
        <w:rPr>
          <w:szCs w:val="24"/>
        </w:rPr>
        <w:t xml:space="preserve">озрахунки за звітний місяць здійснюються </w:t>
      </w:r>
      <w:r w:rsidR="00996819" w:rsidRPr="00B81597">
        <w:rPr>
          <w:szCs w:val="24"/>
        </w:rPr>
        <w:t xml:space="preserve">шляхом перерахування грошових коштів на поточний </w:t>
      </w:r>
      <w:r w:rsidR="00861853" w:rsidRPr="00B81597">
        <w:rPr>
          <w:szCs w:val="24"/>
        </w:rPr>
        <w:t>рахунок Виконавця</w:t>
      </w:r>
      <w:r w:rsidR="00996819" w:rsidRPr="00B81597">
        <w:rPr>
          <w:szCs w:val="24"/>
        </w:rPr>
        <w:t xml:space="preserve"> протягом </w:t>
      </w:r>
      <w:r w:rsidR="007536B0">
        <w:rPr>
          <w:szCs w:val="24"/>
        </w:rPr>
        <w:t>4</w:t>
      </w:r>
      <w:r w:rsidR="00996819" w:rsidRPr="00B81597">
        <w:rPr>
          <w:szCs w:val="24"/>
        </w:rPr>
        <w:t>0 (</w:t>
      </w:r>
      <w:r w:rsidR="007536B0">
        <w:rPr>
          <w:szCs w:val="24"/>
        </w:rPr>
        <w:t>сорока</w:t>
      </w:r>
      <w:r w:rsidR="00996819" w:rsidRPr="00B81597">
        <w:rPr>
          <w:szCs w:val="24"/>
        </w:rPr>
        <w:t>) календарних днів з дати підписання обома Сторонам</w:t>
      </w:r>
      <w:r w:rsidR="00CE21D2" w:rsidRPr="00B81597">
        <w:rPr>
          <w:szCs w:val="24"/>
        </w:rPr>
        <w:t xml:space="preserve"> Акту наданих послуг</w:t>
      </w:r>
      <w:r w:rsidR="00087430" w:rsidRPr="00B81597">
        <w:rPr>
          <w:szCs w:val="24"/>
        </w:rPr>
        <w:t>.</w:t>
      </w:r>
    </w:p>
    <w:p w:rsidR="00087430" w:rsidRPr="00B81597" w:rsidRDefault="00982281" w:rsidP="009E00A6">
      <w:pPr>
        <w:pStyle w:val="a5"/>
        <w:numPr>
          <w:ilvl w:val="1"/>
          <w:numId w:val="26"/>
        </w:numPr>
        <w:ind w:left="0" w:right="-1" w:firstLine="709"/>
        <w:jc w:val="both"/>
        <w:rPr>
          <w:szCs w:val="24"/>
        </w:rPr>
      </w:pPr>
      <w:r w:rsidRPr="00B81597">
        <w:rPr>
          <w:szCs w:val="24"/>
        </w:rPr>
        <w:t xml:space="preserve">При не поверненні </w:t>
      </w:r>
      <w:r w:rsidR="00087430" w:rsidRPr="00B81597">
        <w:rPr>
          <w:szCs w:val="24"/>
        </w:rPr>
        <w:t>Замовником у термін, визначений пунктом 3.</w:t>
      </w:r>
      <w:r w:rsidR="00F73DFE">
        <w:rPr>
          <w:szCs w:val="24"/>
        </w:rPr>
        <w:t>2</w:t>
      </w:r>
      <w:r w:rsidR="009D1871" w:rsidRPr="00B81597">
        <w:rPr>
          <w:szCs w:val="24"/>
        </w:rPr>
        <w:t xml:space="preserve"> Договору підписаного Акту </w:t>
      </w:r>
      <w:r w:rsidR="00087430" w:rsidRPr="00B81597">
        <w:rPr>
          <w:szCs w:val="24"/>
        </w:rPr>
        <w:t xml:space="preserve">або ненадання обґрунтованих заперечень з приводу обсягу </w:t>
      </w:r>
      <w:r w:rsidR="003A7BD6" w:rsidRPr="00B81597">
        <w:rPr>
          <w:szCs w:val="24"/>
        </w:rPr>
        <w:t>П</w:t>
      </w:r>
      <w:r w:rsidR="00087430" w:rsidRPr="00B81597">
        <w:rPr>
          <w:szCs w:val="24"/>
        </w:rPr>
        <w:t xml:space="preserve">ослуг, вважається, що </w:t>
      </w:r>
      <w:r w:rsidR="00B10F27" w:rsidRPr="00B81597">
        <w:rPr>
          <w:szCs w:val="24"/>
        </w:rPr>
        <w:t>П</w:t>
      </w:r>
      <w:r w:rsidR="00087430" w:rsidRPr="00B81597">
        <w:rPr>
          <w:szCs w:val="24"/>
        </w:rPr>
        <w:t>ослуги в даному періоді надані Виконавцем у повному обсязі й прийня</w:t>
      </w:r>
      <w:r w:rsidR="00B10F27" w:rsidRPr="00B81597">
        <w:rPr>
          <w:szCs w:val="24"/>
        </w:rPr>
        <w:t>ті Замовником без зауважень, а А</w:t>
      </w:r>
      <w:r w:rsidR="00087430" w:rsidRPr="00B81597">
        <w:rPr>
          <w:szCs w:val="24"/>
        </w:rPr>
        <w:t>кт вважається підписаним двома Сторонами та підлягає оплаті.</w:t>
      </w:r>
    </w:p>
    <w:p w:rsidR="00D34C94" w:rsidRPr="00B81597" w:rsidRDefault="006C5CE3" w:rsidP="00B81597">
      <w:pPr>
        <w:pStyle w:val="af2"/>
        <w:numPr>
          <w:ilvl w:val="0"/>
          <w:numId w:val="26"/>
        </w:numPr>
        <w:spacing w:before="60" w:after="60"/>
        <w:ind w:left="0" w:firstLine="0"/>
        <w:jc w:val="center"/>
        <w:rPr>
          <w:b/>
          <w:sz w:val="24"/>
          <w:szCs w:val="24"/>
          <w:lang w:val="uk-UA"/>
        </w:rPr>
      </w:pPr>
      <w:r w:rsidRPr="00B81597">
        <w:rPr>
          <w:b/>
          <w:sz w:val="24"/>
          <w:szCs w:val="24"/>
          <w:lang w:val="uk-UA"/>
        </w:rPr>
        <w:t>ПОРЯДОК НАДАННЯ ПОСЛУГ</w:t>
      </w:r>
    </w:p>
    <w:p w:rsidR="00590F4E" w:rsidRPr="00BE28F9" w:rsidRDefault="00590F4E" w:rsidP="000930D9">
      <w:pPr>
        <w:pStyle w:val="a5"/>
        <w:numPr>
          <w:ilvl w:val="1"/>
          <w:numId w:val="26"/>
        </w:numPr>
        <w:ind w:left="0" w:right="-1" w:firstLine="709"/>
        <w:jc w:val="both"/>
        <w:rPr>
          <w:szCs w:val="24"/>
        </w:rPr>
      </w:pPr>
      <w:bookmarkStart w:id="0" w:name="o58"/>
      <w:bookmarkStart w:id="1" w:name="o59"/>
      <w:bookmarkEnd w:id="0"/>
      <w:bookmarkEnd w:id="1"/>
      <w:r w:rsidRPr="00BE28F9">
        <w:rPr>
          <w:szCs w:val="24"/>
        </w:rPr>
        <w:t>Місце надання Послуг</w:t>
      </w:r>
      <w:r w:rsidR="007536B0" w:rsidRPr="00BE28F9">
        <w:rPr>
          <w:szCs w:val="24"/>
        </w:rPr>
        <w:t>:</w:t>
      </w:r>
      <w:r w:rsidR="004C4B3A" w:rsidRPr="00BE28F9">
        <w:rPr>
          <w:szCs w:val="24"/>
        </w:rPr>
        <w:t xml:space="preserve"> </w:t>
      </w:r>
      <w:r w:rsidR="00BF0DB7">
        <w:rPr>
          <w:szCs w:val="24"/>
        </w:rPr>
        <w:t xml:space="preserve">зазначається конкретне місце, одне із місць, визначених в </w:t>
      </w:r>
      <w:r w:rsidR="004C4B3A" w:rsidRPr="00BE28F9">
        <w:rPr>
          <w:szCs w:val="24"/>
        </w:rPr>
        <w:t xml:space="preserve">п.3.4 </w:t>
      </w:r>
      <w:r w:rsidR="00AA3000">
        <w:rPr>
          <w:szCs w:val="24"/>
        </w:rPr>
        <w:t>технічної специфікації</w:t>
      </w:r>
      <w:r w:rsidR="005D6A68" w:rsidRPr="00BE28F9">
        <w:rPr>
          <w:szCs w:val="24"/>
        </w:rPr>
        <w:t>.</w:t>
      </w:r>
      <w:r w:rsidR="00836D1A" w:rsidRPr="00BE28F9">
        <w:rPr>
          <w:szCs w:val="24"/>
        </w:rPr>
        <w:t xml:space="preserve"> </w:t>
      </w:r>
    </w:p>
    <w:p w:rsidR="00C71DD6" w:rsidRPr="007815BA" w:rsidRDefault="00AF2952" w:rsidP="00C71DD6">
      <w:pPr>
        <w:pStyle w:val="a5"/>
        <w:numPr>
          <w:ilvl w:val="1"/>
          <w:numId w:val="26"/>
        </w:numPr>
        <w:ind w:left="0" w:right="-1" w:firstLine="709"/>
        <w:jc w:val="both"/>
        <w:rPr>
          <w:szCs w:val="24"/>
        </w:rPr>
      </w:pPr>
      <w:r w:rsidRPr="007815BA">
        <w:rPr>
          <w:szCs w:val="24"/>
        </w:rPr>
        <w:t>Термін надання П</w:t>
      </w:r>
      <w:r w:rsidR="00836D1A" w:rsidRPr="007815BA">
        <w:rPr>
          <w:szCs w:val="24"/>
        </w:rPr>
        <w:t xml:space="preserve">ослуг: </w:t>
      </w:r>
      <w:r w:rsidR="00D14F92">
        <w:rPr>
          <w:szCs w:val="24"/>
          <w:lang w:eastAsia="uk-UA"/>
        </w:rPr>
        <w:t>п</w:t>
      </w:r>
      <w:r w:rsidR="00C71DD6" w:rsidRPr="007815BA">
        <w:rPr>
          <w:szCs w:val="24"/>
          <w:lang w:eastAsia="uk-UA"/>
        </w:rPr>
        <w:t>ослуга надається з моменту отримання</w:t>
      </w:r>
      <w:r w:rsidR="00C71DD6" w:rsidRPr="007815BA">
        <w:rPr>
          <w:szCs w:val="24"/>
        </w:rPr>
        <w:t xml:space="preserve"> </w:t>
      </w:r>
      <w:r w:rsidR="007815BA" w:rsidRPr="007815BA">
        <w:rPr>
          <w:szCs w:val="24"/>
        </w:rPr>
        <w:t xml:space="preserve">та надання </w:t>
      </w:r>
      <w:r w:rsidR="00C71DD6" w:rsidRPr="007815BA">
        <w:rPr>
          <w:szCs w:val="24"/>
        </w:rPr>
        <w:t xml:space="preserve">Виконавцем </w:t>
      </w:r>
      <w:r w:rsidR="007815BA" w:rsidRPr="007815BA">
        <w:rPr>
          <w:szCs w:val="24"/>
        </w:rPr>
        <w:t xml:space="preserve">копії </w:t>
      </w:r>
      <w:r w:rsidR="00C71DD6" w:rsidRPr="007815BA">
        <w:rPr>
          <w:szCs w:val="24"/>
        </w:rPr>
        <w:t xml:space="preserve">спеціального дозволу на проведення окремих видів діяльності на території зони відчуження і зони безумовного (обов’язкового) відселення, який видається Державним агентством України з управління зоною відчуження відповідно до «Порядку видачі спеціальних дозволів на провадження окремих видів діяльності на території відчуження та безумовного (обов’язкового) відселення» </w:t>
      </w:r>
      <w:r w:rsidR="00C71DD6" w:rsidRPr="007815BA">
        <w:rPr>
          <w:szCs w:val="24"/>
          <w:lang w:eastAsia="uk-UA"/>
        </w:rPr>
        <w:t>і виконується по 31 грудня 2023р, включно</w:t>
      </w:r>
      <w:r w:rsidR="00C71DD6" w:rsidRPr="007815BA">
        <w:rPr>
          <w:szCs w:val="24"/>
        </w:rPr>
        <w:t>.</w:t>
      </w:r>
    </w:p>
    <w:p w:rsidR="00D34C94" w:rsidRPr="00B81597" w:rsidRDefault="006C5CE3" w:rsidP="000930D9">
      <w:pPr>
        <w:pStyle w:val="af2"/>
        <w:numPr>
          <w:ilvl w:val="0"/>
          <w:numId w:val="26"/>
        </w:numPr>
        <w:spacing w:before="60" w:after="60"/>
        <w:ind w:left="0" w:firstLine="709"/>
        <w:jc w:val="center"/>
        <w:rPr>
          <w:b/>
          <w:sz w:val="24"/>
          <w:szCs w:val="24"/>
          <w:lang w:val="uk-UA"/>
        </w:rPr>
      </w:pPr>
      <w:r w:rsidRPr="00B81597">
        <w:rPr>
          <w:b/>
          <w:sz w:val="24"/>
          <w:szCs w:val="24"/>
          <w:lang w:val="uk-UA"/>
        </w:rPr>
        <w:t>ПРАВА ТА ОБОВ’ЯЗКИ СТОРІН</w:t>
      </w:r>
    </w:p>
    <w:p w:rsidR="009E4D44" w:rsidRPr="00B81597" w:rsidRDefault="009E4D44" w:rsidP="000930D9">
      <w:pPr>
        <w:pStyle w:val="a5"/>
        <w:numPr>
          <w:ilvl w:val="1"/>
          <w:numId w:val="26"/>
        </w:numPr>
        <w:ind w:left="0" w:right="-1" w:firstLine="709"/>
        <w:jc w:val="both"/>
        <w:rPr>
          <w:b/>
          <w:szCs w:val="24"/>
        </w:rPr>
      </w:pPr>
      <w:r w:rsidRPr="00B81597">
        <w:rPr>
          <w:b/>
          <w:szCs w:val="24"/>
        </w:rPr>
        <w:t>Обов’язки Замовника:</w:t>
      </w:r>
    </w:p>
    <w:p w:rsidR="00E17C44" w:rsidRPr="00B81597" w:rsidRDefault="00E17C44" w:rsidP="000930D9">
      <w:pPr>
        <w:pStyle w:val="a5"/>
        <w:numPr>
          <w:ilvl w:val="2"/>
          <w:numId w:val="26"/>
        </w:numPr>
        <w:ind w:left="0" w:right="-1" w:firstLine="709"/>
        <w:jc w:val="both"/>
        <w:rPr>
          <w:szCs w:val="24"/>
        </w:rPr>
      </w:pPr>
      <w:r w:rsidRPr="00B81597">
        <w:rPr>
          <w:szCs w:val="24"/>
        </w:rPr>
        <w:t xml:space="preserve">Здійснювати </w:t>
      </w:r>
      <w:r w:rsidR="00192F2C" w:rsidRPr="00B81597">
        <w:rPr>
          <w:szCs w:val="24"/>
        </w:rPr>
        <w:t xml:space="preserve">своєчасну оплату фактично наданих </w:t>
      </w:r>
      <w:r w:rsidR="00AF2952" w:rsidRPr="00B81597">
        <w:rPr>
          <w:szCs w:val="24"/>
        </w:rPr>
        <w:t>П</w:t>
      </w:r>
      <w:r w:rsidR="00192F2C" w:rsidRPr="00B81597">
        <w:rPr>
          <w:szCs w:val="24"/>
        </w:rPr>
        <w:t>ослуг</w:t>
      </w:r>
      <w:r w:rsidR="0002753E" w:rsidRPr="00B81597">
        <w:rPr>
          <w:szCs w:val="24"/>
        </w:rPr>
        <w:t>.</w:t>
      </w:r>
    </w:p>
    <w:p w:rsidR="00553077" w:rsidRPr="00B81597" w:rsidRDefault="00553077" w:rsidP="000930D9">
      <w:pPr>
        <w:pStyle w:val="a5"/>
        <w:numPr>
          <w:ilvl w:val="2"/>
          <w:numId w:val="26"/>
        </w:numPr>
        <w:ind w:left="0" w:right="-1" w:firstLine="709"/>
        <w:jc w:val="both"/>
        <w:rPr>
          <w:szCs w:val="24"/>
        </w:rPr>
      </w:pPr>
      <w:r w:rsidRPr="00B81597">
        <w:rPr>
          <w:szCs w:val="24"/>
        </w:rPr>
        <w:t xml:space="preserve">Забезпечити </w:t>
      </w:r>
      <w:r w:rsidR="00A4778E" w:rsidRPr="00B81597">
        <w:rPr>
          <w:szCs w:val="24"/>
        </w:rPr>
        <w:t xml:space="preserve">вчасне </w:t>
      </w:r>
      <w:r w:rsidRPr="00B81597">
        <w:rPr>
          <w:szCs w:val="24"/>
        </w:rPr>
        <w:t xml:space="preserve">повернення </w:t>
      </w:r>
      <w:r w:rsidR="00A4778E" w:rsidRPr="00B81597">
        <w:rPr>
          <w:szCs w:val="24"/>
        </w:rPr>
        <w:t xml:space="preserve"> </w:t>
      </w:r>
      <w:r w:rsidRPr="00B81597">
        <w:rPr>
          <w:szCs w:val="24"/>
        </w:rPr>
        <w:t>підписан</w:t>
      </w:r>
      <w:r w:rsidR="00A4778E" w:rsidRPr="00B81597">
        <w:rPr>
          <w:szCs w:val="24"/>
        </w:rPr>
        <w:t>их Актів  Виконавцю.</w:t>
      </w:r>
    </w:p>
    <w:p w:rsidR="00786A73" w:rsidRPr="00B81597" w:rsidRDefault="00786A73" w:rsidP="000930D9">
      <w:pPr>
        <w:pStyle w:val="a5"/>
        <w:numPr>
          <w:ilvl w:val="2"/>
          <w:numId w:val="26"/>
        </w:numPr>
        <w:ind w:left="0" w:right="-1" w:firstLine="709"/>
        <w:jc w:val="both"/>
        <w:rPr>
          <w:szCs w:val="24"/>
        </w:rPr>
      </w:pPr>
      <w:r w:rsidRPr="00B81597">
        <w:rPr>
          <w:szCs w:val="24"/>
        </w:rPr>
        <w:t xml:space="preserve">Негайно повідомляти Виконавця про кожен факт надання </w:t>
      </w:r>
      <w:r w:rsidR="00AF2952" w:rsidRPr="00B81597">
        <w:rPr>
          <w:szCs w:val="24"/>
        </w:rPr>
        <w:t>П</w:t>
      </w:r>
      <w:r w:rsidR="006D6652" w:rsidRPr="00B81597">
        <w:rPr>
          <w:szCs w:val="24"/>
        </w:rPr>
        <w:t>ослуг неналежної якості.</w:t>
      </w:r>
    </w:p>
    <w:p w:rsidR="00F6269A" w:rsidRPr="00B81597" w:rsidRDefault="00F6269A" w:rsidP="000930D9">
      <w:pPr>
        <w:pStyle w:val="a5"/>
        <w:numPr>
          <w:ilvl w:val="1"/>
          <w:numId w:val="26"/>
        </w:numPr>
        <w:ind w:left="0" w:right="-1" w:firstLine="709"/>
        <w:jc w:val="both"/>
        <w:rPr>
          <w:b/>
          <w:szCs w:val="24"/>
        </w:rPr>
      </w:pPr>
      <w:r w:rsidRPr="00B81597">
        <w:rPr>
          <w:b/>
          <w:szCs w:val="24"/>
        </w:rPr>
        <w:t>Замовник має право:</w:t>
      </w:r>
    </w:p>
    <w:p w:rsidR="00F6269A" w:rsidRPr="00B81597" w:rsidRDefault="00F6269A" w:rsidP="000930D9">
      <w:pPr>
        <w:pStyle w:val="a5"/>
        <w:numPr>
          <w:ilvl w:val="2"/>
          <w:numId w:val="26"/>
        </w:numPr>
        <w:ind w:left="0" w:right="-1" w:firstLine="709"/>
        <w:jc w:val="both"/>
        <w:rPr>
          <w:szCs w:val="24"/>
        </w:rPr>
      </w:pPr>
      <w:r w:rsidRPr="00B81597">
        <w:rPr>
          <w:szCs w:val="24"/>
        </w:rPr>
        <w:t xml:space="preserve">Вимагати від Виконавця якісного надання </w:t>
      </w:r>
      <w:r w:rsidR="00096CE9" w:rsidRPr="00B81597">
        <w:rPr>
          <w:szCs w:val="24"/>
        </w:rPr>
        <w:t>П</w:t>
      </w:r>
      <w:r w:rsidRPr="00B81597">
        <w:rPr>
          <w:szCs w:val="24"/>
        </w:rPr>
        <w:t>ослуг, передбачених цим Договором.</w:t>
      </w:r>
    </w:p>
    <w:p w:rsidR="00F6269A" w:rsidRPr="00B81597" w:rsidRDefault="001F5132" w:rsidP="000930D9">
      <w:pPr>
        <w:pStyle w:val="a5"/>
        <w:numPr>
          <w:ilvl w:val="2"/>
          <w:numId w:val="26"/>
        </w:numPr>
        <w:ind w:left="0" w:right="-1" w:firstLine="709"/>
        <w:jc w:val="both"/>
        <w:rPr>
          <w:szCs w:val="24"/>
        </w:rPr>
      </w:pPr>
      <w:r w:rsidRPr="00B81597">
        <w:rPr>
          <w:color w:val="000000"/>
          <w:szCs w:val="24"/>
        </w:rPr>
        <w:t xml:space="preserve">Повернути Виконавцю акти здачі-приймання </w:t>
      </w:r>
      <w:r w:rsidRPr="00B81597">
        <w:rPr>
          <w:color w:val="000000"/>
          <w:spacing w:val="-6"/>
          <w:szCs w:val="24"/>
        </w:rPr>
        <w:t xml:space="preserve">наданих </w:t>
      </w:r>
      <w:r w:rsidRPr="00B81597">
        <w:rPr>
          <w:color w:val="000000"/>
          <w:spacing w:val="-5"/>
          <w:szCs w:val="24"/>
        </w:rPr>
        <w:t xml:space="preserve">послуг </w:t>
      </w:r>
      <w:r w:rsidRPr="00B81597">
        <w:rPr>
          <w:color w:val="000000"/>
          <w:szCs w:val="24"/>
        </w:rPr>
        <w:t>без їх розгляду по суті та погодження в разі неналежного оформлення документів</w:t>
      </w:r>
      <w:r w:rsidR="00AA3000">
        <w:rPr>
          <w:color w:val="000000"/>
          <w:szCs w:val="24"/>
        </w:rPr>
        <w:t>.</w:t>
      </w:r>
    </w:p>
    <w:p w:rsidR="00F6269A" w:rsidRPr="00B81597" w:rsidRDefault="00F6269A" w:rsidP="009E00A6">
      <w:pPr>
        <w:pStyle w:val="a5"/>
        <w:numPr>
          <w:ilvl w:val="2"/>
          <w:numId w:val="26"/>
        </w:numPr>
        <w:ind w:left="0" w:right="-1" w:firstLine="709"/>
        <w:jc w:val="both"/>
        <w:rPr>
          <w:szCs w:val="24"/>
        </w:rPr>
      </w:pPr>
      <w:r w:rsidRPr="00B81597">
        <w:rPr>
          <w:szCs w:val="24"/>
        </w:rPr>
        <w:t>В разі порушення Виконавцем зобов’язань, згідно з умовами Договору, розірвати його в односторонньому порядку, надіславши Виконавцю письмове повідомлення за 10 (десять) календарних днів (без врахування строку поштової пересилки) до дати розірвання.</w:t>
      </w:r>
    </w:p>
    <w:p w:rsidR="00614DF1" w:rsidRPr="00B81597" w:rsidRDefault="00614DF1" w:rsidP="009E00A6">
      <w:pPr>
        <w:pStyle w:val="a5"/>
        <w:numPr>
          <w:ilvl w:val="2"/>
          <w:numId w:val="26"/>
        </w:numPr>
        <w:ind w:left="0" w:right="-1" w:firstLine="709"/>
        <w:jc w:val="both"/>
        <w:rPr>
          <w:szCs w:val="24"/>
        </w:rPr>
      </w:pPr>
      <w:r w:rsidRPr="00B81597">
        <w:rPr>
          <w:szCs w:val="24"/>
        </w:rPr>
        <w:t xml:space="preserve">В разі, якщо </w:t>
      </w:r>
      <w:r w:rsidR="00801C11" w:rsidRPr="00B81597">
        <w:rPr>
          <w:szCs w:val="24"/>
        </w:rPr>
        <w:t>Виконавець</w:t>
      </w:r>
      <w:r w:rsidRPr="00B81597">
        <w:rPr>
          <w:szCs w:val="24"/>
        </w:rPr>
        <w:t xml:space="preserve"> </w:t>
      </w:r>
      <w:r w:rsidR="00200C8B" w:rsidRPr="00B81597">
        <w:rPr>
          <w:szCs w:val="24"/>
        </w:rPr>
        <w:t>не здійснить реєстрацію 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та це призведе до втрати у Замовника права на нарахування сум ПДВ, що відносяться до податкового кредиту, Замовник має право в односторонньому порядку зменшити загальну суму договору на відповідну суму ПДВ за такою податковою накладною.</w:t>
      </w:r>
    </w:p>
    <w:p w:rsidR="009E4D44" w:rsidRPr="00B81597" w:rsidRDefault="009E4D44" w:rsidP="009E00A6">
      <w:pPr>
        <w:pStyle w:val="a5"/>
        <w:numPr>
          <w:ilvl w:val="1"/>
          <w:numId w:val="26"/>
        </w:numPr>
        <w:ind w:left="0" w:right="-1" w:firstLine="709"/>
        <w:jc w:val="both"/>
        <w:rPr>
          <w:b/>
          <w:szCs w:val="24"/>
        </w:rPr>
      </w:pPr>
      <w:r w:rsidRPr="00B81597">
        <w:rPr>
          <w:b/>
          <w:szCs w:val="24"/>
        </w:rPr>
        <w:t>Обов’язки Виконавця:</w:t>
      </w:r>
    </w:p>
    <w:p w:rsidR="009F1EFB" w:rsidRPr="00B81597" w:rsidRDefault="009F1EFB" w:rsidP="009E00A6">
      <w:pPr>
        <w:pStyle w:val="a5"/>
        <w:numPr>
          <w:ilvl w:val="2"/>
          <w:numId w:val="26"/>
        </w:numPr>
        <w:ind w:left="0" w:right="-1" w:firstLine="709"/>
        <w:jc w:val="both"/>
        <w:rPr>
          <w:szCs w:val="24"/>
        </w:rPr>
      </w:pPr>
      <w:r w:rsidRPr="00B81597">
        <w:rPr>
          <w:szCs w:val="24"/>
        </w:rPr>
        <w:t>Забезпечити належну якість приготовлених страв, дотримуватись санітарних правил та норм, технологічних режимів виробництва, умов зберігання, встановленого для цієї продукції температурного режиму.</w:t>
      </w:r>
    </w:p>
    <w:p w:rsidR="00CF1AE2" w:rsidRPr="00B81597" w:rsidRDefault="00801C11" w:rsidP="009E00A6">
      <w:pPr>
        <w:pStyle w:val="a5"/>
        <w:numPr>
          <w:ilvl w:val="2"/>
          <w:numId w:val="26"/>
        </w:numPr>
        <w:ind w:left="0" w:right="-1" w:firstLine="709"/>
        <w:jc w:val="both"/>
        <w:rPr>
          <w:szCs w:val="24"/>
        </w:rPr>
      </w:pPr>
      <w:r w:rsidRPr="00B81597">
        <w:rPr>
          <w:szCs w:val="24"/>
        </w:rPr>
        <w:t>Виконавець</w:t>
      </w:r>
      <w:r w:rsidR="00CF1AE2" w:rsidRPr="00B81597">
        <w:rPr>
          <w:szCs w:val="24"/>
        </w:rPr>
        <w:t xml:space="preserve">, </w:t>
      </w:r>
      <w:r w:rsidR="00200C8B" w:rsidRPr="00B81597">
        <w:rPr>
          <w:szCs w:val="24"/>
        </w:rPr>
        <w:t>що є платником ПДВ, зобов’язаний скласти належним чином електронну податкову накладну та зареєструвати її в Єдиному реєстрі податкових накладних (ЄРПН) у порядку та протягом строку, які визначені Податковим кодексом України</w:t>
      </w:r>
      <w:r w:rsidR="002946B8" w:rsidRPr="00B81597">
        <w:rPr>
          <w:szCs w:val="24"/>
        </w:rPr>
        <w:t xml:space="preserve"> </w:t>
      </w:r>
    </w:p>
    <w:p w:rsidR="00F6269A" w:rsidRPr="00B81597" w:rsidRDefault="00F6269A" w:rsidP="009E00A6">
      <w:pPr>
        <w:pStyle w:val="a5"/>
        <w:numPr>
          <w:ilvl w:val="1"/>
          <w:numId w:val="26"/>
        </w:numPr>
        <w:ind w:left="0" w:right="-1" w:firstLine="709"/>
        <w:jc w:val="both"/>
        <w:rPr>
          <w:b/>
          <w:szCs w:val="24"/>
        </w:rPr>
      </w:pPr>
      <w:r w:rsidRPr="00B81597">
        <w:rPr>
          <w:b/>
          <w:szCs w:val="24"/>
        </w:rPr>
        <w:t>Виконавець має право:</w:t>
      </w:r>
    </w:p>
    <w:p w:rsidR="00F6269A" w:rsidRPr="00B81597" w:rsidRDefault="00F6269A" w:rsidP="009E00A6">
      <w:pPr>
        <w:pStyle w:val="a5"/>
        <w:numPr>
          <w:ilvl w:val="2"/>
          <w:numId w:val="26"/>
        </w:numPr>
        <w:ind w:left="0" w:right="-1" w:firstLine="709"/>
        <w:jc w:val="both"/>
        <w:rPr>
          <w:szCs w:val="24"/>
        </w:rPr>
      </w:pPr>
      <w:r w:rsidRPr="00B81597">
        <w:rPr>
          <w:szCs w:val="24"/>
        </w:rPr>
        <w:t xml:space="preserve">Отримувати за надані </w:t>
      </w:r>
      <w:r w:rsidR="002B4217" w:rsidRPr="00B81597">
        <w:rPr>
          <w:szCs w:val="24"/>
        </w:rPr>
        <w:t>П</w:t>
      </w:r>
      <w:r w:rsidRPr="00B81597">
        <w:rPr>
          <w:szCs w:val="24"/>
        </w:rPr>
        <w:t>ослуги оплату в розмірі і строки, передбачені Договором.</w:t>
      </w:r>
    </w:p>
    <w:p w:rsidR="00F6269A" w:rsidRDefault="00F6269A" w:rsidP="009E00A6">
      <w:pPr>
        <w:pStyle w:val="a5"/>
        <w:numPr>
          <w:ilvl w:val="2"/>
          <w:numId w:val="26"/>
        </w:numPr>
        <w:ind w:left="0" w:right="-1" w:firstLine="709"/>
        <w:jc w:val="both"/>
        <w:rPr>
          <w:szCs w:val="24"/>
        </w:rPr>
      </w:pPr>
      <w:r w:rsidRPr="00B81597">
        <w:rPr>
          <w:szCs w:val="24"/>
        </w:rPr>
        <w:t>В разі порушення Замовником зобов’язань, відповідно до умов Договору, розірвати цей Договір в односторонньому порядку, надіславши Замовнику письмове повідомлення за 10 (десять) календарних днів (без врахування строку поштової пересилки) до дати розірвання.</w:t>
      </w:r>
    </w:p>
    <w:p w:rsidR="005C1E23" w:rsidRPr="00B81597" w:rsidRDefault="005C1E23" w:rsidP="005C1E23">
      <w:pPr>
        <w:pStyle w:val="a5"/>
        <w:ind w:left="709" w:right="-1"/>
        <w:jc w:val="both"/>
        <w:rPr>
          <w:szCs w:val="24"/>
        </w:rPr>
      </w:pPr>
    </w:p>
    <w:p w:rsidR="001F5132" w:rsidRPr="00B81597" w:rsidRDefault="001F5132" w:rsidP="00B81597">
      <w:pPr>
        <w:pStyle w:val="af2"/>
        <w:numPr>
          <w:ilvl w:val="0"/>
          <w:numId w:val="26"/>
        </w:numPr>
        <w:spacing w:before="60" w:after="60"/>
        <w:ind w:left="0" w:firstLine="0"/>
        <w:jc w:val="center"/>
        <w:rPr>
          <w:b/>
          <w:sz w:val="24"/>
          <w:szCs w:val="24"/>
          <w:lang w:val="uk-UA"/>
        </w:rPr>
      </w:pPr>
      <w:r w:rsidRPr="00B81597">
        <w:rPr>
          <w:b/>
          <w:sz w:val="24"/>
          <w:szCs w:val="24"/>
          <w:lang w:val="uk-UA"/>
        </w:rPr>
        <w:lastRenderedPageBreak/>
        <w:t>АНТИКОРУПЦІЙНІ ЗАСТЕРЕЖЕННЯ</w:t>
      </w:r>
    </w:p>
    <w:p w:rsidR="001F5132" w:rsidRPr="00B81597" w:rsidRDefault="001F5132" w:rsidP="001F5132">
      <w:pPr>
        <w:pStyle w:val="a5"/>
        <w:numPr>
          <w:ilvl w:val="1"/>
          <w:numId w:val="26"/>
        </w:numPr>
        <w:ind w:left="0" w:right="-1" w:firstLine="709"/>
        <w:jc w:val="both"/>
        <w:rPr>
          <w:szCs w:val="24"/>
        </w:rPr>
      </w:pPr>
      <w:r w:rsidRPr="00B81597">
        <w:rPr>
          <w:szCs w:val="24"/>
        </w:rPr>
        <w:t>Сторони, їх керівники, працівники та посередники зобов’язуються дотримуватись вимог антикорупційного законодавства, Антикорупційної програми, Кодексу корпоративної етики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1F5132" w:rsidRPr="00B81597" w:rsidRDefault="001F5132" w:rsidP="001F5132">
      <w:pPr>
        <w:pStyle w:val="a5"/>
        <w:numPr>
          <w:ilvl w:val="1"/>
          <w:numId w:val="26"/>
        </w:numPr>
        <w:ind w:left="0" w:right="-1" w:firstLine="709"/>
        <w:jc w:val="both"/>
        <w:rPr>
          <w:szCs w:val="24"/>
        </w:rPr>
      </w:pPr>
      <w:r w:rsidRPr="00B81597">
        <w:rPr>
          <w:szCs w:val="24"/>
        </w:rPr>
        <w:t>Кожна з Сторін відмовляється від стимулювання яким-небудь чином працівників іншої Сторони, в тому числі шляхом надання винагороди, подарунків або будь яких інших подібних дій, з метою отримання невиправданих привілеїв (гарантій) в порівнянні з іншими контрагентами, прискорення (спрощення) існуючих процедур, виконання ними будь-яких інших неправомірних дій чи бездіяльності на користь стимулюючої Сторони у зв’язку з виконанням цього Договору.</w:t>
      </w:r>
    </w:p>
    <w:p w:rsidR="001F5132" w:rsidRPr="00B81597" w:rsidRDefault="001F5132" w:rsidP="001F5132">
      <w:pPr>
        <w:pStyle w:val="a5"/>
        <w:numPr>
          <w:ilvl w:val="1"/>
          <w:numId w:val="26"/>
        </w:numPr>
        <w:ind w:left="0" w:right="-1" w:firstLine="709"/>
        <w:jc w:val="both"/>
        <w:rPr>
          <w:szCs w:val="24"/>
        </w:rPr>
      </w:pPr>
      <w:r w:rsidRPr="00B81597">
        <w:rPr>
          <w:szCs w:val="24"/>
        </w:rPr>
        <w:t>Кожна зі Сторін гарантує відсутність потенційного чи реального конфлікту інтересів у керівників, інших її працівників у зв’язку з укладанням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1F5132" w:rsidRPr="00B81597" w:rsidRDefault="001F5132" w:rsidP="001F5132">
      <w:pPr>
        <w:pStyle w:val="a5"/>
        <w:numPr>
          <w:ilvl w:val="1"/>
          <w:numId w:val="26"/>
        </w:numPr>
        <w:ind w:left="0" w:right="-1" w:firstLine="709"/>
        <w:jc w:val="both"/>
        <w:rPr>
          <w:szCs w:val="24"/>
        </w:rPr>
      </w:pPr>
      <w:r w:rsidRPr="00B81597">
        <w:rPr>
          <w:szCs w:val="24"/>
        </w:rPr>
        <w:t>У разі недотримання Стороною вимог пунктів 6.1 і 6.2 цього розділу Договору така Сторона зобов’язана сплатити іншій Стороні штраф у розмірі 5 % від вартості послуг.</w:t>
      </w:r>
    </w:p>
    <w:p w:rsidR="001F5132" w:rsidRPr="00B81597" w:rsidRDefault="001F5132" w:rsidP="001F5132">
      <w:pPr>
        <w:pStyle w:val="a5"/>
        <w:numPr>
          <w:ilvl w:val="1"/>
          <w:numId w:val="26"/>
        </w:numPr>
        <w:ind w:left="0" w:right="-1" w:firstLine="709"/>
        <w:jc w:val="both"/>
        <w:rPr>
          <w:szCs w:val="24"/>
        </w:rPr>
      </w:pPr>
      <w:r w:rsidRPr="00B81597">
        <w:rPr>
          <w:szCs w:val="24"/>
        </w:rPr>
        <w:t>У разі недотримання Стороною вимог пунктів 6.1-6.4 цього розділу Договору інша Сторона має право відмовитись від виконання зобов’язань по цьому Договору з укладанням відповідної угоди, в якій визначаються умови та наслідки розірвання договору для кожної із сторін.</w:t>
      </w:r>
    </w:p>
    <w:p w:rsidR="00D34C94" w:rsidRPr="00B81597" w:rsidRDefault="006C5CE3" w:rsidP="00B81597">
      <w:pPr>
        <w:pStyle w:val="af2"/>
        <w:numPr>
          <w:ilvl w:val="0"/>
          <w:numId w:val="26"/>
        </w:numPr>
        <w:spacing w:before="60" w:after="60"/>
        <w:ind w:left="0" w:firstLine="0"/>
        <w:jc w:val="center"/>
        <w:rPr>
          <w:b/>
          <w:sz w:val="24"/>
          <w:szCs w:val="24"/>
          <w:lang w:val="uk-UA"/>
        </w:rPr>
      </w:pPr>
      <w:r w:rsidRPr="00B81597">
        <w:rPr>
          <w:b/>
          <w:sz w:val="24"/>
          <w:szCs w:val="24"/>
          <w:lang w:val="uk-UA"/>
        </w:rPr>
        <w:t>ВІДПОВІДАЛЬНІСТЬ СТОРІН</w:t>
      </w:r>
    </w:p>
    <w:p w:rsidR="009F1EFB" w:rsidRPr="00B81597" w:rsidRDefault="009F1EFB" w:rsidP="000639E7">
      <w:pPr>
        <w:pStyle w:val="a5"/>
        <w:numPr>
          <w:ilvl w:val="1"/>
          <w:numId w:val="26"/>
        </w:numPr>
        <w:ind w:left="0" w:right="-1" w:firstLine="709"/>
        <w:jc w:val="both"/>
        <w:rPr>
          <w:szCs w:val="24"/>
        </w:rPr>
      </w:pPr>
      <w:r w:rsidRPr="00B81597">
        <w:rPr>
          <w:szCs w:val="24"/>
        </w:rPr>
        <w:t>У випадку порушення договірних зобов’язань (невиконання, неналежне виконання, виконання з порушенням умов, визначених умовами Договору), винна Сторона несе відповідальність визначену Договором та чинним законодавством України. Сторона не несе відповідальності за порушення Договору, якщо воно сталося не з її вини (умислу чи необережності).</w:t>
      </w:r>
    </w:p>
    <w:p w:rsidR="005C7829" w:rsidRPr="005C7829" w:rsidRDefault="005C7829" w:rsidP="000639E7">
      <w:pPr>
        <w:pStyle w:val="a5"/>
        <w:numPr>
          <w:ilvl w:val="1"/>
          <w:numId w:val="26"/>
        </w:numPr>
        <w:ind w:left="0" w:right="-1" w:firstLine="709"/>
        <w:jc w:val="both"/>
        <w:rPr>
          <w:szCs w:val="24"/>
        </w:rPr>
      </w:pPr>
      <w:r>
        <w:rPr>
          <w:bCs/>
        </w:rPr>
        <w:t> </w:t>
      </w:r>
      <w:r w:rsidR="004C4B3A">
        <w:rPr>
          <w:bCs/>
        </w:rPr>
        <w:t xml:space="preserve">У випадку порушення Виконавцем строків та/або порядку надання Послуг, визначених Договором, та/або в інших випадках, коли з будь-яких причин переривається строк надання Послуг, з Виконавця стягується пеня в розмірі 0,1 </w:t>
      </w:r>
      <w:r w:rsidR="004C4B3A">
        <w:rPr>
          <w:szCs w:val="24"/>
        </w:rPr>
        <w:t>%</w:t>
      </w:r>
      <w:r w:rsidR="004C4B3A">
        <w:rPr>
          <w:bCs/>
        </w:rPr>
        <w:t xml:space="preserve"> вартості Послуг за кожен день прострочення, а за прострочення понад 30 (тридцять) днів додатково стягується штраф у розмірі 7</w:t>
      </w:r>
      <w:r w:rsidR="004C4B3A">
        <w:rPr>
          <w:szCs w:val="24"/>
        </w:rPr>
        <w:t>%</w:t>
      </w:r>
      <w:r w:rsidR="004C4B3A">
        <w:rPr>
          <w:bCs/>
        </w:rPr>
        <w:t xml:space="preserve"> відсотків вказаної вартості, відповідно до ст. 231 Господарського кодексу України.</w:t>
      </w:r>
    </w:p>
    <w:p w:rsidR="009F1EFB" w:rsidRPr="00B81597" w:rsidRDefault="009F1EFB" w:rsidP="000639E7">
      <w:pPr>
        <w:pStyle w:val="a5"/>
        <w:numPr>
          <w:ilvl w:val="1"/>
          <w:numId w:val="26"/>
        </w:numPr>
        <w:ind w:left="0" w:right="-1" w:firstLine="709"/>
        <w:jc w:val="both"/>
        <w:rPr>
          <w:szCs w:val="24"/>
        </w:rPr>
      </w:pPr>
      <w:r w:rsidRPr="00B81597">
        <w:rPr>
          <w:szCs w:val="24"/>
        </w:rPr>
        <w:t xml:space="preserve">За порушення строків оплати наданих </w:t>
      </w:r>
      <w:r w:rsidR="00096CE9" w:rsidRPr="00B81597">
        <w:rPr>
          <w:szCs w:val="24"/>
        </w:rPr>
        <w:t>П</w:t>
      </w:r>
      <w:r w:rsidRPr="00B81597">
        <w:rPr>
          <w:szCs w:val="24"/>
        </w:rPr>
        <w:t xml:space="preserve">ослуг Замовник сплачує на користь Виконавця пеню в розмірі 0,1% від вартості неоплачених та/або несвоєчасно оплачених </w:t>
      </w:r>
      <w:r w:rsidR="00096CE9" w:rsidRPr="00B81597">
        <w:rPr>
          <w:szCs w:val="24"/>
        </w:rPr>
        <w:t>П</w:t>
      </w:r>
      <w:r w:rsidRPr="00B81597">
        <w:rPr>
          <w:szCs w:val="24"/>
        </w:rPr>
        <w:t>ослуг за кожний день прострочення виконання зобо</w:t>
      </w:r>
      <w:r w:rsidR="00B67908" w:rsidRPr="00B81597">
        <w:rPr>
          <w:szCs w:val="24"/>
        </w:rPr>
        <w:t>в'язань, але не більше облікової ставки НБУ, що діяла в період, за який сплачується пеня.</w:t>
      </w:r>
    </w:p>
    <w:p w:rsidR="009F1EFB" w:rsidRPr="00B81597" w:rsidRDefault="009F1EFB" w:rsidP="000639E7">
      <w:pPr>
        <w:pStyle w:val="a5"/>
        <w:numPr>
          <w:ilvl w:val="1"/>
          <w:numId w:val="26"/>
        </w:numPr>
        <w:ind w:left="0" w:right="-1" w:firstLine="709"/>
        <w:jc w:val="both"/>
        <w:rPr>
          <w:szCs w:val="24"/>
        </w:rPr>
      </w:pPr>
      <w:r w:rsidRPr="00B81597">
        <w:rPr>
          <w:szCs w:val="24"/>
        </w:rPr>
        <w:t>Виконавець несе відповідальність за своєчасне та належне оформлення і реєстрацію податкових накладних відповідно до вимог Податкового кодексу України.</w:t>
      </w:r>
    </w:p>
    <w:p w:rsidR="00D34C94" w:rsidRDefault="009F1EFB" w:rsidP="000639E7">
      <w:pPr>
        <w:pStyle w:val="a5"/>
        <w:numPr>
          <w:ilvl w:val="1"/>
          <w:numId w:val="26"/>
        </w:numPr>
        <w:ind w:left="0" w:right="-1" w:firstLine="709"/>
        <w:jc w:val="both"/>
        <w:rPr>
          <w:szCs w:val="24"/>
        </w:rPr>
      </w:pPr>
      <w:r w:rsidRPr="00B81597">
        <w:rPr>
          <w:szCs w:val="24"/>
        </w:rPr>
        <w:t>Сплата штрафних санкцій не звільняє Сторони від виконання зобов’язань по цьому Договору або усунення порушень.</w:t>
      </w:r>
    </w:p>
    <w:p w:rsidR="00976295" w:rsidRDefault="00976295" w:rsidP="00976295">
      <w:pPr>
        <w:pStyle w:val="a5"/>
        <w:ind w:right="-1"/>
        <w:jc w:val="both"/>
        <w:rPr>
          <w:szCs w:val="24"/>
        </w:rPr>
      </w:pPr>
    </w:p>
    <w:p w:rsidR="00976295" w:rsidRPr="00B81597" w:rsidRDefault="00976295" w:rsidP="00976295">
      <w:pPr>
        <w:pStyle w:val="a5"/>
        <w:ind w:right="-1"/>
        <w:jc w:val="both"/>
        <w:rPr>
          <w:szCs w:val="24"/>
        </w:rPr>
      </w:pPr>
    </w:p>
    <w:p w:rsidR="00D34C94" w:rsidRPr="00B81597" w:rsidRDefault="00B82FDB" w:rsidP="00B81597">
      <w:pPr>
        <w:pStyle w:val="af2"/>
        <w:numPr>
          <w:ilvl w:val="0"/>
          <w:numId w:val="26"/>
        </w:numPr>
        <w:spacing w:before="60" w:after="60"/>
        <w:ind w:left="0" w:firstLine="0"/>
        <w:jc w:val="center"/>
        <w:rPr>
          <w:b/>
          <w:sz w:val="24"/>
          <w:szCs w:val="24"/>
          <w:lang w:val="uk-UA"/>
        </w:rPr>
      </w:pPr>
      <w:r w:rsidRPr="00B81597">
        <w:rPr>
          <w:b/>
          <w:sz w:val="24"/>
          <w:szCs w:val="24"/>
          <w:lang w:val="uk-UA"/>
        </w:rPr>
        <w:t>ВИРІШЕННЯ СПОРІВ</w:t>
      </w:r>
    </w:p>
    <w:p w:rsidR="00D34C94" w:rsidRPr="00B81597" w:rsidRDefault="009F1EFB" w:rsidP="00E74C7C">
      <w:pPr>
        <w:pStyle w:val="a5"/>
        <w:numPr>
          <w:ilvl w:val="1"/>
          <w:numId w:val="26"/>
        </w:numPr>
        <w:ind w:left="0" w:right="-1" w:firstLine="709"/>
        <w:jc w:val="both"/>
        <w:rPr>
          <w:szCs w:val="24"/>
        </w:rPr>
      </w:pPr>
      <w:r w:rsidRPr="00B81597">
        <w:rPr>
          <w:szCs w:val="24"/>
        </w:rPr>
        <w:t>Всі спори, що ви</w:t>
      </w:r>
      <w:r w:rsidR="007F4D9F" w:rsidRPr="00B81597">
        <w:rPr>
          <w:szCs w:val="24"/>
        </w:rPr>
        <w:t>никають в рамках</w:t>
      </w:r>
      <w:r w:rsidRPr="00B81597">
        <w:rPr>
          <w:szCs w:val="24"/>
        </w:rPr>
        <w:t xml:space="preserve"> цього Договору або пов’язані із ним, вирішуються шляхом переговорів між Сторонами. Якщо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rsidR="00D34C94" w:rsidRPr="00B81597" w:rsidRDefault="00B82FDB" w:rsidP="00B81597">
      <w:pPr>
        <w:pStyle w:val="af2"/>
        <w:numPr>
          <w:ilvl w:val="0"/>
          <w:numId w:val="26"/>
        </w:numPr>
        <w:spacing w:before="60" w:after="60"/>
        <w:ind w:left="0" w:firstLine="0"/>
        <w:jc w:val="center"/>
        <w:rPr>
          <w:b/>
          <w:sz w:val="24"/>
          <w:szCs w:val="24"/>
          <w:lang w:val="uk-UA"/>
        </w:rPr>
      </w:pPr>
      <w:r w:rsidRPr="00B81597">
        <w:rPr>
          <w:b/>
          <w:sz w:val="24"/>
          <w:szCs w:val="24"/>
          <w:lang w:val="uk-UA"/>
        </w:rPr>
        <w:t>ФОРС - МАЖОРНІ ОБСТАВИНИ</w:t>
      </w:r>
    </w:p>
    <w:p w:rsidR="0008402D" w:rsidRPr="00B81597" w:rsidRDefault="0008402D" w:rsidP="00E74C7C">
      <w:pPr>
        <w:pStyle w:val="a5"/>
        <w:numPr>
          <w:ilvl w:val="1"/>
          <w:numId w:val="26"/>
        </w:numPr>
        <w:ind w:left="0" w:right="-1" w:firstLine="709"/>
        <w:jc w:val="both"/>
        <w:rPr>
          <w:szCs w:val="24"/>
        </w:rPr>
      </w:pPr>
      <w:r w:rsidRPr="00B81597">
        <w:rPr>
          <w:szCs w:val="24"/>
        </w:rPr>
        <w:t>Форс-мажорними обставинами (обставинами непереборної сили) є надзвичайні та невідворотні обставини, що об’єктивно унеможливлюють виконання зоб</w:t>
      </w:r>
      <w:r w:rsidR="007F4D9F" w:rsidRPr="00B81597">
        <w:rPr>
          <w:szCs w:val="24"/>
        </w:rPr>
        <w:t>ов’язань, передбачених умовами Д</w:t>
      </w:r>
      <w:r w:rsidRPr="00B81597">
        <w:rPr>
          <w:szCs w:val="24"/>
        </w:rPr>
        <w:t>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w:t>
      </w:r>
      <w:r w:rsidR="007F4D9F" w:rsidRPr="00B81597">
        <w:rPr>
          <w:szCs w:val="24"/>
        </w:rPr>
        <w:t xml:space="preserve"> </w:t>
      </w:r>
      <w:r w:rsidRPr="00B81597">
        <w:rPr>
          <w:szCs w:val="24"/>
        </w:rPr>
        <w:t xml:space="preserve">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піратство, безлади, вторгнення, блокада, революція, заколот, повстання, масові заворушення, введення комендантської години, </w:t>
      </w:r>
      <w:r w:rsidRPr="00B81597">
        <w:rPr>
          <w:szCs w:val="24"/>
        </w:rPr>
        <w:lastRenderedPageBreak/>
        <w:t xml:space="preserve">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B81597">
        <w:rPr>
          <w:szCs w:val="24"/>
        </w:rPr>
        <w:t>проток</w:t>
      </w:r>
      <w:proofErr w:type="spellEnd"/>
      <w:r w:rsidRPr="00B81597">
        <w:rPr>
          <w:szCs w:val="24"/>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B81597">
        <w:rPr>
          <w:szCs w:val="24"/>
        </w:rPr>
        <w:t>проток</w:t>
      </w:r>
      <w:proofErr w:type="spellEnd"/>
      <w:r w:rsidRPr="00B81597">
        <w:rPr>
          <w:szCs w:val="24"/>
        </w:rPr>
        <w:t>, портів, перевалів, землетрус, блискавка, пожежа, посуха, просідання і зсув ґрунту, інші стихійні лиха тощо.</w:t>
      </w:r>
    </w:p>
    <w:p w:rsidR="0008402D" w:rsidRPr="00B81597" w:rsidRDefault="0008402D" w:rsidP="00E74C7C">
      <w:pPr>
        <w:pStyle w:val="a5"/>
        <w:numPr>
          <w:ilvl w:val="1"/>
          <w:numId w:val="26"/>
        </w:numPr>
        <w:ind w:left="0" w:right="-1" w:firstLine="709"/>
        <w:jc w:val="both"/>
        <w:rPr>
          <w:szCs w:val="24"/>
        </w:rPr>
      </w:pPr>
      <w:r w:rsidRPr="00B81597">
        <w:rPr>
          <w:szCs w:val="24"/>
        </w:rPr>
        <w:t>Наявність форс-мажорних обставин засвідчується відповідним документом, виданим Торгово-промисловою палатою України або регіональною торгово-промисловою палатою, згідно з за</w:t>
      </w:r>
      <w:r w:rsidR="001E2B53" w:rsidRPr="00B81597">
        <w:rPr>
          <w:szCs w:val="24"/>
        </w:rPr>
        <w:t>конодавством України, або іншою довідкою,</w:t>
      </w:r>
      <w:r w:rsidRPr="00B81597">
        <w:rPr>
          <w:szCs w:val="24"/>
        </w:rPr>
        <w:t xml:space="preserve"> </w:t>
      </w:r>
      <w:r w:rsidR="001E2B53" w:rsidRPr="00B81597">
        <w:rPr>
          <w:szCs w:val="24"/>
        </w:rPr>
        <w:t>процесуальним документом,</w:t>
      </w:r>
      <w:r w:rsidR="002B4217" w:rsidRPr="00B81597">
        <w:rPr>
          <w:szCs w:val="24"/>
        </w:rPr>
        <w:t xml:space="preserve"> </w:t>
      </w:r>
      <w:r w:rsidR="001E2B53" w:rsidRPr="00B81597">
        <w:rPr>
          <w:szCs w:val="24"/>
        </w:rPr>
        <w:t>виданим компетентним органом</w:t>
      </w:r>
      <w:r w:rsidRPr="00B81597">
        <w:rPr>
          <w:szCs w:val="24"/>
        </w:rPr>
        <w:t>.</w:t>
      </w:r>
    </w:p>
    <w:p w:rsidR="0008402D" w:rsidRPr="00B81597" w:rsidRDefault="0008402D" w:rsidP="00E74C7C">
      <w:pPr>
        <w:pStyle w:val="a5"/>
        <w:numPr>
          <w:ilvl w:val="1"/>
          <w:numId w:val="26"/>
        </w:numPr>
        <w:ind w:left="0" w:right="-1" w:firstLine="709"/>
        <w:jc w:val="both"/>
        <w:rPr>
          <w:szCs w:val="24"/>
        </w:rPr>
      </w:pPr>
      <w:r w:rsidRPr="00B81597">
        <w:rPr>
          <w:szCs w:val="24"/>
        </w:rPr>
        <w:t>Сторона, що зазнала дії форс-мажорних обставин, які унеможлив</w:t>
      </w:r>
      <w:r w:rsidR="002B4217" w:rsidRPr="00B81597">
        <w:rPr>
          <w:szCs w:val="24"/>
        </w:rPr>
        <w:t>люють виконання зобов’язань за Д</w:t>
      </w:r>
      <w:r w:rsidRPr="00B81597">
        <w:rPr>
          <w:szCs w:val="24"/>
        </w:rPr>
        <w:t>огов</w:t>
      </w:r>
      <w:r w:rsidR="007F4D9F" w:rsidRPr="00B81597">
        <w:rPr>
          <w:szCs w:val="24"/>
        </w:rPr>
        <w:t>ором, письмово повідомляє іншу С</w:t>
      </w:r>
      <w:r w:rsidRPr="00B81597">
        <w:rPr>
          <w:szCs w:val="24"/>
        </w:rPr>
        <w:t>торону про їх наявність, протя</w:t>
      </w:r>
      <w:r w:rsidR="00CF2531" w:rsidRPr="00B81597">
        <w:rPr>
          <w:szCs w:val="24"/>
        </w:rPr>
        <w:t>гом 5</w:t>
      </w:r>
      <w:r w:rsidRPr="00B81597">
        <w:rPr>
          <w:szCs w:val="24"/>
        </w:rPr>
        <w:t xml:space="preserve"> днів з початку їх дії з наступним наданням, протягом 10 (десяти) днів, відповідного підтверджуючого документу. Про закінчення дії форс-мажорних обставин Сторона, яка зазнала їх</w:t>
      </w:r>
      <w:r w:rsidR="00CF2531" w:rsidRPr="00B81597">
        <w:rPr>
          <w:szCs w:val="24"/>
        </w:rPr>
        <w:t xml:space="preserve"> впливу, письмово в 5</w:t>
      </w:r>
      <w:r w:rsidRPr="00B81597">
        <w:rPr>
          <w:szCs w:val="24"/>
        </w:rPr>
        <w:t xml:space="preserve"> денний строк повідомляє другу Сторону.</w:t>
      </w:r>
    </w:p>
    <w:p w:rsidR="0008402D" w:rsidRPr="00B81597" w:rsidRDefault="0008402D" w:rsidP="00E74C7C">
      <w:pPr>
        <w:pStyle w:val="a5"/>
        <w:numPr>
          <w:ilvl w:val="1"/>
          <w:numId w:val="26"/>
        </w:numPr>
        <w:ind w:left="0" w:right="-1" w:firstLine="709"/>
        <w:jc w:val="both"/>
        <w:rPr>
          <w:szCs w:val="24"/>
        </w:rPr>
      </w:pPr>
      <w:r w:rsidRPr="00B81597">
        <w:rPr>
          <w:szCs w:val="24"/>
        </w:rPr>
        <w:t>Якщо форс-мажорні об</w:t>
      </w:r>
      <w:r w:rsidR="00CF2531" w:rsidRPr="00B81597">
        <w:rPr>
          <w:szCs w:val="24"/>
        </w:rPr>
        <w:t>ставини діють більше 3</w:t>
      </w:r>
      <w:r w:rsidR="007F4D9F" w:rsidRPr="00B81597">
        <w:rPr>
          <w:szCs w:val="24"/>
        </w:rPr>
        <w:t xml:space="preserve"> місяців, Сторони мають право розірвати Д</w:t>
      </w:r>
      <w:r w:rsidRPr="00B81597">
        <w:rPr>
          <w:szCs w:val="24"/>
        </w:rPr>
        <w:t>оговір, уклавши про це відповідну угоду.</w:t>
      </w:r>
    </w:p>
    <w:p w:rsidR="0008402D" w:rsidRPr="00B81597" w:rsidRDefault="0008402D" w:rsidP="00E74C7C">
      <w:pPr>
        <w:pStyle w:val="a5"/>
        <w:numPr>
          <w:ilvl w:val="1"/>
          <w:numId w:val="26"/>
        </w:numPr>
        <w:ind w:left="0" w:right="-1" w:firstLine="709"/>
        <w:jc w:val="both"/>
        <w:rPr>
          <w:szCs w:val="24"/>
        </w:rPr>
      </w:pPr>
      <w:r w:rsidRPr="00B81597">
        <w:rPr>
          <w:szCs w:val="24"/>
        </w:rPr>
        <w:t>Наявність форс-мажорних обставин</w:t>
      </w:r>
      <w:r w:rsidR="007F4D9F" w:rsidRPr="00B81597">
        <w:rPr>
          <w:szCs w:val="24"/>
        </w:rPr>
        <w:t xml:space="preserve"> звільняє С</w:t>
      </w:r>
      <w:r w:rsidRPr="00B81597">
        <w:rPr>
          <w:szCs w:val="24"/>
        </w:rPr>
        <w:t>торони від відповідальності за невиконання/ненал</w:t>
      </w:r>
      <w:r w:rsidR="007F4D9F" w:rsidRPr="00B81597">
        <w:rPr>
          <w:szCs w:val="24"/>
        </w:rPr>
        <w:t>ежне виконання зобов’язання за Д</w:t>
      </w:r>
      <w:r w:rsidRPr="00B81597">
        <w:rPr>
          <w:szCs w:val="24"/>
        </w:rPr>
        <w:t>оговором.</w:t>
      </w:r>
    </w:p>
    <w:p w:rsidR="00D34C94" w:rsidRPr="00B81597" w:rsidRDefault="00B82FDB" w:rsidP="00B81597">
      <w:pPr>
        <w:pStyle w:val="af2"/>
        <w:numPr>
          <w:ilvl w:val="0"/>
          <w:numId w:val="26"/>
        </w:numPr>
        <w:spacing w:before="60" w:after="60"/>
        <w:ind w:left="0" w:firstLine="0"/>
        <w:jc w:val="center"/>
        <w:rPr>
          <w:b/>
          <w:sz w:val="24"/>
          <w:szCs w:val="24"/>
          <w:lang w:val="uk-UA"/>
        </w:rPr>
      </w:pPr>
      <w:r w:rsidRPr="00B81597">
        <w:rPr>
          <w:b/>
          <w:sz w:val="24"/>
          <w:szCs w:val="24"/>
          <w:lang w:val="uk-UA"/>
        </w:rPr>
        <w:t>ТЕРМІН ДІЇ ДОГОВОРУ</w:t>
      </w:r>
    </w:p>
    <w:p w:rsidR="00815C4E" w:rsidRDefault="009F1EFB" w:rsidP="00B82FDB">
      <w:pPr>
        <w:pStyle w:val="a5"/>
        <w:numPr>
          <w:ilvl w:val="1"/>
          <w:numId w:val="26"/>
        </w:numPr>
        <w:ind w:left="0" w:right="-1" w:firstLine="709"/>
        <w:jc w:val="both"/>
        <w:rPr>
          <w:szCs w:val="24"/>
        </w:rPr>
      </w:pPr>
      <w:r w:rsidRPr="00B81597">
        <w:rPr>
          <w:szCs w:val="24"/>
        </w:rPr>
        <w:t xml:space="preserve">Договір набирає чинності з моменту його підписання Сторонами та скріплення печатками Сторін і </w:t>
      </w:r>
      <w:r w:rsidR="00785E15" w:rsidRPr="00B81597">
        <w:rPr>
          <w:szCs w:val="24"/>
        </w:rPr>
        <w:t xml:space="preserve">діє </w:t>
      </w:r>
      <w:r w:rsidRPr="00B81597">
        <w:rPr>
          <w:b/>
          <w:szCs w:val="24"/>
        </w:rPr>
        <w:t xml:space="preserve">до </w:t>
      </w:r>
      <w:r w:rsidR="007F4D9F" w:rsidRPr="00B81597">
        <w:rPr>
          <w:b/>
          <w:szCs w:val="24"/>
        </w:rPr>
        <w:t>31</w:t>
      </w:r>
      <w:r w:rsidR="00D12330">
        <w:rPr>
          <w:b/>
          <w:szCs w:val="24"/>
        </w:rPr>
        <w:t xml:space="preserve"> </w:t>
      </w:r>
      <w:r w:rsidR="00B72830">
        <w:rPr>
          <w:b/>
          <w:szCs w:val="24"/>
        </w:rPr>
        <w:t>груд</w:t>
      </w:r>
      <w:r w:rsidR="00D14F92">
        <w:rPr>
          <w:b/>
          <w:szCs w:val="24"/>
        </w:rPr>
        <w:t>ня</w:t>
      </w:r>
      <w:r w:rsidRPr="00B81597">
        <w:rPr>
          <w:b/>
          <w:szCs w:val="24"/>
        </w:rPr>
        <w:t xml:space="preserve"> 20</w:t>
      </w:r>
      <w:r w:rsidR="00181AE4" w:rsidRPr="00B81597">
        <w:rPr>
          <w:b/>
          <w:szCs w:val="24"/>
        </w:rPr>
        <w:t>2</w:t>
      </w:r>
      <w:r w:rsidR="008218B2">
        <w:rPr>
          <w:b/>
          <w:szCs w:val="24"/>
        </w:rPr>
        <w:t>4</w:t>
      </w:r>
      <w:r w:rsidRPr="00B81597">
        <w:rPr>
          <w:b/>
          <w:szCs w:val="24"/>
        </w:rPr>
        <w:t xml:space="preserve"> року</w:t>
      </w:r>
      <w:r w:rsidRPr="00B81597">
        <w:rPr>
          <w:szCs w:val="24"/>
        </w:rPr>
        <w:t>, а в частині фінансових зобов’язань – до повного виконання взаєморозрахунків.</w:t>
      </w:r>
    </w:p>
    <w:p w:rsidR="00A40ADA" w:rsidRPr="00B81597" w:rsidRDefault="00A40ADA" w:rsidP="00B82FDB">
      <w:pPr>
        <w:pStyle w:val="a5"/>
        <w:numPr>
          <w:ilvl w:val="1"/>
          <w:numId w:val="26"/>
        </w:numPr>
        <w:ind w:left="0" w:right="-1" w:firstLine="709"/>
        <w:jc w:val="both"/>
        <w:rPr>
          <w:szCs w:val="24"/>
        </w:rPr>
      </w:pPr>
      <w:r w:rsidRPr="00A40ADA">
        <w:rPr>
          <w:szCs w:val="24"/>
        </w:rPr>
        <w:t>Відповідно до частини 3 статті 631 Цивільного кодексу України сторони дійшли спільної згоди, що умови договору застосовуються до відносин, які виникли до його укладення з 01.01.2024 року. Сторони домовились, що обов’язок Замовника щодо здійснення оплати за послуги надані з 01.01.2024 року виникають не раніше підписання цього Договору.</w:t>
      </w:r>
    </w:p>
    <w:p w:rsidR="00D34C94" w:rsidRPr="00B81597" w:rsidRDefault="00B82FDB" w:rsidP="00B81597">
      <w:pPr>
        <w:pStyle w:val="af2"/>
        <w:numPr>
          <w:ilvl w:val="0"/>
          <w:numId w:val="26"/>
        </w:numPr>
        <w:spacing w:before="60" w:after="60"/>
        <w:ind w:left="0" w:firstLine="0"/>
        <w:jc w:val="center"/>
        <w:rPr>
          <w:b/>
          <w:sz w:val="24"/>
          <w:szCs w:val="24"/>
          <w:lang w:val="uk-UA"/>
        </w:rPr>
      </w:pPr>
      <w:r w:rsidRPr="00B81597">
        <w:rPr>
          <w:b/>
          <w:sz w:val="24"/>
          <w:szCs w:val="24"/>
          <w:lang w:val="uk-UA"/>
        </w:rPr>
        <w:t>ІНШІ УМОВИ</w:t>
      </w:r>
    </w:p>
    <w:p w:rsidR="001D1AB7" w:rsidRPr="00B81597" w:rsidRDefault="001D1AB7" w:rsidP="00B82FDB">
      <w:pPr>
        <w:pStyle w:val="a5"/>
        <w:numPr>
          <w:ilvl w:val="1"/>
          <w:numId w:val="26"/>
        </w:numPr>
        <w:ind w:left="0" w:right="-1" w:firstLine="709"/>
        <w:jc w:val="both"/>
        <w:rPr>
          <w:szCs w:val="24"/>
        </w:rPr>
      </w:pPr>
      <w:r w:rsidRPr="00B81597">
        <w:rPr>
          <w:szCs w:val="24"/>
        </w:rPr>
        <w:t>Зміни та доповнення до Договору вносяться у межах строку його дії в письмовому вигляді шляхом укладання додаткових угод до нього, підписаних уповноваженими на це представниками Сторін та скріплених печатками (за наявності) та є невід`ємною частиною Договору. При зміні банківських реквізитів, статусу платника податків, місцезнаходження, доповнення тексту Договору вимогами щодо зазначення у Договорі, первинних та розрахункових документах коду Послуги згідно з Державним класифікатором продукції, Сторони можуть застосовувати письмові повідомлення (листи), які стають невід’ємною частиною Договору.</w:t>
      </w:r>
    </w:p>
    <w:p w:rsidR="001D1AB7" w:rsidRPr="00B81597" w:rsidRDefault="001D1AB7" w:rsidP="00B82FDB">
      <w:pPr>
        <w:pStyle w:val="a5"/>
        <w:numPr>
          <w:ilvl w:val="1"/>
          <w:numId w:val="26"/>
        </w:numPr>
        <w:ind w:left="0" w:right="-1" w:firstLine="709"/>
        <w:jc w:val="both"/>
        <w:rPr>
          <w:szCs w:val="24"/>
        </w:rPr>
      </w:pPr>
      <w:r w:rsidRPr="00B81597">
        <w:rPr>
          <w:szCs w:val="24"/>
        </w:rPr>
        <w:t>Пропозицію щодо внесення змін до Договору може зробити кожна із Сторін Договору.</w:t>
      </w:r>
    </w:p>
    <w:p w:rsidR="001D1AB7" w:rsidRPr="00B81597" w:rsidRDefault="001D1AB7" w:rsidP="00B82FDB">
      <w:pPr>
        <w:pStyle w:val="a5"/>
        <w:numPr>
          <w:ilvl w:val="1"/>
          <w:numId w:val="26"/>
        </w:numPr>
        <w:ind w:left="0" w:right="-1" w:firstLine="709"/>
        <w:jc w:val="both"/>
        <w:rPr>
          <w:szCs w:val="24"/>
        </w:rPr>
      </w:pPr>
      <w:r w:rsidRPr="00B81597">
        <w:rPr>
          <w:szCs w:val="24"/>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1D1AB7" w:rsidRPr="00B81597" w:rsidRDefault="001D1AB7" w:rsidP="00B82FDB">
      <w:pPr>
        <w:pStyle w:val="a5"/>
        <w:numPr>
          <w:ilvl w:val="1"/>
          <w:numId w:val="26"/>
        </w:numPr>
        <w:ind w:left="0" w:right="-1" w:firstLine="709"/>
        <w:jc w:val="both"/>
        <w:rPr>
          <w:szCs w:val="24"/>
        </w:rPr>
      </w:pPr>
      <w:r w:rsidRPr="00B81597">
        <w:rPr>
          <w:szCs w:val="24"/>
        </w:rPr>
        <w:t>Термін розгляду пропозицій щодо зміни умов цього Договору (розгляду та підписання додаткових угод) не може перевищувати 20 календарних днів з дати отримання таких пропозицій певною Стороною, а пропозиції щодо зм</w:t>
      </w:r>
      <w:r w:rsidR="00CD3BDC">
        <w:rPr>
          <w:szCs w:val="24"/>
        </w:rPr>
        <w:t>еншення</w:t>
      </w:r>
      <w:r w:rsidRPr="00B81597">
        <w:rPr>
          <w:szCs w:val="24"/>
        </w:rPr>
        <w:t xml:space="preserve"> вартості, вказаної п. 2.</w:t>
      </w:r>
      <w:r w:rsidR="00B12EA5">
        <w:rPr>
          <w:szCs w:val="24"/>
        </w:rPr>
        <w:t>1</w:t>
      </w:r>
      <w:r w:rsidRPr="00B81597">
        <w:rPr>
          <w:szCs w:val="24"/>
        </w:rPr>
        <w:t xml:space="preserve"> цього Договору, - 5 календарних днів.</w:t>
      </w:r>
    </w:p>
    <w:p w:rsidR="001D1AB7" w:rsidRPr="00B81597" w:rsidRDefault="001D1AB7" w:rsidP="00B82FDB">
      <w:pPr>
        <w:pStyle w:val="a5"/>
        <w:numPr>
          <w:ilvl w:val="1"/>
          <w:numId w:val="26"/>
        </w:numPr>
        <w:ind w:left="0" w:right="-1" w:firstLine="709"/>
        <w:jc w:val="both"/>
        <w:rPr>
          <w:szCs w:val="24"/>
        </w:rPr>
      </w:pPr>
      <w:r w:rsidRPr="00B81597">
        <w:rPr>
          <w:szCs w:val="24"/>
        </w:rPr>
        <w:t xml:space="preserve">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 </w:t>
      </w:r>
    </w:p>
    <w:p w:rsidR="001D1AB7" w:rsidRPr="00B81597" w:rsidRDefault="001D1AB7" w:rsidP="00B82FDB">
      <w:pPr>
        <w:pStyle w:val="a5"/>
        <w:numPr>
          <w:ilvl w:val="1"/>
          <w:numId w:val="26"/>
        </w:numPr>
        <w:ind w:left="0" w:right="-1" w:firstLine="709"/>
        <w:jc w:val="both"/>
        <w:rPr>
          <w:szCs w:val="24"/>
        </w:rPr>
      </w:pPr>
      <w:r w:rsidRPr="00B81597">
        <w:rPr>
          <w:szCs w:val="24"/>
        </w:rPr>
        <w:t xml:space="preserve">Відступлення права вимоги та (або) переведення боргу за цим Договором третім особам можливі виключно за умови отримання згоди другої Сторони. </w:t>
      </w:r>
    </w:p>
    <w:p w:rsidR="001D1AB7" w:rsidRPr="00B81597" w:rsidRDefault="001D1AB7" w:rsidP="00B82FDB">
      <w:pPr>
        <w:pStyle w:val="a5"/>
        <w:numPr>
          <w:ilvl w:val="1"/>
          <w:numId w:val="26"/>
        </w:numPr>
        <w:ind w:left="0" w:right="-1" w:firstLine="709"/>
        <w:jc w:val="both"/>
        <w:rPr>
          <w:szCs w:val="24"/>
        </w:rPr>
      </w:pPr>
      <w:r w:rsidRPr="00B81597">
        <w:rPr>
          <w:szCs w:val="24"/>
        </w:rPr>
        <w:lastRenderedPageBreak/>
        <w:t>Договір складений Сторонами українською мовою в двох екземплярах, кожен з яких має однакову юридичну силу, по одному для кожної із Сторін.</w:t>
      </w:r>
    </w:p>
    <w:p w:rsidR="001D1AB7" w:rsidRPr="00B81597" w:rsidRDefault="001D1AB7" w:rsidP="00B82FDB">
      <w:pPr>
        <w:pStyle w:val="a5"/>
        <w:numPr>
          <w:ilvl w:val="1"/>
          <w:numId w:val="26"/>
        </w:numPr>
        <w:ind w:left="0" w:right="-1" w:firstLine="709"/>
        <w:jc w:val="both"/>
        <w:rPr>
          <w:szCs w:val="24"/>
        </w:rPr>
      </w:pPr>
      <w:r w:rsidRPr="00B81597">
        <w:rPr>
          <w:szCs w:val="24"/>
        </w:rPr>
        <w:t>Виконавець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 (далі - ПКМУ № 187).</w:t>
      </w:r>
    </w:p>
    <w:p w:rsidR="001D1AB7" w:rsidRPr="00B81597" w:rsidRDefault="001D1AB7" w:rsidP="00B82FDB">
      <w:pPr>
        <w:pStyle w:val="a5"/>
        <w:numPr>
          <w:ilvl w:val="1"/>
          <w:numId w:val="26"/>
        </w:numPr>
        <w:ind w:left="0" w:right="-1" w:firstLine="709"/>
        <w:jc w:val="both"/>
        <w:rPr>
          <w:szCs w:val="24"/>
        </w:rPr>
      </w:pPr>
      <w:r w:rsidRPr="00B81597">
        <w:rPr>
          <w:szCs w:val="24"/>
        </w:rPr>
        <w:t xml:space="preserve">Виконавець зобов’язаний протягом 2 робочих днів листом повідомити Замовника про зміну кінцевого </w:t>
      </w:r>
      <w:proofErr w:type="spellStart"/>
      <w:r w:rsidRPr="00B81597">
        <w:rPr>
          <w:szCs w:val="24"/>
        </w:rPr>
        <w:t>бенефіціарного</w:t>
      </w:r>
      <w:proofErr w:type="spellEnd"/>
      <w:r w:rsidRPr="00B81597">
        <w:rPr>
          <w:szCs w:val="24"/>
        </w:rPr>
        <w:t xml:space="preserve"> власника, члена або учасника (акціонера), що має частку в статутному капіталі 10 і більше відсотків. Після внесення таких змін Виконавець зобов’язується  протягом 2 робочих днів письмово підтвердити, що на нього не поширюється мораторій, встановлений ПКМУ № 187.</w:t>
      </w:r>
    </w:p>
    <w:p w:rsidR="001D1AB7" w:rsidRPr="00B81597" w:rsidRDefault="001D1AB7" w:rsidP="00B82FDB">
      <w:pPr>
        <w:pStyle w:val="a5"/>
        <w:numPr>
          <w:ilvl w:val="1"/>
          <w:numId w:val="26"/>
        </w:numPr>
        <w:ind w:left="0" w:right="-1" w:firstLine="709"/>
        <w:jc w:val="both"/>
        <w:rPr>
          <w:szCs w:val="24"/>
        </w:rPr>
      </w:pPr>
      <w:r w:rsidRPr="00B81597">
        <w:rPr>
          <w:szCs w:val="24"/>
        </w:rPr>
        <w:t>Недотримання Виконавцем вимог п. 1</w:t>
      </w:r>
      <w:r w:rsidR="00B82FDB" w:rsidRPr="00B81597">
        <w:rPr>
          <w:szCs w:val="24"/>
        </w:rPr>
        <w:t>1</w:t>
      </w:r>
      <w:r w:rsidRPr="00B81597">
        <w:rPr>
          <w:szCs w:val="24"/>
        </w:rPr>
        <w:t>.9, 1</w:t>
      </w:r>
      <w:r w:rsidR="00B82FDB" w:rsidRPr="00B81597">
        <w:rPr>
          <w:szCs w:val="24"/>
        </w:rPr>
        <w:t>1</w:t>
      </w:r>
      <w:r w:rsidRPr="00B81597">
        <w:rPr>
          <w:szCs w:val="24"/>
        </w:rPr>
        <w:t>.10 або виявленням факту поширення мораторію, встановленого ПКМУ №187, на Виконавця є підставою для розірвання Договору в односторонньому порядку.</w:t>
      </w:r>
    </w:p>
    <w:p w:rsidR="006550A0" w:rsidRPr="00B81597" w:rsidRDefault="006550A0" w:rsidP="006550A0">
      <w:pPr>
        <w:widowControl w:val="0"/>
        <w:numPr>
          <w:ilvl w:val="1"/>
          <w:numId w:val="26"/>
        </w:numPr>
        <w:autoSpaceDE w:val="0"/>
        <w:autoSpaceDN w:val="0"/>
        <w:spacing w:after="60"/>
        <w:ind w:left="0" w:firstLine="709"/>
        <w:jc w:val="both"/>
        <w:rPr>
          <w:sz w:val="24"/>
          <w:szCs w:val="24"/>
          <w:lang w:val="uk-UA"/>
        </w:rPr>
      </w:pPr>
      <w:r w:rsidRPr="00B81597">
        <w:rPr>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підпунктами 1-8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№1178, а саме:</w:t>
      </w:r>
    </w:p>
    <w:p w:rsidR="006550A0" w:rsidRPr="00B81597" w:rsidRDefault="006550A0" w:rsidP="006550A0">
      <w:pPr>
        <w:pStyle w:val="af2"/>
        <w:numPr>
          <w:ilvl w:val="2"/>
          <w:numId w:val="26"/>
        </w:numPr>
        <w:tabs>
          <w:tab w:val="left" w:pos="1560"/>
        </w:tabs>
        <w:spacing w:line="276" w:lineRule="auto"/>
        <w:ind w:left="0" w:firstLine="709"/>
        <w:jc w:val="both"/>
        <w:rPr>
          <w:sz w:val="24"/>
          <w:szCs w:val="24"/>
          <w:lang w:val="uk-UA"/>
        </w:rPr>
      </w:pPr>
      <w:r w:rsidRPr="00B81597">
        <w:rPr>
          <w:sz w:val="24"/>
          <w:szCs w:val="24"/>
          <w:lang w:val="uk-UA"/>
        </w:rPr>
        <w:t>зменшення обсягів закупівлі, зокрема з урахуванням фактичного обсягу видатків Замовника;</w:t>
      </w:r>
    </w:p>
    <w:p w:rsidR="006550A0" w:rsidRPr="00B81597" w:rsidRDefault="006550A0" w:rsidP="006550A0">
      <w:pPr>
        <w:pStyle w:val="af2"/>
        <w:numPr>
          <w:ilvl w:val="2"/>
          <w:numId w:val="26"/>
        </w:numPr>
        <w:tabs>
          <w:tab w:val="left" w:pos="1560"/>
        </w:tabs>
        <w:spacing w:line="276" w:lineRule="auto"/>
        <w:ind w:left="0" w:firstLine="709"/>
        <w:jc w:val="both"/>
        <w:rPr>
          <w:sz w:val="24"/>
          <w:szCs w:val="24"/>
          <w:lang w:val="uk-UA"/>
        </w:rPr>
      </w:pPr>
      <w:r w:rsidRPr="00B81597">
        <w:rPr>
          <w:sz w:val="24"/>
          <w:szCs w:val="24"/>
          <w:lang w:val="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550A0" w:rsidRPr="00B81597" w:rsidRDefault="006550A0" w:rsidP="006550A0">
      <w:pPr>
        <w:pStyle w:val="af2"/>
        <w:numPr>
          <w:ilvl w:val="2"/>
          <w:numId w:val="26"/>
        </w:numPr>
        <w:tabs>
          <w:tab w:val="left" w:pos="1560"/>
        </w:tabs>
        <w:spacing w:line="276" w:lineRule="auto"/>
        <w:ind w:left="0" w:firstLine="709"/>
        <w:jc w:val="both"/>
        <w:rPr>
          <w:sz w:val="24"/>
          <w:szCs w:val="24"/>
          <w:lang w:val="uk-UA"/>
        </w:rPr>
      </w:pPr>
      <w:r w:rsidRPr="00B81597">
        <w:rPr>
          <w:sz w:val="24"/>
          <w:szCs w:val="24"/>
          <w:lang w:val="uk-UA"/>
        </w:rPr>
        <w:t>покращення якості предмета закупівлі за умови, що таке покращення не призведе до збільшення суми, визначеної в договорі про закупівлю;</w:t>
      </w:r>
    </w:p>
    <w:p w:rsidR="006550A0" w:rsidRPr="00B81597" w:rsidRDefault="006550A0" w:rsidP="006550A0">
      <w:pPr>
        <w:pStyle w:val="af2"/>
        <w:numPr>
          <w:ilvl w:val="2"/>
          <w:numId w:val="26"/>
        </w:numPr>
        <w:tabs>
          <w:tab w:val="left" w:pos="1560"/>
        </w:tabs>
        <w:spacing w:line="276" w:lineRule="auto"/>
        <w:ind w:left="0" w:firstLine="709"/>
        <w:jc w:val="both"/>
        <w:rPr>
          <w:sz w:val="24"/>
          <w:szCs w:val="24"/>
          <w:lang w:val="uk-UA"/>
        </w:rPr>
      </w:pPr>
      <w:r w:rsidRPr="00B81597">
        <w:rPr>
          <w:sz w:val="24"/>
          <w:szCs w:val="24"/>
          <w:lang w:val="uk-UA"/>
        </w:rPr>
        <w:t xml:space="preserve">продовження строку дії договору про закупівлю </w:t>
      </w:r>
      <w:hyperlink r:id="rId8" w:tgtFrame="_blank" w:history="1">
        <w:r w:rsidRPr="000930D9">
          <w:rPr>
            <w:sz w:val="24"/>
            <w:szCs w:val="24"/>
          </w:rPr>
          <w:t>та/</w:t>
        </w:r>
        <w:proofErr w:type="spellStart"/>
        <w:r w:rsidRPr="000930D9">
          <w:rPr>
            <w:sz w:val="24"/>
            <w:szCs w:val="24"/>
          </w:rPr>
          <w:t>або</w:t>
        </w:r>
        <w:proofErr w:type="spellEnd"/>
      </w:hyperlink>
      <w:r w:rsidRPr="00B81597">
        <w:rPr>
          <w:sz w:val="24"/>
          <w:szCs w:val="24"/>
          <w:lang w:val="uk-U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550A0" w:rsidRPr="00B81597" w:rsidRDefault="006550A0" w:rsidP="006550A0">
      <w:pPr>
        <w:pStyle w:val="af2"/>
        <w:numPr>
          <w:ilvl w:val="2"/>
          <w:numId w:val="26"/>
        </w:numPr>
        <w:tabs>
          <w:tab w:val="left" w:pos="1560"/>
        </w:tabs>
        <w:spacing w:line="276" w:lineRule="auto"/>
        <w:ind w:left="0" w:firstLine="709"/>
        <w:jc w:val="both"/>
        <w:rPr>
          <w:sz w:val="24"/>
          <w:szCs w:val="24"/>
          <w:lang w:val="uk-UA"/>
        </w:rPr>
      </w:pPr>
      <w:r w:rsidRPr="00B81597">
        <w:rPr>
          <w:sz w:val="24"/>
          <w:szCs w:val="24"/>
          <w:lang w:val="uk-UA"/>
        </w:rPr>
        <w:t>погодження зміни ціни в договорі про закупівлю в бік зменшення (без зміни кількості (обсягу) та якості товарів, робіт і послуг);</w:t>
      </w:r>
    </w:p>
    <w:p w:rsidR="006550A0" w:rsidRPr="00B81597" w:rsidRDefault="006550A0" w:rsidP="006550A0">
      <w:pPr>
        <w:pStyle w:val="af2"/>
        <w:numPr>
          <w:ilvl w:val="2"/>
          <w:numId w:val="26"/>
        </w:numPr>
        <w:tabs>
          <w:tab w:val="left" w:pos="1560"/>
        </w:tabs>
        <w:spacing w:line="276" w:lineRule="auto"/>
        <w:ind w:left="0" w:firstLine="709"/>
        <w:jc w:val="both"/>
        <w:rPr>
          <w:sz w:val="24"/>
          <w:szCs w:val="24"/>
          <w:lang w:val="uk-UA"/>
        </w:rPr>
      </w:pPr>
      <w:r w:rsidRPr="00B81597">
        <w:rPr>
          <w:sz w:val="24"/>
          <w:szCs w:val="24"/>
          <w:lang w:val="uk-UA"/>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6550A0" w:rsidRPr="00B81597" w:rsidRDefault="006550A0" w:rsidP="006550A0">
      <w:pPr>
        <w:pStyle w:val="af2"/>
        <w:numPr>
          <w:ilvl w:val="2"/>
          <w:numId w:val="26"/>
        </w:numPr>
        <w:tabs>
          <w:tab w:val="left" w:pos="1560"/>
        </w:tabs>
        <w:spacing w:line="276" w:lineRule="auto"/>
        <w:ind w:left="0" w:firstLine="709"/>
        <w:jc w:val="both"/>
        <w:rPr>
          <w:sz w:val="24"/>
          <w:szCs w:val="24"/>
          <w:lang w:val="uk-UA"/>
        </w:rPr>
      </w:pPr>
      <w:r w:rsidRPr="00B81597">
        <w:rPr>
          <w:sz w:val="24"/>
          <w:szCs w:val="24"/>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81597">
        <w:rPr>
          <w:sz w:val="24"/>
          <w:szCs w:val="24"/>
          <w:lang w:val="uk-UA"/>
        </w:rPr>
        <w:t>Platts</w:t>
      </w:r>
      <w:proofErr w:type="spellEnd"/>
      <w:r w:rsidRPr="00B81597">
        <w:rPr>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550A0" w:rsidRPr="00B81597" w:rsidRDefault="006550A0" w:rsidP="006550A0">
      <w:pPr>
        <w:pStyle w:val="af2"/>
        <w:numPr>
          <w:ilvl w:val="2"/>
          <w:numId w:val="26"/>
        </w:numPr>
        <w:tabs>
          <w:tab w:val="left" w:pos="1560"/>
        </w:tabs>
        <w:spacing w:line="276" w:lineRule="auto"/>
        <w:ind w:left="0" w:firstLine="709"/>
        <w:jc w:val="both"/>
        <w:rPr>
          <w:sz w:val="24"/>
          <w:szCs w:val="24"/>
          <w:lang w:val="uk-UA"/>
        </w:rPr>
      </w:pPr>
      <w:r w:rsidRPr="00B81597">
        <w:rPr>
          <w:sz w:val="24"/>
          <w:szCs w:val="24"/>
          <w:lang w:val="uk-UA"/>
        </w:rPr>
        <w:t>зміни умов у зв’язку із застосуванням положень частини шостої статті 41 Закону України «Про публічні закупівлі».</w:t>
      </w:r>
    </w:p>
    <w:p w:rsidR="006550A0" w:rsidRPr="00B81597" w:rsidRDefault="006550A0" w:rsidP="006550A0">
      <w:pPr>
        <w:widowControl w:val="0"/>
        <w:numPr>
          <w:ilvl w:val="1"/>
          <w:numId w:val="26"/>
        </w:numPr>
        <w:autoSpaceDE w:val="0"/>
        <w:autoSpaceDN w:val="0"/>
        <w:spacing w:after="60"/>
        <w:ind w:left="0" w:firstLine="709"/>
        <w:jc w:val="both"/>
        <w:rPr>
          <w:sz w:val="24"/>
          <w:szCs w:val="24"/>
          <w:lang w:val="uk-UA"/>
        </w:rPr>
      </w:pPr>
      <w:r w:rsidRPr="00B81597">
        <w:rPr>
          <w:sz w:val="24"/>
          <w:szCs w:val="24"/>
          <w:lang w:val="uk-UA"/>
        </w:rPr>
        <w:lastRenderedPageBreak/>
        <w:t>Виконавець є платником податку на прибуток, сплачує цей податок на загальних підставах по ставках, вказаних в Податковому Кодексі Україні.</w:t>
      </w:r>
    </w:p>
    <w:p w:rsidR="006550A0" w:rsidRPr="00B81597" w:rsidRDefault="006550A0" w:rsidP="006550A0">
      <w:pPr>
        <w:widowControl w:val="0"/>
        <w:numPr>
          <w:ilvl w:val="1"/>
          <w:numId w:val="26"/>
        </w:numPr>
        <w:autoSpaceDE w:val="0"/>
        <w:autoSpaceDN w:val="0"/>
        <w:spacing w:after="60"/>
        <w:ind w:left="0" w:firstLine="709"/>
        <w:jc w:val="both"/>
        <w:rPr>
          <w:sz w:val="24"/>
          <w:szCs w:val="24"/>
          <w:lang w:val="uk-UA"/>
        </w:rPr>
      </w:pPr>
      <w:r w:rsidRPr="00B81597">
        <w:rPr>
          <w:sz w:val="24"/>
          <w:szCs w:val="24"/>
          <w:lang w:val="uk-UA"/>
        </w:rPr>
        <w:t>Замовник є платником податку на прибуток, сплачує цей податок на загальних підставах по ставках, вказаних в Податковому Кодексі Україні.</w:t>
      </w:r>
    </w:p>
    <w:p w:rsidR="006550A0" w:rsidRPr="00B81597" w:rsidRDefault="006550A0" w:rsidP="006550A0">
      <w:pPr>
        <w:widowControl w:val="0"/>
        <w:numPr>
          <w:ilvl w:val="1"/>
          <w:numId w:val="26"/>
        </w:numPr>
        <w:autoSpaceDE w:val="0"/>
        <w:autoSpaceDN w:val="0"/>
        <w:spacing w:after="60"/>
        <w:ind w:left="0" w:firstLine="709"/>
        <w:jc w:val="both"/>
        <w:rPr>
          <w:sz w:val="24"/>
          <w:szCs w:val="24"/>
          <w:lang w:val="uk-UA"/>
        </w:rPr>
      </w:pPr>
      <w:r w:rsidRPr="00B81597">
        <w:rPr>
          <w:sz w:val="24"/>
          <w:szCs w:val="24"/>
          <w:lang w:val="uk-UA"/>
        </w:rPr>
        <w:t>Договір складений Сторонами українською мовою, в двох екземплярах, кожен з яких має однакову юридичну силу, по одному для кожної із Сторін.</w:t>
      </w:r>
    </w:p>
    <w:p w:rsidR="00721A74" w:rsidRPr="00B81597" w:rsidRDefault="00B82FDB" w:rsidP="00B81597">
      <w:pPr>
        <w:pStyle w:val="af2"/>
        <w:numPr>
          <w:ilvl w:val="0"/>
          <w:numId w:val="26"/>
        </w:numPr>
        <w:spacing w:before="60" w:after="60"/>
        <w:ind w:left="0" w:firstLine="0"/>
        <w:jc w:val="center"/>
        <w:rPr>
          <w:b/>
          <w:sz w:val="24"/>
          <w:szCs w:val="24"/>
          <w:lang w:val="uk-UA"/>
        </w:rPr>
      </w:pPr>
      <w:r w:rsidRPr="00B81597">
        <w:rPr>
          <w:b/>
          <w:sz w:val="24"/>
          <w:szCs w:val="24"/>
          <w:lang w:val="uk-UA"/>
        </w:rPr>
        <w:t>ДОДАТКИ ДО ДОГОВОРУ</w:t>
      </w:r>
    </w:p>
    <w:p w:rsidR="00721A74" w:rsidRPr="00B81597" w:rsidRDefault="00721A74" w:rsidP="00B72B60">
      <w:pPr>
        <w:pStyle w:val="a5"/>
        <w:numPr>
          <w:ilvl w:val="1"/>
          <w:numId w:val="26"/>
        </w:numPr>
        <w:ind w:left="0" w:right="-1" w:firstLine="709"/>
        <w:jc w:val="both"/>
        <w:rPr>
          <w:szCs w:val="24"/>
        </w:rPr>
      </w:pPr>
      <w:r w:rsidRPr="00B81597">
        <w:rPr>
          <w:szCs w:val="24"/>
        </w:rPr>
        <w:t>Невід’ємною частиною Договору є:</w:t>
      </w:r>
    </w:p>
    <w:p w:rsidR="006550A0" w:rsidRPr="00B81597" w:rsidRDefault="006550A0" w:rsidP="00DC4F31">
      <w:pPr>
        <w:pStyle w:val="af2"/>
        <w:numPr>
          <w:ilvl w:val="0"/>
          <w:numId w:val="29"/>
        </w:numPr>
        <w:ind w:left="0" w:firstLine="709"/>
        <w:jc w:val="both"/>
        <w:rPr>
          <w:sz w:val="24"/>
          <w:szCs w:val="24"/>
          <w:lang w:val="uk-UA"/>
        </w:rPr>
      </w:pPr>
      <w:r w:rsidRPr="00B81597">
        <w:rPr>
          <w:sz w:val="24"/>
          <w:szCs w:val="24"/>
          <w:lang w:val="uk-UA"/>
        </w:rPr>
        <w:t>Додаток № 1 «Технічна специфікація до предмета закупівлі «</w:t>
      </w:r>
      <w:r w:rsidR="00AA3000" w:rsidRPr="00AA3000">
        <w:rPr>
          <w:sz w:val="24"/>
          <w:szCs w:val="24"/>
          <w:lang w:val="uk-UA"/>
        </w:rPr>
        <w:t>Організація лікувально-профілактичного харчування працівників КНП «Славутицька міська лікарня» СМР для обслуговування персоналу ВП «Атомремонтсервіс» у пункті охорони здоров’я ЦСВЯП</w:t>
      </w:r>
      <w:r w:rsidR="00AA3000">
        <w:rPr>
          <w:sz w:val="24"/>
          <w:szCs w:val="24"/>
          <w:lang w:val="uk-UA"/>
        </w:rPr>
        <w:t>»</w:t>
      </w:r>
      <w:r w:rsidRPr="00B81597">
        <w:rPr>
          <w:sz w:val="24"/>
          <w:szCs w:val="24"/>
          <w:lang w:val="uk-UA"/>
        </w:rPr>
        <w:t>;</w:t>
      </w:r>
    </w:p>
    <w:p w:rsidR="0054118E" w:rsidRPr="00B81597" w:rsidRDefault="006550A0" w:rsidP="00DC4F31">
      <w:pPr>
        <w:pStyle w:val="af2"/>
        <w:numPr>
          <w:ilvl w:val="0"/>
          <w:numId w:val="29"/>
        </w:numPr>
        <w:ind w:left="0" w:firstLine="709"/>
        <w:jc w:val="both"/>
        <w:rPr>
          <w:sz w:val="24"/>
          <w:szCs w:val="24"/>
          <w:lang w:val="uk-UA"/>
        </w:rPr>
      </w:pPr>
      <w:r w:rsidRPr="00B81597">
        <w:rPr>
          <w:sz w:val="24"/>
          <w:szCs w:val="24"/>
          <w:lang w:val="uk-UA"/>
        </w:rPr>
        <w:t xml:space="preserve">Додаток </w:t>
      </w:r>
      <w:r w:rsidR="00721A74" w:rsidRPr="00B81597">
        <w:rPr>
          <w:sz w:val="24"/>
          <w:szCs w:val="24"/>
          <w:lang w:val="uk-UA"/>
        </w:rPr>
        <w:t>№ </w:t>
      </w:r>
      <w:r w:rsidRPr="00B81597">
        <w:rPr>
          <w:sz w:val="24"/>
          <w:szCs w:val="24"/>
          <w:lang w:val="uk-UA"/>
        </w:rPr>
        <w:t>2</w:t>
      </w:r>
      <w:r w:rsidR="00721A74" w:rsidRPr="00B81597">
        <w:rPr>
          <w:sz w:val="24"/>
          <w:szCs w:val="24"/>
          <w:lang w:val="uk-UA"/>
        </w:rPr>
        <w:t xml:space="preserve"> «</w:t>
      </w:r>
      <w:r w:rsidRPr="00B81597">
        <w:rPr>
          <w:sz w:val="24"/>
          <w:szCs w:val="24"/>
          <w:lang w:val="uk-UA"/>
        </w:rPr>
        <w:t>Планова калькуляція вартості одного комплексу 3-х разового (сніданок, обід, вечеря) лікувально-профілактичного харчування в їдальні __________________</w:t>
      </w:r>
      <w:r w:rsidR="00721A74" w:rsidRPr="00B81597">
        <w:rPr>
          <w:sz w:val="24"/>
          <w:szCs w:val="24"/>
          <w:lang w:val="uk-UA"/>
        </w:rPr>
        <w:t>»</w:t>
      </w:r>
      <w:r w:rsidR="0054118E" w:rsidRPr="00B81597">
        <w:rPr>
          <w:sz w:val="24"/>
          <w:szCs w:val="24"/>
          <w:lang w:val="uk-UA"/>
        </w:rPr>
        <w:t>;</w:t>
      </w:r>
    </w:p>
    <w:p w:rsidR="00721A74" w:rsidRPr="00466A54" w:rsidRDefault="00721A74" w:rsidP="00DC4F31">
      <w:pPr>
        <w:pStyle w:val="af2"/>
        <w:numPr>
          <w:ilvl w:val="0"/>
          <w:numId w:val="29"/>
        </w:numPr>
        <w:ind w:left="0" w:firstLine="709"/>
        <w:jc w:val="both"/>
        <w:rPr>
          <w:spacing w:val="-1"/>
          <w:sz w:val="24"/>
          <w:szCs w:val="24"/>
          <w:lang w:val="uk-UA"/>
        </w:rPr>
      </w:pPr>
      <w:r w:rsidRPr="00B81597">
        <w:rPr>
          <w:sz w:val="24"/>
          <w:szCs w:val="24"/>
          <w:lang w:val="uk-UA"/>
        </w:rPr>
        <w:t>Додаток № </w:t>
      </w:r>
      <w:r w:rsidR="006550A0" w:rsidRPr="00B81597">
        <w:rPr>
          <w:sz w:val="24"/>
          <w:szCs w:val="24"/>
          <w:lang w:val="uk-UA"/>
        </w:rPr>
        <w:t>3</w:t>
      </w:r>
      <w:r w:rsidRPr="00B81597">
        <w:rPr>
          <w:sz w:val="24"/>
          <w:szCs w:val="24"/>
          <w:lang w:val="uk-UA"/>
        </w:rPr>
        <w:t xml:space="preserve"> «Розрахунок вартості та обсягу послуг з ЛПХ</w:t>
      </w:r>
      <w:r w:rsidR="0054118E" w:rsidRPr="00B81597">
        <w:rPr>
          <w:sz w:val="24"/>
          <w:szCs w:val="24"/>
          <w:lang w:val="uk-UA"/>
        </w:rPr>
        <w:t>»</w:t>
      </w:r>
      <w:r w:rsidR="00466A54">
        <w:rPr>
          <w:sz w:val="24"/>
          <w:szCs w:val="24"/>
          <w:lang w:val="uk-UA"/>
        </w:rPr>
        <w:t>;</w:t>
      </w:r>
    </w:p>
    <w:p w:rsidR="00466A54" w:rsidRDefault="00466A54" w:rsidP="00DC4F31">
      <w:pPr>
        <w:pStyle w:val="af2"/>
        <w:numPr>
          <w:ilvl w:val="0"/>
          <w:numId w:val="29"/>
        </w:numPr>
        <w:ind w:left="0" w:firstLine="709"/>
        <w:jc w:val="both"/>
        <w:rPr>
          <w:sz w:val="24"/>
          <w:szCs w:val="24"/>
          <w:lang w:val="uk-UA"/>
        </w:rPr>
      </w:pPr>
      <w:r w:rsidRPr="00B81597">
        <w:rPr>
          <w:sz w:val="24"/>
          <w:szCs w:val="24"/>
          <w:lang w:val="uk-UA"/>
        </w:rPr>
        <w:t>Додаток № </w:t>
      </w:r>
      <w:r>
        <w:rPr>
          <w:sz w:val="24"/>
          <w:szCs w:val="24"/>
          <w:lang w:val="uk-UA"/>
        </w:rPr>
        <w:t>4</w:t>
      </w:r>
      <w:r w:rsidRPr="00B81597">
        <w:rPr>
          <w:sz w:val="24"/>
          <w:szCs w:val="24"/>
          <w:lang w:val="uk-UA"/>
        </w:rPr>
        <w:t xml:space="preserve"> </w:t>
      </w:r>
      <w:r>
        <w:rPr>
          <w:sz w:val="24"/>
          <w:szCs w:val="24"/>
          <w:lang w:val="uk-UA"/>
        </w:rPr>
        <w:t>«</w:t>
      </w:r>
      <w:r w:rsidRPr="00466A54">
        <w:rPr>
          <w:sz w:val="24"/>
          <w:szCs w:val="24"/>
          <w:lang w:val="uk-UA"/>
        </w:rPr>
        <w:t>Реєстр наданих послуг забезпечення лікувально-профілактичним харчування</w:t>
      </w:r>
      <w:r>
        <w:rPr>
          <w:sz w:val="24"/>
          <w:szCs w:val="24"/>
          <w:lang w:val="uk-UA"/>
        </w:rPr>
        <w:t>м</w:t>
      </w:r>
      <w:r w:rsidRPr="00466A54">
        <w:rPr>
          <w:sz w:val="24"/>
          <w:szCs w:val="24"/>
          <w:lang w:val="uk-UA"/>
        </w:rPr>
        <w:t>».</w:t>
      </w:r>
    </w:p>
    <w:p w:rsidR="00976295" w:rsidRDefault="00976295" w:rsidP="00976295">
      <w:pPr>
        <w:jc w:val="both"/>
        <w:rPr>
          <w:sz w:val="24"/>
          <w:szCs w:val="24"/>
          <w:lang w:val="uk-UA"/>
        </w:rPr>
      </w:pPr>
    </w:p>
    <w:p w:rsidR="00B82FDB" w:rsidRPr="00B81597" w:rsidRDefault="00B82FDB" w:rsidP="00B81597">
      <w:pPr>
        <w:pStyle w:val="af2"/>
        <w:numPr>
          <w:ilvl w:val="0"/>
          <w:numId w:val="26"/>
        </w:numPr>
        <w:spacing w:before="60" w:after="60"/>
        <w:ind w:left="0" w:firstLine="0"/>
        <w:jc w:val="center"/>
        <w:rPr>
          <w:b/>
          <w:sz w:val="24"/>
          <w:szCs w:val="24"/>
          <w:lang w:val="uk-UA"/>
        </w:rPr>
      </w:pPr>
      <w:r w:rsidRPr="00B81597">
        <w:rPr>
          <w:b/>
          <w:sz w:val="24"/>
          <w:szCs w:val="24"/>
          <w:lang w:val="uk-UA"/>
        </w:rPr>
        <w:t>АДРЕСИ ТА РЕКВІЗИТИ СТОРІН</w:t>
      </w:r>
    </w:p>
    <w:p w:rsidR="009B0363" w:rsidRPr="00B81597" w:rsidRDefault="00B81597" w:rsidP="00B72B60">
      <w:pPr>
        <w:pStyle w:val="a5"/>
        <w:numPr>
          <w:ilvl w:val="1"/>
          <w:numId w:val="26"/>
        </w:numPr>
        <w:ind w:left="0" w:right="-1" w:firstLine="709"/>
        <w:jc w:val="both"/>
        <w:rPr>
          <w:szCs w:val="24"/>
        </w:rPr>
      </w:pPr>
      <w:r w:rsidRPr="00B81597">
        <w:rPr>
          <w:szCs w:val="24"/>
        </w:rPr>
        <w:t>Сторона, у якої змінилися реквізити, повідомляє іншій Стороні нові реквізити протягом 10-ти календарних днів з дня їх зміни шляхом направлення відповідного листа</w:t>
      </w:r>
      <w:r w:rsidR="002F3592" w:rsidRPr="00B81597">
        <w:rPr>
          <w:szCs w:val="24"/>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4253"/>
        <w:gridCol w:w="4677"/>
      </w:tblGrid>
      <w:tr w:rsidR="00B81597" w:rsidRPr="00B81597" w:rsidTr="009A5D78">
        <w:trPr>
          <w:trHeight w:val="322"/>
        </w:trPr>
        <w:tc>
          <w:tcPr>
            <w:tcW w:w="1384" w:type="dxa"/>
            <w:tcBorders>
              <w:top w:val="nil"/>
              <w:left w:val="nil"/>
              <w:bottom w:val="single" w:sz="4" w:space="0" w:color="auto"/>
              <w:right w:val="nil"/>
            </w:tcBorders>
          </w:tcPr>
          <w:p w:rsidR="00B81597" w:rsidRPr="00B81597" w:rsidRDefault="00B81597" w:rsidP="009A5D78">
            <w:pPr>
              <w:widowControl w:val="0"/>
              <w:spacing w:after="60"/>
              <w:jc w:val="both"/>
              <w:rPr>
                <w:i/>
                <w:iCs/>
                <w:sz w:val="24"/>
                <w:szCs w:val="24"/>
                <w:lang w:val="uk-UA"/>
              </w:rPr>
            </w:pPr>
          </w:p>
        </w:tc>
        <w:tc>
          <w:tcPr>
            <w:tcW w:w="4253" w:type="dxa"/>
            <w:tcBorders>
              <w:top w:val="nil"/>
              <w:left w:val="nil"/>
              <w:bottom w:val="single" w:sz="4" w:space="0" w:color="auto"/>
              <w:right w:val="nil"/>
            </w:tcBorders>
          </w:tcPr>
          <w:p w:rsidR="00B81597" w:rsidRPr="00B81597" w:rsidRDefault="00B81597" w:rsidP="00B81597">
            <w:pPr>
              <w:pStyle w:val="4"/>
              <w:keepNext w:val="0"/>
              <w:widowControl w:val="0"/>
              <w:spacing w:before="120"/>
              <w:jc w:val="both"/>
              <w:rPr>
                <w:sz w:val="24"/>
                <w:szCs w:val="24"/>
              </w:rPr>
            </w:pPr>
            <w:r w:rsidRPr="00B81597">
              <w:rPr>
                <w:sz w:val="24"/>
                <w:szCs w:val="24"/>
              </w:rPr>
              <w:t>ВИКОНАВЕЦЬ:</w:t>
            </w:r>
          </w:p>
        </w:tc>
        <w:tc>
          <w:tcPr>
            <w:tcW w:w="4677" w:type="dxa"/>
            <w:tcBorders>
              <w:top w:val="nil"/>
              <w:left w:val="nil"/>
              <w:bottom w:val="single" w:sz="4" w:space="0" w:color="auto"/>
              <w:right w:val="nil"/>
            </w:tcBorders>
          </w:tcPr>
          <w:p w:rsidR="00B81597" w:rsidRPr="00B81597" w:rsidRDefault="00B81597" w:rsidP="009A5D78">
            <w:pPr>
              <w:pStyle w:val="4"/>
              <w:keepNext w:val="0"/>
              <w:widowControl w:val="0"/>
              <w:spacing w:before="120"/>
              <w:jc w:val="both"/>
              <w:rPr>
                <w:sz w:val="24"/>
                <w:szCs w:val="24"/>
              </w:rPr>
            </w:pPr>
            <w:r w:rsidRPr="00B81597">
              <w:rPr>
                <w:sz w:val="24"/>
                <w:szCs w:val="24"/>
              </w:rPr>
              <w:t>ЗАМОВНИК:</w:t>
            </w:r>
          </w:p>
        </w:tc>
      </w:tr>
      <w:tr w:rsidR="00AA3000" w:rsidRPr="00B81597" w:rsidTr="009A5D78">
        <w:trPr>
          <w:trHeight w:val="431"/>
        </w:trPr>
        <w:tc>
          <w:tcPr>
            <w:tcW w:w="1384" w:type="dxa"/>
            <w:tcBorders>
              <w:left w:val="single" w:sz="4" w:space="0" w:color="auto"/>
              <w:bottom w:val="single" w:sz="4" w:space="0" w:color="auto"/>
              <w:right w:val="single" w:sz="4" w:space="0" w:color="auto"/>
            </w:tcBorders>
          </w:tcPr>
          <w:p w:rsidR="00AA3000" w:rsidRPr="00B81597" w:rsidRDefault="00AA3000" w:rsidP="00AA3000">
            <w:pPr>
              <w:widowControl w:val="0"/>
              <w:spacing w:after="60"/>
              <w:jc w:val="both"/>
              <w:rPr>
                <w:sz w:val="24"/>
                <w:szCs w:val="24"/>
                <w:lang w:val="uk-UA"/>
              </w:rPr>
            </w:pPr>
            <w:r w:rsidRPr="00B81597">
              <w:rPr>
                <w:i/>
                <w:iCs/>
                <w:sz w:val="24"/>
                <w:szCs w:val="24"/>
                <w:lang w:val="uk-UA"/>
              </w:rPr>
              <w:t>Юридичні адреси</w:t>
            </w:r>
          </w:p>
        </w:tc>
        <w:tc>
          <w:tcPr>
            <w:tcW w:w="4253" w:type="dxa"/>
            <w:tcBorders>
              <w:left w:val="single" w:sz="4" w:space="0" w:color="auto"/>
              <w:bottom w:val="single" w:sz="4" w:space="0" w:color="auto"/>
              <w:right w:val="single" w:sz="4" w:space="0" w:color="auto"/>
            </w:tcBorders>
          </w:tcPr>
          <w:p w:rsidR="00AA3000" w:rsidRPr="00B81597" w:rsidRDefault="00AA3000" w:rsidP="00AA3000">
            <w:pPr>
              <w:widowControl w:val="0"/>
              <w:spacing w:after="60"/>
              <w:jc w:val="both"/>
              <w:rPr>
                <w:sz w:val="24"/>
                <w:szCs w:val="24"/>
                <w:lang w:val="uk-UA"/>
              </w:rPr>
            </w:pPr>
          </w:p>
        </w:tc>
        <w:tc>
          <w:tcPr>
            <w:tcW w:w="4677" w:type="dxa"/>
            <w:tcBorders>
              <w:left w:val="single" w:sz="4" w:space="0" w:color="auto"/>
              <w:bottom w:val="single" w:sz="4" w:space="0" w:color="auto"/>
              <w:right w:val="single" w:sz="4" w:space="0" w:color="auto"/>
            </w:tcBorders>
          </w:tcPr>
          <w:p w:rsidR="001A43BD" w:rsidRDefault="001A43BD" w:rsidP="001A43BD">
            <w:pPr>
              <w:snapToGrid w:val="0"/>
              <w:ind w:left="34" w:right="105"/>
              <w:jc w:val="both"/>
              <w:rPr>
                <w:sz w:val="24"/>
                <w:szCs w:val="24"/>
                <w:lang w:val="uk-UA"/>
              </w:rPr>
            </w:pPr>
            <w:r w:rsidRPr="001A43BD">
              <w:rPr>
                <w:sz w:val="24"/>
                <w:szCs w:val="24"/>
                <w:lang w:val="uk-UA"/>
              </w:rPr>
              <w:t xml:space="preserve">07101, Київська обл., Вишгородський р-н., м. Славутич, </w:t>
            </w:r>
          </w:p>
          <w:p w:rsidR="00AA3000" w:rsidRPr="00AA3000" w:rsidRDefault="001A43BD" w:rsidP="001A43BD">
            <w:pPr>
              <w:snapToGrid w:val="0"/>
              <w:ind w:left="34" w:right="105"/>
              <w:jc w:val="both"/>
              <w:rPr>
                <w:sz w:val="24"/>
                <w:szCs w:val="24"/>
                <w:lang w:val="uk-UA"/>
              </w:rPr>
            </w:pPr>
            <w:r w:rsidRPr="001A43BD">
              <w:rPr>
                <w:sz w:val="24"/>
                <w:szCs w:val="24"/>
                <w:lang w:val="uk-UA"/>
              </w:rPr>
              <w:t>вул. Збройних Сил України, буд. 7</w:t>
            </w:r>
          </w:p>
        </w:tc>
      </w:tr>
      <w:tr w:rsidR="00AA3000" w:rsidRPr="00B81597" w:rsidTr="009A5D78">
        <w:tc>
          <w:tcPr>
            <w:tcW w:w="1384" w:type="dxa"/>
            <w:tcBorders>
              <w:top w:val="single" w:sz="4" w:space="0" w:color="auto"/>
              <w:left w:val="single" w:sz="4" w:space="0" w:color="auto"/>
              <w:bottom w:val="single" w:sz="4" w:space="0" w:color="auto"/>
              <w:right w:val="single" w:sz="4" w:space="0" w:color="auto"/>
            </w:tcBorders>
          </w:tcPr>
          <w:p w:rsidR="00AA3000" w:rsidRPr="00B81597" w:rsidRDefault="00AA3000" w:rsidP="00AA3000">
            <w:pPr>
              <w:widowControl w:val="0"/>
              <w:spacing w:after="60"/>
              <w:jc w:val="both"/>
              <w:rPr>
                <w:i/>
                <w:iCs/>
                <w:sz w:val="24"/>
                <w:szCs w:val="24"/>
                <w:lang w:val="uk-UA"/>
              </w:rPr>
            </w:pPr>
            <w:r w:rsidRPr="00B81597">
              <w:rPr>
                <w:i/>
                <w:iCs/>
                <w:sz w:val="24"/>
                <w:szCs w:val="24"/>
                <w:lang w:val="uk-UA"/>
              </w:rPr>
              <w:t>Поштові адреси</w:t>
            </w:r>
          </w:p>
        </w:tc>
        <w:tc>
          <w:tcPr>
            <w:tcW w:w="4253" w:type="dxa"/>
            <w:tcBorders>
              <w:top w:val="single" w:sz="4" w:space="0" w:color="auto"/>
              <w:left w:val="single" w:sz="4" w:space="0" w:color="auto"/>
              <w:bottom w:val="single" w:sz="4" w:space="0" w:color="auto"/>
              <w:right w:val="single" w:sz="4" w:space="0" w:color="auto"/>
            </w:tcBorders>
          </w:tcPr>
          <w:p w:rsidR="00AA3000" w:rsidRPr="00B81597" w:rsidRDefault="00AA3000" w:rsidP="00AA3000">
            <w:pPr>
              <w:widowControl w:val="0"/>
              <w:spacing w:after="60"/>
              <w:jc w:val="both"/>
              <w:rPr>
                <w:sz w:val="24"/>
                <w:szCs w:val="24"/>
                <w:lang w:val="uk-UA"/>
              </w:rPr>
            </w:pPr>
          </w:p>
        </w:tc>
        <w:tc>
          <w:tcPr>
            <w:tcW w:w="4677" w:type="dxa"/>
            <w:tcBorders>
              <w:top w:val="single" w:sz="4" w:space="0" w:color="auto"/>
              <w:left w:val="single" w:sz="4" w:space="0" w:color="auto"/>
              <w:bottom w:val="single" w:sz="4" w:space="0" w:color="auto"/>
              <w:right w:val="single" w:sz="4" w:space="0" w:color="auto"/>
            </w:tcBorders>
          </w:tcPr>
          <w:p w:rsidR="00AA3000" w:rsidRPr="00AA3000" w:rsidRDefault="00B400F4" w:rsidP="00B400F4">
            <w:pPr>
              <w:snapToGrid w:val="0"/>
              <w:ind w:left="34" w:right="105"/>
              <w:jc w:val="both"/>
              <w:rPr>
                <w:sz w:val="24"/>
                <w:szCs w:val="24"/>
                <w:lang w:val="uk-UA"/>
              </w:rPr>
            </w:pPr>
            <w:r w:rsidRPr="00B400F4">
              <w:rPr>
                <w:sz w:val="24"/>
                <w:szCs w:val="24"/>
                <w:lang w:val="uk-UA"/>
              </w:rPr>
              <w:t>07101</w:t>
            </w:r>
            <w:r>
              <w:rPr>
                <w:sz w:val="24"/>
                <w:szCs w:val="24"/>
                <w:lang w:val="uk-UA"/>
              </w:rPr>
              <w:t xml:space="preserve">, </w:t>
            </w:r>
            <w:r w:rsidRPr="00B400F4">
              <w:rPr>
                <w:sz w:val="24"/>
                <w:szCs w:val="24"/>
                <w:lang w:val="uk-UA"/>
              </w:rPr>
              <w:t>Київська обл., Вишгородський р-н, м. Славутич</w:t>
            </w:r>
            <w:r>
              <w:rPr>
                <w:sz w:val="24"/>
                <w:szCs w:val="24"/>
                <w:lang w:val="uk-UA"/>
              </w:rPr>
              <w:t>, в</w:t>
            </w:r>
            <w:r w:rsidRPr="00B400F4">
              <w:rPr>
                <w:sz w:val="24"/>
                <w:szCs w:val="24"/>
                <w:lang w:val="uk-UA"/>
              </w:rPr>
              <w:t>ул. Збройних Сил України, буд. 7</w:t>
            </w:r>
            <w:r>
              <w:rPr>
                <w:sz w:val="24"/>
                <w:szCs w:val="24"/>
                <w:lang w:val="uk-UA"/>
              </w:rPr>
              <w:t xml:space="preserve">, </w:t>
            </w:r>
            <w:r w:rsidRPr="00B400F4">
              <w:rPr>
                <w:sz w:val="24"/>
                <w:szCs w:val="24"/>
                <w:lang w:val="uk-UA"/>
              </w:rPr>
              <w:t>А/С 8</w:t>
            </w:r>
          </w:p>
        </w:tc>
      </w:tr>
      <w:tr w:rsidR="00AA3000" w:rsidRPr="00B81597" w:rsidTr="009A5D78">
        <w:tc>
          <w:tcPr>
            <w:tcW w:w="1384" w:type="dxa"/>
            <w:tcBorders>
              <w:top w:val="single" w:sz="4" w:space="0" w:color="auto"/>
              <w:left w:val="single" w:sz="4" w:space="0" w:color="auto"/>
              <w:right w:val="single" w:sz="4" w:space="0" w:color="auto"/>
            </w:tcBorders>
          </w:tcPr>
          <w:p w:rsidR="00AA3000" w:rsidRPr="00B81597" w:rsidRDefault="00AA3000" w:rsidP="00AA3000">
            <w:pPr>
              <w:widowControl w:val="0"/>
              <w:spacing w:after="60"/>
              <w:jc w:val="both"/>
              <w:rPr>
                <w:i/>
                <w:iCs/>
                <w:sz w:val="24"/>
                <w:szCs w:val="24"/>
                <w:lang w:val="uk-UA"/>
              </w:rPr>
            </w:pPr>
            <w:r w:rsidRPr="00B81597">
              <w:rPr>
                <w:i/>
                <w:iCs/>
                <w:sz w:val="24"/>
                <w:szCs w:val="24"/>
                <w:lang w:val="uk-UA"/>
              </w:rPr>
              <w:t>Податкові реквізити</w:t>
            </w:r>
          </w:p>
        </w:tc>
        <w:tc>
          <w:tcPr>
            <w:tcW w:w="4253" w:type="dxa"/>
            <w:tcBorders>
              <w:top w:val="single" w:sz="4" w:space="0" w:color="auto"/>
              <w:left w:val="single" w:sz="4" w:space="0" w:color="auto"/>
              <w:right w:val="single" w:sz="4" w:space="0" w:color="auto"/>
            </w:tcBorders>
          </w:tcPr>
          <w:p w:rsidR="00AA3000" w:rsidRPr="00B81597" w:rsidRDefault="00AA3000" w:rsidP="00AA3000">
            <w:pPr>
              <w:widowControl w:val="0"/>
              <w:spacing w:after="60"/>
              <w:jc w:val="both"/>
              <w:rPr>
                <w:sz w:val="24"/>
                <w:szCs w:val="24"/>
                <w:lang w:val="uk-UA"/>
              </w:rPr>
            </w:pPr>
          </w:p>
        </w:tc>
        <w:tc>
          <w:tcPr>
            <w:tcW w:w="4677" w:type="dxa"/>
            <w:tcBorders>
              <w:top w:val="single" w:sz="4" w:space="0" w:color="auto"/>
              <w:left w:val="single" w:sz="4" w:space="0" w:color="auto"/>
              <w:right w:val="single" w:sz="4" w:space="0" w:color="auto"/>
            </w:tcBorders>
          </w:tcPr>
          <w:p w:rsidR="00B400F4" w:rsidRPr="00B400F4" w:rsidRDefault="00B400F4" w:rsidP="00B400F4">
            <w:pPr>
              <w:pStyle w:val="22"/>
              <w:spacing w:line="276" w:lineRule="auto"/>
              <w:ind w:right="-262" w:hanging="2"/>
              <w:rPr>
                <w:sz w:val="24"/>
                <w:szCs w:val="24"/>
              </w:rPr>
            </w:pPr>
            <w:r w:rsidRPr="00B400F4">
              <w:rPr>
                <w:sz w:val="24"/>
                <w:szCs w:val="24"/>
              </w:rPr>
              <w:t>Код ЄДРПОУ 41736008</w:t>
            </w:r>
          </w:p>
          <w:p w:rsidR="00B400F4" w:rsidRPr="00B400F4" w:rsidRDefault="00B400F4" w:rsidP="00B400F4">
            <w:pPr>
              <w:pStyle w:val="22"/>
              <w:spacing w:line="276" w:lineRule="auto"/>
              <w:ind w:right="-262" w:hanging="2"/>
              <w:rPr>
                <w:sz w:val="24"/>
                <w:szCs w:val="24"/>
              </w:rPr>
            </w:pPr>
            <w:r w:rsidRPr="00B400F4">
              <w:rPr>
                <w:sz w:val="24"/>
                <w:szCs w:val="24"/>
              </w:rPr>
              <w:t>ІПН 417360010342</w:t>
            </w:r>
          </w:p>
          <w:p w:rsidR="00B400F4" w:rsidRPr="00B400F4" w:rsidRDefault="00B400F4" w:rsidP="00B400F4">
            <w:pPr>
              <w:pStyle w:val="22"/>
              <w:spacing w:line="276" w:lineRule="auto"/>
              <w:ind w:right="-262" w:hanging="2"/>
              <w:rPr>
                <w:sz w:val="24"/>
                <w:szCs w:val="24"/>
              </w:rPr>
            </w:pPr>
            <w:r w:rsidRPr="00B400F4">
              <w:rPr>
                <w:sz w:val="24"/>
                <w:szCs w:val="24"/>
              </w:rPr>
              <w:t xml:space="preserve">Витяг № 1910344500006 з реєстру </w:t>
            </w:r>
          </w:p>
          <w:p w:rsidR="00AA3000" w:rsidRPr="00AA3000" w:rsidRDefault="00B400F4" w:rsidP="00B400F4">
            <w:pPr>
              <w:pStyle w:val="22"/>
              <w:spacing w:line="276" w:lineRule="auto"/>
              <w:ind w:right="-262" w:hanging="2"/>
              <w:rPr>
                <w:sz w:val="24"/>
                <w:szCs w:val="24"/>
              </w:rPr>
            </w:pPr>
            <w:r w:rsidRPr="00B400F4">
              <w:rPr>
                <w:sz w:val="24"/>
                <w:szCs w:val="24"/>
              </w:rPr>
              <w:t>платників податку на додану вартість</w:t>
            </w:r>
          </w:p>
        </w:tc>
      </w:tr>
      <w:tr w:rsidR="00AA3000" w:rsidRPr="00B81597" w:rsidTr="009A5D78">
        <w:tc>
          <w:tcPr>
            <w:tcW w:w="1384" w:type="dxa"/>
            <w:tcBorders>
              <w:top w:val="single" w:sz="4" w:space="0" w:color="auto"/>
              <w:left w:val="single" w:sz="4" w:space="0" w:color="auto"/>
              <w:bottom w:val="single" w:sz="4" w:space="0" w:color="auto"/>
              <w:right w:val="single" w:sz="4" w:space="0" w:color="auto"/>
            </w:tcBorders>
          </w:tcPr>
          <w:p w:rsidR="00AA3000" w:rsidRPr="00B81597" w:rsidRDefault="00AA3000" w:rsidP="00AA3000">
            <w:pPr>
              <w:widowControl w:val="0"/>
              <w:spacing w:after="60"/>
              <w:jc w:val="both"/>
              <w:rPr>
                <w:i/>
                <w:iCs/>
                <w:sz w:val="24"/>
                <w:szCs w:val="24"/>
                <w:lang w:val="uk-UA"/>
              </w:rPr>
            </w:pPr>
            <w:r w:rsidRPr="00B81597">
              <w:rPr>
                <w:i/>
                <w:iCs/>
                <w:sz w:val="24"/>
                <w:szCs w:val="24"/>
                <w:lang w:val="uk-UA"/>
              </w:rPr>
              <w:t>Банківські реквізити</w:t>
            </w:r>
          </w:p>
        </w:tc>
        <w:tc>
          <w:tcPr>
            <w:tcW w:w="4253" w:type="dxa"/>
            <w:tcBorders>
              <w:top w:val="single" w:sz="4" w:space="0" w:color="auto"/>
              <w:left w:val="single" w:sz="4" w:space="0" w:color="auto"/>
              <w:bottom w:val="single" w:sz="4" w:space="0" w:color="auto"/>
              <w:right w:val="single" w:sz="4" w:space="0" w:color="auto"/>
            </w:tcBorders>
          </w:tcPr>
          <w:p w:rsidR="00AA3000" w:rsidRPr="00B81597" w:rsidRDefault="00AA3000" w:rsidP="00AA3000">
            <w:pPr>
              <w:spacing w:after="60"/>
              <w:rPr>
                <w:sz w:val="24"/>
                <w:szCs w:val="24"/>
                <w:lang w:val="uk-UA"/>
              </w:rPr>
            </w:pPr>
          </w:p>
        </w:tc>
        <w:tc>
          <w:tcPr>
            <w:tcW w:w="4677" w:type="dxa"/>
            <w:tcBorders>
              <w:top w:val="single" w:sz="4" w:space="0" w:color="auto"/>
              <w:left w:val="single" w:sz="4" w:space="0" w:color="auto"/>
              <w:bottom w:val="single" w:sz="4" w:space="0" w:color="auto"/>
              <w:right w:val="single" w:sz="4" w:space="0" w:color="auto"/>
            </w:tcBorders>
          </w:tcPr>
          <w:p w:rsidR="00B400F4" w:rsidRPr="00B400F4" w:rsidRDefault="00B400F4" w:rsidP="00B400F4">
            <w:pPr>
              <w:snapToGrid w:val="0"/>
              <w:ind w:left="34" w:right="105"/>
              <w:jc w:val="both"/>
              <w:rPr>
                <w:sz w:val="24"/>
                <w:szCs w:val="24"/>
                <w:lang w:val="uk-UA"/>
              </w:rPr>
            </w:pPr>
            <w:r w:rsidRPr="00B400F4">
              <w:rPr>
                <w:sz w:val="24"/>
                <w:szCs w:val="24"/>
                <w:lang w:val="uk-UA"/>
              </w:rPr>
              <w:t>р/рUA203052990000026003016305636</w:t>
            </w:r>
          </w:p>
          <w:p w:rsidR="00AA3000" w:rsidRPr="00543A02" w:rsidRDefault="00B400F4" w:rsidP="00B400F4">
            <w:pPr>
              <w:snapToGrid w:val="0"/>
              <w:ind w:left="34" w:right="105"/>
              <w:jc w:val="both"/>
              <w:rPr>
                <w:sz w:val="24"/>
                <w:szCs w:val="24"/>
                <w:lang w:val="en-US"/>
              </w:rPr>
            </w:pPr>
            <w:r w:rsidRPr="00B400F4">
              <w:rPr>
                <w:sz w:val="24"/>
                <w:szCs w:val="24"/>
                <w:lang w:val="uk-UA"/>
              </w:rPr>
              <w:t>Банк: АТ КБ «ПРИВАТБАНК»</w:t>
            </w:r>
          </w:p>
        </w:tc>
      </w:tr>
      <w:tr w:rsidR="00B81597" w:rsidRPr="00B81597" w:rsidTr="009A5D78">
        <w:tc>
          <w:tcPr>
            <w:tcW w:w="1384" w:type="dxa"/>
            <w:tcBorders>
              <w:top w:val="single" w:sz="4" w:space="0" w:color="auto"/>
              <w:left w:val="single" w:sz="4" w:space="0" w:color="auto"/>
              <w:right w:val="single" w:sz="4" w:space="0" w:color="auto"/>
            </w:tcBorders>
          </w:tcPr>
          <w:p w:rsidR="00B81597" w:rsidRPr="00B81597" w:rsidRDefault="00B81597" w:rsidP="009A5D78">
            <w:pPr>
              <w:widowControl w:val="0"/>
              <w:spacing w:after="60"/>
              <w:jc w:val="both"/>
              <w:rPr>
                <w:i/>
                <w:iCs/>
                <w:sz w:val="24"/>
                <w:szCs w:val="24"/>
                <w:lang w:val="uk-UA"/>
              </w:rPr>
            </w:pPr>
            <w:r w:rsidRPr="00B81597">
              <w:rPr>
                <w:i/>
                <w:iCs/>
                <w:sz w:val="24"/>
                <w:szCs w:val="24"/>
                <w:lang w:val="uk-UA"/>
              </w:rPr>
              <w:t>Контактні дані</w:t>
            </w:r>
          </w:p>
        </w:tc>
        <w:tc>
          <w:tcPr>
            <w:tcW w:w="4253" w:type="dxa"/>
          </w:tcPr>
          <w:p w:rsidR="00B81597" w:rsidRPr="00B81597" w:rsidRDefault="00B81597" w:rsidP="009A5D78">
            <w:pPr>
              <w:rPr>
                <w:sz w:val="24"/>
                <w:szCs w:val="24"/>
                <w:lang w:val="uk-UA" w:eastAsia="ar-SA"/>
              </w:rPr>
            </w:pPr>
          </w:p>
        </w:tc>
        <w:tc>
          <w:tcPr>
            <w:tcW w:w="4677" w:type="dxa"/>
            <w:tcBorders>
              <w:top w:val="single" w:sz="4" w:space="0" w:color="auto"/>
              <w:left w:val="single" w:sz="4" w:space="0" w:color="auto"/>
              <w:right w:val="single" w:sz="4" w:space="0" w:color="auto"/>
            </w:tcBorders>
          </w:tcPr>
          <w:p w:rsidR="00B81597" w:rsidRDefault="00543A02" w:rsidP="009A5D78">
            <w:pPr>
              <w:widowControl w:val="0"/>
              <w:spacing w:after="60"/>
              <w:rPr>
                <w:sz w:val="24"/>
                <w:szCs w:val="24"/>
                <w:lang w:val="uk-UA"/>
              </w:rPr>
            </w:pPr>
            <w:r>
              <w:rPr>
                <w:sz w:val="24"/>
                <w:szCs w:val="24"/>
                <w:lang w:val="uk-UA"/>
              </w:rPr>
              <w:t xml:space="preserve">Адреса </w:t>
            </w:r>
            <w:proofErr w:type="spellStart"/>
            <w:r>
              <w:rPr>
                <w:sz w:val="24"/>
                <w:szCs w:val="24"/>
                <w:lang w:val="uk-UA"/>
              </w:rPr>
              <w:t>ел</w:t>
            </w:r>
            <w:proofErr w:type="spellEnd"/>
            <w:r>
              <w:rPr>
                <w:sz w:val="24"/>
                <w:szCs w:val="24"/>
                <w:lang w:val="uk-UA"/>
              </w:rPr>
              <w:t xml:space="preserve">. пошти: </w:t>
            </w:r>
            <w:hyperlink r:id="rId9" w:history="1">
              <w:r w:rsidRPr="00F06FE2">
                <w:rPr>
                  <w:rStyle w:val="ac"/>
                  <w:sz w:val="24"/>
                  <w:szCs w:val="24"/>
                  <w:lang w:val="uk-UA"/>
                </w:rPr>
                <w:t>knp_slavutych_ml@ukr.net</w:t>
              </w:r>
            </w:hyperlink>
          </w:p>
          <w:p w:rsidR="00543A02" w:rsidRPr="00543A02" w:rsidRDefault="00543A02" w:rsidP="009A5D78">
            <w:pPr>
              <w:widowControl w:val="0"/>
              <w:spacing w:after="60"/>
              <w:rPr>
                <w:sz w:val="24"/>
                <w:szCs w:val="24"/>
                <w:lang w:val="en-US"/>
              </w:rPr>
            </w:pPr>
            <w:r>
              <w:rPr>
                <w:sz w:val="24"/>
                <w:szCs w:val="24"/>
                <w:lang w:val="uk-UA"/>
              </w:rPr>
              <w:t xml:space="preserve">Телефон: </w:t>
            </w:r>
            <w:r>
              <w:rPr>
                <w:sz w:val="24"/>
                <w:szCs w:val="24"/>
                <w:lang w:val="en-US"/>
              </w:rPr>
              <w:t>(045-79)2-27-24</w:t>
            </w:r>
          </w:p>
        </w:tc>
      </w:tr>
    </w:tbl>
    <w:p w:rsidR="00EA2663" w:rsidRPr="00B81597" w:rsidRDefault="00EA2663" w:rsidP="000207DE">
      <w:pPr>
        <w:suppressAutoHyphens/>
        <w:ind w:left="72" w:firstLine="567"/>
        <w:jc w:val="both"/>
        <w:rPr>
          <w:color w:val="000000"/>
          <w:spacing w:val="-7"/>
          <w:sz w:val="24"/>
          <w:szCs w:val="24"/>
          <w:lang w:val="uk-UA" w:eastAsia="ar-SA"/>
        </w:rPr>
      </w:pPr>
    </w:p>
    <w:p w:rsidR="00E15749" w:rsidRPr="00B81597" w:rsidRDefault="00E15749" w:rsidP="000207DE">
      <w:pPr>
        <w:suppressAutoHyphens/>
        <w:ind w:left="72" w:firstLine="567"/>
        <w:jc w:val="both"/>
        <w:rPr>
          <w:color w:val="000000"/>
          <w:spacing w:val="-7"/>
          <w:sz w:val="24"/>
          <w:szCs w:val="24"/>
          <w:lang w:val="uk-UA" w:eastAsia="ar-SA"/>
        </w:rPr>
      </w:pPr>
    </w:p>
    <w:tbl>
      <w:tblPr>
        <w:tblW w:w="9653" w:type="dxa"/>
        <w:tblInd w:w="94" w:type="dxa"/>
        <w:tblLayout w:type="fixed"/>
        <w:tblLook w:val="0000" w:firstRow="0" w:lastRow="0" w:firstColumn="0" w:lastColumn="0" w:noHBand="0" w:noVBand="0"/>
      </w:tblPr>
      <w:tblGrid>
        <w:gridCol w:w="5259"/>
        <w:gridCol w:w="4394"/>
      </w:tblGrid>
      <w:tr w:rsidR="00B25B6A" w:rsidRPr="00B81597" w:rsidTr="002F642B">
        <w:trPr>
          <w:trHeight w:val="257"/>
        </w:trPr>
        <w:tc>
          <w:tcPr>
            <w:tcW w:w="5259" w:type="dxa"/>
            <w:shd w:val="clear" w:color="auto" w:fill="auto"/>
          </w:tcPr>
          <w:p w:rsidR="00B25B6A" w:rsidRPr="00B81597" w:rsidRDefault="00B25B6A" w:rsidP="002F642B">
            <w:pPr>
              <w:suppressAutoHyphens/>
              <w:autoSpaceDE w:val="0"/>
              <w:ind w:firstLine="18"/>
              <w:rPr>
                <w:sz w:val="24"/>
                <w:szCs w:val="24"/>
                <w:lang w:val="uk-UA" w:eastAsia="ar-SA"/>
              </w:rPr>
            </w:pPr>
            <w:r w:rsidRPr="00B81597">
              <w:rPr>
                <w:sz w:val="24"/>
                <w:szCs w:val="24"/>
                <w:lang w:val="uk-UA" w:eastAsia="ar-SA"/>
              </w:rPr>
              <w:t xml:space="preserve">Від </w:t>
            </w:r>
            <w:r w:rsidR="00EA2663" w:rsidRPr="00B81597">
              <w:rPr>
                <w:sz w:val="24"/>
                <w:szCs w:val="24"/>
                <w:lang w:val="uk-UA" w:eastAsia="ar-SA"/>
              </w:rPr>
              <w:t>«</w:t>
            </w:r>
            <w:r w:rsidR="00EA2663" w:rsidRPr="00B81597">
              <w:rPr>
                <w:b/>
                <w:sz w:val="24"/>
                <w:szCs w:val="24"/>
                <w:lang w:val="uk-UA" w:eastAsia="ar-SA"/>
              </w:rPr>
              <w:t>ВИКОНАВЦЯ</w:t>
            </w:r>
            <w:r w:rsidR="00EA2663" w:rsidRPr="00B81597">
              <w:rPr>
                <w:sz w:val="24"/>
                <w:szCs w:val="24"/>
                <w:lang w:val="uk-UA" w:eastAsia="ar-SA"/>
              </w:rPr>
              <w:t>»</w:t>
            </w:r>
          </w:p>
        </w:tc>
        <w:tc>
          <w:tcPr>
            <w:tcW w:w="4394" w:type="dxa"/>
            <w:shd w:val="clear" w:color="auto" w:fill="auto"/>
          </w:tcPr>
          <w:p w:rsidR="00B25B6A" w:rsidRPr="00B81597" w:rsidRDefault="00B25B6A" w:rsidP="002F642B">
            <w:pPr>
              <w:suppressAutoHyphens/>
              <w:autoSpaceDE w:val="0"/>
              <w:ind w:firstLine="233"/>
              <w:rPr>
                <w:sz w:val="24"/>
                <w:szCs w:val="24"/>
                <w:lang w:val="uk-UA" w:eastAsia="ar-SA"/>
              </w:rPr>
            </w:pPr>
            <w:r w:rsidRPr="00B81597">
              <w:rPr>
                <w:sz w:val="24"/>
                <w:szCs w:val="24"/>
                <w:lang w:val="uk-UA" w:eastAsia="ar-SA"/>
              </w:rPr>
              <w:t xml:space="preserve">Від </w:t>
            </w:r>
            <w:r w:rsidR="00EA2663" w:rsidRPr="00B81597">
              <w:rPr>
                <w:sz w:val="24"/>
                <w:szCs w:val="24"/>
                <w:lang w:val="uk-UA" w:eastAsia="ar-SA"/>
              </w:rPr>
              <w:t>«</w:t>
            </w:r>
            <w:r w:rsidR="00EA2663" w:rsidRPr="00B81597">
              <w:rPr>
                <w:b/>
                <w:sz w:val="24"/>
                <w:szCs w:val="24"/>
                <w:lang w:val="uk-UA" w:eastAsia="ar-SA"/>
              </w:rPr>
              <w:t>ЗАМОВНИКА</w:t>
            </w:r>
            <w:r w:rsidR="00EA2663" w:rsidRPr="00B81597">
              <w:rPr>
                <w:sz w:val="24"/>
                <w:szCs w:val="24"/>
                <w:lang w:val="uk-UA" w:eastAsia="ar-SA"/>
              </w:rPr>
              <w:t>»</w:t>
            </w:r>
          </w:p>
        </w:tc>
      </w:tr>
      <w:tr w:rsidR="00EA2663" w:rsidRPr="00B81597" w:rsidTr="002F642B">
        <w:tc>
          <w:tcPr>
            <w:tcW w:w="5259" w:type="dxa"/>
            <w:shd w:val="clear" w:color="auto" w:fill="auto"/>
          </w:tcPr>
          <w:p w:rsidR="00B81597" w:rsidRDefault="00B81597" w:rsidP="002F642B">
            <w:pPr>
              <w:suppressAutoHyphens/>
              <w:autoSpaceDE w:val="0"/>
              <w:snapToGrid w:val="0"/>
              <w:ind w:firstLine="18"/>
              <w:rPr>
                <w:sz w:val="24"/>
                <w:szCs w:val="24"/>
                <w:lang w:val="uk-UA"/>
              </w:rPr>
            </w:pPr>
          </w:p>
          <w:p w:rsidR="00EA2663" w:rsidRPr="00B81597" w:rsidRDefault="002F642B" w:rsidP="002F642B">
            <w:pPr>
              <w:suppressAutoHyphens/>
              <w:autoSpaceDE w:val="0"/>
              <w:ind w:firstLine="18"/>
              <w:rPr>
                <w:sz w:val="24"/>
                <w:szCs w:val="24"/>
                <w:lang w:val="uk-UA" w:eastAsia="ar-SA"/>
              </w:rPr>
            </w:pPr>
            <w:r w:rsidRPr="00B81597">
              <w:rPr>
                <w:color w:val="000000"/>
                <w:sz w:val="24"/>
                <w:szCs w:val="24"/>
                <w:lang w:val="uk-UA" w:eastAsia="ar-SA"/>
              </w:rPr>
              <w:t>____</w:t>
            </w:r>
            <w:r w:rsidR="00DF513B" w:rsidRPr="00B81597">
              <w:rPr>
                <w:color w:val="000000"/>
                <w:sz w:val="24"/>
                <w:szCs w:val="24"/>
                <w:lang w:val="uk-UA" w:eastAsia="ar-SA"/>
              </w:rPr>
              <w:t>______________</w:t>
            </w:r>
          </w:p>
          <w:p w:rsidR="00EA2663" w:rsidRPr="00B81597" w:rsidRDefault="00DF513B" w:rsidP="002F642B">
            <w:pPr>
              <w:suppressAutoHyphens/>
              <w:autoSpaceDE w:val="0"/>
              <w:ind w:firstLine="18"/>
              <w:rPr>
                <w:sz w:val="24"/>
                <w:szCs w:val="24"/>
                <w:lang w:val="uk-UA" w:eastAsia="ar-SA"/>
              </w:rPr>
            </w:pPr>
            <w:proofErr w:type="spellStart"/>
            <w:r w:rsidRPr="00B81597">
              <w:rPr>
                <w:sz w:val="24"/>
                <w:szCs w:val="24"/>
                <w:lang w:val="uk-UA" w:eastAsia="ar-SA"/>
              </w:rPr>
              <w:t>м.п</w:t>
            </w:r>
            <w:proofErr w:type="spellEnd"/>
            <w:r w:rsidRPr="00B81597">
              <w:rPr>
                <w:sz w:val="24"/>
                <w:szCs w:val="24"/>
                <w:lang w:val="uk-UA" w:eastAsia="ar-SA"/>
              </w:rPr>
              <w:t>.</w:t>
            </w:r>
          </w:p>
        </w:tc>
        <w:tc>
          <w:tcPr>
            <w:tcW w:w="4394" w:type="dxa"/>
            <w:shd w:val="clear" w:color="auto" w:fill="auto"/>
          </w:tcPr>
          <w:p w:rsidR="00AA3000" w:rsidRDefault="00AA3000" w:rsidP="002F642B">
            <w:pPr>
              <w:suppressAutoHyphens/>
              <w:autoSpaceDE w:val="0"/>
              <w:ind w:firstLine="233"/>
              <w:rPr>
                <w:color w:val="000000"/>
                <w:sz w:val="24"/>
                <w:szCs w:val="24"/>
                <w:lang w:val="uk-UA" w:eastAsia="ar-SA"/>
              </w:rPr>
            </w:pPr>
          </w:p>
          <w:p w:rsidR="00EA2663" w:rsidRPr="00B81597" w:rsidRDefault="00DF513B" w:rsidP="002F642B">
            <w:pPr>
              <w:suppressAutoHyphens/>
              <w:autoSpaceDE w:val="0"/>
              <w:ind w:firstLine="233"/>
              <w:rPr>
                <w:sz w:val="24"/>
                <w:szCs w:val="24"/>
                <w:lang w:val="uk-UA" w:eastAsia="ar-SA"/>
              </w:rPr>
            </w:pPr>
            <w:r w:rsidRPr="00B81597">
              <w:rPr>
                <w:color w:val="000000"/>
                <w:sz w:val="24"/>
                <w:szCs w:val="24"/>
                <w:lang w:val="uk-UA" w:eastAsia="ar-SA"/>
              </w:rPr>
              <w:t>_______________</w:t>
            </w:r>
          </w:p>
          <w:p w:rsidR="00EA2663" w:rsidRPr="00B81597" w:rsidRDefault="00DF513B" w:rsidP="002F642B">
            <w:pPr>
              <w:suppressAutoHyphens/>
              <w:autoSpaceDE w:val="0"/>
              <w:ind w:firstLine="233"/>
              <w:rPr>
                <w:sz w:val="24"/>
                <w:szCs w:val="24"/>
                <w:lang w:val="uk-UA" w:eastAsia="ar-SA"/>
              </w:rPr>
            </w:pPr>
            <w:proofErr w:type="spellStart"/>
            <w:r w:rsidRPr="00B81597">
              <w:rPr>
                <w:sz w:val="24"/>
                <w:szCs w:val="24"/>
                <w:lang w:val="uk-UA" w:eastAsia="ar-SA"/>
              </w:rPr>
              <w:t>м.п</w:t>
            </w:r>
            <w:proofErr w:type="spellEnd"/>
            <w:r w:rsidRPr="00B81597">
              <w:rPr>
                <w:sz w:val="24"/>
                <w:szCs w:val="24"/>
                <w:lang w:val="uk-UA" w:eastAsia="ar-SA"/>
              </w:rPr>
              <w:t>.</w:t>
            </w:r>
          </w:p>
        </w:tc>
      </w:tr>
    </w:tbl>
    <w:p w:rsidR="00DB3B01" w:rsidRPr="00AA3000" w:rsidRDefault="00DB3B01" w:rsidP="00AA3000">
      <w:pPr>
        <w:jc w:val="right"/>
        <w:rPr>
          <w:b/>
          <w:sz w:val="24"/>
          <w:szCs w:val="24"/>
          <w:lang w:val="uk-UA"/>
        </w:rPr>
      </w:pPr>
      <w:r>
        <w:rPr>
          <w:b/>
          <w:sz w:val="24"/>
          <w:szCs w:val="24"/>
          <w:lang w:val="uk-UA"/>
        </w:rPr>
        <w:br w:type="page"/>
      </w:r>
      <w:proofErr w:type="spellStart"/>
      <w:r w:rsidRPr="00AA3000">
        <w:rPr>
          <w:b/>
          <w:sz w:val="24"/>
          <w:szCs w:val="24"/>
        </w:rPr>
        <w:lastRenderedPageBreak/>
        <w:t>Додаток</w:t>
      </w:r>
      <w:proofErr w:type="spellEnd"/>
      <w:r w:rsidRPr="00AA3000">
        <w:rPr>
          <w:b/>
          <w:sz w:val="24"/>
          <w:szCs w:val="24"/>
        </w:rPr>
        <w:t xml:space="preserve"> №</w:t>
      </w:r>
      <w:r w:rsidRPr="00AA3000">
        <w:rPr>
          <w:b/>
          <w:sz w:val="24"/>
          <w:szCs w:val="24"/>
          <w:lang w:val="uk-UA"/>
        </w:rPr>
        <w:t> 1</w:t>
      </w:r>
    </w:p>
    <w:p w:rsidR="00DB3B01" w:rsidRPr="00AA3000" w:rsidRDefault="00DB3B01" w:rsidP="00DB3B01">
      <w:pPr>
        <w:ind w:left="5670"/>
        <w:rPr>
          <w:b/>
          <w:sz w:val="24"/>
          <w:szCs w:val="24"/>
        </w:rPr>
      </w:pPr>
      <w:r w:rsidRPr="00AA3000">
        <w:rPr>
          <w:b/>
          <w:sz w:val="24"/>
          <w:szCs w:val="24"/>
        </w:rPr>
        <w:t>до Договору № _______________</w:t>
      </w:r>
    </w:p>
    <w:p w:rsidR="00DB3B01" w:rsidRPr="00AA3000" w:rsidRDefault="00DB3B01" w:rsidP="00DB3B01">
      <w:pPr>
        <w:ind w:left="5670"/>
        <w:rPr>
          <w:b/>
          <w:sz w:val="24"/>
          <w:szCs w:val="24"/>
        </w:rPr>
      </w:pPr>
      <w:proofErr w:type="spellStart"/>
      <w:r w:rsidRPr="00AA3000">
        <w:rPr>
          <w:b/>
          <w:sz w:val="24"/>
          <w:szCs w:val="24"/>
        </w:rPr>
        <w:t>від</w:t>
      </w:r>
      <w:proofErr w:type="spellEnd"/>
      <w:r w:rsidRPr="00AA3000">
        <w:rPr>
          <w:b/>
          <w:sz w:val="24"/>
          <w:szCs w:val="24"/>
        </w:rPr>
        <w:t xml:space="preserve"> «___»</w:t>
      </w:r>
      <w:r w:rsidR="00D12330" w:rsidRPr="00AA3000">
        <w:rPr>
          <w:b/>
          <w:sz w:val="24"/>
          <w:szCs w:val="24"/>
          <w:lang w:val="uk-UA"/>
        </w:rPr>
        <w:t xml:space="preserve"> </w:t>
      </w:r>
      <w:r w:rsidRPr="00AA3000">
        <w:rPr>
          <w:b/>
          <w:sz w:val="24"/>
          <w:szCs w:val="24"/>
        </w:rPr>
        <w:t>___________20___</w:t>
      </w:r>
      <w:r w:rsidRPr="00AA3000">
        <w:rPr>
          <w:b/>
          <w:sz w:val="24"/>
          <w:szCs w:val="24"/>
          <w:lang w:val="uk-UA"/>
        </w:rPr>
        <w:t>___</w:t>
      </w:r>
      <w:r w:rsidRPr="00AA3000">
        <w:rPr>
          <w:b/>
          <w:sz w:val="24"/>
          <w:szCs w:val="24"/>
        </w:rPr>
        <w:t>__</w:t>
      </w:r>
    </w:p>
    <w:p w:rsidR="00DB3B01" w:rsidRPr="00AA3000" w:rsidRDefault="00DB3B01" w:rsidP="00DB3B01">
      <w:pPr>
        <w:ind w:left="5670"/>
        <w:rPr>
          <w:b/>
          <w:sz w:val="24"/>
          <w:szCs w:val="24"/>
          <w:lang w:val="uk-UA"/>
        </w:rPr>
      </w:pPr>
    </w:p>
    <w:p w:rsidR="00DB3B01" w:rsidRPr="00DB3B01" w:rsidRDefault="00DB3B01" w:rsidP="00DB3B01">
      <w:pPr>
        <w:suppressAutoHyphens/>
        <w:jc w:val="both"/>
        <w:rPr>
          <w:sz w:val="24"/>
          <w:szCs w:val="24"/>
          <w:lang w:val="uk-UA"/>
        </w:rPr>
      </w:pPr>
    </w:p>
    <w:p w:rsidR="00DB3B01" w:rsidRPr="00DB3B01" w:rsidRDefault="00DB3B01" w:rsidP="00DB3B01">
      <w:pPr>
        <w:suppressAutoHyphens/>
        <w:jc w:val="center"/>
        <w:rPr>
          <w:b/>
          <w:sz w:val="24"/>
          <w:szCs w:val="24"/>
          <w:lang w:eastAsia="uk-UA"/>
        </w:rPr>
      </w:pPr>
      <w:bookmarkStart w:id="2" w:name="bookmark132"/>
      <w:r w:rsidRPr="00DB3B01">
        <w:rPr>
          <w:b/>
          <w:sz w:val="24"/>
          <w:szCs w:val="24"/>
          <w:lang w:eastAsia="uk-UA"/>
        </w:rPr>
        <w:t xml:space="preserve">ТЕХНІЧНА СПЕЦИФІКАЦІЯ </w:t>
      </w:r>
      <w:r w:rsidRPr="00DB3B01">
        <w:rPr>
          <w:b/>
          <w:sz w:val="24"/>
          <w:szCs w:val="24"/>
          <w:lang w:eastAsia="uk-UA"/>
        </w:rPr>
        <w:br/>
        <w:t>ДО ПРЕДМЕТА ЗАКУПІВЛІ</w:t>
      </w:r>
      <w:bookmarkEnd w:id="2"/>
    </w:p>
    <w:p w:rsidR="00DB3B01" w:rsidRPr="00DB3B01" w:rsidRDefault="00DB3B01" w:rsidP="00450FAD">
      <w:pPr>
        <w:suppressAutoHyphens/>
        <w:ind w:left="567" w:right="567"/>
        <w:jc w:val="center"/>
        <w:rPr>
          <w:sz w:val="24"/>
          <w:szCs w:val="24"/>
          <w:lang w:eastAsia="uk-UA"/>
        </w:rPr>
      </w:pPr>
    </w:p>
    <w:p w:rsidR="00DB3B01" w:rsidRPr="00DB3B01" w:rsidRDefault="00AA3000" w:rsidP="00AA3000">
      <w:pPr>
        <w:suppressAutoHyphens/>
        <w:ind w:left="567" w:right="1133" w:firstLine="1134"/>
        <w:jc w:val="center"/>
        <w:rPr>
          <w:b/>
          <w:sz w:val="24"/>
          <w:szCs w:val="24"/>
          <w:lang w:eastAsia="uk-UA"/>
        </w:rPr>
      </w:pPr>
      <w:proofErr w:type="spellStart"/>
      <w:r w:rsidRPr="00AA3000">
        <w:rPr>
          <w:sz w:val="24"/>
          <w:szCs w:val="24"/>
        </w:rPr>
        <w:t>Організація</w:t>
      </w:r>
      <w:proofErr w:type="spellEnd"/>
      <w:r w:rsidRPr="00AA3000">
        <w:rPr>
          <w:sz w:val="24"/>
          <w:szCs w:val="24"/>
        </w:rPr>
        <w:t xml:space="preserve"> </w:t>
      </w:r>
      <w:proofErr w:type="spellStart"/>
      <w:r w:rsidRPr="00AA3000">
        <w:rPr>
          <w:sz w:val="24"/>
          <w:szCs w:val="24"/>
        </w:rPr>
        <w:t>лікувально-профілактичного</w:t>
      </w:r>
      <w:proofErr w:type="spellEnd"/>
      <w:r w:rsidRPr="00AA3000">
        <w:rPr>
          <w:sz w:val="24"/>
          <w:szCs w:val="24"/>
        </w:rPr>
        <w:t xml:space="preserve"> </w:t>
      </w:r>
      <w:proofErr w:type="spellStart"/>
      <w:r w:rsidRPr="00AA3000">
        <w:rPr>
          <w:sz w:val="24"/>
          <w:szCs w:val="24"/>
        </w:rPr>
        <w:t>харчування</w:t>
      </w:r>
      <w:proofErr w:type="spellEnd"/>
      <w:r w:rsidRPr="00AA3000">
        <w:rPr>
          <w:sz w:val="24"/>
          <w:szCs w:val="24"/>
        </w:rPr>
        <w:t xml:space="preserve"> </w:t>
      </w:r>
      <w:proofErr w:type="spellStart"/>
      <w:r w:rsidRPr="00AA3000">
        <w:rPr>
          <w:sz w:val="24"/>
          <w:szCs w:val="24"/>
        </w:rPr>
        <w:t>працівників</w:t>
      </w:r>
      <w:proofErr w:type="spellEnd"/>
      <w:r w:rsidRPr="00AA3000">
        <w:rPr>
          <w:sz w:val="24"/>
          <w:szCs w:val="24"/>
        </w:rPr>
        <w:t xml:space="preserve"> КНП «Славутицька </w:t>
      </w:r>
      <w:proofErr w:type="spellStart"/>
      <w:r w:rsidRPr="00AA3000">
        <w:rPr>
          <w:sz w:val="24"/>
          <w:szCs w:val="24"/>
        </w:rPr>
        <w:t>міська</w:t>
      </w:r>
      <w:proofErr w:type="spellEnd"/>
      <w:r w:rsidRPr="00AA3000">
        <w:rPr>
          <w:sz w:val="24"/>
          <w:szCs w:val="24"/>
        </w:rPr>
        <w:t xml:space="preserve"> </w:t>
      </w:r>
      <w:proofErr w:type="spellStart"/>
      <w:r w:rsidRPr="00AA3000">
        <w:rPr>
          <w:sz w:val="24"/>
          <w:szCs w:val="24"/>
        </w:rPr>
        <w:t>лікарня</w:t>
      </w:r>
      <w:proofErr w:type="spellEnd"/>
      <w:r w:rsidRPr="00AA3000">
        <w:rPr>
          <w:sz w:val="24"/>
          <w:szCs w:val="24"/>
        </w:rPr>
        <w:t xml:space="preserve">» СМР для </w:t>
      </w:r>
      <w:proofErr w:type="spellStart"/>
      <w:r w:rsidRPr="00AA3000">
        <w:rPr>
          <w:sz w:val="24"/>
          <w:szCs w:val="24"/>
        </w:rPr>
        <w:t>обслуговування</w:t>
      </w:r>
      <w:proofErr w:type="spellEnd"/>
      <w:r w:rsidRPr="00AA3000">
        <w:rPr>
          <w:sz w:val="24"/>
          <w:szCs w:val="24"/>
        </w:rPr>
        <w:t xml:space="preserve"> персоналу ВП «Атомремонтсервіс» у </w:t>
      </w:r>
      <w:proofErr w:type="spellStart"/>
      <w:r w:rsidRPr="00AA3000">
        <w:rPr>
          <w:sz w:val="24"/>
          <w:szCs w:val="24"/>
        </w:rPr>
        <w:t>пункті</w:t>
      </w:r>
      <w:proofErr w:type="spellEnd"/>
      <w:r w:rsidRPr="00AA3000">
        <w:rPr>
          <w:sz w:val="24"/>
          <w:szCs w:val="24"/>
        </w:rPr>
        <w:t xml:space="preserve"> </w:t>
      </w:r>
      <w:proofErr w:type="spellStart"/>
      <w:r w:rsidRPr="00AA3000">
        <w:rPr>
          <w:sz w:val="24"/>
          <w:szCs w:val="24"/>
        </w:rPr>
        <w:t>охорони</w:t>
      </w:r>
      <w:proofErr w:type="spellEnd"/>
      <w:r w:rsidRPr="00AA3000">
        <w:rPr>
          <w:sz w:val="24"/>
          <w:szCs w:val="24"/>
        </w:rPr>
        <w:t xml:space="preserve"> </w:t>
      </w:r>
      <w:proofErr w:type="spellStart"/>
      <w:r w:rsidRPr="00AA3000">
        <w:rPr>
          <w:sz w:val="24"/>
          <w:szCs w:val="24"/>
        </w:rPr>
        <w:t>здоров’я</w:t>
      </w:r>
      <w:proofErr w:type="spellEnd"/>
      <w:r w:rsidRPr="00AA3000">
        <w:rPr>
          <w:sz w:val="24"/>
          <w:szCs w:val="24"/>
        </w:rPr>
        <w:t xml:space="preserve"> ЦСВЯП</w:t>
      </w:r>
    </w:p>
    <w:p w:rsidR="00DB3B01" w:rsidRPr="00DB3B01" w:rsidRDefault="00DB3B01" w:rsidP="00DB3B01">
      <w:pPr>
        <w:suppressAutoHyphens/>
        <w:jc w:val="both"/>
        <w:rPr>
          <w:sz w:val="24"/>
          <w:szCs w:val="24"/>
        </w:rPr>
      </w:pPr>
    </w:p>
    <w:p w:rsidR="007F5E76" w:rsidRPr="00730636" w:rsidRDefault="007F5E76" w:rsidP="007F5E76">
      <w:pPr>
        <w:pStyle w:val="10"/>
        <w:keepNext w:val="0"/>
        <w:widowControl w:val="0"/>
        <w:numPr>
          <w:ilvl w:val="0"/>
          <w:numId w:val="41"/>
        </w:numPr>
        <w:tabs>
          <w:tab w:val="left" w:pos="1134"/>
        </w:tabs>
        <w:spacing w:before="120" w:after="60"/>
        <w:ind w:left="1134" w:hanging="567"/>
        <w:rPr>
          <w:b/>
          <w:caps/>
          <w:szCs w:val="24"/>
        </w:rPr>
      </w:pPr>
      <w:bookmarkStart w:id="3" w:name="_Toc135038638"/>
      <w:r w:rsidRPr="00730636">
        <w:rPr>
          <w:b/>
          <w:caps/>
          <w:szCs w:val="24"/>
        </w:rPr>
        <w:t>повна назва послуги</w:t>
      </w:r>
      <w:bookmarkEnd w:id="3"/>
    </w:p>
    <w:p w:rsidR="007F5E76" w:rsidRPr="00F45680" w:rsidRDefault="007F5E76" w:rsidP="007F5E76">
      <w:pPr>
        <w:pStyle w:val="20"/>
        <w:keepNext w:val="0"/>
        <w:tabs>
          <w:tab w:val="left" w:pos="1134"/>
        </w:tabs>
        <w:spacing w:before="120"/>
        <w:ind w:firstLine="567"/>
        <w:jc w:val="both"/>
        <w:rPr>
          <w:rFonts w:ascii="Times New Roman" w:hAnsi="Times New Roman"/>
          <w:b w:val="0"/>
          <w:i w:val="0"/>
          <w:sz w:val="24"/>
          <w:szCs w:val="24"/>
          <w:lang w:val="uk-UA"/>
        </w:rPr>
      </w:pPr>
      <w:bookmarkStart w:id="4" w:name="_Toc69133910"/>
      <w:r w:rsidRPr="00F45680">
        <w:rPr>
          <w:rFonts w:ascii="Times New Roman" w:hAnsi="Times New Roman"/>
          <w:b w:val="0"/>
          <w:bCs w:val="0"/>
          <w:i w:val="0"/>
          <w:sz w:val="24"/>
          <w:szCs w:val="24"/>
          <w:lang w:val="uk-UA"/>
        </w:rPr>
        <w:t>ДК 021:2015 код 55510000</w:t>
      </w:r>
      <w:r w:rsidRPr="00F45680">
        <w:rPr>
          <w:rFonts w:ascii="Times New Roman" w:hAnsi="Times New Roman"/>
          <w:b w:val="0"/>
          <w:bCs w:val="0"/>
          <w:i w:val="0"/>
          <w:sz w:val="24"/>
          <w:szCs w:val="24"/>
          <w:lang w:val="uk-UA"/>
        </w:rPr>
        <w:noBreakHyphen/>
        <w:t xml:space="preserve">8: Послуги </w:t>
      </w:r>
      <w:proofErr w:type="spellStart"/>
      <w:r w:rsidRPr="00F45680">
        <w:rPr>
          <w:rFonts w:ascii="Times New Roman" w:hAnsi="Times New Roman"/>
          <w:b w:val="0"/>
          <w:bCs w:val="0"/>
          <w:i w:val="0"/>
          <w:sz w:val="24"/>
          <w:szCs w:val="24"/>
          <w:lang w:val="uk-UA"/>
        </w:rPr>
        <w:t>їдалень</w:t>
      </w:r>
      <w:proofErr w:type="spellEnd"/>
      <w:r w:rsidRPr="00F45680">
        <w:rPr>
          <w:rFonts w:ascii="Times New Roman" w:hAnsi="Times New Roman"/>
          <w:b w:val="0"/>
          <w:bCs w:val="0"/>
          <w:i w:val="0"/>
          <w:sz w:val="24"/>
          <w:szCs w:val="24"/>
          <w:lang w:val="uk-UA"/>
        </w:rPr>
        <w:t xml:space="preserve"> (</w:t>
      </w:r>
      <w:r w:rsidR="00AA3000" w:rsidRPr="00AA3000">
        <w:rPr>
          <w:rFonts w:ascii="Times New Roman" w:hAnsi="Times New Roman"/>
          <w:b w:val="0"/>
          <w:bCs w:val="0"/>
          <w:i w:val="0"/>
          <w:sz w:val="24"/>
          <w:szCs w:val="24"/>
          <w:lang w:val="uk-UA"/>
        </w:rPr>
        <w:t>Організація лікувально-профілактичного харчування працівників КНП «Славутицька міська лікарня» СМР для обслуговування персоналу ВП «Атомремонтсервіс» у пункті охорони здоров’я ЦСВЯП</w:t>
      </w:r>
      <w:r w:rsidRPr="00F45680">
        <w:rPr>
          <w:rFonts w:ascii="Times New Roman" w:hAnsi="Times New Roman"/>
          <w:b w:val="0"/>
          <w:bCs w:val="0"/>
          <w:i w:val="0"/>
          <w:sz w:val="24"/>
          <w:szCs w:val="24"/>
          <w:lang w:val="uk-UA"/>
        </w:rPr>
        <w:t>).</w:t>
      </w:r>
    </w:p>
    <w:p w:rsidR="007F5E76" w:rsidRPr="00730636" w:rsidRDefault="007F5E76" w:rsidP="007F5E76">
      <w:pPr>
        <w:pStyle w:val="10"/>
        <w:keepNext w:val="0"/>
        <w:widowControl w:val="0"/>
        <w:numPr>
          <w:ilvl w:val="0"/>
          <w:numId w:val="41"/>
        </w:numPr>
        <w:tabs>
          <w:tab w:val="left" w:pos="1134"/>
        </w:tabs>
        <w:spacing w:before="120" w:after="60"/>
        <w:ind w:left="1134" w:hanging="567"/>
        <w:rPr>
          <w:b/>
          <w:bCs/>
          <w:caps/>
          <w:szCs w:val="24"/>
          <w:lang w:eastAsia="en-US"/>
        </w:rPr>
      </w:pPr>
      <w:bookmarkStart w:id="5" w:name="_Toc135038639"/>
      <w:bookmarkEnd w:id="4"/>
      <w:r w:rsidRPr="00730636">
        <w:rPr>
          <w:b/>
          <w:caps/>
          <w:szCs w:val="24"/>
        </w:rPr>
        <w:t>Підстава для надання послуги</w:t>
      </w:r>
      <w:bookmarkEnd w:id="5"/>
    </w:p>
    <w:p w:rsidR="007F5E76" w:rsidRPr="00F45680" w:rsidRDefault="007F5E76" w:rsidP="007F5E76">
      <w:pPr>
        <w:pStyle w:val="20"/>
        <w:keepNext w:val="0"/>
        <w:numPr>
          <w:ilvl w:val="0"/>
          <w:numId w:val="42"/>
        </w:numPr>
        <w:tabs>
          <w:tab w:val="left" w:pos="1134"/>
        </w:tabs>
        <w:spacing w:before="0" w:after="0"/>
        <w:ind w:left="0" w:firstLine="567"/>
        <w:jc w:val="both"/>
        <w:rPr>
          <w:rFonts w:ascii="Times New Roman" w:hAnsi="Times New Roman"/>
          <w:b w:val="0"/>
          <w:i w:val="0"/>
          <w:sz w:val="24"/>
          <w:szCs w:val="24"/>
          <w:lang w:val="uk-UA"/>
        </w:rPr>
      </w:pPr>
      <w:r w:rsidRPr="00F45680">
        <w:rPr>
          <w:rFonts w:ascii="Times New Roman" w:hAnsi="Times New Roman"/>
          <w:b w:val="0"/>
          <w:bCs w:val="0"/>
          <w:i w:val="0"/>
          <w:sz w:val="24"/>
          <w:szCs w:val="24"/>
          <w:lang w:val="uk-UA"/>
        </w:rPr>
        <w:t>Стаття 7 Закону України «Про охорону праці» від 14.10.1992 №2694-ХІІ;</w:t>
      </w:r>
    </w:p>
    <w:p w:rsidR="007F5E76" w:rsidRPr="00F45680" w:rsidRDefault="007F5E76" w:rsidP="007F5E76">
      <w:pPr>
        <w:pStyle w:val="20"/>
        <w:keepNext w:val="0"/>
        <w:numPr>
          <w:ilvl w:val="0"/>
          <w:numId w:val="42"/>
        </w:numPr>
        <w:tabs>
          <w:tab w:val="left" w:pos="1134"/>
        </w:tabs>
        <w:spacing w:before="0" w:after="0"/>
        <w:ind w:left="0" w:firstLine="567"/>
        <w:jc w:val="both"/>
        <w:rPr>
          <w:rFonts w:ascii="Times New Roman" w:hAnsi="Times New Roman"/>
          <w:b w:val="0"/>
          <w:bCs w:val="0"/>
          <w:i w:val="0"/>
          <w:sz w:val="24"/>
          <w:szCs w:val="24"/>
          <w:lang w:val="uk-UA"/>
        </w:rPr>
      </w:pPr>
      <w:r w:rsidRPr="00F45680">
        <w:rPr>
          <w:rFonts w:ascii="Times New Roman" w:hAnsi="Times New Roman"/>
          <w:b w:val="0"/>
          <w:bCs w:val="0"/>
          <w:i w:val="0"/>
          <w:sz w:val="24"/>
          <w:szCs w:val="24"/>
          <w:lang w:val="uk-UA"/>
        </w:rPr>
        <w:t>ГОСТ 30523-97 «Послуги громадського харчування. Загальні вимоги»;</w:t>
      </w:r>
    </w:p>
    <w:p w:rsidR="007F5E76" w:rsidRPr="00F45680" w:rsidRDefault="007F5E76" w:rsidP="007F5E76">
      <w:pPr>
        <w:pStyle w:val="20"/>
        <w:keepNext w:val="0"/>
        <w:numPr>
          <w:ilvl w:val="0"/>
          <w:numId w:val="42"/>
        </w:numPr>
        <w:tabs>
          <w:tab w:val="left" w:pos="1134"/>
        </w:tabs>
        <w:spacing w:before="0" w:after="0"/>
        <w:ind w:left="0" w:firstLine="567"/>
        <w:jc w:val="both"/>
        <w:rPr>
          <w:rFonts w:ascii="Times New Roman" w:hAnsi="Times New Roman"/>
          <w:b w:val="0"/>
          <w:bCs w:val="0"/>
          <w:i w:val="0"/>
          <w:sz w:val="24"/>
          <w:szCs w:val="24"/>
          <w:lang w:val="uk-UA"/>
        </w:rPr>
      </w:pPr>
      <w:r w:rsidRPr="00F45680">
        <w:rPr>
          <w:rFonts w:ascii="Times New Roman" w:hAnsi="Times New Roman"/>
          <w:b w:val="0"/>
          <w:bCs w:val="0"/>
          <w:i w:val="0"/>
          <w:sz w:val="24"/>
          <w:szCs w:val="24"/>
          <w:lang w:val="uk-UA"/>
        </w:rPr>
        <w:t>Постанова Кабінету Міністрів України від 10.09.2008</w:t>
      </w:r>
      <w:r w:rsidRPr="00F45680">
        <w:rPr>
          <w:rFonts w:ascii="Times New Roman" w:hAnsi="Times New Roman"/>
          <w:b w:val="0"/>
          <w:bCs w:val="0"/>
          <w:i w:val="0"/>
          <w:sz w:val="24"/>
          <w:szCs w:val="24"/>
          <w:lang w:val="en-US"/>
        </w:rPr>
        <w:t> </w:t>
      </w:r>
      <w:r w:rsidRPr="00F45680">
        <w:rPr>
          <w:rFonts w:ascii="Times New Roman" w:hAnsi="Times New Roman"/>
          <w:b w:val="0"/>
          <w:bCs w:val="0"/>
          <w:i w:val="0"/>
          <w:sz w:val="24"/>
          <w:szCs w:val="24"/>
          <w:lang w:val="uk-UA"/>
        </w:rPr>
        <w:t>№ 831 «Про доплати особам, які працюють у зоні відчуження»;</w:t>
      </w:r>
    </w:p>
    <w:p w:rsidR="007F5E76" w:rsidRPr="00730636" w:rsidRDefault="007F5E76" w:rsidP="007F5E76">
      <w:pPr>
        <w:pStyle w:val="10"/>
        <w:keepNext w:val="0"/>
        <w:widowControl w:val="0"/>
        <w:numPr>
          <w:ilvl w:val="0"/>
          <w:numId w:val="41"/>
        </w:numPr>
        <w:tabs>
          <w:tab w:val="left" w:pos="1134"/>
        </w:tabs>
        <w:spacing w:before="120" w:after="60"/>
        <w:ind w:left="1134" w:hanging="567"/>
        <w:rPr>
          <w:b/>
          <w:bCs/>
          <w:caps/>
          <w:szCs w:val="24"/>
          <w:lang w:eastAsia="en-US"/>
        </w:rPr>
      </w:pPr>
      <w:bookmarkStart w:id="6" w:name="_Toc135038640"/>
      <w:r w:rsidRPr="00730636">
        <w:rPr>
          <w:b/>
          <w:caps/>
          <w:szCs w:val="24"/>
        </w:rPr>
        <w:t>Вимоги, які повинні враховуватися під час надання послуги</w:t>
      </w:r>
      <w:bookmarkEnd w:id="6"/>
    </w:p>
    <w:p w:rsidR="007F5E76" w:rsidRPr="00F45680" w:rsidRDefault="007F5E76" w:rsidP="007F5E76">
      <w:pPr>
        <w:pStyle w:val="20"/>
        <w:keepNext w:val="0"/>
        <w:numPr>
          <w:ilvl w:val="0"/>
          <w:numId w:val="43"/>
        </w:numPr>
        <w:tabs>
          <w:tab w:val="left" w:pos="1134"/>
        </w:tabs>
        <w:spacing w:before="0" w:after="0"/>
        <w:ind w:left="0" w:firstLine="567"/>
        <w:jc w:val="both"/>
        <w:rPr>
          <w:rFonts w:ascii="Times New Roman" w:hAnsi="Times New Roman"/>
          <w:b w:val="0"/>
          <w:i w:val="0"/>
          <w:sz w:val="24"/>
          <w:szCs w:val="24"/>
          <w:lang w:val="uk-UA"/>
        </w:rPr>
      </w:pPr>
      <w:r w:rsidRPr="00F45680">
        <w:rPr>
          <w:rFonts w:ascii="Times New Roman" w:hAnsi="Times New Roman"/>
          <w:b w:val="0"/>
          <w:bCs w:val="0"/>
          <w:i w:val="0"/>
          <w:sz w:val="24"/>
          <w:szCs w:val="24"/>
          <w:lang w:val="uk-UA"/>
        </w:rPr>
        <w:t>Послуга надання ЛПХ повинна включати 3-х разове (сніданок, обід, вечеря) лікувально-профілактичного харчування</w:t>
      </w:r>
    </w:p>
    <w:p w:rsidR="007F5E76" w:rsidRPr="00F45680" w:rsidRDefault="007F5E76" w:rsidP="007F5E76">
      <w:pPr>
        <w:pStyle w:val="20"/>
        <w:keepNext w:val="0"/>
        <w:numPr>
          <w:ilvl w:val="0"/>
          <w:numId w:val="43"/>
        </w:numPr>
        <w:tabs>
          <w:tab w:val="left" w:pos="1134"/>
        </w:tabs>
        <w:spacing w:before="0" w:after="0"/>
        <w:ind w:left="0" w:firstLine="567"/>
        <w:jc w:val="both"/>
        <w:rPr>
          <w:rFonts w:ascii="Times New Roman" w:hAnsi="Times New Roman"/>
          <w:b w:val="0"/>
          <w:bCs w:val="0"/>
          <w:i w:val="0"/>
          <w:sz w:val="24"/>
          <w:szCs w:val="24"/>
          <w:lang w:val="uk-UA"/>
        </w:rPr>
      </w:pPr>
      <w:r w:rsidRPr="00F45680">
        <w:rPr>
          <w:rFonts w:ascii="Times New Roman" w:hAnsi="Times New Roman"/>
          <w:b w:val="0"/>
          <w:bCs w:val="0"/>
          <w:i w:val="0"/>
          <w:sz w:val="24"/>
          <w:szCs w:val="24"/>
          <w:lang w:val="uk-UA"/>
        </w:rPr>
        <w:t xml:space="preserve">Кількість працівників Замовника, яку щоденно необхідно забезпечити ЛПХ - орієнтовно </w:t>
      </w:r>
      <w:r w:rsidR="00AA3000">
        <w:rPr>
          <w:rFonts w:ascii="Times New Roman" w:hAnsi="Times New Roman"/>
          <w:b w:val="0"/>
          <w:bCs w:val="0"/>
          <w:i w:val="0"/>
          <w:sz w:val="24"/>
          <w:szCs w:val="24"/>
          <w:lang w:val="uk-UA"/>
        </w:rPr>
        <w:t xml:space="preserve">3 </w:t>
      </w:r>
      <w:proofErr w:type="spellStart"/>
      <w:r w:rsidRPr="00F45680">
        <w:rPr>
          <w:rFonts w:ascii="Times New Roman" w:hAnsi="Times New Roman"/>
          <w:b w:val="0"/>
          <w:bCs w:val="0"/>
          <w:i w:val="0"/>
          <w:sz w:val="24"/>
          <w:szCs w:val="24"/>
          <w:lang w:val="uk-UA"/>
        </w:rPr>
        <w:t>осіб</w:t>
      </w:r>
      <w:r w:rsidR="00AA3000">
        <w:rPr>
          <w:rFonts w:ascii="Times New Roman" w:hAnsi="Times New Roman"/>
          <w:b w:val="0"/>
          <w:bCs w:val="0"/>
          <w:i w:val="0"/>
          <w:sz w:val="24"/>
          <w:szCs w:val="24"/>
          <w:lang w:val="uk-UA"/>
        </w:rPr>
        <w:t>и</w:t>
      </w:r>
      <w:proofErr w:type="spellEnd"/>
      <w:r w:rsidRPr="00F45680">
        <w:rPr>
          <w:rFonts w:ascii="Times New Roman" w:hAnsi="Times New Roman"/>
          <w:b w:val="0"/>
          <w:bCs w:val="0"/>
          <w:i w:val="0"/>
          <w:sz w:val="24"/>
          <w:szCs w:val="24"/>
          <w:lang w:val="uk-UA"/>
        </w:rPr>
        <w:t>. Графік надання послуги – 7 днів на тиждень.</w:t>
      </w:r>
    </w:p>
    <w:p w:rsidR="003D4020" w:rsidRDefault="007F5E76" w:rsidP="008218B2">
      <w:pPr>
        <w:pStyle w:val="20"/>
        <w:keepNext w:val="0"/>
        <w:numPr>
          <w:ilvl w:val="0"/>
          <w:numId w:val="43"/>
        </w:numPr>
        <w:tabs>
          <w:tab w:val="left" w:pos="1134"/>
        </w:tabs>
        <w:spacing w:before="0" w:after="0"/>
        <w:ind w:left="0" w:firstLine="567"/>
        <w:jc w:val="both"/>
        <w:rPr>
          <w:rFonts w:ascii="Times New Roman" w:hAnsi="Times New Roman"/>
          <w:b w:val="0"/>
          <w:bCs w:val="0"/>
          <w:i w:val="0"/>
          <w:sz w:val="24"/>
          <w:szCs w:val="24"/>
          <w:lang w:val="uk-UA"/>
        </w:rPr>
      </w:pPr>
      <w:r w:rsidRPr="003D4020">
        <w:rPr>
          <w:rFonts w:ascii="Times New Roman" w:hAnsi="Times New Roman"/>
          <w:b w:val="0"/>
          <w:bCs w:val="0"/>
          <w:i w:val="0"/>
          <w:sz w:val="24"/>
          <w:szCs w:val="24"/>
          <w:lang w:val="uk-UA"/>
        </w:rPr>
        <w:t xml:space="preserve">Виконавець зобов'язаний готувати та видавати ЛПХ у відповідності до «Продуктового набору основного (базисного) харчування для одноденного вживання (сніданок, обід, вечеря) ЛПХ» (Додаток А) </w:t>
      </w:r>
    </w:p>
    <w:p w:rsidR="00C71DD6" w:rsidRPr="00651B9A" w:rsidRDefault="00C71DD6" w:rsidP="00C71DD6">
      <w:pPr>
        <w:rPr>
          <w:highlight w:val="cyan"/>
          <w:lang w:val="uk-UA"/>
        </w:rPr>
      </w:pPr>
    </w:p>
    <w:p w:rsidR="007F5E76" w:rsidRPr="00651B9A" w:rsidRDefault="007F5E76" w:rsidP="007F5E76">
      <w:pPr>
        <w:pStyle w:val="20"/>
        <w:keepNext w:val="0"/>
        <w:numPr>
          <w:ilvl w:val="0"/>
          <w:numId w:val="43"/>
        </w:numPr>
        <w:tabs>
          <w:tab w:val="left" w:pos="1134"/>
        </w:tabs>
        <w:spacing w:before="0" w:after="0"/>
        <w:ind w:left="0" w:firstLine="567"/>
        <w:jc w:val="both"/>
        <w:rPr>
          <w:rFonts w:ascii="Times New Roman" w:hAnsi="Times New Roman"/>
          <w:bCs w:val="0"/>
          <w:i w:val="0"/>
          <w:sz w:val="24"/>
          <w:szCs w:val="24"/>
          <w:lang w:val="uk-UA"/>
        </w:rPr>
      </w:pPr>
      <w:r w:rsidRPr="00651B9A">
        <w:rPr>
          <w:rFonts w:ascii="Times New Roman" w:hAnsi="Times New Roman"/>
          <w:bCs w:val="0"/>
          <w:i w:val="0"/>
          <w:sz w:val="24"/>
          <w:szCs w:val="24"/>
          <w:lang w:val="uk-UA"/>
        </w:rPr>
        <w:t>Вимоги до Учасника процедури закупівлі</w:t>
      </w:r>
    </w:p>
    <w:p w:rsidR="007F5E76" w:rsidRPr="003D4020" w:rsidRDefault="007F5E76" w:rsidP="003D4020">
      <w:pPr>
        <w:pStyle w:val="af2"/>
        <w:numPr>
          <w:ilvl w:val="2"/>
          <w:numId w:val="49"/>
        </w:numPr>
        <w:tabs>
          <w:tab w:val="left" w:pos="1134"/>
        </w:tabs>
        <w:ind w:left="0" w:firstLine="567"/>
        <w:jc w:val="both"/>
        <w:rPr>
          <w:sz w:val="24"/>
          <w:szCs w:val="24"/>
          <w:lang w:val="uk-UA"/>
        </w:rPr>
      </w:pPr>
      <w:r w:rsidRPr="003D4020">
        <w:rPr>
          <w:sz w:val="24"/>
          <w:szCs w:val="24"/>
          <w:lang w:val="uk-UA"/>
        </w:rPr>
        <w:t>У складі тендерної пропозиції учасник процедури закупівлі надає документально підтверджену інформацію про їх відповідність кваліфікаційним критеріям (кваліфікаційному критерію), а саме:</w:t>
      </w:r>
    </w:p>
    <w:p w:rsidR="007F5E76" w:rsidRPr="00651B9A" w:rsidRDefault="007F5E76" w:rsidP="007F5E76">
      <w:pPr>
        <w:numPr>
          <w:ilvl w:val="0"/>
          <w:numId w:val="46"/>
        </w:numPr>
        <w:ind w:left="0" w:firstLine="567"/>
        <w:jc w:val="both"/>
        <w:rPr>
          <w:sz w:val="24"/>
          <w:szCs w:val="24"/>
          <w:lang w:val="uk-UA"/>
        </w:rPr>
      </w:pPr>
      <w:r w:rsidRPr="00651B9A">
        <w:rPr>
          <w:sz w:val="24"/>
          <w:szCs w:val="24"/>
          <w:lang w:val="uk-UA"/>
        </w:rPr>
        <w:t>довідку встановленої форми завірену підписом директора підприємства та печаткою, що містить інформацію про наявність працівників відповідної кваліфікації, які мають необхідні знання, досвід. В довідці зазначити П.І.Б., освіту, спеціальність, стаж роботи на підприємстві;</w:t>
      </w:r>
    </w:p>
    <w:p w:rsidR="007F5E76" w:rsidRPr="00651B9A" w:rsidRDefault="007F5E76" w:rsidP="007F5E76">
      <w:pPr>
        <w:numPr>
          <w:ilvl w:val="0"/>
          <w:numId w:val="46"/>
        </w:numPr>
        <w:ind w:left="0" w:firstLine="567"/>
        <w:jc w:val="both"/>
        <w:rPr>
          <w:rFonts w:eastAsia="Calibri"/>
          <w:sz w:val="24"/>
          <w:szCs w:val="24"/>
          <w:lang w:val="uk-UA" w:eastAsia="en-US"/>
        </w:rPr>
      </w:pPr>
      <w:r w:rsidRPr="00651B9A">
        <w:rPr>
          <w:sz w:val="24"/>
          <w:szCs w:val="24"/>
          <w:lang w:val="uk-UA"/>
        </w:rPr>
        <w:t>довідку встановленої форми, завірену підписом директора підприємства та печаткою, про наявність обладнання та матеріально-технічної бази та технологій для надання послуг з ЛПХ. В довідці зазначити найменування обладнання та устаткування для зберігання продуктів харчування, готової їжі, приготування їжі з вказанням наявної кількості та інформації про те власне це обладнання і устаткування чи орендоване;</w:t>
      </w:r>
    </w:p>
    <w:p w:rsidR="007F5E76" w:rsidRPr="00804D16" w:rsidRDefault="007F5E76" w:rsidP="007F5E76">
      <w:pPr>
        <w:numPr>
          <w:ilvl w:val="0"/>
          <w:numId w:val="46"/>
        </w:numPr>
        <w:ind w:left="0" w:firstLine="567"/>
        <w:jc w:val="both"/>
        <w:rPr>
          <w:sz w:val="24"/>
          <w:szCs w:val="24"/>
          <w:lang w:val="uk-UA"/>
        </w:rPr>
      </w:pPr>
      <w:r w:rsidRPr="00804D16">
        <w:rPr>
          <w:sz w:val="24"/>
          <w:szCs w:val="24"/>
          <w:lang w:val="uk-UA"/>
        </w:rPr>
        <w:t>довідку у довільній формі завірену підписом директора підприємства та печаткою з зазначенням місцезнаходження об’єкта приготування ЛПХ, місцезнаходження та площу приміщення прийому їжі;</w:t>
      </w:r>
    </w:p>
    <w:p w:rsidR="007F5E76" w:rsidRPr="00804D16" w:rsidRDefault="007F5E76" w:rsidP="007F5E76">
      <w:pPr>
        <w:numPr>
          <w:ilvl w:val="0"/>
          <w:numId w:val="46"/>
        </w:numPr>
        <w:ind w:left="0" w:firstLine="567"/>
        <w:jc w:val="both"/>
        <w:rPr>
          <w:sz w:val="24"/>
          <w:szCs w:val="24"/>
          <w:lang w:val="uk-UA"/>
        </w:rPr>
      </w:pPr>
      <w:r w:rsidRPr="00804D16">
        <w:rPr>
          <w:sz w:val="24"/>
          <w:szCs w:val="24"/>
          <w:lang w:val="uk-UA"/>
        </w:rPr>
        <w:t>довідку у довільній формі завірену підписом директора підприємства та печаткою, про наявність документально підтвердженого досвіду виконання аналогічного (аналогічних) за предметом закупівлі договору (договорів). На підтвердження інформації щодо документально підтвердженого досвіду виконання аналогічного (аналогічних) за предметом закупівлі договору (договорів) мають бути надані копії договорів</w:t>
      </w:r>
      <w:r w:rsidR="005455A0" w:rsidRPr="00804D16">
        <w:rPr>
          <w:sz w:val="24"/>
          <w:szCs w:val="24"/>
          <w:lang w:val="uk-UA"/>
        </w:rPr>
        <w:t xml:space="preserve"> з усіма додатками</w:t>
      </w:r>
      <w:r w:rsidRPr="00804D16">
        <w:rPr>
          <w:sz w:val="24"/>
          <w:szCs w:val="24"/>
          <w:lang w:val="uk-UA"/>
        </w:rPr>
        <w:t>.</w:t>
      </w:r>
    </w:p>
    <w:p w:rsidR="0042758F" w:rsidRPr="00804D16" w:rsidRDefault="0042758F" w:rsidP="0042758F">
      <w:pPr>
        <w:ind w:left="567"/>
        <w:jc w:val="both"/>
        <w:rPr>
          <w:sz w:val="24"/>
          <w:szCs w:val="24"/>
          <w:lang w:val="uk-UA"/>
        </w:rPr>
      </w:pPr>
    </w:p>
    <w:p w:rsidR="0042758F" w:rsidRPr="00804D16" w:rsidRDefault="0042758F" w:rsidP="0042758F">
      <w:pPr>
        <w:pStyle w:val="20"/>
        <w:keepNext w:val="0"/>
        <w:numPr>
          <w:ilvl w:val="0"/>
          <w:numId w:val="43"/>
        </w:numPr>
        <w:tabs>
          <w:tab w:val="left" w:pos="1134"/>
        </w:tabs>
        <w:spacing w:before="0" w:after="0"/>
        <w:ind w:left="0" w:firstLine="567"/>
        <w:jc w:val="both"/>
        <w:rPr>
          <w:rFonts w:ascii="Times New Roman" w:hAnsi="Times New Roman" w:cs="Times New Roman"/>
          <w:i w:val="0"/>
          <w:sz w:val="24"/>
          <w:szCs w:val="24"/>
          <w:lang w:val="uk-UA"/>
        </w:rPr>
      </w:pPr>
      <w:r w:rsidRPr="00804D16">
        <w:rPr>
          <w:rFonts w:ascii="Times New Roman" w:hAnsi="Times New Roman" w:cs="Times New Roman"/>
          <w:i w:val="0"/>
          <w:sz w:val="24"/>
          <w:szCs w:val="24"/>
          <w:lang w:val="uk-UA"/>
        </w:rPr>
        <w:lastRenderedPageBreak/>
        <w:t xml:space="preserve">Умови надання послуг </w:t>
      </w:r>
    </w:p>
    <w:p w:rsidR="005455A0" w:rsidRPr="00804D16" w:rsidRDefault="0042758F" w:rsidP="0042758F">
      <w:pPr>
        <w:tabs>
          <w:tab w:val="left" w:pos="1134"/>
        </w:tabs>
        <w:jc w:val="both"/>
        <w:rPr>
          <w:sz w:val="24"/>
          <w:szCs w:val="24"/>
          <w:lang w:val="uk-UA"/>
        </w:rPr>
      </w:pPr>
      <w:r w:rsidRPr="00804D16">
        <w:rPr>
          <w:sz w:val="24"/>
          <w:szCs w:val="24"/>
          <w:lang w:val="uk-UA"/>
        </w:rPr>
        <w:t xml:space="preserve">         3.</w:t>
      </w:r>
      <w:r w:rsidR="003D4020">
        <w:rPr>
          <w:sz w:val="24"/>
          <w:szCs w:val="24"/>
          <w:lang w:val="uk-UA"/>
        </w:rPr>
        <w:t>5</w:t>
      </w:r>
      <w:r w:rsidRPr="00804D16">
        <w:rPr>
          <w:sz w:val="24"/>
          <w:szCs w:val="24"/>
          <w:lang w:val="uk-UA"/>
        </w:rPr>
        <w:t>.1.</w:t>
      </w:r>
      <w:r w:rsidRPr="00804D16">
        <w:rPr>
          <w:sz w:val="24"/>
          <w:szCs w:val="24"/>
          <w:lang w:val="uk-UA"/>
        </w:rPr>
        <w:tab/>
      </w:r>
      <w:r w:rsidR="005455A0" w:rsidRPr="00804D16">
        <w:rPr>
          <w:sz w:val="24"/>
          <w:szCs w:val="24"/>
          <w:lang w:val="uk-UA"/>
        </w:rPr>
        <w:t>Після укладання  договору з надання послуг Виконавець повинен отримати спеціальний дозвіл на проведення окремих видів діяльності на території зони відчуження і зони безумовного (обов’язкового) відселення, який видається Державним агентством України з управління зоною відчуження відповідно до «Порядку видачі спеціальних дозволів на провадження окремих видів діяльності на території відчуження та безумовного (обов’язкового) відселення».</w:t>
      </w:r>
    </w:p>
    <w:p w:rsidR="005455A0" w:rsidRPr="00804D16" w:rsidRDefault="0042758F" w:rsidP="0042758F">
      <w:pPr>
        <w:tabs>
          <w:tab w:val="left" w:pos="1134"/>
        </w:tabs>
        <w:jc w:val="both"/>
        <w:rPr>
          <w:sz w:val="24"/>
          <w:szCs w:val="24"/>
          <w:lang w:val="uk-UA"/>
        </w:rPr>
      </w:pPr>
      <w:r w:rsidRPr="00804D16">
        <w:rPr>
          <w:sz w:val="24"/>
          <w:szCs w:val="24"/>
          <w:lang w:val="uk-UA"/>
        </w:rPr>
        <w:t xml:space="preserve">         3.</w:t>
      </w:r>
      <w:r w:rsidR="003D4020">
        <w:rPr>
          <w:sz w:val="24"/>
          <w:szCs w:val="24"/>
          <w:lang w:val="uk-UA"/>
        </w:rPr>
        <w:t>5</w:t>
      </w:r>
      <w:r w:rsidRPr="00804D16">
        <w:rPr>
          <w:sz w:val="24"/>
          <w:szCs w:val="24"/>
          <w:lang w:val="uk-UA"/>
        </w:rPr>
        <w:t>.2.</w:t>
      </w:r>
      <w:r w:rsidRPr="00804D16">
        <w:rPr>
          <w:sz w:val="24"/>
          <w:szCs w:val="24"/>
          <w:lang w:val="uk-UA"/>
        </w:rPr>
        <w:tab/>
      </w:r>
      <w:r w:rsidR="005455A0" w:rsidRPr="00804D16">
        <w:rPr>
          <w:sz w:val="24"/>
          <w:szCs w:val="24"/>
          <w:lang w:val="uk-UA"/>
        </w:rPr>
        <w:t xml:space="preserve">Після укладання договору з надання послуг, Виконавець зобов’язаний забезпечити оформлення та надання персоналу, який буде виконувати послуги на території ЦСВЯП, допусків до виконання особових робіт, відповідно до вимог Закону України «Про використання ядерної енергії та радіаційну безпеку» і «Порядку проведення спеціальної перевірки для надання фізичним особам допуску до виконання особливих робіт на ядерних установках, з ядерними матеріалами, радіоактивними відходами, іншими джерелами іонізуючого випромінювання», затвердженого Постановою КМУ від 25.12.1997 №1471. </w:t>
      </w:r>
    </w:p>
    <w:p w:rsidR="005455A0" w:rsidRPr="00804D16" w:rsidRDefault="005455A0" w:rsidP="005455A0">
      <w:pPr>
        <w:ind w:left="567"/>
        <w:jc w:val="both"/>
        <w:rPr>
          <w:sz w:val="24"/>
          <w:szCs w:val="24"/>
          <w:lang w:val="uk-UA"/>
        </w:rPr>
      </w:pPr>
    </w:p>
    <w:p w:rsidR="007F5E76" w:rsidRPr="00730636" w:rsidRDefault="007F5E76" w:rsidP="003D4020">
      <w:pPr>
        <w:pStyle w:val="10"/>
        <w:keepNext w:val="0"/>
        <w:widowControl w:val="0"/>
        <w:numPr>
          <w:ilvl w:val="0"/>
          <w:numId w:val="49"/>
        </w:numPr>
        <w:tabs>
          <w:tab w:val="left" w:pos="1134"/>
        </w:tabs>
        <w:spacing w:before="120" w:after="60"/>
        <w:ind w:left="1134" w:hanging="567"/>
        <w:rPr>
          <w:b/>
          <w:caps/>
          <w:szCs w:val="24"/>
          <w:lang w:eastAsia="en-US"/>
        </w:rPr>
      </w:pPr>
      <w:bookmarkStart w:id="7" w:name="_Toc135038641"/>
      <w:r w:rsidRPr="00730636">
        <w:rPr>
          <w:b/>
          <w:caps/>
          <w:szCs w:val="24"/>
        </w:rPr>
        <w:t>Результат надання послуги</w:t>
      </w:r>
      <w:bookmarkEnd w:id="7"/>
    </w:p>
    <w:p w:rsidR="007F5E76" w:rsidRPr="00F45680" w:rsidRDefault="007F5E76" w:rsidP="007F5E76">
      <w:pPr>
        <w:pStyle w:val="20"/>
        <w:keepNext w:val="0"/>
        <w:tabs>
          <w:tab w:val="left" w:pos="1134"/>
        </w:tabs>
        <w:spacing w:before="120"/>
        <w:ind w:firstLine="567"/>
        <w:jc w:val="both"/>
        <w:rPr>
          <w:rFonts w:ascii="Times New Roman" w:hAnsi="Times New Roman"/>
          <w:b w:val="0"/>
          <w:i w:val="0"/>
          <w:sz w:val="24"/>
          <w:szCs w:val="24"/>
          <w:lang w:val="uk-UA"/>
        </w:rPr>
      </w:pPr>
      <w:r w:rsidRPr="00F45680">
        <w:rPr>
          <w:rFonts w:ascii="Times New Roman" w:hAnsi="Times New Roman"/>
          <w:b w:val="0"/>
          <w:bCs w:val="0"/>
          <w:i w:val="0"/>
          <w:sz w:val="24"/>
          <w:szCs w:val="24"/>
          <w:lang w:val="uk-UA"/>
        </w:rPr>
        <w:t xml:space="preserve">Результатом надання послуги є організація послуги з 3-х разового (сніданок, обід, вечеря) лікувально-профілактичного харчування </w:t>
      </w:r>
      <w:r w:rsidR="003D4020" w:rsidRPr="003D4020">
        <w:rPr>
          <w:rFonts w:ascii="Times New Roman" w:hAnsi="Times New Roman"/>
          <w:b w:val="0"/>
          <w:bCs w:val="0"/>
          <w:i w:val="0"/>
          <w:sz w:val="24"/>
          <w:szCs w:val="24"/>
          <w:lang w:val="uk-UA"/>
        </w:rPr>
        <w:t>працівників КНП «Славутицька міська лікарня» СМР для обслуговування персоналу ВП «Атомремонтсервіс» у пункті охорони здоров’я ЦСВЯП</w:t>
      </w:r>
      <w:r w:rsidRPr="00F45680">
        <w:rPr>
          <w:rFonts w:ascii="Times New Roman" w:hAnsi="Times New Roman"/>
          <w:b w:val="0"/>
          <w:bCs w:val="0"/>
          <w:i w:val="0"/>
          <w:sz w:val="24"/>
          <w:szCs w:val="24"/>
          <w:lang w:val="uk-UA"/>
        </w:rPr>
        <w:t>.</w:t>
      </w:r>
    </w:p>
    <w:p w:rsidR="007F5E76" w:rsidRPr="00730636" w:rsidRDefault="007F5E76" w:rsidP="003D4020">
      <w:pPr>
        <w:pStyle w:val="10"/>
        <w:keepNext w:val="0"/>
        <w:widowControl w:val="0"/>
        <w:numPr>
          <w:ilvl w:val="0"/>
          <w:numId w:val="49"/>
        </w:numPr>
        <w:tabs>
          <w:tab w:val="left" w:pos="1134"/>
        </w:tabs>
        <w:spacing w:before="120" w:after="60"/>
        <w:ind w:left="1134" w:hanging="567"/>
        <w:rPr>
          <w:b/>
          <w:bCs/>
          <w:caps/>
          <w:szCs w:val="24"/>
          <w:lang w:eastAsia="en-US"/>
        </w:rPr>
      </w:pPr>
      <w:bookmarkStart w:id="8" w:name="_Toc135038642"/>
      <w:r w:rsidRPr="00730636">
        <w:rPr>
          <w:b/>
          <w:caps/>
          <w:szCs w:val="24"/>
        </w:rPr>
        <w:t>Орієнтовні терміни надання послуги</w:t>
      </w:r>
      <w:bookmarkEnd w:id="8"/>
    </w:p>
    <w:p w:rsidR="005455A0" w:rsidRPr="0042758F" w:rsidRDefault="005455A0" w:rsidP="0042758F">
      <w:pPr>
        <w:pStyle w:val="20"/>
        <w:keepNext w:val="0"/>
        <w:tabs>
          <w:tab w:val="left" w:pos="1134"/>
        </w:tabs>
        <w:spacing w:before="120"/>
        <w:ind w:firstLine="567"/>
        <w:jc w:val="both"/>
        <w:rPr>
          <w:rFonts w:ascii="Times New Roman" w:hAnsi="Times New Roman" w:cs="Times New Roman"/>
          <w:b w:val="0"/>
          <w:i w:val="0"/>
          <w:sz w:val="24"/>
          <w:szCs w:val="24"/>
          <w:lang w:val="uk-UA"/>
        </w:rPr>
      </w:pPr>
      <w:r w:rsidRPr="0042758F">
        <w:rPr>
          <w:rFonts w:ascii="Times New Roman" w:hAnsi="Times New Roman" w:cs="Times New Roman"/>
          <w:b w:val="0"/>
          <w:i w:val="0"/>
          <w:sz w:val="24"/>
          <w:szCs w:val="24"/>
          <w:lang w:val="uk-UA" w:eastAsia="uk-UA"/>
        </w:rPr>
        <w:t>Послуга надається з моменту отримання</w:t>
      </w:r>
      <w:r w:rsidR="00730636" w:rsidRPr="0042758F">
        <w:rPr>
          <w:rFonts w:ascii="Times New Roman" w:hAnsi="Times New Roman" w:cs="Times New Roman"/>
          <w:b w:val="0"/>
          <w:i w:val="0"/>
          <w:sz w:val="24"/>
          <w:szCs w:val="24"/>
          <w:lang w:val="uk-UA" w:eastAsia="uk-UA"/>
        </w:rPr>
        <w:t xml:space="preserve"> та надання </w:t>
      </w:r>
      <w:r w:rsidRPr="0042758F">
        <w:rPr>
          <w:rFonts w:ascii="Times New Roman" w:hAnsi="Times New Roman" w:cs="Times New Roman"/>
          <w:b w:val="0"/>
          <w:i w:val="0"/>
          <w:sz w:val="24"/>
          <w:szCs w:val="24"/>
          <w:lang w:val="uk-UA"/>
        </w:rPr>
        <w:t xml:space="preserve">Виконавцем </w:t>
      </w:r>
      <w:r w:rsidR="00730636" w:rsidRPr="0042758F">
        <w:rPr>
          <w:rFonts w:ascii="Times New Roman" w:hAnsi="Times New Roman" w:cs="Times New Roman"/>
          <w:b w:val="0"/>
          <w:i w:val="0"/>
          <w:sz w:val="24"/>
          <w:szCs w:val="24"/>
          <w:lang w:val="uk-UA"/>
        </w:rPr>
        <w:t xml:space="preserve">копії </w:t>
      </w:r>
      <w:r w:rsidRPr="0042758F">
        <w:rPr>
          <w:rFonts w:ascii="Times New Roman" w:hAnsi="Times New Roman" w:cs="Times New Roman"/>
          <w:b w:val="0"/>
          <w:i w:val="0"/>
          <w:sz w:val="24"/>
          <w:szCs w:val="24"/>
          <w:lang w:val="uk-UA"/>
        </w:rPr>
        <w:t xml:space="preserve">спеціального дозволу на проведення окремих видів діяльності на території зони відчуження і зони безумовного (обов’язкового) відселення, який видається Державним агентством України з управління зоною відчуження відповідно до «Порядку видачі спеціальних дозволів на провадження окремих видів діяльності на території відчуження та безумовного (обов’язкового) відселення» </w:t>
      </w:r>
      <w:r w:rsidRPr="0042758F">
        <w:rPr>
          <w:rFonts w:ascii="Times New Roman" w:hAnsi="Times New Roman" w:cs="Times New Roman"/>
          <w:b w:val="0"/>
          <w:i w:val="0"/>
          <w:sz w:val="24"/>
          <w:szCs w:val="24"/>
          <w:lang w:val="uk-UA" w:eastAsia="uk-UA"/>
        </w:rPr>
        <w:t xml:space="preserve">і виконується по 31 </w:t>
      </w:r>
      <w:r w:rsidR="00730636" w:rsidRPr="0042758F">
        <w:rPr>
          <w:rFonts w:ascii="Times New Roman" w:hAnsi="Times New Roman" w:cs="Times New Roman"/>
          <w:b w:val="0"/>
          <w:i w:val="0"/>
          <w:sz w:val="24"/>
          <w:szCs w:val="24"/>
          <w:lang w:val="uk-UA" w:eastAsia="uk-UA"/>
        </w:rPr>
        <w:t xml:space="preserve">грудня 2023р </w:t>
      </w:r>
      <w:r w:rsidRPr="0042758F">
        <w:rPr>
          <w:rFonts w:ascii="Times New Roman" w:hAnsi="Times New Roman" w:cs="Times New Roman"/>
          <w:b w:val="0"/>
          <w:i w:val="0"/>
          <w:sz w:val="24"/>
          <w:szCs w:val="24"/>
          <w:lang w:val="uk-UA" w:eastAsia="uk-UA"/>
        </w:rPr>
        <w:t xml:space="preserve"> включно</w:t>
      </w:r>
      <w:r w:rsidRPr="0042758F">
        <w:rPr>
          <w:rFonts w:ascii="Times New Roman" w:hAnsi="Times New Roman" w:cs="Times New Roman"/>
          <w:b w:val="0"/>
          <w:i w:val="0"/>
          <w:sz w:val="24"/>
          <w:szCs w:val="24"/>
          <w:lang w:val="uk-UA"/>
        </w:rPr>
        <w:t>.</w:t>
      </w:r>
    </w:p>
    <w:tbl>
      <w:tblPr>
        <w:tblpPr w:leftFromText="180" w:rightFromText="180" w:vertAnchor="text" w:horzAnchor="page" w:tblpX="2350" w:tblpY="1008"/>
        <w:tblW w:w="9574" w:type="dxa"/>
        <w:tblLayout w:type="fixed"/>
        <w:tblLook w:val="0000" w:firstRow="0" w:lastRow="0" w:firstColumn="0" w:lastColumn="0" w:noHBand="0" w:noVBand="0"/>
      </w:tblPr>
      <w:tblGrid>
        <w:gridCol w:w="5103"/>
        <w:gridCol w:w="4471"/>
      </w:tblGrid>
      <w:tr w:rsidR="00FB7A92" w:rsidRPr="00DB3B01" w:rsidTr="00FB7A92">
        <w:trPr>
          <w:trHeight w:val="335"/>
        </w:trPr>
        <w:tc>
          <w:tcPr>
            <w:tcW w:w="5103" w:type="dxa"/>
          </w:tcPr>
          <w:p w:rsidR="00FB7A92" w:rsidRPr="00DB3B01" w:rsidRDefault="00FB7A92" w:rsidP="00FB7A92">
            <w:pPr>
              <w:suppressAutoHyphens/>
              <w:autoSpaceDE w:val="0"/>
              <w:ind w:firstLine="18"/>
              <w:rPr>
                <w:sz w:val="24"/>
                <w:szCs w:val="24"/>
                <w:lang w:val="uk-UA" w:eastAsia="ar-SA"/>
              </w:rPr>
            </w:pPr>
            <w:r w:rsidRPr="00DB3B01">
              <w:rPr>
                <w:sz w:val="24"/>
                <w:szCs w:val="24"/>
                <w:lang w:val="uk-UA" w:eastAsia="ar-SA"/>
              </w:rPr>
              <w:t>Від «</w:t>
            </w:r>
            <w:r w:rsidRPr="00DB3B01">
              <w:rPr>
                <w:b/>
                <w:sz w:val="24"/>
                <w:szCs w:val="24"/>
                <w:lang w:val="uk-UA" w:eastAsia="ar-SA"/>
              </w:rPr>
              <w:t>ВИКОНАВЦЯ</w:t>
            </w:r>
            <w:r w:rsidRPr="00DB3B01">
              <w:rPr>
                <w:sz w:val="24"/>
                <w:szCs w:val="24"/>
                <w:lang w:val="uk-UA" w:eastAsia="ar-SA"/>
              </w:rPr>
              <w:t>»</w:t>
            </w:r>
          </w:p>
        </w:tc>
        <w:tc>
          <w:tcPr>
            <w:tcW w:w="4471" w:type="dxa"/>
          </w:tcPr>
          <w:p w:rsidR="00FB7A92" w:rsidRPr="00DB3B01" w:rsidRDefault="00FB7A92" w:rsidP="00FB7A92">
            <w:pPr>
              <w:suppressAutoHyphens/>
              <w:autoSpaceDE w:val="0"/>
              <w:ind w:firstLine="233"/>
              <w:rPr>
                <w:sz w:val="24"/>
                <w:szCs w:val="24"/>
                <w:lang w:val="uk-UA" w:eastAsia="ar-SA"/>
              </w:rPr>
            </w:pPr>
            <w:r w:rsidRPr="00DB3B01">
              <w:rPr>
                <w:sz w:val="24"/>
                <w:szCs w:val="24"/>
                <w:lang w:val="uk-UA" w:eastAsia="ar-SA"/>
              </w:rPr>
              <w:t>Від «</w:t>
            </w:r>
            <w:r w:rsidRPr="00DB3B01">
              <w:rPr>
                <w:b/>
                <w:sz w:val="24"/>
                <w:szCs w:val="24"/>
                <w:lang w:val="uk-UA"/>
              </w:rPr>
              <w:t>ЗАМОВНИКА</w:t>
            </w:r>
            <w:r w:rsidRPr="00DB3B01">
              <w:rPr>
                <w:sz w:val="24"/>
                <w:szCs w:val="24"/>
                <w:lang w:val="uk-UA" w:eastAsia="ar-SA"/>
              </w:rPr>
              <w:t>»</w:t>
            </w:r>
          </w:p>
        </w:tc>
      </w:tr>
      <w:tr w:rsidR="00FB7A92" w:rsidRPr="00DB3B01" w:rsidTr="00FB7A92">
        <w:trPr>
          <w:trHeight w:val="572"/>
        </w:trPr>
        <w:tc>
          <w:tcPr>
            <w:tcW w:w="5103" w:type="dxa"/>
          </w:tcPr>
          <w:p w:rsidR="00FB7A92" w:rsidRPr="00DB3B01" w:rsidRDefault="00FB7A92" w:rsidP="00FB7A92">
            <w:pPr>
              <w:suppressAutoHyphens/>
              <w:autoSpaceDE w:val="0"/>
              <w:ind w:firstLine="18"/>
              <w:rPr>
                <w:sz w:val="24"/>
                <w:szCs w:val="24"/>
                <w:lang w:val="uk-UA" w:eastAsia="ar-SA"/>
              </w:rPr>
            </w:pPr>
          </w:p>
          <w:p w:rsidR="00FB7A92" w:rsidRPr="00DB3B01" w:rsidRDefault="00FB7A92" w:rsidP="00FB7A92">
            <w:pPr>
              <w:suppressAutoHyphens/>
              <w:autoSpaceDE w:val="0"/>
              <w:ind w:firstLine="18"/>
              <w:rPr>
                <w:sz w:val="24"/>
                <w:szCs w:val="24"/>
                <w:lang w:val="uk-UA" w:eastAsia="ar-SA"/>
              </w:rPr>
            </w:pPr>
          </w:p>
          <w:p w:rsidR="00FB7A92" w:rsidRPr="00DB3B01" w:rsidRDefault="00FB7A92" w:rsidP="00FB7A92">
            <w:pPr>
              <w:suppressAutoHyphens/>
              <w:autoSpaceDE w:val="0"/>
              <w:ind w:firstLine="18"/>
              <w:rPr>
                <w:sz w:val="24"/>
                <w:szCs w:val="24"/>
                <w:lang w:val="uk-UA" w:eastAsia="ar-SA"/>
              </w:rPr>
            </w:pPr>
          </w:p>
          <w:p w:rsidR="00FB7A92" w:rsidRPr="00DB3B01" w:rsidRDefault="00FB7A92" w:rsidP="00FB7A92">
            <w:pPr>
              <w:suppressAutoHyphens/>
              <w:autoSpaceDE w:val="0"/>
              <w:ind w:firstLine="18"/>
              <w:rPr>
                <w:sz w:val="24"/>
                <w:szCs w:val="24"/>
                <w:lang w:val="uk-UA" w:eastAsia="ar-SA"/>
              </w:rPr>
            </w:pPr>
          </w:p>
          <w:p w:rsidR="00FB7A92" w:rsidRPr="00DB3B01" w:rsidRDefault="00FB7A92" w:rsidP="00FB7A92">
            <w:pPr>
              <w:suppressAutoHyphens/>
              <w:autoSpaceDE w:val="0"/>
              <w:ind w:firstLine="18"/>
              <w:rPr>
                <w:color w:val="000000"/>
                <w:sz w:val="24"/>
                <w:szCs w:val="24"/>
                <w:lang w:val="uk-UA" w:eastAsia="ar-SA"/>
              </w:rPr>
            </w:pPr>
            <w:r w:rsidRPr="00DB3B01">
              <w:rPr>
                <w:color w:val="000000"/>
                <w:sz w:val="24"/>
                <w:szCs w:val="24"/>
                <w:lang w:val="uk-UA" w:eastAsia="ar-SA"/>
              </w:rPr>
              <w:t xml:space="preserve">_____________________ </w:t>
            </w:r>
          </w:p>
          <w:p w:rsidR="00FB7A92" w:rsidRPr="00DB3B01" w:rsidRDefault="00FB7A92" w:rsidP="00FB7A92">
            <w:pPr>
              <w:suppressAutoHyphens/>
              <w:autoSpaceDE w:val="0"/>
              <w:ind w:firstLine="18"/>
              <w:rPr>
                <w:sz w:val="24"/>
                <w:szCs w:val="24"/>
                <w:lang w:val="uk-UA" w:eastAsia="ar-SA"/>
              </w:rPr>
            </w:pPr>
            <w:proofErr w:type="spellStart"/>
            <w:r w:rsidRPr="00DB3B01">
              <w:rPr>
                <w:sz w:val="24"/>
                <w:szCs w:val="24"/>
                <w:lang w:val="uk-UA" w:eastAsia="ar-SA"/>
              </w:rPr>
              <w:t>м.п</w:t>
            </w:r>
            <w:proofErr w:type="spellEnd"/>
            <w:r w:rsidRPr="00DB3B01">
              <w:rPr>
                <w:sz w:val="24"/>
                <w:szCs w:val="24"/>
                <w:lang w:val="uk-UA" w:eastAsia="ar-SA"/>
              </w:rPr>
              <w:t>.</w:t>
            </w:r>
          </w:p>
        </w:tc>
        <w:tc>
          <w:tcPr>
            <w:tcW w:w="4471" w:type="dxa"/>
          </w:tcPr>
          <w:p w:rsidR="00FB7A92" w:rsidRPr="00DB3B01" w:rsidRDefault="00FB7A92" w:rsidP="00FB7A92">
            <w:pPr>
              <w:suppressAutoHyphens/>
              <w:autoSpaceDE w:val="0"/>
              <w:snapToGrid w:val="0"/>
              <w:ind w:firstLine="233"/>
              <w:rPr>
                <w:sz w:val="24"/>
                <w:szCs w:val="24"/>
                <w:lang w:val="uk-UA" w:eastAsia="ar-SA"/>
              </w:rPr>
            </w:pPr>
            <w:r w:rsidRPr="00DB3B01">
              <w:rPr>
                <w:sz w:val="24"/>
                <w:szCs w:val="24"/>
                <w:lang w:val="uk-UA" w:eastAsia="ar-SA"/>
              </w:rPr>
              <w:t xml:space="preserve"> </w:t>
            </w:r>
          </w:p>
          <w:p w:rsidR="00FB7A92" w:rsidRPr="00DB3B01" w:rsidRDefault="00FB7A92" w:rsidP="00FB7A92">
            <w:pPr>
              <w:suppressAutoHyphens/>
              <w:autoSpaceDE w:val="0"/>
              <w:snapToGrid w:val="0"/>
              <w:ind w:firstLine="233"/>
              <w:rPr>
                <w:sz w:val="24"/>
                <w:szCs w:val="24"/>
                <w:lang w:val="uk-UA" w:eastAsia="ar-SA"/>
              </w:rPr>
            </w:pPr>
          </w:p>
          <w:p w:rsidR="00FB7A92" w:rsidRPr="00DB3B01" w:rsidRDefault="00FB7A92" w:rsidP="00FB7A92">
            <w:pPr>
              <w:suppressAutoHyphens/>
              <w:autoSpaceDE w:val="0"/>
              <w:snapToGrid w:val="0"/>
              <w:ind w:firstLine="233"/>
              <w:rPr>
                <w:sz w:val="24"/>
                <w:szCs w:val="24"/>
                <w:lang w:val="uk-UA" w:eastAsia="ar-SA"/>
              </w:rPr>
            </w:pPr>
          </w:p>
          <w:p w:rsidR="00FB7A92" w:rsidRPr="00DB3B01" w:rsidRDefault="00FB7A92" w:rsidP="00FB7A92">
            <w:pPr>
              <w:suppressAutoHyphens/>
              <w:autoSpaceDE w:val="0"/>
              <w:ind w:firstLine="233"/>
              <w:rPr>
                <w:sz w:val="24"/>
                <w:szCs w:val="24"/>
                <w:lang w:val="uk-UA" w:eastAsia="ar-SA"/>
              </w:rPr>
            </w:pPr>
            <w:r w:rsidRPr="00DB3B01">
              <w:rPr>
                <w:color w:val="000000"/>
                <w:sz w:val="24"/>
                <w:szCs w:val="24"/>
                <w:lang w:val="uk-UA" w:eastAsia="ar-SA"/>
              </w:rPr>
              <w:t xml:space="preserve">______________________ </w:t>
            </w:r>
          </w:p>
          <w:p w:rsidR="00FB7A92" w:rsidRPr="00DB3B01" w:rsidRDefault="00FB7A92" w:rsidP="00FB7A92">
            <w:pPr>
              <w:suppressAutoHyphens/>
              <w:autoSpaceDE w:val="0"/>
              <w:ind w:firstLine="233"/>
              <w:rPr>
                <w:sz w:val="24"/>
                <w:szCs w:val="24"/>
                <w:lang w:val="uk-UA" w:eastAsia="ar-SA"/>
              </w:rPr>
            </w:pPr>
            <w:proofErr w:type="spellStart"/>
            <w:r w:rsidRPr="00DB3B01">
              <w:rPr>
                <w:sz w:val="24"/>
                <w:szCs w:val="24"/>
                <w:lang w:val="uk-UA" w:eastAsia="ar-SA"/>
              </w:rPr>
              <w:t>м.п</w:t>
            </w:r>
            <w:proofErr w:type="spellEnd"/>
            <w:r w:rsidRPr="00DB3B01">
              <w:rPr>
                <w:sz w:val="24"/>
                <w:szCs w:val="24"/>
                <w:lang w:val="uk-UA" w:eastAsia="ar-SA"/>
              </w:rPr>
              <w:t>.</w:t>
            </w:r>
          </w:p>
        </w:tc>
      </w:tr>
    </w:tbl>
    <w:p w:rsidR="007F5E76" w:rsidRPr="00F45680" w:rsidRDefault="007F5E76" w:rsidP="007F5E76">
      <w:pPr>
        <w:pStyle w:val="10"/>
        <w:keepNext w:val="0"/>
        <w:widowControl w:val="0"/>
        <w:tabs>
          <w:tab w:val="left" w:pos="1134"/>
        </w:tabs>
        <w:spacing w:before="120" w:after="60"/>
        <w:jc w:val="center"/>
        <w:rPr>
          <w:bCs/>
          <w:caps/>
          <w:szCs w:val="24"/>
        </w:rPr>
      </w:pPr>
      <w:r>
        <w:rPr>
          <w:rFonts w:ascii="Cambria" w:hAnsi="Cambria"/>
          <w:b/>
          <w:bCs/>
          <w:color w:val="365F91"/>
          <w:sz w:val="28"/>
          <w:szCs w:val="28"/>
        </w:rPr>
        <w:br w:type="page"/>
      </w:r>
      <w:bookmarkStart w:id="9" w:name="_Toc135038643"/>
      <w:r w:rsidRPr="00F45680">
        <w:rPr>
          <w:caps/>
          <w:szCs w:val="24"/>
        </w:rPr>
        <w:lastRenderedPageBreak/>
        <w:t>Додаток А</w:t>
      </w:r>
      <w:r w:rsidRPr="00F45680">
        <w:rPr>
          <w:caps/>
          <w:szCs w:val="24"/>
        </w:rPr>
        <w:br/>
      </w:r>
      <w:r w:rsidRPr="00F45680">
        <w:rPr>
          <w:szCs w:val="24"/>
        </w:rPr>
        <w:t>ПРОДУКТОВИЙ НАБІР ОСНОВНОГО (БАЗИСНОГО) ХАРЧУВАННЯ</w:t>
      </w:r>
      <w:r w:rsidRPr="00F45680">
        <w:rPr>
          <w:szCs w:val="24"/>
        </w:rPr>
        <w:br/>
        <w:t>ДЛЯ ОДНОДЕННОГО ВЖИВАННЯ (СНІДАНОК, ОБІД, ВЕЧЕРЯ) ЛПХ</w:t>
      </w:r>
      <w:bookmarkEnd w:id="9"/>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7513"/>
        <w:gridCol w:w="1701"/>
      </w:tblGrid>
      <w:tr w:rsidR="007F5E76" w:rsidTr="007F5E76">
        <w:trPr>
          <w:trHeight w:val="367"/>
        </w:trPr>
        <w:tc>
          <w:tcPr>
            <w:tcW w:w="675" w:type="dxa"/>
            <w:tcBorders>
              <w:top w:val="single" w:sz="4" w:space="0" w:color="auto"/>
              <w:left w:val="single" w:sz="4" w:space="0" w:color="auto"/>
              <w:bottom w:val="single" w:sz="4" w:space="0" w:color="auto"/>
              <w:right w:val="single" w:sz="4" w:space="0" w:color="auto"/>
            </w:tcBorders>
            <w:vAlign w:val="center"/>
            <w:hideMark/>
          </w:tcPr>
          <w:p w:rsidR="007F5E76" w:rsidRDefault="007F5E76">
            <w:pPr>
              <w:pStyle w:val="Bodytext20"/>
              <w:shd w:val="clear" w:color="auto" w:fill="auto"/>
              <w:spacing w:before="0" w:after="0" w:line="240" w:lineRule="exact"/>
              <w:jc w:val="center"/>
              <w:rPr>
                <w:b/>
                <w:bCs/>
                <w:iCs/>
                <w:sz w:val="20"/>
                <w:szCs w:val="20"/>
                <w:lang w:val="uk-UA"/>
              </w:rPr>
            </w:pPr>
            <w:r>
              <w:rPr>
                <w:b/>
                <w:bCs/>
                <w:iCs/>
                <w:sz w:val="20"/>
                <w:szCs w:val="20"/>
                <w:lang w:val="uk-UA"/>
              </w:rPr>
              <w:t>№ з/п</w:t>
            </w:r>
          </w:p>
        </w:tc>
        <w:tc>
          <w:tcPr>
            <w:tcW w:w="7513" w:type="dxa"/>
            <w:tcBorders>
              <w:top w:val="single" w:sz="4" w:space="0" w:color="auto"/>
              <w:left w:val="single" w:sz="4" w:space="0" w:color="auto"/>
              <w:bottom w:val="single" w:sz="4" w:space="0" w:color="auto"/>
              <w:right w:val="single" w:sz="4" w:space="0" w:color="auto"/>
            </w:tcBorders>
            <w:vAlign w:val="center"/>
            <w:hideMark/>
          </w:tcPr>
          <w:p w:rsidR="007F5E76" w:rsidRDefault="007F5E76">
            <w:pPr>
              <w:pStyle w:val="Bodytext20"/>
              <w:shd w:val="clear" w:color="auto" w:fill="auto"/>
              <w:spacing w:before="0" w:after="0" w:line="240" w:lineRule="exact"/>
              <w:jc w:val="center"/>
              <w:rPr>
                <w:b/>
                <w:sz w:val="20"/>
                <w:szCs w:val="20"/>
              </w:rPr>
            </w:pPr>
            <w:proofErr w:type="spellStart"/>
            <w:r>
              <w:rPr>
                <w:b/>
                <w:sz w:val="20"/>
                <w:szCs w:val="20"/>
              </w:rPr>
              <w:t>Найменування</w:t>
            </w:r>
            <w:proofErr w:type="spellEnd"/>
            <w:r>
              <w:rPr>
                <w:b/>
                <w:sz w:val="20"/>
                <w:szCs w:val="20"/>
              </w:rPr>
              <w:t xml:space="preserve"> </w:t>
            </w:r>
            <w:proofErr w:type="spellStart"/>
            <w:r>
              <w:rPr>
                <w:b/>
                <w:sz w:val="20"/>
                <w:szCs w:val="20"/>
              </w:rPr>
              <w:t>продуктів</w:t>
            </w:r>
            <w:proofErr w:type="spellEnd"/>
          </w:p>
        </w:tc>
        <w:tc>
          <w:tcPr>
            <w:tcW w:w="1701" w:type="dxa"/>
            <w:tcBorders>
              <w:top w:val="single" w:sz="4" w:space="0" w:color="auto"/>
              <w:left w:val="single" w:sz="4" w:space="0" w:color="auto"/>
              <w:bottom w:val="single" w:sz="4" w:space="0" w:color="auto"/>
              <w:right w:val="single" w:sz="4" w:space="0" w:color="auto"/>
            </w:tcBorders>
            <w:vAlign w:val="center"/>
            <w:hideMark/>
          </w:tcPr>
          <w:p w:rsidR="007F5E76" w:rsidRDefault="007F5E76">
            <w:pPr>
              <w:pStyle w:val="Bodytext20"/>
              <w:shd w:val="clear" w:color="auto" w:fill="auto"/>
              <w:spacing w:before="0" w:after="0" w:line="240" w:lineRule="exact"/>
              <w:ind w:left="160"/>
              <w:jc w:val="center"/>
              <w:rPr>
                <w:b/>
                <w:sz w:val="20"/>
                <w:szCs w:val="20"/>
              </w:rPr>
            </w:pPr>
            <w:r>
              <w:rPr>
                <w:b/>
                <w:bCs/>
                <w:iCs/>
                <w:sz w:val="20"/>
                <w:szCs w:val="20"/>
              </w:rPr>
              <w:t>Вага, г</w:t>
            </w:r>
          </w:p>
        </w:tc>
      </w:tr>
      <w:tr w:rsidR="007F5E76" w:rsidTr="007F5E76">
        <w:tc>
          <w:tcPr>
            <w:tcW w:w="675" w:type="dxa"/>
            <w:tcBorders>
              <w:top w:val="single" w:sz="4" w:space="0" w:color="auto"/>
              <w:left w:val="single" w:sz="4" w:space="0" w:color="auto"/>
              <w:bottom w:val="single" w:sz="4" w:space="0" w:color="auto"/>
              <w:right w:val="single" w:sz="4" w:space="0" w:color="auto"/>
            </w:tcBorders>
          </w:tcPr>
          <w:p w:rsidR="007F5E76" w:rsidRDefault="007F5E76" w:rsidP="007F5E76">
            <w:pPr>
              <w:pStyle w:val="Bodytext20"/>
              <w:numPr>
                <w:ilvl w:val="0"/>
                <w:numId w:val="47"/>
              </w:numPr>
              <w:shd w:val="clear" w:color="auto" w:fill="auto"/>
              <w:spacing w:before="0" w:after="0" w:line="240" w:lineRule="exact"/>
              <w:ind w:left="142" w:firstLine="0"/>
              <w:rPr>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7F5E76" w:rsidRDefault="007F5E76">
            <w:pPr>
              <w:pStyle w:val="Bodytext20"/>
              <w:shd w:val="clear" w:color="auto" w:fill="auto"/>
              <w:spacing w:before="0" w:after="0" w:line="240" w:lineRule="exact"/>
              <w:rPr>
                <w:sz w:val="24"/>
                <w:szCs w:val="24"/>
              </w:rPr>
            </w:pPr>
            <w:proofErr w:type="spellStart"/>
            <w:r>
              <w:rPr>
                <w:sz w:val="24"/>
                <w:szCs w:val="24"/>
              </w:rPr>
              <w:t>Хліб</w:t>
            </w:r>
            <w:proofErr w:type="spellEnd"/>
            <w:r>
              <w:rPr>
                <w:sz w:val="24"/>
                <w:szCs w:val="24"/>
              </w:rPr>
              <w:t xml:space="preserve"> </w:t>
            </w:r>
            <w:proofErr w:type="spellStart"/>
            <w:r>
              <w:rPr>
                <w:sz w:val="24"/>
                <w:szCs w:val="24"/>
              </w:rPr>
              <w:t>житній</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7F5E76" w:rsidRDefault="007F5E76">
            <w:pPr>
              <w:pStyle w:val="Bodytext20"/>
              <w:shd w:val="clear" w:color="auto" w:fill="auto"/>
              <w:spacing w:before="0" w:after="0" w:line="240" w:lineRule="exact"/>
              <w:jc w:val="center"/>
              <w:rPr>
                <w:sz w:val="24"/>
                <w:szCs w:val="24"/>
              </w:rPr>
            </w:pPr>
            <w:r>
              <w:rPr>
                <w:sz w:val="24"/>
                <w:szCs w:val="24"/>
              </w:rPr>
              <w:t>75</w:t>
            </w:r>
          </w:p>
        </w:tc>
      </w:tr>
      <w:tr w:rsidR="007F5E76" w:rsidTr="007F5E76">
        <w:tc>
          <w:tcPr>
            <w:tcW w:w="675" w:type="dxa"/>
            <w:tcBorders>
              <w:top w:val="single" w:sz="4" w:space="0" w:color="auto"/>
              <w:left w:val="single" w:sz="4" w:space="0" w:color="auto"/>
              <w:bottom w:val="single" w:sz="4" w:space="0" w:color="auto"/>
              <w:right w:val="single" w:sz="4" w:space="0" w:color="auto"/>
            </w:tcBorders>
          </w:tcPr>
          <w:p w:rsidR="007F5E76" w:rsidRDefault="007F5E76" w:rsidP="007F5E76">
            <w:pPr>
              <w:pStyle w:val="Bodytext20"/>
              <w:numPr>
                <w:ilvl w:val="0"/>
                <w:numId w:val="47"/>
              </w:numPr>
              <w:shd w:val="clear" w:color="auto" w:fill="auto"/>
              <w:spacing w:before="0" w:after="0" w:line="240" w:lineRule="exact"/>
              <w:ind w:left="142" w:firstLine="0"/>
              <w:rPr>
                <w:sz w:val="24"/>
                <w:szCs w:val="24"/>
              </w:rPr>
            </w:pPr>
          </w:p>
        </w:tc>
        <w:tc>
          <w:tcPr>
            <w:tcW w:w="7513" w:type="dxa"/>
            <w:tcBorders>
              <w:top w:val="single" w:sz="4" w:space="0" w:color="auto"/>
              <w:left w:val="single" w:sz="4" w:space="0" w:color="auto"/>
              <w:bottom w:val="single" w:sz="4" w:space="0" w:color="auto"/>
              <w:right w:val="single" w:sz="4" w:space="0" w:color="auto"/>
            </w:tcBorders>
            <w:vAlign w:val="bottom"/>
            <w:hideMark/>
          </w:tcPr>
          <w:p w:rsidR="007F5E76" w:rsidRDefault="007F5E76">
            <w:pPr>
              <w:pStyle w:val="Bodytext20"/>
              <w:shd w:val="clear" w:color="auto" w:fill="auto"/>
              <w:spacing w:before="0" w:after="0" w:line="240" w:lineRule="exact"/>
              <w:rPr>
                <w:sz w:val="24"/>
                <w:szCs w:val="24"/>
              </w:rPr>
            </w:pPr>
            <w:proofErr w:type="spellStart"/>
            <w:r>
              <w:rPr>
                <w:sz w:val="24"/>
                <w:szCs w:val="24"/>
              </w:rPr>
              <w:t>Хліб</w:t>
            </w:r>
            <w:proofErr w:type="spellEnd"/>
            <w:r>
              <w:rPr>
                <w:sz w:val="24"/>
                <w:szCs w:val="24"/>
              </w:rPr>
              <w:t xml:space="preserve"> </w:t>
            </w:r>
            <w:proofErr w:type="spellStart"/>
            <w:r>
              <w:rPr>
                <w:sz w:val="24"/>
                <w:szCs w:val="24"/>
              </w:rPr>
              <w:t>пшеничний</w:t>
            </w:r>
            <w:proofErr w:type="spellEnd"/>
            <w:r>
              <w:rPr>
                <w:sz w:val="24"/>
                <w:szCs w:val="24"/>
              </w:rPr>
              <w:t xml:space="preserve"> з </w:t>
            </w:r>
            <w:proofErr w:type="spellStart"/>
            <w:r>
              <w:rPr>
                <w:sz w:val="24"/>
                <w:szCs w:val="24"/>
              </w:rPr>
              <w:t>борошна</w:t>
            </w:r>
            <w:proofErr w:type="spellEnd"/>
            <w:r>
              <w:rPr>
                <w:sz w:val="24"/>
                <w:szCs w:val="24"/>
              </w:rPr>
              <w:t xml:space="preserve"> 2-го </w:t>
            </w:r>
            <w:proofErr w:type="spellStart"/>
            <w:r>
              <w:rPr>
                <w:sz w:val="24"/>
                <w:szCs w:val="24"/>
              </w:rPr>
              <w:t>гатунку</w:t>
            </w:r>
            <w:proofErr w:type="spellEnd"/>
          </w:p>
        </w:tc>
        <w:tc>
          <w:tcPr>
            <w:tcW w:w="1701" w:type="dxa"/>
            <w:tcBorders>
              <w:top w:val="single" w:sz="4" w:space="0" w:color="auto"/>
              <w:left w:val="single" w:sz="4" w:space="0" w:color="auto"/>
              <w:bottom w:val="single" w:sz="4" w:space="0" w:color="auto"/>
              <w:right w:val="single" w:sz="4" w:space="0" w:color="auto"/>
            </w:tcBorders>
            <w:vAlign w:val="bottom"/>
            <w:hideMark/>
          </w:tcPr>
          <w:p w:rsidR="007F5E76" w:rsidRDefault="007F5E76">
            <w:pPr>
              <w:pStyle w:val="Bodytext20"/>
              <w:shd w:val="clear" w:color="auto" w:fill="auto"/>
              <w:spacing w:before="0" w:after="0" w:line="240" w:lineRule="exact"/>
              <w:jc w:val="center"/>
              <w:rPr>
                <w:sz w:val="24"/>
                <w:szCs w:val="24"/>
              </w:rPr>
            </w:pPr>
            <w:r>
              <w:rPr>
                <w:sz w:val="24"/>
                <w:szCs w:val="24"/>
              </w:rPr>
              <w:t>50</w:t>
            </w:r>
          </w:p>
        </w:tc>
      </w:tr>
      <w:tr w:rsidR="007F5E76" w:rsidTr="007F5E76">
        <w:tc>
          <w:tcPr>
            <w:tcW w:w="675" w:type="dxa"/>
            <w:tcBorders>
              <w:top w:val="single" w:sz="4" w:space="0" w:color="auto"/>
              <w:left w:val="single" w:sz="4" w:space="0" w:color="auto"/>
              <w:bottom w:val="single" w:sz="4" w:space="0" w:color="auto"/>
              <w:right w:val="single" w:sz="4" w:space="0" w:color="auto"/>
            </w:tcBorders>
          </w:tcPr>
          <w:p w:rsidR="007F5E76" w:rsidRDefault="007F5E76" w:rsidP="007F5E76">
            <w:pPr>
              <w:pStyle w:val="Bodytext20"/>
              <w:numPr>
                <w:ilvl w:val="0"/>
                <w:numId w:val="47"/>
              </w:numPr>
              <w:shd w:val="clear" w:color="auto" w:fill="auto"/>
              <w:spacing w:before="0" w:after="0" w:line="240" w:lineRule="exact"/>
              <w:ind w:left="142" w:firstLine="0"/>
              <w:rPr>
                <w:sz w:val="24"/>
                <w:szCs w:val="24"/>
              </w:rPr>
            </w:pPr>
          </w:p>
        </w:tc>
        <w:tc>
          <w:tcPr>
            <w:tcW w:w="7513" w:type="dxa"/>
            <w:tcBorders>
              <w:top w:val="single" w:sz="4" w:space="0" w:color="auto"/>
              <w:left w:val="single" w:sz="4" w:space="0" w:color="auto"/>
              <w:bottom w:val="single" w:sz="4" w:space="0" w:color="auto"/>
              <w:right w:val="single" w:sz="4" w:space="0" w:color="auto"/>
            </w:tcBorders>
            <w:vAlign w:val="center"/>
            <w:hideMark/>
          </w:tcPr>
          <w:p w:rsidR="007F5E76" w:rsidRDefault="007F5E76">
            <w:pPr>
              <w:pStyle w:val="Bodytext20"/>
              <w:shd w:val="clear" w:color="auto" w:fill="auto"/>
              <w:spacing w:before="0" w:after="0" w:line="240" w:lineRule="exact"/>
              <w:rPr>
                <w:sz w:val="24"/>
                <w:szCs w:val="24"/>
              </w:rPr>
            </w:pPr>
            <w:proofErr w:type="spellStart"/>
            <w:r>
              <w:rPr>
                <w:sz w:val="24"/>
                <w:szCs w:val="24"/>
              </w:rPr>
              <w:t>Борошно</w:t>
            </w:r>
            <w:proofErr w:type="spellEnd"/>
            <w:r>
              <w:rPr>
                <w:sz w:val="24"/>
                <w:szCs w:val="24"/>
              </w:rPr>
              <w:t xml:space="preserve"> </w:t>
            </w:r>
            <w:proofErr w:type="spellStart"/>
            <w:r>
              <w:rPr>
                <w:sz w:val="24"/>
                <w:szCs w:val="24"/>
              </w:rPr>
              <w:t>пшеничне</w:t>
            </w:r>
            <w:proofErr w:type="spellEnd"/>
          </w:p>
        </w:tc>
        <w:tc>
          <w:tcPr>
            <w:tcW w:w="1701" w:type="dxa"/>
            <w:tcBorders>
              <w:top w:val="single" w:sz="4" w:space="0" w:color="auto"/>
              <w:left w:val="single" w:sz="4" w:space="0" w:color="auto"/>
              <w:bottom w:val="single" w:sz="4" w:space="0" w:color="auto"/>
              <w:right w:val="single" w:sz="4" w:space="0" w:color="auto"/>
            </w:tcBorders>
            <w:vAlign w:val="bottom"/>
            <w:hideMark/>
          </w:tcPr>
          <w:p w:rsidR="007F5E76" w:rsidRDefault="007F5E76">
            <w:pPr>
              <w:pStyle w:val="Bodytext20"/>
              <w:shd w:val="clear" w:color="auto" w:fill="auto"/>
              <w:spacing w:before="0" w:after="0" w:line="240" w:lineRule="exact"/>
              <w:jc w:val="center"/>
              <w:rPr>
                <w:sz w:val="24"/>
                <w:szCs w:val="24"/>
              </w:rPr>
            </w:pPr>
            <w:r>
              <w:rPr>
                <w:sz w:val="24"/>
                <w:szCs w:val="24"/>
              </w:rPr>
              <w:t>10</w:t>
            </w:r>
          </w:p>
        </w:tc>
      </w:tr>
      <w:tr w:rsidR="007F5E76" w:rsidTr="007F5E76">
        <w:tc>
          <w:tcPr>
            <w:tcW w:w="675" w:type="dxa"/>
            <w:tcBorders>
              <w:top w:val="single" w:sz="4" w:space="0" w:color="auto"/>
              <w:left w:val="single" w:sz="4" w:space="0" w:color="auto"/>
              <w:bottom w:val="single" w:sz="4" w:space="0" w:color="auto"/>
              <w:right w:val="single" w:sz="4" w:space="0" w:color="auto"/>
            </w:tcBorders>
          </w:tcPr>
          <w:p w:rsidR="007F5E76" w:rsidRDefault="007F5E76" w:rsidP="007F5E76">
            <w:pPr>
              <w:pStyle w:val="Bodytext20"/>
              <w:numPr>
                <w:ilvl w:val="0"/>
                <w:numId w:val="47"/>
              </w:numPr>
              <w:shd w:val="clear" w:color="auto" w:fill="auto"/>
              <w:spacing w:before="0" w:after="0" w:line="240" w:lineRule="exact"/>
              <w:ind w:left="142" w:firstLine="0"/>
              <w:rPr>
                <w:sz w:val="24"/>
                <w:szCs w:val="24"/>
              </w:rPr>
            </w:pPr>
          </w:p>
        </w:tc>
        <w:tc>
          <w:tcPr>
            <w:tcW w:w="7513" w:type="dxa"/>
            <w:tcBorders>
              <w:top w:val="single" w:sz="4" w:space="0" w:color="auto"/>
              <w:left w:val="single" w:sz="4" w:space="0" w:color="auto"/>
              <w:bottom w:val="single" w:sz="4" w:space="0" w:color="auto"/>
              <w:right w:val="single" w:sz="4" w:space="0" w:color="auto"/>
            </w:tcBorders>
            <w:vAlign w:val="bottom"/>
            <w:hideMark/>
          </w:tcPr>
          <w:p w:rsidR="007F5E76" w:rsidRDefault="007F5E76">
            <w:pPr>
              <w:pStyle w:val="Bodytext20"/>
              <w:shd w:val="clear" w:color="auto" w:fill="auto"/>
              <w:spacing w:before="0" w:after="0" w:line="240" w:lineRule="exact"/>
              <w:rPr>
                <w:sz w:val="24"/>
                <w:szCs w:val="24"/>
              </w:rPr>
            </w:pPr>
            <w:proofErr w:type="spellStart"/>
            <w:r>
              <w:rPr>
                <w:sz w:val="24"/>
                <w:szCs w:val="24"/>
              </w:rPr>
              <w:t>Крупи</w:t>
            </w:r>
            <w:proofErr w:type="spellEnd"/>
            <w:r>
              <w:rPr>
                <w:sz w:val="24"/>
                <w:szCs w:val="24"/>
              </w:rPr>
              <w:t xml:space="preserve"> (за </w:t>
            </w:r>
            <w:proofErr w:type="spellStart"/>
            <w:r>
              <w:rPr>
                <w:sz w:val="24"/>
                <w:szCs w:val="24"/>
              </w:rPr>
              <w:t>виключенням</w:t>
            </w:r>
            <w:proofErr w:type="spellEnd"/>
            <w:r>
              <w:rPr>
                <w:sz w:val="24"/>
                <w:szCs w:val="24"/>
              </w:rPr>
              <w:t xml:space="preserve"> </w:t>
            </w:r>
            <w:proofErr w:type="spellStart"/>
            <w:r>
              <w:rPr>
                <w:sz w:val="24"/>
                <w:szCs w:val="24"/>
              </w:rPr>
              <w:t>манної</w:t>
            </w:r>
            <w:proofErr w:type="spellEnd"/>
            <w:r>
              <w:rPr>
                <w:sz w:val="24"/>
                <w:szCs w:val="24"/>
              </w:rPr>
              <w:t xml:space="preserve">), </w:t>
            </w:r>
            <w:proofErr w:type="spellStart"/>
            <w:r>
              <w:rPr>
                <w:sz w:val="24"/>
                <w:szCs w:val="24"/>
              </w:rPr>
              <w:t>макаронні</w:t>
            </w:r>
            <w:proofErr w:type="spellEnd"/>
            <w:r>
              <w:rPr>
                <w:sz w:val="24"/>
                <w:szCs w:val="24"/>
              </w:rPr>
              <w:t xml:space="preserve"> </w:t>
            </w:r>
            <w:proofErr w:type="spellStart"/>
            <w:r>
              <w:rPr>
                <w:sz w:val="24"/>
                <w:szCs w:val="24"/>
              </w:rPr>
              <w:t>вироби</w:t>
            </w:r>
            <w:proofErr w:type="spellEnd"/>
          </w:p>
        </w:tc>
        <w:tc>
          <w:tcPr>
            <w:tcW w:w="1701" w:type="dxa"/>
            <w:tcBorders>
              <w:top w:val="single" w:sz="4" w:space="0" w:color="auto"/>
              <w:left w:val="single" w:sz="4" w:space="0" w:color="auto"/>
              <w:bottom w:val="single" w:sz="4" w:space="0" w:color="auto"/>
              <w:right w:val="single" w:sz="4" w:space="0" w:color="auto"/>
            </w:tcBorders>
            <w:vAlign w:val="bottom"/>
            <w:hideMark/>
          </w:tcPr>
          <w:p w:rsidR="007F5E76" w:rsidRDefault="007F5E76">
            <w:pPr>
              <w:pStyle w:val="Bodytext20"/>
              <w:shd w:val="clear" w:color="auto" w:fill="auto"/>
              <w:spacing w:before="0" w:after="0" w:line="240" w:lineRule="exact"/>
              <w:jc w:val="center"/>
              <w:rPr>
                <w:sz w:val="24"/>
                <w:szCs w:val="24"/>
                <w:lang w:val="uk-UA"/>
              </w:rPr>
            </w:pPr>
            <w:r>
              <w:rPr>
                <w:sz w:val="24"/>
                <w:szCs w:val="24"/>
                <w:lang w:val="uk-UA"/>
              </w:rPr>
              <w:t>30</w:t>
            </w:r>
          </w:p>
        </w:tc>
      </w:tr>
      <w:tr w:rsidR="007F5E76" w:rsidTr="007F5E76">
        <w:tc>
          <w:tcPr>
            <w:tcW w:w="675" w:type="dxa"/>
            <w:tcBorders>
              <w:top w:val="single" w:sz="4" w:space="0" w:color="auto"/>
              <w:left w:val="single" w:sz="4" w:space="0" w:color="auto"/>
              <w:bottom w:val="single" w:sz="4" w:space="0" w:color="auto"/>
              <w:right w:val="single" w:sz="4" w:space="0" w:color="auto"/>
            </w:tcBorders>
          </w:tcPr>
          <w:p w:rsidR="007F5E76" w:rsidRDefault="007F5E76" w:rsidP="007F5E76">
            <w:pPr>
              <w:pStyle w:val="Bodytext20"/>
              <w:numPr>
                <w:ilvl w:val="0"/>
                <w:numId w:val="47"/>
              </w:numPr>
              <w:shd w:val="clear" w:color="auto" w:fill="auto"/>
              <w:spacing w:before="0" w:after="0" w:line="240" w:lineRule="exact"/>
              <w:ind w:left="142" w:firstLine="0"/>
              <w:rPr>
                <w:sz w:val="24"/>
                <w:szCs w:val="24"/>
              </w:rPr>
            </w:pPr>
          </w:p>
        </w:tc>
        <w:tc>
          <w:tcPr>
            <w:tcW w:w="7513" w:type="dxa"/>
            <w:tcBorders>
              <w:top w:val="single" w:sz="4" w:space="0" w:color="auto"/>
              <w:left w:val="single" w:sz="4" w:space="0" w:color="auto"/>
              <w:bottom w:val="single" w:sz="4" w:space="0" w:color="auto"/>
              <w:right w:val="single" w:sz="4" w:space="0" w:color="auto"/>
            </w:tcBorders>
            <w:vAlign w:val="bottom"/>
            <w:hideMark/>
          </w:tcPr>
          <w:p w:rsidR="007F5E76" w:rsidRDefault="007F5E76">
            <w:pPr>
              <w:pStyle w:val="Bodytext20"/>
              <w:shd w:val="clear" w:color="auto" w:fill="auto"/>
              <w:spacing w:before="0" w:after="0" w:line="240" w:lineRule="exact"/>
              <w:rPr>
                <w:sz w:val="24"/>
                <w:szCs w:val="24"/>
              </w:rPr>
            </w:pPr>
            <w:proofErr w:type="spellStart"/>
            <w:r>
              <w:rPr>
                <w:sz w:val="24"/>
                <w:szCs w:val="24"/>
              </w:rPr>
              <w:t>Бобові</w:t>
            </w:r>
            <w:proofErr w:type="spellEnd"/>
            <w:r>
              <w:rPr>
                <w:sz w:val="24"/>
                <w:szCs w:val="24"/>
              </w:rPr>
              <w:t xml:space="preserve"> </w:t>
            </w:r>
            <w:proofErr w:type="gramStart"/>
            <w:r>
              <w:rPr>
                <w:sz w:val="24"/>
                <w:szCs w:val="24"/>
              </w:rPr>
              <w:t xml:space="preserve">( </w:t>
            </w:r>
            <w:proofErr w:type="spellStart"/>
            <w:r>
              <w:rPr>
                <w:sz w:val="24"/>
                <w:szCs w:val="24"/>
              </w:rPr>
              <w:t>квасоля</w:t>
            </w:r>
            <w:proofErr w:type="spellEnd"/>
            <w:proofErr w:type="gramEnd"/>
            <w:r>
              <w:rPr>
                <w:sz w:val="24"/>
                <w:szCs w:val="24"/>
              </w:rPr>
              <w:t>, горох)</w:t>
            </w:r>
          </w:p>
        </w:tc>
        <w:tc>
          <w:tcPr>
            <w:tcW w:w="1701" w:type="dxa"/>
            <w:tcBorders>
              <w:top w:val="single" w:sz="4" w:space="0" w:color="auto"/>
              <w:left w:val="single" w:sz="4" w:space="0" w:color="auto"/>
              <w:bottom w:val="single" w:sz="4" w:space="0" w:color="auto"/>
              <w:right w:val="single" w:sz="4" w:space="0" w:color="auto"/>
            </w:tcBorders>
            <w:vAlign w:val="bottom"/>
            <w:hideMark/>
          </w:tcPr>
          <w:p w:rsidR="007F5E76" w:rsidRDefault="007F5E76">
            <w:pPr>
              <w:pStyle w:val="Bodytext20"/>
              <w:shd w:val="clear" w:color="auto" w:fill="auto"/>
              <w:spacing w:before="0" w:after="0" w:line="240" w:lineRule="exact"/>
              <w:jc w:val="center"/>
              <w:rPr>
                <w:sz w:val="24"/>
                <w:szCs w:val="24"/>
              </w:rPr>
            </w:pPr>
            <w:r>
              <w:rPr>
                <w:sz w:val="24"/>
                <w:szCs w:val="24"/>
              </w:rPr>
              <w:t>15</w:t>
            </w:r>
          </w:p>
        </w:tc>
      </w:tr>
      <w:tr w:rsidR="007F5E76" w:rsidTr="007F5E76">
        <w:tc>
          <w:tcPr>
            <w:tcW w:w="675" w:type="dxa"/>
            <w:tcBorders>
              <w:top w:val="single" w:sz="4" w:space="0" w:color="auto"/>
              <w:left w:val="single" w:sz="4" w:space="0" w:color="auto"/>
              <w:bottom w:val="single" w:sz="4" w:space="0" w:color="auto"/>
              <w:right w:val="single" w:sz="4" w:space="0" w:color="auto"/>
            </w:tcBorders>
          </w:tcPr>
          <w:p w:rsidR="007F5E76" w:rsidRDefault="007F5E76" w:rsidP="007F5E76">
            <w:pPr>
              <w:pStyle w:val="Bodytext20"/>
              <w:numPr>
                <w:ilvl w:val="0"/>
                <w:numId w:val="47"/>
              </w:numPr>
              <w:shd w:val="clear" w:color="auto" w:fill="auto"/>
              <w:spacing w:before="0" w:after="0" w:line="240" w:lineRule="exact"/>
              <w:ind w:left="142" w:firstLine="0"/>
              <w:rPr>
                <w:sz w:val="24"/>
                <w:szCs w:val="24"/>
              </w:rPr>
            </w:pPr>
          </w:p>
        </w:tc>
        <w:tc>
          <w:tcPr>
            <w:tcW w:w="7513" w:type="dxa"/>
            <w:tcBorders>
              <w:top w:val="single" w:sz="4" w:space="0" w:color="auto"/>
              <w:left w:val="single" w:sz="4" w:space="0" w:color="auto"/>
              <w:bottom w:val="single" w:sz="4" w:space="0" w:color="auto"/>
              <w:right w:val="single" w:sz="4" w:space="0" w:color="auto"/>
            </w:tcBorders>
            <w:vAlign w:val="bottom"/>
            <w:hideMark/>
          </w:tcPr>
          <w:p w:rsidR="007F5E76" w:rsidRDefault="007F5E76">
            <w:pPr>
              <w:pStyle w:val="Bodytext20"/>
              <w:shd w:val="clear" w:color="auto" w:fill="auto"/>
              <w:spacing w:before="0" w:after="0" w:line="240" w:lineRule="exact"/>
              <w:rPr>
                <w:sz w:val="24"/>
                <w:szCs w:val="24"/>
              </w:rPr>
            </w:pPr>
            <w:proofErr w:type="spellStart"/>
            <w:r>
              <w:rPr>
                <w:sz w:val="24"/>
                <w:szCs w:val="24"/>
              </w:rPr>
              <w:t>Цукор</w:t>
            </w:r>
            <w:proofErr w:type="spellEnd"/>
          </w:p>
        </w:tc>
        <w:tc>
          <w:tcPr>
            <w:tcW w:w="1701" w:type="dxa"/>
            <w:tcBorders>
              <w:top w:val="single" w:sz="4" w:space="0" w:color="auto"/>
              <w:left w:val="single" w:sz="4" w:space="0" w:color="auto"/>
              <w:bottom w:val="single" w:sz="4" w:space="0" w:color="auto"/>
              <w:right w:val="single" w:sz="4" w:space="0" w:color="auto"/>
            </w:tcBorders>
            <w:vAlign w:val="bottom"/>
            <w:hideMark/>
          </w:tcPr>
          <w:p w:rsidR="007F5E76" w:rsidRDefault="007F5E76">
            <w:pPr>
              <w:pStyle w:val="Bodytext20"/>
              <w:shd w:val="clear" w:color="auto" w:fill="auto"/>
              <w:spacing w:before="0" w:after="0" w:line="240" w:lineRule="exact"/>
              <w:jc w:val="center"/>
              <w:rPr>
                <w:sz w:val="24"/>
                <w:szCs w:val="24"/>
              </w:rPr>
            </w:pPr>
            <w:r>
              <w:rPr>
                <w:sz w:val="24"/>
                <w:szCs w:val="24"/>
              </w:rPr>
              <w:t>10</w:t>
            </w:r>
          </w:p>
        </w:tc>
      </w:tr>
      <w:tr w:rsidR="007F5E76" w:rsidTr="007F5E76">
        <w:tc>
          <w:tcPr>
            <w:tcW w:w="675" w:type="dxa"/>
            <w:tcBorders>
              <w:top w:val="single" w:sz="4" w:space="0" w:color="auto"/>
              <w:left w:val="single" w:sz="4" w:space="0" w:color="auto"/>
              <w:bottom w:val="single" w:sz="4" w:space="0" w:color="auto"/>
              <w:right w:val="single" w:sz="4" w:space="0" w:color="auto"/>
            </w:tcBorders>
          </w:tcPr>
          <w:p w:rsidR="007F5E76" w:rsidRDefault="007F5E76" w:rsidP="007F5E76">
            <w:pPr>
              <w:pStyle w:val="Bodytext20"/>
              <w:numPr>
                <w:ilvl w:val="0"/>
                <w:numId w:val="47"/>
              </w:numPr>
              <w:shd w:val="clear" w:color="auto" w:fill="auto"/>
              <w:spacing w:before="0" w:after="0" w:line="240" w:lineRule="exact"/>
              <w:ind w:left="142" w:firstLine="0"/>
              <w:rPr>
                <w:sz w:val="24"/>
                <w:szCs w:val="24"/>
              </w:rPr>
            </w:pPr>
          </w:p>
        </w:tc>
        <w:tc>
          <w:tcPr>
            <w:tcW w:w="7513" w:type="dxa"/>
            <w:tcBorders>
              <w:top w:val="single" w:sz="4" w:space="0" w:color="auto"/>
              <w:left w:val="single" w:sz="4" w:space="0" w:color="auto"/>
              <w:bottom w:val="single" w:sz="4" w:space="0" w:color="auto"/>
              <w:right w:val="single" w:sz="4" w:space="0" w:color="auto"/>
            </w:tcBorders>
            <w:vAlign w:val="bottom"/>
            <w:hideMark/>
          </w:tcPr>
          <w:p w:rsidR="007F5E76" w:rsidRDefault="007F5E76">
            <w:pPr>
              <w:pStyle w:val="Bodytext20"/>
              <w:shd w:val="clear" w:color="auto" w:fill="auto"/>
              <w:spacing w:before="0" w:after="0" w:line="240" w:lineRule="exact"/>
              <w:rPr>
                <w:sz w:val="24"/>
                <w:szCs w:val="24"/>
              </w:rPr>
            </w:pPr>
            <w:proofErr w:type="spellStart"/>
            <w:r>
              <w:rPr>
                <w:sz w:val="24"/>
                <w:szCs w:val="24"/>
              </w:rPr>
              <w:t>М'ясо</w:t>
            </w:r>
            <w:proofErr w:type="spellEnd"/>
            <w:r>
              <w:rPr>
                <w:sz w:val="24"/>
                <w:szCs w:val="24"/>
              </w:rPr>
              <w:t xml:space="preserve"> (</w:t>
            </w:r>
            <w:proofErr w:type="spellStart"/>
            <w:r>
              <w:rPr>
                <w:sz w:val="24"/>
                <w:szCs w:val="24"/>
              </w:rPr>
              <w:t>яловичина</w:t>
            </w:r>
            <w:proofErr w:type="spellEnd"/>
            <w:r>
              <w:rPr>
                <w:sz w:val="24"/>
                <w:szCs w:val="24"/>
              </w:rPr>
              <w:t>)</w:t>
            </w:r>
          </w:p>
        </w:tc>
        <w:tc>
          <w:tcPr>
            <w:tcW w:w="1701" w:type="dxa"/>
            <w:tcBorders>
              <w:top w:val="single" w:sz="4" w:space="0" w:color="auto"/>
              <w:left w:val="single" w:sz="4" w:space="0" w:color="auto"/>
              <w:bottom w:val="single" w:sz="4" w:space="0" w:color="auto"/>
              <w:right w:val="single" w:sz="4" w:space="0" w:color="auto"/>
            </w:tcBorders>
            <w:vAlign w:val="bottom"/>
            <w:hideMark/>
          </w:tcPr>
          <w:p w:rsidR="007F5E76" w:rsidRDefault="007F5E76">
            <w:pPr>
              <w:pStyle w:val="Bodytext20"/>
              <w:shd w:val="clear" w:color="auto" w:fill="auto"/>
              <w:spacing w:before="0" w:after="0" w:line="240" w:lineRule="exact"/>
              <w:jc w:val="center"/>
              <w:rPr>
                <w:sz w:val="24"/>
                <w:szCs w:val="24"/>
              </w:rPr>
            </w:pPr>
            <w:r>
              <w:rPr>
                <w:sz w:val="24"/>
                <w:szCs w:val="24"/>
              </w:rPr>
              <w:t>90</w:t>
            </w:r>
          </w:p>
        </w:tc>
      </w:tr>
      <w:tr w:rsidR="007F5E76" w:rsidTr="007F5E76">
        <w:tc>
          <w:tcPr>
            <w:tcW w:w="675" w:type="dxa"/>
            <w:tcBorders>
              <w:top w:val="single" w:sz="4" w:space="0" w:color="auto"/>
              <w:left w:val="single" w:sz="4" w:space="0" w:color="auto"/>
              <w:bottom w:val="single" w:sz="4" w:space="0" w:color="auto"/>
              <w:right w:val="single" w:sz="4" w:space="0" w:color="auto"/>
            </w:tcBorders>
          </w:tcPr>
          <w:p w:rsidR="007F5E76" w:rsidRDefault="007F5E76" w:rsidP="007F5E76">
            <w:pPr>
              <w:pStyle w:val="Bodytext20"/>
              <w:numPr>
                <w:ilvl w:val="0"/>
                <w:numId w:val="47"/>
              </w:numPr>
              <w:shd w:val="clear" w:color="auto" w:fill="auto"/>
              <w:spacing w:before="0" w:after="0" w:line="240" w:lineRule="exact"/>
              <w:ind w:left="142" w:firstLine="0"/>
              <w:rPr>
                <w:sz w:val="24"/>
                <w:szCs w:val="24"/>
              </w:rPr>
            </w:pPr>
          </w:p>
        </w:tc>
        <w:tc>
          <w:tcPr>
            <w:tcW w:w="7513" w:type="dxa"/>
            <w:tcBorders>
              <w:top w:val="single" w:sz="4" w:space="0" w:color="auto"/>
              <w:left w:val="single" w:sz="4" w:space="0" w:color="auto"/>
              <w:bottom w:val="single" w:sz="4" w:space="0" w:color="auto"/>
              <w:right w:val="single" w:sz="4" w:space="0" w:color="auto"/>
            </w:tcBorders>
            <w:vAlign w:val="bottom"/>
            <w:hideMark/>
          </w:tcPr>
          <w:p w:rsidR="007F5E76" w:rsidRDefault="007F5E76">
            <w:pPr>
              <w:pStyle w:val="Bodytext20"/>
              <w:shd w:val="clear" w:color="auto" w:fill="auto"/>
              <w:spacing w:before="0" w:after="0" w:line="240" w:lineRule="exact"/>
              <w:rPr>
                <w:sz w:val="24"/>
                <w:szCs w:val="24"/>
              </w:rPr>
            </w:pPr>
            <w:proofErr w:type="spellStart"/>
            <w:r>
              <w:rPr>
                <w:sz w:val="24"/>
                <w:szCs w:val="24"/>
              </w:rPr>
              <w:t>Риба</w:t>
            </w:r>
            <w:proofErr w:type="spellEnd"/>
            <w:r>
              <w:rPr>
                <w:sz w:val="24"/>
                <w:szCs w:val="24"/>
              </w:rPr>
              <w:t xml:space="preserve"> </w:t>
            </w:r>
            <w:proofErr w:type="spellStart"/>
            <w:r>
              <w:rPr>
                <w:sz w:val="24"/>
                <w:szCs w:val="24"/>
              </w:rPr>
              <w:t>морська</w:t>
            </w:r>
            <w:proofErr w:type="spellEnd"/>
          </w:p>
        </w:tc>
        <w:tc>
          <w:tcPr>
            <w:tcW w:w="1701" w:type="dxa"/>
            <w:tcBorders>
              <w:top w:val="single" w:sz="4" w:space="0" w:color="auto"/>
              <w:left w:val="single" w:sz="4" w:space="0" w:color="auto"/>
              <w:bottom w:val="single" w:sz="4" w:space="0" w:color="auto"/>
              <w:right w:val="single" w:sz="4" w:space="0" w:color="auto"/>
            </w:tcBorders>
            <w:vAlign w:val="bottom"/>
            <w:hideMark/>
          </w:tcPr>
          <w:p w:rsidR="007F5E76" w:rsidRDefault="007F5E76">
            <w:pPr>
              <w:pStyle w:val="Bodytext20"/>
              <w:shd w:val="clear" w:color="auto" w:fill="auto"/>
              <w:spacing w:before="0" w:after="0" w:line="240" w:lineRule="exact"/>
              <w:jc w:val="center"/>
              <w:rPr>
                <w:sz w:val="24"/>
                <w:szCs w:val="24"/>
              </w:rPr>
            </w:pPr>
            <w:r>
              <w:rPr>
                <w:sz w:val="24"/>
                <w:szCs w:val="24"/>
              </w:rPr>
              <w:t>50</w:t>
            </w:r>
          </w:p>
        </w:tc>
      </w:tr>
      <w:tr w:rsidR="007F5E76" w:rsidTr="007F5E76">
        <w:tc>
          <w:tcPr>
            <w:tcW w:w="675" w:type="dxa"/>
            <w:tcBorders>
              <w:top w:val="single" w:sz="4" w:space="0" w:color="auto"/>
              <w:left w:val="single" w:sz="4" w:space="0" w:color="auto"/>
              <w:bottom w:val="single" w:sz="4" w:space="0" w:color="auto"/>
              <w:right w:val="single" w:sz="4" w:space="0" w:color="auto"/>
            </w:tcBorders>
          </w:tcPr>
          <w:p w:rsidR="007F5E76" w:rsidRDefault="007F5E76" w:rsidP="007F5E76">
            <w:pPr>
              <w:pStyle w:val="Bodytext20"/>
              <w:numPr>
                <w:ilvl w:val="0"/>
                <w:numId w:val="47"/>
              </w:numPr>
              <w:shd w:val="clear" w:color="auto" w:fill="auto"/>
              <w:spacing w:before="0" w:after="0" w:line="240" w:lineRule="exact"/>
              <w:ind w:left="142" w:firstLine="0"/>
              <w:rPr>
                <w:sz w:val="24"/>
                <w:szCs w:val="24"/>
              </w:rPr>
            </w:pPr>
          </w:p>
        </w:tc>
        <w:tc>
          <w:tcPr>
            <w:tcW w:w="7513" w:type="dxa"/>
            <w:tcBorders>
              <w:top w:val="single" w:sz="4" w:space="0" w:color="auto"/>
              <w:left w:val="single" w:sz="4" w:space="0" w:color="auto"/>
              <w:bottom w:val="single" w:sz="4" w:space="0" w:color="auto"/>
              <w:right w:val="single" w:sz="4" w:space="0" w:color="auto"/>
            </w:tcBorders>
            <w:vAlign w:val="center"/>
            <w:hideMark/>
          </w:tcPr>
          <w:p w:rsidR="007F5E76" w:rsidRDefault="007F5E76">
            <w:pPr>
              <w:pStyle w:val="Bodytext20"/>
              <w:shd w:val="clear" w:color="auto" w:fill="auto"/>
              <w:spacing w:before="0" w:after="0" w:line="240" w:lineRule="exact"/>
              <w:rPr>
                <w:sz w:val="24"/>
                <w:szCs w:val="24"/>
              </w:rPr>
            </w:pPr>
            <w:proofErr w:type="spellStart"/>
            <w:r>
              <w:rPr>
                <w:sz w:val="24"/>
                <w:szCs w:val="24"/>
              </w:rPr>
              <w:t>Яйця</w:t>
            </w:r>
            <w:proofErr w:type="spellEnd"/>
            <w:r>
              <w:rPr>
                <w:sz w:val="24"/>
                <w:szCs w:val="24"/>
              </w:rPr>
              <w:t xml:space="preserve"> (</w:t>
            </w:r>
            <w:proofErr w:type="spellStart"/>
            <w:r>
              <w:rPr>
                <w:sz w:val="24"/>
                <w:szCs w:val="24"/>
              </w:rPr>
              <w:t>грам</w:t>
            </w:r>
            <w:proofErr w:type="spellEnd"/>
            <w:r>
              <w:rPr>
                <w:sz w:val="24"/>
                <w:szCs w:val="24"/>
              </w:rPr>
              <w:t>, штук)</w:t>
            </w:r>
          </w:p>
        </w:tc>
        <w:tc>
          <w:tcPr>
            <w:tcW w:w="1701" w:type="dxa"/>
            <w:tcBorders>
              <w:top w:val="single" w:sz="4" w:space="0" w:color="auto"/>
              <w:left w:val="single" w:sz="4" w:space="0" w:color="auto"/>
              <w:bottom w:val="single" w:sz="4" w:space="0" w:color="auto"/>
              <w:right w:val="single" w:sz="4" w:space="0" w:color="auto"/>
            </w:tcBorders>
            <w:vAlign w:val="center"/>
            <w:hideMark/>
          </w:tcPr>
          <w:p w:rsidR="007F5E76" w:rsidRDefault="007F5E76">
            <w:pPr>
              <w:pStyle w:val="Bodytext20"/>
              <w:shd w:val="clear" w:color="auto" w:fill="auto"/>
              <w:spacing w:before="0" w:after="0" w:line="240" w:lineRule="exact"/>
              <w:jc w:val="center"/>
              <w:rPr>
                <w:sz w:val="24"/>
                <w:szCs w:val="24"/>
              </w:rPr>
            </w:pPr>
            <w:r>
              <w:rPr>
                <w:sz w:val="24"/>
                <w:szCs w:val="24"/>
              </w:rPr>
              <w:t>20 (1/2)</w:t>
            </w:r>
          </w:p>
        </w:tc>
      </w:tr>
      <w:tr w:rsidR="007F5E76" w:rsidTr="007F5E76">
        <w:tc>
          <w:tcPr>
            <w:tcW w:w="675" w:type="dxa"/>
            <w:tcBorders>
              <w:top w:val="single" w:sz="4" w:space="0" w:color="auto"/>
              <w:left w:val="single" w:sz="4" w:space="0" w:color="auto"/>
              <w:bottom w:val="single" w:sz="4" w:space="0" w:color="auto"/>
              <w:right w:val="single" w:sz="4" w:space="0" w:color="auto"/>
            </w:tcBorders>
          </w:tcPr>
          <w:p w:rsidR="007F5E76" w:rsidRDefault="007F5E76" w:rsidP="007F5E76">
            <w:pPr>
              <w:pStyle w:val="Bodytext20"/>
              <w:numPr>
                <w:ilvl w:val="0"/>
                <w:numId w:val="47"/>
              </w:numPr>
              <w:shd w:val="clear" w:color="auto" w:fill="auto"/>
              <w:spacing w:before="0" w:after="0" w:line="240" w:lineRule="exact"/>
              <w:ind w:left="142" w:firstLine="0"/>
              <w:rPr>
                <w:sz w:val="24"/>
                <w:szCs w:val="24"/>
              </w:rPr>
            </w:pPr>
          </w:p>
        </w:tc>
        <w:tc>
          <w:tcPr>
            <w:tcW w:w="7513" w:type="dxa"/>
            <w:tcBorders>
              <w:top w:val="single" w:sz="4" w:space="0" w:color="auto"/>
              <w:left w:val="single" w:sz="4" w:space="0" w:color="auto"/>
              <w:bottom w:val="single" w:sz="4" w:space="0" w:color="auto"/>
              <w:right w:val="single" w:sz="4" w:space="0" w:color="auto"/>
            </w:tcBorders>
            <w:vAlign w:val="center"/>
            <w:hideMark/>
          </w:tcPr>
          <w:p w:rsidR="007F5E76" w:rsidRDefault="007F5E76">
            <w:pPr>
              <w:pStyle w:val="Bodytext20"/>
              <w:shd w:val="clear" w:color="auto" w:fill="auto"/>
              <w:spacing w:before="0" w:after="0" w:line="240" w:lineRule="exact"/>
              <w:rPr>
                <w:sz w:val="24"/>
                <w:szCs w:val="24"/>
                <w:lang w:val="uk-UA"/>
              </w:rPr>
            </w:pPr>
            <w:proofErr w:type="spellStart"/>
            <w:r>
              <w:rPr>
                <w:sz w:val="24"/>
                <w:szCs w:val="24"/>
              </w:rPr>
              <w:t>Напій</w:t>
            </w:r>
            <w:proofErr w:type="spellEnd"/>
            <w:r>
              <w:rPr>
                <w:sz w:val="24"/>
                <w:szCs w:val="24"/>
              </w:rPr>
              <w:t xml:space="preserve"> </w:t>
            </w:r>
            <w:proofErr w:type="spellStart"/>
            <w:r>
              <w:rPr>
                <w:sz w:val="24"/>
                <w:szCs w:val="24"/>
              </w:rPr>
              <w:t>кисломолочний</w:t>
            </w:r>
            <w:proofErr w:type="spellEnd"/>
            <w:r>
              <w:rPr>
                <w:sz w:val="24"/>
                <w:szCs w:val="24"/>
              </w:rPr>
              <w:t xml:space="preserve"> 2,5% </w:t>
            </w:r>
            <w:r>
              <w:rPr>
                <w:b/>
                <w:sz w:val="24"/>
                <w:szCs w:val="24"/>
                <w:vertAlign w:val="superscript"/>
                <w:lang w:val="uk-UA"/>
              </w:rPr>
              <w:t>1</w:t>
            </w:r>
          </w:p>
        </w:tc>
        <w:tc>
          <w:tcPr>
            <w:tcW w:w="1701" w:type="dxa"/>
            <w:tcBorders>
              <w:top w:val="single" w:sz="4" w:space="0" w:color="auto"/>
              <w:left w:val="single" w:sz="4" w:space="0" w:color="auto"/>
              <w:bottom w:val="single" w:sz="4" w:space="0" w:color="auto"/>
              <w:right w:val="single" w:sz="4" w:space="0" w:color="auto"/>
            </w:tcBorders>
            <w:vAlign w:val="bottom"/>
            <w:hideMark/>
          </w:tcPr>
          <w:p w:rsidR="007F5E76" w:rsidRDefault="007F5E76">
            <w:pPr>
              <w:pStyle w:val="Bodytext20"/>
              <w:shd w:val="clear" w:color="auto" w:fill="auto"/>
              <w:spacing w:before="0" w:after="0" w:line="240" w:lineRule="exact"/>
              <w:jc w:val="center"/>
              <w:rPr>
                <w:sz w:val="24"/>
                <w:szCs w:val="24"/>
              </w:rPr>
            </w:pPr>
            <w:r>
              <w:rPr>
                <w:sz w:val="24"/>
                <w:szCs w:val="24"/>
              </w:rPr>
              <w:t>200</w:t>
            </w:r>
          </w:p>
        </w:tc>
      </w:tr>
      <w:tr w:rsidR="007F5E76" w:rsidTr="007F5E76">
        <w:tc>
          <w:tcPr>
            <w:tcW w:w="675" w:type="dxa"/>
            <w:tcBorders>
              <w:top w:val="single" w:sz="4" w:space="0" w:color="auto"/>
              <w:left w:val="single" w:sz="4" w:space="0" w:color="auto"/>
              <w:bottom w:val="single" w:sz="4" w:space="0" w:color="auto"/>
              <w:right w:val="single" w:sz="4" w:space="0" w:color="auto"/>
            </w:tcBorders>
          </w:tcPr>
          <w:p w:rsidR="007F5E76" w:rsidRDefault="007F5E76" w:rsidP="007F5E76">
            <w:pPr>
              <w:pStyle w:val="Bodytext20"/>
              <w:numPr>
                <w:ilvl w:val="0"/>
                <w:numId w:val="47"/>
              </w:numPr>
              <w:shd w:val="clear" w:color="auto" w:fill="auto"/>
              <w:spacing w:before="0" w:after="0" w:line="240" w:lineRule="exact"/>
              <w:ind w:left="142" w:firstLine="0"/>
              <w:rPr>
                <w:sz w:val="24"/>
                <w:szCs w:val="24"/>
              </w:rPr>
            </w:pPr>
          </w:p>
        </w:tc>
        <w:tc>
          <w:tcPr>
            <w:tcW w:w="7513" w:type="dxa"/>
            <w:tcBorders>
              <w:top w:val="single" w:sz="4" w:space="0" w:color="auto"/>
              <w:left w:val="single" w:sz="4" w:space="0" w:color="auto"/>
              <w:bottom w:val="single" w:sz="4" w:space="0" w:color="auto"/>
              <w:right w:val="single" w:sz="4" w:space="0" w:color="auto"/>
            </w:tcBorders>
            <w:vAlign w:val="center"/>
            <w:hideMark/>
          </w:tcPr>
          <w:p w:rsidR="007F5E76" w:rsidRDefault="007F5E76">
            <w:pPr>
              <w:pStyle w:val="Bodytext20"/>
              <w:shd w:val="clear" w:color="auto" w:fill="auto"/>
              <w:spacing w:before="0" w:after="0" w:line="240" w:lineRule="exact"/>
              <w:rPr>
                <w:sz w:val="24"/>
                <w:szCs w:val="24"/>
              </w:rPr>
            </w:pPr>
            <w:r>
              <w:rPr>
                <w:sz w:val="24"/>
                <w:szCs w:val="24"/>
              </w:rPr>
              <w:t>Молоко</w:t>
            </w:r>
          </w:p>
        </w:tc>
        <w:tc>
          <w:tcPr>
            <w:tcW w:w="1701" w:type="dxa"/>
            <w:tcBorders>
              <w:top w:val="single" w:sz="4" w:space="0" w:color="auto"/>
              <w:left w:val="single" w:sz="4" w:space="0" w:color="auto"/>
              <w:bottom w:val="single" w:sz="4" w:space="0" w:color="auto"/>
              <w:right w:val="single" w:sz="4" w:space="0" w:color="auto"/>
            </w:tcBorders>
            <w:vAlign w:val="bottom"/>
            <w:hideMark/>
          </w:tcPr>
          <w:p w:rsidR="007F5E76" w:rsidRDefault="007F5E76">
            <w:pPr>
              <w:pStyle w:val="Bodytext20"/>
              <w:shd w:val="clear" w:color="auto" w:fill="auto"/>
              <w:spacing w:before="0" w:after="0" w:line="240" w:lineRule="exact"/>
              <w:jc w:val="center"/>
              <w:rPr>
                <w:sz w:val="24"/>
                <w:szCs w:val="24"/>
              </w:rPr>
            </w:pPr>
            <w:r>
              <w:rPr>
                <w:sz w:val="24"/>
                <w:szCs w:val="24"/>
              </w:rPr>
              <w:t>20</w:t>
            </w:r>
          </w:p>
        </w:tc>
      </w:tr>
      <w:tr w:rsidR="007F5E76" w:rsidTr="007F5E76">
        <w:tc>
          <w:tcPr>
            <w:tcW w:w="675" w:type="dxa"/>
            <w:tcBorders>
              <w:top w:val="single" w:sz="4" w:space="0" w:color="auto"/>
              <w:left w:val="single" w:sz="4" w:space="0" w:color="auto"/>
              <w:bottom w:val="single" w:sz="4" w:space="0" w:color="auto"/>
              <w:right w:val="single" w:sz="4" w:space="0" w:color="auto"/>
            </w:tcBorders>
          </w:tcPr>
          <w:p w:rsidR="007F5E76" w:rsidRDefault="007F5E76" w:rsidP="007F5E76">
            <w:pPr>
              <w:pStyle w:val="Bodytext20"/>
              <w:numPr>
                <w:ilvl w:val="0"/>
                <w:numId w:val="47"/>
              </w:numPr>
              <w:shd w:val="clear" w:color="auto" w:fill="auto"/>
              <w:spacing w:before="0" w:after="0" w:line="240" w:lineRule="exact"/>
              <w:ind w:left="142" w:firstLine="0"/>
              <w:rPr>
                <w:sz w:val="24"/>
                <w:szCs w:val="24"/>
              </w:rPr>
            </w:pPr>
          </w:p>
        </w:tc>
        <w:tc>
          <w:tcPr>
            <w:tcW w:w="7513" w:type="dxa"/>
            <w:tcBorders>
              <w:top w:val="single" w:sz="4" w:space="0" w:color="auto"/>
              <w:left w:val="single" w:sz="4" w:space="0" w:color="auto"/>
              <w:bottom w:val="single" w:sz="4" w:space="0" w:color="auto"/>
              <w:right w:val="single" w:sz="4" w:space="0" w:color="auto"/>
            </w:tcBorders>
            <w:vAlign w:val="bottom"/>
            <w:hideMark/>
          </w:tcPr>
          <w:p w:rsidR="007F5E76" w:rsidRDefault="007F5E76">
            <w:pPr>
              <w:pStyle w:val="Bodytext20"/>
              <w:shd w:val="clear" w:color="auto" w:fill="auto"/>
              <w:spacing w:before="0" w:after="0" w:line="240" w:lineRule="exact"/>
              <w:rPr>
                <w:sz w:val="24"/>
                <w:szCs w:val="24"/>
              </w:rPr>
            </w:pPr>
            <w:r>
              <w:rPr>
                <w:sz w:val="24"/>
                <w:szCs w:val="24"/>
              </w:rPr>
              <w:t xml:space="preserve">Сир </w:t>
            </w:r>
            <w:proofErr w:type="spellStart"/>
            <w:r>
              <w:rPr>
                <w:sz w:val="24"/>
                <w:szCs w:val="24"/>
              </w:rPr>
              <w:t>кисломолочний</w:t>
            </w:r>
            <w:proofErr w:type="spellEnd"/>
            <w:r>
              <w:rPr>
                <w:sz w:val="24"/>
                <w:szCs w:val="24"/>
              </w:rPr>
              <w:t xml:space="preserve"> 9%</w:t>
            </w:r>
          </w:p>
        </w:tc>
        <w:tc>
          <w:tcPr>
            <w:tcW w:w="1701" w:type="dxa"/>
            <w:tcBorders>
              <w:top w:val="single" w:sz="4" w:space="0" w:color="auto"/>
              <w:left w:val="single" w:sz="4" w:space="0" w:color="auto"/>
              <w:bottom w:val="single" w:sz="4" w:space="0" w:color="auto"/>
              <w:right w:val="single" w:sz="4" w:space="0" w:color="auto"/>
            </w:tcBorders>
            <w:vAlign w:val="bottom"/>
            <w:hideMark/>
          </w:tcPr>
          <w:p w:rsidR="007F5E76" w:rsidRDefault="007F5E76">
            <w:pPr>
              <w:pStyle w:val="Bodytext20"/>
              <w:shd w:val="clear" w:color="auto" w:fill="auto"/>
              <w:spacing w:before="0" w:after="0" w:line="240" w:lineRule="exact"/>
              <w:jc w:val="center"/>
              <w:rPr>
                <w:sz w:val="24"/>
                <w:szCs w:val="24"/>
              </w:rPr>
            </w:pPr>
            <w:r>
              <w:rPr>
                <w:sz w:val="24"/>
                <w:szCs w:val="24"/>
              </w:rPr>
              <w:t>90</w:t>
            </w:r>
          </w:p>
        </w:tc>
      </w:tr>
      <w:tr w:rsidR="007F5E76" w:rsidTr="007F5E76">
        <w:tc>
          <w:tcPr>
            <w:tcW w:w="675" w:type="dxa"/>
            <w:tcBorders>
              <w:top w:val="single" w:sz="4" w:space="0" w:color="auto"/>
              <w:left w:val="single" w:sz="4" w:space="0" w:color="auto"/>
              <w:bottom w:val="single" w:sz="4" w:space="0" w:color="auto"/>
              <w:right w:val="single" w:sz="4" w:space="0" w:color="auto"/>
            </w:tcBorders>
          </w:tcPr>
          <w:p w:rsidR="007F5E76" w:rsidRDefault="007F5E76" w:rsidP="007F5E76">
            <w:pPr>
              <w:pStyle w:val="Bodytext20"/>
              <w:numPr>
                <w:ilvl w:val="0"/>
                <w:numId w:val="47"/>
              </w:numPr>
              <w:shd w:val="clear" w:color="auto" w:fill="auto"/>
              <w:spacing w:before="0" w:after="0" w:line="240" w:lineRule="exact"/>
              <w:ind w:left="142" w:firstLine="0"/>
              <w:rPr>
                <w:sz w:val="24"/>
                <w:szCs w:val="24"/>
              </w:rPr>
            </w:pPr>
          </w:p>
        </w:tc>
        <w:tc>
          <w:tcPr>
            <w:tcW w:w="7513" w:type="dxa"/>
            <w:tcBorders>
              <w:top w:val="single" w:sz="4" w:space="0" w:color="auto"/>
              <w:left w:val="single" w:sz="4" w:space="0" w:color="auto"/>
              <w:bottom w:val="single" w:sz="4" w:space="0" w:color="auto"/>
              <w:right w:val="single" w:sz="4" w:space="0" w:color="auto"/>
            </w:tcBorders>
            <w:vAlign w:val="center"/>
            <w:hideMark/>
          </w:tcPr>
          <w:p w:rsidR="007F5E76" w:rsidRDefault="007F5E76">
            <w:pPr>
              <w:pStyle w:val="Bodytext20"/>
              <w:shd w:val="clear" w:color="auto" w:fill="auto"/>
              <w:spacing w:before="0" w:after="0" w:line="240" w:lineRule="exact"/>
              <w:rPr>
                <w:sz w:val="24"/>
                <w:szCs w:val="24"/>
              </w:rPr>
            </w:pPr>
            <w:r>
              <w:rPr>
                <w:sz w:val="24"/>
                <w:szCs w:val="24"/>
              </w:rPr>
              <w:t>Сметана 15%</w:t>
            </w:r>
          </w:p>
        </w:tc>
        <w:tc>
          <w:tcPr>
            <w:tcW w:w="1701" w:type="dxa"/>
            <w:tcBorders>
              <w:top w:val="single" w:sz="4" w:space="0" w:color="auto"/>
              <w:left w:val="single" w:sz="4" w:space="0" w:color="auto"/>
              <w:bottom w:val="single" w:sz="4" w:space="0" w:color="auto"/>
              <w:right w:val="single" w:sz="4" w:space="0" w:color="auto"/>
            </w:tcBorders>
            <w:vAlign w:val="bottom"/>
            <w:hideMark/>
          </w:tcPr>
          <w:p w:rsidR="007F5E76" w:rsidRDefault="007F5E76">
            <w:pPr>
              <w:pStyle w:val="Bodytext20"/>
              <w:shd w:val="clear" w:color="auto" w:fill="auto"/>
              <w:spacing w:before="0" w:after="0" w:line="240" w:lineRule="exact"/>
              <w:jc w:val="center"/>
              <w:rPr>
                <w:sz w:val="24"/>
                <w:szCs w:val="24"/>
              </w:rPr>
            </w:pPr>
            <w:r>
              <w:rPr>
                <w:sz w:val="24"/>
                <w:szCs w:val="24"/>
              </w:rPr>
              <w:t>10</w:t>
            </w:r>
          </w:p>
        </w:tc>
      </w:tr>
      <w:tr w:rsidR="007F5E76" w:rsidTr="007F5E76">
        <w:tc>
          <w:tcPr>
            <w:tcW w:w="675" w:type="dxa"/>
            <w:tcBorders>
              <w:top w:val="single" w:sz="4" w:space="0" w:color="auto"/>
              <w:left w:val="single" w:sz="4" w:space="0" w:color="auto"/>
              <w:bottom w:val="single" w:sz="4" w:space="0" w:color="auto"/>
              <w:right w:val="single" w:sz="4" w:space="0" w:color="auto"/>
            </w:tcBorders>
          </w:tcPr>
          <w:p w:rsidR="007F5E76" w:rsidRDefault="007F5E76" w:rsidP="007F5E76">
            <w:pPr>
              <w:pStyle w:val="Bodytext20"/>
              <w:numPr>
                <w:ilvl w:val="0"/>
                <w:numId w:val="47"/>
              </w:numPr>
              <w:shd w:val="clear" w:color="auto" w:fill="auto"/>
              <w:spacing w:before="0" w:after="0" w:line="240" w:lineRule="exact"/>
              <w:ind w:left="142" w:firstLine="0"/>
              <w:rPr>
                <w:sz w:val="24"/>
                <w:szCs w:val="24"/>
              </w:rPr>
            </w:pPr>
          </w:p>
        </w:tc>
        <w:tc>
          <w:tcPr>
            <w:tcW w:w="7513" w:type="dxa"/>
            <w:tcBorders>
              <w:top w:val="single" w:sz="4" w:space="0" w:color="auto"/>
              <w:left w:val="single" w:sz="4" w:space="0" w:color="auto"/>
              <w:bottom w:val="single" w:sz="4" w:space="0" w:color="auto"/>
              <w:right w:val="single" w:sz="4" w:space="0" w:color="auto"/>
            </w:tcBorders>
            <w:vAlign w:val="bottom"/>
            <w:hideMark/>
          </w:tcPr>
          <w:p w:rsidR="007F5E76" w:rsidRDefault="007F5E76">
            <w:pPr>
              <w:pStyle w:val="Bodytext20"/>
              <w:shd w:val="clear" w:color="auto" w:fill="auto"/>
              <w:spacing w:before="0" w:after="0" w:line="240" w:lineRule="exact"/>
              <w:rPr>
                <w:sz w:val="24"/>
                <w:szCs w:val="24"/>
                <w:lang w:val="uk-UA"/>
              </w:rPr>
            </w:pPr>
            <w:proofErr w:type="spellStart"/>
            <w:r>
              <w:rPr>
                <w:sz w:val="24"/>
                <w:szCs w:val="24"/>
              </w:rPr>
              <w:t>Олія</w:t>
            </w:r>
            <w:proofErr w:type="spellEnd"/>
            <w:r>
              <w:rPr>
                <w:sz w:val="24"/>
                <w:szCs w:val="24"/>
              </w:rPr>
              <w:t xml:space="preserve"> </w:t>
            </w:r>
            <w:proofErr w:type="spellStart"/>
            <w:r>
              <w:rPr>
                <w:sz w:val="24"/>
                <w:szCs w:val="24"/>
              </w:rPr>
              <w:t>рослинна</w:t>
            </w:r>
            <w:proofErr w:type="spellEnd"/>
            <w:r>
              <w:rPr>
                <w:sz w:val="24"/>
                <w:szCs w:val="24"/>
                <w:lang w:val="uk-UA"/>
              </w:rPr>
              <w:t xml:space="preserve"> </w:t>
            </w:r>
            <w:r>
              <w:rPr>
                <w:b/>
                <w:sz w:val="24"/>
                <w:szCs w:val="24"/>
                <w:vertAlign w:val="superscript"/>
                <w:lang w:val="uk-UA"/>
              </w:rPr>
              <w:t>2</w:t>
            </w:r>
          </w:p>
        </w:tc>
        <w:tc>
          <w:tcPr>
            <w:tcW w:w="1701" w:type="dxa"/>
            <w:tcBorders>
              <w:top w:val="single" w:sz="4" w:space="0" w:color="auto"/>
              <w:left w:val="single" w:sz="4" w:space="0" w:color="auto"/>
              <w:bottom w:val="single" w:sz="4" w:space="0" w:color="auto"/>
              <w:right w:val="single" w:sz="4" w:space="0" w:color="auto"/>
            </w:tcBorders>
            <w:vAlign w:val="bottom"/>
            <w:hideMark/>
          </w:tcPr>
          <w:p w:rsidR="007F5E76" w:rsidRDefault="007F5E76">
            <w:pPr>
              <w:pStyle w:val="Bodytext20"/>
              <w:shd w:val="clear" w:color="auto" w:fill="auto"/>
              <w:spacing w:before="0" w:after="0" w:line="240" w:lineRule="exact"/>
              <w:jc w:val="center"/>
              <w:rPr>
                <w:sz w:val="24"/>
                <w:szCs w:val="24"/>
              </w:rPr>
            </w:pPr>
            <w:r>
              <w:rPr>
                <w:sz w:val="24"/>
                <w:szCs w:val="24"/>
              </w:rPr>
              <w:t>20</w:t>
            </w:r>
          </w:p>
        </w:tc>
      </w:tr>
      <w:tr w:rsidR="007F5E76" w:rsidTr="007F5E76">
        <w:tc>
          <w:tcPr>
            <w:tcW w:w="675" w:type="dxa"/>
            <w:tcBorders>
              <w:top w:val="single" w:sz="4" w:space="0" w:color="auto"/>
              <w:left w:val="single" w:sz="4" w:space="0" w:color="auto"/>
              <w:bottom w:val="single" w:sz="4" w:space="0" w:color="auto"/>
              <w:right w:val="single" w:sz="4" w:space="0" w:color="auto"/>
            </w:tcBorders>
          </w:tcPr>
          <w:p w:rsidR="007F5E76" w:rsidRDefault="007F5E76" w:rsidP="007F5E76">
            <w:pPr>
              <w:pStyle w:val="Bodytext20"/>
              <w:numPr>
                <w:ilvl w:val="0"/>
                <w:numId w:val="47"/>
              </w:numPr>
              <w:shd w:val="clear" w:color="auto" w:fill="auto"/>
              <w:spacing w:before="0" w:after="0" w:line="240" w:lineRule="exact"/>
              <w:ind w:left="142" w:firstLine="0"/>
              <w:rPr>
                <w:sz w:val="24"/>
                <w:szCs w:val="24"/>
              </w:rPr>
            </w:pPr>
          </w:p>
        </w:tc>
        <w:tc>
          <w:tcPr>
            <w:tcW w:w="7513" w:type="dxa"/>
            <w:tcBorders>
              <w:top w:val="single" w:sz="4" w:space="0" w:color="auto"/>
              <w:left w:val="single" w:sz="4" w:space="0" w:color="auto"/>
              <w:bottom w:val="single" w:sz="4" w:space="0" w:color="auto"/>
              <w:right w:val="single" w:sz="4" w:space="0" w:color="auto"/>
            </w:tcBorders>
            <w:vAlign w:val="bottom"/>
            <w:hideMark/>
          </w:tcPr>
          <w:p w:rsidR="007F5E76" w:rsidRDefault="007F5E76">
            <w:pPr>
              <w:pStyle w:val="Bodytext20"/>
              <w:shd w:val="clear" w:color="auto" w:fill="auto"/>
              <w:spacing w:before="0" w:after="0" w:line="240" w:lineRule="exact"/>
              <w:rPr>
                <w:sz w:val="24"/>
                <w:szCs w:val="24"/>
              </w:rPr>
            </w:pPr>
            <w:r>
              <w:rPr>
                <w:sz w:val="24"/>
                <w:szCs w:val="24"/>
              </w:rPr>
              <w:t xml:space="preserve">Масло </w:t>
            </w:r>
            <w:proofErr w:type="spellStart"/>
            <w:r>
              <w:rPr>
                <w:sz w:val="24"/>
                <w:szCs w:val="24"/>
              </w:rPr>
              <w:t>вершкове</w:t>
            </w:r>
            <w:proofErr w:type="spellEnd"/>
          </w:p>
        </w:tc>
        <w:tc>
          <w:tcPr>
            <w:tcW w:w="1701" w:type="dxa"/>
            <w:tcBorders>
              <w:top w:val="single" w:sz="4" w:space="0" w:color="auto"/>
              <w:left w:val="single" w:sz="4" w:space="0" w:color="auto"/>
              <w:bottom w:val="single" w:sz="4" w:space="0" w:color="auto"/>
              <w:right w:val="single" w:sz="4" w:space="0" w:color="auto"/>
            </w:tcBorders>
            <w:vAlign w:val="bottom"/>
            <w:hideMark/>
          </w:tcPr>
          <w:p w:rsidR="007F5E76" w:rsidRDefault="007F5E76">
            <w:pPr>
              <w:pStyle w:val="Bodytext20"/>
              <w:shd w:val="clear" w:color="auto" w:fill="auto"/>
              <w:spacing w:before="0" w:after="0" w:line="240" w:lineRule="exact"/>
              <w:jc w:val="center"/>
              <w:rPr>
                <w:sz w:val="24"/>
                <w:szCs w:val="24"/>
              </w:rPr>
            </w:pPr>
            <w:r>
              <w:rPr>
                <w:sz w:val="24"/>
                <w:szCs w:val="24"/>
              </w:rPr>
              <w:t>5</w:t>
            </w:r>
          </w:p>
        </w:tc>
      </w:tr>
      <w:tr w:rsidR="007F5E76" w:rsidTr="007F5E76">
        <w:tc>
          <w:tcPr>
            <w:tcW w:w="675" w:type="dxa"/>
            <w:tcBorders>
              <w:top w:val="single" w:sz="4" w:space="0" w:color="auto"/>
              <w:left w:val="single" w:sz="4" w:space="0" w:color="auto"/>
              <w:bottom w:val="single" w:sz="4" w:space="0" w:color="auto"/>
              <w:right w:val="single" w:sz="4" w:space="0" w:color="auto"/>
            </w:tcBorders>
          </w:tcPr>
          <w:p w:rsidR="007F5E76" w:rsidRDefault="007F5E76" w:rsidP="007F5E76">
            <w:pPr>
              <w:pStyle w:val="Bodytext20"/>
              <w:numPr>
                <w:ilvl w:val="0"/>
                <w:numId w:val="47"/>
              </w:numPr>
              <w:shd w:val="clear" w:color="auto" w:fill="auto"/>
              <w:spacing w:before="0" w:after="0" w:line="240" w:lineRule="exact"/>
              <w:ind w:left="142" w:firstLine="0"/>
              <w:rPr>
                <w:sz w:val="24"/>
                <w:szCs w:val="24"/>
              </w:rPr>
            </w:pPr>
          </w:p>
        </w:tc>
        <w:tc>
          <w:tcPr>
            <w:tcW w:w="7513" w:type="dxa"/>
            <w:tcBorders>
              <w:top w:val="single" w:sz="4" w:space="0" w:color="auto"/>
              <w:left w:val="single" w:sz="4" w:space="0" w:color="auto"/>
              <w:bottom w:val="single" w:sz="4" w:space="0" w:color="auto"/>
              <w:right w:val="single" w:sz="4" w:space="0" w:color="auto"/>
            </w:tcBorders>
            <w:vAlign w:val="bottom"/>
            <w:hideMark/>
          </w:tcPr>
          <w:p w:rsidR="007F5E76" w:rsidRDefault="007F5E76">
            <w:pPr>
              <w:pStyle w:val="Bodytext20"/>
              <w:shd w:val="clear" w:color="auto" w:fill="auto"/>
              <w:spacing w:before="0" w:after="0" w:line="240" w:lineRule="exact"/>
              <w:rPr>
                <w:sz w:val="24"/>
                <w:szCs w:val="24"/>
                <w:lang w:val="uk-UA"/>
              </w:rPr>
            </w:pPr>
            <w:proofErr w:type="spellStart"/>
            <w:r>
              <w:rPr>
                <w:sz w:val="24"/>
                <w:szCs w:val="24"/>
              </w:rPr>
              <w:t>Картопля</w:t>
            </w:r>
            <w:proofErr w:type="spellEnd"/>
            <w:r>
              <w:rPr>
                <w:sz w:val="24"/>
                <w:szCs w:val="24"/>
                <w:lang w:val="uk-UA"/>
              </w:rPr>
              <w:t xml:space="preserve"> </w:t>
            </w:r>
            <w:r>
              <w:rPr>
                <w:b/>
                <w:sz w:val="24"/>
                <w:szCs w:val="24"/>
                <w:vertAlign w:val="superscript"/>
                <w:lang w:val="uk-UA"/>
              </w:rPr>
              <w:t>3</w:t>
            </w:r>
          </w:p>
        </w:tc>
        <w:tc>
          <w:tcPr>
            <w:tcW w:w="1701" w:type="dxa"/>
            <w:tcBorders>
              <w:top w:val="single" w:sz="4" w:space="0" w:color="auto"/>
              <w:left w:val="single" w:sz="4" w:space="0" w:color="auto"/>
              <w:bottom w:val="single" w:sz="4" w:space="0" w:color="auto"/>
              <w:right w:val="single" w:sz="4" w:space="0" w:color="auto"/>
            </w:tcBorders>
            <w:vAlign w:val="bottom"/>
            <w:hideMark/>
          </w:tcPr>
          <w:p w:rsidR="007F5E76" w:rsidRDefault="007F5E76">
            <w:pPr>
              <w:pStyle w:val="Bodytext20"/>
              <w:shd w:val="clear" w:color="auto" w:fill="auto"/>
              <w:spacing w:before="0" w:after="0" w:line="240" w:lineRule="exact"/>
              <w:jc w:val="center"/>
              <w:rPr>
                <w:sz w:val="24"/>
                <w:szCs w:val="24"/>
              </w:rPr>
            </w:pPr>
            <w:r>
              <w:rPr>
                <w:sz w:val="24"/>
                <w:szCs w:val="24"/>
              </w:rPr>
              <w:t>50</w:t>
            </w:r>
          </w:p>
        </w:tc>
      </w:tr>
      <w:tr w:rsidR="007F5E76" w:rsidTr="007F5E76">
        <w:tc>
          <w:tcPr>
            <w:tcW w:w="675" w:type="dxa"/>
            <w:tcBorders>
              <w:top w:val="single" w:sz="4" w:space="0" w:color="auto"/>
              <w:left w:val="single" w:sz="4" w:space="0" w:color="auto"/>
              <w:bottom w:val="single" w:sz="4" w:space="0" w:color="auto"/>
              <w:right w:val="single" w:sz="4" w:space="0" w:color="auto"/>
            </w:tcBorders>
          </w:tcPr>
          <w:p w:rsidR="007F5E76" w:rsidRDefault="007F5E76" w:rsidP="007F5E76">
            <w:pPr>
              <w:pStyle w:val="Bodytext20"/>
              <w:numPr>
                <w:ilvl w:val="0"/>
                <w:numId w:val="47"/>
              </w:numPr>
              <w:shd w:val="clear" w:color="auto" w:fill="auto"/>
              <w:spacing w:before="0" w:after="0" w:line="240" w:lineRule="exact"/>
              <w:ind w:left="142" w:firstLine="0"/>
              <w:rPr>
                <w:sz w:val="24"/>
                <w:szCs w:val="24"/>
              </w:rPr>
            </w:pPr>
          </w:p>
        </w:tc>
        <w:tc>
          <w:tcPr>
            <w:tcW w:w="7513" w:type="dxa"/>
            <w:tcBorders>
              <w:top w:val="single" w:sz="4" w:space="0" w:color="auto"/>
              <w:left w:val="single" w:sz="4" w:space="0" w:color="auto"/>
              <w:bottom w:val="single" w:sz="4" w:space="0" w:color="auto"/>
              <w:right w:val="single" w:sz="4" w:space="0" w:color="auto"/>
            </w:tcBorders>
            <w:vAlign w:val="bottom"/>
            <w:hideMark/>
          </w:tcPr>
          <w:p w:rsidR="007F5E76" w:rsidRDefault="007F5E76">
            <w:pPr>
              <w:pStyle w:val="Bodytext20"/>
              <w:shd w:val="clear" w:color="auto" w:fill="auto"/>
              <w:spacing w:before="0" w:after="0" w:line="240" w:lineRule="exact"/>
              <w:rPr>
                <w:sz w:val="24"/>
                <w:szCs w:val="24"/>
              </w:rPr>
            </w:pPr>
            <w:proofErr w:type="spellStart"/>
            <w:r>
              <w:rPr>
                <w:sz w:val="24"/>
                <w:szCs w:val="24"/>
              </w:rPr>
              <w:t>Овочі</w:t>
            </w:r>
            <w:proofErr w:type="spellEnd"/>
            <w:r>
              <w:rPr>
                <w:sz w:val="24"/>
                <w:szCs w:val="24"/>
              </w:rPr>
              <w:t xml:space="preserve"> </w:t>
            </w:r>
            <w:proofErr w:type="spellStart"/>
            <w:r>
              <w:rPr>
                <w:sz w:val="24"/>
                <w:szCs w:val="24"/>
              </w:rPr>
              <w:t>свіжі</w:t>
            </w:r>
            <w:proofErr w:type="spellEnd"/>
            <w:r>
              <w:rPr>
                <w:sz w:val="24"/>
                <w:szCs w:val="24"/>
              </w:rPr>
              <w:t xml:space="preserve">, у тому </w:t>
            </w:r>
            <w:proofErr w:type="spellStart"/>
            <w:r>
              <w:rPr>
                <w:sz w:val="24"/>
                <w:szCs w:val="24"/>
              </w:rPr>
              <w:t>числі</w:t>
            </w:r>
            <w:proofErr w:type="spellEnd"/>
            <w:r>
              <w:rPr>
                <w:sz w:val="24"/>
                <w:szCs w:val="24"/>
              </w:rPr>
              <w:t>:</w:t>
            </w:r>
          </w:p>
        </w:tc>
        <w:tc>
          <w:tcPr>
            <w:tcW w:w="1701" w:type="dxa"/>
            <w:tcBorders>
              <w:top w:val="single" w:sz="4" w:space="0" w:color="auto"/>
              <w:left w:val="single" w:sz="4" w:space="0" w:color="auto"/>
              <w:bottom w:val="single" w:sz="4" w:space="0" w:color="auto"/>
              <w:right w:val="single" w:sz="4" w:space="0" w:color="auto"/>
            </w:tcBorders>
            <w:vAlign w:val="bottom"/>
            <w:hideMark/>
          </w:tcPr>
          <w:p w:rsidR="007F5E76" w:rsidRDefault="007F5E76">
            <w:pPr>
              <w:pStyle w:val="Bodytext20"/>
              <w:shd w:val="clear" w:color="auto" w:fill="auto"/>
              <w:spacing w:before="0" w:after="0" w:line="240" w:lineRule="exact"/>
              <w:jc w:val="center"/>
              <w:rPr>
                <w:sz w:val="24"/>
                <w:szCs w:val="24"/>
              </w:rPr>
            </w:pPr>
            <w:r>
              <w:rPr>
                <w:sz w:val="24"/>
                <w:szCs w:val="24"/>
              </w:rPr>
              <w:t>385</w:t>
            </w:r>
          </w:p>
        </w:tc>
      </w:tr>
      <w:tr w:rsidR="007F5E76" w:rsidTr="007F5E76">
        <w:trPr>
          <w:trHeight w:val="279"/>
        </w:trPr>
        <w:tc>
          <w:tcPr>
            <w:tcW w:w="675" w:type="dxa"/>
            <w:tcBorders>
              <w:top w:val="single" w:sz="4" w:space="0" w:color="auto"/>
              <w:left w:val="single" w:sz="4" w:space="0" w:color="auto"/>
              <w:bottom w:val="single" w:sz="4" w:space="0" w:color="auto"/>
              <w:right w:val="single" w:sz="4" w:space="0" w:color="auto"/>
            </w:tcBorders>
          </w:tcPr>
          <w:p w:rsidR="007F5E76" w:rsidRDefault="007F5E76">
            <w:pPr>
              <w:pStyle w:val="Bodytext20"/>
              <w:shd w:val="clear" w:color="auto" w:fill="auto"/>
              <w:spacing w:before="0" w:after="0" w:line="240" w:lineRule="exact"/>
              <w:rPr>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7F5E76" w:rsidRDefault="007F5E76" w:rsidP="007F5E76">
            <w:pPr>
              <w:pStyle w:val="Bodytext20"/>
              <w:numPr>
                <w:ilvl w:val="0"/>
                <w:numId w:val="48"/>
              </w:numPr>
              <w:shd w:val="clear" w:color="auto" w:fill="auto"/>
              <w:spacing w:before="0" w:after="0" w:line="240" w:lineRule="exact"/>
              <w:ind w:left="317" w:hanging="317"/>
              <w:rPr>
                <w:sz w:val="24"/>
                <w:szCs w:val="24"/>
                <w:lang w:val="uk-UA"/>
              </w:rPr>
            </w:pPr>
            <w:r>
              <w:rPr>
                <w:sz w:val="24"/>
                <w:szCs w:val="24"/>
                <w:lang w:val="uk-UA"/>
              </w:rPr>
              <w:t>к</w:t>
            </w:r>
            <w:proofErr w:type="spellStart"/>
            <w:r>
              <w:rPr>
                <w:sz w:val="24"/>
                <w:szCs w:val="24"/>
              </w:rPr>
              <w:t>апуста</w:t>
            </w:r>
            <w:proofErr w:type="spellEnd"/>
            <w:r>
              <w:rPr>
                <w:sz w:val="24"/>
                <w:szCs w:val="24"/>
              </w:rPr>
              <w:t xml:space="preserve"> (</w:t>
            </w:r>
            <w:proofErr w:type="spellStart"/>
            <w:r>
              <w:rPr>
                <w:sz w:val="24"/>
                <w:szCs w:val="24"/>
              </w:rPr>
              <w:t>білокачанна</w:t>
            </w:r>
            <w:proofErr w:type="spellEnd"/>
            <w:r>
              <w:rPr>
                <w:sz w:val="24"/>
                <w:szCs w:val="24"/>
              </w:rPr>
              <w:t xml:space="preserve">, </w:t>
            </w:r>
            <w:proofErr w:type="spellStart"/>
            <w:r>
              <w:rPr>
                <w:sz w:val="24"/>
                <w:szCs w:val="24"/>
              </w:rPr>
              <w:t>цвітна</w:t>
            </w:r>
            <w:proofErr w:type="spellEnd"/>
            <w:r>
              <w:rPr>
                <w:sz w:val="24"/>
                <w:szCs w:val="24"/>
              </w:rPr>
              <w:t xml:space="preserve">, </w:t>
            </w:r>
            <w:proofErr w:type="spellStart"/>
            <w:r>
              <w:rPr>
                <w:sz w:val="24"/>
                <w:szCs w:val="24"/>
              </w:rPr>
              <w:t>брокколі</w:t>
            </w:r>
            <w:proofErr w:type="spellEnd"/>
            <w:r>
              <w:rPr>
                <w:sz w:val="24"/>
                <w:szCs w:val="24"/>
              </w:rPr>
              <w:t xml:space="preserve">, </w:t>
            </w:r>
            <w:proofErr w:type="spellStart"/>
            <w:r>
              <w:rPr>
                <w:sz w:val="24"/>
                <w:szCs w:val="24"/>
              </w:rPr>
              <w:t>тощо</w:t>
            </w:r>
            <w:proofErr w:type="spellEnd"/>
            <w:r>
              <w:rPr>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7F5E76" w:rsidRDefault="007F5E76">
            <w:pPr>
              <w:pStyle w:val="Bodytext20"/>
              <w:shd w:val="clear" w:color="auto" w:fill="auto"/>
              <w:spacing w:before="0" w:after="0" w:line="240" w:lineRule="exact"/>
              <w:jc w:val="center"/>
              <w:rPr>
                <w:sz w:val="24"/>
                <w:szCs w:val="24"/>
              </w:rPr>
            </w:pPr>
            <w:r>
              <w:rPr>
                <w:sz w:val="24"/>
                <w:szCs w:val="24"/>
              </w:rPr>
              <w:t>120</w:t>
            </w:r>
          </w:p>
        </w:tc>
      </w:tr>
      <w:tr w:rsidR="007F5E76" w:rsidTr="007F5E76">
        <w:tc>
          <w:tcPr>
            <w:tcW w:w="675" w:type="dxa"/>
            <w:tcBorders>
              <w:top w:val="single" w:sz="4" w:space="0" w:color="auto"/>
              <w:left w:val="single" w:sz="4" w:space="0" w:color="auto"/>
              <w:bottom w:val="single" w:sz="4" w:space="0" w:color="auto"/>
              <w:right w:val="single" w:sz="4" w:space="0" w:color="auto"/>
            </w:tcBorders>
          </w:tcPr>
          <w:p w:rsidR="007F5E76" w:rsidRDefault="007F5E76">
            <w:pPr>
              <w:pStyle w:val="Bodytext20"/>
              <w:shd w:val="clear" w:color="auto" w:fill="auto"/>
              <w:spacing w:before="0" w:after="0" w:line="240" w:lineRule="exact"/>
              <w:rPr>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7F5E76" w:rsidRDefault="007F5E76" w:rsidP="007F5E76">
            <w:pPr>
              <w:pStyle w:val="Bodytext20"/>
              <w:numPr>
                <w:ilvl w:val="0"/>
                <w:numId w:val="48"/>
              </w:numPr>
              <w:shd w:val="clear" w:color="auto" w:fill="auto"/>
              <w:spacing w:before="0" w:after="0" w:line="240" w:lineRule="exact"/>
              <w:ind w:left="317" w:hanging="317"/>
              <w:rPr>
                <w:sz w:val="24"/>
                <w:szCs w:val="24"/>
                <w:lang w:val="uk-UA"/>
              </w:rPr>
            </w:pPr>
            <w:r>
              <w:rPr>
                <w:sz w:val="24"/>
                <w:szCs w:val="24"/>
                <w:lang w:val="uk-UA"/>
              </w:rPr>
              <w:t>м</w:t>
            </w:r>
            <w:proofErr w:type="spellStart"/>
            <w:r>
              <w:rPr>
                <w:sz w:val="24"/>
                <w:szCs w:val="24"/>
              </w:rPr>
              <w:t>орква</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7F5E76" w:rsidRDefault="007F5E76">
            <w:pPr>
              <w:pStyle w:val="Bodytext20"/>
              <w:shd w:val="clear" w:color="auto" w:fill="auto"/>
              <w:spacing w:before="0" w:after="0" w:line="240" w:lineRule="exact"/>
              <w:jc w:val="center"/>
              <w:rPr>
                <w:sz w:val="24"/>
                <w:szCs w:val="24"/>
              </w:rPr>
            </w:pPr>
            <w:r>
              <w:rPr>
                <w:sz w:val="24"/>
                <w:szCs w:val="24"/>
              </w:rPr>
              <w:t>50</w:t>
            </w:r>
          </w:p>
        </w:tc>
      </w:tr>
      <w:tr w:rsidR="007F5E76" w:rsidTr="007F5E76">
        <w:tc>
          <w:tcPr>
            <w:tcW w:w="675" w:type="dxa"/>
            <w:tcBorders>
              <w:top w:val="single" w:sz="4" w:space="0" w:color="auto"/>
              <w:left w:val="single" w:sz="4" w:space="0" w:color="auto"/>
              <w:bottom w:val="single" w:sz="4" w:space="0" w:color="auto"/>
              <w:right w:val="single" w:sz="4" w:space="0" w:color="auto"/>
            </w:tcBorders>
          </w:tcPr>
          <w:p w:rsidR="007F5E76" w:rsidRDefault="007F5E76">
            <w:pPr>
              <w:pStyle w:val="Bodytext20"/>
              <w:shd w:val="clear" w:color="auto" w:fill="auto"/>
              <w:spacing w:before="0" w:after="0" w:line="240" w:lineRule="exact"/>
              <w:rPr>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7F5E76" w:rsidRDefault="007F5E76" w:rsidP="007F5E76">
            <w:pPr>
              <w:pStyle w:val="Bodytext20"/>
              <w:numPr>
                <w:ilvl w:val="0"/>
                <w:numId w:val="48"/>
              </w:numPr>
              <w:shd w:val="clear" w:color="auto" w:fill="auto"/>
              <w:spacing w:before="0" w:after="0" w:line="240" w:lineRule="exact"/>
              <w:ind w:left="317" w:hanging="317"/>
              <w:rPr>
                <w:sz w:val="24"/>
                <w:szCs w:val="24"/>
                <w:lang w:val="uk-UA"/>
              </w:rPr>
            </w:pPr>
            <w:r>
              <w:rPr>
                <w:sz w:val="24"/>
                <w:szCs w:val="24"/>
                <w:lang w:val="uk-UA"/>
              </w:rPr>
              <w:t>б</w:t>
            </w:r>
            <w:proofErr w:type="spellStart"/>
            <w:r>
              <w:rPr>
                <w:sz w:val="24"/>
                <w:szCs w:val="24"/>
              </w:rPr>
              <w:t>уряк</w:t>
            </w:r>
            <w:proofErr w:type="spellEnd"/>
            <w:r>
              <w:rPr>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7F5E76" w:rsidRDefault="007F5E76">
            <w:pPr>
              <w:pStyle w:val="Bodytext20"/>
              <w:shd w:val="clear" w:color="auto" w:fill="auto"/>
              <w:spacing w:before="0" w:after="0" w:line="240" w:lineRule="exact"/>
              <w:jc w:val="center"/>
              <w:rPr>
                <w:sz w:val="24"/>
                <w:szCs w:val="24"/>
              </w:rPr>
            </w:pPr>
            <w:r>
              <w:rPr>
                <w:sz w:val="24"/>
                <w:szCs w:val="24"/>
              </w:rPr>
              <w:t>50</w:t>
            </w:r>
          </w:p>
        </w:tc>
      </w:tr>
      <w:tr w:rsidR="007F5E76" w:rsidTr="007F5E76">
        <w:tc>
          <w:tcPr>
            <w:tcW w:w="675" w:type="dxa"/>
            <w:tcBorders>
              <w:top w:val="single" w:sz="4" w:space="0" w:color="auto"/>
              <w:left w:val="single" w:sz="4" w:space="0" w:color="auto"/>
              <w:bottom w:val="single" w:sz="4" w:space="0" w:color="auto"/>
              <w:right w:val="single" w:sz="4" w:space="0" w:color="auto"/>
            </w:tcBorders>
          </w:tcPr>
          <w:p w:rsidR="007F5E76" w:rsidRDefault="007F5E76">
            <w:pPr>
              <w:pStyle w:val="Bodytext20"/>
              <w:shd w:val="clear" w:color="auto" w:fill="auto"/>
              <w:spacing w:before="0" w:after="0" w:line="240" w:lineRule="exact"/>
              <w:rPr>
                <w:sz w:val="24"/>
                <w:szCs w:val="24"/>
              </w:rPr>
            </w:pPr>
          </w:p>
        </w:tc>
        <w:tc>
          <w:tcPr>
            <w:tcW w:w="7513" w:type="dxa"/>
            <w:tcBorders>
              <w:top w:val="single" w:sz="4" w:space="0" w:color="auto"/>
              <w:left w:val="single" w:sz="4" w:space="0" w:color="auto"/>
              <w:bottom w:val="single" w:sz="4" w:space="0" w:color="auto"/>
              <w:right w:val="single" w:sz="4" w:space="0" w:color="auto"/>
            </w:tcBorders>
            <w:vAlign w:val="bottom"/>
            <w:hideMark/>
          </w:tcPr>
          <w:p w:rsidR="007F5E76" w:rsidRDefault="007F5E76" w:rsidP="007F5E76">
            <w:pPr>
              <w:pStyle w:val="Bodytext20"/>
              <w:numPr>
                <w:ilvl w:val="0"/>
                <w:numId w:val="48"/>
              </w:numPr>
              <w:shd w:val="clear" w:color="auto" w:fill="auto"/>
              <w:spacing w:before="0" w:after="0" w:line="240" w:lineRule="exact"/>
              <w:ind w:left="317" w:hanging="317"/>
              <w:rPr>
                <w:sz w:val="24"/>
                <w:szCs w:val="24"/>
                <w:lang w:val="uk-UA"/>
              </w:rPr>
            </w:pPr>
            <w:r>
              <w:rPr>
                <w:sz w:val="24"/>
                <w:szCs w:val="24"/>
                <w:lang w:val="uk-UA"/>
              </w:rPr>
              <w:t>к</w:t>
            </w:r>
            <w:proofErr w:type="spellStart"/>
            <w:r>
              <w:rPr>
                <w:sz w:val="24"/>
                <w:szCs w:val="24"/>
              </w:rPr>
              <w:t>абачки</w:t>
            </w:r>
            <w:proofErr w:type="spellEnd"/>
            <w:r>
              <w:rPr>
                <w:sz w:val="24"/>
                <w:szCs w:val="24"/>
              </w:rPr>
              <w:t xml:space="preserve">, </w:t>
            </w:r>
            <w:proofErr w:type="spellStart"/>
            <w:r>
              <w:rPr>
                <w:sz w:val="24"/>
                <w:szCs w:val="24"/>
              </w:rPr>
              <w:t>гарбуз</w:t>
            </w:r>
            <w:proofErr w:type="spellEnd"/>
            <w:r>
              <w:rPr>
                <w:sz w:val="24"/>
                <w:szCs w:val="24"/>
              </w:rPr>
              <w:t xml:space="preserve">, </w:t>
            </w:r>
            <w:proofErr w:type="spellStart"/>
            <w:r>
              <w:rPr>
                <w:sz w:val="24"/>
                <w:szCs w:val="24"/>
              </w:rPr>
              <w:t>огірки</w:t>
            </w:r>
            <w:proofErr w:type="spellEnd"/>
          </w:p>
        </w:tc>
        <w:tc>
          <w:tcPr>
            <w:tcW w:w="1701" w:type="dxa"/>
            <w:tcBorders>
              <w:top w:val="single" w:sz="4" w:space="0" w:color="auto"/>
              <w:left w:val="single" w:sz="4" w:space="0" w:color="auto"/>
              <w:bottom w:val="single" w:sz="4" w:space="0" w:color="auto"/>
              <w:right w:val="single" w:sz="4" w:space="0" w:color="auto"/>
            </w:tcBorders>
            <w:vAlign w:val="bottom"/>
            <w:hideMark/>
          </w:tcPr>
          <w:p w:rsidR="007F5E76" w:rsidRDefault="007F5E76">
            <w:pPr>
              <w:pStyle w:val="Bodytext20"/>
              <w:shd w:val="clear" w:color="auto" w:fill="auto"/>
              <w:spacing w:before="0" w:after="0" w:line="240" w:lineRule="exact"/>
              <w:jc w:val="center"/>
              <w:rPr>
                <w:sz w:val="24"/>
                <w:szCs w:val="24"/>
              </w:rPr>
            </w:pPr>
            <w:r>
              <w:rPr>
                <w:sz w:val="24"/>
                <w:szCs w:val="24"/>
              </w:rPr>
              <w:t>50</w:t>
            </w:r>
          </w:p>
        </w:tc>
      </w:tr>
      <w:tr w:rsidR="007F5E76" w:rsidTr="007F5E76">
        <w:tc>
          <w:tcPr>
            <w:tcW w:w="675" w:type="dxa"/>
            <w:tcBorders>
              <w:top w:val="single" w:sz="4" w:space="0" w:color="auto"/>
              <w:left w:val="single" w:sz="4" w:space="0" w:color="auto"/>
              <w:bottom w:val="single" w:sz="4" w:space="0" w:color="auto"/>
              <w:right w:val="single" w:sz="4" w:space="0" w:color="auto"/>
            </w:tcBorders>
          </w:tcPr>
          <w:p w:rsidR="007F5E76" w:rsidRDefault="007F5E76">
            <w:pPr>
              <w:pStyle w:val="Bodytext20"/>
              <w:shd w:val="clear" w:color="auto" w:fill="auto"/>
              <w:spacing w:before="0" w:after="0" w:line="240" w:lineRule="exact"/>
              <w:rPr>
                <w:sz w:val="24"/>
                <w:szCs w:val="24"/>
              </w:rPr>
            </w:pPr>
          </w:p>
        </w:tc>
        <w:tc>
          <w:tcPr>
            <w:tcW w:w="7513" w:type="dxa"/>
            <w:tcBorders>
              <w:top w:val="single" w:sz="4" w:space="0" w:color="auto"/>
              <w:left w:val="single" w:sz="4" w:space="0" w:color="auto"/>
              <w:bottom w:val="single" w:sz="4" w:space="0" w:color="auto"/>
              <w:right w:val="single" w:sz="4" w:space="0" w:color="auto"/>
            </w:tcBorders>
            <w:vAlign w:val="bottom"/>
            <w:hideMark/>
          </w:tcPr>
          <w:p w:rsidR="007F5E76" w:rsidRDefault="007F5E76" w:rsidP="007F5E76">
            <w:pPr>
              <w:pStyle w:val="Bodytext20"/>
              <w:numPr>
                <w:ilvl w:val="0"/>
                <w:numId w:val="48"/>
              </w:numPr>
              <w:shd w:val="clear" w:color="auto" w:fill="auto"/>
              <w:spacing w:before="0" w:after="0" w:line="240" w:lineRule="exact"/>
              <w:ind w:left="317" w:hanging="317"/>
              <w:rPr>
                <w:sz w:val="24"/>
                <w:szCs w:val="24"/>
                <w:lang w:val="uk-UA"/>
              </w:rPr>
            </w:pPr>
            <w:r>
              <w:rPr>
                <w:sz w:val="24"/>
                <w:szCs w:val="24"/>
                <w:lang w:val="uk-UA"/>
              </w:rPr>
              <w:t>т</w:t>
            </w:r>
            <w:proofErr w:type="spellStart"/>
            <w:r>
              <w:rPr>
                <w:sz w:val="24"/>
                <w:szCs w:val="24"/>
              </w:rPr>
              <w:t>омати</w:t>
            </w:r>
            <w:proofErr w:type="spellEnd"/>
            <w:r>
              <w:rPr>
                <w:sz w:val="24"/>
                <w:szCs w:val="24"/>
              </w:rPr>
              <w:t xml:space="preserve">, </w:t>
            </w:r>
            <w:proofErr w:type="spellStart"/>
            <w:r>
              <w:rPr>
                <w:sz w:val="24"/>
                <w:szCs w:val="24"/>
              </w:rPr>
              <w:t>баклажани</w:t>
            </w:r>
            <w:proofErr w:type="spellEnd"/>
          </w:p>
        </w:tc>
        <w:tc>
          <w:tcPr>
            <w:tcW w:w="1701" w:type="dxa"/>
            <w:tcBorders>
              <w:top w:val="single" w:sz="4" w:space="0" w:color="auto"/>
              <w:left w:val="single" w:sz="4" w:space="0" w:color="auto"/>
              <w:bottom w:val="single" w:sz="4" w:space="0" w:color="auto"/>
              <w:right w:val="single" w:sz="4" w:space="0" w:color="auto"/>
            </w:tcBorders>
            <w:vAlign w:val="bottom"/>
            <w:hideMark/>
          </w:tcPr>
          <w:p w:rsidR="007F5E76" w:rsidRDefault="007F5E76">
            <w:pPr>
              <w:pStyle w:val="Bodytext20"/>
              <w:shd w:val="clear" w:color="auto" w:fill="auto"/>
              <w:spacing w:before="0" w:after="0" w:line="240" w:lineRule="exact"/>
              <w:jc w:val="center"/>
              <w:rPr>
                <w:sz w:val="24"/>
                <w:szCs w:val="24"/>
              </w:rPr>
            </w:pPr>
            <w:r>
              <w:rPr>
                <w:sz w:val="24"/>
                <w:szCs w:val="24"/>
              </w:rPr>
              <w:t>50</w:t>
            </w:r>
          </w:p>
        </w:tc>
      </w:tr>
      <w:tr w:rsidR="007F5E76" w:rsidTr="007F5E76">
        <w:tc>
          <w:tcPr>
            <w:tcW w:w="675" w:type="dxa"/>
            <w:tcBorders>
              <w:top w:val="single" w:sz="4" w:space="0" w:color="auto"/>
              <w:left w:val="single" w:sz="4" w:space="0" w:color="auto"/>
              <w:bottom w:val="single" w:sz="4" w:space="0" w:color="auto"/>
              <w:right w:val="single" w:sz="4" w:space="0" w:color="auto"/>
            </w:tcBorders>
          </w:tcPr>
          <w:p w:rsidR="007F5E76" w:rsidRDefault="007F5E76">
            <w:pPr>
              <w:pStyle w:val="Bodytext20"/>
              <w:shd w:val="clear" w:color="auto" w:fill="auto"/>
              <w:spacing w:before="0" w:after="0" w:line="240" w:lineRule="exact"/>
              <w:rPr>
                <w:sz w:val="24"/>
                <w:szCs w:val="24"/>
              </w:rPr>
            </w:pPr>
          </w:p>
        </w:tc>
        <w:tc>
          <w:tcPr>
            <w:tcW w:w="7513" w:type="dxa"/>
            <w:tcBorders>
              <w:top w:val="single" w:sz="4" w:space="0" w:color="auto"/>
              <w:left w:val="single" w:sz="4" w:space="0" w:color="auto"/>
              <w:bottom w:val="single" w:sz="4" w:space="0" w:color="auto"/>
              <w:right w:val="single" w:sz="4" w:space="0" w:color="auto"/>
            </w:tcBorders>
            <w:vAlign w:val="center"/>
            <w:hideMark/>
          </w:tcPr>
          <w:p w:rsidR="007F5E76" w:rsidRDefault="007F5E76" w:rsidP="007F5E76">
            <w:pPr>
              <w:pStyle w:val="Bodytext20"/>
              <w:numPr>
                <w:ilvl w:val="0"/>
                <w:numId w:val="48"/>
              </w:numPr>
              <w:shd w:val="clear" w:color="auto" w:fill="auto"/>
              <w:spacing w:before="0" w:after="0" w:line="240" w:lineRule="exact"/>
              <w:ind w:left="317" w:hanging="317"/>
              <w:rPr>
                <w:sz w:val="24"/>
                <w:szCs w:val="24"/>
                <w:lang w:val="uk-UA"/>
              </w:rPr>
            </w:pPr>
            <w:r>
              <w:rPr>
                <w:sz w:val="24"/>
                <w:szCs w:val="24"/>
                <w:lang w:val="uk-UA"/>
              </w:rPr>
              <w:t>п</w:t>
            </w:r>
            <w:proofErr w:type="spellStart"/>
            <w:r>
              <w:rPr>
                <w:sz w:val="24"/>
                <w:szCs w:val="24"/>
              </w:rPr>
              <w:t>ерець</w:t>
            </w:r>
            <w:proofErr w:type="spellEnd"/>
            <w:r>
              <w:rPr>
                <w:sz w:val="24"/>
                <w:szCs w:val="24"/>
              </w:rPr>
              <w:t xml:space="preserve"> </w:t>
            </w:r>
            <w:proofErr w:type="spellStart"/>
            <w:r>
              <w:rPr>
                <w:sz w:val="24"/>
                <w:szCs w:val="24"/>
              </w:rPr>
              <w:t>солодкий</w:t>
            </w:r>
            <w:proofErr w:type="spellEnd"/>
          </w:p>
        </w:tc>
        <w:tc>
          <w:tcPr>
            <w:tcW w:w="1701" w:type="dxa"/>
            <w:tcBorders>
              <w:top w:val="single" w:sz="4" w:space="0" w:color="auto"/>
              <w:left w:val="single" w:sz="4" w:space="0" w:color="auto"/>
              <w:bottom w:val="single" w:sz="4" w:space="0" w:color="auto"/>
              <w:right w:val="single" w:sz="4" w:space="0" w:color="auto"/>
            </w:tcBorders>
            <w:vAlign w:val="bottom"/>
            <w:hideMark/>
          </w:tcPr>
          <w:p w:rsidR="007F5E76" w:rsidRDefault="007F5E76">
            <w:pPr>
              <w:pStyle w:val="Bodytext20"/>
              <w:shd w:val="clear" w:color="auto" w:fill="auto"/>
              <w:spacing w:before="0" w:after="0" w:line="240" w:lineRule="exact"/>
              <w:jc w:val="center"/>
              <w:rPr>
                <w:sz w:val="24"/>
                <w:szCs w:val="24"/>
              </w:rPr>
            </w:pPr>
            <w:r>
              <w:rPr>
                <w:sz w:val="24"/>
                <w:szCs w:val="24"/>
              </w:rPr>
              <w:t>20</w:t>
            </w:r>
          </w:p>
        </w:tc>
      </w:tr>
      <w:tr w:rsidR="007F5E76" w:rsidTr="007F5E76">
        <w:tc>
          <w:tcPr>
            <w:tcW w:w="675" w:type="dxa"/>
            <w:tcBorders>
              <w:top w:val="single" w:sz="4" w:space="0" w:color="auto"/>
              <w:left w:val="single" w:sz="4" w:space="0" w:color="auto"/>
              <w:bottom w:val="single" w:sz="4" w:space="0" w:color="auto"/>
              <w:right w:val="single" w:sz="4" w:space="0" w:color="auto"/>
            </w:tcBorders>
          </w:tcPr>
          <w:p w:rsidR="007F5E76" w:rsidRDefault="007F5E76">
            <w:pPr>
              <w:pStyle w:val="Bodytext20"/>
              <w:shd w:val="clear" w:color="auto" w:fill="auto"/>
              <w:spacing w:before="0" w:after="0" w:line="240" w:lineRule="exact"/>
              <w:rPr>
                <w:sz w:val="24"/>
                <w:szCs w:val="24"/>
              </w:rPr>
            </w:pPr>
          </w:p>
        </w:tc>
        <w:tc>
          <w:tcPr>
            <w:tcW w:w="7513" w:type="dxa"/>
            <w:tcBorders>
              <w:top w:val="single" w:sz="4" w:space="0" w:color="auto"/>
              <w:left w:val="single" w:sz="4" w:space="0" w:color="auto"/>
              <w:bottom w:val="single" w:sz="4" w:space="0" w:color="auto"/>
              <w:right w:val="single" w:sz="4" w:space="0" w:color="auto"/>
            </w:tcBorders>
            <w:vAlign w:val="center"/>
            <w:hideMark/>
          </w:tcPr>
          <w:p w:rsidR="007F5E76" w:rsidRDefault="007F5E76" w:rsidP="007F5E76">
            <w:pPr>
              <w:pStyle w:val="Bodytext20"/>
              <w:numPr>
                <w:ilvl w:val="0"/>
                <w:numId w:val="48"/>
              </w:numPr>
              <w:shd w:val="clear" w:color="auto" w:fill="auto"/>
              <w:spacing w:before="0" w:after="0" w:line="240" w:lineRule="exact"/>
              <w:ind w:left="317" w:hanging="317"/>
              <w:rPr>
                <w:sz w:val="24"/>
                <w:szCs w:val="24"/>
                <w:lang w:val="uk-UA"/>
              </w:rPr>
            </w:pPr>
            <w:r>
              <w:rPr>
                <w:sz w:val="24"/>
                <w:szCs w:val="24"/>
                <w:lang w:val="uk-UA"/>
              </w:rPr>
              <w:t>ц</w:t>
            </w:r>
            <w:proofErr w:type="spellStart"/>
            <w:r>
              <w:rPr>
                <w:sz w:val="24"/>
                <w:szCs w:val="24"/>
              </w:rPr>
              <w:t>ибуля</w:t>
            </w:r>
            <w:proofErr w:type="spellEnd"/>
            <w:r>
              <w:rPr>
                <w:sz w:val="24"/>
                <w:szCs w:val="24"/>
              </w:rPr>
              <w:t xml:space="preserve"> </w:t>
            </w:r>
            <w:proofErr w:type="spellStart"/>
            <w:r>
              <w:rPr>
                <w:sz w:val="24"/>
                <w:szCs w:val="24"/>
              </w:rPr>
              <w:t>ріпчаста</w:t>
            </w:r>
            <w:proofErr w:type="spellEnd"/>
          </w:p>
        </w:tc>
        <w:tc>
          <w:tcPr>
            <w:tcW w:w="1701" w:type="dxa"/>
            <w:tcBorders>
              <w:top w:val="single" w:sz="4" w:space="0" w:color="auto"/>
              <w:left w:val="single" w:sz="4" w:space="0" w:color="auto"/>
              <w:bottom w:val="single" w:sz="4" w:space="0" w:color="auto"/>
              <w:right w:val="single" w:sz="4" w:space="0" w:color="auto"/>
            </w:tcBorders>
            <w:vAlign w:val="bottom"/>
            <w:hideMark/>
          </w:tcPr>
          <w:p w:rsidR="007F5E76" w:rsidRDefault="007F5E76">
            <w:pPr>
              <w:pStyle w:val="Bodytext20"/>
              <w:shd w:val="clear" w:color="auto" w:fill="auto"/>
              <w:spacing w:before="0" w:after="0" w:line="240" w:lineRule="exact"/>
              <w:jc w:val="center"/>
              <w:rPr>
                <w:sz w:val="24"/>
                <w:szCs w:val="24"/>
              </w:rPr>
            </w:pPr>
            <w:r>
              <w:rPr>
                <w:sz w:val="24"/>
                <w:szCs w:val="24"/>
              </w:rPr>
              <w:t>20</w:t>
            </w:r>
          </w:p>
        </w:tc>
      </w:tr>
      <w:tr w:rsidR="007F5E76" w:rsidTr="007F5E76">
        <w:tc>
          <w:tcPr>
            <w:tcW w:w="675" w:type="dxa"/>
            <w:tcBorders>
              <w:top w:val="single" w:sz="4" w:space="0" w:color="auto"/>
              <w:left w:val="single" w:sz="4" w:space="0" w:color="auto"/>
              <w:bottom w:val="single" w:sz="4" w:space="0" w:color="auto"/>
              <w:right w:val="single" w:sz="4" w:space="0" w:color="auto"/>
            </w:tcBorders>
          </w:tcPr>
          <w:p w:rsidR="007F5E76" w:rsidRDefault="007F5E76">
            <w:pPr>
              <w:pStyle w:val="Bodytext20"/>
              <w:shd w:val="clear" w:color="auto" w:fill="auto"/>
              <w:spacing w:before="0" w:after="0" w:line="240" w:lineRule="exact"/>
              <w:rPr>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7F5E76" w:rsidRDefault="007F5E76" w:rsidP="007F5E76">
            <w:pPr>
              <w:pStyle w:val="Bodytext20"/>
              <w:numPr>
                <w:ilvl w:val="0"/>
                <w:numId w:val="48"/>
              </w:numPr>
              <w:shd w:val="clear" w:color="auto" w:fill="auto"/>
              <w:spacing w:before="0" w:after="0" w:line="240" w:lineRule="exact"/>
              <w:ind w:left="317" w:hanging="317"/>
              <w:rPr>
                <w:sz w:val="24"/>
                <w:szCs w:val="24"/>
                <w:lang w:val="uk-UA"/>
              </w:rPr>
            </w:pPr>
            <w:r>
              <w:rPr>
                <w:sz w:val="24"/>
                <w:szCs w:val="24"/>
                <w:lang w:val="uk-UA"/>
              </w:rPr>
              <w:t>з</w:t>
            </w:r>
            <w:proofErr w:type="spellStart"/>
            <w:r>
              <w:rPr>
                <w:sz w:val="24"/>
                <w:szCs w:val="24"/>
              </w:rPr>
              <w:t>елені</w:t>
            </w:r>
            <w:proofErr w:type="spellEnd"/>
            <w:r>
              <w:rPr>
                <w:sz w:val="24"/>
                <w:szCs w:val="24"/>
              </w:rPr>
              <w:t xml:space="preserve"> </w:t>
            </w:r>
            <w:proofErr w:type="spellStart"/>
            <w:r>
              <w:rPr>
                <w:sz w:val="24"/>
                <w:szCs w:val="24"/>
              </w:rPr>
              <w:t>листяні</w:t>
            </w:r>
            <w:proofErr w:type="spellEnd"/>
            <w:r>
              <w:rPr>
                <w:sz w:val="24"/>
                <w:szCs w:val="24"/>
              </w:rPr>
              <w:t xml:space="preserve"> </w:t>
            </w:r>
            <w:proofErr w:type="spellStart"/>
            <w:r>
              <w:rPr>
                <w:sz w:val="24"/>
                <w:szCs w:val="24"/>
              </w:rPr>
              <w:t>овочі</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7F5E76" w:rsidRDefault="007F5E76">
            <w:pPr>
              <w:pStyle w:val="Bodytext20"/>
              <w:shd w:val="clear" w:color="auto" w:fill="auto"/>
              <w:spacing w:before="0" w:after="0" w:line="240" w:lineRule="exact"/>
              <w:jc w:val="center"/>
              <w:rPr>
                <w:sz w:val="24"/>
                <w:szCs w:val="24"/>
              </w:rPr>
            </w:pPr>
            <w:r>
              <w:rPr>
                <w:sz w:val="24"/>
                <w:szCs w:val="24"/>
              </w:rPr>
              <w:t>15</w:t>
            </w:r>
          </w:p>
        </w:tc>
      </w:tr>
      <w:tr w:rsidR="007F5E76" w:rsidTr="007F5E76">
        <w:tc>
          <w:tcPr>
            <w:tcW w:w="675" w:type="dxa"/>
            <w:tcBorders>
              <w:top w:val="single" w:sz="4" w:space="0" w:color="auto"/>
              <w:left w:val="single" w:sz="4" w:space="0" w:color="auto"/>
              <w:bottom w:val="single" w:sz="4" w:space="0" w:color="auto"/>
              <w:right w:val="single" w:sz="4" w:space="0" w:color="auto"/>
            </w:tcBorders>
          </w:tcPr>
          <w:p w:rsidR="007F5E76" w:rsidRDefault="007F5E76">
            <w:pPr>
              <w:pStyle w:val="Bodytext20"/>
              <w:shd w:val="clear" w:color="auto" w:fill="auto"/>
              <w:spacing w:before="0" w:after="0" w:line="240" w:lineRule="exact"/>
              <w:rPr>
                <w:sz w:val="24"/>
                <w:szCs w:val="24"/>
              </w:rPr>
            </w:pPr>
          </w:p>
        </w:tc>
        <w:tc>
          <w:tcPr>
            <w:tcW w:w="7513" w:type="dxa"/>
            <w:tcBorders>
              <w:top w:val="single" w:sz="4" w:space="0" w:color="auto"/>
              <w:left w:val="single" w:sz="4" w:space="0" w:color="auto"/>
              <w:bottom w:val="single" w:sz="4" w:space="0" w:color="auto"/>
              <w:right w:val="single" w:sz="4" w:space="0" w:color="auto"/>
            </w:tcBorders>
            <w:vAlign w:val="center"/>
            <w:hideMark/>
          </w:tcPr>
          <w:p w:rsidR="007F5E76" w:rsidRDefault="007F5E76" w:rsidP="007F5E76">
            <w:pPr>
              <w:pStyle w:val="Bodytext20"/>
              <w:numPr>
                <w:ilvl w:val="0"/>
                <w:numId w:val="48"/>
              </w:numPr>
              <w:shd w:val="clear" w:color="auto" w:fill="auto"/>
              <w:spacing w:before="0" w:after="0" w:line="240" w:lineRule="exact"/>
              <w:ind w:left="317" w:hanging="317"/>
              <w:rPr>
                <w:sz w:val="24"/>
                <w:szCs w:val="24"/>
              </w:rPr>
            </w:pPr>
            <w:r>
              <w:rPr>
                <w:sz w:val="24"/>
                <w:szCs w:val="24"/>
                <w:lang w:val="uk-UA"/>
              </w:rPr>
              <w:t>з</w:t>
            </w:r>
            <w:proofErr w:type="spellStart"/>
            <w:r>
              <w:rPr>
                <w:sz w:val="24"/>
                <w:szCs w:val="24"/>
              </w:rPr>
              <w:t>елений</w:t>
            </w:r>
            <w:proofErr w:type="spellEnd"/>
            <w:r>
              <w:rPr>
                <w:sz w:val="24"/>
                <w:szCs w:val="24"/>
              </w:rPr>
              <w:t xml:space="preserve"> </w:t>
            </w:r>
            <w:proofErr w:type="spellStart"/>
            <w:r>
              <w:rPr>
                <w:sz w:val="24"/>
                <w:szCs w:val="24"/>
              </w:rPr>
              <w:t>горошок</w:t>
            </w:r>
            <w:proofErr w:type="spellEnd"/>
          </w:p>
        </w:tc>
        <w:tc>
          <w:tcPr>
            <w:tcW w:w="1701" w:type="dxa"/>
            <w:tcBorders>
              <w:top w:val="single" w:sz="4" w:space="0" w:color="auto"/>
              <w:left w:val="single" w:sz="4" w:space="0" w:color="auto"/>
              <w:bottom w:val="single" w:sz="4" w:space="0" w:color="auto"/>
              <w:right w:val="single" w:sz="4" w:space="0" w:color="auto"/>
            </w:tcBorders>
            <w:vAlign w:val="bottom"/>
            <w:hideMark/>
          </w:tcPr>
          <w:p w:rsidR="007F5E76" w:rsidRDefault="007F5E76">
            <w:pPr>
              <w:pStyle w:val="Bodytext20"/>
              <w:shd w:val="clear" w:color="auto" w:fill="auto"/>
              <w:spacing w:before="0" w:after="0" w:line="240" w:lineRule="exact"/>
              <w:jc w:val="center"/>
              <w:rPr>
                <w:sz w:val="24"/>
                <w:szCs w:val="24"/>
              </w:rPr>
            </w:pPr>
            <w:r>
              <w:rPr>
                <w:sz w:val="24"/>
                <w:szCs w:val="24"/>
              </w:rPr>
              <w:t>10</w:t>
            </w:r>
          </w:p>
        </w:tc>
      </w:tr>
      <w:tr w:rsidR="007F5E76" w:rsidTr="007F5E76">
        <w:tc>
          <w:tcPr>
            <w:tcW w:w="675" w:type="dxa"/>
            <w:tcBorders>
              <w:top w:val="single" w:sz="4" w:space="0" w:color="auto"/>
              <w:left w:val="single" w:sz="4" w:space="0" w:color="auto"/>
              <w:bottom w:val="single" w:sz="4" w:space="0" w:color="auto"/>
              <w:right w:val="single" w:sz="4" w:space="0" w:color="auto"/>
            </w:tcBorders>
          </w:tcPr>
          <w:p w:rsidR="007F5E76" w:rsidRDefault="007F5E76" w:rsidP="007F5E76">
            <w:pPr>
              <w:pStyle w:val="Bodytext20"/>
              <w:numPr>
                <w:ilvl w:val="0"/>
                <w:numId w:val="47"/>
              </w:numPr>
              <w:shd w:val="clear" w:color="auto" w:fill="auto"/>
              <w:spacing w:before="0" w:after="0" w:line="240" w:lineRule="exact"/>
              <w:ind w:left="142" w:firstLine="0"/>
              <w:rPr>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7F5E76" w:rsidRDefault="007F5E76">
            <w:pPr>
              <w:pStyle w:val="Bodytext20"/>
              <w:shd w:val="clear" w:color="auto" w:fill="auto"/>
              <w:spacing w:before="0" w:after="0" w:line="240" w:lineRule="exact"/>
              <w:rPr>
                <w:sz w:val="24"/>
                <w:szCs w:val="24"/>
              </w:rPr>
            </w:pPr>
            <w:proofErr w:type="spellStart"/>
            <w:r>
              <w:rPr>
                <w:sz w:val="24"/>
                <w:szCs w:val="24"/>
              </w:rPr>
              <w:t>Томатна</w:t>
            </w:r>
            <w:proofErr w:type="spellEnd"/>
            <w:r>
              <w:rPr>
                <w:sz w:val="24"/>
                <w:szCs w:val="24"/>
              </w:rPr>
              <w:t xml:space="preserve"> паста</w:t>
            </w:r>
          </w:p>
        </w:tc>
        <w:tc>
          <w:tcPr>
            <w:tcW w:w="1701" w:type="dxa"/>
            <w:tcBorders>
              <w:top w:val="single" w:sz="4" w:space="0" w:color="auto"/>
              <w:left w:val="single" w:sz="4" w:space="0" w:color="auto"/>
              <w:bottom w:val="single" w:sz="4" w:space="0" w:color="auto"/>
              <w:right w:val="single" w:sz="4" w:space="0" w:color="auto"/>
            </w:tcBorders>
            <w:hideMark/>
          </w:tcPr>
          <w:p w:rsidR="007F5E76" w:rsidRDefault="007F5E76">
            <w:pPr>
              <w:pStyle w:val="Bodytext20"/>
              <w:shd w:val="clear" w:color="auto" w:fill="auto"/>
              <w:spacing w:before="0" w:after="0" w:line="240" w:lineRule="exact"/>
              <w:jc w:val="center"/>
              <w:rPr>
                <w:sz w:val="24"/>
                <w:szCs w:val="24"/>
              </w:rPr>
            </w:pPr>
            <w:r>
              <w:rPr>
                <w:sz w:val="24"/>
                <w:szCs w:val="24"/>
              </w:rPr>
              <w:t>5</w:t>
            </w:r>
          </w:p>
        </w:tc>
      </w:tr>
      <w:tr w:rsidR="007F5E76" w:rsidTr="007F5E76">
        <w:trPr>
          <w:trHeight w:val="216"/>
        </w:trPr>
        <w:tc>
          <w:tcPr>
            <w:tcW w:w="675" w:type="dxa"/>
            <w:tcBorders>
              <w:top w:val="single" w:sz="4" w:space="0" w:color="auto"/>
              <w:left w:val="single" w:sz="4" w:space="0" w:color="auto"/>
              <w:bottom w:val="single" w:sz="4" w:space="0" w:color="auto"/>
              <w:right w:val="single" w:sz="4" w:space="0" w:color="auto"/>
            </w:tcBorders>
          </w:tcPr>
          <w:p w:rsidR="007F5E76" w:rsidRDefault="007F5E76" w:rsidP="007F5E76">
            <w:pPr>
              <w:pStyle w:val="Bodytext20"/>
              <w:numPr>
                <w:ilvl w:val="0"/>
                <w:numId w:val="47"/>
              </w:numPr>
              <w:shd w:val="clear" w:color="auto" w:fill="auto"/>
              <w:spacing w:before="0" w:after="0" w:line="240" w:lineRule="exact"/>
              <w:ind w:left="142" w:firstLine="0"/>
              <w:rPr>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7F5E76" w:rsidRDefault="007F5E76">
            <w:pPr>
              <w:pStyle w:val="Bodytext20"/>
              <w:shd w:val="clear" w:color="auto" w:fill="auto"/>
              <w:spacing w:before="0" w:after="0" w:line="240" w:lineRule="exact"/>
              <w:ind w:left="142" w:hanging="142"/>
              <w:rPr>
                <w:sz w:val="24"/>
                <w:szCs w:val="24"/>
              </w:rPr>
            </w:pPr>
            <w:proofErr w:type="spellStart"/>
            <w:r>
              <w:rPr>
                <w:sz w:val="24"/>
                <w:szCs w:val="24"/>
              </w:rPr>
              <w:t>Морська</w:t>
            </w:r>
            <w:proofErr w:type="spellEnd"/>
            <w:r>
              <w:rPr>
                <w:sz w:val="24"/>
                <w:szCs w:val="24"/>
              </w:rPr>
              <w:t xml:space="preserve"> капуста (</w:t>
            </w:r>
            <w:proofErr w:type="spellStart"/>
            <w:r>
              <w:rPr>
                <w:sz w:val="24"/>
                <w:szCs w:val="24"/>
              </w:rPr>
              <w:t>ламінарія</w:t>
            </w:r>
            <w:proofErr w:type="spellEnd"/>
            <w:r>
              <w:rPr>
                <w:sz w:val="24"/>
                <w:szCs w:val="24"/>
              </w:rPr>
              <w:t xml:space="preserve">), </w:t>
            </w:r>
            <w:proofErr w:type="spellStart"/>
            <w:r>
              <w:rPr>
                <w:sz w:val="24"/>
                <w:szCs w:val="24"/>
              </w:rPr>
              <w:t>інші</w:t>
            </w:r>
            <w:proofErr w:type="spellEnd"/>
            <w:r>
              <w:rPr>
                <w:sz w:val="24"/>
                <w:szCs w:val="24"/>
              </w:rPr>
              <w:t xml:space="preserve"> </w:t>
            </w:r>
            <w:proofErr w:type="spellStart"/>
            <w:r>
              <w:rPr>
                <w:sz w:val="24"/>
                <w:szCs w:val="24"/>
              </w:rPr>
              <w:t>морські</w:t>
            </w:r>
            <w:proofErr w:type="spellEnd"/>
            <w:r>
              <w:rPr>
                <w:sz w:val="24"/>
                <w:szCs w:val="24"/>
              </w:rPr>
              <w:t xml:space="preserve"> </w:t>
            </w:r>
            <w:proofErr w:type="spellStart"/>
            <w:r>
              <w:rPr>
                <w:sz w:val="24"/>
                <w:szCs w:val="24"/>
              </w:rPr>
              <w:t>водорості</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7F5E76" w:rsidRDefault="007F5E76">
            <w:pPr>
              <w:pStyle w:val="Bodytext20"/>
              <w:shd w:val="clear" w:color="auto" w:fill="auto"/>
              <w:spacing w:before="0" w:after="0" w:line="240" w:lineRule="exact"/>
              <w:jc w:val="center"/>
              <w:rPr>
                <w:sz w:val="24"/>
                <w:szCs w:val="24"/>
              </w:rPr>
            </w:pPr>
            <w:r>
              <w:rPr>
                <w:sz w:val="24"/>
                <w:szCs w:val="24"/>
              </w:rPr>
              <w:t>15</w:t>
            </w:r>
          </w:p>
        </w:tc>
      </w:tr>
      <w:tr w:rsidR="007F5E76" w:rsidTr="007F5E76">
        <w:tc>
          <w:tcPr>
            <w:tcW w:w="675" w:type="dxa"/>
            <w:tcBorders>
              <w:top w:val="single" w:sz="4" w:space="0" w:color="auto"/>
              <w:left w:val="single" w:sz="4" w:space="0" w:color="auto"/>
              <w:bottom w:val="single" w:sz="4" w:space="0" w:color="auto"/>
              <w:right w:val="single" w:sz="4" w:space="0" w:color="auto"/>
            </w:tcBorders>
          </w:tcPr>
          <w:p w:rsidR="007F5E76" w:rsidRDefault="007F5E76" w:rsidP="007F5E76">
            <w:pPr>
              <w:pStyle w:val="Bodytext20"/>
              <w:numPr>
                <w:ilvl w:val="0"/>
                <w:numId w:val="47"/>
              </w:numPr>
              <w:shd w:val="clear" w:color="auto" w:fill="auto"/>
              <w:spacing w:before="0" w:after="0" w:line="240" w:lineRule="exact"/>
              <w:ind w:left="142" w:firstLine="0"/>
              <w:rPr>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7F5E76" w:rsidRDefault="007F5E76">
            <w:pPr>
              <w:pStyle w:val="Bodytext20"/>
              <w:shd w:val="clear" w:color="auto" w:fill="auto"/>
              <w:spacing w:before="0" w:after="0" w:line="240" w:lineRule="exact"/>
              <w:rPr>
                <w:sz w:val="24"/>
                <w:szCs w:val="24"/>
              </w:rPr>
            </w:pPr>
            <w:r>
              <w:rPr>
                <w:sz w:val="24"/>
                <w:szCs w:val="24"/>
              </w:rPr>
              <w:t xml:space="preserve">Соки </w:t>
            </w:r>
            <w:proofErr w:type="spellStart"/>
            <w:r>
              <w:rPr>
                <w:sz w:val="24"/>
                <w:szCs w:val="24"/>
              </w:rPr>
              <w:t>фруктові</w:t>
            </w:r>
            <w:proofErr w:type="spellEnd"/>
            <w:r>
              <w:rPr>
                <w:sz w:val="24"/>
                <w:szCs w:val="24"/>
              </w:rPr>
              <w:t xml:space="preserve"> </w:t>
            </w:r>
            <w:proofErr w:type="spellStart"/>
            <w:r>
              <w:rPr>
                <w:sz w:val="24"/>
                <w:szCs w:val="24"/>
              </w:rPr>
              <w:t>або</w:t>
            </w:r>
            <w:proofErr w:type="spellEnd"/>
            <w:r>
              <w:rPr>
                <w:sz w:val="24"/>
                <w:szCs w:val="24"/>
              </w:rPr>
              <w:t xml:space="preserve"> </w:t>
            </w:r>
            <w:proofErr w:type="spellStart"/>
            <w:r>
              <w:rPr>
                <w:sz w:val="24"/>
                <w:szCs w:val="24"/>
              </w:rPr>
              <w:t>свіжі</w:t>
            </w:r>
            <w:proofErr w:type="spellEnd"/>
            <w:r>
              <w:rPr>
                <w:sz w:val="24"/>
                <w:szCs w:val="24"/>
              </w:rPr>
              <w:t xml:space="preserve"> </w:t>
            </w:r>
            <w:proofErr w:type="spellStart"/>
            <w:r>
              <w:rPr>
                <w:sz w:val="24"/>
                <w:szCs w:val="24"/>
              </w:rPr>
              <w:t>фрукти</w:t>
            </w:r>
            <w:proofErr w:type="spellEnd"/>
          </w:p>
        </w:tc>
        <w:tc>
          <w:tcPr>
            <w:tcW w:w="1701" w:type="dxa"/>
            <w:tcBorders>
              <w:top w:val="single" w:sz="4" w:space="0" w:color="auto"/>
              <w:left w:val="single" w:sz="4" w:space="0" w:color="auto"/>
              <w:bottom w:val="single" w:sz="4" w:space="0" w:color="auto"/>
              <w:right w:val="single" w:sz="4" w:space="0" w:color="auto"/>
            </w:tcBorders>
            <w:vAlign w:val="center"/>
            <w:hideMark/>
          </w:tcPr>
          <w:p w:rsidR="007F5E76" w:rsidRDefault="007F5E76">
            <w:pPr>
              <w:pStyle w:val="Bodytext20"/>
              <w:shd w:val="clear" w:color="auto" w:fill="auto"/>
              <w:spacing w:before="0" w:after="0" w:line="240" w:lineRule="exact"/>
              <w:jc w:val="center"/>
              <w:rPr>
                <w:sz w:val="24"/>
                <w:szCs w:val="24"/>
              </w:rPr>
            </w:pPr>
            <w:r>
              <w:rPr>
                <w:sz w:val="24"/>
                <w:szCs w:val="24"/>
              </w:rPr>
              <w:t>200</w:t>
            </w:r>
          </w:p>
        </w:tc>
      </w:tr>
      <w:tr w:rsidR="007F5E76" w:rsidTr="007F5E76">
        <w:tc>
          <w:tcPr>
            <w:tcW w:w="675" w:type="dxa"/>
            <w:tcBorders>
              <w:top w:val="single" w:sz="4" w:space="0" w:color="auto"/>
              <w:left w:val="single" w:sz="4" w:space="0" w:color="auto"/>
              <w:bottom w:val="single" w:sz="4" w:space="0" w:color="auto"/>
              <w:right w:val="single" w:sz="4" w:space="0" w:color="auto"/>
            </w:tcBorders>
          </w:tcPr>
          <w:p w:rsidR="007F5E76" w:rsidRDefault="007F5E76" w:rsidP="007F5E76">
            <w:pPr>
              <w:pStyle w:val="Bodytext20"/>
              <w:numPr>
                <w:ilvl w:val="0"/>
                <w:numId w:val="47"/>
              </w:numPr>
              <w:shd w:val="clear" w:color="auto" w:fill="auto"/>
              <w:spacing w:before="0" w:after="0" w:line="240" w:lineRule="exact"/>
              <w:ind w:left="142" w:firstLine="0"/>
              <w:rPr>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7F5E76" w:rsidRDefault="007F5E76">
            <w:pPr>
              <w:pStyle w:val="Bodytext20"/>
              <w:shd w:val="clear" w:color="auto" w:fill="auto"/>
              <w:spacing w:before="0" w:after="0" w:line="240" w:lineRule="exact"/>
              <w:rPr>
                <w:sz w:val="24"/>
                <w:szCs w:val="24"/>
              </w:rPr>
            </w:pPr>
            <w:proofErr w:type="spellStart"/>
            <w:r>
              <w:rPr>
                <w:sz w:val="24"/>
                <w:szCs w:val="24"/>
              </w:rPr>
              <w:t>Сухарі</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7F5E76" w:rsidRDefault="007F5E76">
            <w:pPr>
              <w:pStyle w:val="Bodytext20"/>
              <w:shd w:val="clear" w:color="auto" w:fill="auto"/>
              <w:spacing w:before="0" w:after="0" w:line="240" w:lineRule="exact"/>
              <w:jc w:val="center"/>
              <w:rPr>
                <w:sz w:val="24"/>
                <w:szCs w:val="24"/>
              </w:rPr>
            </w:pPr>
            <w:r>
              <w:rPr>
                <w:sz w:val="24"/>
                <w:szCs w:val="24"/>
              </w:rPr>
              <w:t>5</w:t>
            </w:r>
          </w:p>
        </w:tc>
      </w:tr>
      <w:tr w:rsidR="007F5E76" w:rsidTr="007F5E76">
        <w:tc>
          <w:tcPr>
            <w:tcW w:w="675" w:type="dxa"/>
            <w:tcBorders>
              <w:top w:val="single" w:sz="4" w:space="0" w:color="auto"/>
              <w:left w:val="single" w:sz="4" w:space="0" w:color="auto"/>
              <w:bottom w:val="single" w:sz="4" w:space="0" w:color="auto"/>
              <w:right w:val="single" w:sz="4" w:space="0" w:color="auto"/>
            </w:tcBorders>
          </w:tcPr>
          <w:p w:rsidR="007F5E76" w:rsidRDefault="007F5E76" w:rsidP="007F5E76">
            <w:pPr>
              <w:pStyle w:val="Bodytext20"/>
              <w:numPr>
                <w:ilvl w:val="0"/>
                <w:numId w:val="47"/>
              </w:numPr>
              <w:shd w:val="clear" w:color="auto" w:fill="auto"/>
              <w:spacing w:before="0" w:after="0" w:line="240" w:lineRule="exact"/>
              <w:ind w:left="142" w:firstLine="0"/>
              <w:rPr>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7F5E76" w:rsidRDefault="007F5E76">
            <w:pPr>
              <w:pStyle w:val="Bodytext20"/>
              <w:shd w:val="clear" w:color="auto" w:fill="auto"/>
              <w:spacing w:before="0" w:after="0" w:line="240" w:lineRule="exact"/>
              <w:rPr>
                <w:sz w:val="24"/>
                <w:szCs w:val="24"/>
              </w:rPr>
            </w:pPr>
            <w:proofErr w:type="spellStart"/>
            <w:r>
              <w:rPr>
                <w:sz w:val="24"/>
                <w:szCs w:val="24"/>
              </w:rPr>
              <w:t>Сіль</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7F5E76" w:rsidRDefault="007F5E76">
            <w:pPr>
              <w:pStyle w:val="Bodytext20"/>
              <w:shd w:val="clear" w:color="auto" w:fill="auto"/>
              <w:spacing w:before="0" w:after="0" w:line="240" w:lineRule="exact"/>
              <w:jc w:val="center"/>
              <w:rPr>
                <w:sz w:val="24"/>
                <w:szCs w:val="24"/>
              </w:rPr>
            </w:pPr>
            <w:r>
              <w:rPr>
                <w:sz w:val="24"/>
                <w:szCs w:val="24"/>
              </w:rPr>
              <w:t>5</w:t>
            </w:r>
          </w:p>
        </w:tc>
      </w:tr>
      <w:tr w:rsidR="007F5E76" w:rsidTr="007F5E76">
        <w:tc>
          <w:tcPr>
            <w:tcW w:w="675" w:type="dxa"/>
            <w:tcBorders>
              <w:top w:val="single" w:sz="4" w:space="0" w:color="auto"/>
              <w:left w:val="single" w:sz="4" w:space="0" w:color="auto"/>
              <w:bottom w:val="single" w:sz="4" w:space="0" w:color="auto"/>
              <w:right w:val="single" w:sz="4" w:space="0" w:color="auto"/>
            </w:tcBorders>
          </w:tcPr>
          <w:p w:rsidR="007F5E76" w:rsidRDefault="007F5E76" w:rsidP="007F5E76">
            <w:pPr>
              <w:pStyle w:val="Bodytext20"/>
              <w:numPr>
                <w:ilvl w:val="0"/>
                <w:numId w:val="47"/>
              </w:numPr>
              <w:shd w:val="clear" w:color="auto" w:fill="auto"/>
              <w:spacing w:before="0" w:after="0" w:line="240" w:lineRule="exact"/>
              <w:ind w:left="142" w:firstLine="0"/>
              <w:rPr>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7F5E76" w:rsidRDefault="007F5E76">
            <w:pPr>
              <w:pStyle w:val="Bodytext20"/>
              <w:shd w:val="clear" w:color="auto" w:fill="auto"/>
              <w:spacing w:before="0" w:after="0" w:line="240" w:lineRule="exact"/>
              <w:rPr>
                <w:sz w:val="24"/>
                <w:szCs w:val="24"/>
                <w:lang w:val="uk-UA"/>
              </w:rPr>
            </w:pPr>
            <w:proofErr w:type="spellStart"/>
            <w:r>
              <w:rPr>
                <w:sz w:val="24"/>
                <w:szCs w:val="24"/>
              </w:rPr>
              <w:t>Сіль</w:t>
            </w:r>
            <w:proofErr w:type="spellEnd"/>
            <w:r>
              <w:rPr>
                <w:sz w:val="24"/>
                <w:szCs w:val="24"/>
              </w:rPr>
              <w:t xml:space="preserve"> </w:t>
            </w:r>
            <w:proofErr w:type="spellStart"/>
            <w:r>
              <w:rPr>
                <w:sz w:val="24"/>
                <w:szCs w:val="24"/>
              </w:rPr>
              <w:t>йодована</w:t>
            </w:r>
            <w:proofErr w:type="spellEnd"/>
            <w:r>
              <w:rPr>
                <w:sz w:val="24"/>
                <w:szCs w:val="24"/>
                <w:lang w:val="uk-UA"/>
              </w:rPr>
              <w:t xml:space="preserve"> </w:t>
            </w:r>
            <w:r>
              <w:rPr>
                <w:b/>
                <w:sz w:val="24"/>
                <w:szCs w:val="24"/>
                <w:vertAlign w:val="superscript"/>
                <w:lang w:val="uk-UA"/>
              </w:rPr>
              <w:t>4</w:t>
            </w:r>
          </w:p>
        </w:tc>
        <w:tc>
          <w:tcPr>
            <w:tcW w:w="1701" w:type="dxa"/>
            <w:tcBorders>
              <w:top w:val="single" w:sz="4" w:space="0" w:color="auto"/>
              <w:left w:val="single" w:sz="4" w:space="0" w:color="auto"/>
              <w:bottom w:val="single" w:sz="4" w:space="0" w:color="auto"/>
              <w:right w:val="single" w:sz="4" w:space="0" w:color="auto"/>
            </w:tcBorders>
            <w:vAlign w:val="center"/>
            <w:hideMark/>
          </w:tcPr>
          <w:p w:rsidR="007F5E76" w:rsidRDefault="007F5E76">
            <w:pPr>
              <w:pStyle w:val="Bodytext20"/>
              <w:shd w:val="clear" w:color="auto" w:fill="auto"/>
              <w:spacing w:before="0" w:after="0" w:line="240" w:lineRule="exact"/>
              <w:jc w:val="center"/>
              <w:rPr>
                <w:sz w:val="24"/>
                <w:szCs w:val="24"/>
              </w:rPr>
            </w:pPr>
            <w:r>
              <w:rPr>
                <w:sz w:val="24"/>
                <w:szCs w:val="24"/>
              </w:rPr>
              <w:t>1</w:t>
            </w:r>
          </w:p>
        </w:tc>
      </w:tr>
      <w:tr w:rsidR="007F5E76" w:rsidTr="007F5E76">
        <w:tc>
          <w:tcPr>
            <w:tcW w:w="675" w:type="dxa"/>
            <w:tcBorders>
              <w:top w:val="single" w:sz="4" w:space="0" w:color="auto"/>
              <w:left w:val="single" w:sz="4" w:space="0" w:color="auto"/>
              <w:bottom w:val="single" w:sz="4" w:space="0" w:color="auto"/>
              <w:right w:val="single" w:sz="4" w:space="0" w:color="auto"/>
            </w:tcBorders>
          </w:tcPr>
          <w:p w:rsidR="007F5E76" w:rsidRDefault="007F5E76" w:rsidP="007F5E76">
            <w:pPr>
              <w:pStyle w:val="Bodytext20"/>
              <w:numPr>
                <w:ilvl w:val="0"/>
                <w:numId w:val="47"/>
              </w:numPr>
              <w:shd w:val="clear" w:color="auto" w:fill="auto"/>
              <w:spacing w:before="0" w:after="0" w:line="240" w:lineRule="exact"/>
              <w:ind w:left="142" w:firstLine="0"/>
              <w:rPr>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7F5E76" w:rsidRDefault="007F5E76">
            <w:pPr>
              <w:pStyle w:val="Bodytext20"/>
              <w:shd w:val="clear" w:color="auto" w:fill="auto"/>
              <w:spacing w:before="0" w:after="0" w:line="240" w:lineRule="exact"/>
              <w:rPr>
                <w:sz w:val="24"/>
                <w:szCs w:val="24"/>
              </w:rPr>
            </w:pPr>
            <w:r>
              <w:rPr>
                <w:sz w:val="24"/>
                <w:szCs w:val="24"/>
              </w:rPr>
              <w:t>Чай</w:t>
            </w:r>
          </w:p>
        </w:tc>
        <w:tc>
          <w:tcPr>
            <w:tcW w:w="1701" w:type="dxa"/>
            <w:tcBorders>
              <w:top w:val="single" w:sz="4" w:space="0" w:color="auto"/>
              <w:left w:val="single" w:sz="4" w:space="0" w:color="auto"/>
              <w:bottom w:val="single" w:sz="4" w:space="0" w:color="auto"/>
              <w:right w:val="single" w:sz="4" w:space="0" w:color="auto"/>
            </w:tcBorders>
            <w:hideMark/>
          </w:tcPr>
          <w:p w:rsidR="007F5E76" w:rsidRDefault="007F5E76">
            <w:pPr>
              <w:pStyle w:val="Bodytext20"/>
              <w:shd w:val="clear" w:color="auto" w:fill="auto"/>
              <w:spacing w:before="0" w:after="0" w:line="240" w:lineRule="exact"/>
              <w:jc w:val="center"/>
              <w:rPr>
                <w:sz w:val="24"/>
                <w:szCs w:val="24"/>
              </w:rPr>
            </w:pPr>
            <w:r>
              <w:rPr>
                <w:sz w:val="24"/>
                <w:szCs w:val="24"/>
              </w:rPr>
              <w:t>0,4</w:t>
            </w:r>
          </w:p>
        </w:tc>
      </w:tr>
    </w:tbl>
    <w:p w:rsidR="007F5E76" w:rsidRDefault="007F5E76" w:rsidP="007F5E76">
      <w:pPr>
        <w:pStyle w:val="Footnote0"/>
        <w:shd w:val="clear" w:color="auto" w:fill="auto"/>
        <w:spacing w:before="120" w:line="240" w:lineRule="exact"/>
        <w:ind w:left="318"/>
        <w:jc w:val="both"/>
        <w:rPr>
          <w:sz w:val="24"/>
          <w:szCs w:val="24"/>
          <w:lang w:val="uk-UA"/>
        </w:rPr>
      </w:pPr>
      <w:r>
        <w:rPr>
          <w:b/>
          <w:sz w:val="28"/>
          <w:szCs w:val="28"/>
          <w:vertAlign w:val="superscript"/>
          <w:lang w:val="uk-UA"/>
        </w:rPr>
        <w:t>1</w:t>
      </w:r>
      <w:r>
        <w:rPr>
          <w:sz w:val="24"/>
          <w:szCs w:val="24"/>
          <w:lang w:val="uk-UA"/>
        </w:rPr>
        <w:t xml:space="preserve"> Використовувати напої кисломолочні з </w:t>
      </w:r>
      <w:proofErr w:type="spellStart"/>
      <w:r>
        <w:rPr>
          <w:sz w:val="24"/>
          <w:szCs w:val="24"/>
          <w:lang w:val="uk-UA"/>
        </w:rPr>
        <w:t>пробіотичною</w:t>
      </w:r>
      <w:proofErr w:type="spellEnd"/>
      <w:r>
        <w:rPr>
          <w:sz w:val="24"/>
          <w:szCs w:val="24"/>
          <w:lang w:val="uk-UA"/>
        </w:rPr>
        <w:t xml:space="preserve"> активністю - </w:t>
      </w:r>
      <w:proofErr w:type="spellStart"/>
      <w:r>
        <w:rPr>
          <w:sz w:val="24"/>
          <w:szCs w:val="24"/>
          <w:lang w:val="uk-UA"/>
        </w:rPr>
        <w:t>біокефір</w:t>
      </w:r>
      <w:proofErr w:type="spellEnd"/>
      <w:r>
        <w:rPr>
          <w:sz w:val="24"/>
          <w:szCs w:val="24"/>
          <w:lang w:val="uk-UA"/>
        </w:rPr>
        <w:t xml:space="preserve">, </w:t>
      </w:r>
      <w:proofErr w:type="spellStart"/>
      <w:r>
        <w:rPr>
          <w:sz w:val="24"/>
          <w:szCs w:val="24"/>
          <w:lang w:val="uk-UA"/>
        </w:rPr>
        <w:t>симбівіт</w:t>
      </w:r>
      <w:proofErr w:type="spellEnd"/>
      <w:r>
        <w:rPr>
          <w:sz w:val="24"/>
          <w:szCs w:val="24"/>
          <w:lang w:val="uk-UA"/>
        </w:rPr>
        <w:t xml:space="preserve">, </w:t>
      </w:r>
      <w:proofErr w:type="spellStart"/>
      <w:r>
        <w:rPr>
          <w:sz w:val="24"/>
          <w:szCs w:val="24"/>
          <w:lang w:val="uk-UA"/>
        </w:rPr>
        <w:t>біойогурт</w:t>
      </w:r>
      <w:proofErr w:type="spellEnd"/>
      <w:r>
        <w:rPr>
          <w:sz w:val="24"/>
          <w:szCs w:val="24"/>
          <w:lang w:val="uk-UA"/>
        </w:rPr>
        <w:t xml:space="preserve"> без цукру, </w:t>
      </w:r>
      <w:proofErr w:type="spellStart"/>
      <w:r>
        <w:rPr>
          <w:sz w:val="24"/>
          <w:szCs w:val="24"/>
          <w:lang w:val="uk-UA"/>
        </w:rPr>
        <w:t>активія</w:t>
      </w:r>
      <w:proofErr w:type="spellEnd"/>
      <w:r>
        <w:rPr>
          <w:sz w:val="24"/>
          <w:szCs w:val="24"/>
          <w:lang w:val="uk-UA"/>
        </w:rPr>
        <w:t xml:space="preserve"> тощо.</w:t>
      </w:r>
    </w:p>
    <w:p w:rsidR="007F5E76" w:rsidRDefault="007F5E76" w:rsidP="007F5E76">
      <w:pPr>
        <w:pStyle w:val="Footnote0"/>
        <w:shd w:val="clear" w:color="auto" w:fill="auto"/>
        <w:spacing w:before="120" w:line="240" w:lineRule="exact"/>
        <w:ind w:left="318"/>
        <w:jc w:val="both"/>
        <w:rPr>
          <w:sz w:val="24"/>
          <w:szCs w:val="24"/>
          <w:lang w:val="uk-UA"/>
        </w:rPr>
      </w:pPr>
      <w:r>
        <w:rPr>
          <w:b/>
          <w:sz w:val="28"/>
          <w:szCs w:val="28"/>
          <w:vertAlign w:val="superscript"/>
          <w:lang w:val="uk-UA"/>
        </w:rPr>
        <w:t>2</w:t>
      </w:r>
      <w:r>
        <w:rPr>
          <w:sz w:val="24"/>
          <w:szCs w:val="24"/>
          <w:lang w:val="uk-UA"/>
        </w:rPr>
        <w:t xml:space="preserve"> У тому числі використовувати оливкову олію (5 г) для приготування страв та олію грецького горіха (3 г) для заправки салатів. Олію грецького горіха використовувати в дні, коли в раціоні відсутня морська риба. Замість олії грецького горіха можна додавати в салати натуральний грецький горіх (5 г або 1 од.).</w:t>
      </w:r>
    </w:p>
    <w:p w:rsidR="007F5E76" w:rsidRDefault="007F5E76" w:rsidP="007F5E76">
      <w:pPr>
        <w:pStyle w:val="Footnote0"/>
        <w:shd w:val="clear" w:color="auto" w:fill="auto"/>
        <w:spacing w:before="120" w:line="240" w:lineRule="exact"/>
        <w:ind w:left="318"/>
        <w:jc w:val="both"/>
        <w:rPr>
          <w:sz w:val="24"/>
          <w:szCs w:val="24"/>
          <w:lang w:val="uk-UA"/>
        </w:rPr>
      </w:pPr>
      <w:r>
        <w:rPr>
          <w:b/>
          <w:sz w:val="28"/>
          <w:szCs w:val="28"/>
          <w:vertAlign w:val="superscript"/>
          <w:lang w:val="uk-UA"/>
        </w:rPr>
        <w:t>3</w:t>
      </w:r>
      <w:r>
        <w:rPr>
          <w:sz w:val="24"/>
          <w:szCs w:val="24"/>
          <w:lang w:val="uk-UA"/>
        </w:rPr>
        <w:t xml:space="preserve"> Картоплю використовувати лише у приготуванні перших страв.</w:t>
      </w:r>
    </w:p>
    <w:p w:rsidR="007F5E76" w:rsidRDefault="007F5E76" w:rsidP="007F5E76">
      <w:pPr>
        <w:pStyle w:val="Footnote0"/>
        <w:shd w:val="clear" w:color="auto" w:fill="auto"/>
        <w:spacing w:before="120" w:line="240" w:lineRule="exact"/>
        <w:ind w:left="318"/>
        <w:jc w:val="both"/>
        <w:rPr>
          <w:sz w:val="24"/>
          <w:szCs w:val="24"/>
          <w:lang w:val="uk-UA"/>
        </w:rPr>
      </w:pPr>
      <w:r>
        <w:rPr>
          <w:b/>
          <w:sz w:val="28"/>
          <w:szCs w:val="28"/>
          <w:vertAlign w:val="superscript"/>
          <w:lang w:val="uk-UA"/>
        </w:rPr>
        <w:t>4</w:t>
      </w:r>
      <w:r>
        <w:rPr>
          <w:sz w:val="24"/>
          <w:szCs w:val="24"/>
          <w:lang w:val="uk-UA"/>
        </w:rPr>
        <w:t xml:space="preserve"> Використовувати лише у холодні страви і в дні, коли меню не містить страв з морських водоростей.</w:t>
      </w:r>
    </w:p>
    <w:p w:rsidR="007F5E76" w:rsidRDefault="007F5E76" w:rsidP="007F5E76">
      <w:pPr>
        <w:rPr>
          <w:sz w:val="26"/>
          <w:szCs w:val="26"/>
          <w:lang w:val="uk-UA"/>
        </w:rPr>
      </w:pPr>
    </w:p>
    <w:p w:rsidR="00814FD1" w:rsidRDefault="007F5E76" w:rsidP="003D4020">
      <w:pPr>
        <w:pStyle w:val="10"/>
        <w:keepNext w:val="0"/>
        <w:widowControl w:val="0"/>
        <w:tabs>
          <w:tab w:val="left" w:pos="1134"/>
        </w:tabs>
        <w:spacing w:before="120" w:after="60"/>
        <w:jc w:val="center"/>
        <w:rPr>
          <w:b/>
          <w:szCs w:val="24"/>
        </w:rPr>
      </w:pPr>
      <w:r>
        <w:rPr>
          <w:rFonts w:ascii="Cambria" w:hAnsi="Cambria"/>
          <w:b/>
          <w:bCs/>
          <w:color w:val="365F91"/>
          <w:sz w:val="28"/>
          <w:szCs w:val="28"/>
        </w:rPr>
        <w:br w:type="page"/>
      </w:r>
    </w:p>
    <w:p w:rsidR="00814FD1" w:rsidRPr="00DB3B01" w:rsidRDefault="00814FD1" w:rsidP="00814FD1">
      <w:pPr>
        <w:ind w:left="5670"/>
        <w:rPr>
          <w:sz w:val="24"/>
          <w:szCs w:val="24"/>
          <w:lang w:val="uk-UA"/>
        </w:rPr>
      </w:pPr>
      <w:proofErr w:type="spellStart"/>
      <w:r w:rsidRPr="00DB3B01">
        <w:rPr>
          <w:sz w:val="24"/>
          <w:szCs w:val="24"/>
        </w:rPr>
        <w:lastRenderedPageBreak/>
        <w:t>Додаток</w:t>
      </w:r>
      <w:proofErr w:type="spellEnd"/>
      <w:r w:rsidRPr="00DB3B01">
        <w:rPr>
          <w:sz w:val="24"/>
          <w:szCs w:val="24"/>
        </w:rPr>
        <w:t xml:space="preserve"> №</w:t>
      </w:r>
      <w:r w:rsidRPr="00DB3B01">
        <w:rPr>
          <w:sz w:val="24"/>
          <w:szCs w:val="24"/>
          <w:lang w:val="uk-UA"/>
        </w:rPr>
        <w:t> </w:t>
      </w:r>
      <w:r>
        <w:rPr>
          <w:sz w:val="24"/>
          <w:szCs w:val="24"/>
          <w:lang w:val="uk-UA"/>
        </w:rPr>
        <w:t>2</w:t>
      </w:r>
    </w:p>
    <w:p w:rsidR="00814FD1" w:rsidRPr="00DB3B01" w:rsidRDefault="00814FD1" w:rsidP="00814FD1">
      <w:pPr>
        <w:ind w:left="5670"/>
        <w:rPr>
          <w:sz w:val="24"/>
          <w:szCs w:val="24"/>
        </w:rPr>
      </w:pPr>
      <w:r w:rsidRPr="00DB3B01">
        <w:rPr>
          <w:sz w:val="24"/>
          <w:szCs w:val="24"/>
        </w:rPr>
        <w:t>до Договору № _______________</w:t>
      </w:r>
    </w:p>
    <w:p w:rsidR="00814FD1" w:rsidRPr="00DB3B01" w:rsidRDefault="00814FD1" w:rsidP="00814FD1">
      <w:pPr>
        <w:ind w:left="5670"/>
        <w:rPr>
          <w:sz w:val="24"/>
          <w:szCs w:val="24"/>
        </w:rPr>
      </w:pPr>
      <w:proofErr w:type="spellStart"/>
      <w:r w:rsidRPr="00DB3B01">
        <w:rPr>
          <w:sz w:val="24"/>
          <w:szCs w:val="24"/>
        </w:rPr>
        <w:t>від</w:t>
      </w:r>
      <w:proofErr w:type="spellEnd"/>
      <w:r w:rsidRPr="00DB3B01">
        <w:rPr>
          <w:sz w:val="24"/>
          <w:szCs w:val="24"/>
        </w:rPr>
        <w:t xml:space="preserve"> «___»</w:t>
      </w:r>
      <w:r w:rsidR="00D12330">
        <w:rPr>
          <w:sz w:val="24"/>
          <w:szCs w:val="24"/>
          <w:lang w:val="uk-UA"/>
        </w:rPr>
        <w:t xml:space="preserve"> </w:t>
      </w:r>
      <w:r w:rsidRPr="00DB3B01">
        <w:rPr>
          <w:sz w:val="24"/>
          <w:szCs w:val="24"/>
        </w:rPr>
        <w:t>___________20___</w:t>
      </w:r>
      <w:r w:rsidRPr="00DB3B01">
        <w:rPr>
          <w:sz w:val="24"/>
          <w:szCs w:val="24"/>
          <w:lang w:val="uk-UA"/>
        </w:rPr>
        <w:t>___</w:t>
      </w:r>
      <w:r w:rsidRPr="00DB3B01">
        <w:rPr>
          <w:sz w:val="24"/>
          <w:szCs w:val="24"/>
        </w:rPr>
        <w:t>__</w:t>
      </w:r>
    </w:p>
    <w:p w:rsidR="00814FD1" w:rsidRPr="00DB3B01" w:rsidRDefault="00814FD1" w:rsidP="00814FD1">
      <w:pPr>
        <w:ind w:left="5670"/>
        <w:rPr>
          <w:sz w:val="24"/>
          <w:szCs w:val="24"/>
          <w:lang w:val="uk-UA"/>
        </w:rPr>
      </w:pPr>
    </w:p>
    <w:p w:rsidR="00814FD1" w:rsidRDefault="00814FD1" w:rsidP="00B1347C">
      <w:pPr>
        <w:rPr>
          <w:b/>
          <w:sz w:val="24"/>
          <w:szCs w:val="24"/>
          <w:lang w:val="uk-UA"/>
        </w:rPr>
      </w:pPr>
    </w:p>
    <w:p w:rsidR="00814FD1" w:rsidRDefault="00814FD1" w:rsidP="00814FD1">
      <w:pPr>
        <w:jc w:val="center"/>
        <w:rPr>
          <w:b/>
          <w:sz w:val="24"/>
          <w:szCs w:val="24"/>
          <w:lang w:val="uk-UA"/>
        </w:rPr>
      </w:pPr>
      <w:r w:rsidRPr="00B81597">
        <w:rPr>
          <w:sz w:val="24"/>
          <w:szCs w:val="24"/>
          <w:lang w:val="uk-UA"/>
        </w:rPr>
        <w:t>Планова калькуляція</w:t>
      </w:r>
      <w:r>
        <w:rPr>
          <w:sz w:val="24"/>
          <w:szCs w:val="24"/>
          <w:lang w:val="uk-UA"/>
        </w:rPr>
        <w:br/>
      </w:r>
      <w:r w:rsidRPr="00B81597">
        <w:rPr>
          <w:sz w:val="24"/>
          <w:szCs w:val="24"/>
          <w:lang w:val="uk-UA"/>
        </w:rPr>
        <w:t xml:space="preserve">вартості одного комплексу 3-х разового (сніданок, обід, вечеря) </w:t>
      </w:r>
      <w:r>
        <w:rPr>
          <w:sz w:val="24"/>
          <w:szCs w:val="24"/>
          <w:lang w:val="uk-UA"/>
        </w:rPr>
        <w:br/>
      </w:r>
      <w:r w:rsidRPr="00B81597">
        <w:rPr>
          <w:sz w:val="24"/>
          <w:szCs w:val="24"/>
          <w:lang w:val="uk-UA"/>
        </w:rPr>
        <w:t xml:space="preserve">лікувально-профілактичного харчування </w:t>
      </w:r>
      <w:r>
        <w:rPr>
          <w:sz w:val="24"/>
          <w:szCs w:val="24"/>
          <w:lang w:val="uk-UA"/>
        </w:rPr>
        <w:br/>
      </w:r>
      <w:r w:rsidRPr="00B81597">
        <w:rPr>
          <w:sz w:val="24"/>
          <w:szCs w:val="24"/>
          <w:lang w:val="uk-UA"/>
        </w:rPr>
        <w:t>в їдальні __________________</w:t>
      </w:r>
    </w:p>
    <w:p w:rsidR="00814FD1" w:rsidRDefault="00814FD1" w:rsidP="00B1347C">
      <w:pPr>
        <w:rPr>
          <w:b/>
          <w:sz w:val="24"/>
          <w:szCs w:val="24"/>
          <w:lang w:val="uk-UA"/>
        </w:rPr>
      </w:pPr>
    </w:p>
    <w:tbl>
      <w:tblPr>
        <w:tblStyle w:val="ab"/>
        <w:tblW w:w="0" w:type="auto"/>
        <w:tblLayout w:type="fixed"/>
        <w:tblLook w:val="04A0" w:firstRow="1" w:lastRow="0" w:firstColumn="1" w:lastColumn="0" w:noHBand="0" w:noVBand="1"/>
      </w:tblPr>
      <w:tblGrid>
        <w:gridCol w:w="675"/>
        <w:gridCol w:w="4395"/>
        <w:gridCol w:w="1275"/>
        <w:gridCol w:w="1276"/>
        <w:gridCol w:w="1276"/>
        <w:gridCol w:w="1276"/>
      </w:tblGrid>
      <w:tr w:rsidR="00B1347C" w:rsidRPr="00B1347C" w:rsidTr="00B1347C">
        <w:tc>
          <w:tcPr>
            <w:tcW w:w="675" w:type="dxa"/>
          </w:tcPr>
          <w:p w:rsidR="00B1347C" w:rsidRPr="00B1347C" w:rsidRDefault="00B1347C" w:rsidP="00B1347C">
            <w:pPr>
              <w:jc w:val="center"/>
              <w:rPr>
                <w:sz w:val="24"/>
                <w:szCs w:val="24"/>
                <w:lang w:val="uk-UA"/>
              </w:rPr>
            </w:pPr>
            <w:r w:rsidRPr="00B1347C">
              <w:rPr>
                <w:sz w:val="24"/>
                <w:szCs w:val="24"/>
                <w:lang w:val="uk-UA"/>
              </w:rPr>
              <w:t>№ </w:t>
            </w:r>
            <w:r>
              <w:rPr>
                <w:sz w:val="24"/>
                <w:szCs w:val="24"/>
                <w:lang w:val="uk-UA"/>
              </w:rPr>
              <w:br/>
            </w:r>
            <w:r w:rsidRPr="00B1347C">
              <w:rPr>
                <w:sz w:val="24"/>
                <w:szCs w:val="24"/>
                <w:lang w:val="uk-UA"/>
              </w:rPr>
              <w:t>з/п</w:t>
            </w:r>
          </w:p>
        </w:tc>
        <w:tc>
          <w:tcPr>
            <w:tcW w:w="4395" w:type="dxa"/>
          </w:tcPr>
          <w:p w:rsidR="00B1347C" w:rsidRPr="00B1347C" w:rsidRDefault="00B1347C" w:rsidP="00B1347C">
            <w:pPr>
              <w:jc w:val="center"/>
              <w:rPr>
                <w:sz w:val="24"/>
                <w:szCs w:val="24"/>
                <w:lang w:val="uk-UA"/>
              </w:rPr>
            </w:pPr>
            <w:r w:rsidRPr="00B1347C">
              <w:rPr>
                <w:sz w:val="24"/>
                <w:szCs w:val="24"/>
                <w:lang w:val="uk-UA"/>
              </w:rPr>
              <w:t>Стаття витрат</w:t>
            </w:r>
          </w:p>
        </w:tc>
        <w:tc>
          <w:tcPr>
            <w:tcW w:w="1275" w:type="dxa"/>
          </w:tcPr>
          <w:p w:rsidR="00B1347C" w:rsidRPr="00B1347C" w:rsidRDefault="00B1347C" w:rsidP="00B1347C">
            <w:pPr>
              <w:jc w:val="center"/>
              <w:rPr>
                <w:sz w:val="24"/>
                <w:szCs w:val="24"/>
                <w:lang w:val="uk-UA"/>
              </w:rPr>
            </w:pPr>
            <w:r>
              <w:rPr>
                <w:sz w:val="24"/>
                <w:szCs w:val="24"/>
                <w:lang w:val="uk-UA"/>
              </w:rPr>
              <w:t>Сніданок, грн.</w:t>
            </w:r>
          </w:p>
        </w:tc>
        <w:tc>
          <w:tcPr>
            <w:tcW w:w="1276" w:type="dxa"/>
          </w:tcPr>
          <w:p w:rsidR="00B1347C" w:rsidRPr="00B1347C" w:rsidRDefault="00B1347C" w:rsidP="00B1347C">
            <w:pPr>
              <w:jc w:val="center"/>
              <w:rPr>
                <w:sz w:val="24"/>
                <w:szCs w:val="24"/>
                <w:lang w:val="uk-UA"/>
              </w:rPr>
            </w:pPr>
            <w:r>
              <w:rPr>
                <w:sz w:val="24"/>
                <w:szCs w:val="24"/>
                <w:lang w:val="uk-UA"/>
              </w:rPr>
              <w:t>Обід,</w:t>
            </w:r>
            <w:r>
              <w:rPr>
                <w:sz w:val="24"/>
                <w:szCs w:val="24"/>
                <w:lang w:val="uk-UA"/>
              </w:rPr>
              <w:br/>
              <w:t xml:space="preserve"> грн.</w:t>
            </w:r>
          </w:p>
        </w:tc>
        <w:tc>
          <w:tcPr>
            <w:tcW w:w="1276" w:type="dxa"/>
          </w:tcPr>
          <w:p w:rsidR="00B1347C" w:rsidRPr="00B1347C" w:rsidRDefault="00B1347C" w:rsidP="00B1347C">
            <w:pPr>
              <w:jc w:val="center"/>
              <w:rPr>
                <w:sz w:val="24"/>
                <w:szCs w:val="24"/>
                <w:lang w:val="uk-UA"/>
              </w:rPr>
            </w:pPr>
            <w:r>
              <w:rPr>
                <w:sz w:val="24"/>
                <w:szCs w:val="24"/>
                <w:lang w:val="uk-UA"/>
              </w:rPr>
              <w:t>Вечеря, грн</w:t>
            </w:r>
          </w:p>
        </w:tc>
        <w:tc>
          <w:tcPr>
            <w:tcW w:w="1276" w:type="dxa"/>
          </w:tcPr>
          <w:p w:rsidR="00B1347C" w:rsidRPr="00B1347C" w:rsidRDefault="00B1347C" w:rsidP="00B1347C">
            <w:pPr>
              <w:jc w:val="center"/>
              <w:rPr>
                <w:sz w:val="24"/>
                <w:szCs w:val="24"/>
                <w:lang w:val="uk-UA"/>
              </w:rPr>
            </w:pPr>
            <w:r w:rsidRPr="00B1347C">
              <w:rPr>
                <w:b/>
                <w:sz w:val="24"/>
                <w:szCs w:val="24"/>
                <w:lang w:val="uk-UA"/>
              </w:rPr>
              <w:t>ВСЬОГО</w:t>
            </w:r>
            <w:r>
              <w:rPr>
                <w:sz w:val="24"/>
                <w:szCs w:val="24"/>
                <w:lang w:val="uk-UA"/>
              </w:rPr>
              <w:t>, грн</w:t>
            </w:r>
          </w:p>
        </w:tc>
      </w:tr>
      <w:tr w:rsidR="00B1347C" w:rsidRPr="00B1347C" w:rsidTr="00B1347C">
        <w:tc>
          <w:tcPr>
            <w:tcW w:w="675" w:type="dxa"/>
          </w:tcPr>
          <w:p w:rsidR="00B1347C" w:rsidRPr="00B1347C" w:rsidRDefault="00B1347C" w:rsidP="00B1347C">
            <w:pPr>
              <w:rPr>
                <w:b/>
                <w:sz w:val="24"/>
                <w:szCs w:val="24"/>
                <w:lang w:val="uk-UA"/>
              </w:rPr>
            </w:pPr>
            <w:r w:rsidRPr="00B1347C">
              <w:rPr>
                <w:b/>
                <w:sz w:val="24"/>
                <w:szCs w:val="24"/>
                <w:lang w:val="uk-UA"/>
              </w:rPr>
              <w:t>1.</w:t>
            </w:r>
          </w:p>
        </w:tc>
        <w:tc>
          <w:tcPr>
            <w:tcW w:w="4395" w:type="dxa"/>
          </w:tcPr>
          <w:p w:rsidR="00B1347C" w:rsidRPr="00B1347C" w:rsidRDefault="00B1347C" w:rsidP="009A5D78">
            <w:pPr>
              <w:rPr>
                <w:rStyle w:val="Bodytext285pt"/>
                <w:b/>
                <w:sz w:val="24"/>
                <w:szCs w:val="24"/>
              </w:rPr>
            </w:pPr>
            <w:r w:rsidRPr="00B1347C">
              <w:rPr>
                <w:rStyle w:val="Bodytext285pt"/>
                <w:b/>
                <w:sz w:val="24"/>
                <w:szCs w:val="24"/>
              </w:rPr>
              <w:t xml:space="preserve">ВИРОБНИЧА СОБІВАРТІСТЬ, в </w:t>
            </w:r>
            <w:proofErr w:type="spellStart"/>
            <w:r w:rsidRPr="00B1347C">
              <w:rPr>
                <w:rStyle w:val="Bodytext285pt"/>
                <w:b/>
                <w:sz w:val="24"/>
                <w:szCs w:val="24"/>
              </w:rPr>
              <w:t>т.ч</w:t>
            </w:r>
            <w:proofErr w:type="spellEnd"/>
            <w:r w:rsidRPr="00B1347C">
              <w:rPr>
                <w:rStyle w:val="Bodytext285pt"/>
                <w:b/>
                <w:sz w:val="24"/>
                <w:szCs w:val="24"/>
              </w:rPr>
              <w:t>.</w:t>
            </w:r>
          </w:p>
        </w:tc>
        <w:tc>
          <w:tcPr>
            <w:tcW w:w="1275" w:type="dxa"/>
          </w:tcPr>
          <w:p w:rsidR="00B1347C" w:rsidRPr="00B1347C" w:rsidRDefault="00B1347C" w:rsidP="009A5D78">
            <w:pPr>
              <w:rPr>
                <w:b/>
                <w:sz w:val="24"/>
                <w:szCs w:val="24"/>
                <w:lang w:val="uk-UA"/>
              </w:rPr>
            </w:pPr>
          </w:p>
        </w:tc>
        <w:tc>
          <w:tcPr>
            <w:tcW w:w="1276" w:type="dxa"/>
          </w:tcPr>
          <w:p w:rsidR="00B1347C" w:rsidRPr="00B1347C" w:rsidRDefault="00B1347C" w:rsidP="009A5D78">
            <w:pPr>
              <w:rPr>
                <w:b/>
                <w:sz w:val="24"/>
                <w:szCs w:val="24"/>
                <w:lang w:val="uk-UA"/>
              </w:rPr>
            </w:pPr>
          </w:p>
        </w:tc>
        <w:tc>
          <w:tcPr>
            <w:tcW w:w="1276" w:type="dxa"/>
          </w:tcPr>
          <w:p w:rsidR="00B1347C" w:rsidRPr="00B1347C" w:rsidRDefault="00B1347C" w:rsidP="009A5D78">
            <w:pPr>
              <w:rPr>
                <w:b/>
                <w:sz w:val="24"/>
                <w:szCs w:val="24"/>
                <w:lang w:val="uk-UA"/>
              </w:rPr>
            </w:pPr>
          </w:p>
        </w:tc>
        <w:tc>
          <w:tcPr>
            <w:tcW w:w="1276" w:type="dxa"/>
          </w:tcPr>
          <w:p w:rsidR="00B1347C" w:rsidRPr="00B1347C" w:rsidRDefault="00B1347C" w:rsidP="009A5D78">
            <w:pPr>
              <w:rPr>
                <w:b/>
                <w:sz w:val="24"/>
                <w:szCs w:val="24"/>
                <w:lang w:val="uk-UA"/>
              </w:rPr>
            </w:pPr>
          </w:p>
        </w:tc>
      </w:tr>
      <w:tr w:rsidR="00B1347C" w:rsidRPr="00B1347C" w:rsidTr="00B1347C">
        <w:tc>
          <w:tcPr>
            <w:tcW w:w="675" w:type="dxa"/>
          </w:tcPr>
          <w:p w:rsidR="00B1347C" w:rsidRPr="00B1347C" w:rsidRDefault="00B1347C" w:rsidP="00B1347C">
            <w:pPr>
              <w:rPr>
                <w:sz w:val="24"/>
                <w:szCs w:val="24"/>
                <w:lang w:val="uk-UA"/>
              </w:rPr>
            </w:pPr>
            <w:r>
              <w:rPr>
                <w:sz w:val="24"/>
                <w:szCs w:val="24"/>
                <w:lang w:val="uk-UA"/>
              </w:rPr>
              <w:t>1.1.</w:t>
            </w:r>
          </w:p>
        </w:tc>
        <w:tc>
          <w:tcPr>
            <w:tcW w:w="4395" w:type="dxa"/>
          </w:tcPr>
          <w:p w:rsidR="00B1347C" w:rsidRPr="00B1347C" w:rsidRDefault="00B1347C" w:rsidP="009A5D78">
            <w:pPr>
              <w:rPr>
                <w:sz w:val="24"/>
                <w:szCs w:val="24"/>
                <w:lang w:val="uk-UA"/>
              </w:rPr>
            </w:pPr>
            <w:r w:rsidRPr="00B1347C">
              <w:rPr>
                <w:rStyle w:val="Bodytext285pt"/>
                <w:sz w:val="24"/>
                <w:szCs w:val="24"/>
              </w:rPr>
              <w:t>Сировина та матеріали</w:t>
            </w:r>
          </w:p>
        </w:tc>
        <w:tc>
          <w:tcPr>
            <w:tcW w:w="1275" w:type="dxa"/>
          </w:tcPr>
          <w:p w:rsidR="00B1347C" w:rsidRPr="00B1347C" w:rsidRDefault="00B1347C" w:rsidP="009A5D78">
            <w:pPr>
              <w:rPr>
                <w:sz w:val="24"/>
                <w:szCs w:val="24"/>
                <w:lang w:val="uk-UA"/>
              </w:rPr>
            </w:pPr>
          </w:p>
        </w:tc>
        <w:tc>
          <w:tcPr>
            <w:tcW w:w="1276" w:type="dxa"/>
          </w:tcPr>
          <w:p w:rsidR="00B1347C" w:rsidRPr="00B1347C" w:rsidRDefault="00B1347C" w:rsidP="009A5D78">
            <w:pPr>
              <w:rPr>
                <w:sz w:val="24"/>
                <w:szCs w:val="24"/>
                <w:lang w:val="uk-UA"/>
              </w:rPr>
            </w:pPr>
          </w:p>
        </w:tc>
        <w:tc>
          <w:tcPr>
            <w:tcW w:w="1276" w:type="dxa"/>
          </w:tcPr>
          <w:p w:rsidR="00B1347C" w:rsidRPr="00B1347C" w:rsidRDefault="00B1347C" w:rsidP="009A5D78">
            <w:pPr>
              <w:rPr>
                <w:sz w:val="24"/>
                <w:szCs w:val="24"/>
                <w:lang w:val="uk-UA"/>
              </w:rPr>
            </w:pPr>
          </w:p>
        </w:tc>
        <w:tc>
          <w:tcPr>
            <w:tcW w:w="1276" w:type="dxa"/>
          </w:tcPr>
          <w:p w:rsidR="00B1347C" w:rsidRPr="00B1347C" w:rsidRDefault="00B1347C" w:rsidP="009A5D78">
            <w:pPr>
              <w:rPr>
                <w:sz w:val="24"/>
                <w:szCs w:val="24"/>
                <w:lang w:val="uk-UA"/>
              </w:rPr>
            </w:pPr>
          </w:p>
        </w:tc>
      </w:tr>
      <w:tr w:rsidR="00B1347C" w:rsidRPr="00B1347C" w:rsidTr="00B1347C">
        <w:tc>
          <w:tcPr>
            <w:tcW w:w="675" w:type="dxa"/>
          </w:tcPr>
          <w:p w:rsidR="00B1347C" w:rsidRPr="00B1347C" w:rsidRDefault="00B1347C" w:rsidP="00B1347C">
            <w:pPr>
              <w:rPr>
                <w:sz w:val="24"/>
                <w:szCs w:val="24"/>
                <w:lang w:val="uk-UA"/>
              </w:rPr>
            </w:pPr>
            <w:r>
              <w:rPr>
                <w:sz w:val="24"/>
                <w:szCs w:val="24"/>
                <w:lang w:val="uk-UA"/>
              </w:rPr>
              <w:t>1.2.</w:t>
            </w:r>
          </w:p>
        </w:tc>
        <w:tc>
          <w:tcPr>
            <w:tcW w:w="4395" w:type="dxa"/>
          </w:tcPr>
          <w:p w:rsidR="00B1347C" w:rsidRPr="00B1347C" w:rsidRDefault="00B1347C" w:rsidP="009A5D78">
            <w:pPr>
              <w:rPr>
                <w:sz w:val="24"/>
                <w:szCs w:val="24"/>
                <w:lang w:val="uk-UA"/>
              </w:rPr>
            </w:pPr>
            <w:r w:rsidRPr="00B1347C">
              <w:rPr>
                <w:rStyle w:val="Bodytext285pt"/>
                <w:sz w:val="24"/>
                <w:szCs w:val="24"/>
              </w:rPr>
              <w:t>Покупні комплектуючі вироби, напівфабрикати тощо</w:t>
            </w:r>
          </w:p>
        </w:tc>
        <w:tc>
          <w:tcPr>
            <w:tcW w:w="1275" w:type="dxa"/>
          </w:tcPr>
          <w:p w:rsidR="00B1347C" w:rsidRPr="00B1347C" w:rsidRDefault="00B1347C" w:rsidP="009A5D78">
            <w:pPr>
              <w:rPr>
                <w:sz w:val="24"/>
                <w:szCs w:val="24"/>
                <w:lang w:val="uk-UA"/>
              </w:rPr>
            </w:pPr>
          </w:p>
        </w:tc>
        <w:tc>
          <w:tcPr>
            <w:tcW w:w="1276" w:type="dxa"/>
          </w:tcPr>
          <w:p w:rsidR="00B1347C" w:rsidRPr="00B1347C" w:rsidRDefault="00B1347C" w:rsidP="009A5D78">
            <w:pPr>
              <w:rPr>
                <w:sz w:val="24"/>
                <w:szCs w:val="24"/>
                <w:lang w:val="uk-UA"/>
              </w:rPr>
            </w:pPr>
          </w:p>
        </w:tc>
        <w:tc>
          <w:tcPr>
            <w:tcW w:w="1276" w:type="dxa"/>
          </w:tcPr>
          <w:p w:rsidR="00B1347C" w:rsidRPr="00B1347C" w:rsidRDefault="00B1347C" w:rsidP="009A5D78">
            <w:pPr>
              <w:rPr>
                <w:sz w:val="24"/>
                <w:szCs w:val="24"/>
                <w:lang w:val="uk-UA"/>
              </w:rPr>
            </w:pPr>
          </w:p>
        </w:tc>
        <w:tc>
          <w:tcPr>
            <w:tcW w:w="1276" w:type="dxa"/>
          </w:tcPr>
          <w:p w:rsidR="00B1347C" w:rsidRPr="00B1347C" w:rsidRDefault="00B1347C" w:rsidP="009A5D78">
            <w:pPr>
              <w:rPr>
                <w:sz w:val="24"/>
                <w:szCs w:val="24"/>
                <w:lang w:val="uk-UA"/>
              </w:rPr>
            </w:pPr>
          </w:p>
        </w:tc>
      </w:tr>
      <w:tr w:rsidR="00B1347C" w:rsidRPr="00B1347C" w:rsidTr="00B1347C">
        <w:tc>
          <w:tcPr>
            <w:tcW w:w="675" w:type="dxa"/>
          </w:tcPr>
          <w:p w:rsidR="00B1347C" w:rsidRPr="00B1347C" w:rsidRDefault="00B1347C" w:rsidP="00B1347C">
            <w:pPr>
              <w:rPr>
                <w:sz w:val="24"/>
                <w:szCs w:val="24"/>
                <w:lang w:val="uk-UA"/>
              </w:rPr>
            </w:pPr>
            <w:r>
              <w:rPr>
                <w:sz w:val="24"/>
                <w:szCs w:val="24"/>
                <w:lang w:val="uk-UA"/>
              </w:rPr>
              <w:t>1.3.</w:t>
            </w:r>
          </w:p>
        </w:tc>
        <w:tc>
          <w:tcPr>
            <w:tcW w:w="4395" w:type="dxa"/>
          </w:tcPr>
          <w:p w:rsidR="00B1347C" w:rsidRPr="00B1347C" w:rsidRDefault="00B1347C" w:rsidP="009A5D78">
            <w:pPr>
              <w:rPr>
                <w:sz w:val="24"/>
                <w:szCs w:val="24"/>
                <w:lang w:val="uk-UA"/>
              </w:rPr>
            </w:pPr>
            <w:r w:rsidRPr="00B1347C">
              <w:rPr>
                <w:rStyle w:val="Bodytext285pt"/>
                <w:sz w:val="24"/>
                <w:szCs w:val="24"/>
              </w:rPr>
              <w:t>Паливо і енергія на технологічні цілі</w:t>
            </w:r>
          </w:p>
        </w:tc>
        <w:tc>
          <w:tcPr>
            <w:tcW w:w="1275" w:type="dxa"/>
          </w:tcPr>
          <w:p w:rsidR="00B1347C" w:rsidRPr="00B1347C" w:rsidRDefault="00B1347C" w:rsidP="009A5D78">
            <w:pPr>
              <w:rPr>
                <w:sz w:val="24"/>
                <w:szCs w:val="24"/>
                <w:lang w:val="uk-UA"/>
              </w:rPr>
            </w:pPr>
          </w:p>
        </w:tc>
        <w:tc>
          <w:tcPr>
            <w:tcW w:w="1276" w:type="dxa"/>
          </w:tcPr>
          <w:p w:rsidR="00B1347C" w:rsidRPr="00B1347C" w:rsidRDefault="00B1347C" w:rsidP="009A5D78">
            <w:pPr>
              <w:rPr>
                <w:sz w:val="24"/>
                <w:szCs w:val="24"/>
                <w:lang w:val="uk-UA"/>
              </w:rPr>
            </w:pPr>
          </w:p>
        </w:tc>
        <w:tc>
          <w:tcPr>
            <w:tcW w:w="1276" w:type="dxa"/>
          </w:tcPr>
          <w:p w:rsidR="00B1347C" w:rsidRPr="00B1347C" w:rsidRDefault="00B1347C" w:rsidP="009A5D78">
            <w:pPr>
              <w:rPr>
                <w:sz w:val="24"/>
                <w:szCs w:val="24"/>
                <w:lang w:val="uk-UA"/>
              </w:rPr>
            </w:pPr>
          </w:p>
        </w:tc>
        <w:tc>
          <w:tcPr>
            <w:tcW w:w="1276" w:type="dxa"/>
          </w:tcPr>
          <w:p w:rsidR="00B1347C" w:rsidRPr="00B1347C" w:rsidRDefault="00B1347C" w:rsidP="009A5D78">
            <w:pPr>
              <w:rPr>
                <w:sz w:val="24"/>
                <w:szCs w:val="24"/>
                <w:lang w:val="uk-UA"/>
              </w:rPr>
            </w:pPr>
          </w:p>
        </w:tc>
      </w:tr>
      <w:tr w:rsidR="00B1347C" w:rsidRPr="00B1347C" w:rsidTr="00B1347C">
        <w:tc>
          <w:tcPr>
            <w:tcW w:w="675" w:type="dxa"/>
          </w:tcPr>
          <w:p w:rsidR="00B1347C" w:rsidRPr="00B1347C" w:rsidRDefault="00B1347C" w:rsidP="00B1347C">
            <w:pPr>
              <w:rPr>
                <w:sz w:val="24"/>
                <w:szCs w:val="24"/>
                <w:lang w:val="uk-UA"/>
              </w:rPr>
            </w:pPr>
            <w:r>
              <w:rPr>
                <w:sz w:val="24"/>
                <w:szCs w:val="24"/>
                <w:lang w:val="uk-UA"/>
              </w:rPr>
              <w:t>1.4.</w:t>
            </w:r>
          </w:p>
        </w:tc>
        <w:tc>
          <w:tcPr>
            <w:tcW w:w="4395" w:type="dxa"/>
          </w:tcPr>
          <w:p w:rsidR="00B1347C" w:rsidRPr="00B1347C" w:rsidRDefault="00B1347C" w:rsidP="009A5D78">
            <w:pPr>
              <w:rPr>
                <w:sz w:val="24"/>
                <w:szCs w:val="24"/>
                <w:lang w:val="uk-UA"/>
              </w:rPr>
            </w:pPr>
            <w:r w:rsidRPr="00B1347C">
              <w:rPr>
                <w:rStyle w:val="Bodytext285pt"/>
                <w:sz w:val="24"/>
                <w:szCs w:val="24"/>
              </w:rPr>
              <w:t>Транспортно - заготівельні витрати</w:t>
            </w:r>
          </w:p>
        </w:tc>
        <w:tc>
          <w:tcPr>
            <w:tcW w:w="1275" w:type="dxa"/>
          </w:tcPr>
          <w:p w:rsidR="00B1347C" w:rsidRPr="00B1347C" w:rsidRDefault="00B1347C" w:rsidP="009A5D78">
            <w:pPr>
              <w:rPr>
                <w:sz w:val="24"/>
                <w:szCs w:val="24"/>
                <w:lang w:val="uk-UA"/>
              </w:rPr>
            </w:pPr>
          </w:p>
        </w:tc>
        <w:tc>
          <w:tcPr>
            <w:tcW w:w="1276" w:type="dxa"/>
          </w:tcPr>
          <w:p w:rsidR="00B1347C" w:rsidRPr="00B1347C" w:rsidRDefault="00B1347C" w:rsidP="009A5D78">
            <w:pPr>
              <w:rPr>
                <w:sz w:val="24"/>
                <w:szCs w:val="24"/>
                <w:lang w:val="uk-UA"/>
              </w:rPr>
            </w:pPr>
          </w:p>
        </w:tc>
        <w:tc>
          <w:tcPr>
            <w:tcW w:w="1276" w:type="dxa"/>
          </w:tcPr>
          <w:p w:rsidR="00B1347C" w:rsidRPr="00B1347C" w:rsidRDefault="00B1347C" w:rsidP="009A5D78">
            <w:pPr>
              <w:rPr>
                <w:sz w:val="24"/>
                <w:szCs w:val="24"/>
                <w:lang w:val="uk-UA"/>
              </w:rPr>
            </w:pPr>
          </w:p>
        </w:tc>
        <w:tc>
          <w:tcPr>
            <w:tcW w:w="1276" w:type="dxa"/>
          </w:tcPr>
          <w:p w:rsidR="00B1347C" w:rsidRPr="00B1347C" w:rsidRDefault="00B1347C" w:rsidP="009A5D78">
            <w:pPr>
              <w:rPr>
                <w:sz w:val="24"/>
                <w:szCs w:val="24"/>
                <w:lang w:val="uk-UA"/>
              </w:rPr>
            </w:pPr>
          </w:p>
        </w:tc>
      </w:tr>
      <w:tr w:rsidR="00B1347C" w:rsidRPr="00B1347C" w:rsidTr="00B1347C">
        <w:tc>
          <w:tcPr>
            <w:tcW w:w="675" w:type="dxa"/>
          </w:tcPr>
          <w:p w:rsidR="00B1347C" w:rsidRPr="00B1347C" w:rsidRDefault="00B1347C" w:rsidP="00B1347C">
            <w:pPr>
              <w:rPr>
                <w:sz w:val="24"/>
                <w:szCs w:val="24"/>
                <w:lang w:val="uk-UA"/>
              </w:rPr>
            </w:pPr>
            <w:r>
              <w:rPr>
                <w:sz w:val="24"/>
                <w:szCs w:val="24"/>
                <w:lang w:val="uk-UA"/>
              </w:rPr>
              <w:t>1.5.</w:t>
            </w:r>
          </w:p>
        </w:tc>
        <w:tc>
          <w:tcPr>
            <w:tcW w:w="4395" w:type="dxa"/>
          </w:tcPr>
          <w:p w:rsidR="00B1347C" w:rsidRPr="00B1347C" w:rsidRDefault="00B1347C" w:rsidP="009A5D78">
            <w:pPr>
              <w:rPr>
                <w:sz w:val="24"/>
                <w:szCs w:val="24"/>
                <w:lang w:val="uk-UA"/>
              </w:rPr>
            </w:pPr>
            <w:r w:rsidRPr="00B1347C">
              <w:rPr>
                <w:rStyle w:val="Bodytext285pt"/>
                <w:sz w:val="24"/>
                <w:szCs w:val="24"/>
              </w:rPr>
              <w:t>Основна заробітна плата працівників</w:t>
            </w:r>
          </w:p>
        </w:tc>
        <w:tc>
          <w:tcPr>
            <w:tcW w:w="1275" w:type="dxa"/>
          </w:tcPr>
          <w:p w:rsidR="00B1347C" w:rsidRPr="00B1347C" w:rsidRDefault="00B1347C" w:rsidP="009A5D78">
            <w:pPr>
              <w:rPr>
                <w:sz w:val="24"/>
                <w:szCs w:val="24"/>
                <w:lang w:val="uk-UA"/>
              </w:rPr>
            </w:pPr>
          </w:p>
        </w:tc>
        <w:tc>
          <w:tcPr>
            <w:tcW w:w="1276" w:type="dxa"/>
          </w:tcPr>
          <w:p w:rsidR="00B1347C" w:rsidRPr="00B1347C" w:rsidRDefault="00B1347C" w:rsidP="009A5D78">
            <w:pPr>
              <w:rPr>
                <w:sz w:val="24"/>
                <w:szCs w:val="24"/>
                <w:lang w:val="uk-UA"/>
              </w:rPr>
            </w:pPr>
          </w:p>
        </w:tc>
        <w:tc>
          <w:tcPr>
            <w:tcW w:w="1276" w:type="dxa"/>
          </w:tcPr>
          <w:p w:rsidR="00B1347C" w:rsidRPr="00B1347C" w:rsidRDefault="00B1347C" w:rsidP="009A5D78">
            <w:pPr>
              <w:rPr>
                <w:sz w:val="24"/>
                <w:szCs w:val="24"/>
                <w:lang w:val="uk-UA"/>
              </w:rPr>
            </w:pPr>
          </w:p>
        </w:tc>
        <w:tc>
          <w:tcPr>
            <w:tcW w:w="1276" w:type="dxa"/>
          </w:tcPr>
          <w:p w:rsidR="00B1347C" w:rsidRPr="00B1347C" w:rsidRDefault="00B1347C" w:rsidP="009A5D78">
            <w:pPr>
              <w:rPr>
                <w:sz w:val="24"/>
                <w:szCs w:val="24"/>
                <w:lang w:val="uk-UA"/>
              </w:rPr>
            </w:pPr>
          </w:p>
        </w:tc>
      </w:tr>
      <w:tr w:rsidR="00B1347C" w:rsidRPr="00B1347C" w:rsidTr="00B1347C">
        <w:tc>
          <w:tcPr>
            <w:tcW w:w="675" w:type="dxa"/>
          </w:tcPr>
          <w:p w:rsidR="00B1347C" w:rsidRPr="00B1347C" w:rsidRDefault="00B1347C" w:rsidP="00B1347C">
            <w:pPr>
              <w:rPr>
                <w:sz w:val="24"/>
                <w:szCs w:val="24"/>
                <w:lang w:val="uk-UA"/>
              </w:rPr>
            </w:pPr>
            <w:r>
              <w:rPr>
                <w:sz w:val="24"/>
                <w:szCs w:val="24"/>
                <w:lang w:val="uk-UA"/>
              </w:rPr>
              <w:t>1.6.</w:t>
            </w:r>
          </w:p>
        </w:tc>
        <w:tc>
          <w:tcPr>
            <w:tcW w:w="4395" w:type="dxa"/>
          </w:tcPr>
          <w:p w:rsidR="00B1347C" w:rsidRPr="00B1347C" w:rsidRDefault="00B1347C" w:rsidP="009A5D78">
            <w:pPr>
              <w:rPr>
                <w:sz w:val="24"/>
                <w:szCs w:val="24"/>
                <w:lang w:val="uk-UA"/>
              </w:rPr>
            </w:pPr>
            <w:r w:rsidRPr="00B1347C">
              <w:rPr>
                <w:rStyle w:val="Bodytext285pt"/>
                <w:sz w:val="24"/>
                <w:szCs w:val="24"/>
              </w:rPr>
              <w:t>Додаткова заробітна плата працівників</w:t>
            </w:r>
          </w:p>
        </w:tc>
        <w:tc>
          <w:tcPr>
            <w:tcW w:w="1275" w:type="dxa"/>
          </w:tcPr>
          <w:p w:rsidR="00B1347C" w:rsidRPr="00B1347C" w:rsidRDefault="00B1347C" w:rsidP="009A5D78">
            <w:pPr>
              <w:rPr>
                <w:sz w:val="24"/>
                <w:szCs w:val="24"/>
                <w:lang w:val="uk-UA"/>
              </w:rPr>
            </w:pPr>
          </w:p>
        </w:tc>
        <w:tc>
          <w:tcPr>
            <w:tcW w:w="1276" w:type="dxa"/>
          </w:tcPr>
          <w:p w:rsidR="00B1347C" w:rsidRPr="00B1347C" w:rsidRDefault="00B1347C" w:rsidP="009A5D78">
            <w:pPr>
              <w:rPr>
                <w:sz w:val="24"/>
                <w:szCs w:val="24"/>
                <w:lang w:val="uk-UA"/>
              </w:rPr>
            </w:pPr>
          </w:p>
        </w:tc>
        <w:tc>
          <w:tcPr>
            <w:tcW w:w="1276" w:type="dxa"/>
          </w:tcPr>
          <w:p w:rsidR="00B1347C" w:rsidRPr="00B1347C" w:rsidRDefault="00B1347C" w:rsidP="009A5D78">
            <w:pPr>
              <w:rPr>
                <w:sz w:val="24"/>
                <w:szCs w:val="24"/>
                <w:lang w:val="uk-UA"/>
              </w:rPr>
            </w:pPr>
          </w:p>
        </w:tc>
        <w:tc>
          <w:tcPr>
            <w:tcW w:w="1276" w:type="dxa"/>
          </w:tcPr>
          <w:p w:rsidR="00B1347C" w:rsidRPr="00B1347C" w:rsidRDefault="00B1347C" w:rsidP="009A5D78">
            <w:pPr>
              <w:rPr>
                <w:sz w:val="24"/>
                <w:szCs w:val="24"/>
                <w:lang w:val="uk-UA"/>
              </w:rPr>
            </w:pPr>
          </w:p>
        </w:tc>
      </w:tr>
      <w:tr w:rsidR="00B1347C" w:rsidRPr="00B1347C" w:rsidTr="00B1347C">
        <w:tc>
          <w:tcPr>
            <w:tcW w:w="675" w:type="dxa"/>
          </w:tcPr>
          <w:p w:rsidR="00B1347C" w:rsidRPr="00B1347C" w:rsidRDefault="00B1347C" w:rsidP="00B1347C">
            <w:pPr>
              <w:rPr>
                <w:sz w:val="24"/>
                <w:szCs w:val="24"/>
                <w:lang w:val="uk-UA"/>
              </w:rPr>
            </w:pPr>
            <w:r>
              <w:rPr>
                <w:sz w:val="24"/>
                <w:szCs w:val="24"/>
                <w:lang w:val="uk-UA"/>
              </w:rPr>
              <w:t>1.7.</w:t>
            </w:r>
          </w:p>
        </w:tc>
        <w:tc>
          <w:tcPr>
            <w:tcW w:w="4395" w:type="dxa"/>
          </w:tcPr>
          <w:p w:rsidR="00B1347C" w:rsidRPr="00B1347C" w:rsidRDefault="00B1347C" w:rsidP="009A5D78">
            <w:pPr>
              <w:rPr>
                <w:sz w:val="24"/>
                <w:szCs w:val="24"/>
                <w:lang w:val="uk-UA"/>
              </w:rPr>
            </w:pPr>
            <w:r w:rsidRPr="00B1347C">
              <w:rPr>
                <w:rStyle w:val="Bodytext285pt"/>
                <w:sz w:val="24"/>
                <w:szCs w:val="24"/>
              </w:rPr>
              <w:t>Відрахування на соціальне та пенсійне страхування з основної та додаткової заробітної плати</w:t>
            </w:r>
          </w:p>
        </w:tc>
        <w:tc>
          <w:tcPr>
            <w:tcW w:w="1275" w:type="dxa"/>
          </w:tcPr>
          <w:p w:rsidR="00B1347C" w:rsidRPr="00B1347C" w:rsidRDefault="00B1347C" w:rsidP="009A5D78">
            <w:pPr>
              <w:rPr>
                <w:sz w:val="24"/>
                <w:szCs w:val="24"/>
                <w:lang w:val="uk-UA"/>
              </w:rPr>
            </w:pPr>
          </w:p>
        </w:tc>
        <w:tc>
          <w:tcPr>
            <w:tcW w:w="1276" w:type="dxa"/>
          </w:tcPr>
          <w:p w:rsidR="00B1347C" w:rsidRPr="00B1347C" w:rsidRDefault="00B1347C" w:rsidP="009A5D78">
            <w:pPr>
              <w:rPr>
                <w:sz w:val="24"/>
                <w:szCs w:val="24"/>
                <w:lang w:val="uk-UA"/>
              </w:rPr>
            </w:pPr>
          </w:p>
        </w:tc>
        <w:tc>
          <w:tcPr>
            <w:tcW w:w="1276" w:type="dxa"/>
          </w:tcPr>
          <w:p w:rsidR="00B1347C" w:rsidRPr="00B1347C" w:rsidRDefault="00B1347C" w:rsidP="009A5D78">
            <w:pPr>
              <w:rPr>
                <w:sz w:val="24"/>
                <w:szCs w:val="24"/>
                <w:lang w:val="uk-UA"/>
              </w:rPr>
            </w:pPr>
          </w:p>
        </w:tc>
        <w:tc>
          <w:tcPr>
            <w:tcW w:w="1276" w:type="dxa"/>
          </w:tcPr>
          <w:p w:rsidR="00B1347C" w:rsidRPr="00B1347C" w:rsidRDefault="00B1347C" w:rsidP="009A5D78">
            <w:pPr>
              <w:rPr>
                <w:sz w:val="24"/>
                <w:szCs w:val="24"/>
                <w:lang w:val="uk-UA"/>
              </w:rPr>
            </w:pPr>
          </w:p>
        </w:tc>
      </w:tr>
      <w:tr w:rsidR="00B1347C" w:rsidRPr="00B1347C" w:rsidTr="00B1347C">
        <w:tc>
          <w:tcPr>
            <w:tcW w:w="675" w:type="dxa"/>
          </w:tcPr>
          <w:p w:rsidR="00B1347C" w:rsidRPr="00B1347C" w:rsidRDefault="00B1347C" w:rsidP="00B1347C">
            <w:pPr>
              <w:rPr>
                <w:sz w:val="24"/>
                <w:szCs w:val="24"/>
                <w:lang w:val="uk-UA"/>
              </w:rPr>
            </w:pPr>
            <w:r>
              <w:rPr>
                <w:sz w:val="24"/>
                <w:szCs w:val="24"/>
                <w:lang w:val="uk-UA"/>
              </w:rPr>
              <w:t>1.8.</w:t>
            </w:r>
          </w:p>
        </w:tc>
        <w:tc>
          <w:tcPr>
            <w:tcW w:w="4395" w:type="dxa"/>
          </w:tcPr>
          <w:p w:rsidR="00B1347C" w:rsidRPr="00B1347C" w:rsidRDefault="00B1347C" w:rsidP="009A5D78">
            <w:pPr>
              <w:rPr>
                <w:sz w:val="24"/>
                <w:szCs w:val="24"/>
                <w:lang w:val="uk-UA"/>
              </w:rPr>
            </w:pPr>
            <w:r w:rsidRPr="00B1347C">
              <w:rPr>
                <w:rStyle w:val="Bodytext285pt"/>
                <w:sz w:val="24"/>
                <w:szCs w:val="24"/>
              </w:rPr>
              <w:t>Надбавка до тарифної ставки та посадових окладів за роботу вахтовим методом</w:t>
            </w:r>
          </w:p>
        </w:tc>
        <w:tc>
          <w:tcPr>
            <w:tcW w:w="1275" w:type="dxa"/>
          </w:tcPr>
          <w:p w:rsidR="00B1347C" w:rsidRPr="00B1347C" w:rsidRDefault="00B1347C" w:rsidP="009A5D78">
            <w:pPr>
              <w:rPr>
                <w:sz w:val="24"/>
                <w:szCs w:val="24"/>
                <w:lang w:val="uk-UA"/>
              </w:rPr>
            </w:pPr>
          </w:p>
        </w:tc>
        <w:tc>
          <w:tcPr>
            <w:tcW w:w="1276" w:type="dxa"/>
          </w:tcPr>
          <w:p w:rsidR="00B1347C" w:rsidRPr="00B1347C" w:rsidRDefault="00B1347C" w:rsidP="009A5D78">
            <w:pPr>
              <w:rPr>
                <w:sz w:val="24"/>
                <w:szCs w:val="24"/>
                <w:lang w:val="uk-UA"/>
              </w:rPr>
            </w:pPr>
          </w:p>
        </w:tc>
        <w:tc>
          <w:tcPr>
            <w:tcW w:w="1276" w:type="dxa"/>
          </w:tcPr>
          <w:p w:rsidR="00B1347C" w:rsidRPr="00B1347C" w:rsidRDefault="00B1347C" w:rsidP="009A5D78">
            <w:pPr>
              <w:rPr>
                <w:sz w:val="24"/>
                <w:szCs w:val="24"/>
                <w:lang w:val="uk-UA"/>
              </w:rPr>
            </w:pPr>
          </w:p>
        </w:tc>
        <w:tc>
          <w:tcPr>
            <w:tcW w:w="1276" w:type="dxa"/>
          </w:tcPr>
          <w:p w:rsidR="00B1347C" w:rsidRPr="00B1347C" w:rsidRDefault="00B1347C" w:rsidP="009A5D78">
            <w:pPr>
              <w:rPr>
                <w:sz w:val="24"/>
                <w:szCs w:val="24"/>
                <w:lang w:val="uk-UA"/>
              </w:rPr>
            </w:pPr>
          </w:p>
        </w:tc>
      </w:tr>
      <w:tr w:rsidR="00B1347C" w:rsidRPr="00B1347C" w:rsidTr="00B1347C">
        <w:tc>
          <w:tcPr>
            <w:tcW w:w="675" w:type="dxa"/>
          </w:tcPr>
          <w:p w:rsidR="00B1347C" w:rsidRPr="00B1347C" w:rsidRDefault="00B1347C" w:rsidP="00B1347C">
            <w:pPr>
              <w:rPr>
                <w:sz w:val="24"/>
                <w:szCs w:val="24"/>
                <w:lang w:val="uk-UA"/>
              </w:rPr>
            </w:pPr>
            <w:r>
              <w:rPr>
                <w:sz w:val="24"/>
                <w:szCs w:val="24"/>
                <w:lang w:val="uk-UA"/>
              </w:rPr>
              <w:t>1.9.</w:t>
            </w:r>
          </w:p>
        </w:tc>
        <w:tc>
          <w:tcPr>
            <w:tcW w:w="4395" w:type="dxa"/>
          </w:tcPr>
          <w:p w:rsidR="00B1347C" w:rsidRPr="00B1347C" w:rsidRDefault="00B1347C" w:rsidP="009A5D78">
            <w:pPr>
              <w:rPr>
                <w:sz w:val="24"/>
                <w:szCs w:val="24"/>
                <w:lang w:val="uk-UA"/>
              </w:rPr>
            </w:pPr>
            <w:r w:rsidRPr="00B1347C">
              <w:rPr>
                <w:rStyle w:val="Bodytext285pt"/>
                <w:sz w:val="24"/>
                <w:szCs w:val="24"/>
              </w:rPr>
              <w:t>Витрати на утримання та експлуатацію устаткування</w:t>
            </w:r>
          </w:p>
        </w:tc>
        <w:tc>
          <w:tcPr>
            <w:tcW w:w="1275" w:type="dxa"/>
          </w:tcPr>
          <w:p w:rsidR="00B1347C" w:rsidRPr="00B1347C" w:rsidRDefault="00B1347C" w:rsidP="009A5D78">
            <w:pPr>
              <w:rPr>
                <w:sz w:val="24"/>
                <w:szCs w:val="24"/>
                <w:lang w:val="uk-UA"/>
              </w:rPr>
            </w:pPr>
          </w:p>
        </w:tc>
        <w:tc>
          <w:tcPr>
            <w:tcW w:w="1276" w:type="dxa"/>
          </w:tcPr>
          <w:p w:rsidR="00B1347C" w:rsidRPr="00B1347C" w:rsidRDefault="00B1347C" w:rsidP="009A5D78">
            <w:pPr>
              <w:rPr>
                <w:sz w:val="24"/>
                <w:szCs w:val="24"/>
                <w:lang w:val="uk-UA"/>
              </w:rPr>
            </w:pPr>
          </w:p>
        </w:tc>
        <w:tc>
          <w:tcPr>
            <w:tcW w:w="1276" w:type="dxa"/>
          </w:tcPr>
          <w:p w:rsidR="00B1347C" w:rsidRPr="00B1347C" w:rsidRDefault="00B1347C" w:rsidP="009A5D78">
            <w:pPr>
              <w:rPr>
                <w:sz w:val="24"/>
                <w:szCs w:val="24"/>
                <w:lang w:val="uk-UA"/>
              </w:rPr>
            </w:pPr>
          </w:p>
        </w:tc>
        <w:tc>
          <w:tcPr>
            <w:tcW w:w="1276" w:type="dxa"/>
          </w:tcPr>
          <w:p w:rsidR="00B1347C" w:rsidRPr="00B1347C" w:rsidRDefault="00B1347C" w:rsidP="009A5D78">
            <w:pPr>
              <w:rPr>
                <w:sz w:val="24"/>
                <w:szCs w:val="24"/>
                <w:lang w:val="uk-UA"/>
              </w:rPr>
            </w:pPr>
          </w:p>
        </w:tc>
      </w:tr>
      <w:tr w:rsidR="00B1347C" w:rsidRPr="00B1347C" w:rsidTr="00B1347C">
        <w:tc>
          <w:tcPr>
            <w:tcW w:w="675" w:type="dxa"/>
          </w:tcPr>
          <w:p w:rsidR="00B1347C" w:rsidRPr="00B1347C" w:rsidRDefault="00B1347C" w:rsidP="00B1347C">
            <w:pPr>
              <w:rPr>
                <w:sz w:val="24"/>
                <w:szCs w:val="24"/>
                <w:lang w:val="uk-UA"/>
              </w:rPr>
            </w:pPr>
            <w:r>
              <w:rPr>
                <w:sz w:val="24"/>
                <w:szCs w:val="24"/>
                <w:lang w:val="uk-UA"/>
              </w:rPr>
              <w:t>1.10</w:t>
            </w:r>
          </w:p>
        </w:tc>
        <w:tc>
          <w:tcPr>
            <w:tcW w:w="4395" w:type="dxa"/>
          </w:tcPr>
          <w:p w:rsidR="00B1347C" w:rsidRPr="00B1347C" w:rsidRDefault="00B1347C" w:rsidP="009A5D78">
            <w:pPr>
              <w:rPr>
                <w:sz w:val="24"/>
                <w:szCs w:val="24"/>
                <w:lang w:val="uk-UA"/>
              </w:rPr>
            </w:pPr>
            <w:r w:rsidRPr="00B1347C">
              <w:rPr>
                <w:rStyle w:val="Bodytext285pt"/>
                <w:sz w:val="24"/>
                <w:szCs w:val="24"/>
              </w:rPr>
              <w:t>Загальновиробничі витрати</w:t>
            </w:r>
          </w:p>
        </w:tc>
        <w:tc>
          <w:tcPr>
            <w:tcW w:w="1275" w:type="dxa"/>
          </w:tcPr>
          <w:p w:rsidR="00B1347C" w:rsidRPr="00B1347C" w:rsidRDefault="00B1347C" w:rsidP="009A5D78">
            <w:pPr>
              <w:rPr>
                <w:sz w:val="24"/>
                <w:szCs w:val="24"/>
                <w:lang w:val="uk-UA"/>
              </w:rPr>
            </w:pPr>
          </w:p>
        </w:tc>
        <w:tc>
          <w:tcPr>
            <w:tcW w:w="1276" w:type="dxa"/>
          </w:tcPr>
          <w:p w:rsidR="00B1347C" w:rsidRPr="00B1347C" w:rsidRDefault="00B1347C" w:rsidP="009A5D78">
            <w:pPr>
              <w:rPr>
                <w:sz w:val="24"/>
                <w:szCs w:val="24"/>
                <w:lang w:val="uk-UA"/>
              </w:rPr>
            </w:pPr>
          </w:p>
        </w:tc>
        <w:tc>
          <w:tcPr>
            <w:tcW w:w="1276" w:type="dxa"/>
          </w:tcPr>
          <w:p w:rsidR="00B1347C" w:rsidRPr="00B1347C" w:rsidRDefault="00B1347C" w:rsidP="009A5D78">
            <w:pPr>
              <w:rPr>
                <w:sz w:val="24"/>
                <w:szCs w:val="24"/>
                <w:lang w:val="uk-UA"/>
              </w:rPr>
            </w:pPr>
          </w:p>
        </w:tc>
        <w:tc>
          <w:tcPr>
            <w:tcW w:w="1276" w:type="dxa"/>
          </w:tcPr>
          <w:p w:rsidR="00B1347C" w:rsidRPr="00B1347C" w:rsidRDefault="00B1347C" w:rsidP="009A5D78">
            <w:pPr>
              <w:rPr>
                <w:sz w:val="24"/>
                <w:szCs w:val="24"/>
                <w:lang w:val="uk-UA"/>
              </w:rPr>
            </w:pPr>
          </w:p>
        </w:tc>
      </w:tr>
      <w:tr w:rsidR="00B1347C" w:rsidRPr="00B1347C" w:rsidTr="00B1347C">
        <w:tc>
          <w:tcPr>
            <w:tcW w:w="675" w:type="dxa"/>
          </w:tcPr>
          <w:p w:rsidR="00B1347C" w:rsidRPr="00B1347C" w:rsidRDefault="00B1347C" w:rsidP="00B1347C">
            <w:pPr>
              <w:rPr>
                <w:b/>
                <w:sz w:val="24"/>
                <w:szCs w:val="24"/>
                <w:lang w:val="uk-UA"/>
              </w:rPr>
            </w:pPr>
            <w:r w:rsidRPr="00B1347C">
              <w:rPr>
                <w:b/>
                <w:sz w:val="24"/>
                <w:szCs w:val="24"/>
                <w:lang w:val="uk-UA"/>
              </w:rPr>
              <w:t>2.</w:t>
            </w:r>
          </w:p>
        </w:tc>
        <w:tc>
          <w:tcPr>
            <w:tcW w:w="4395" w:type="dxa"/>
          </w:tcPr>
          <w:p w:rsidR="00B1347C" w:rsidRPr="00B1347C" w:rsidRDefault="00B1347C" w:rsidP="009A5D78">
            <w:pPr>
              <w:rPr>
                <w:b/>
                <w:sz w:val="24"/>
                <w:szCs w:val="24"/>
                <w:lang w:val="uk-UA"/>
              </w:rPr>
            </w:pPr>
            <w:r w:rsidRPr="00B1347C">
              <w:rPr>
                <w:rStyle w:val="Bodytext285pt"/>
                <w:b/>
                <w:sz w:val="24"/>
                <w:szCs w:val="24"/>
              </w:rPr>
              <w:t>АДМІНІСТРАТИВНІ ВИТРАТИ</w:t>
            </w:r>
          </w:p>
        </w:tc>
        <w:tc>
          <w:tcPr>
            <w:tcW w:w="1275" w:type="dxa"/>
          </w:tcPr>
          <w:p w:rsidR="00B1347C" w:rsidRPr="00B1347C" w:rsidRDefault="00B1347C" w:rsidP="009A5D78">
            <w:pPr>
              <w:rPr>
                <w:b/>
                <w:sz w:val="24"/>
                <w:szCs w:val="24"/>
                <w:lang w:val="uk-UA"/>
              </w:rPr>
            </w:pPr>
          </w:p>
        </w:tc>
        <w:tc>
          <w:tcPr>
            <w:tcW w:w="1276" w:type="dxa"/>
          </w:tcPr>
          <w:p w:rsidR="00B1347C" w:rsidRPr="00B1347C" w:rsidRDefault="00B1347C" w:rsidP="009A5D78">
            <w:pPr>
              <w:rPr>
                <w:b/>
                <w:sz w:val="24"/>
                <w:szCs w:val="24"/>
                <w:lang w:val="uk-UA"/>
              </w:rPr>
            </w:pPr>
          </w:p>
        </w:tc>
        <w:tc>
          <w:tcPr>
            <w:tcW w:w="1276" w:type="dxa"/>
          </w:tcPr>
          <w:p w:rsidR="00B1347C" w:rsidRPr="00B1347C" w:rsidRDefault="00B1347C" w:rsidP="009A5D78">
            <w:pPr>
              <w:rPr>
                <w:b/>
                <w:sz w:val="24"/>
                <w:szCs w:val="24"/>
                <w:lang w:val="uk-UA"/>
              </w:rPr>
            </w:pPr>
          </w:p>
        </w:tc>
        <w:tc>
          <w:tcPr>
            <w:tcW w:w="1276" w:type="dxa"/>
          </w:tcPr>
          <w:p w:rsidR="00B1347C" w:rsidRPr="00B1347C" w:rsidRDefault="00B1347C" w:rsidP="009A5D78">
            <w:pPr>
              <w:rPr>
                <w:b/>
                <w:sz w:val="24"/>
                <w:szCs w:val="24"/>
                <w:lang w:val="uk-UA"/>
              </w:rPr>
            </w:pPr>
          </w:p>
        </w:tc>
      </w:tr>
      <w:tr w:rsidR="00B1347C" w:rsidRPr="00B1347C" w:rsidTr="00B1347C">
        <w:tc>
          <w:tcPr>
            <w:tcW w:w="675" w:type="dxa"/>
          </w:tcPr>
          <w:p w:rsidR="00B1347C" w:rsidRPr="00B1347C" w:rsidRDefault="00B1347C" w:rsidP="00B1347C">
            <w:pPr>
              <w:rPr>
                <w:b/>
                <w:sz w:val="24"/>
                <w:szCs w:val="24"/>
                <w:lang w:val="uk-UA"/>
              </w:rPr>
            </w:pPr>
            <w:r w:rsidRPr="00B1347C">
              <w:rPr>
                <w:b/>
                <w:sz w:val="24"/>
                <w:szCs w:val="24"/>
                <w:lang w:val="uk-UA"/>
              </w:rPr>
              <w:t>3.</w:t>
            </w:r>
          </w:p>
        </w:tc>
        <w:tc>
          <w:tcPr>
            <w:tcW w:w="4395" w:type="dxa"/>
          </w:tcPr>
          <w:p w:rsidR="00B1347C" w:rsidRPr="00B1347C" w:rsidRDefault="00B1347C" w:rsidP="009A5D78">
            <w:pPr>
              <w:rPr>
                <w:b/>
                <w:sz w:val="24"/>
                <w:szCs w:val="24"/>
                <w:lang w:val="uk-UA"/>
              </w:rPr>
            </w:pPr>
            <w:r w:rsidRPr="00B1347C">
              <w:rPr>
                <w:rStyle w:val="Bodytext285pt"/>
                <w:b/>
                <w:sz w:val="24"/>
                <w:szCs w:val="24"/>
              </w:rPr>
              <w:t>ВИТРАТИ НА ЗБУТ</w:t>
            </w:r>
          </w:p>
        </w:tc>
        <w:tc>
          <w:tcPr>
            <w:tcW w:w="1275" w:type="dxa"/>
          </w:tcPr>
          <w:p w:rsidR="00B1347C" w:rsidRPr="00B1347C" w:rsidRDefault="00B1347C" w:rsidP="009A5D78">
            <w:pPr>
              <w:rPr>
                <w:b/>
                <w:sz w:val="24"/>
                <w:szCs w:val="24"/>
                <w:lang w:val="uk-UA"/>
              </w:rPr>
            </w:pPr>
          </w:p>
        </w:tc>
        <w:tc>
          <w:tcPr>
            <w:tcW w:w="1276" w:type="dxa"/>
          </w:tcPr>
          <w:p w:rsidR="00B1347C" w:rsidRPr="00B1347C" w:rsidRDefault="00B1347C" w:rsidP="009A5D78">
            <w:pPr>
              <w:rPr>
                <w:b/>
                <w:sz w:val="24"/>
                <w:szCs w:val="24"/>
                <w:lang w:val="uk-UA"/>
              </w:rPr>
            </w:pPr>
          </w:p>
        </w:tc>
        <w:tc>
          <w:tcPr>
            <w:tcW w:w="1276" w:type="dxa"/>
          </w:tcPr>
          <w:p w:rsidR="00B1347C" w:rsidRPr="00B1347C" w:rsidRDefault="00B1347C" w:rsidP="009A5D78">
            <w:pPr>
              <w:rPr>
                <w:b/>
                <w:sz w:val="24"/>
                <w:szCs w:val="24"/>
                <w:lang w:val="uk-UA"/>
              </w:rPr>
            </w:pPr>
          </w:p>
        </w:tc>
        <w:tc>
          <w:tcPr>
            <w:tcW w:w="1276" w:type="dxa"/>
          </w:tcPr>
          <w:p w:rsidR="00B1347C" w:rsidRPr="00B1347C" w:rsidRDefault="00B1347C" w:rsidP="009A5D78">
            <w:pPr>
              <w:rPr>
                <w:b/>
                <w:sz w:val="24"/>
                <w:szCs w:val="24"/>
                <w:lang w:val="uk-UA"/>
              </w:rPr>
            </w:pPr>
          </w:p>
        </w:tc>
      </w:tr>
      <w:tr w:rsidR="00B1347C" w:rsidRPr="00B1347C" w:rsidTr="00B1347C">
        <w:tc>
          <w:tcPr>
            <w:tcW w:w="675" w:type="dxa"/>
          </w:tcPr>
          <w:p w:rsidR="00B1347C" w:rsidRPr="00B1347C" w:rsidRDefault="00B1347C" w:rsidP="00B1347C">
            <w:pPr>
              <w:rPr>
                <w:b/>
                <w:sz w:val="24"/>
                <w:szCs w:val="24"/>
                <w:lang w:val="uk-UA"/>
              </w:rPr>
            </w:pPr>
            <w:r w:rsidRPr="00B1347C">
              <w:rPr>
                <w:b/>
                <w:sz w:val="24"/>
                <w:szCs w:val="24"/>
                <w:lang w:val="uk-UA"/>
              </w:rPr>
              <w:t>4.</w:t>
            </w:r>
          </w:p>
        </w:tc>
        <w:tc>
          <w:tcPr>
            <w:tcW w:w="4395" w:type="dxa"/>
          </w:tcPr>
          <w:p w:rsidR="00B1347C" w:rsidRPr="00B1347C" w:rsidRDefault="00B1347C" w:rsidP="009A5D78">
            <w:pPr>
              <w:rPr>
                <w:b/>
                <w:sz w:val="24"/>
                <w:szCs w:val="24"/>
                <w:lang w:val="uk-UA"/>
              </w:rPr>
            </w:pPr>
            <w:r w:rsidRPr="00B1347C">
              <w:rPr>
                <w:rStyle w:val="Bodytext285pt"/>
                <w:b/>
                <w:sz w:val="24"/>
                <w:szCs w:val="24"/>
              </w:rPr>
              <w:t>ІНШІ ОПЕРАЦІЙНІ ВИТРАТИ</w:t>
            </w:r>
          </w:p>
        </w:tc>
        <w:tc>
          <w:tcPr>
            <w:tcW w:w="1275" w:type="dxa"/>
          </w:tcPr>
          <w:p w:rsidR="00B1347C" w:rsidRPr="00B1347C" w:rsidRDefault="00B1347C" w:rsidP="009A5D78">
            <w:pPr>
              <w:rPr>
                <w:b/>
                <w:sz w:val="24"/>
                <w:szCs w:val="24"/>
                <w:lang w:val="uk-UA"/>
              </w:rPr>
            </w:pPr>
          </w:p>
        </w:tc>
        <w:tc>
          <w:tcPr>
            <w:tcW w:w="1276" w:type="dxa"/>
          </w:tcPr>
          <w:p w:rsidR="00B1347C" w:rsidRPr="00B1347C" w:rsidRDefault="00B1347C" w:rsidP="009A5D78">
            <w:pPr>
              <w:rPr>
                <w:b/>
                <w:sz w:val="24"/>
                <w:szCs w:val="24"/>
                <w:lang w:val="uk-UA"/>
              </w:rPr>
            </w:pPr>
          </w:p>
        </w:tc>
        <w:tc>
          <w:tcPr>
            <w:tcW w:w="1276" w:type="dxa"/>
          </w:tcPr>
          <w:p w:rsidR="00B1347C" w:rsidRPr="00B1347C" w:rsidRDefault="00B1347C" w:rsidP="009A5D78">
            <w:pPr>
              <w:rPr>
                <w:b/>
                <w:sz w:val="24"/>
                <w:szCs w:val="24"/>
                <w:lang w:val="uk-UA"/>
              </w:rPr>
            </w:pPr>
          </w:p>
        </w:tc>
        <w:tc>
          <w:tcPr>
            <w:tcW w:w="1276" w:type="dxa"/>
          </w:tcPr>
          <w:p w:rsidR="00B1347C" w:rsidRPr="00B1347C" w:rsidRDefault="00B1347C" w:rsidP="009A5D78">
            <w:pPr>
              <w:rPr>
                <w:b/>
                <w:sz w:val="24"/>
                <w:szCs w:val="24"/>
                <w:lang w:val="uk-UA"/>
              </w:rPr>
            </w:pPr>
          </w:p>
        </w:tc>
      </w:tr>
      <w:tr w:rsidR="00B1347C" w:rsidRPr="00B1347C" w:rsidTr="00B1347C">
        <w:tc>
          <w:tcPr>
            <w:tcW w:w="675" w:type="dxa"/>
          </w:tcPr>
          <w:p w:rsidR="00B1347C" w:rsidRPr="00B1347C" w:rsidRDefault="00B1347C" w:rsidP="00B1347C">
            <w:pPr>
              <w:rPr>
                <w:b/>
                <w:sz w:val="24"/>
                <w:szCs w:val="24"/>
                <w:lang w:val="uk-UA"/>
              </w:rPr>
            </w:pPr>
            <w:r w:rsidRPr="00B1347C">
              <w:rPr>
                <w:b/>
                <w:sz w:val="24"/>
                <w:szCs w:val="24"/>
                <w:lang w:val="uk-UA"/>
              </w:rPr>
              <w:t>5.</w:t>
            </w:r>
          </w:p>
        </w:tc>
        <w:tc>
          <w:tcPr>
            <w:tcW w:w="4395" w:type="dxa"/>
          </w:tcPr>
          <w:p w:rsidR="00B1347C" w:rsidRPr="00B1347C" w:rsidRDefault="00B1347C" w:rsidP="009A5D78">
            <w:pPr>
              <w:rPr>
                <w:b/>
                <w:sz w:val="24"/>
                <w:szCs w:val="24"/>
                <w:lang w:val="uk-UA"/>
              </w:rPr>
            </w:pPr>
            <w:r w:rsidRPr="00B1347C">
              <w:rPr>
                <w:rStyle w:val="Bodytext285pt"/>
                <w:b/>
                <w:sz w:val="24"/>
                <w:szCs w:val="24"/>
              </w:rPr>
              <w:t>РЕНТАБЕЛЬНІСТЬ</w:t>
            </w:r>
          </w:p>
        </w:tc>
        <w:tc>
          <w:tcPr>
            <w:tcW w:w="1275" w:type="dxa"/>
          </w:tcPr>
          <w:p w:rsidR="00B1347C" w:rsidRPr="00B1347C" w:rsidRDefault="00B1347C" w:rsidP="009A5D78">
            <w:pPr>
              <w:rPr>
                <w:b/>
                <w:sz w:val="24"/>
                <w:szCs w:val="24"/>
                <w:lang w:val="uk-UA"/>
              </w:rPr>
            </w:pPr>
          </w:p>
        </w:tc>
        <w:tc>
          <w:tcPr>
            <w:tcW w:w="1276" w:type="dxa"/>
          </w:tcPr>
          <w:p w:rsidR="00B1347C" w:rsidRPr="00B1347C" w:rsidRDefault="00B1347C" w:rsidP="009A5D78">
            <w:pPr>
              <w:rPr>
                <w:b/>
                <w:sz w:val="24"/>
                <w:szCs w:val="24"/>
                <w:lang w:val="uk-UA"/>
              </w:rPr>
            </w:pPr>
          </w:p>
        </w:tc>
        <w:tc>
          <w:tcPr>
            <w:tcW w:w="1276" w:type="dxa"/>
          </w:tcPr>
          <w:p w:rsidR="00B1347C" w:rsidRPr="00B1347C" w:rsidRDefault="00B1347C" w:rsidP="009A5D78">
            <w:pPr>
              <w:rPr>
                <w:b/>
                <w:sz w:val="24"/>
                <w:szCs w:val="24"/>
                <w:lang w:val="uk-UA"/>
              </w:rPr>
            </w:pPr>
          </w:p>
        </w:tc>
        <w:tc>
          <w:tcPr>
            <w:tcW w:w="1276" w:type="dxa"/>
          </w:tcPr>
          <w:p w:rsidR="00B1347C" w:rsidRPr="00B1347C" w:rsidRDefault="00B1347C" w:rsidP="009A5D78">
            <w:pPr>
              <w:rPr>
                <w:b/>
                <w:sz w:val="24"/>
                <w:szCs w:val="24"/>
                <w:lang w:val="uk-UA"/>
              </w:rPr>
            </w:pPr>
          </w:p>
        </w:tc>
      </w:tr>
      <w:tr w:rsidR="00B1347C" w:rsidRPr="00B1347C" w:rsidTr="00B1347C">
        <w:tc>
          <w:tcPr>
            <w:tcW w:w="675" w:type="dxa"/>
          </w:tcPr>
          <w:p w:rsidR="00B1347C" w:rsidRPr="00B1347C" w:rsidRDefault="00B1347C" w:rsidP="00B1347C">
            <w:pPr>
              <w:rPr>
                <w:sz w:val="24"/>
                <w:szCs w:val="24"/>
                <w:lang w:val="uk-UA"/>
              </w:rPr>
            </w:pPr>
            <w:r>
              <w:rPr>
                <w:sz w:val="24"/>
                <w:szCs w:val="24"/>
                <w:lang w:val="uk-UA"/>
              </w:rPr>
              <w:t>6.</w:t>
            </w:r>
          </w:p>
        </w:tc>
        <w:tc>
          <w:tcPr>
            <w:tcW w:w="4395" w:type="dxa"/>
          </w:tcPr>
          <w:p w:rsidR="00B1347C" w:rsidRPr="00B1347C" w:rsidRDefault="00B1347C" w:rsidP="009A5D78">
            <w:pPr>
              <w:rPr>
                <w:sz w:val="24"/>
                <w:szCs w:val="24"/>
                <w:lang w:val="uk-UA"/>
              </w:rPr>
            </w:pPr>
            <w:r w:rsidRPr="00B1347C">
              <w:rPr>
                <w:rStyle w:val="Bodytext285pt"/>
                <w:b/>
                <w:sz w:val="24"/>
                <w:szCs w:val="24"/>
              </w:rPr>
              <w:t>РАЗОМ</w:t>
            </w:r>
            <w:r w:rsidRPr="00B1347C">
              <w:rPr>
                <w:rStyle w:val="Bodytext285pt"/>
                <w:sz w:val="24"/>
                <w:szCs w:val="24"/>
              </w:rPr>
              <w:t xml:space="preserve"> вартість витрат на один комплекс 3-х разового(сніданок,</w:t>
            </w:r>
            <w:r>
              <w:rPr>
                <w:rStyle w:val="Bodytext285pt"/>
                <w:sz w:val="24"/>
                <w:szCs w:val="24"/>
              </w:rPr>
              <w:t xml:space="preserve"> </w:t>
            </w:r>
            <w:r w:rsidRPr="00B1347C">
              <w:rPr>
                <w:rStyle w:val="Bodytext285pt"/>
                <w:sz w:val="24"/>
                <w:szCs w:val="24"/>
              </w:rPr>
              <w:t>обід,</w:t>
            </w:r>
            <w:r>
              <w:rPr>
                <w:rStyle w:val="Bodytext285pt"/>
                <w:sz w:val="24"/>
                <w:szCs w:val="24"/>
              </w:rPr>
              <w:t xml:space="preserve"> </w:t>
            </w:r>
            <w:r w:rsidRPr="00B1347C">
              <w:rPr>
                <w:rStyle w:val="Bodytext285pt"/>
                <w:sz w:val="24"/>
                <w:szCs w:val="24"/>
              </w:rPr>
              <w:t>вечеря) лікувально-профілактичного харчування без ПДВ</w:t>
            </w:r>
          </w:p>
        </w:tc>
        <w:tc>
          <w:tcPr>
            <w:tcW w:w="1275" w:type="dxa"/>
          </w:tcPr>
          <w:p w:rsidR="00B1347C" w:rsidRPr="00B1347C" w:rsidRDefault="00B1347C" w:rsidP="009A5D78">
            <w:pPr>
              <w:rPr>
                <w:sz w:val="24"/>
                <w:szCs w:val="24"/>
                <w:lang w:val="uk-UA"/>
              </w:rPr>
            </w:pPr>
          </w:p>
        </w:tc>
        <w:tc>
          <w:tcPr>
            <w:tcW w:w="1276" w:type="dxa"/>
          </w:tcPr>
          <w:p w:rsidR="00B1347C" w:rsidRPr="00B1347C" w:rsidRDefault="00B1347C" w:rsidP="009A5D78">
            <w:pPr>
              <w:rPr>
                <w:sz w:val="24"/>
                <w:szCs w:val="24"/>
                <w:lang w:val="uk-UA"/>
              </w:rPr>
            </w:pPr>
          </w:p>
        </w:tc>
        <w:tc>
          <w:tcPr>
            <w:tcW w:w="1276" w:type="dxa"/>
          </w:tcPr>
          <w:p w:rsidR="00B1347C" w:rsidRPr="00B1347C" w:rsidRDefault="00B1347C" w:rsidP="009A5D78">
            <w:pPr>
              <w:rPr>
                <w:sz w:val="24"/>
                <w:szCs w:val="24"/>
                <w:lang w:val="uk-UA"/>
              </w:rPr>
            </w:pPr>
          </w:p>
        </w:tc>
        <w:tc>
          <w:tcPr>
            <w:tcW w:w="1276" w:type="dxa"/>
          </w:tcPr>
          <w:p w:rsidR="00B1347C" w:rsidRPr="00B1347C" w:rsidRDefault="00B1347C" w:rsidP="009A5D78">
            <w:pPr>
              <w:rPr>
                <w:sz w:val="24"/>
                <w:szCs w:val="24"/>
                <w:lang w:val="uk-UA"/>
              </w:rPr>
            </w:pPr>
          </w:p>
        </w:tc>
      </w:tr>
      <w:tr w:rsidR="00B1347C" w:rsidRPr="00B1347C" w:rsidTr="00B1347C">
        <w:tc>
          <w:tcPr>
            <w:tcW w:w="675" w:type="dxa"/>
          </w:tcPr>
          <w:p w:rsidR="00B1347C" w:rsidRPr="00B1347C" w:rsidRDefault="00B1347C" w:rsidP="00B1347C">
            <w:pPr>
              <w:rPr>
                <w:sz w:val="24"/>
                <w:szCs w:val="24"/>
                <w:lang w:val="uk-UA"/>
              </w:rPr>
            </w:pPr>
            <w:r>
              <w:rPr>
                <w:sz w:val="24"/>
                <w:szCs w:val="24"/>
                <w:lang w:val="uk-UA"/>
              </w:rPr>
              <w:t>7.</w:t>
            </w:r>
          </w:p>
        </w:tc>
        <w:tc>
          <w:tcPr>
            <w:tcW w:w="4395" w:type="dxa"/>
          </w:tcPr>
          <w:p w:rsidR="00B1347C" w:rsidRPr="00B1347C" w:rsidRDefault="00B1347C" w:rsidP="009A5D78">
            <w:pPr>
              <w:rPr>
                <w:sz w:val="24"/>
                <w:szCs w:val="24"/>
                <w:lang w:val="uk-UA"/>
              </w:rPr>
            </w:pPr>
            <w:r w:rsidRPr="00B1347C">
              <w:rPr>
                <w:rStyle w:val="Bodytext285pt"/>
                <w:sz w:val="24"/>
                <w:szCs w:val="24"/>
              </w:rPr>
              <w:t>Податок на додану вартість 20% (ПДВ)</w:t>
            </w:r>
          </w:p>
        </w:tc>
        <w:tc>
          <w:tcPr>
            <w:tcW w:w="1275" w:type="dxa"/>
          </w:tcPr>
          <w:p w:rsidR="00B1347C" w:rsidRPr="00B1347C" w:rsidRDefault="00B1347C" w:rsidP="009A5D78">
            <w:pPr>
              <w:rPr>
                <w:sz w:val="24"/>
                <w:szCs w:val="24"/>
                <w:lang w:val="uk-UA"/>
              </w:rPr>
            </w:pPr>
          </w:p>
        </w:tc>
        <w:tc>
          <w:tcPr>
            <w:tcW w:w="1276" w:type="dxa"/>
          </w:tcPr>
          <w:p w:rsidR="00B1347C" w:rsidRPr="00B1347C" w:rsidRDefault="00B1347C" w:rsidP="009A5D78">
            <w:pPr>
              <w:rPr>
                <w:sz w:val="24"/>
                <w:szCs w:val="24"/>
                <w:lang w:val="uk-UA"/>
              </w:rPr>
            </w:pPr>
          </w:p>
        </w:tc>
        <w:tc>
          <w:tcPr>
            <w:tcW w:w="1276" w:type="dxa"/>
          </w:tcPr>
          <w:p w:rsidR="00B1347C" w:rsidRPr="00B1347C" w:rsidRDefault="00B1347C" w:rsidP="009A5D78">
            <w:pPr>
              <w:rPr>
                <w:sz w:val="24"/>
                <w:szCs w:val="24"/>
                <w:lang w:val="uk-UA"/>
              </w:rPr>
            </w:pPr>
          </w:p>
        </w:tc>
        <w:tc>
          <w:tcPr>
            <w:tcW w:w="1276" w:type="dxa"/>
          </w:tcPr>
          <w:p w:rsidR="00B1347C" w:rsidRPr="00B1347C" w:rsidRDefault="00B1347C" w:rsidP="009A5D78">
            <w:pPr>
              <w:rPr>
                <w:sz w:val="24"/>
                <w:szCs w:val="24"/>
                <w:lang w:val="uk-UA"/>
              </w:rPr>
            </w:pPr>
          </w:p>
        </w:tc>
      </w:tr>
      <w:tr w:rsidR="00B1347C" w:rsidRPr="00B1347C" w:rsidTr="00B1347C">
        <w:tc>
          <w:tcPr>
            <w:tcW w:w="675" w:type="dxa"/>
          </w:tcPr>
          <w:p w:rsidR="00B1347C" w:rsidRPr="00B1347C" w:rsidRDefault="00B1347C" w:rsidP="00B1347C">
            <w:pPr>
              <w:rPr>
                <w:b/>
                <w:sz w:val="24"/>
                <w:szCs w:val="24"/>
                <w:lang w:val="uk-UA"/>
              </w:rPr>
            </w:pPr>
            <w:r w:rsidRPr="00B1347C">
              <w:rPr>
                <w:b/>
                <w:sz w:val="24"/>
                <w:szCs w:val="24"/>
                <w:lang w:val="uk-UA"/>
              </w:rPr>
              <w:t>8</w:t>
            </w:r>
          </w:p>
        </w:tc>
        <w:tc>
          <w:tcPr>
            <w:tcW w:w="4395" w:type="dxa"/>
          </w:tcPr>
          <w:p w:rsidR="00B1347C" w:rsidRPr="00B1347C" w:rsidRDefault="00B1347C" w:rsidP="00B1347C">
            <w:pPr>
              <w:rPr>
                <w:rStyle w:val="Bodytext285pt"/>
                <w:b/>
                <w:sz w:val="24"/>
                <w:szCs w:val="24"/>
              </w:rPr>
            </w:pPr>
            <w:r w:rsidRPr="00B1347C">
              <w:rPr>
                <w:rStyle w:val="Bodytext285pt"/>
                <w:b/>
                <w:sz w:val="24"/>
                <w:szCs w:val="24"/>
              </w:rPr>
              <w:t>ВІДПУСКНА ЦІНА ОДНОГО КОМПЛЕКСУ 3-Х РАЗОВОГО(СНІДАНОК, ОБІД, ВЕЧЕРЯ) ЛІКУВАЛЬНО-ПРОФІЛАКТИЧНОГО ХАРЧУВАННЯ (З ПДВ)</w:t>
            </w:r>
          </w:p>
        </w:tc>
        <w:tc>
          <w:tcPr>
            <w:tcW w:w="1275" w:type="dxa"/>
          </w:tcPr>
          <w:p w:rsidR="00B1347C" w:rsidRPr="00B1347C" w:rsidRDefault="00B1347C" w:rsidP="009A5D78">
            <w:pPr>
              <w:rPr>
                <w:b/>
                <w:sz w:val="24"/>
                <w:szCs w:val="24"/>
                <w:lang w:val="uk-UA"/>
              </w:rPr>
            </w:pPr>
          </w:p>
        </w:tc>
        <w:tc>
          <w:tcPr>
            <w:tcW w:w="1276" w:type="dxa"/>
          </w:tcPr>
          <w:p w:rsidR="00B1347C" w:rsidRPr="00B1347C" w:rsidRDefault="00B1347C" w:rsidP="009A5D78">
            <w:pPr>
              <w:rPr>
                <w:b/>
                <w:sz w:val="24"/>
                <w:szCs w:val="24"/>
                <w:lang w:val="uk-UA"/>
              </w:rPr>
            </w:pPr>
          </w:p>
        </w:tc>
        <w:tc>
          <w:tcPr>
            <w:tcW w:w="1276" w:type="dxa"/>
          </w:tcPr>
          <w:p w:rsidR="00B1347C" w:rsidRPr="00B1347C" w:rsidRDefault="00B1347C" w:rsidP="009A5D78">
            <w:pPr>
              <w:rPr>
                <w:b/>
                <w:sz w:val="24"/>
                <w:szCs w:val="24"/>
                <w:lang w:val="uk-UA"/>
              </w:rPr>
            </w:pPr>
          </w:p>
        </w:tc>
        <w:tc>
          <w:tcPr>
            <w:tcW w:w="1276" w:type="dxa"/>
          </w:tcPr>
          <w:p w:rsidR="00B1347C" w:rsidRPr="00B1347C" w:rsidRDefault="00B1347C" w:rsidP="009A5D78">
            <w:pPr>
              <w:rPr>
                <w:b/>
                <w:sz w:val="24"/>
                <w:szCs w:val="24"/>
                <w:lang w:val="uk-UA"/>
              </w:rPr>
            </w:pPr>
          </w:p>
        </w:tc>
      </w:tr>
    </w:tbl>
    <w:p w:rsidR="00814FD1" w:rsidRDefault="00814FD1" w:rsidP="000207DE">
      <w:pPr>
        <w:ind w:firstLine="567"/>
        <w:rPr>
          <w:b/>
          <w:sz w:val="24"/>
          <w:szCs w:val="24"/>
          <w:lang w:val="uk-UA"/>
        </w:rPr>
      </w:pPr>
    </w:p>
    <w:tbl>
      <w:tblPr>
        <w:tblW w:w="3577" w:type="dxa"/>
        <w:tblInd w:w="959" w:type="dxa"/>
        <w:tblLayout w:type="fixed"/>
        <w:tblLook w:val="0000" w:firstRow="0" w:lastRow="0" w:firstColumn="0" w:lastColumn="0" w:noHBand="0" w:noVBand="0"/>
      </w:tblPr>
      <w:tblGrid>
        <w:gridCol w:w="3577"/>
      </w:tblGrid>
      <w:tr w:rsidR="00B1347C" w:rsidRPr="00DB3B01" w:rsidTr="00B1347C">
        <w:trPr>
          <w:trHeight w:val="368"/>
        </w:trPr>
        <w:tc>
          <w:tcPr>
            <w:tcW w:w="3577" w:type="dxa"/>
          </w:tcPr>
          <w:p w:rsidR="00B1347C" w:rsidRPr="00DB3B01" w:rsidRDefault="00B1347C" w:rsidP="009A5D78">
            <w:pPr>
              <w:suppressAutoHyphens/>
              <w:autoSpaceDE w:val="0"/>
              <w:ind w:firstLine="18"/>
              <w:rPr>
                <w:sz w:val="24"/>
                <w:szCs w:val="24"/>
                <w:lang w:val="uk-UA" w:eastAsia="ar-SA"/>
              </w:rPr>
            </w:pPr>
            <w:r w:rsidRPr="00DB3B01">
              <w:rPr>
                <w:sz w:val="24"/>
                <w:szCs w:val="24"/>
                <w:lang w:val="uk-UA" w:eastAsia="ar-SA"/>
              </w:rPr>
              <w:t>Від «</w:t>
            </w:r>
            <w:r w:rsidRPr="00DB3B01">
              <w:rPr>
                <w:b/>
                <w:sz w:val="24"/>
                <w:szCs w:val="24"/>
                <w:lang w:val="uk-UA" w:eastAsia="ar-SA"/>
              </w:rPr>
              <w:t>ВИКОНАВЦЯ</w:t>
            </w:r>
            <w:r w:rsidRPr="00DB3B01">
              <w:rPr>
                <w:sz w:val="24"/>
                <w:szCs w:val="24"/>
                <w:lang w:val="uk-UA" w:eastAsia="ar-SA"/>
              </w:rPr>
              <w:t>»</w:t>
            </w:r>
          </w:p>
        </w:tc>
      </w:tr>
      <w:tr w:rsidR="00B1347C" w:rsidRPr="00DB3B01" w:rsidTr="00B1347C">
        <w:trPr>
          <w:trHeight w:val="629"/>
        </w:trPr>
        <w:tc>
          <w:tcPr>
            <w:tcW w:w="3577" w:type="dxa"/>
          </w:tcPr>
          <w:p w:rsidR="00B1347C" w:rsidRPr="00DB3B01" w:rsidRDefault="00B1347C" w:rsidP="009A5D78">
            <w:pPr>
              <w:suppressAutoHyphens/>
              <w:autoSpaceDE w:val="0"/>
              <w:ind w:firstLine="18"/>
              <w:rPr>
                <w:sz w:val="24"/>
                <w:szCs w:val="24"/>
                <w:lang w:val="uk-UA" w:eastAsia="ar-SA"/>
              </w:rPr>
            </w:pPr>
          </w:p>
          <w:p w:rsidR="00B1347C" w:rsidRPr="00DB3B01" w:rsidRDefault="00B1347C" w:rsidP="009A5D78">
            <w:pPr>
              <w:suppressAutoHyphens/>
              <w:autoSpaceDE w:val="0"/>
              <w:ind w:firstLine="18"/>
              <w:rPr>
                <w:sz w:val="24"/>
                <w:szCs w:val="24"/>
                <w:lang w:val="uk-UA" w:eastAsia="ar-SA"/>
              </w:rPr>
            </w:pPr>
          </w:p>
          <w:p w:rsidR="00B1347C" w:rsidRPr="00DB3B01" w:rsidRDefault="00B1347C" w:rsidP="009A5D78">
            <w:pPr>
              <w:suppressAutoHyphens/>
              <w:autoSpaceDE w:val="0"/>
              <w:ind w:firstLine="18"/>
              <w:rPr>
                <w:sz w:val="24"/>
                <w:szCs w:val="24"/>
                <w:lang w:val="uk-UA" w:eastAsia="ar-SA"/>
              </w:rPr>
            </w:pPr>
          </w:p>
          <w:p w:rsidR="00B1347C" w:rsidRPr="00DB3B01" w:rsidRDefault="00B1347C" w:rsidP="009A5D78">
            <w:pPr>
              <w:suppressAutoHyphens/>
              <w:autoSpaceDE w:val="0"/>
              <w:ind w:firstLine="18"/>
              <w:rPr>
                <w:sz w:val="24"/>
                <w:szCs w:val="24"/>
                <w:lang w:val="uk-UA" w:eastAsia="ar-SA"/>
              </w:rPr>
            </w:pPr>
          </w:p>
          <w:p w:rsidR="00B1347C" w:rsidRPr="00DB3B01" w:rsidRDefault="00B1347C" w:rsidP="009A5D78">
            <w:pPr>
              <w:suppressAutoHyphens/>
              <w:autoSpaceDE w:val="0"/>
              <w:ind w:firstLine="18"/>
              <w:rPr>
                <w:color w:val="000000"/>
                <w:sz w:val="24"/>
                <w:szCs w:val="24"/>
                <w:lang w:val="uk-UA" w:eastAsia="ar-SA"/>
              </w:rPr>
            </w:pPr>
            <w:r w:rsidRPr="00DB3B01">
              <w:rPr>
                <w:color w:val="000000"/>
                <w:sz w:val="24"/>
                <w:szCs w:val="24"/>
                <w:lang w:val="uk-UA" w:eastAsia="ar-SA"/>
              </w:rPr>
              <w:t xml:space="preserve">_____________________ </w:t>
            </w:r>
          </w:p>
          <w:p w:rsidR="00B1347C" w:rsidRPr="00DB3B01" w:rsidRDefault="00B1347C" w:rsidP="009A5D78">
            <w:pPr>
              <w:suppressAutoHyphens/>
              <w:autoSpaceDE w:val="0"/>
              <w:ind w:firstLine="18"/>
              <w:rPr>
                <w:sz w:val="24"/>
                <w:szCs w:val="24"/>
                <w:lang w:val="uk-UA" w:eastAsia="ar-SA"/>
              </w:rPr>
            </w:pPr>
            <w:proofErr w:type="spellStart"/>
            <w:r w:rsidRPr="00DB3B01">
              <w:rPr>
                <w:sz w:val="24"/>
                <w:szCs w:val="24"/>
                <w:lang w:val="uk-UA" w:eastAsia="ar-SA"/>
              </w:rPr>
              <w:t>м.п</w:t>
            </w:r>
            <w:proofErr w:type="spellEnd"/>
            <w:r w:rsidRPr="00DB3B01">
              <w:rPr>
                <w:sz w:val="24"/>
                <w:szCs w:val="24"/>
                <w:lang w:val="uk-UA" w:eastAsia="ar-SA"/>
              </w:rPr>
              <w:t>.</w:t>
            </w:r>
          </w:p>
        </w:tc>
      </w:tr>
    </w:tbl>
    <w:p w:rsidR="00814FD1" w:rsidRDefault="00814FD1" w:rsidP="000207DE">
      <w:pPr>
        <w:ind w:firstLine="567"/>
        <w:rPr>
          <w:b/>
          <w:sz w:val="24"/>
          <w:szCs w:val="24"/>
          <w:lang w:val="uk-UA"/>
        </w:rPr>
      </w:pPr>
    </w:p>
    <w:p w:rsidR="00DB3B01" w:rsidRDefault="00DB3B01">
      <w:pPr>
        <w:rPr>
          <w:b/>
          <w:sz w:val="24"/>
          <w:szCs w:val="24"/>
          <w:lang w:val="uk-UA"/>
        </w:rPr>
        <w:sectPr w:rsidR="00DB3B01" w:rsidSect="003B3DD8">
          <w:footerReference w:type="default" r:id="rId10"/>
          <w:type w:val="continuous"/>
          <w:pgSz w:w="11906" w:h="16838" w:code="9"/>
          <w:pgMar w:top="567" w:right="567" w:bottom="567" w:left="1134" w:header="720" w:footer="720" w:gutter="0"/>
          <w:cols w:space="720"/>
        </w:sectPr>
      </w:pPr>
    </w:p>
    <w:p w:rsidR="00814FD1" w:rsidRPr="00DB3B01" w:rsidRDefault="00814FD1" w:rsidP="00814FD1">
      <w:pPr>
        <w:ind w:left="11907"/>
        <w:rPr>
          <w:sz w:val="24"/>
          <w:szCs w:val="24"/>
          <w:lang w:val="uk-UA"/>
        </w:rPr>
      </w:pPr>
      <w:proofErr w:type="spellStart"/>
      <w:r w:rsidRPr="00DB3B01">
        <w:rPr>
          <w:sz w:val="24"/>
          <w:szCs w:val="24"/>
        </w:rPr>
        <w:lastRenderedPageBreak/>
        <w:t>Додаток</w:t>
      </w:r>
      <w:proofErr w:type="spellEnd"/>
      <w:r w:rsidRPr="00DB3B01">
        <w:rPr>
          <w:sz w:val="24"/>
          <w:szCs w:val="24"/>
        </w:rPr>
        <w:t xml:space="preserve"> №</w:t>
      </w:r>
      <w:r w:rsidRPr="00DB3B01">
        <w:rPr>
          <w:sz w:val="24"/>
          <w:szCs w:val="24"/>
          <w:lang w:val="uk-UA"/>
        </w:rPr>
        <w:t> </w:t>
      </w:r>
      <w:r>
        <w:rPr>
          <w:sz w:val="24"/>
          <w:szCs w:val="24"/>
          <w:lang w:val="uk-UA"/>
        </w:rPr>
        <w:t>3</w:t>
      </w:r>
    </w:p>
    <w:p w:rsidR="00814FD1" w:rsidRPr="00DB3B01" w:rsidRDefault="00814FD1" w:rsidP="00814FD1">
      <w:pPr>
        <w:ind w:left="11907"/>
        <w:rPr>
          <w:sz w:val="24"/>
          <w:szCs w:val="24"/>
        </w:rPr>
      </w:pPr>
      <w:r w:rsidRPr="00DB3B01">
        <w:rPr>
          <w:sz w:val="24"/>
          <w:szCs w:val="24"/>
        </w:rPr>
        <w:t>до Договору № _______________</w:t>
      </w:r>
    </w:p>
    <w:p w:rsidR="00814FD1" w:rsidRPr="00DB3B01" w:rsidRDefault="00814FD1" w:rsidP="00814FD1">
      <w:pPr>
        <w:ind w:left="11907"/>
        <w:rPr>
          <w:sz w:val="24"/>
          <w:szCs w:val="24"/>
        </w:rPr>
      </w:pPr>
      <w:proofErr w:type="spellStart"/>
      <w:r w:rsidRPr="00DB3B01">
        <w:rPr>
          <w:sz w:val="24"/>
          <w:szCs w:val="24"/>
        </w:rPr>
        <w:t>від</w:t>
      </w:r>
      <w:proofErr w:type="spellEnd"/>
      <w:r w:rsidRPr="00DB3B01">
        <w:rPr>
          <w:sz w:val="24"/>
          <w:szCs w:val="24"/>
        </w:rPr>
        <w:t xml:space="preserve"> «___»</w:t>
      </w:r>
      <w:r w:rsidR="00D12330">
        <w:rPr>
          <w:sz w:val="24"/>
          <w:szCs w:val="24"/>
          <w:lang w:val="uk-UA"/>
        </w:rPr>
        <w:t xml:space="preserve"> </w:t>
      </w:r>
      <w:r w:rsidRPr="00DB3B01">
        <w:rPr>
          <w:sz w:val="24"/>
          <w:szCs w:val="24"/>
        </w:rPr>
        <w:t>___________20___</w:t>
      </w:r>
      <w:r w:rsidRPr="00DB3B01">
        <w:rPr>
          <w:sz w:val="24"/>
          <w:szCs w:val="24"/>
          <w:lang w:val="uk-UA"/>
        </w:rPr>
        <w:t>___</w:t>
      </w:r>
      <w:r w:rsidRPr="00DB3B01">
        <w:rPr>
          <w:sz w:val="24"/>
          <w:szCs w:val="24"/>
        </w:rPr>
        <w:t>__</w:t>
      </w:r>
    </w:p>
    <w:p w:rsidR="00814FD1" w:rsidRDefault="00814FD1">
      <w:pPr>
        <w:rPr>
          <w:b/>
          <w:sz w:val="24"/>
          <w:szCs w:val="24"/>
          <w:lang w:val="uk-UA"/>
        </w:rPr>
      </w:pPr>
    </w:p>
    <w:p w:rsidR="00814FD1" w:rsidRPr="002571A8" w:rsidRDefault="002571A8" w:rsidP="002F0A71">
      <w:pPr>
        <w:jc w:val="center"/>
        <w:rPr>
          <w:b/>
          <w:sz w:val="24"/>
          <w:szCs w:val="24"/>
          <w:lang w:val="uk-UA"/>
        </w:rPr>
      </w:pPr>
      <w:r w:rsidRPr="002571A8">
        <w:rPr>
          <w:b/>
          <w:sz w:val="24"/>
          <w:szCs w:val="24"/>
          <w:lang w:val="uk-UA"/>
        </w:rPr>
        <w:t>РОЗРАХУНОК ВАРТОСТІ ТА ОБСЯГУ ПОСЛУГ З ЛПХ</w:t>
      </w:r>
    </w:p>
    <w:tbl>
      <w:tblPr>
        <w:tblW w:w="1530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2999"/>
        <w:gridCol w:w="1230"/>
        <w:gridCol w:w="1209"/>
        <w:gridCol w:w="1013"/>
        <w:gridCol w:w="8"/>
        <w:gridCol w:w="842"/>
        <w:gridCol w:w="8"/>
        <w:gridCol w:w="1126"/>
        <w:gridCol w:w="8"/>
        <w:gridCol w:w="1126"/>
        <w:gridCol w:w="8"/>
        <w:gridCol w:w="1126"/>
        <w:gridCol w:w="8"/>
        <w:gridCol w:w="1030"/>
        <w:gridCol w:w="8"/>
        <w:gridCol w:w="985"/>
        <w:gridCol w:w="8"/>
        <w:gridCol w:w="984"/>
        <w:gridCol w:w="8"/>
        <w:gridCol w:w="1001"/>
        <w:gridCol w:w="8"/>
      </w:tblGrid>
      <w:tr w:rsidR="00A43CF5" w:rsidRPr="00FD64C5" w:rsidTr="001A43BD">
        <w:trPr>
          <w:gridAfter w:val="1"/>
          <w:wAfter w:w="8" w:type="dxa"/>
          <w:trHeight w:val="645"/>
        </w:trPr>
        <w:tc>
          <w:tcPr>
            <w:tcW w:w="560" w:type="dxa"/>
            <w:vMerge w:val="restart"/>
            <w:shd w:val="clear" w:color="auto" w:fill="auto"/>
            <w:vAlign w:val="center"/>
            <w:hideMark/>
          </w:tcPr>
          <w:p w:rsidR="00A43CF5" w:rsidRPr="00FD64C5" w:rsidRDefault="00A43CF5" w:rsidP="001A43BD">
            <w:pPr>
              <w:jc w:val="center"/>
              <w:rPr>
                <w:bCs/>
                <w:color w:val="000000"/>
              </w:rPr>
            </w:pPr>
            <w:r w:rsidRPr="00FD64C5">
              <w:rPr>
                <w:bCs/>
                <w:color w:val="000000"/>
              </w:rPr>
              <w:t>№ з/п</w:t>
            </w:r>
          </w:p>
        </w:tc>
        <w:tc>
          <w:tcPr>
            <w:tcW w:w="2999" w:type="dxa"/>
            <w:vMerge w:val="restart"/>
            <w:shd w:val="clear" w:color="auto" w:fill="auto"/>
            <w:vAlign w:val="center"/>
            <w:hideMark/>
          </w:tcPr>
          <w:p w:rsidR="00A43CF5" w:rsidRPr="00FD64C5" w:rsidRDefault="00A43CF5" w:rsidP="001A43BD">
            <w:pPr>
              <w:jc w:val="center"/>
              <w:rPr>
                <w:bCs/>
                <w:color w:val="000000"/>
              </w:rPr>
            </w:pPr>
            <w:r>
              <w:rPr>
                <w:bCs/>
                <w:color w:val="000000"/>
                <w:lang w:val="uk-UA"/>
              </w:rPr>
              <w:t>Найменування</w:t>
            </w:r>
            <w:r>
              <w:rPr>
                <w:bCs/>
                <w:color w:val="000000"/>
              </w:rPr>
              <w:t xml:space="preserve"> </w:t>
            </w:r>
            <w:proofErr w:type="spellStart"/>
            <w:r>
              <w:rPr>
                <w:bCs/>
                <w:color w:val="000000"/>
              </w:rPr>
              <w:t>послуг</w:t>
            </w:r>
            <w:proofErr w:type="spellEnd"/>
          </w:p>
        </w:tc>
        <w:tc>
          <w:tcPr>
            <w:tcW w:w="1230" w:type="dxa"/>
            <w:vMerge w:val="restart"/>
            <w:vAlign w:val="center"/>
          </w:tcPr>
          <w:p w:rsidR="00A43CF5" w:rsidRPr="00FD64C5" w:rsidRDefault="00A43CF5" w:rsidP="001A43BD">
            <w:pPr>
              <w:jc w:val="center"/>
              <w:rPr>
                <w:bCs/>
                <w:color w:val="000000"/>
              </w:rPr>
            </w:pPr>
            <w:r w:rsidRPr="00FD64C5">
              <w:rPr>
                <w:lang w:val="uk-UA"/>
              </w:rPr>
              <w:t>Технічні характеристики</w:t>
            </w:r>
          </w:p>
        </w:tc>
        <w:tc>
          <w:tcPr>
            <w:tcW w:w="1209" w:type="dxa"/>
            <w:vMerge w:val="restart"/>
            <w:shd w:val="clear" w:color="auto" w:fill="auto"/>
            <w:vAlign w:val="center"/>
            <w:hideMark/>
          </w:tcPr>
          <w:p w:rsidR="00A43CF5" w:rsidRPr="00FD64C5" w:rsidRDefault="00A43CF5" w:rsidP="001A43BD">
            <w:pPr>
              <w:jc w:val="center"/>
              <w:rPr>
                <w:bCs/>
                <w:color w:val="000000"/>
              </w:rPr>
            </w:pPr>
            <w:proofErr w:type="spellStart"/>
            <w:r w:rsidRPr="00FD64C5">
              <w:rPr>
                <w:bCs/>
                <w:color w:val="000000"/>
              </w:rPr>
              <w:t>Період</w:t>
            </w:r>
            <w:proofErr w:type="spellEnd"/>
          </w:p>
        </w:tc>
        <w:tc>
          <w:tcPr>
            <w:tcW w:w="1013" w:type="dxa"/>
            <w:vMerge w:val="restart"/>
            <w:shd w:val="clear" w:color="auto" w:fill="auto"/>
            <w:vAlign w:val="center"/>
            <w:hideMark/>
          </w:tcPr>
          <w:p w:rsidR="00A43CF5" w:rsidRPr="00FD64C5" w:rsidRDefault="00A43CF5" w:rsidP="001A43BD">
            <w:pPr>
              <w:jc w:val="center"/>
              <w:rPr>
                <w:bCs/>
                <w:color w:val="000000"/>
              </w:rPr>
            </w:pPr>
            <w:r w:rsidRPr="00FD64C5">
              <w:rPr>
                <w:bCs/>
                <w:color w:val="000000"/>
                <w:lang w:val="uk-UA"/>
              </w:rPr>
              <w:t>К</w:t>
            </w:r>
            <w:proofErr w:type="spellStart"/>
            <w:r w:rsidRPr="00FD64C5">
              <w:rPr>
                <w:bCs/>
                <w:color w:val="000000"/>
              </w:rPr>
              <w:t>іл</w:t>
            </w:r>
            <w:r w:rsidRPr="00FD64C5">
              <w:rPr>
                <w:bCs/>
                <w:color w:val="000000"/>
                <w:lang w:val="uk-UA"/>
              </w:rPr>
              <w:t>ькіст</w:t>
            </w:r>
            <w:proofErr w:type="spellEnd"/>
            <w:r w:rsidRPr="00FD64C5">
              <w:rPr>
                <w:bCs/>
                <w:color w:val="000000"/>
              </w:rPr>
              <w:t xml:space="preserve">ь </w:t>
            </w:r>
            <w:proofErr w:type="spellStart"/>
            <w:r w:rsidRPr="00FD64C5">
              <w:rPr>
                <w:bCs/>
                <w:color w:val="000000"/>
              </w:rPr>
              <w:t>працівників</w:t>
            </w:r>
            <w:proofErr w:type="spellEnd"/>
            <w:r w:rsidRPr="00FD64C5">
              <w:rPr>
                <w:bCs/>
                <w:color w:val="000000"/>
              </w:rPr>
              <w:t>, (</w:t>
            </w:r>
            <w:proofErr w:type="spellStart"/>
            <w:r w:rsidRPr="00FD64C5">
              <w:rPr>
                <w:bCs/>
                <w:color w:val="000000"/>
              </w:rPr>
              <w:t>осіб</w:t>
            </w:r>
            <w:proofErr w:type="spellEnd"/>
            <w:r w:rsidRPr="00FD64C5">
              <w:rPr>
                <w:bCs/>
                <w:color w:val="000000"/>
              </w:rPr>
              <w:t>)</w:t>
            </w:r>
          </w:p>
        </w:tc>
        <w:tc>
          <w:tcPr>
            <w:tcW w:w="850" w:type="dxa"/>
            <w:gridSpan w:val="2"/>
            <w:vMerge w:val="restart"/>
            <w:shd w:val="clear" w:color="auto" w:fill="auto"/>
            <w:vAlign w:val="center"/>
            <w:hideMark/>
          </w:tcPr>
          <w:p w:rsidR="00A43CF5" w:rsidRPr="00FD64C5" w:rsidRDefault="00A43CF5" w:rsidP="001A43BD">
            <w:pPr>
              <w:jc w:val="center"/>
              <w:rPr>
                <w:bCs/>
                <w:color w:val="000000"/>
              </w:rPr>
            </w:pPr>
            <w:proofErr w:type="spellStart"/>
            <w:r w:rsidRPr="00FD64C5">
              <w:rPr>
                <w:bCs/>
                <w:color w:val="000000"/>
              </w:rPr>
              <w:t>Кількість</w:t>
            </w:r>
            <w:proofErr w:type="spellEnd"/>
            <w:r w:rsidRPr="00FD64C5">
              <w:rPr>
                <w:bCs/>
                <w:color w:val="000000"/>
              </w:rPr>
              <w:t xml:space="preserve"> </w:t>
            </w:r>
            <w:proofErr w:type="spellStart"/>
            <w:r w:rsidRPr="00FD64C5">
              <w:rPr>
                <w:bCs/>
                <w:color w:val="000000"/>
              </w:rPr>
              <w:t>днів</w:t>
            </w:r>
            <w:proofErr w:type="spellEnd"/>
          </w:p>
        </w:tc>
        <w:tc>
          <w:tcPr>
            <w:tcW w:w="3402" w:type="dxa"/>
            <w:gridSpan w:val="6"/>
            <w:shd w:val="clear" w:color="auto" w:fill="auto"/>
            <w:vAlign w:val="center"/>
            <w:hideMark/>
          </w:tcPr>
          <w:p w:rsidR="00A43CF5" w:rsidRPr="00FD64C5" w:rsidRDefault="00A43CF5" w:rsidP="001A43BD">
            <w:pPr>
              <w:jc w:val="center"/>
              <w:rPr>
                <w:bCs/>
                <w:color w:val="000000"/>
              </w:rPr>
            </w:pPr>
            <w:proofErr w:type="spellStart"/>
            <w:r w:rsidRPr="00FD64C5">
              <w:rPr>
                <w:bCs/>
                <w:color w:val="000000"/>
              </w:rPr>
              <w:t>Загальна</w:t>
            </w:r>
            <w:proofErr w:type="spellEnd"/>
            <w:r w:rsidRPr="00FD64C5">
              <w:rPr>
                <w:bCs/>
                <w:color w:val="000000"/>
              </w:rPr>
              <w:t xml:space="preserve"> </w:t>
            </w:r>
            <w:proofErr w:type="spellStart"/>
            <w:r w:rsidRPr="00FD64C5">
              <w:rPr>
                <w:bCs/>
                <w:color w:val="000000"/>
              </w:rPr>
              <w:t>кількість</w:t>
            </w:r>
            <w:proofErr w:type="spellEnd"/>
            <w:r w:rsidRPr="00FD64C5">
              <w:rPr>
                <w:bCs/>
                <w:color w:val="000000"/>
              </w:rPr>
              <w:t xml:space="preserve"> </w:t>
            </w:r>
            <w:proofErr w:type="spellStart"/>
            <w:r w:rsidRPr="00FD64C5">
              <w:rPr>
                <w:bCs/>
                <w:color w:val="000000"/>
              </w:rPr>
              <w:t>комплексів</w:t>
            </w:r>
            <w:proofErr w:type="spellEnd"/>
            <w:r w:rsidRPr="00FD64C5">
              <w:rPr>
                <w:bCs/>
                <w:color w:val="000000"/>
              </w:rPr>
              <w:t xml:space="preserve"> ЛПХ </w:t>
            </w:r>
            <w:proofErr w:type="spellStart"/>
            <w:r w:rsidRPr="00FD64C5">
              <w:rPr>
                <w:bCs/>
                <w:color w:val="000000"/>
              </w:rPr>
              <w:t>включає</w:t>
            </w:r>
            <w:proofErr w:type="spellEnd"/>
            <w:r w:rsidRPr="00FD64C5">
              <w:rPr>
                <w:bCs/>
                <w:color w:val="000000"/>
              </w:rPr>
              <w:t>:</w:t>
            </w:r>
          </w:p>
        </w:tc>
        <w:tc>
          <w:tcPr>
            <w:tcW w:w="1038" w:type="dxa"/>
            <w:gridSpan w:val="2"/>
            <w:vMerge w:val="restart"/>
            <w:shd w:val="clear" w:color="auto" w:fill="auto"/>
            <w:vAlign w:val="center"/>
            <w:hideMark/>
          </w:tcPr>
          <w:p w:rsidR="00A43CF5" w:rsidRPr="00FD64C5" w:rsidRDefault="00A43CF5" w:rsidP="001A43BD">
            <w:pPr>
              <w:jc w:val="center"/>
              <w:rPr>
                <w:bCs/>
                <w:color w:val="000000"/>
              </w:rPr>
            </w:pPr>
            <w:proofErr w:type="spellStart"/>
            <w:r w:rsidRPr="00FD64C5">
              <w:rPr>
                <w:bCs/>
                <w:color w:val="000000"/>
              </w:rPr>
              <w:t>Вартість</w:t>
            </w:r>
            <w:proofErr w:type="spellEnd"/>
            <w:r w:rsidRPr="00FD64C5">
              <w:rPr>
                <w:bCs/>
                <w:color w:val="000000"/>
              </w:rPr>
              <w:t xml:space="preserve">    1-го </w:t>
            </w:r>
            <w:proofErr w:type="spellStart"/>
            <w:r w:rsidRPr="00FD64C5">
              <w:rPr>
                <w:bCs/>
                <w:color w:val="000000"/>
              </w:rPr>
              <w:t>сніданку</w:t>
            </w:r>
            <w:proofErr w:type="spellEnd"/>
            <w:r w:rsidRPr="00FD64C5">
              <w:rPr>
                <w:bCs/>
                <w:color w:val="000000"/>
              </w:rPr>
              <w:t>, грн.</w:t>
            </w:r>
          </w:p>
        </w:tc>
        <w:tc>
          <w:tcPr>
            <w:tcW w:w="993" w:type="dxa"/>
            <w:gridSpan w:val="2"/>
            <w:vMerge w:val="restart"/>
            <w:shd w:val="clear" w:color="auto" w:fill="auto"/>
            <w:vAlign w:val="center"/>
            <w:hideMark/>
          </w:tcPr>
          <w:p w:rsidR="00A43CF5" w:rsidRPr="00FD64C5" w:rsidRDefault="00A43CF5" w:rsidP="001A43BD">
            <w:pPr>
              <w:jc w:val="center"/>
              <w:rPr>
                <w:bCs/>
                <w:color w:val="000000"/>
              </w:rPr>
            </w:pPr>
            <w:proofErr w:type="spellStart"/>
            <w:r w:rsidRPr="00FD64C5">
              <w:rPr>
                <w:bCs/>
                <w:color w:val="000000"/>
              </w:rPr>
              <w:t>Вартість</w:t>
            </w:r>
            <w:proofErr w:type="spellEnd"/>
            <w:r w:rsidRPr="00FD64C5">
              <w:rPr>
                <w:bCs/>
                <w:color w:val="000000"/>
              </w:rPr>
              <w:t xml:space="preserve">   1-го </w:t>
            </w:r>
            <w:proofErr w:type="spellStart"/>
            <w:r w:rsidRPr="00FD64C5">
              <w:rPr>
                <w:bCs/>
                <w:color w:val="000000"/>
              </w:rPr>
              <w:t>обіду</w:t>
            </w:r>
            <w:proofErr w:type="spellEnd"/>
            <w:r w:rsidRPr="00FD64C5">
              <w:rPr>
                <w:bCs/>
                <w:color w:val="000000"/>
              </w:rPr>
              <w:t>, грн.</w:t>
            </w:r>
          </w:p>
        </w:tc>
        <w:tc>
          <w:tcPr>
            <w:tcW w:w="992" w:type="dxa"/>
            <w:gridSpan w:val="2"/>
            <w:vMerge w:val="restart"/>
            <w:shd w:val="clear" w:color="auto" w:fill="auto"/>
            <w:vAlign w:val="center"/>
            <w:hideMark/>
          </w:tcPr>
          <w:p w:rsidR="00A43CF5" w:rsidRPr="00FD64C5" w:rsidRDefault="00A43CF5" w:rsidP="001A43BD">
            <w:pPr>
              <w:jc w:val="center"/>
              <w:rPr>
                <w:bCs/>
                <w:color w:val="000000"/>
              </w:rPr>
            </w:pPr>
            <w:proofErr w:type="spellStart"/>
            <w:r w:rsidRPr="00FD64C5">
              <w:rPr>
                <w:bCs/>
                <w:color w:val="000000"/>
              </w:rPr>
              <w:t>Вартість</w:t>
            </w:r>
            <w:proofErr w:type="spellEnd"/>
            <w:r w:rsidRPr="00FD64C5">
              <w:rPr>
                <w:bCs/>
                <w:color w:val="000000"/>
              </w:rPr>
              <w:t xml:space="preserve">             1-ї </w:t>
            </w:r>
            <w:proofErr w:type="spellStart"/>
            <w:r w:rsidRPr="00FD64C5">
              <w:rPr>
                <w:bCs/>
                <w:color w:val="000000"/>
              </w:rPr>
              <w:t>вечері</w:t>
            </w:r>
            <w:proofErr w:type="spellEnd"/>
            <w:r w:rsidRPr="00FD64C5">
              <w:rPr>
                <w:bCs/>
                <w:color w:val="000000"/>
              </w:rPr>
              <w:t>, грн.</w:t>
            </w:r>
          </w:p>
        </w:tc>
        <w:tc>
          <w:tcPr>
            <w:tcW w:w="1009" w:type="dxa"/>
            <w:gridSpan w:val="2"/>
            <w:vMerge w:val="restart"/>
            <w:shd w:val="clear" w:color="auto" w:fill="auto"/>
            <w:vAlign w:val="center"/>
            <w:hideMark/>
          </w:tcPr>
          <w:p w:rsidR="00A43CF5" w:rsidRPr="00FD64C5" w:rsidRDefault="00A43CF5" w:rsidP="001A43BD">
            <w:pPr>
              <w:jc w:val="center"/>
              <w:rPr>
                <w:bCs/>
                <w:color w:val="000000"/>
              </w:rPr>
            </w:pPr>
            <w:r w:rsidRPr="00FD64C5">
              <w:rPr>
                <w:bCs/>
                <w:color w:val="000000"/>
              </w:rPr>
              <w:t>Сума, грн.</w:t>
            </w:r>
          </w:p>
        </w:tc>
      </w:tr>
      <w:tr w:rsidR="00A43CF5" w:rsidRPr="00814FD1" w:rsidTr="001A43BD">
        <w:trPr>
          <w:gridAfter w:val="1"/>
          <w:wAfter w:w="8" w:type="dxa"/>
          <w:trHeight w:val="513"/>
        </w:trPr>
        <w:tc>
          <w:tcPr>
            <w:tcW w:w="560" w:type="dxa"/>
            <w:vMerge/>
            <w:vAlign w:val="center"/>
            <w:hideMark/>
          </w:tcPr>
          <w:p w:rsidR="00A43CF5" w:rsidRPr="00814FD1" w:rsidRDefault="00A43CF5" w:rsidP="001A43BD">
            <w:pPr>
              <w:rPr>
                <w:bCs/>
                <w:color w:val="000000"/>
                <w:sz w:val="22"/>
                <w:szCs w:val="22"/>
              </w:rPr>
            </w:pPr>
          </w:p>
        </w:tc>
        <w:tc>
          <w:tcPr>
            <w:tcW w:w="2999" w:type="dxa"/>
            <w:vMerge/>
            <w:vAlign w:val="center"/>
            <w:hideMark/>
          </w:tcPr>
          <w:p w:rsidR="00A43CF5" w:rsidRPr="00814FD1" w:rsidRDefault="00A43CF5" w:rsidP="001A43BD">
            <w:pPr>
              <w:rPr>
                <w:bCs/>
                <w:color w:val="000000"/>
                <w:sz w:val="22"/>
                <w:szCs w:val="22"/>
              </w:rPr>
            </w:pPr>
          </w:p>
        </w:tc>
        <w:tc>
          <w:tcPr>
            <w:tcW w:w="1230" w:type="dxa"/>
            <w:vMerge/>
          </w:tcPr>
          <w:p w:rsidR="00A43CF5" w:rsidRPr="00814FD1" w:rsidRDefault="00A43CF5" w:rsidP="001A43BD">
            <w:pPr>
              <w:rPr>
                <w:bCs/>
                <w:color w:val="000000"/>
                <w:sz w:val="22"/>
                <w:szCs w:val="22"/>
              </w:rPr>
            </w:pPr>
          </w:p>
        </w:tc>
        <w:tc>
          <w:tcPr>
            <w:tcW w:w="1209" w:type="dxa"/>
            <w:vMerge/>
            <w:vAlign w:val="center"/>
            <w:hideMark/>
          </w:tcPr>
          <w:p w:rsidR="00A43CF5" w:rsidRPr="00814FD1" w:rsidRDefault="00A43CF5" w:rsidP="001A43BD">
            <w:pPr>
              <w:rPr>
                <w:bCs/>
                <w:color w:val="000000"/>
                <w:sz w:val="22"/>
                <w:szCs w:val="22"/>
              </w:rPr>
            </w:pPr>
          </w:p>
        </w:tc>
        <w:tc>
          <w:tcPr>
            <w:tcW w:w="1013" w:type="dxa"/>
            <w:vMerge/>
            <w:vAlign w:val="center"/>
            <w:hideMark/>
          </w:tcPr>
          <w:p w:rsidR="00A43CF5" w:rsidRPr="00814FD1" w:rsidRDefault="00A43CF5" w:rsidP="001A43BD">
            <w:pPr>
              <w:rPr>
                <w:bCs/>
                <w:color w:val="000000"/>
                <w:sz w:val="22"/>
                <w:szCs w:val="22"/>
              </w:rPr>
            </w:pPr>
          </w:p>
        </w:tc>
        <w:tc>
          <w:tcPr>
            <w:tcW w:w="850" w:type="dxa"/>
            <w:gridSpan w:val="2"/>
            <w:vMerge/>
            <w:vAlign w:val="center"/>
            <w:hideMark/>
          </w:tcPr>
          <w:p w:rsidR="00A43CF5" w:rsidRPr="00814FD1" w:rsidRDefault="00A43CF5" w:rsidP="001A43BD">
            <w:pPr>
              <w:rPr>
                <w:bCs/>
                <w:color w:val="000000"/>
                <w:sz w:val="22"/>
                <w:szCs w:val="22"/>
              </w:rPr>
            </w:pPr>
          </w:p>
        </w:tc>
        <w:tc>
          <w:tcPr>
            <w:tcW w:w="1134" w:type="dxa"/>
            <w:gridSpan w:val="2"/>
            <w:vMerge w:val="restart"/>
            <w:shd w:val="clear" w:color="auto" w:fill="auto"/>
            <w:vAlign w:val="center"/>
            <w:hideMark/>
          </w:tcPr>
          <w:p w:rsidR="00A43CF5" w:rsidRPr="00814FD1" w:rsidRDefault="00A43CF5" w:rsidP="001A43BD">
            <w:pPr>
              <w:jc w:val="center"/>
              <w:rPr>
                <w:bCs/>
                <w:color w:val="000000"/>
                <w:sz w:val="22"/>
                <w:szCs w:val="22"/>
              </w:rPr>
            </w:pPr>
            <w:proofErr w:type="spellStart"/>
            <w:r w:rsidRPr="00814FD1">
              <w:rPr>
                <w:bCs/>
                <w:color w:val="000000"/>
                <w:sz w:val="22"/>
                <w:szCs w:val="22"/>
              </w:rPr>
              <w:t>Кількість</w:t>
            </w:r>
            <w:proofErr w:type="spellEnd"/>
            <w:r w:rsidRPr="00814FD1">
              <w:rPr>
                <w:bCs/>
                <w:color w:val="000000"/>
                <w:sz w:val="22"/>
                <w:szCs w:val="22"/>
              </w:rPr>
              <w:t xml:space="preserve"> </w:t>
            </w:r>
            <w:proofErr w:type="spellStart"/>
            <w:r w:rsidRPr="00814FD1">
              <w:rPr>
                <w:bCs/>
                <w:color w:val="000000"/>
                <w:sz w:val="22"/>
                <w:szCs w:val="22"/>
              </w:rPr>
              <w:t>сніданків</w:t>
            </w:r>
            <w:proofErr w:type="spellEnd"/>
          </w:p>
        </w:tc>
        <w:tc>
          <w:tcPr>
            <w:tcW w:w="1134" w:type="dxa"/>
            <w:gridSpan w:val="2"/>
            <w:vMerge w:val="restart"/>
            <w:shd w:val="clear" w:color="auto" w:fill="auto"/>
            <w:vAlign w:val="center"/>
            <w:hideMark/>
          </w:tcPr>
          <w:p w:rsidR="00A43CF5" w:rsidRPr="00814FD1" w:rsidRDefault="00A43CF5" w:rsidP="001A43BD">
            <w:pPr>
              <w:jc w:val="center"/>
              <w:rPr>
                <w:bCs/>
                <w:color w:val="000000"/>
                <w:sz w:val="22"/>
                <w:szCs w:val="22"/>
              </w:rPr>
            </w:pPr>
            <w:proofErr w:type="spellStart"/>
            <w:r w:rsidRPr="00814FD1">
              <w:rPr>
                <w:bCs/>
                <w:color w:val="000000"/>
                <w:sz w:val="22"/>
                <w:szCs w:val="22"/>
              </w:rPr>
              <w:t>Кількість</w:t>
            </w:r>
            <w:proofErr w:type="spellEnd"/>
            <w:r w:rsidRPr="00814FD1">
              <w:rPr>
                <w:bCs/>
                <w:color w:val="000000"/>
                <w:sz w:val="22"/>
                <w:szCs w:val="22"/>
              </w:rPr>
              <w:t xml:space="preserve"> </w:t>
            </w:r>
            <w:proofErr w:type="spellStart"/>
            <w:r w:rsidRPr="00814FD1">
              <w:rPr>
                <w:bCs/>
                <w:color w:val="000000"/>
                <w:sz w:val="22"/>
                <w:szCs w:val="22"/>
              </w:rPr>
              <w:t>обідів</w:t>
            </w:r>
            <w:proofErr w:type="spellEnd"/>
          </w:p>
        </w:tc>
        <w:tc>
          <w:tcPr>
            <w:tcW w:w="1134" w:type="dxa"/>
            <w:gridSpan w:val="2"/>
            <w:vMerge w:val="restart"/>
            <w:shd w:val="clear" w:color="auto" w:fill="auto"/>
            <w:vAlign w:val="center"/>
            <w:hideMark/>
          </w:tcPr>
          <w:p w:rsidR="00A43CF5" w:rsidRPr="002D2F11" w:rsidRDefault="00A43CF5" w:rsidP="001A43BD">
            <w:pPr>
              <w:jc w:val="center"/>
              <w:rPr>
                <w:bCs/>
                <w:color w:val="000000"/>
                <w:sz w:val="22"/>
                <w:szCs w:val="22"/>
                <w:lang w:val="uk-UA"/>
              </w:rPr>
            </w:pPr>
            <w:proofErr w:type="spellStart"/>
            <w:r w:rsidRPr="00814FD1">
              <w:rPr>
                <w:bCs/>
                <w:color w:val="000000"/>
                <w:sz w:val="22"/>
                <w:szCs w:val="22"/>
              </w:rPr>
              <w:t>Кількість</w:t>
            </w:r>
            <w:proofErr w:type="spellEnd"/>
            <w:r w:rsidRPr="00814FD1">
              <w:rPr>
                <w:bCs/>
                <w:color w:val="000000"/>
                <w:sz w:val="22"/>
                <w:szCs w:val="22"/>
              </w:rPr>
              <w:t xml:space="preserve"> вечер</w:t>
            </w:r>
            <w:r>
              <w:rPr>
                <w:bCs/>
                <w:color w:val="000000"/>
                <w:sz w:val="22"/>
                <w:szCs w:val="22"/>
                <w:lang w:val="uk-UA"/>
              </w:rPr>
              <w:t>ь</w:t>
            </w:r>
          </w:p>
        </w:tc>
        <w:tc>
          <w:tcPr>
            <w:tcW w:w="1038" w:type="dxa"/>
            <w:gridSpan w:val="2"/>
            <w:vMerge/>
            <w:vAlign w:val="center"/>
            <w:hideMark/>
          </w:tcPr>
          <w:p w:rsidR="00A43CF5" w:rsidRPr="00814FD1" w:rsidRDefault="00A43CF5" w:rsidP="001A43BD">
            <w:pPr>
              <w:rPr>
                <w:bCs/>
                <w:color w:val="000000"/>
                <w:sz w:val="22"/>
                <w:szCs w:val="22"/>
              </w:rPr>
            </w:pPr>
          </w:p>
        </w:tc>
        <w:tc>
          <w:tcPr>
            <w:tcW w:w="993" w:type="dxa"/>
            <w:gridSpan w:val="2"/>
            <w:vMerge/>
            <w:vAlign w:val="center"/>
            <w:hideMark/>
          </w:tcPr>
          <w:p w:rsidR="00A43CF5" w:rsidRPr="00814FD1" w:rsidRDefault="00A43CF5" w:rsidP="001A43BD">
            <w:pPr>
              <w:rPr>
                <w:bCs/>
                <w:color w:val="000000"/>
                <w:sz w:val="22"/>
                <w:szCs w:val="22"/>
              </w:rPr>
            </w:pPr>
          </w:p>
        </w:tc>
        <w:tc>
          <w:tcPr>
            <w:tcW w:w="992" w:type="dxa"/>
            <w:gridSpan w:val="2"/>
            <w:vMerge/>
            <w:vAlign w:val="center"/>
            <w:hideMark/>
          </w:tcPr>
          <w:p w:rsidR="00A43CF5" w:rsidRPr="00814FD1" w:rsidRDefault="00A43CF5" w:rsidP="001A43BD">
            <w:pPr>
              <w:rPr>
                <w:bCs/>
                <w:color w:val="000000"/>
                <w:sz w:val="22"/>
                <w:szCs w:val="22"/>
              </w:rPr>
            </w:pPr>
          </w:p>
        </w:tc>
        <w:tc>
          <w:tcPr>
            <w:tcW w:w="1009" w:type="dxa"/>
            <w:gridSpan w:val="2"/>
            <w:vMerge/>
            <w:vAlign w:val="center"/>
            <w:hideMark/>
          </w:tcPr>
          <w:p w:rsidR="00A43CF5" w:rsidRPr="00814FD1" w:rsidRDefault="00A43CF5" w:rsidP="001A43BD">
            <w:pPr>
              <w:rPr>
                <w:bCs/>
                <w:color w:val="000000"/>
                <w:sz w:val="22"/>
                <w:szCs w:val="22"/>
              </w:rPr>
            </w:pPr>
          </w:p>
        </w:tc>
      </w:tr>
      <w:tr w:rsidR="00A43CF5" w:rsidRPr="00814FD1" w:rsidTr="001A43BD">
        <w:trPr>
          <w:gridAfter w:val="1"/>
          <w:wAfter w:w="8" w:type="dxa"/>
          <w:trHeight w:val="360"/>
        </w:trPr>
        <w:tc>
          <w:tcPr>
            <w:tcW w:w="560" w:type="dxa"/>
            <w:vMerge/>
            <w:vAlign w:val="center"/>
            <w:hideMark/>
          </w:tcPr>
          <w:p w:rsidR="00A43CF5" w:rsidRPr="00814FD1" w:rsidRDefault="00A43CF5" w:rsidP="001A43BD">
            <w:pPr>
              <w:rPr>
                <w:bCs/>
                <w:color w:val="000000"/>
                <w:sz w:val="22"/>
                <w:szCs w:val="22"/>
              </w:rPr>
            </w:pPr>
          </w:p>
        </w:tc>
        <w:tc>
          <w:tcPr>
            <w:tcW w:w="2999" w:type="dxa"/>
            <w:vMerge/>
            <w:vAlign w:val="center"/>
            <w:hideMark/>
          </w:tcPr>
          <w:p w:rsidR="00A43CF5" w:rsidRPr="00814FD1" w:rsidRDefault="00A43CF5" w:rsidP="001A43BD">
            <w:pPr>
              <w:rPr>
                <w:bCs/>
                <w:color w:val="000000"/>
                <w:sz w:val="22"/>
                <w:szCs w:val="22"/>
              </w:rPr>
            </w:pPr>
          </w:p>
        </w:tc>
        <w:tc>
          <w:tcPr>
            <w:tcW w:w="1230" w:type="dxa"/>
            <w:vMerge/>
          </w:tcPr>
          <w:p w:rsidR="00A43CF5" w:rsidRPr="00814FD1" w:rsidRDefault="00A43CF5" w:rsidP="001A43BD">
            <w:pPr>
              <w:rPr>
                <w:bCs/>
                <w:color w:val="000000"/>
                <w:sz w:val="22"/>
                <w:szCs w:val="22"/>
              </w:rPr>
            </w:pPr>
          </w:p>
        </w:tc>
        <w:tc>
          <w:tcPr>
            <w:tcW w:w="1209" w:type="dxa"/>
            <w:vMerge/>
            <w:vAlign w:val="center"/>
            <w:hideMark/>
          </w:tcPr>
          <w:p w:rsidR="00A43CF5" w:rsidRPr="00814FD1" w:rsidRDefault="00A43CF5" w:rsidP="001A43BD">
            <w:pPr>
              <w:rPr>
                <w:bCs/>
                <w:color w:val="000000"/>
                <w:sz w:val="22"/>
                <w:szCs w:val="22"/>
              </w:rPr>
            </w:pPr>
          </w:p>
        </w:tc>
        <w:tc>
          <w:tcPr>
            <w:tcW w:w="1013" w:type="dxa"/>
            <w:vMerge/>
            <w:vAlign w:val="center"/>
            <w:hideMark/>
          </w:tcPr>
          <w:p w:rsidR="00A43CF5" w:rsidRPr="00814FD1" w:rsidRDefault="00A43CF5" w:rsidP="001A43BD">
            <w:pPr>
              <w:rPr>
                <w:bCs/>
                <w:color w:val="000000"/>
                <w:sz w:val="22"/>
                <w:szCs w:val="22"/>
              </w:rPr>
            </w:pPr>
          </w:p>
        </w:tc>
        <w:tc>
          <w:tcPr>
            <w:tcW w:w="850" w:type="dxa"/>
            <w:gridSpan w:val="2"/>
            <w:vMerge/>
            <w:vAlign w:val="center"/>
            <w:hideMark/>
          </w:tcPr>
          <w:p w:rsidR="00A43CF5" w:rsidRPr="00814FD1" w:rsidRDefault="00A43CF5" w:rsidP="001A43BD">
            <w:pPr>
              <w:rPr>
                <w:bCs/>
                <w:color w:val="000000"/>
                <w:sz w:val="22"/>
                <w:szCs w:val="22"/>
              </w:rPr>
            </w:pPr>
          </w:p>
        </w:tc>
        <w:tc>
          <w:tcPr>
            <w:tcW w:w="1134" w:type="dxa"/>
            <w:gridSpan w:val="2"/>
            <w:vMerge/>
            <w:vAlign w:val="center"/>
            <w:hideMark/>
          </w:tcPr>
          <w:p w:rsidR="00A43CF5" w:rsidRPr="00814FD1" w:rsidRDefault="00A43CF5" w:rsidP="001A43BD">
            <w:pPr>
              <w:rPr>
                <w:bCs/>
                <w:color w:val="000000"/>
                <w:sz w:val="22"/>
                <w:szCs w:val="22"/>
              </w:rPr>
            </w:pPr>
          </w:p>
        </w:tc>
        <w:tc>
          <w:tcPr>
            <w:tcW w:w="1134" w:type="dxa"/>
            <w:gridSpan w:val="2"/>
            <w:vMerge/>
            <w:vAlign w:val="center"/>
            <w:hideMark/>
          </w:tcPr>
          <w:p w:rsidR="00A43CF5" w:rsidRPr="00814FD1" w:rsidRDefault="00A43CF5" w:rsidP="001A43BD">
            <w:pPr>
              <w:rPr>
                <w:bCs/>
                <w:color w:val="000000"/>
                <w:sz w:val="22"/>
                <w:szCs w:val="22"/>
              </w:rPr>
            </w:pPr>
          </w:p>
        </w:tc>
        <w:tc>
          <w:tcPr>
            <w:tcW w:w="1134" w:type="dxa"/>
            <w:gridSpan w:val="2"/>
            <w:vMerge/>
            <w:vAlign w:val="center"/>
            <w:hideMark/>
          </w:tcPr>
          <w:p w:rsidR="00A43CF5" w:rsidRPr="00814FD1" w:rsidRDefault="00A43CF5" w:rsidP="001A43BD">
            <w:pPr>
              <w:rPr>
                <w:bCs/>
                <w:color w:val="000000"/>
                <w:sz w:val="22"/>
                <w:szCs w:val="22"/>
              </w:rPr>
            </w:pPr>
          </w:p>
        </w:tc>
        <w:tc>
          <w:tcPr>
            <w:tcW w:w="1038" w:type="dxa"/>
            <w:gridSpan w:val="2"/>
            <w:shd w:val="clear" w:color="auto" w:fill="auto"/>
            <w:noWrap/>
            <w:vAlign w:val="center"/>
            <w:hideMark/>
          </w:tcPr>
          <w:p w:rsidR="00A43CF5" w:rsidRPr="00814FD1" w:rsidRDefault="00A43CF5" w:rsidP="001A43BD">
            <w:pPr>
              <w:jc w:val="center"/>
              <w:rPr>
                <w:bCs/>
                <w:color w:val="000000"/>
                <w:sz w:val="22"/>
                <w:szCs w:val="22"/>
              </w:rPr>
            </w:pPr>
            <w:r w:rsidRPr="00814FD1">
              <w:rPr>
                <w:bCs/>
                <w:color w:val="000000"/>
                <w:sz w:val="22"/>
                <w:szCs w:val="22"/>
              </w:rPr>
              <w:t>без ПДВ</w:t>
            </w:r>
          </w:p>
        </w:tc>
        <w:tc>
          <w:tcPr>
            <w:tcW w:w="993" w:type="dxa"/>
            <w:gridSpan w:val="2"/>
            <w:shd w:val="clear" w:color="auto" w:fill="auto"/>
            <w:noWrap/>
            <w:vAlign w:val="center"/>
            <w:hideMark/>
          </w:tcPr>
          <w:p w:rsidR="00A43CF5" w:rsidRPr="00814FD1" w:rsidRDefault="00A43CF5" w:rsidP="001A43BD">
            <w:pPr>
              <w:jc w:val="center"/>
              <w:rPr>
                <w:bCs/>
                <w:color w:val="000000"/>
                <w:sz w:val="22"/>
                <w:szCs w:val="22"/>
              </w:rPr>
            </w:pPr>
            <w:r w:rsidRPr="00814FD1">
              <w:rPr>
                <w:bCs/>
                <w:color w:val="000000"/>
                <w:sz w:val="22"/>
                <w:szCs w:val="22"/>
              </w:rPr>
              <w:t>без ПДВ</w:t>
            </w:r>
          </w:p>
        </w:tc>
        <w:tc>
          <w:tcPr>
            <w:tcW w:w="992" w:type="dxa"/>
            <w:gridSpan w:val="2"/>
            <w:shd w:val="clear" w:color="auto" w:fill="auto"/>
            <w:noWrap/>
            <w:vAlign w:val="center"/>
            <w:hideMark/>
          </w:tcPr>
          <w:p w:rsidR="00A43CF5" w:rsidRPr="00814FD1" w:rsidRDefault="00A43CF5" w:rsidP="001A43BD">
            <w:pPr>
              <w:jc w:val="center"/>
              <w:rPr>
                <w:bCs/>
                <w:color w:val="000000"/>
                <w:sz w:val="22"/>
                <w:szCs w:val="22"/>
              </w:rPr>
            </w:pPr>
            <w:r w:rsidRPr="00814FD1">
              <w:rPr>
                <w:bCs/>
                <w:color w:val="000000"/>
                <w:sz w:val="22"/>
                <w:szCs w:val="22"/>
              </w:rPr>
              <w:t>без ПДВ</w:t>
            </w:r>
          </w:p>
        </w:tc>
        <w:tc>
          <w:tcPr>
            <w:tcW w:w="1009" w:type="dxa"/>
            <w:gridSpan w:val="2"/>
            <w:shd w:val="clear" w:color="auto" w:fill="auto"/>
            <w:noWrap/>
            <w:vAlign w:val="center"/>
            <w:hideMark/>
          </w:tcPr>
          <w:p w:rsidR="00A43CF5" w:rsidRPr="00814FD1" w:rsidRDefault="00A43CF5" w:rsidP="001A43BD">
            <w:pPr>
              <w:jc w:val="center"/>
              <w:rPr>
                <w:bCs/>
                <w:color w:val="000000"/>
                <w:sz w:val="22"/>
                <w:szCs w:val="22"/>
              </w:rPr>
            </w:pPr>
            <w:r w:rsidRPr="00814FD1">
              <w:rPr>
                <w:bCs/>
                <w:color w:val="000000"/>
                <w:sz w:val="22"/>
                <w:szCs w:val="22"/>
              </w:rPr>
              <w:t>без ПДВ</w:t>
            </w:r>
          </w:p>
        </w:tc>
      </w:tr>
      <w:tr w:rsidR="00A43CF5" w:rsidRPr="00814FD1" w:rsidTr="001A43BD">
        <w:trPr>
          <w:gridAfter w:val="1"/>
          <w:wAfter w:w="8" w:type="dxa"/>
          <w:trHeight w:val="255"/>
        </w:trPr>
        <w:tc>
          <w:tcPr>
            <w:tcW w:w="560" w:type="dxa"/>
            <w:shd w:val="clear" w:color="auto" w:fill="auto"/>
            <w:vAlign w:val="center"/>
            <w:hideMark/>
          </w:tcPr>
          <w:p w:rsidR="00A43CF5" w:rsidRPr="00814FD1" w:rsidRDefault="00A43CF5" w:rsidP="001A43BD">
            <w:pPr>
              <w:jc w:val="center"/>
              <w:rPr>
                <w:bCs/>
                <w:color w:val="000000"/>
                <w:sz w:val="16"/>
                <w:szCs w:val="16"/>
              </w:rPr>
            </w:pPr>
            <w:r w:rsidRPr="00814FD1">
              <w:rPr>
                <w:bCs/>
                <w:color w:val="000000"/>
                <w:sz w:val="16"/>
                <w:szCs w:val="16"/>
              </w:rPr>
              <w:t>1</w:t>
            </w:r>
          </w:p>
        </w:tc>
        <w:tc>
          <w:tcPr>
            <w:tcW w:w="2999" w:type="dxa"/>
            <w:shd w:val="clear" w:color="auto" w:fill="auto"/>
            <w:vAlign w:val="center"/>
            <w:hideMark/>
          </w:tcPr>
          <w:p w:rsidR="00A43CF5" w:rsidRPr="00814FD1" w:rsidRDefault="00A43CF5" w:rsidP="001A43BD">
            <w:pPr>
              <w:jc w:val="center"/>
              <w:rPr>
                <w:bCs/>
                <w:color w:val="000000"/>
                <w:sz w:val="16"/>
                <w:szCs w:val="16"/>
              </w:rPr>
            </w:pPr>
            <w:r w:rsidRPr="00814FD1">
              <w:rPr>
                <w:bCs/>
                <w:color w:val="000000"/>
                <w:sz w:val="16"/>
                <w:szCs w:val="16"/>
              </w:rPr>
              <w:t>2</w:t>
            </w:r>
          </w:p>
        </w:tc>
        <w:tc>
          <w:tcPr>
            <w:tcW w:w="1230" w:type="dxa"/>
          </w:tcPr>
          <w:p w:rsidR="00A43CF5" w:rsidRPr="00FD64C5" w:rsidRDefault="00A43CF5" w:rsidP="001A43BD">
            <w:pPr>
              <w:jc w:val="center"/>
              <w:rPr>
                <w:bCs/>
                <w:color w:val="000000"/>
                <w:sz w:val="16"/>
                <w:szCs w:val="16"/>
                <w:lang w:val="uk-UA"/>
              </w:rPr>
            </w:pPr>
            <w:r>
              <w:rPr>
                <w:bCs/>
                <w:color w:val="000000"/>
                <w:sz w:val="16"/>
                <w:szCs w:val="16"/>
                <w:lang w:val="uk-UA"/>
              </w:rPr>
              <w:t>3</w:t>
            </w:r>
          </w:p>
        </w:tc>
        <w:tc>
          <w:tcPr>
            <w:tcW w:w="1209" w:type="dxa"/>
            <w:shd w:val="clear" w:color="auto" w:fill="auto"/>
            <w:vAlign w:val="center"/>
            <w:hideMark/>
          </w:tcPr>
          <w:p w:rsidR="00A43CF5" w:rsidRPr="00814FD1" w:rsidRDefault="00A43CF5" w:rsidP="001A43BD">
            <w:pPr>
              <w:jc w:val="center"/>
              <w:rPr>
                <w:bCs/>
                <w:color w:val="000000"/>
                <w:sz w:val="16"/>
                <w:szCs w:val="16"/>
              </w:rPr>
            </w:pPr>
            <w:r>
              <w:rPr>
                <w:bCs/>
                <w:color w:val="000000"/>
                <w:sz w:val="16"/>
                <w:szCs w:val="16"/>
                <w:lang w:val="uk-UA"/>
              </w:rPr>
              <w:t>4</w:t>
            </w:r>
          </w:p>
        </w:tc>
        <w:tc>
          <w:tcPr>
            <w:tcW w:w="1013" w:type="dxa"/>
            <w:shd w:val="clear" w:color="auto" w:fill="auto"/>
            <w:vAlign w:val="center"/>
            <w:hideMark/>
          </w:tcPr>
          <w:p w:rsidR="00A43CF5" w:rsidRPr="00FD64C5" w:rsidRDefault="00A43CF5" w:rsidP="001A43BD">
            <w:pPr>
              <w:jc w:val="center"/>
              <w:rPr>
                <w:bCs/>
                <w:color w:val="000000"/>
                <w:sz w:val="16"/>
                <w:szCs w:val="16"/>
                <w:lang w:val="uk-UA"/>
              </w:rPr>
            </w:pPr>
            <w:r>
              <w:rPr>
                <w:bCs/>
                <w:color w:val="000000"/>
                <w:sz w:val="16"/>
                <w:szCs w:val="16"/>
                <w:lang w:val="uk-UA"/>
              </w:rPr>
              <w:t>5</w:t>
            </w:r>
          </w:p>
        </w:tc>
        <w:tc>
          <w:tcPr>
            <w:tcW w:w="850" w:type="dxa"/>
            <w:gridSpan w:val="2"/>
            <w:shd w:val="clear" w:color="auto" w:fill="auto"/>
            <w:vAlign w:val="center"/>
            <w:hideMark/>
          </w:tcPr>
          <w:p w:rsidR="00A43CF5" w:rsidRPr="00FD64C5" w:rsidRDefault="00A43CF5" w:rsidP="001A43BD">
            <w:pPr>
              <w:jc w:val="center"/>
              <w:rPr>
                <w:bCs/>
                <w:color w:val="000000"/>
                <w:sz w:val="16"/>
                <w:szCs w:val="16"/>
                <w:lang w:val="uk-UA"/>
              </w:rPr>
            </w:pPr>
            <w:r>
              <w:rPr>
                <w:bCs/>
                <w:color w:val="000000"/>
                <w:sz w:val="16"/>
                <w:szCs w:val="16"/>
                <w:lang w:val="uk-UA"/>
              </w:rPr>
              <w:t>6</w:t>
            </w:r>
          </w:p>
        </w:tc>
        <w:tc>
          <w:tcPr>
            <w:tcW w:w="1134" w:type="dxa"/>
            <w:gridSpan w:val="2"/>
            <w:shd w:val="clear" w:color="auto" w:fill="auto"/>
            <w:vAlign w:val="center"/>
            <w:hideMark/>
          </w:tcPr>
          <w:p w:rsidR="00A43CF5" w:rsidRPr="00FD64C5" w:rsidRDefault="00A43CF5" w:rsidP="001A43BD">
            <w:pPr>
              <w:jc w:val="center"/>
              <w:rPr>
                <w:bCs/>
                <w:color w:val="000000"/>
                <w:sz w:val="16"/>
                <w:szCs w:val="16"/>
                <w:lang w:val="uk-UA"/>
              </w:rPr>
            </w:pPr>
            <w:r>
              <w:rPr>
                <w:bCs/>
                <w:color w:val="000000"/>
                <w:sz w:val="16"/>
                <w:szCs w:val="16"/>
                <w:lang w:val="uk-UA"/>
              </w:rPr>
              <w:t>7</w:t>
            </w:r>
          </w:p>
        </w:tc>
        <w:tc>
          <w:tcPr>
            <w:tcW w:w="1134" w:type="dxa"/>
            <w:gridSpan w:val="2"/>
            <w:shd w:val="clear" w:color="auto" w:fill="auto"/>
            <w:vAlign w:val="center"/>
            <w:hideMark/>
          </w:tcPr>
          <w:p w:rsidR="00A43CF5" w:rsidRPr="00FD64C5" w:rsidRDefault="00A43CF5" w:rsidP="001A43BD">
            <w:pPr>
              <w:jc w:val="center"/>
              <w:rPr>
                <w:bCs/>
                <w:color w:val="000000"/>
                <w:sz w:val="16"/>
                <w:szCs w:val="16"/>
                <w:lang w:val="uk-UA"/>
              </w:rPr>
            </w:pPr>
            <w:r>
              <w:rPr>
                <w:bCs/>
                <w:color w:val="000000"/>
                <w:sz w:val="16"/>
                <w:szCs w:val="16"/>
                <w:lang w:val="uk-UA"/>
              </w:rPr>
              <w:t>8</w:t>
            </w:r>
          </w:p>
        </w:tc>
        <w:tc>
          <w:tcPr>
            <w:tcW w:w="1134" w:type="dxa"/>
            <w:gridSpan w:val="2"/>
            <w:shd w:val="clear" w:color="auto" w:fill="auto"/>
            <w:vAlign w:val="center"/>
            <w:hideMark/>
          </w:tcPr>
          <w:p w:rsidR="00A43CF5" w:rsidRPr="00FD64C5" w:rsidRDefault="00A43CF5" w:rsidP="001A43BD">
            <w:pPr>
              <w:jc w:val="center"/>
              <w:rPr>
                <w:bCs/>
                <w:color w:val="000000"/>
                <w:sz w:val="16"/>
                <w:szCs w:val="16"/>
                <w:lang w:val="uk-UA"/>
              </w:rPr>
            </w:pPr>
            <w:r>
              <w:rPr>
                <w:bCs/>
                <w:color w:val="000000"/>
                <w:sz w:val="16"/>
                <w:szCs w:val="16"/>
                <w:lang w:val="uk-UA"/>
              </w:rPr>
              <w:t>9</w:t>
            </w:r>
          </w:p>
        </w:tc>
        <w:tc>
          <w:tcPr>
            <w:tcW w:w="1038" w:type="dxa"/>
            <w:gridSpan w:val="2"/>
            <w:shd w:val="clear" w:color="auto" w:fill="auto"/>
            <w:noWrap/>
            <w:vAlign w:val="center"/>
            <w:hideMark/>
          </w:tcPr>
          <w:p w:rsidR="00A43CF5" w:rsidRPr="00FD64C5" w:rsidRDefault="00A43CF5" w:rsidP="001A43BD">
            <w:pPr>
              <w:jc w:val="center"/>
              <w:rPr>
                <w:bCs/>
                <w:color w:val="000000"/>
                <w:sz w:val="16"/>
                <w:szCs w:val="16"/>
                <w:lang w:val="uk-UA"/>
              </w:rPr>
            </w:pPr>
            <w:r>
              <w:rPr>
                <w:bCs/>
                <w:color w:val="000000"/>
                <w:sz w:val="16"/>
                <w:szCs w:val="16"/>
                <w:lang w:val="uk-UA"/>
              </w:rPr>
              <w:t>10</w:t>
            </w:r>
          </w:p>
        </w:tc>
        <w:tc>
          <w:tcPr>
            <w:tcW w:w="993" w:type="dxa"/>
            <w:gridSpan w:val="2"/>
            <w:shd w:val="clear" w:color="auto" w:fill="auto"/>
            <w:noWrap/>
            <w:vAlign w:val="center"/>
            <w:hideMark/>
          </w:tcPr>
          <w:p w:rsidR="00A43CF5" w:rsidRPr="00814FD1" w:rsidRDefault="00A43CF5" w:rsidP="001A43BD">
            <w:pPr>
              <w:jc w:val="center"/>
              <w:rPr>
                <w:bCs/>
                <w:color w:val="000000"/>
                <w:sz w:val="16"/>
                <w:szCs w:val="16"/>
              </w:rPr>
            </w:pPr>
            <w:r>
              <w:rPr>
                <w:bCs/>
                <w:color w:val="000000"/>
                <w:sz w:val="16"/>
                <w:szCs w:val="16"/>
                <w:lang w:val="uk-UA"/>
              </w:rPr>
              <w:t>11</w:t>
            </w:r>
          </w:p>
        </w:tc>
        <w:tc>
          <w:tcPr>
            <w:tcW w:w="992" w:type="dxa"/>
            <w:gridSpan w:val="2"/>
            <w:shd w:val="clear" w:color="auto" w:fill="auto"/>
            <w:noWrap/>
            <w:vAlign w:val="center"/>
            <w:hideMark/>
          </w:tcPr>
          <w:p w:rsidR="00A43CF5" w:rsidRPr="00FD64C5" w:rsidRDefault="00A43CF5" w:rsidP="001A43BD">
            <w:pPr>
              <w:jc w:val="center"/>
              <w:rPr>
                <w:bCs/>
                <w:color w:val="000000"/>
                <w:sz w:val="16"/>
                <w:szCs w:val="16"/>
                <w:lang w:val="uk-UA"/>
              </w:rPr>
            </w:pPr>
            <w:r w:rsidRPr="00814FD1">
              <w:rPr>
                <w:bCs/>
                <w:color w:val="000000"/>
                <w:sz w:val="16"/>
                <w:szCs w:val="16"/>
              </w:rPr>
              <w:t>1</w:t>
            </w:r>
            <w:r>
              <w:rPr>
                <w:bCs/>
                <w:color w:val="000000"/>
                <w:sz w:val="16"/>
                <w:szCs w:val="16"/>
                <w:lang w:val="uk-UA"/>
              </w:rPr>
              <w:t>2</w:t>
            </w:r>
          </w:p>
        </w:tc>
        <w:tc>
          <w:tcPr>
            <w:tcW w:w="1009" w:type="dxa"/>
            <w:gridSpan w:val="2"/>
            <w:shd w:val="clear" w:color="auto" w:fill="auto"/>
            <w:noWrap/>
            <w:vAlign w:val="center"/>
            <w:hideMark/>
          </w:tcPr>
          <w:p w:rsidR="00A43CF5" w:rsidRPr="00FD64C5" w:rsidRDefault="00A43CF5" w:rsidP="001A43BD">
            <w:pPr>
              <w:jc w:val="center"/>
              <w:rPr>
                <w:bCs/>
                <w:color w:val="000000"/>
                <w:sz w:val="14"/>
                <w:szCs w:val="14"/>
                <w:lang w:val="uk-UA"/>
              </w:rPr>
            </w:pPr>
            <w:r w:rsidRPr="00814FD1">
              <w:rPr>
                <w:bCs/>
                <w:color w:val="000000"/>
                <w:sz w:val="14"/>
                <w:szCs w:val="14"/>
              </w:rPr>
              <w:t>1</w:t>
            </w:r>
            <w:r>
              <w:rPr>
                <w:bCs/>
                <w:color w:val="000000"/>
                <w:sz w:val="14"/>
                <w:szCs w:val="14"/>
                <w:lang w:val="uk-UA"/>
              </w:rPr>
              <w:t>3</w:t>
            </w:r>
          </w:p>
        </w:tc>
      </w:tr>
      <w:tr w:rsidR="005250ED" w:rsidRPr="00814FD1" w:rsidTr="001A43BD">
        <w:trPr>
          <w:gridAfter w:val="1"/>
          <w:wAfter w:w="8" w:type="dxa"/>
          <w:trHeight w:val="669"/>
        </w:trPr>
        <w:tc>
          <w:tcPr>
            <w:tcW w:w="560" w:type="dxa"/>
            <w:vMerge w:val="restart"/>
            <w:shd w:val="clear" w:color="auto" w:fill="auto"/>
            <w:vAlign w:val="center"/>
          </w:tcPr>
          <w:p w:rsidR="005250ED" w:rsidRPr="002D2F11" w:rsidRDefault="005250ED" w:rsidP="001A43BD">
            <w:pPr>
              <w:jc w:val="center"/>
              <w:rPr>
                <w:color w:val="000000"/>
                <w:sz w:val="22"/>
                <w:szCs w:val="22"/>
                <w:lang w:val="uk-UA"/>
              </w:rPr>
            </w:pPr>
            <w:bookmarkStart w:id="10" w:name="_GoBack" w:colFirst="11" w:colLast="11"/>
            <w:r>
              <w:rPr>
                <w:color w:val="000000"/>
                <w:sz w:val="22"/>
                <w:szCs w:val="22"/>
                <w:lang w:val="uk-UA"/>
              </w:rPr>
              <w:t>1.</w:t>
            </w:r>
          </w:p>
        </w:tc>
        <w:tc>
          <w:tcPr>
            <w:tcW w:w="2999" w:type="dxa"/>
            <w:vMerge w:val="restart"/>
            <w:vAlign w:val="center"/>
            <w:hideMark/>
          </w:tcPr>
          <w:p w:rsidR="005250ED" w:rsidRPr="00FD64C5" w:rsidRDefault="005250ED" w:rsidP="001A43BD">
            <w:pPr>
              <w:jc w:val="center"/>
              <w:rPr>
                <w:color w:val="000000"/>
                <w:sz w:val="22"/>
                <w:szCs w:val="22"/>
                <w:lang w:val="uk-UA"/>
              </w:rPr>
            </w:pPr>
            <w:r w:rsidRPr="004E1D02">
              <w:rPr>
                <w:sz w:val="24"/>
                <w:szCs w:val="24"/>
                <w:lang w:val="uk-UA"/>
              </w:rPr>
              <w:t xml:space="preserve">ДК 021:2015 код 55510000-8 Послуги </w:t>
            </w:r>
            <w:proofErr w:type="spellStart"/>
            <w:r w:rsidRPr="004E1D02">
              <w:rPr>
                <w:sz w:val="24"/>
                <w:szCs w:val="24"/>
                <w:lang w:val="uk-UA"/>
              </w:rPr>
              <w:t>їдалень</w:t>
            </w:r>
            <w:proofErr w:type="spellEnd"/>
            <w:r w:rsidRPr="004E1D02">
              <w:rPr>
                <w:sz w:val="24"/>
                <w:szCs w:val="24"/>
                <w:lang w:val="uk-UA"/>
              </w:rPr>
              <w:t xml:space="preserve"> (</w:t>
            </w:r>
            <w:r w:rsidRPr="00453ED5">
              <w:rPr>
                <w:sz w:val="24"/>
                <w:szCs w:val="24"/>
                <w:lang w:val="uk-UA"/>
              </w:rPr>
              <w:t>Організація лікувально-профілактичного харчування працівників КНП «Славутицька міська лікарня» СМР для обслуговування персоналу ВП «Атомремонтсервіс» у пункті охорони здоров’я ЦСВЯП</w:t>
            </w:r>
            <w:r w:rsidRPr="004E1D02">
              <w:rPr>
                <w:sz w:val="24"/>
                <w:szCs w:val="24"/>
                <w:lang w:val="uk-UA"/>
              </w:rPr>
              <w:t>)</w:t>
            </w:r>
          </w:p>
        </w:tc>
        <w:tc>
          <w:tcPr>
            <w:tcW w:w="1230" w:type="dxa"/>
            <w:vMerge w:val="restart"/>
          </w:tcPr>
          <w:p w:rsidR="005250ED" w:rsidRPr="004E1D02" w:rsidRDefault="005250ED" w:rsidP="001A43BD">
            <w:pPr>
              <w:shd w:val="clear" w:color="auto" w:fill="FFFFFF"/>
              <w:rPr>
                <w:sz w:val="24"/>
                <w:szCs w:val="24"/>
                <w:lang w:val="uk-UA"/>
              </w:rPr>
            </w:pPr>
            <w:r w:rsidRPr="004E1D02">
              <w:rPr>
                <w:sz w:val="24"/>
                <w:szCs w:val="24"/>
                <w:lang w:val="uk-UA"/>
              </w:rPr>
              <w:t xml:space="preserve">Згідно з </w:t>
            </w:r>
            <w:r w:rsidRPr="005250ED">
              <w:rPr>
                <w:sz w:val="24"/>
                <w:szCs w:val="24"/>
                <w:lang w:val="uk-UA"/>
              </w:rPr>
              <w:t xml:space="preserve">вимогами </w:t>
            </w:r>
            <w:proofErr w:type="spellStart"/>
            <w:r w:rsidRPr="005250ED">
              <w:rPr>
                <w:sz w:val="24"/>
                <w:szCs w:val="24"/>
                <w:lang w:val="uk-UA"/>
              </w:rPr>
              <w:t>ТСдоПЗ</w:t>
            </w:r>
            <w:proofErr w:type="spellEnd"/>
            <w:r w:rsidRPr="005250ED">
              <w:rPr>
                <w:sz w:val="24"/>
                <w:szCs w:val="24"/>
                <w:lang w:val="uk-UA"/>
              </w:rPr>
              <w:br/>
              <w:t xml:space="preserve"> (Додаток 3 до ТД)</w:t>
            </w:r>
            <w:r w:rsidRPr="004E1D02">
              <w:rPr>
                <w:sz w:val="24"/>
                <w:szCs w:val="24"/>
                <w:lang w:val="uk-UA"/>
              </w:rPr>
              <w:t xml:space="preserve"> </w:t>
            </w:r>
          </w:p>
          <w:p w:rsidR="005250ED" w:rsidRPr="00FD64C5" w:rsidRDefault="005250ED" w:rsidP="001A43BD">
            <w:pPr>
              <w:jc w:val="center"/>
              <w:rPr>
                <w:color w:val="000000"/>
                <w:sz w:val="22"/>
                <w:szCs w:val="22"/>
                <w:lang w:val="uk-UA"/>
              </w:rPr>
            </w:pPr>
          </w:p>
        </w:tc>
        <w:tc>
          <w:tcPr>
            <w:tcW w:w="1209" w:type="dxa"/>
            <w:shd w:val="clear" w:color="auto" w:fill="auto"/>
            <w:vAlign w:val="center"/>
          </w:tcPr>
          <w:p w:rsidR="005250ED" w:rsidRPr="001D463E" w:rsidRDefault="005250ED" w:rsidP="001A43BD">
            <w:pPr>
              <w:jc w:val="center"/>
              <w:rPr>
                <w:color w:val="000000"/>
                <w:sz w:val="22"/>
                <w:szCs w:val="22"/>
                <w:lang w:val="uk-UA"/>
              </w:rPr>
            </w:pPr>
            <w:r>
              <w:rPr>
                <w:color w:val="000000"/>
                <w:sz w:val="22"/>
                <w:szCs w:val="22"/>
                <w:lang w:val="uk-UA"/>
              </w:rPr>
              <w:t>Січень 2024</w:t>
            </w:r>
          </w:p>
        </w:tc>
        <w:tc>
          <w:tcPr>
            <w:tcW w:w="1013" w:type="dxa"/>
            <w:shd w:val="clear" w:color="auto" w:fill="auto"/>
            <w:vAlign w:val="center"/>
          </w:tcPr>
          <w:p w:rsidR="005250ED" w:rsidRPr="00453ED5" w:rsidRDefault="005250ED" w:rsidP="001A43BD">
            <w:pPr>
              <w:jc w:val="center"/>
              <w:rPr>
                <w:color w:val="000000"/>
                <w:sz w:val="22"/>
                <w:szCs w:val="22"/>
                <w:lang w:val="uk-UA"/>
              </w:rPr>
            </w:pPr>
            <w:r>
              <w:rPr>
                <w:color w:val="000000"/>
                <w:sz w:val="22"/>
                <w:szCs w:val="22"/>
                <w:lang w:val="uk-UA"/>
              </w:rPr>
              <w:t>3</w:t>
            </w:r>
          </w:p>
        </w:tc>
        <w:tc>
          <w:tcPr>
            <w:tcW w:w="850" w:type="dxa"/>
            <w:gridSpan w:val="2"/>
            <w:shd w:val="clear" w:color="auto" w:fill="auto"/>
            <w:noWrap/>
            <w:vAlign w:val="center"/>
          </w:tcPr>
          <w:p w:rsidR="005250ED" w:rsidRPr="00814FD1" w:rsidRDefault="005250ED" w:rsidP="001A43BD">
            <w:pPr>
              <w:jc w:val="center"/>
              <w:rPr>
                <w:color w:val="000000"/>
                <w:sz w:val="22"/>
                <w:szCs w:val="22"/>
              </w:rPr>
            </w:pPr>
            <w:r w:rsidRPr="00814FD1">
              <w:rPr>
                <w:color w:val="000000"/>
                <w:sz w:val="22"/>
                <w:szCs w:val="22"/>
              </w:rPr>
              <w:t>31</w:t>
            </w:r>
          </w:p>
        </w:tc>
        <w:tc>
          <w:tcPr>
            <w:tcW w:w="1134" w:type="dxa"/>
            <w:gridSpan w:val="2"/>
            <w:shd w:val="clear" w:color="auto" w:fill="auto"/>
            <w:noWrap/>
            <w:vAlign w:val="center"/>
          </w:tcPr>
          <w:p w:rsidR="005250ED" w:rsidRPr="00453ED5" w:rsidRDefault="005250ED" w:rsidP="001A43BD">
            <w:pPr>
              <w:jc w:val="center"/>
              <w:rPr>
                <w:color w:val="000000"/>
                <w:sz w:val="22"/>
                <w:szCs w:val="22"/>
                <w:lang w:val="uk-UA"/>
              </w:rPr>
            </w:pPr>
            <w:r>
              <w:rPr>
                <w:color w:val="000000"/>
                <w:sz w:val="22"/>
                <w:szCs w:val="22"/>
                <w:lang w:val="uk-UA"/>
              </w:rPr>
              <w:t>93</w:t>
            </w:r>
          </w:p>
        </w:tc>
        <w:tc>
          <w:tcPr>
            <w:tcW w:w="1134" w:type="dxa"/>
            <w:gridSpan w:val="2"/>
            <w:shd w:val="clear" w:color="auto" w:fill="auto"/>
            <w:noWrap/>
            <w:vAlign w:val="center"/>
          </w:tcPr>
          <w:p w:rsidR="005250ED" w:rsidRPr="00453ED5" w:rsidRDefault="005250ED" w:rsidP="001A43BD">
            <w:pPr>
              <w:jc w:val="center"/>
              <w:rPr>
                <w:color w:val="000000"/>
                <w:sz w:val="22"/>
                <w:szCs w:val="22"/>
                <w:lang w:val="uk-UA"/>
              </w:rPr>
            </w:pPr>
            <w:r>
              <w:rPr>
                <w:color w:val="000000"/>
                <w:sz w:val="22"/>
                <w:szCs w:val="22"/>
                <w:lang w:val="uk-UA"/>
              </w:rPr>
              <w:t>93</w:t>
            </w:r>
          </w:p>
        </w:tc>
        <w:tc>
          <w:tcPr>
            <w:tcW w:w="1134" w:type="dxa"/>
            <w:gridSpan w:val="2"/>
            <w:shd w:val="clear" w:color="auto" w:fill="auto"/>
            <w:noWrap/>
            <w:vAlign w:val="center"/>
          </w:tcPr>
          <w:p w:rsidR="005250ED" w:rsidRPr="00453ED5" w:rsidRDefault="005250ED" w:rsidP="001A43BD">
            <w:pPr>
              <w:jc w:val="center"/>
              <w:rPr>
                <w:color w:val="000000"/>
                <w:sz w:val="22"/>
                <w:szCs w:val="22"/>
                <w:lang w:val="uk-UA"/>
              </w:rPr>
            </w:pPr>
            <w:r>
              <w:rPr>
                <w:color w:val="000000"/>
                <w:sz w:val="22"/>
                <w:szCs w:val="22"/>
                <w:lang w:val="uk-UA"/>
              </w:rPr>
              <w:t>93</w:t>
            </w:r>
          </w:p>
        </w:tc>
        <w:tc>
          <w:tcPr>
            <w:tcW w:w="1038" w:type="dxa"/>
            <w:gridSpan w:val="2"/>
            <w:vMerge w:val="restart"/>
            <w:vAlign w:val="center"/>
          </w:tcPr>
          <w:p w:rsidR="005250ED" w:rsidRPr="00814FD1" w:rsidRDefault="005250ED" w:rsidP="001A43BD">
            <w:pPr>
              <w:rPr>
                <w:color w:val="000000"/>
                <w:sz w:val="22"/>
                <w:szCs w:val="22"/>
              </w:rPr>
            </w:pPr>
          </w:p>
        </w:tc>
        <w:tc>
          <w:tcPr>
            <w:tcW w:w="993" w:type="dxa"/>
            <w:gridSpan w:val="2"/>
            <w:vMerge w:val="restart"/>
            <w:vAlign w:val="center"/>
          </w:tcPr>
          <w:p w:rsidR="005250ED" w:rsidRPr="00814FD1" w:rsidRDefault="005250ED" w:rsidP="001A43BD">
            <w:pPr>
              <w:rPr>
                <w:color w:val="000000"/>
                <w:sz w:val="22"/>
                <w:szCs w:val="22"/>
              </w:rPr>
            </w:pPr>
          </w:p>
        </w:tc>
        <w:tc>
          <w:tcPr>
            <w:tcW w:w="992" w:type="dxa"/>
            <w:gridSpan w:val="2"/>
            <w:vMerge w:val="restart"/>
            <w:vAlign w:val="center"/>
          </w:tcPr>
          <w:p w:rsidR="005250ED" w:rsidRPr="00814FD1" w:rsidRDefault="005250ED" w:rsidP="001A43BD">
            <w:pPr>
              <w:rPr>
                <w:color w:val="000000"/>
                <w:sz w:val="22"/>
                <w:szCs w:val="22"/>
              </w:rPr>
            </w:pPr>
          </w:p>
        </w:tc>
        <w:tc>
          <w:tcPr>
            <w:tcW w:w="1009" w:type="dxa"/>
            <w:gridSpan w:val="2"/>
            <w:shd w:val="clear" w:color="auto" w:fill="auto"/>
            <w:noWrap/>
            <w:vAlign w:val="center"/>
          </w:tcPr>
          <w:p w:rsidR="005250ED" w:rsidRPr="00814FD1" w:rsidRDefault="005250ED" w:rsidP="001A43BD">
            <w:pPr>
              <w:jc w:val="center"/>
              <w:rPr>
                <w:color w:val="000000"/>
                <w:sz w:val="22"/>
                <w:szCs w:val="22"/>
              </w:rPr>
            </w:pPr>
          </w:p>
        </w:tc>
      </w:tr>
      <w:bookmarkEnd w:id="10"/>
      <w:tr w:rsidR="005250ED" w:rsidRPr="00814FD1" w:rsidTr="001A43BD">
        <w:trPr>
          <w:gridAfter w:val="1"/>
          <w:wAfter w:w="8" w:type="dxa"/>
          <w:trHeight w:val="261"/>
        </w:trPr>
        <w:tc>
          <w:tcPr>
            <w:tcW w:w="560" w:type="dxa"/>
            <w:vMerge/>
            <w:shd w:val="clear" w:color="auto" w:fill="auto"/>
            <w:vAlign w:val="center"/>
          </w:tcPr>
          <w:p w:rsidR="005250ED" w:rsidRPr="00814FD1" w:rsidRDefault="005250ED" w:rsidP="001A43BD">
            <w:pPr>
              <w:jc w:val="center"/>
              <w:rPr>
                <w:color w:val="000000"/>
                <w:sz w:val="22"/>
                <w:szCs w:val="22"/>
              </w:rPr>
            </w:pPr>
          </w:p>
        </w:tc>
        <w:tc>
          <w:tcPr>
            <w:tcW w:w="2999" w:type="dxa"/>
            <w:vMerge/>
            <w:vAlign w:val="center"/>
            <w:hideMark/>
          </w:tcPr>
          <w:p w:rsidR="005250ED" w:rsidRPr="00814FD1" w:rsidRDefault="005250ED" w:rsidP="001A43BD">
            <w:pPr>
              <w:rPr>
                <w:color w:val="000000"/>
                <w:sz w:val="22"/>
                <w:szCs w:val="22"/>
              </w:rPr>
            </w:pPr>
          </w:p>
        </w:tc>
        <w:tc>
          <w:tcPr>
            <w:tcW w:w="1230" w:type="dxa"/>
            <w:vMerge/>
          </w:tcPr>
          <w:p w:rsidR="005250ED" w:rsidRPr="00814FD1" w:rsidRDefault="005250ED" w:rsidP="001A43BD">
            <w:pPr>
              <w:jc w:val="center"/>
              <w:rPr>
                <w:color w:val="000000"/>
                <w:sz w:val="22"/>
                <w:szCs w:val="22"/>
              </w:rPr>
            </w:pPr>
          </w:p>
        </w:tc>
        <w:tc>
          <w:tcPr>
            <w:tcW w:w="1209" w:type="dxa"/>
            <w:shd w:val="clear" w:color="auto" w:fill="auto"/>
            <w:vAlign w:val="center"/>
          </w:tcPr>
          <w:p w:rsidR="005250ED" w:rsidRPr="001D463E" w:rsidRDefault="005250ED" w:rsidP="001A43BD">
            <w:pPr>
              <w:jc w:val="center"/>
              <w:rPr>
                <w:color w:val="000000"/>
                <w:sz w:val="22"/>
                <w:szCs w:val="22"/>
                <w:lang w:val="uk-UA"/>
              </w:rPr>
            </w:pPr>
            <w:r>
              <w:rPr>
                <w:color w:val="000000"/>
                <w:sz w:val="22"/>
                <w:szCs w:val="22"/>
                <w:lang w:val="uk-UA"/>
              </w:rPr>
              <w:t>Лютий 2024</w:t>
            </w:r>
          </w:p>
        </w:tc>
        <w:tc>
          <w:tcPr>
            <w:tcW w:w="1013" w:type="dxa"/>
            <w:shd w:val="clear" w:color="auto" w:fill="auto"/>
            <w:vAlign w:val="center"/>
            <w:hideMark/>
          </w:tcPr>
          <w:p w:rsidR="005250ED" w:rsidRPr="00453ED5" w:rsidRDefault="005250ED" w:rsidP="001A43BD">
            <w:pPr>
              <w:jc w:val="center"/>
              <w:rPr>
                <w:color w:val="000000"/>
                <w:sz w:val="22"/>
                <w:szCs w:val="22"/>
                <w:lang w:val="uk-UA"/>
              </w:rPr>
            </w:pPr>
            <w:r>
              <w:rPr>
                <w:color w:val="000000"/>
                <w:sz w:val="22"/>
                <w:szCs w:val="22"/>
                <w:lang w:val="uk-UA"/>
              </w:rPr>
              <w:t>3</w:t>
            </w:r>
          </w:p>
        </w:tc>
        <w:tc>
          <w:tcPr>
            <w:tcW w:w="850" w:type="dxa"/>
            <w:gridSpan w:val="2"/>
            <w:shd w:val="clear" w:color="auto" w:fill="auto"/>
            <w:noWrap/>
            <w:vAlign w:val="center"/>
            <w:hideMark/>
          </w:tcPr>
          <w:p w:rsidR="005250ED" w:rsidRPr="00152359" w:rsidRDefault="005250ED" w:rsidP="001A43BD">
            <w:pPr>
              <w:jc w:val="center"/>
              <w:rPr>
                <w:color w:val="000000"/>
                <w:sz w:val="22"/>
                <w:szCs w:val="22"/>
                <w:lang w:val="uk-UA"/>
              </w:rPr>
            </w:pPr>
            <w:r>
              <w:rPr>
                <w:color w:val="000000"/>
                <w:sz w:val="22"/>
                <w:szCs w:val="22"/>
                <w:lang w:val="uk-UA"/>
              </w:rPr>
              <w:t>29</w:t>
            </w:r>
          </w:p>
        </w:tc>
        <w:tc>
          <w:tcPr>
            <w:tcW w:w="1134" w:type="dxa"/>
            <w:gridSpan w:val="2"/>
            <w:shd w:val="clear" w:color="auto" w:fill="auto"/>
            <w:noWrap/>
            <w:vAlign w:val="center"/>
          </w:tcPr>
          <w:p w:rsidR="005250ED" w:rsidRPr="00453ED5" w:rsidRDefault="005250ED" w:rsidP="001A43BD">
            <w:pPr>
              <w:jc w:val="center"/>
              <w:rPr>
                <w:color w:val="000000"/>
                <w:sz w:val="22"/>
                <w:szCs w:val="22"/>
                <w:lang w:val="uk-UA"/>
              </w:rPr>
            </w:pPr>
            <w:r>
              <w:rPr>
                <w:color w:val="000000"/>
                <w:sz w:val="22"/>
                <w:szCs w:val="22"/>
                <w:lang w:val="uk-UA"/>
              </w:rPr>
              <w:t>87</w:t>
            </w:r>
          </w:p>
        </w:tc>
        <w:tc>
          <w:tcPr>
            <w:tcW w:w="1134" w:type="dxa"/>
            <w:gridSpan w:val="2"/>
            <w:shd w:val="clear" w:color="auto" w:fill="auto"/>
            <w:noWrap/>
            <w:vAlign w:val="center"/>
          </w:tcPr>
          <w:p w:rsidR="005250ED" w:rsidRPr="00453ED5" w:rsidRDefault="005250ED" w:rsidP="001A43BD">
            <w:pPr>
              <w:jc w:val="center"/>
              <w:rPr>
                <w:color w:val="000000"/>
                <w:sz w:val="22"/>
                <w:szCs w:val="22"/>
                <w:lang w:val="uk-UA"/>
              </w:rPr>
            </w:pPr>
            <w:r>
              <w:rPr>
                <w:color w:val="000000"/>
                <w:sz w:val="22"/>
                <w:szCs w:val="22"/>
                <w:lang w:val="uk-UA"/>
              </w:rPr>
              <w:t>87</w:t>
            </w:r>
          </w:p>
        </w:tc>
        <w:tc>
          <w:tcPr>
            <w:tcW w:w="1134" w:type="dxa"/>
            <w:gridSpan w:val="2"/>
            <w:shd w:val="clear" w:color="auto" w:fill="auto"/>
            <w:noWrap/>
            <w:vAlign w:val="center"/>
          </w:tcPr>
          <w:p w:rsidR="005250ED" w:rsidRPr="00453ED5" w:rsidRDefault="005250ED" w:rsidP="001A43BD">
            <w:pPr>
              <w:jc w:val="center"/>
              <w:rPr>
                <w:color w:val="000000"/>
                <w:sz w:val="22"/>
                <w:szCs w:val="22"/>
                <w:lang w:val="uk-UA"/>
              </w:rPr>
            </w:pPr>
            <w:r>
              <w:rPr>
                <w:color w:val="000000"/>
                <w:sz w:val="22"/>
                <w:szCs w:val="22"/>
                <w:lang w:val="uk-UA"/>
              </w:rPr>
              <w:t>87</w:t>
            </w:r>
          </w:p>
        </w:tc>
        <w:tc>
          <w:tcPr>
            <w:tcW w:w="1038" w:type="dxa"/>
            <w:gridSpan w:val="2"/>
            <w:vMerge/>
            <w:vAlign w:val="center"/>
          </w:tcPr>
          <w:p w:rsidR="005250ED" w:rsidRPr="00814FD1" w:rsidRDefault="005250ED" w:rsidP="001A43BD">
            <w:pPr>
              <w:rPr>
                <w:color w:val="000000"/>
                <w:sz w:val="22"/>
                <w:szCs w:val="22"/>
              </w:rPr>
            </w:pPr>
          </w:p>
        </w:tc>
        <w:tc>
          <w:tcPr>
            <w:tcW w:w="993" w:type="dxa"/>
            <w:gridSpan w:val="2"/>
            <w:vMerge/>
            <w:vAlign w:val="center"/>
          </w:tcPr>
          <w:p w:rsidR="005250ED" w:rsidRPr="00814FD1" w:rsidRDefault="005250ED" w:rsidP="001A43BD">
            <w:pPr>
              <w:rPr>
                <w:color w:val="000000"/>
                <w:sz w:val="22"/>
                <w:szCs w:val="22"/>
              </w:rPr>
            </w:pPr>
          </w:p>
        </w:tc>
        <w:tc>
          <w:tcPr>
            <w:tcW w:w="992" w:type="dxa"/>
            <w:gridSpan w:val="2"/>
            <w:vMerge/>
            <w:vAlign w:val="center"/>
          </w:tcPr>
          <w:p w:rsidR="005250ED" w:rsidRPr="00814FD1" w:rsidRDefault="005250ED" w:rsidP="001A43BD">
            <w:pPr>
              <w:rPr>
                <w:color w:val="000000"/>
                <w:sz w:val="22"/>
                <w:szCs w:val="22"/>
              </w:rPr>
            </w:pPr>
          </w:p>
        </w:tc>
        <w:tc>
          <w:tcPr>
            <w:tcW w:w="1009" w:type="dxa"/>
            <w:gridSpan w:val="2"/>
            <w:shd w:val="clear" w:color="auto" w:fill="auto"/>
            <w:noWrap/>
            <w:vAlign w:val="center"/>
          </w:tcPr>
          <w:p w:rsidR="005250ED" w:rsidRPr="00814FD1" w:rsidRDefault="005250ED" w:rsidP="001A43BD">
            <w:pPr>
              <w:jc w:val="center"/>
              <w:rPr>
                <w:color w:val="000000"/>
                <w:sz w:val="22"/>
                <w:szCs w:val="22"/>
              </w:rPr>
            </w:pPr>
          </w:p>
        </w:tc>
      </w:tr>
      <w:tr w:rsidR="005250ED" w:rsidRPr="00814FD1" w:rsidTr="001A43BD">
        <w:trPr>
          <w:gridAfter w:val="1"/>
          <w:wAfter w:w="8" w:type="dxa"/>
          <w:trHeight w:val="279"/>
        </w:trPr>
        <w:tc>
          <w:tcPr>
            <w:tcW w:w="560" w:type="dxa"/>
            <w:vMerge/>
            <w:shd w:val="clear" w:color="auto" w:fill="auto"/>
            <w:vAlign w:val="center"/>
          </w:tcPr>
          <w:p w:rsidR="005250ED" w:rsidRPr="00814FD1" w:rsidRDefault="005250ED" w:rsidP="001A43BD">
            <w:pPr>
              <w:jc w:val="center"/>
              <w:rPr>
                <w:color w:val="000000"/>
                <w:sz w:val="22"/>
                <w:szCs w:val="22"/>
              </w:rPr>
            </w:pPr>
          </w:p>
        </w:tc>
        <w:tc>
          <w:tcPr>
            <w:tcW w:w="2999" w:type="dxa"/>
            <w:vMerge/>
            <w:vAlign w:val="center"/>
            <w:hideMark/>
          </w:tcPr>
          <w:p w:rsidR="005250ED" w:rsidRPr="00814FD1" w:rsidRDefault="005250ED" w:rsidP="001A43BD">
            <w:pPr>
              <w:rPr>
                <w:color w:val="000000"/>
                <w:sz w:val="22"/>
                <w:szCs w:val="22"/>
              </w:rPr>
            </w:pPr>
          </w:p>
        </w:tc>
        <w:tc>
          <w:tcPr>
            <w:tcW w:w="1230" w:type="dxa"/>
            <w:vMerge/>
          </w:tcPr>
          <w:p w:rsidR="005250ED" w:rsidRPr="00814FD1" w:rsidRDefault="005250ED" w:rsidP="001A43BD">
            <w:pPr>
              <w:jc w:val="center"/>
              <w:rPr>
                <w:color w:val="000000"/>
                <w:sz w:val="22"/>
                <w:szCs w:val="22"/>
              </w:rPr>
            </w:pPr>
          </w:p>
        </w:tc>
        <w:tc>
          <w:tcPr>
            <w:tcW w:w="1209" w:type="dxa"/>
            <w:shd w:val="clear" w:color="auto" w:fill="auto"/>
            <w:vAlign w:val="center"/>
          </w:tcPr>
          <w:p w:rsidR="005250ED" w:rsidRPr="001D463E" w:rsidRDefault="005250ED" w:rsidP="001A43BD">
            <w:pPr>
              <w:jc w:val="center"/>
              <w:rPr>
                <w:color w:val="000000"/>
                <w:sz w:val="22"/>
                <w:szCs w:val="22"/>
                <w:lang w:val="uk-UA"/>
              </w:rPr>
            </w:pPr>
            <w:r>
              <w:rPr>
                <w:color w:val="000000"/>
                <w:sz w:val="22"/>
                <w:szCs w:val="22"/>
                <w:lang w:val="uk-UA"/>
              </w:rPr>
              <w:t>Березень 2024</w:t>
            </w:r>
          </w:p>
        </w:tc>
        <w:tc>
          <w:tcPr>
            <w:tcW w:w="1013" w:type="dxa"/>
            <w:shd w:val="clear" w:color="auto" w:fill="auto"/>
            <w:vAlign w:val="center"/>
            <w:hideMark/>
          </w:tcPr>
          <w:p w:rsidR="005250ED" w:rsidRPr="00453ED5" w:rsidRDefault="005250ED" w:rsidP="001A43BD">
            <w:pPr>
              <w:jc w:val="center"/>
              <w:rPr>
                <w:color w:val="000000"/>
                <w:sz w:val="22"/>
                <w:szCs w:val="22"/>
                <w:lang w:val="uk-UA"/>
              </w:rPr>
            </w:pPr>
            <w:r>
              <w:rPr>
                <w:color w:val="000000"/>
                <w:sz w:val="22"/>
                <w:szCs w:val="22"/>
                <w:lang w:val="uk-UA"/>
              </w:rPr>
              <w:t>3</w:t>
            </w:r>
          </w:p>
        </w:tc>
        <w:tc>
          <w:tcPr>
            <w:tcW w:w="850" w:type="dxa"/>
            <w:gridSpan w:val="2"/>
            <w:shd w:val="clear" w:color="auto" w:fill="auto"/>
            <w:noWrap/>
            <w:vAlign w:val="center"/>
            <w:hideMark/>
          </w:tcPr>
          <w:p w:rsidR="005250ED" w:rsidRPr="00152359" w:rsidRDefault="005250ED" w:rsidP="001A43BD">
            <w:pPr>
              <w:jc w:val="center"/>
              <w:rPr>
                <w:color w:val="000000"/>
                <w:sz w:val="22"/>
                <w:szCs w:val="22"/>
                <w:lang w:val="uk-UA"/>
              </w:rPr>
            </w:pPr>
            <w:r w:rsidRPr="00814FD1">
              <w:rPr>
                <w:color w:val="000000"/>
                <w:sz w:val="22"/>
                <w:szCs w:val="22"/>
              </w:rPr>
              <w:t>3</w:t>
            </w:r>
            <w:r>
              <w:rPr>
                <w:color w:val="000000"/>
                <w:sz w:val="22"/>
                <w:szCs w:val="22"/>
                <w:lang w:val="uk-UA"/>
              </w:rPr>
              <w:t>1</w:t>
            </w:r>
          </w:p>
        </w:tc>
        <w:tc>
          <w:tcPr>
            <w:tcW w:w="1134" w:type="dxa"/>
            <w:gridSpan w:val="2"/>
            <w:shd w:val="clear" w:color="auto" w:fill="auto"/>
            <w:noWrap/>
            <w:vAlign w:val="center"/>
            <w:hideMark/>
          </w:tcPr>
          <w:p w:rsidR="005250ED" w:rsidRPr="009A22C5" w:rsidRDefault="005250ED" w:rsidP="001A43BD">
            <w:pPr>
              <w:jc w:val="center"/>
              <w:rPr>
                <w:color w:val="000000"/>
                <w:sz w:val="22"/>
                <w:szCs w:val="22"/>
                <w:lang w:val="uk-UA"/>
              </w:rPr>
            </w:pPr>
            <w:r>
              <w:rPr>
                <w:color w:val="000000"/>
                <w:sz w:val="22"/>
                <w:szCs w:val="22"/>
                <w:lang w:val="uk-UA"/>
              </w:rPr>
              <w:t>93</w:t>
            </w:r>
          </w:p>
        </w:tc>
        <w:tc>
          <w:tcPr>
            <w:tcW w:w="1134" w:type="dxa"/>
            <w:gridSpan w:val="2"/>
            <w:shd w:val="clear" w:color="auto" w:fill="auto"/>
            <w:noWrap/>
            <w:vAlign w:val="center"/>
            <w:hideMark/>
          </w:tcPr>
          <w:p w:rsidR="005250ED" w:rsidRPr="009A22C5" w:rsidRDefault="005250ED" w:rsidP="001A43BD">
            <w:pPr>
              <w:jc w:val="center"/>
              <w:rPr>
                <w:color w:val="000000"/>
                <w:sz w:val="22"/>
                <w:szCs w:val="22"/>
                <w:lang w:val="uk-UA"/>
              </w:rPr>
            </w:pPr>
            <w:r>
              <w:rPr>
                <w:color w:val="000000"/>
                <w:sz w:val="22"/>
                <w:szCs w:val="22"/>
                <w:lang w:val="uk-UA"/>
              </w:rPr>
              <w:t>93</w:t>
            </w:r>
          </w:p>
        </w:tc>
        <w:tc>
          <w:tcPr>
            <w:tcW w:w="1134" w:type="dxa"/>
            <w:gridSpan w:val="2"/>
            <w:shd w:val="clear" w:color="auto" w:fill="auto"/>
            <w:noWrap/>
            <w:vAlign w:val="center"/>
            <w:hideMark/>
          </w:tcPr>
          <w:p w:rsidR="005250ED" w:rsidRPr="009A22C5" w:rsidRDefault="005250ED" w:rsidP="001A43BD">
            <w:pPr>
              <w:jc w:val="center"/>
              <w:rPr>
                <w:color w:val="000000"/>
                <w:sz w:val="22"/>
                <w:szCs w:val="22"/>
                <w:lang w:val="uk-UA"/>
              </w:rPr>
            </w:pPr>
            <w:r>
              <w:rPr>
                <w:color w:val="000000"/>
                <w:sz w:val="22"/>
                <w:szCs w:val="22"/>
                <w:lang w:val="uk-UA"/>
              </w:rPr>
              <w:t>93</w:t>
            </w:r>
          </w:p>
        </w:tc>
        <w:tc>
          <w:tcPr>
            <w:tcW w:w="1038" w:type="dxa"/>
            <w:gridSpan w:val="2"/>
            <w:vMerge/>
            <w:vAlign w:val="center"/>
          </w:tcPr>
          <w:p w:rsidR="005250ED" w:rsidRPr="00814FD1" w:rsidRDefault="005250ED" w:rsidP="001A43BD">
            <w:pPr>
              <w:rPr>
                <w:color w:val="000000"/>
                <w:sz w:val="22"/>
                <w:szCs w:val="22"/>
              </w:rPr>
            </w:pPr>
          </w:p>
        </w:tc>
        <w:tc>
          <w:tcPr>
            <w:tcW w:w="993" w:type="dxa"/>
            <w:gridSpan w:val="2"/>
            <w:vMerge/>
            <w:vAlign w:val="center"/>
          </w:tcPr>
          <w:p w:rsidR="005250ED" w:rsidRPr="00814FD1" w:rsidRDefault="005250ED" w:rsidP="001A43BD">
            <w:pPr>
              <w:rPr>
                <w:color w:val="000000"/>
                <w:sz w:val="22"/>
                <w:szCs w:val="22"/>
              </w:rPr>
            </w:pPr>
          </w:p>
        </w:tc>
        <w:tc>
          <w:tcPr>
            <w:tcW w:w="992" w:type="dxa"/>
            <w:gridSpan w:val="2"/>
            <w:vMerge/>
            <w:vAlign w:val="center"/>
          </w:tcPr>
          <w:p w:rsidR="005250ED" w:rsidRPr="00814FD1" w:rsidRDefault="005250ED" w:rsidP="001A43BD">
            <w:pPr>
              <w:rPr>
                <w:color w:val="000000"/>
                <w:sz w:val="22"/>
                <w:szCs w:val="22"/>
              </w:rPr>
            </w:pPr>
          </w:p>
        </w:tc>
        <w:tc>
          <w:tcPr>
            <w:tcW w:w="1009" w:type="dxa"/>
            <w:gridSpan w:val="2"/>
            <w:shd w:val="clear" w:color="auto" w:fill="auto"/>
            <w:noWrap/>
            <w:vAlign w:val="center"/>
          </w:tcPr>
          <w:p w:rsidR="005250ED" w:rsidRPr="00814FD1" w:rsidRDefault="005250ED" w:rsidP="001A43BD">
            <w:pPr>
              <w:jc w:val="center"/>
              <w:rPr>
                <w:color w:val="000000"/>
                <w:sz w:val="22"/>
                <w:szCs w:val="22"/>
              </w:rPr>
            </w:pPr>
          </w:p>
        </w:tc>
      </w:tr>
      <w:tr w:rsidR="005250ED" w:rsidRPr="00814FD1" w:rsidTr="001A43BD">
        <w:trPr>
          <w:gridAfter w:val="1"/>
          <w:wAfter w:w="8" w:type="dxa"/>
          <w:trHeight w:val="284"/>
        </w:trPr>
        <w:tc>
          <w:tcPr>
            <w:tcW w:w="560" w:type="dxa"/>
            <w:vMerge/>
            <w:shd w:val="clear" w:color="auto" w:fill="auto"/>
            <w:vAlign w:val="center"/>
          </w:tcPr>
          <w:p w:rsidR="005250ED" w:rsidRPr="00814FD1" w:rsidRDefault="005250ED" w:rsidP="001A43BD">
            <w:pPr>
              <w:jc w:val="center"/>
              <w:rPr>
                <w:color w:val="000000"/>
                <w:sz w:val="22"/>
                <w:szCs w:val="22"/>
              </w:rPr>
            </w:pPr>
          </w:p>
        </w:tc>
        <w:tc>
          <w:tcPr>
            <w:tcW w:w="2999" w:type="dxa"/>
            <w:vMerge/>
            <w:vAlign w:val="center"/>
            <w:hideMark/>
          </w:tcPr>
          <w:p w:rsidR="005250ED" w:rsidRPr="00814FD1" w:rsidRDefault="005250ED" w:rsidP="001A43BD">
            <w:pPr>
              <w:rPr>
                <w:color w:val="000000"/>
                <w:sz w:val="22"/>
                <w:szCs w:val="22"/>
              </w:rPr>
            </w:pPr>
          </w:p>
        </w:tc>
        <w:tc>
          <w:tcPr>
            <w:tcW w:w="1230" w:type="dxa"/>
            <w:vMerge/>
          </w:tcPr>
          <w:p w:rsidR="005250ED" w:rsidRPr="00814FD1" w:rsidRDefault="005250ED" w:rsidP="001A43BD">
            <w:pPr>
              <w:jc w:val="center"/>
              <w:rPr>
                <w:color w:val="000000"/>
                <w:sz w:val="22"/>
                <w:szCs w:val="22"/>
              </w:rPr>
            </w:pPr>
          </w:p>
        </w:tc>
        <w:tc>
          <w:tcPr>
            <w:tcW w:w="1209" w:type="dxa"/>
            <w:shd w:val="clear" w:color="auto" w:fill="auto"/>
            <w:vAlign w:val="center"/>
          </w:tcPr>
          <w:p w:rsidR="005250ED" w:rsidRPr="001D463E" w:rsidRDefault="005250ED" w:rsidP="001A43BD">
            <w:pPr>
              <w:jc w:val="center"/>
              <w:rPr>
                <w:color w:val="000000"/>
                <w:sz w:val="22"/>
                <w:szCs w:val="22"/>
                <w:lang w:val="uk-UA"/>
              </w:rPr>
            </w:pPr>
            <w:r>
              <w:rPr>
                <w:color w:val="000000"/>
                <w:sz w:val="22"/>
                <w:szCs w:val="22"/>
                <w:lang w:val="uk-UA"/>
              </w:rPr>
              <w:t>Квітень 2024</w:t>
            </w:r>
          </w:p>
        </w:tc>
        <w:tc>
          <w:tcPr>
            <w:tcW w:w="1013" w:type="dxa"/>
            <w:shd w:val="clear" w:color="auto" w:fill="auto"/>
            <w:vAlign w:val="center"/>
            <w:hideMark/>
          </w:tcPr>
          <w:p w:rsidR="005250ED" w:rsidRPr="00453ED5" w:rsidRDefault="005250ED" w:rsidP="001A43BD">
            <w:pPr>
              <w:jc w:val="center"/>
              <w:rPr>
                <w:color w:val="000000"/>
                <w:sz w:val="22"/>
                <w:szCs w:val="22"/>
                <w:lang w:val="uk-UA"/>
              </w:rPr>
            </w:pPr>
            <w:r>
              <w:rPr>
                <w:color w:val="000000"/>
                <w:sz w:val="22"/>
                <w:szCs w:val="22"/>
                <w:lang w:val="uk-UA"/>
              </w:rPr>
              <w:t>3</w:t>
            </w:r>
          </w:p>
        </w:tc>
        <w:tc>
          <w:tcPr>
            <w:tcW w:w="850" w:type="dxa"/>
            <w:gridSpan w:val="2"/>
            <w:shd w:val="clear" w:color="auto" w:fill="auto"/>
            <w:noWrap/>
            <w:vAlign w:val="center"/>
            <w:hideMark/>
          </w:tcPr>
          <w:p w:rsidR="005250ED" w:rsidRPr="00152359" w:rsidRDefault="005250ED" w:rsidP="001A43BD">
            <w:pPr>
              <w:jc w:val="center"/>
              <w:rPr>
                <w:color w:val="000000"/>
                <w:sz w:val="22"/>
                <w:szCs w:val="22"/>
                <w:lang w:val="uk-UA"/>
              </w:rPr>
            </w:pPr>
            <w:r w:rsidRPr="00814FD1">
              <w:rPr>
                <w:color w:val="000000"/>
                <w:sz w:val="22"/>
                <w:szCs w:val="22"/>
              </w:rPr>
              <w:t>3</w:t>
            </w:r>
            <w:r>
              <w:rPr>
                <w:color w:val="000000"/>
                <w:sz w:val="22"/>
                <w:szCs w:val="22"/>
                <w:lang w:val="uk-UA"/>
              </w:rPr>
              <w:t>0</w:t>
            </w:r>
          </w:p>
        </w:tc>
        <w:tc>
          <w:tcPr>
            <w:tcW w:w="1134" w:type="dxa"/>
            <w:gridSpan w:val="2"/>
            <w:shd w:val="clear" w:color="auto" w:fill="auto"/>
            <w:noWrap/>
            <w:vAlign w:val="center"/>
            <w:hideMark/>
          </w:tcPr>
          <w:p w:rsidR="005250ED" w:rsidRPr="00453ED5" w:rsidRDefault="005250ED" w:rsidP="001A43BD">
            <w:pPr>
              <w:jc w:val="center"/>
              <w:rPr>
                <w:color w:val="000000"/>
                <w:sz w:val="22"/>
                <w:szCs w:val="22"/>
                <w:lang w:val="uk-UA"/>
              </w:rPr>
            </w:pPr>
            <w:r>
              <w:rPr>
                <w:color w:val="000000"/>
                <w:sz w:val="22"/>
                <w:szCs w:val="22"/>
                <w:lang w:val="uk-UA"/>
              </w:rPr>
              <w:t>90</w:t>
            </w:r>
          </w:p>
        </w:tc>
        <w:tc>
          <w:tcPr>
            <w:tcW w:w="1134" w:type="dxa"/>
            <w:gridSpan w:val="2"/>
            <w:shd w:val="clear" w:color="auto" w:fill="auto"/>
            <w:noWrap/>
            <w:vAlign w:val="center"/>
            <w:hideMark/>
          </w:tcPr>
          <w:p w:rsidR="005250ED" w:rsidRPr="00453ED5" w:rsidRDefault="005250ED" w:rsidP="001A43BD">
            <w:pPr>
              <w:jc w:val="center"/>
              <w:rPr>
                <w:color w:val="000000"/>
                <w:sz w:val="22"/>
                <w:szCs w:val="22"/>
                <w:lang w:val="uk-UA"/>
              </w:rPr>
            </w:pPr>
            <w:r>
              <w:rPr>
                <w:color w:val="000000"/>
                <w:sz w:val="22"/>
                <w:szCs w:val="22"/>
                <w:lang w:val="uk-UA"/>
              </w:rPr>
              <w:t>90</w:t>
            </w:r>
          </w:p>
        </w:tc>
        <w:tc>
          <w:tcPr>
            <w:tcW w:w="1134" w:type="dxa"/>
            <w:gridSpan w:val="2"/>
            <w:shd w:val="clear" w:color="auto" w:fill="auto"/>
            <w:noWrap/>
            <w:vAlign w:val="center"/>
            <w:hideMark/>
          </w:tcPr>
          <w:p w:rsidR="005250ED" w:rsidRPr="00453ED5" w:rsidRDefault="005250ED" w:rsidP="001A43BD">
            <w:pPr>
              <w:jc w:val="center"/>
              <w:rPr>
                <w:color w:val="000000"/>
                <w:sz w:val="22"/>
                <w:szCs w:val="22"/>
                <w:lang w:val="uk-UA"/>
              </w:rPr>
            </w:pPr>
            <w:r>
              <w:rPr>
                <w:color w:val="000000"/>
                <w:sz w:val="22"/>
                <w:szCs w:val="22"/>
                <w:lang w:val="uk-UA"/>
              </w:rPr>
              <w:t>90</w:t>
            </w:r>
          </w:p>
        </w:tc>
        <w:tc>
          <w:tcPr>
            <w:tcW w:w="1038" w:type="dxa"/>
            <w:gridSpan w:val="2"/>
            <w:vMerge/>
            <w:vAlign w:val="center"/>
          </w:tcPr>
          <w:p w:rsidR="005250ED" w:rsidRPr="00814FD1" w:rsidRDefault="005250ED" w:rsidP="001A43BD">
            <w:pPr>
              <w:rPr>
                <w:color w:val="000000"/>
                <w:sz w:val="22"/>
                <w:szCs w:val="22"/>
              </w:rPr>
            </w:pPr>
          </w:p>
        </w:tc>
        <w:tc>
          <w:tcPr>
            <w:tcW w:w="993" w:type="dxa"/>
            <w:gridSpan w:val="2"/>
            <w:vMerge/>
            <w:vAlign w:val="center"/>
          </w:tcPr>
          <w:p w:rsidR="005250ED" w:rsidRPr="00814FD1" w:rsidRDefault="005250ED" w:rsidP="001A43BD">
            <w:pPr>
              <w:rPr>
                <w:color w:val="000000"/>
                <w:sz w:val="22"/>
                <w:szCs w:val="22"/>
              </w:rPr>
            </w:pPr>
          </w:p>
        </w:tc>
        <w:tc>
          <w:tcPr>
            <w:tcW w:w="992" w:type="dxa"/>
            <w:gridSpan w:val="2"/>
            <w:vMerge/>
            <w:vAlign w:val="center"/>
          </w:tcPr>
          <w:p w:rsidR="005250ED" w:rsidRPr="00814FD1" w:rsidRDefault="005250ED" w:rsidP="001A43BD">
            <w:pPr>
              <w:rPr>
                <w:color w:val="000000"/>
                <w:sz w:val="22"/>
                <w:szCs w:val="22"/>
              </w:rPr>
            </w:pPr>
          </w:p>
        </w:tc>
        <w:tc>
          <w:tcPr>
            <w:tcW w:w="1009" w:type="dxa"/>
            <w:gridSpan w:val="2"/>
            <w:shd w:val="clear" w:color="auto" w:fill="auto"/>
            <w:noWrap/>
            <w:vAlign w:val="center"/>
          </w:tcPr>
          <w:p w:rsidR="005250ED" w:rsidRPr="00814FD1" w:rsidRDefault="005250ED" w:rsidP="001A43BD">
            <w:pPr>
              <w:jc w:val="center"/>
              <w:rPr>
                <w:color w:val="000000"/>
                <w:sz w:val="22"/>
                <w:szCs w:val="22"/>
              </w:rPr>
            </w:pPr>
          </w:p>
        </w:tc>
      </w:tr>
      <w:tr w:rsidR="005250ED" w:rsidRPr="00814FD1" w:rsidTr="001A43BD">
        <w:trPr>
          <w:gridAfter w:val="1"/>
          <w:wAfter w:w="8" w:type="dxa"/>
          <w:trHeight w:val="273"/>
        </w:trPr>
        <w:tc>
          <w:tcPr>
            <w:tcW w:w="560" w:type="dxa"/>
            <w:vMerge/>
            <w:shd w:val="clear" w:color="auto" w:fill="auto"/>
            <w:vAlign w:val="center"/>
          </w:tcPr>
          <w:p w:rsidR="005250ED" w:rsidRPr="00814FD1" w:rsidRDefault="005250ED" w:rsidP="001A43BD">
            <w:pPr>
              <w:jc w:val="center"/>
              <w:rPr>
                <w:color w:val="000000"/>
                <w:sz w:val="22"/>
                <w:szCs w:val="22"/>
              </w:rPr>
            </w:pPr>
          </w:p>
        </w:tc>
        <w:tc>
          <w:tcPr>
            <w:tcW w:w="2999" w:type="dxa"/>
            <w:vMerge/>
            <w:vAlign w:val="center"/>
            <w:hideMark/>
          </w:tcPr>
          <w:p w:rsidR="005250ED" w:rsidRPr="00814FD1" w:rsidRDefault="005250ED" w:rsidP="001A43BD">
            <w:pPr>
              <w:rPr>
                <w:color w:val="000000"/>
                <w:sz w:val="22"/>
                <w:szCs w:val="22"/>
              </w:rPr>
            </w:pPr>
          </w:p>
        </w:tc>
        <w:tc>
          <w:tcPr>
            <w:tcW w:w="1230" w:type="dxa"/>
            <w:vMerge/>
          </w:tcPr>
          <w:p w:rsidR="005250ED" w:rsidRPr="00814FD1" w:rsidRDefault="005250ED" w:rsidP="001A43BD">
            <w:pPr>
              <w:jc w:val="center"/>
              <w:rPr>
                <w:color w:val="000000"/>
                <w:sz w:val="22"/>
                <w:szCs w:val="22"/>
              </w:rPr>
            </w:pPr>
          </w:p>
        </w:tc>
        <w:tc>
          <w:tcPr>
            <w:tcW w:w="1209" w:type="dxa"/>
            <w:shd w:val="clear" w:color="auto" w:fill="auto"/>
            <w:vAlign w:val="center"/>
          </w:tcPr>
          <w:p w:rsidR="005250ED" w:rsidRPr="001D463E" w:rsidRDefault="005250ED" w:rsidP="001A43BD">
            <w:pPr>
              <w:jc w:val="center"/>
              <w:rPr>
                <w:color w:val="000000"/>
                <w:sz w:val="22"/>
                <w:szCs w:val="22"/>
                <w:lang w:val="uk-UA"/>
              </w:rPr>
            </w:pPr>
            <w:r>
              <w:rPr>
                <w:color w:val="000000"/>
                <w:sz w:val="22"/>
                <w:szCs w:val="22"/>
                <w:lang w:val="uk-UA"/>
              </w:rPr>
              <w:t>Травень 2024</w:t>
            </w:r>
          </w:p>
        </w:tc>
        <w:tc>
          <w:tcPr>
            <w:tcW w:w="1013" w:type="dxa"/>
            <w:shd w:val="clear" w:color="auto" w:fill="auto"/>
            <w:vAlign w:val="center"/>
            <w:hideMark/>
          </w:tcPr>
          <w:p w:rsidR="005250ED" w:rsidRPr="00453ED5" w:rsidRDefault="005250ED" w:rsidP="001A43BD">
            <w:pPr>
              <w:jc w:val="center"/>
              <w:rPr>
                <w:color w:val="000000"/>
                <w:sz w:val="22"/>
                <w:szCs w:val="22"/>
                <w:lang w:val="uk-UA"/>
              </w:rPr>
            </w:pPr>
            <w:r>
              <w:rPr>
                <w:color w:val="000000"/>
                <w:sz w:val="22"/>
                <w:szCs w:val="22"/>
                <w:lang w:val="uk-UA"/>
              </w:rPr>
              <w:t>3</w:t>
            </w:r>
          </w:p>
        </w:tc>
        <w:tc>
          <w:tcPr>
            <w:tcW w:w="850" w:type="dxa"/>
            <w:gridSpan w:val="2"/>
            <w:shd w:val="clear" w:color="auto" w:fill="auto"/>
            <w:noWrap/>
            <w:vAlign w:val="center"/>
            <w:hideMark/>
          </w:tcPr>
          <w:p w:rsidR="005250ED" w:rsidRPr="00152359" w:rsidRDefault="005250ED" w:rsidP="001A43BD">
            <w:pPr>
              <w:jc w:val="center"/>
              <w:rPr>
                <w:color w:val="000000"/>
                <w:sz w:val="22"/>
                <w:szCs w:val="22"/>
                <w:lang w:val="uk-UA"/>
              </w:rPr>
            </w:pPr>
            <w:r w:rsidRPr="00814FD1">
              <w:rPr>
                <w:color w:val="000000"/>
                <w:sz w:val="22"/>
                <w:szCs w:val="22"/>
              </w:rPr>
              <w:t>3</w:t>
            </w:r>
            <w:r>
              <w:rPr>
                <w:color w:val="000000"/>
                <w:sz w:val="22"/>
                <w:szCs w:val="22"/>
                <w:lang w:val="uk-UA"/>
              </w:rPr>
              <w:t>1</w:t>
            </w:r>
          </w:p>
        </w:tc>
        <w:tc>
          <w:tcPr>
            <w:tcW w:w="1134" w:type="dxa"/>
            <w:gridSpan w:val="2"/>
            <w:shd w:val="clear" w:color="auto" w:fill="auto"/>
            <w:noWrap/>
            <w:vAlign w:val="center"/>
            <w:hideMark/>
          </w:tcPr>
          <w:p w:rsidR="005250ED" w:rsidRPr="00B50812" w:rsidRDefault="005250ED" w:rsidP="001A43BD">
            <w:pPr>
              <w:jc w:val="center"/>
              <w:rPr>
                <w:color w:val="000000"/>
                <w:sz w:val="22"/>
                <w:szCs w:val="22"/>
                <w:lang w:val="uk-UA"/>
              </w:rPr>
            </w:pPr>
            <w:r>
              <w:rPr>
                <w:color w:val="000000"/>
                <w:sz w:val="22"/>
                <w:szCs w:val="22"/>
                <w:lang w:val="uk-UA"/>
              </w:rPr>
              <w:t>93</w:t>
            </w:r>
          </w:p>
        </w:tc>
        <w:tc>
          <w:tcPr>
            <w:tcW w:w="1134" w:type="dxa"/>
            <w:gridSpan w:val="2"/>
            <w:shd w:val="clear" w:color="auto" w:fill="auto"/>
            <w:noWrap/>
            <w:vAlign w:val="center"/>
            <w:hideMark/>
          </w:tcPr>
          <w:p w:rsidR="005250ED" w:rsidRPr="00B50812" w:rsidRDefault="005250ED" w:rsidP="001A43BD">
            <w:pPr>
              <w:jc w:val="center"/>
              <w:rPr>
                <w:color w:val="000000"/>
                <w:sz w:val="22"/>
                <w:szCs w:val="22"/>
                <w:lang w:val="uk-UA"/>
              </w:rPr>
            </w:pPr>
            <w:r>
              <w:rPr>
                <w:color w:val="000000"/>
                <w:sz w:val="22"/>
                <w:szCs w:val="22"/>
                <w:lang w:val="uk-UA"/>
              </w:rPr>
              <w:t>93</w:t>
            </w:r>
          </w:p>
        </w:tc>
        <w:tc>
          <w:tcPr>
            <w:tcW w:w="1134" w:type="dxa"/>
            <w:gridSpan w:val="2"/>
            <w:shd w:val="clear" w:color="auto" w:fill="auto"/>
            <w:noWrap/>
            <w:vAlign w:val="center"/>
            <w:hideMark/>
          </w:tcPr>
          <w:p w:rsidR="005250ED" w:rsidRPr="00B50812" w:rsidRDefault="005250ED" w:rsidP="001A43BD">
            <w:pPr>
              <w:jc w:val="center"/>
              <w:rPr>
                <w:color w:val="000000"/>
                <w:sz w:val="22"/>
                <w:szCs w:val="22"/>
                <w:lang w:val="uk-UA"/>
              </w:rPr>
            </w:pPr>
            <w:r>
              <w:rPr>
                <w:color w:val="000000"/>
                <w:sz w:val="22"/>
                <w:szCs w:val="22"/>
                <w:lang w:val="uk-UA"/>
              </w:rPr>
              <w:t>93</w:t>
            </w:r>
          </w:p>
        </w:tc>
        <w:tc>
          <w:tcPr>
            <w:tcW w:w="1038" w:type="dxa"/>
            <w:gridSpan w:val="2"/>
            <w:vMerge/>
            <w:vAlign w:val="center"/>
          </w:tcPr>
          <w:p w:rsidR="005250ED" w:rsidRPr="00814FD1" w:rsidRDefault="005250ED" w:rsidP="001A43BD">
            <w:pPr>
              <w:rPr>
                <w:color w:val="000000"/>
                <w:sz w:val="22"/>
                <w:szCs w:val="22"/>
              </w:rPr>
            </w:pPr>
          </w:p>
        </w:tc>
        <w:tc>
          <w:tcPr>
            <w:tcW w:w="993" w:type="dxa"/>
            <w:gridSpan w:val="2"/>
            <w:vMerge/>
            <w:vAlign w:val="center"/>
          </w:tcPr>
          <w:p w:rsidR="005250ED" w:rsidRPr="00814FD1" w:rsidRDefault="005250ED" w:rsidP="001A43BD">
            <w:pPr>
              <w:rPr>
                <w:color w:val="000000"/>
                <w:sz w:val="22"/>
                <w:szCs w:val="22"/>
              </w:rPr>
            </w:pPr>
          </w:p>
        </w:tc>
        <w:tc>
          <w:tcPr>
            <w:tcW w:w="992" w:type="dxa"/>
            <w:gridSpan w:val="2"/>
            <w:vMerge/>
            <w:vAlign w:val="center"/>
          </w:tcPr>
          <w:p w:rsidR="005250ED" w:rsidRPr="00814FD1" w:rsidRDefault="005250ED" w:rsidP="001A43BD">
            <w:pPr>
              <w:rPr>
                <w:color w:val="000000"/>
                <w:sz w:val="22"/>
                <w:szCs w:val="22"/>
              </w:rPr>
            </w:pPr>
          </w:p>
        </w:tc>
        <w:tc>
          <w:tcPr>
            <w:tcW w:w="1009" w:type="dxa"/>
            <w:gridSpan w:val="2"/>
            <w:shd w:val="clear" w:color="auto" w:fill="auto"/>
            <w:noWrap/>
            <w:vAlign w:val="center"/>
          </w:tcPr>
          <w:p w:rsidR="005250ED" w:rsidRPr="00814FD1" w:rsidRDefault="005250ED" w:rsidP="001A43BD">
            <w:pPr>
              <w:jc w:val="center"/>
              <w:rPr>
                <w:color w:val="000000"/>
                <w:sz w:val="22"/>
                <w:szCs w:val="22"/>
              </w:rPr>
            </w:pPr>
          </w:p>
        </w:tc>
      </w:tr>
      <w:tr w:rsidR="005250ED" w:rsidRPr="00814FD1" w:rsidTr="001A43BD">
        <w:trPr>
          <w:gridAfter w:val="1"/>
          <w:wAfter w:w="8" w:type="dxa"/>
          <w:trHeight w:val="277"/>
        </w:trPr>
        <w:tc>
          <w:tcPr>
            <w:tcW w:w="560" w:type="dxa"/>
            <w:vMerge/>
            <w:shd w:val="clear" w:color="auto" w:fill="auto"/>
            <w:vAlign w:val="center"/>
          </w:tcPr>
          <w:p w:rsidR="005250ED" w:rsidRPr="00814FD1" w:rsidRDefault="005250ED" w:rsidP="001A43BD">
            <w:pPr>
              <w:jc w:val="center"/>
              <w:rPr>
                <w:color w:val="000000"/>
                <w:sz w:val="22"/>
                <w:szCs w:val="22"/>
              </w:rPr>
            </w:pPr>
          </w:p>
        </w:tc>
        <w:tc>
          <w:tcPr>
            <w:tcW w:w="2999" w:type="dxa"/>
            <w:vMerge/>
            <w:vAlign w:val="center"/>
            <w:hideMark/>
          </w:tcPr>
          <w:p w:rsidR="005250ED" w:rsidRPr="00814FD1" w:rsidRDefault="005250ED" w:rsidP="001A43BD">
            <w:pPr>
              <w:rPr>
                <w:color w:val="000000"/>
                <w:sz w:val="22"/>
                <w:szCs w:val="22"/>
              </w:rPr>
            </w:pPr>
          </w:p>
        </w:tc>
        <w:tc>
          <w:tcPr>
            <w:tcW w:w="1230" w:type="dxa"/>
            <w:vMerge/>
          </w:tcPr>
          <w:p w:rsidR="005250ED" w:rsidRPr="00814FD1" w:rsidRDefault="005250ED" w:rsidP="001A43BD">
            <w:pPr>
              <w:jc w:val="center"/>
              <w:rPr>
                <w:color w:val="000000"/>
                <w:sz w:val="22"/>
                <w:szCs w:val="22"/>
              </w:rPr>
            </w:pPr>
          </w:p>
        </w:tc>
        <w:tc>
          <w:tcPr>
            <w:tcW w:w="1209" w:type="dxa"/>
            <w:shd w:val="clear" w:color="auto" w:fill="auto"/>
            <w:vAlign w:val="center"/>
          </w:tcPr>
          <w:p w:rsidR="005250ED" w:rsidRPr="00B94FD7" w:rsidRDefault="005250ED" w:rsidP="001A43BD">
            <w:pPr>
              <w:jc w:val="center"/>
              <w:rPr>
                <w:color w:val="000000"/>
                <w:sz w:val="22"/>
                <w:szCs w:val="22"/>
                <w:lang w:val="uk-UA"/>
              </w:rPr>
            </w:pPr>
            <w:r>
              <w:rPr>
                <w:color w:val="000000"/>
                <w:sz w:val="22"/>
                <w:szCs w:val="22"/>
                <w:lang w:val="uk-UA"/>
              </w:rPr>
              <w:t>Червень 2024</w:t>
            </w:r>
          </w:p>
        </w:tc>
        <w:tc>
          <w:tcPr>
            <w:tcW w:w="1013" w:type="dxa"/>
            <w:shd w:val="clear" w:color="auto" w:fill="auto"/>
            <w:vAlign w:val="center"/>
            <w:hideMark/>
          </w:tcPr>
          <w:p w:rsidR="005250ED" w:rsidRPr="00453ED5" w:rsidRDefault="005250ED" w:rsidP="001A43BD">
            <w:pPr>
              <w:jc w:val="center"/>
              <w:rPr>
                <w:color w:val="000000"/>
                <w:sz w:val="22"/>
                <w:szCs w:val="22"/>
                <w:lang w:val="uk-UA"/>
              </w:rPr>
            </w:pPr>
            <w:r>
              <w:rPr>
                <w:color w:val="000000"/>
                <w:sz w:val="22"/>
                <w:szCs w:val="22"/>
                <w:lang w:val="uk-UA"/>
              </w:rPr>
              <w:t>3</w:t>
            </w:r>
          </w:p>
        </w:tc>
        <w:tc>
          <w:tcPr>
            <w:tcW w:w="850" w:type="dxa"/>
            <w:gridSpan w:val="2"/>
            <w:shd w:val="clear" w:color="auto" w:fill="auto"/>
            <w:noWrap/>
            <w:vAlign w:val="center"/>
            <w:hideMark/>
          </w:tcPr>
          <w:p w:rsidR="005250ED" w:rsidRPr="00152359" w:rsidRDefault="005250ED" w:rsidP="001A43BD">
            <w:pPr>
              <w:jc w:val="center"/>
              <w:rPr>
                <w:color w:val="000000"/>
                <w:sz w:val="22"/>
                <w:szCs w:val="22"/>
                <w:lang w:val="uk-UA"/>
              </w:rPr>
            </w:pPr>
            <w:r w:rsidRPr="00814FD1">
              <w:rPr>
                <w:color w:val="000000"/>
                <w:sz w:val="22"/>
                <w:szCs w:val="22"/>
              </w:rPr>
              <w:t>3</w:t>
            </w:r>
            <w:r>
              <w:rPr>
                <w:color w:val="000000"/>
                <w:sz w:val="22"/>
                <w:szCs w:val="22"/>
                <w:lang w:val="uk-UA"/>
              </w:rPr>
              <w:t>0</w:t>
            </w:r>
          </w:p>
        </w:tc>
        <w:tc>
          <w:tcPr>
            <w:tcW w:w="1134" w:type="dxa"/>
            <w:gridSpan w:val="2"/>
            <w:shd w:val="clear" w:color="auto" w:fill="auto"/>
            <w:noWrap/>
            <w:vAlign w:val="center"/>
            <w:hideMark/>
          </w:tcPr>
          <w:p w:rsidR="005250ED" w:rsidRPr="00453ED5" w:rsidRDefault="005250ED" w:rsidP="001A43BD">
            <w:pPr>
              <w:jc w:val="center"/>
              <w:rPr>
                <w:color w:val="000000"/>
                <w:sz w:val="22"/>
                <w:szCs w:val="22"/>
                <w:lang w:val="uk-UA"/>
              </w:rPr>
            </w:pPr>
            <w:r>
              <w:rPr>
                <w:color w:val="000000"/>
                <w:sz w:val="22"/>
                <w:szCs w:val="22"/>
                <w:lang w:val="uk-UA"/>
              </w:rPr>
              <w:t>90</w:t>
            </w:r>
          </w:p>
        </w:tc>
        <w:tc>
          <w:tcPr>
            <w:tcW w:w="1134" w:type="dxa"/>
            <w:gridSpan w:val="2"/>
            <w:shd w:val="clear" w:color="auto" w:fill="auto"/>
            <w:noWrap/>
            <w:vAlign w:val="center"/>
            <w:hideMark/>
          </w:tcPr>
          <w:p w:rsidR="005250ED" w:rsidRPr="00453ED5" w:rsidRDefault="005250ED" w:rsidP="001A43BD">
            <w:pPr>
              <w:jc w:val="center"/>
              <w:rPr>
                <w:color w:val="000000"/>
                <w:sz w:val="22"/>
                <w:szCs w:val="22"/>
                <w:lang w:val="uk-UA"/>
              </w:rPr>
            </w:pPr>
            <w:r>
              <w:rPr>
                <w:color w:val="000000"/>
                <w:sz w:val="22"/>
                <w:szCs w:val="22"/>
                <w:lang w:val="uk-UA"/>
              </w:rPr>
              <w:t>90</w:t>
            </w:r>
          </w:p>
        </w:tc>
        <w:tc>
          <w:tcPr>
            <w:tcW w:w="1134" w:type="dxa"/>
            <w:gridSpan w:val="2"/>
            <w:shd w:val="clear" w:color="auto" w:fill="auto"/>
            <w:noWrap/>
            <w:vAlign w:val="center"/>
            <w:hideMark/>
          </w:tcPr>
          <w:p w:rsidR="005250ED" w:rsidRPr="00453ED5" w:rsidRDefault="005250ED" w:rsidP="001A43BD">
            <w:pPr>
              <w:jc w:val="center"/>
              <w:rPr>
                <w:color w:val="000000"/>
                <w:sz w:val="22"/>
                <w:szCs w:val="22"/>
                <w:lang w:val="uk-UA"/>
              </w:rPr>
            </w:pPr>
            <w:r>
              <w:rPr>
                <w:color w:val="000000"/>
                <w:sz w:val="22"/>
                <w:szCs w:val="22"/>
                <w:lang w:val="uk-UA"/>
              </w:rPr>
              <w:t>90</w:t>
            </w:r>
          </w:p>
        </w:tc>
        <w:tc>
          <w:tcPr>
            <w:tcW w:w="1038" w:type="dxa"/>
            <w:gridSpan w:val="2"/>
            <w:vMerge/>
            <w:vAlign w:val="center"/>
          </w:tcPr>
          <w:p w:rsidR="005250ED" w:rsidRPr="00814FD1" w:rsidRDefault="005250ED" w:rsidP="001A43BD">
            <w:pPr>
              <w:rPr>
                <w:color w:val="000000"/>
                <w:sz w:val="22"/>
                <w:szCs w:val="22"/>
              </w:rPr>
            </w:pPr>
          </w:p>
        </w:tc>
        <w:tc>
          <w:tcPr>
            <w:tcW w:w="993" w:type="dxa"/>
            <w:gridSpan w:val="2"/>
            <w:vMerge/>
            <w:vAlign w:val="center"/>
          </w:tcPr>
          <w:p w:rsidR="005250ED" w:rsidRPr="00814FD1" w:rsidRDefault="005250ED" w:rsidP="001A43BD">
            <w:pPr>
              <w:rPr>
                <w:color w:val="000000"/>
                <w:sz w:val="22"/>
                <w:szCs w:val="22"/>
              </w:rPr>
            </w:pPr>
          </w:p>
        </w:tc>
        <w:tc>
          <w:tcPr>
            <w:tcW w:w="992" w:type="dxa"/>
            <w:gridSpan w:val="2"/>
            <w:vMerge/>
            <w:vAlign w:val="center"/>
          </w:tcPr>
          <w:p w:rsidR="005250ED" w:rsidRPr="00814FD1" w:rsidRDefault="005250ED" w:rsidP="001A43BD">
            <w:pPr>
              <w:rPr>
                <w:color w:val="000000"/>
                <w:sz w:val="22"/>
                <w:szCs w:val="22"/>
              </w:rPr>
            </w:pPr>
          </w:p>
        </w:tc>
        <w:tc>
          <w:tcPr>
            <w:tcW w:w="1009" w:type="dxa"/>
            <w:gridSpan w:val="2"/>
            <w:shd w:val="clear" w:color="auto" w:fill="auto"/>
            <w:noWrap/>
            <w:vAlign w:val="center"/>
          </w:tcPr>
          <w:p w:rsidR="005250ED" w:rsidRPr="00814FD1" w:rsidRDefault="005250ED" w:rsidP="001A43BD">
            <w:pPr>
              <w:jc w:val="center"/>
              <w:rPr>
                <w:color w:val="000000"/>
                <w:sz w:val="22"/>
                <w:szCs w:val="22"/>
              </w:rPr>
            </w:pPr>
          </w:p>
        </w:tc>
      </w:tr>
      <w:tr w:rsidR="005250ED" w:rsidRPr="00814FD1" w:rsidTr="001A43BD">
        <w:trPr>
          <w:gridAfter w:val="1"/>
          <w:wAfter w:w="8" w:type="dxa"/>
          <w:trHeight w:val="277"/>
        </w:trPr>
        <w:tc>
          <w:tcPr>
            <w:tcW w:w="560" w:type="dxa"/>
            <w:vMerge/>
            <w:shd w:val="clear" w:color="auto" w:fill="auto"/>
            <w:vAlign w:val="center"/>
          </w:tcPr>
          <w:p w:rsidR="005250ED" w:rsidRPr="00814FD1" w:rsidRDefault="005250ED" w:rsidP="001A43BD">
            <w:pPr>
              <w:jc w:val="center"/>
              <w:rPr>
                <w:color w:val="000000"/>
                <w:sz w:val="22"/>
                <w:szCs w:val="22"/>
              </w:rPr>
            </w:pPr>
          </w:p>
        </w:tc>
        <w:tc>
          <w:tcPr>
            <w:tcW w:w="2999" w:type="dxa"/>
            <w:vMerge/>
            <w:vAlign w:val="center"/>
          </w:tcPr>
          <w:p w:rsidR="005250ED" w:rsidRPr="00814FD1" w:rsidRDefault="005250ED" w:rsidP="001A43BD">
            <w:pPr>
              <w:rPr>
                <w:color w:val="000000"/>
                <w:sz w:val="22"/>
                <w:szCs w:val="22"/>
              </w:rPr>
            </w:pPr>
          </w:p>
        </w:tc>
        <w:tc>
          <w:tcPr>
            <w:tcW w:w="1230" w:type="dxa"/>
            <w:vMerge/>
          </w:tcPr>
          <w:p w:rsidR="005250ED" w:rsidRPr="00814FD1" w:rsidRDefault="005250ED" w:rsidP="001A43BD">
            <w:pPr>
              <w:jc w:val="center"/>
              <w:rPr>
                <w:color w:val="000000"/>
                <w:sz w:val="22"/>
                <w:szCs w:val="22"/>
              </w:rPr>
            </w:pPr>
          </w:p>
        </w:tc>
        <w:tc>
          <w:tcPr>
            <w:tcW w:w="1209" w:type="dxa"/>
            <w:shd w:val="clear" w:color="auto" w:fill="auto"/>
            <w:vAlign w:val="center"/>
          </w:tcPr>
          <w:p w:rsidR="005250ED" w:rsidRPr="00B94FD7" w:rsidRDefault="005250ED" w:rsidP="001A43BD">
            <w:pPr>
              <w:jc w:val="center"/>
              <w:rPr>
                <w:color w:val="000000"/>
                <w:sz w:val="22"/>
                <w:szCs w:val="22"/>
                <w:lang w:val="uk-UA"/>
              </w:rPr>
            </w:pPr>
            <w:r>
              <w:rPr>
                <w:color w:val="000000"/>
                <w:sz w:val="22"/>
                <w:szCs w:val="22"/>
                <w:lang w:val="uk-UA"/>
              </w:rPr>
              <w:t>Липень 2024</w:t>
            </w:r>
          </w:p>
        </w:tc>
        <w:tc>
          <w:tcPr>
            <w:tcW w:w="1013" w:type="dxa"/>
            <w:shd w:val="clear" w:color="auto" w:fill="auto"/>
            <w:vAlign w:val="center"/>
          </w:tcPr>
          <w:p w:rsidR="005250ED" w:rsidRDefault="005250ED" w:rsidP="001A43BD">
            <w:pPr>
              <w:jc w:val="center"/>
              <w:rPr>
                <w:color w:val="000000"/>
                <w:sz w:val="22"/>
                <w:szCs w:val="22"/>
                <w:lang w:val="uk-UA"/>
              </w:rPr>
            </w:pPr>
            <w:r>
              <w:rPr>
                <w:color w:val="000000"/>
                <w:sz w:val="22"/>
                <w:szCs w:val="22"/>
                <w:lang w:val="uk-UA"/>
              </w:rPr>
              <w:t>3</w:t>
            </w:r>
          </w:p>
        </w:tc>
        <w:tc>
          <w:tcPr>
            <w:tcW w:w="850" w:type="dxa"/>
            <w:gridSpan w:val="2"/>
            <w:shd w:val="clear" w:color="auto" w:fill="auto"/>
            <w:noWrap/>
            <w:vAlign w:val="center"/>
          </w:tcPr>
          <w:p w:rsidR="005250ED" w:rsidRPr="00152359" w:rsidRDefault="005250ED" w:rsidP="001A43BD">
            <w:pPr>
              <w:jc w:val="center"/>
              <w:rPr>
                <w:color w:val="000000"/>
                <w:sz w:val="22"/>
                <w:szCs w:val="22"/>
                <w:lang w:val="uk-UA"/>
              </w:rPr>
            </w:pPr>
            <w:r>
              <w:rPr>
                <w:color w:val="000000"/>
                <w:sz w:val="22"/>
                <w:szCs w:val="22"/>
                <w:lang w:val="uk-UA"/>
              </w:rPr>
              <w:t>31</w:t>
            </w:r>
          </w:p>
        </w:tc>
        <w:tc>
          <w:tcPr>
            <w:tcW w:w="1134" w:type="dxa"/>
            <w:gridSpan w:val="2"/>
            <w:shd w:val="clear" w:color="auto" w:fill="auto"/>
            <w:noWrap/>
            <w:vAlign w:val="center"/>
          </w:tcPr>
          <w:p w:rsidR="005250ED" w:rsidRDefault="005250ED" w:rsidP="001A43BD">
            <w:pPr>
              <w:jc w:val="center"/>
              <w:rPr>
                <w:color w:val="000000"/>
                <w:sz w:val="22"/>
                <w:szCs w:val="22"/>
                <w:lang w:val="uk-UA"/>
              </w:rPr>
            </w:pPr>
            <w:r>
              <w:rPr>
                <w:color w:val="000000"/>
                <w:sz w:val="22"/>
                <w:szCs w:val="22"/>
                <w:lang w:val="uk-UA"/>
              </w:rPr>
              <w:t>93</w:t>
            </w:r>
          </w:p>
        </w:tc>
        <w:tc>
          <w:tcPr>
            <w:tcW w:w="1134" w:type="dxa"/>
            <w:gridSpan w:val="2"/>
            <w:shd w:val="clear" w:color="auto" w:fill="auto"/>
            <w:noWrap/>
            <w:vAlign w:val="center"/>
          </w:tcPr>
          <w:p w:rsidR="005250ED" w:rsidRDefault="005250ED" w:rsidP="001A43BD">
            <w:pPr>
              <w:jc w:val="center"/>
              <w:rPr>
                <w:color w:val="000000"/>
                <w:sz w:val="22"/>
                <w:szCs w:val="22"/>
                <w:lang w:val="uk-UA"/>
              </w:rPr>
            </w:pPr>
            <w:r>
              <w:rPr>
                <w:color w:val="000000"/>
                <w:sz w:val="22"/>
                <w:szCs w:val="22"/>
                <w:lang w:val="uk-UA"/>
              </w:rPr>
              <w:t>93</w:t>
            </w:r>
          </w:p>
        </w:tc>
        <w:tc>
          <w:tcPr>
            <w:tcW w:w="1134" w:type="dxa"/>
            <w:gridSpan w:val="2"/>
            <w:shd w:val="clear" w:color="auto" w:fill="auto"/>
            <w:noWrap/>
            <w:vAlign w:val="center"/>
          </w:tcPr>
          <w:p w:rsidR="005250ED" w:rsidRDefault="005250ED" w:rsidP="001A43BD">
            <w:pPr>
              <w:jc w:val="center"/>
              <w:rPr>
                <w:color w:val="000000"/>
                <w:sz w:val="22"/>
                <w:szCs w:val="22"/>
                <w:lang w:val="uk-UA"/>
              </w:rPr>
            </w:pPr>
            <w:r>
              <w:rPr>
                <w:color w:val="000000"/>
                <w:sz w:val="22"/>
                <w:szCs w:val="22"/>
                <w:lang w:val="uk-UA"/>
              </w:rPr>
              <w:t>93</w:t>
            </w:r>
          </w:p>
        </w:tc>
        <w:tc>
          <w:tcPr>
            <w:tcW w:w="1038" w:type="dxa"/>
            <w:gridSpan w:val="2"/>
            <w:vMerge/>
            <w:vAlign w:val="center"/>
          </w:tcPr>
          <w:p w:rsidR="005250ED" w:rsidRPr="00814FD1" w:rsidRDefault="005250ED" w:rsidP="001A43BD">
            <w:pPr>
              <w:rPr>
                <w:color w:val="000000"/>
                <w:sz w:val="22"/>
                <w:szCs w:val="22"/>
              </w:rPr>
            </w:pPr>
          </w:p>
        </w:tc>
        <w:tc>
          <w:tcPr>
            <w:tcW w:w="993" w:type="dxa"/>
            <w:gridSpan w:val="2"/>
            <w:vMerge/>
            <w:vAlign w:val="center"/>
          </w:tcPr>
          <w:p w:rsidR="005250ED" w:rsidRPr="00814FD1" w:rsidRDefault="005250ED" w:rsidP="001A43BD">
            <w:pPr>
              <w:rPr>
                <w:color w:val="000000"/>
                <w:sz w:val="22"/>
                <w:szCs w:val="22"/>
              </w:rPr>
            </w:pPr>
          </w:p>
        </w:tc>
        <w:tc>
          <w:tcPr>
            <w:tcW w:w="992" w:type="dxa"/>
            <w:gridSpan w:val="2"/>
            <w:vMerge/>
            <w:vAlign w:val="center"/>
          </w:tcPr>
          <w:p w:rsidR="005250ED" w:rsidRPr="00814FD1" w:rsidRDefault="005250ED" w:rsidP="001A43BD">
            <w:pPr>
              <w:rPr>
                <w:color w:val="000000"/>
                <w:sz w:val="22"/>
                <w:szCs w:val="22"/>
              </w:rPr>
            </w:pPr>
          </w:p>
        </w:tc>
        <w:tc>
          <w:tcPr>
            <w:tcW w:w="1009" w:type="dxa"/>
            <w:gridSpan w:val="2"/>
            <w:shd w:val="clear" w:color="auto" w:fill="auto"/>
            <w:noWrap/>
            <w:vAlign w:val="center"/>
          </w:tcPr>
          <w:p w:rsidR="005250ED" w:rsidRPr="00814FD1" w:rsidRDefault="005250ED" w:rsidP="001A43BD">
            <w:pPr>
              <w:jc w:val="center"/>
              <w:rPr>
                <w:color w:val="000000"/>
                <w:sz w:val="22"/>
                <w:szCs w:val="22"/>
              </w:rPr>
            </w:pPr>
          </w:p>
        </w:tc>
      </w:tr>
      <w:tr w:rsidR="005250ED" w:rsidRPr="00814FD1" w:rsidTr="001A43BD">
        <w:trPr>
          <w:gridAfter w:val="1"/>
          <w:wAfter w:w="8" w:type="dxa"/>
          <w:trHeight w:val="277"/>
        </w:trPr>
        <w:tc>
          <w:tcPr>
            <w:tcW w:w="560" w:type="dxa"/>
            <w:vMerge/>
            <w:shd w:val="clear" w:color="auto" w:fill="auto"/>
            <w:vAlign w:val="center"/>
          </w:tcPr>
          <w:p w:rsidR="005250ED" w:rsidRPr="00814FD1" w:rsidRDefault="005250ED" w:rsidP="001A43BD">
            <w:pPr>
              <w:jc w:val="center"/>
              <w:rPr>
                <w:color w:val="000000"/>
                <w:sz w:val="22"/>
                <w:szCs w:val="22"/>
              </w:rPr>
            </w:pPr>
          </w:p>
        </w:tc>
        <w:tc>
          <w:tcPr>
            <w:tcW w:w="2999" w:type="dxa"/>
            <w:vMerge/>
            <w:vAlign w:val="center"/>
          </w:tcPr>
          <w:p w:rsidR="005250ED" w:rsidRPr="00814FD1" w:rsidRDefault="005250ED" w:rsidP="001A43BD">
            <w:pPr>
              <w:rPr>
                <w:color w:val="000000"/>
                <w:sz w:val="22"/>
                <w:szCs w:val="22"/>
              </w:rPr>
            </w:pPr>
          </w:p>
        </w:tc>
        <w:tc>
          <w:tcPr>
            <w:tcW w:w="1230" w:type="dxa"/>
            <w:vMerge/>
          </w:tcPr>
          <w:p w:rsidR="005250ED" w:rsidRPr="00814FD1" w:rsidRDefault="005250ED" w:rsidP="001A43BD">
            <w:pPr>
              <w:jc w:val="center"/>
              <w:rPr>
                <w:color w:val="000000"/>
                <w:sz w:val="22"/>
                <w:szCs w:val="22"/>
              </w:rPr>
            </w:pPr>
          </w:p>
        </w:tc>
        <w:tc>
          <w:tcPr>
            <w:tcW w:w="1209" w:type="dxa"/>
            <w:shd w:val="clear" w:color="auto" w:fill="auto"/>
            <w:vAlign w:val="center"/>
          </w:tcPr>
          <w:p w:rsidR="005250ED" w:rsidRPr="00B94FD7" w:rsidRDefault="005250ED" w:rsidP="001A43BD">
            <w:pPr>
              <w:jc w:val="center"/>
              <w:rPr>
                <w:color w:val="000000"/>
                <w:sz w:val="22"/>
                <w:szCs w:val="22"/>
                <w:lang w:val="uk-UA"/>
              </w:rPr>
            </w:pPr>
            <w:r>
              <w:rPr>
                <w:color w:val="000000"/>
                <w:sz w:val="22"/>
                <w:szCs w:val="22"/>
                <w:lang w:val="uk-UA"/>
              </w:rPr>
              <w:t>Серпень 2024</w:t>
            </w:r>
          </w:p>
        </w:tc>
        <w:tc>
          <w:tcPr>
            <w:tcW w:w="1013" w:type="dxa"/>
            <w:shd w:val="clear" w:color="auto" w:fill="auto"/>
            <w:vAlign w:val="center"/>
          </w:tcPr>
          <w:p w:rsidR="005250ED" w:rsidRDefault="005250ED" w:rsidP="001A43BD">
            <w:pPr>
              <w:jc w:val="center"/>
              <w:rPr>
                <w:color w:val="000000"/>
                <w:sz w:val="22"/>
                <w:szCs w:val="22"/>
                <w:lang w:val="uk-UA"/>
              </w:rPr>
            </w:pPr>
            <w:r>
              <w:rPr>
                <w:color w:val="000000"/>
                <w:sz w:val="22"/>
                <w:szCs w:val="22"/>
                <w:lang w:val="uk-UA"/>
              </w:rPr>
              <w:t>3</w:t>
            </w:r>
          </w:p>
        </w:tc>
        <w:tc>
          <w:tcPr>
            <w:tcW w:w="850" w:type="dxa"/>
            <w:gridSpan w:val="2"/>
            <w:shd w:val="clear" w:color="auto" w:fill="auto"/>
            <w:noWrap/>
            <w:vAlign w:val="center"/>
          </w:tcPr>
          <w:p w:rsidR="005250ED" w:rsidRPr="00152359" w:rsidRDefault="005250ED" w:rsidP="001A43BD">
            <w:pPr>
              <w:jc w:val="center"/>
              <w:rPr>
                <w:color w:val="000000"/>
                <w:sz w:val="22"/>
                <w:szCs w:val="22"/>
                <w:lang w:val="uk-UA"/>
              </w:rPr>
            </w:pPr>
            <w:r>
              <w:rPr>
                <w:color w:val="000000"/>
                <w:sz w:val="22"/>
                <w:szCs w:val="22"/>
                <w:lang w:val="uk-UA"/>
              </w:rPr>
              <w:t>31</w:t>
            </w:r>
          </w:p>
        </w:tc>
        <w:tc>
          <w:tcPr>
            <w:tcW w:w="1134" w:type="dxa"/>
            <w:gridSpan w:val="2"/>
            <w:shd w:val="clear" w:color="auto" w:fill="auto"/>
            <w:noWrap/>
            <w:vAlign w:val="center"/>
          </w:tcPr>
          <w:p w:rsidR="005250ED" w:rsidRDefault="005250ED" w:rsidP="001A43BD">
            <w:pPr>
              <w:jc w:val="center"/>
              <w:rPr>
                <w:color w:val="000000"/>
                <w:sz w:val="22"/>
                <w:szCs w:val="22"/>
                <w:lang w:val="uk-UA"/>
              </w:rPr>
            </w:pPr>
            <w:r>
              <w:rPr>
                <w:color w:val="000000"/>
                <w:sz w:val="22"/>
                <w:szCs w:val="22"/>
                <w:lang w:val="uk-UA"/>
              </w:rPr>
              <w:t>93</w:t>
            </w:r>
          </w:p>
        </w:tc>
        <w:tc>
          <w:tcPr>
            <w:tcW w:w="1134" w:type="dxa"/>
            <w:gridSpan w:val="2"/>
            <w:shd w:val="clear" w:color="auto" w:fill="auto"/>
            <w:noWrap/>
            <w:vAlign w:val="center"/>
          </w:tcPr>
          <w:p w:rsidR="005250ED" w:rsidRDefault="005250ED" w:rsidP="001A43BD">
            <w:pPr>
              <w:jc w:val="center"/>
              <w:rPr>
                <w:color w:val="000000"/>
                <w:sz w:val="22"/>
                <w:szCs w:val="22"/>
                <w:lang w:val="uk-UA"/>
              </w:rPr>
            </w:pPr>
            <w:r>
              <w:rPr>
                <w:color w:val="000000"/>
                <w:sz w:val="22"/>
                <w:szCs w:val="22"/>
                <w:lang w:val="uk-UA"/>
              </w:rPr>
              <w:t>93</w:t>
            </w:r>
          </w:p>
        </w:tc>
        <w:tc>
          <w:tcPr>
            <w:tcW w:w="1134" w:type="dxa"/>
            <w:gridSpan w:val="2"/>
            <w:shd w:val="clear" w:color="auto" w:fill="auto"/>
            <w:noWrap/>
            <w:vAlign w:val="center"/>
          </w:tcPr>
          <w:p w:rsidR="005250ED" w:rsidRDefault="005250ED" w:rsidP="001A43BD">
            <w:pPr>
              <w:jc w:val="center"/>
              <w:rPr>
                <w:color w:val="000000"/>
                <w:sz w:val="22"/>
                <w:szCs w:val="22"/>
                <w:lang w:val="uk-UA"/>
              </w:rPr>
            </w:pPr>
            <w:r>
              <w:rPr>
                <w:color w:val="000000"/>
                <w:sz w:val="22"/>
                <w:szCs w:val="22"/>
                <w:lang w:val="uk-UA"/>
              </w:rPr>
              <w:t>93</w:t>
            </w:r>
          </w:p>
        </w:tc>
        <w:tc>
          <w:tcPr>
            <w:tcW w:w="1038" w:type="dxa"/>
            <w:gridSpan w:val="2"/>
            <w:vMerge/>
            <w:vAlign w:val="center"/>
          </w:tcPr>
          <w:p w:rsidR="005250ED" w:rsidRPr="00814FD1" w:rsidRDefault="005250ED" w:rsidP="001A43BD">
            <w:pPr>
              <w:rPr>
                <w:color w:val="000000"/>
                <w:sz w:val="22"/>
                <w:szCs w:val="22"/>
              </w:rPr>
            </w:pPr>
          </w:p>
        </w:tc>
        <w:tc>
          <w:tcPr>
            <w:tcW w:w="993" w:type="dxa"/>
            <w:gridSpan w:val="2"/>
            <w:vMerge/>
            <w:vAlign w:val="center"/>
          </w:tcPr>
          <w:p w:rsidR="005250ED" w:rsidRPr="00814FD1" w:rsidRDefault="005250ED" w:rsidP="001A43BD">
            <w:pPr>
              <w:rPr>
                <w:color w:val="000000"/>
                <w:sz w:val="22"/>
                <w:szCs w:val="22"/>
              </w:rPr>
            </w:pPr>
          </w:p>
        </w:tc>
        <w:tc>
          <w:tcPr>
            <w:tcW w:w="992" w:type="dxa"/>
            <w:gridSpan w:val="2"/>
            <w:vMerge/>
            <w:vAlign w:val="center"/>
          </w:tcPr>
          <w:p w:rsidR="005250ED" w:rsidRPr="00814FD1" w:rsidRDefault="005250ED" w:rsidP="001A43BD">
            <w:pPr>
              <w:rPr>
                <w:color w:val="000000"/>
                <w:sz w:val="22"/>
                <w:szCs w:val="22"/>
              </w:rPr>
            </w:pPr>
          </w:p>
        </w:tc>
        <w:tc>
          <w:tcPr>
            <w:tcW w:w="1009" w:type="dxa"/>
            <w:gridSpan w:val="2"/>
            <w:shd w:val="clear" w:color="auto" w:fill="auto"/>
            <w:noWrap/>
            <w:vAlign w:val="center"/>
          </w:tcPr>
          <w:p w:rsidR="005250ED" w:rsidRPr="00814FD1" w:rsidRDefault="005250ED" w:rsidP="001A43BD">
            <w:pPr>
              <w:jc w:val="center"/>
              <w:rPr>
                <w:color w:val="000000"/>
                <w:sz w:val="22"/>
                <w:szCs w:val="22"/>
              </w:rPr>
            </w:pPr>
          </w:p>
        </w:tc>
      </w:tr>
      <w:tr w:rsidR="005250ED" w:rsidRPr="00814FD1" w:rsidTr="001A43BD">
        <w:trPr>
          <w:gridAfter w:val="1"/>
          <w:wAfter w:w="8" w:type="dxa"/>
          <w:trHeight w:val="277"/>
        </w:trPr>
        <w:tc>
          <w:tcPr>
            <w:tcW w:w="560" w:type="dxa"/>
            <w:vMerge/>
            <w:shd w:val="clear" w:color="auto" w:fill="auto"/>
            <w:vAlign w:val="center"/>
          </w:tcPr>
          <w:p w:rsidR="005250ED" w:rsidRPr="00814FD1" w:rsidRDefault="005250ED" w:rsidP="001A43BD">
            <w:pPr>
              <w:jc w:val="center"/>
              <w:rPr>
                <w:color w:val="000000"/>
                <w:sz w:val="22"/>
                <w:szCs w:val="22"/>
              </w:rPr>
            </w:pPr>
          </w:p>
        </w:tc>
        <w:tc>
          <w:tcPr>
            <w:tcW w:w="2999" w:type="dxa"/>
            <w:vMerge/>
            <w:vAlign w:val="center"/>
          </w:tcPr>
          <w:p w:rsidR="005250ED" w:rsidRPr="00814FD1" w:rsidRDefault="005250ED" w:rsidP="001A43BD">
            <w:pPr>
              <w:rPr>
                <w:color w:val="000000"/>
                <w:sz w:val="22"/>
                <w:szCs w:val="22"/>
              </w:rPr>
            </w:pPr>
          </w:p>
        </w:tc>
        <w:tc>
          <w:tcPr>
            <w:tcW w:w="1230" w:type="dxa"/>
            <w:vMerge/>
          </w:tcPr>
          <w:p w:rsidR="005250ED" w:rsidRPr="00814FD1" w:rsidRDefault="005250ED" w:rsidP="001A43BD">
            <w:pPr>
              <w:jc w:val="center"/>
              <w:rPr>
                <w:color w:val="000000"/>
                <w:sz w:val="22"/>
                <w:szCs w:val="22"/>
              </w:rPr>
            </w:pPr>
          </w:p>
        </w:tc>
        <w:tc>
          <w:tcPr>
            <w:tcW w:w="1209" w:type="dxa"/>
            <w:shd w:val="clear" w:color="auto" w:fill="auto"/>
            <w:vAlign w:val="center"/>
          </w:tcPr>
          <w:p w:rsidR="005250ED" w:rsidRPr="00B94FD7" w:rsidRDefault="005250ED" w:rsidP="001A43BD">
            <w:pPr>
              <w:jc w:val="center"/>
              <w:rPr>
                <w:color w:val="000000"/>
                <w:sz w:val="22"/>
                <w:szCs w:val="22"/>
                <w:lang w:val="uk-UA"/>
              </w:rPr>
            </w:pPr>
            <w:r>
              <w:rPr>
                <w:color w:val="000000"/>
                <w:sz w:val="22"/>
                <w:szCs w:val="22"/>
                <w:lang w:val="uk-UA"/>
              </w:rPr>
              <w:t>Вересень 2024</w:t>
            </w:r>
          </w:p>
        </w:tc>
        <w:tc>
          <w:tcPr>
            <w:tcW w:w="1013" w:type="dxa"/>
            <w:shd w:val="clear" w:color="auto" w:fill="auto"/>
            <w:vAlign w:val="center"/>
          </w:tcPr>
          <w:p w:rsidR="005250ED" w:rsidRDefault="005250ED" w:rsidP="001A43BD">
            <w:pPr>
              <w:jc w:val="center"/>
              <w:rPr>
                <w:color w:val="000000"/>
                <w:sz w:val="22"/>
                <w:szCs w:val="22"/>
                <w:lang w:val="uk-UA"/>
              </w:rPr>
            </w:pPr>
            <w:r>
              <w:rPr>
                <w:color w:val="000000"/>
                <w:sz w:val="22"/>
                <w:szCs w:val="22"/>
                <w:lang w:val="uk-UA"/>
              </w:rPr>
              <w:t>3</w:t>
            </w:r>
          </w:p>
        </w:tc>
        <w:tc>
          <w:tcPr>
            <w:tcW w:w="850" w:type="dxa"/>
            <w:gridSpan w:val="2"/>
            <w:shd w:val="clear" w:color="auto" w:fill="auto"/>
            <w:noWrap/>
            <w:vAlign w:val="center"/>
          </w:tcPr>
          <w:p w:rsidR="005250ED" w:rsidRPr="00152359" w:rsidRDefault="005250ED" w:rsidP="001A43BD">
            <w:pPr>
              <w:jc w:val="center"/>
              <w:rPr>
                <w:color w:val="000000"/>
                <w:sz w:val="22"/>
                <w:szCs w:val="22"/>
                <w:lang w:val="uk-UA"/>
              </w:rPr>
            </w:pPr>
            <w:r>
              <w:rPr>
                <w:color w:val="000000"/>
                <w:sz w:val="22"/>
                <w:szCs w:val="22"/>
                <w:lang w:val="uk-UA"/>
              </w:rPr>
              <w:t>30</w:t>
            </w:r>
          </w:p>
        </w:tc>
        <w:tc>
          <w:tcPr>
            <w:tcW w:w="1134" w:type="dxa"/>
            <w:gridSpan w:val="2"/>
            <w:shd w:val="clear" w:color="auto" w:fill="auto"/>
            <w:noWrap/>
            <w:vAlign w:val="center"/>
          </w:tcPr>
          <w:p w:rsidR="005250ED" w:rsidRDefault="005250ED" w:rsidP="001A43BD">
            <w:pPr>
              <w:jc w:val="center"/>
              <w:rPr>
                <w:color w:val="000000"/>
                <w:sz w:val="22"/>
                <w:szCs w:val="22"/>
                <w:lang w:val="uk-UA"/>
              </w:rPr>
            </w:pPr>
            <w:r>
              <w:rPr>
                <w:color w:val="000000"/>
                <w:sz w:val="22"/>
                <w:szCs w:val="22"/>
                <w:lang w:val="uk-UA"/>
              </w:rPr>
              <w:t>90</w:t>
            </w:r>
          </w:p>
        </w:tc>
        <w:tc>
          <w:tcPr>
            <w:tcW w:w="1134" w:type="dxa"/>
            <w:gridSpan w:val="2"/>
            <w:shd w:val="clear" w:color="auto" w:fill="auto"/>
            <w:noWrap/>
            <w:vAlign w:val="center"/>
          </w:tcPr>
          <w:p w:rsidR="005250ED" w:rsidRDefault="005250ED" w:rsidP="001A43BD">
            <w:pPr>
              <w:jc w:val="center"/>
              <w:rPr>
                <w:color w:val="000000"/>
                <w:sz w:val="22"/>
                <w:szCs w:val="22"/>
                <w:lang w:val="uk-UA"/>
              </w:rPr>
            </w:pPr>
            <w:r>
              <w:rPr>
                <w:color w:val="000000"/>
                <w:sz w:val="22"/>
                <w:szCs w:val="22"/>
                <w:lang w:val="uk-UA"/>
              </w:rPr>
              <w:t>90</w:t>
            </w:r>
          </w:p>
        </w:tc>
        <w:tc>
          <w:tcPr>
            <w:tcW w:w="1134" w:type="dxa"/>
            <w:gridSpan w:val="2"/>
            <w:shd w:val="clear" w:color="auto" w:fill="auto"/>
            <w:noWrap/>
            <w:vAlign w:val="center"/>
          </w:tcPr>
          <w:p w:rsidR="005250ED" w:rsidRDefault="005250ED" w:rsidP="001A43BD">
            <w:pPr>
              <w:jc w:val="center"/>
              <w:rPr>
                <w:color w:val="000000"/>
                <w:sz w:val="22"/>
                <w:szCs w:val="22"/>
                <w:lang w:val="uk-UA"/>
              </w:rPr>
            </w:pPr>
            <w:r>
              <w:rPr>
                <w:color w:val="000000"/>
                <w:sz w:val="22"/>
                <w:szCs w:val="22"/>
                <w:lang w:val="uk-UA"/>
              </w:rPr>
              <w:t>90</w:t>
            </w:r>
          </w:p>
        </w:tc>
        <w:tc>
          <w:tcPr>
            <w:tcW w:w="1038" w:type="dxa"/>
            <w:gridSpan w:val="2"/>
            <w:vMerge/>
            <w:vAlign w:val="center"/>
          </w:tcPr>
          <w:p w:rsidR="005250ED" w:rsidRPr="00814FD1" w:rsidRDefault="005250ED" w:rsidP="001A43BD">
            <w:pPr>
              <w:rPr>
                <w:color w:val="000000"/>
                <w:sz w:val="22"/>
                <w:szCs w:val="22"/>
              </w:rPr>
            </w:pPr>
          </w:p>
        </w:tc>
        <w:tc>
          <w:tcPr>
            <w:tcW w:w="993" w:type="dxa"/>
            <w:gridSpan w:val="2"/>
            <w:vMerge/>
            <w:vAlign w:val="center"/>
          </w:tcPr>
          <w:p w:rsidR="005250ED" w:rsidRPr="00814FD1" w:rsidRDefault="005250ED" w:rsidP="001A43BD">
            <w:pPr>
              <w:rPr>
                <w:color w:val="000000"/>
                <w:sz w:val="22"/>
                <w:szCs w:val="22"/>
              </w:rPr>
            </w:pPr>
          </w:p>
        </w:tc>
        <w:tc>
          <w:tcPr>
            <w:tcW w:w="992" w:type="dxa"/>
            <w:gridSpan w:val="2"/>
            <w:vMerge/>
            <w:vAlign w:val="center"/>
          </w:tcPr>
          <w:p w:rsidR="005250ED" w:rsidRPr="00814FD1" w:rsidRDefault="005250ED" w:rsidP="001A43BD">
            <w:pPr>
              <w:rPr>
                <w:color w:val="000000"/>
                <w:sz w:val="22"/>
                <w:szCs w:val="22"/>
              </w:rPr>
            </w:pPr>
          </w:p>
        </w:tc>
        <w:tc>
          <w:tcPr>
            <w:tcW w:w="1009" w:type="dxa"/>
            <w:gridSpan w:val="2"/>
            <w:shd w:val="clear" w:color="auto" w:fill="auto"/>
            <w:noWrap/>
            <w:vAlign w:val="center"/>
          </w:tcPr>
          <w:p w:rsidR="005250ED" w:rsidRPr="00814FD1" w:rsidRDefault="005250ED" w:rsidP="001A43BD">
            <w:pPr>
              <w:jc w:val="center"/>
              <w:rPr>
                <w:color w:val="000000"/>
                <w:sz w:val="22"/>
                <w:szCs w:val="22"/>
              </w:rPr>
            </w:pPr>
          </w:p>
        </w:tc>
      </w:tr>
      <w:tr w:rsidR="005250ED" w:rsidRPr="00814FD1" w:rsidTr="001A43BD">
        <w:trPr>
          <w:gridAfter w:val="1"/>
          <w:wAfter w:w="8" w:type="dxa"/>
          <w:trHeight w:val="277"/>
        </w:trPr>
        <w:tc>
          <w:tcPr>
            <w:tcW w:w="560" w:type="dxa"/>
            <w:vMerge/>
            <w:shd w:val="clear" w:color="auto" w:fill="auto"/>
            <w:vAlign w:val="center"/>
          </w:tcPr>
          <w:p w:rsidR="005250ED" w:rsidRPr="00814FD1" w:rsidRDefault="005250ED" w:rsidP="001A43BD">
            <w:pPr>
              <w:jc w:val="center"/>
              <w:rPr>
                <w:color w:val="000000"/>
                <w:sz w:val="22"/>
                <w:szCs w:val="22"/>
              </w:rPr>
            </w:pPr>
          </w:p>
        </w:tc>
        <w:tc>
          <w:tcPr>
            <w:tcW w:w="2999" w:type="dxa"/>
            <w:vMerge/>
            <w:vAlign w:val="center"/>
          </w:tcPr>
          <w:p w:rsidR="005250ED" w:rsidRPr="00814FD1" w:rsidRDefault="005250ED" w:rsidP="001A43BD">
            <w:pPr>
              <w:rPr>
                <w:color w:val="000000"/>
                <w:sz w:val="22"/>
                <w:szCs w:val="22"/>
              </w:rPr>
            </w:pPr>
          </w:p>
        </w:tc>
        <w:tc>
          <w:tcPr>
            <w:tcW w:w="1230" w:type="dxa"/>
            <w:vMerge/>
          </w:tcPr>
          <w:p w:rsidR="005250ED" w:rsidRPr="00814FD1" w:rsidRDefault="005250ED" w:rsidP="001A43BD">
            <w:pPr>
              <w:jc w:val="center"/>
              <w:rPr>
                <w:color w:val="000000"/>
                <w:sz w:val="22"/>
                <w:szCs w:val="22"/>
              </w:rPr>
            </w:pPr>
          </w:p>
        </w:tc>
        <w:tc>
          <w:tcPr>
            <w:tcW w:w="1209" w:type="dxa"/>
            <w:shd w:val="clear" w:color="auto" w:fill="auto"/>
            <w:vAlign w:val="center"/>
          </w:tcPr>
          <w:p w:rsidR="005250ED" w:rsidRPr="00B94FD7" w:rsidRDefault="005250ED" w:rsidP="001A43BD">
            <w:pPr>
              <w:jc w:val="center"/>
              <w:rPr>
                <w:color w:val="000000"/>
                <w:sz w:val="22"/>
                <w:szCs w:val="22"/>
                <w:lang w:val="uk-UA"/>
              </w:rPr>
            </w:pPr>
            <w:r>
              <w:rPr>
                <w:color w:val="000000"/>
                <w:sz w:val="22"/>
                <w:szCs w:val="22"/>
                <w:lang w:val="uk-UA"/>
              </w:rPr>
              <w:t>Жовтень 2024</w:t>
            </w:r>
          </w:p>
        </w:tc>
        <w:tc>
          <w:tcPr>
            <w:tcW w:w="1013" w:type="dxa"/>
            <w:shd w:val="clear" w:color="auto" w:fill="auto"/>
            <w:vAlign w:val="center"/>
          </w:tcPr>
          <w:p w:rsidR="005250ED" w:rsidRDefault="005250ED" w:rsidP="001A43BD">
            <w:pPr>
              <w:jc w:val="center"/>
              <w:rPr>
                <w:color w:val="000000"/>
                <w:sz w:val="22"/>
                <w:szCs w:val="22"/>
                <w:lang w:val="uk-UA"/>
              </w:rPr>
            </w:pPr>
            <w:r>
              <w:rPr>
                <w:color w:val="000000"/>
                <w:sz w:val="22"/>
                <w:szCs w:val="22"/>
                <w:lang w:val="uk-UA"/>
              </w:rPr>
              <w:t>3</w:t>
            </w:r>
          </w:p>
        </w:tc>
        <w:tc>
          <w:tcPr>
            <w:tcW w:w="850" w:type="dxa"/>
            <w:gridSpan w:val="2"/>
            <w:shd w:val="clear" w:color="auto" w:fill="auto"/>
            <w:noWrap/>
            <w:vAlign w:val="center"/>
          </w:tcPr>
          <w:p w:rsidR="005250ED" w:rsidRPr="00152359" w:rsidRDefault="005250ED" w:rsidP="001A43BD">
            <w:pPr>
              <w:jc w:val="center"/>
              <w:rPr>
                <w:color w:val="000000"/>
                <w:sz w:val="22"/>
                <w:szCs w:val="22"/>
                <w:lang w:val="uk-UA"/>
              </w:rPr>
            </w:pPr>
            <w:r>
              <w:rPr>
                <w:color w:val="000000"/>
                <w:sz w:val="22"/>
                <w:szCs w:val="22"/>
                <w:lang w:val="uk-UA"/>
              </w:rPr>
              <w:t>31</w:t>
            </w:r>
          </w:p>
        </w:tc>
        <w:tc>
          <w:tcPr>
            <w:tcW w:w="1134" w:type="dxa"/>
            <w:gridSpan w:val="2"/>
            <w:shd w:val="clear" w:color="auto" w:fill="auto"/>
            <w:noWrap/>
            <w:vAlign w:val="center"/>
          </w:tcPr>
          <w:p w:rsidR="005250ED" w:rsidRDefault="005250ED" w:rsidP="001A43BD">
            <w:pPr>
              <w:jc w:val="center"/>
              <w:rPr>
                <w:color w:val="000000"/>
                <w:sz w:val="22"/>
                <w:szCs w:val="22"/>
                <w:lang w:val="uk-UA"/>
              </w:rPr>
            </w:pPr>
            <w:r>
              <w:rPr>
                <w:color w:val="000000"/>
                <w:sz w:val="22"/>
                <w:szCs w:val="22"/>
                <w:lang w:val="uk-UA"/>
              </w:rPr>
              <w:t>93</w:t>
            </w:r>
          </w:p>
        </w:tc>
        <w:tc>
          <w:tcPr>
            <w:tcW w:w="1134" w:type="dxa"/>
            <w:gridSpan w:val="2"/>
            <w:shd w:val="clear" w:color="auto" w:fill="auto"/>
            <w:noWrap/>
            <w:vAlign w:val="center"/>
          </w:tcPr>
          <w:p w:rsidR="005250ED" w:rsidRDefault="005250ED" w:rsidP="001A43BD">
            <w:pPr>
              <w:jc w:val="center"/>
              <w:rPr>
                <w:color w:val="000000"/>
                <w:sz w:val="22"/>
                <w:szCs w:val="22"/>
                <w:lang w:val="uk-UA"/>
              </w:rPr>
            </w:pPr>
            <w:r>
              <w:rPr>
                <w:color w:val="000000"/>
                <w:sz w:val="22"/>
                <w:szCs w:val="22"/>
                <w:lang w:val="uk-UA"/>
              </w:rPr>
              <w:t>93</w:t>
            </w:r>
          </w:p>
        </w:tc>
        <w:tc>
          <w:tcPr>
            <w:tcW w:w="1134" w:type="dxa"/>
            <w:gridSpan w:val="2"/>
            <w:shd w:val="clear" w:color="auto" w:fill="auto"/>
            <w:noWrap/>
            <w:vAlign w:val="center"/>
          </w:tcPr>
          <w:p w:rsidR="005250ED" w:rsidRDefault="005250ED" w:rsidP="001A43BD">
            <w:pPr>
              <w:jc w:val="center"/>
              <w:rPr>
                <w:color w:val="000000"/>
                <w:sz w:val="22"/>
                <w:szCs w:val="22"/>
                <w:lang w:val="uk-UA"/>
              </w:rPr>
            </w:pPr>
            <w:r>
              <w:rPr>
                <w:color w:val="000000"/>
                <w:sz w:val="22"/>
                <w:szCs w:val="22"/>
                <w:lang w:val="uk-UA"/>
              </w:rPr>
              <w:t>93</w:t>
            </w:r>
          </w:p>
        </w:tc>
        <w:tc>
          <w:tcPr>
            <w:tcW w:w="1038" w:type="dxa"/>
            <w:gridSpan w:val="2"/>
            <w:vMerge/>
            <w:vAlign w:val="center"/>
          </w:tcPr>
          <w:p w:rsidR="005250ED" w:rsidRPr="00814FD1" w:rsidRDefault="005250ED" w:rsidP="001A43BD">
            <w:pPr>
              <w:rPr>
                <w:color w:val="000000"/>
                <w:sz w:val="22"/>
                <w:szCs w:val="22"/>
              </w:rPr>
            </w:pPr>
          </w:p>
        </w:tc>
        <w:tc>
          <w:tcPr>
            <w:tcW w:w="993" w:type="dxa"/>
            <w:gridSpan w:val="2"/>
            <w:vMerge/>
            <w:vAlign w:val="center"/>
          </w:tcPr>
          <w:p w:rsidR="005250ED" w:rsidRPr="00814FD1" w:rsidRDefault="005250ED" w:rsidP="001A43BD">
            <w:pPr>
              <w:rPr>
                <w:color w:val="000000"/>
                <w:sz w:val="22"/>
                <w:szCs w:val="22"/>
              </w:rPr>
            </w:pPr>
          </w:p>
        </w:tc>
        <w:tc>
          <w:tcPr>
            <w:tcW w:w="992" w:type="dxa"/>
            <w:gridSpan w:val="2"/>
            <w:vMerge/>
            <w:vAlign w:val="center"/>
          </w:tcPr>
          <w:p w:rsidR="005250ED" w:rsidRPr="00814FD1" w:rsidRDefault="005250ED" w:rsidP="001A43BD">
            <w:pPr>
              <w:rPr>
                <w:color w:val="000000"/>
                <w:sz w:val="22"/>
                <w:szCs w:val="22"/>
              </w:rPr>
            </w:pPr>
          </w:p>
        </w:tc>
        <w:tc>
          <w:tcPr>
            <w:tcW w:w="1009" w:type="dxa"/>
            <w:gridSpan w:val="2"/>
            <w:shd w:val="clear" w:color="auto" w:fill="auto"/>
            <w:noWrap/>
            <w:vAlign w:val="center"/>
          </w:tcPr>
          <w:p w:rsidR="005250ED" w:rsidRPr="00814FD1" w:rsidRDefault="005250ED" w:rsidP="001A43BD">
            <w:pPr>
              <w:jc w:val="center"/>
              <w:rPr>
                <w:color w:val="000000"/>
                <w:sz w:val="22"/>
                <w:szCs w:val="22"/>
              </w:rPr>
            </w:pPr>
          </w:p>
        </w:tc>
      </w:tr>
      <w:tr w:rsidR="005250ED" w:rsidRPr="00814FD1" w:rsidTr="001A43BD">
        <w:trPr>
          <w:gridAfter w:val="1"/>
          <w:wAfter w:w="8" w:type="dxa"/>
          <w:trHeight w:val="277"/>
        </w:trPr>
        <w:tc>
          <w:tcPr>
            <w:tcW w:w="560" w:type="dxa"/>
            <w:vMerge/>
            <w:shd w:val="clear" w:color="auto" w:fill="auto"/>
            <w:vAlign w:val="center"/>
          </w:tcPr>
          <w:p w:rsidR="005250ED" w:rsidRPr="00814FD1" w:rsidRDefault="005250ED" w:rsidP="001A43BD">
            <w:pPr>
              <w:jc w:val="center"/>
              <w:rPr>
                <w:color w:val="000000"/>
                <w:sz w:val="22"/>
                <w:szCs w:val="22"/>
              </w:rPr>
            </w:pPr>
          </w:p>
        </w:tc>
        <w:tc>
          <w:tcPr>
            <w:tcW w:w="2999" w:type="dxa"/>
            <w:vMerge/>
            <w:vAlign w:val="center"/>
          </w:tcPr>
          <w:p w:rsidR="005250ED" w:rsidRPr="00814FD1" w:rsidRDefault="005250ED" w:rsidP="001A43BD">
            <w:pPr>
              <w:rPr>
                <w:color w:val="000000"/>
                <w:sz w:val="22"/>
                <w:szCs w:val="22"/>
              </w:rPr>
            </w:pPr>
          </w:p>
        </w:tc>
        <w:tc>
          <w:tcPr>
            <w:tcW w:w="1230" w:type="dxa"/>
            <w:vMerge/>
          </w:tcPr>
          <w:p w:rsidR="005250ED" w:rsidRPr="00814FD1" w:rsidRDefault="005250ED" w:rsidP="001A43BD">
            <w:pPr>
              <w:jc w:val="center"/>
              <w:rPr>
                <w:color w:val="000000"/>
                <w:sz w:val="22"/>
                <w:szCs w:val="22"/>
              </w:rPr>
            </w:pPr>
          </w:p>
        </w:tc>
        <w:tc>
          <w:tcPr>
            <w:tcW w:w="1209" w:type="dxa"/>
            <w:shd w:val="clear" w:color="auto" w:fill="auto"/>
            <w:vAlign w:val="center"/>
          </w:tcPr>
          <w:p w:rsidR="005250ED" w:rsidRPr="00B94FD7" w:rsidRDefault="005250ED" w:rsidP="001A43BD">
            <w:pPr>
              <w:jc w:val="center"/>
              <w:rPr>
                <w:color w:val="000000"/>
                <w:sz w:val="22"/>
                <w:szCs w:val="22"/>
                <w:lang w:val="uk-UA"/>
              </w:rPr>
            </w:pPr>
            <w:r>
              <w:rPr>
                <w:color w:val="000000"/>
                <w:sz w:val="22"/>
                <w:szCs w:val="22"/>
                <w:lang w:val="uk-UA"/>
              </w:rPr>
              <w:t>Листопад 2024</w:t>
            </w:r>
          </w:p>
        </w:tc>
        <w:tc>
          <w:tcPr>
            <w:tcW w:w="1013" w:type="dxa"/>
            <w:shd w:val="clear" w:color="auto" w:fill="auto"/>
            <w:vAlign w:val="center"/>
          </w:tcPr>
          <w:p w:rsidR="005250ED" w:rsidRDefault="005250ED" w:rsidP="001A43BD">
            <w:pPr>
              <w:jc w:val="center"/>
              <w:rPr>
                <w:color w:val="000000"/>
                <w:sz w:val="22"/>
                <w:szCs w:val="22"/>
                <w:lang w:val="uk-UA"/>
              </w:rPr>
            </w:pPr>
            <w:r>
              <w:rPr>
                <w:color w:val="000000"/>
                <w:sz w:val="22"/>
                <w:szCs w:val="22"/>
                <w:lang w:val="uk-UA"/>
              </w:rPr>
              <w:t>3</w:t>
            </w:r>
          </w:p>
        </w:tc>
        <w:tc>
          <w:tcPr>
            <w:tcW w:w="850" w:type="dxa"/>
            <w:gridSpan w:val="2"/>
            <w:shd w:val="clear" w:color="auto" w:fill="auto"/>
            <w:noWrap/>
            <w:vAlign w:val="center"/>
          </w:tcPr>
          <w:p w:rsidR="005250ED" w:rsidRPr="00152359" w:rsidRDefault="005250ED" w:rsidP="001A43BD">
            <w:pPr>
              <w:jc w:val="center"/>
              <w:rPr>
                <w:color w:val="000000"/>
                <w:sz w:val="22"/>
                <w:szCs w:val="22"/>
                <w:lang w:val="uk-UA"/>
              </w:rPr>
            </w:pPr>
            <w:r>
              <w:rPr>
                <w:color w:val="000000"/>
                <w:sz w:val="22"/>
                <w:szCs w:val="22"/>
                <w:lang w:val="uk-UA"/>
              </w:rPr>
              <w:t>30</w:t>
            </w:r>
          </w:p>
        </w:tc>
        <w:tc>
          <w:tcPr>
            <w:tcW w:w="1134" w:type="dxa"/>
            <w:gridSpan w:val="2"/>
            <w:shd w:val="clear" w:color="auto" w:fill="auto"/>
            <w:noWrap/>
            <w:vAlign w:val="center"/>
          </w:tcPr>
          <w:p w:rsidR="005250ED" w:rsidRDefault="005250ED" w:rsidP="001A43BD">
            <w:pPr>
              <w:jc w:val="center"/>
              <w:rPr>
                <w:color w:val="000000"/>
                <w:sz w:val="22"/>
                <w:szCs w:val="22"/>
                <w:lang w:val="uk-UA"/>
              </w:rPr>
            </w:pPr>
            <w:r>
              <w:rPr>
                <w:color w:val="000000"/>
                <w:sz w:val="22"/>
                <w:szCs w:val="22"/>
                <w:lang w:val="uk-UA"/>
              </w:rPr>
              <w:t>90</w:t>
            </w:r>
          </w:p>
        </w:tc>
        <w:tc>
          <w:tcPr>
            <w:tcW w:w="1134" w:type="dxa"/>
            <w:gridSpan w:val="2"/>
            <w:shd w:val="clear" w:color="auto" w:fill="auto"/>
            <w:noWrap/>
            <w:vAlign w:val="center"/>
          </w:tcPr>
          <w:p w:rsidR="005250ED" w:rsidRDefault="005250ED" w:rsidP="001A43BD">
            <w:pPr>
              <w:jc w:val="center"/>
              <w:rPr>
                <w:color w:val="000000"/>
                <w:sz w:val="22"/>
                <w:szCs w:val="22"/>
                <w:lang w:val="uk-UA"/>
              </w:rPr>
            </w:pPr>
            <w:r>
              <w:rPr>
                <w:color w:val="000000"/>
                <w:sz w:val="22"/>
                <w:szCs w:val="22"/>
                <w:lang w:val="uk-UA"/>
              </w:rPr>
              <w:t>90</w:t>
            </w:r>
          </w:p>
        </w:tc>
        <w:tc>
          <w:tcPr>
            <w:tcW w:w="1134" w:type="dxa"/>
            <w:gridSpan w:val="2"/>
            <w:shd w:val="clear" w:color="auto" w:fill="auto"/>
            <w:noWrap/>
            <w:vAlign w:val="center"/>
          </w:tcPr>
          <w:p w:rsidR="005250ED" w:rsidRDefault="005250ED" w:rsidP="001A43BD">
            <w:pPr>
              <w:jc w:val="center"/>
              <w:rPr>
                <w:color w:val="000000"/>
                <w:sz w:val="22"/>
                <w:szCs w:val="22"/>
                <w:lang w:val="uk-UA"/>
              </w:rPr>
            </w:pPr>
            <w:r>
              <w:rPr>
                <w:color w:val="000000"/>
                <w:sz w:val="22"/>
                <w:szCs w:val="22"/>
                <w:lang w:val="uk-UA"/>
              </w:rPr>
              <w:t>90</w:t>
            </w:r>
          </w:p>
        </w:tc>
        <w:tc>
          <w:tcPr>
            <w:tcW w:w="1038" w:type="dxa"/>
            <w:gridSpan w:val="2"/>
            <w:vMerge/>
            <w:vAlign w:val="center"/>
          </w:tcPr>
          <w:p w:rsidR="005250ED" w:rsidRPr="00814FD1" w:rsidRDefault="005250ED" w:rsidP="001A43BD">
            <w:pPr>
              <w:rPr>
                <w:color w:val="000000"/>
                <w:sz w:val="22"/>
                <w:szCs w:val="22"/>
              </w:rPr>
            </w:pPr>
          </w:p>
        </w:tc>
        <w:tc>
          <w:tcPr>
            <w:tcW w:w="993" w:type="dxa"/>
            <w:gridSpan w:val="2"/>
            <w:vMerge/>
            <w:vAlign w:val="center"/>
          </w:tcPr>
          <w:p w:rsidR="005250ED" w:rsidRPr="00814FD1" w:rsidRDefault="005250ED" w:rsidP="001A43BD">
            <w:pPr>
              <w:rPr>
                <w:color w:val="000000"/>
                <w:sz w:val="22"/>
                <w:szCs w:val="22"/>
              </w:rPr>
            </w:pPr>
          </w:p>
        </w:tc>
        <w:tc>
          <w:tcPr>
            <w:tcW w:w="992" w:type="dxa"/>
            <w:gridSpan w:val="2"/>
            <w:vMerge/>
            <w:vAlign w:val="center"/>
          </w:tcPr>
          <w:p w:rsidR="005250ED" w:rsidRPr="00814FD1" w:rsidRDefault="005250ED" w:rsidP="001A43BD">
            <w:pPr>
              <w:rPr>
                <w:color w:val="000000"/>
                <w:sz w:val="22"/>
                <w:szCs w:val="22"/>
              </w:rPr>
            </w:pPr>
          </w:p>
        </w:tc>
        <w:tc>
          <w:tcPr>
            <w:tcW w:w="1009" w:type="dxa"/>
            <w:gridSpan w:val="2"/>
            <w:shd w:val="clear" w:color="auto" w:fill="auto"/>
            <w:noWrap/>
            <w:vAlign w:val="center"/>
          </w:tcPr>
          <w:p w:rsidR="005250ED" w:rsidRPr="00814FD1" w:rsidRDefault="005250ED" w:rsidP="001A43BD">
            <w:pPr>
              <w:jc w:val="center"/>
              <w:rPr>
                <w:color w:val="000000"/>
                <w:sz w:val="22"/>
                <w:szCs w:val="22"/>
              </w:rPr>
            </w:pPr>
          </w:p>
        </w:tc>
      </w:tr>
      <w:tr w:rsidR="005250ED" w:rsidRPr="00814FD1" w:rsidTr="001A43BD">
        <w:trPr>
          <w:gridAfter w:val="1"/>
          <w:wAfter w:w="8" w:type="dxa"/>
          <w:trHeight w:val="277"/>
        </w:trPr>
        <w:tc>
          <w:tcPr>
            <w:tcW w:w="560" w:type="dxa"/>
            <w:vMerge/>
            <w:shd w:val="clear" w:color="auto" w:fill="auto"/>
            <w:vAlign w:val="center"/>
          </w:tcPr>
          <w:p w:rsidR="005250ED" w:rsidRPr="00814FD1" w:rsidRDefault="005250ED" w:rsidP="001A43BD">
            <w:pPr>
              <w:jc w:val="center"/>
              <w:rPr>
                <w:color w:val="000000"/>
                <w:sz w:val="22"/>
                <w:szCs w:val="22"/>
              </w:rPr>
            </w:pPr>
          </w:p>
        </w:tc>
        <w:tc>
          <w:tcPr>
            <w:tcW w:w="2999" w:type="dxa"/>
            <w:vMerge/>
            <w:vAlign w:val="center"/>
          </w:tcPr>
          <w:p w:rsidR="005250ED" w:rsidRPr="00814FD1" w:rsidRDefault="005250ED" w:rsidP="001A43BD">
            <w:pPr>
              <w:rPr>
                <w:color w:val="000000"/>
                <w:sz w:val="22"/>
                <w:szCs w:val="22"/>
              </w:rPr>
            </w:pPr>
          </w:p>
        </w:tc>
        <w:tc>
          <w:tcPr>
            <w:tcW w:w="1230" w:type="dxa"/>
            <w:vMerge/>
          </w:tcPr>
          <w:p w:rsidR="005250ED" w:rsidRPr="00814FD1" w:rsidRDefault="005250ED" w:rsidP="001A43BD">
            <w:pPr>
              <w:jc w:val="center"/>
              <w:rPr>
                <w:color w:val="000000"/>
                <w:sz w:val="22"/>
                <w:szCs w:val="22"/>
              </w:rPr>
            </w:pPr>
          </w:p>
        </w:tc>
        <w:tc>
          <w:tcPr>
            <w:tcW w:w="1209" w:type="dxa"/>
            <w:shd w:val="clear" w:color="auto" w:fill="auto"/>
            <w:vAlign w:val="center"/>
          </w:tcPr>
          <w:p w:rsidR="005250ED" w:rsidRPr="00B94FD7" w:rsidRDefault="005250ED" w:rsidP="001A43BD">
            <w:pPr>
              <w:jc w:val="center"/>
              <w:rPr>
                <w:color w:val="000000"/>
                <w:sz w:val="22"/>
                <w:szCs w:val="22"/>
                <w:lang w:val="uk-UA"/>
              </w:rPr>
            </w:pPr>
            <w:r>
              <w:rPr>
                <w:color w:val="000000"/>
                <w:sz w:val="22"/>
                <w:szCs w:val="22"/>
                <w:lang w:val="uk-UA"/>
              </w:rPr>
              <w:t>Грудень 2024</w:t>
            </w:r>
          </w:p>
        </w:tc>
        <w:tc>
          <w:tcPr>
            <w:tcW w:w="1013" w:type="dxa"/>
            <w:shd w:val="clear" w:color="auto" w:fill="auto"/>
            <w:vAlign w:val="center"/>
          </w:tcPr>
          <w:p w:rsidR="005250ED" w:rsidRDefault="005250ED" w:rsidP="001A43BD">
            <w:pPr>
              <w:jc w:val="center"/>
              <w:rPr>
                <w:color w:val="000000"/>
                <w:sz w:val="22"/>
                <w:szCs w:val="22"/>
                <w:lang w:val="uk-UA"/>
              </w:rPr>
            </w:pPr>
            <w:r>
              <w:rPr>
                <w:color w:val="000000"/>
                <w:sz w:val="22"/>
                <w:szCs w:val="22"/>
                <w:lang w:val="uk-UA"/>
              </w:rPr>
              <w:t>3</w:t>
            </w:r>
          </w:p>
        </w:tc>
        <w:tc>
          <w:tcPr>
            <w:tcW w:w="850" w:type="dxa"/>
            <w:gridSpan w:val="2"/>
            <w:shd w:val="clear" w:color="auto" w:fill="auto"/>
            <w:noWrap/>
            <w:vAlign w:val="center"/>
          </w:tcPr>
          <w:p w:rsidR="005250ED" w:rsidRPr="00152359" w:rsidRDefault="005250ED" w:rsidP="001A43BD">
            <w:pPr>
              <w:jc w:val="center"/>
              <w:rPr>
                <w:color w:val="000000"/>
                <w:sz w:val="22"/>
                <w:szCs w:val="22"/>
                <w:lang w:val="uk-UA"/>
              </w:rPr>
            </w:pPr>
            <w:r>
              <w:rPr>
                <w:color w:val="000000"/>
                <w:sz w:val="22"/>
                <w:szCs w:val="22"/>
                <w:lang w:val="uk-UA"/>
              </w:rPr>
              <w:t>31</w:t>
            </w:r>
          </w:p>
        </w:tc>
        <w:tc>
          <w:tcPr>
            <w:tcW w:w="1134" w:type="dxa"/>
            <w:gridSpan w:val="2"/>
            <w:shd w:val="clear" w:color="auto" w:fill="auto"/>
            <w:noWrap/>
            <w:vAlign w:val="center"/>
          </w:tcPr>
          <w:p w:rsidR="005250ED" w:rsidRDefault="005250ED" w:rsidP="001A43BD">
            <w:pPr>
              <w:jc w:val="center"/>
              <w:rPr>
                <w:color w:val="000000"/>
                <w:sz w:val="22"/>
                <w:szCs w:val="22"/>
                <w:lang w:val="uk-UA"/>
              </w:rPr>
            </w:pPr>
            <w:r>
              <w:rPr>
                <w:color w:val="000000"/>
                <w:sz w:val="22"/>
                <w:szCs w:val="22"/>
                <w:lang w:val="uk-UA"/>
              </w:rPr>
              <w:t>93</w:t>
            </w:r>
          </w:p>
        </w:tc>
        <w:tc>
          <w:tcPr>
            <w:tcW w:w="1134" w:type="dxa"/>
            <w:gridSpan w:val="2"/>
            <w:shd w:val="clear" w:color="auto" w:fill="auto"/>
            <w:noWrap/>
            <w:vAlign w:val="center"/>
          </w:tcPr>
          <w:p w:rsidR="005250ED" w:rsidRDefault="005250ED" w:rsidP="001A43BD">
            <w:pPr>
              <w:jc w:val="center"/>
              <w:rPr>
                <w:color w:val="000000"/>
                <w:sz w:val="22"/>
                <w:szCs w:val="22"/>
                <w:lang w:val="uk-UA"/>
              </w:rPr>
            </w:pPr>
            <w:r>
              <w:rPr>
                <w:color w:val="000000"/>
                <w:sz w:val="22"/>
                <w:szCs w:val="22"/>
                <w:lang w:val="uk-UA"/>
              </w:rPr>
              <w:t>93</w:t>
            </w:r>
          </w:p>
        </w:tc>
        <w:tc>
          <w:tcPr>
            <w:tcW w:w="1134" w:type="dxa"/>
            <w:gridSpan w:val="2"/>
            <w:shd w:val="clear" w:color="auto" w:fill="auto"/>
            <w:noWrap/>
            <w:vAlign w:val="center"/>
          </w:tcPr>
          <w:p w:rsidR="005250ED" w:rsidRDefault="005250ED" w:rsidP="001A43BD">
            <w:pPr>
              <w:jc w:val="center"/>
              <w:rPr>
                <w:color w:val="000000"/>
                <w:sz w:val="22"/>
                <w:szCs w:val="22"/>
                <w:lang w:val="uk-UA"/>
              </w:rPr>
            </w:pPr>
            <w:r>
              <w:rPr>
                <w:color w:val="000000"/>
                <w:sz w:val="22"/>
                <w:szCs w:val="22"/>
                <w:lang w:val="uk-UA"/>
              </w:rPr>
              <w:t>93</w:t>
            </w:r>
          </w:p>
        </w:tc>
        <w:tc>
          <w:tcPr>
            <w:tcW w:w="1038" w:type="dxa"/>
            <w:gridSpan w:val="2"/>
            <w:vMerge/>
            <w:vAlign w:val="center"/>
          </w:tcPr>
          <w:p w:rsidR="005250ED" w:rsidRPr="00814FD1" w:rsidRDefault="005250ED" w:rsidP="001A43BD">
            <w:pPr>
              <w:rPr>
                <w:color w:val="000000"/>
                <w:sz w:val="22"/>
                <w:szCs w:val="22"/>
              </w:rPr>
            </w:pPr>
          </w:p>
        </w:tc>
        <w:tc>
          <w:tcPr>
            <w:tcW w:w="993" w:type="dxa"/>
            <w:gridSpan w:val="2"/>
            <w:vMerge/>
            <w:vAlign w:val="center"/>
          </w:tcPr>
          <w:p w:rsidR="005250ED" w:rsidRPr="00814FD1" w:rsidRDefault="005250ED" w:rsidP="001A43BD">
            <w:pPr>
              <w:rPr>
                <w:color w:val="000000"/>
                <w:sz w:val="22"/>
                <w:szCs w:val="22"/>
              </w:rPr>
            </w:pPr>
          </w:p>
        </w:tc>
        <w:tc>
          <w:tcPr>
            <w:tcW w:w="992" w:type="dxa"/>
            <w:gridSpan w:val="2"/>
            <w:vMerge/>
            <w:vAlign w:val="center"/>
          </w:tcPr>
          <w:p w:rsidR="005250ED" w:rsidRPr="00814FD1" w:rsidRDefault="005250ED" w:rsidP="001A43BD">
            <w:pPr>
              <w:rPr>
                <w:color w:val="000000"/>
                <w:sz w:val="22"/>
                <w:szCs w:val="22"/>
              </w:rPr>
            </w:pPr>
          </w:p>
        </w:tc>
        <w:tc>
          <w:tcPr>
            <w:tcW w:w="1009" w:type="dxa"/>
            <w:gridSpan w:val="2"/>
            <w:shd w:val="clear" w:color="auto" w:fill="auto"/>
            <w:noWrap/>
            <w:vAlign w:val="center"/>
          </w:tcPr>
          <w:p w:rsidR="005250ED" w:rsidRPr="00814FD1" w:rsidRDefault="005250ED" w:rsidP="001A43BD">
            <w:pPr>
              <w:jc w:val="center"/>
              <w:rPr>
                <w:color w:val="000000"/>
                <w:sz w:val="22"/>
                <w:szCs w:val="22"/>
              </w:rPr>
            </w:pPr>
          </w:p>
        </w:tc>
      </w:tr>
      <w:tr w:rsidR="00A43CF5" w:rsidRPr="00814FD1" w:rsidTr="001A43BD">
        <w:trPr>
          <w:trHeight w:val="330"/>
        </w:trPr>
        <w:tc>
          <w:tcPr>
            <w:tcW w:w="5998" w:type="dxa"/>
            <w:gridSpan w:val="4"/>
          </w:tcPr>
          <w:p w:rsidR="00A43CF5" w:rsidRPr="00814FD1" w:rsidRDefault="00A43CF5" w:rsidP="001A43BD">
            <w:pPr>
              <w:ind w:firstLineChars="100" w:firstLine="221"/>
              <w:jc w:val="center"/>
              <w:rPr>
                <w:b/>
                <w:bCs/>
                <w:color w:val="000000"/>
                <w:sz w:val="22"/>
                <w:szCs w:val="22"/>
                <w:lang w:val="uk-UA"/>
              </w:rPr>
            </w:pPr>
            <w:r>
              <w:rPr>
                <w:b/>
                <w:bCs/>
                <w:color w:val="000000"/>
                <w:sz w:val="22"/>
                <w:szCs w:val="22"/>
                <w:lang w:val="uk-UA"/>
              </w:rPr>
              <w:lastRenderedPageBreak/>
              <w:t>К</w:t>
            </w:r>
            <w:proofErr w:type="spellStart"/>
            <w:r w:rsidRPr="00814FD1">
              <w:rPr>
                <w:b/>
                <w:bCs/>
                <w:color w:val="000000"/>
                <w:sz w:val="22"/>
                <w:szCs w:val="22"/>
              </w:rPr>
              <w:t>ількість</w:t>
            </w:r>
            <w:proofErr w:type="spellEnd"/>
            <w:r w:rsidRPr="00814FD1">
              <w:rPr>
                <w:b/>
                <w:bCs/>
                <w:color w:val="000000"/>
                <w:sz w:val="22"/>
                <w:szCs w:val="22"/>
              </w:rPr>
              <w:t xml:space="preserve"> </w:t>
            </w:r>
            <w:proofErr w:type="spellStart"/>
            <w:r w:rsidRPr="00814FD1">
              <w:rPr>
                <w:b/>
                <w:bCs/>
                <w:color w:val="000000"/>
                <w:sz w:val="22"/>
                <w:szCs w:val="22"/>
              </w:rPr>
              <w:t>сніданків</w:t>
            </w:r>
            <w:proofErr w:type="spellEnd"/>
            <w:r w:rsidRPr="00814FD1">
              <w:rPr>
                <w:b/>
                <w:bCs/>
                <w:color w:val="000000"/>
                <w:sz w:val="22"/>
                <w:szCs w:val="22"/>
              </w:rPr>
              <w:t xml:space="preserve">, </w:t>
            </w:r>
            <w:proofErr w:type="spellStart"/>
            <w:r w:rsidRPr="00814FD1">
              <w:rPr>
                <w:b/>
                <w:bCs/>
                <w:color w:val="000000"/>
                <w:sz w:val="22"/>
                <w:szCs w:val="22"/>
              </w:rPr>
              <w:t>обідів</w:t>
            </w:r>
            <w:proofErr w:type="spellEnd"/>
            <w:r w:rsidRPr="00814FD1">
              <w:rPr>
                <w:b/>
                <w:bCs/>
                <w:color w:val="000000"/>
                <w:sz w:val="22"/>
                <w:szCs w:val="22"/>
              </w:rPr>
              <w:t>, вечер</w:t>
            </w:r>
            <w:r>
              <w:rPr>
                <w:b/>
                <w:bCs/>
                <w:color w:val="000000"/>
                <w:sz w:val="22"/>
                <w:szCs w:val="22"/>
                <w:lang w:val="uk-UA"/>
              </w:rPr>
              <w:t>ь</w:t>
            </w:r>
          </w:p>
        </w:tc>
        <w:tc>
          <w:tcPr>
            <w:tcW w:w="1021" w:type="dxa"/>
            <w:gridSpan w:val="2"/>
            <w:shd w:val="clear" w:color="000000" w:fill="auto"/>
            <w:noWrap/>
            <w:vAlign w:val="bottom"/>
            <w:hideMark/>
          </w:tcPr>
          <w:p w:rsidR="00A43CF5" w:rsidRPr="00814FD1" w:rsidRDefault="00A43CF5" w:rsidP="001A43BD">
            <w:pPr>
              <w:rPr>
                <w:color w:val="000000"/>
                <w:sz w:val="22"/>
                <w:szCs w:val="22"/>
              </w:rPr>
            </w:pPr>
            <w:r w:rsidRPr="00814FD1">
              <w:rPr>
                <w:color w:val="000000"/>
                <w:sz w:val="22"/>
                <w:szCs w:val="22"/>
              </w:rPr>
              <w:t> </w:t>
            </w:r>
          </w:p>
        </w:tc>
        <w:tc>
          <w:tcPr>
            <w:tcW w:w="850" w:type="dxa"/>
            <w:gridSpan w:val="2"/>
            <w:shd w:val="clear" w:color="000000" w:fill="auto"/>
            <w:noWrap/>
            <w:vAlign w:val="bottom"/>
            <w:hideMark/>
          </w:tcPr>
          <w:p w:rsidR="00A43CF5" w:rsidRPr="00814FD1" w:rsidRDefault="00A43CF5" w:rsidP="001A43BD">
            <w:pPr>
              <w:rPr>
                <w:color w:val="000000"/>
                <w:sz w:val="22"/>
                <w:szCs w:val="22"/>
              </w:rPr>
            </w:pPr>
            <w:r w:rsidRPr="00814FD1">
              <w:rPr>
                <w:color w:val="000000"/>
                <w:sz w:val="22"/>
                <w:szCs w:val="22"/>
              </w:rPr>
              <w:t> </w:t>
            </w:r>
          </w:p>
        </w:tc>
        <w:tc>
          <w:tcPr>
            <w:tcW w:w="1134" w:type="dxa"/>
            <w:gridSpan w:val="2"/>
            <w:shd w:val="clear" w:color="auto" w:fill="auto"/>
            <w:noWrap/>
            <w:vAlign w:val="bottom"/>
          </w:tcPr>
          <w:p w:rsidR="00A43CF5" w:rsidRPr="001A26C4" w:rsidRDefault="00A43CF5" w:rsidP="001A43BD">
            <w:pPr>
              <w:jc w:val="center"/>
              <w:rPr>
                <w:b/>
                <w:bCs/>
                <w:color w:val="000000"/>
                <w:sz w:val="22"/>
                <w:szCs w:val="22"/>
                <w:lang w:val="uk-UA"/>
              </w:rPr>
            </w:pPr>
            <w:r>
              <w:rPr>
                <w:b/>
                <w:bCs/>
                <w:color w:val="000000"/>
                <w:sz w:val="22"/>
                <w:szCs w:val="22"/>
                <w:lang w:val="uk-UA"/>
              </w:rPr>
              <w:t>1098</w:t>
            </w:r>
          </w:p>
        </w:tc>
        <w:tc>
          <w:tcPr>
            <w:tcW w:w="1134" w:type="dxa"/>
            <w:gridSpan w:val="2"/>
            <w:shd w:val="clear" w:color="auto" w:fill="auto"/>
            <w:noWrap/>
            <w:vAlign w:val="bottom"/>
          </w:tcPr>
          <w:p w:rsidR="00A43CF5" w:rsidRPr="001A26C4" w:rsidRDefault="00A43CF5" w:rsidP="001A43BD">
            <w:pPr>
              <w:jc w:val="center"/>
              <w:rPr>
                <w:b/>
                <w:bCs/>
                <w:color w:val="000000"/>
                <w:sz w:val="22"/>
                <w:szCs w:val="22"/>
                <w:lang w:val="uk-UA"/>
              </w:rPr>
            </w:pPr>
            <w:r>
              <w:rPr>
                <w:b/>
                <w:bCs/>
                <w:color w:val="000000"/>
                <w:sz w:val="22"/>
                <w:szCs w:val="22"/>
                <w:lang w:val="uk-UA"/>
              </w:rPr>
              <w:t>1098</w:t>
            </w:r>
          </w:p>
        </w:tc>
        <w:tc>
          <w:tcPr>
            <w:tcW w:w="1134" w:type="dxa"/>
            <w:gridSpan w:val="2"/>
            <w:shd w:val="clear" w:color="auto" w:fill="auto"/>
            <w:noWrap/>
            <w:vAlign w:val="bottom"/>
          </w:tcPr>
          <w:p w:rsidR="00A43CF5" w:rsidRPr="001A26C4" w:rsidRDefault="00A43CF5" w:rsidP="001A43BD">
            <w:pPr>
              <w:jc w:val="center"/>
              <w:rPr>
                <w:b/>
                <w:bCs/>
                <w:color w:val="000000"/>
                <w:sz w:val="22"/>
                <w:szCs w:val="22"/>
                <w:lang w:val="uk-UA"/>
              </w:rPr>
            </w:pPr>
            <w:r>
              <w:rPr>
                <w:b/>
                <w:bCs/>
                <w:color w:val="000000"/>
                <w:sz w:val="22"/>
                <w:szCs w:val="22"/>
                <w:lang w:val="uk-UA"/>
              </w:rPr>
              <w:t>1098</w:t>
            </w:r>
          </w:p>
        </w:tc>
        <w:tc>
          <w:tcPr>
            <w:tcW w:w="1038" w:type="dxa"/>
            <w:gridSpan w:val="2"/>
            <w:shd w:val="clear" w:color="000000" w:fill="auto"/>
            <w:noWrap/>
            <w:vAlign w:val="bottom"/>
            <w:hideMark/>
          </w:tcPr>
          <w:p w:rsidR="00A43CF5" w:rsidRPr="00814FD1" w:rsidRDefault="00A43CF5" w:rsidP="001A43BD">
            <w:pPr>
              <w:jc w:val="center"/>
              <w:rPr>
                <w:b/>
                <w:bCs/>
                <w:color w:val="000000"/>
                <w:sz w:val="22"/>
                <w:szCs w:val="22"/>
              </w:rPr>
            </w:pPr>
            <w:r w:rsidRPr="00814FD1">
              <w:rPr>
                <w:b/>
                <w:bCs/>
                <w:color w:val="000000"/>
                <w:sz w:val="22"/>
                <w:szCs w:val="22"/>
              </w:rPr>
              <w:t> </w:t>
            </w:r>
          </w:p>
        </w:tc>
        <w:tc>
          <w:tcPr>
            <w:tcW w:w="993" w:type="dxa"/>
            <w:gridSpan w:val="2"/>
            <w:shd w:val="clear" w:color="000000" w:fill="auto"/>
            <w:noWrap/>
            <w:vAlign w:val="bottom"/>
            <w:hideMark/>
          </w:tcPr>
          <w:p w:rsidR="00A43CF5" w:rsidRPr="00814FD1" w:rsidRDefault="00A43CF5" w:rsidP="001A43BD">
            <w:pPr>
              <w:jc w:val="center"/>
              <w:rPr>
                <w:b/>
                <w:bCs/>
                <w:color w:val="000000"/>
                <w:sz w:val="22"/>
                <w:szCs w:val="22"/>
              </w:rPr>
            </w:pPr>
            <w:r w:rsidRPr="00814FD1">
              <w:rPr>
                <w:b/>
                <w:bCs/>
                <w:color w:val="000000"/>
                <w:sz w:val="22"/>
                <w:szCs w:val="22"/>
              </w:rPr>
              <w:t> </w:t>
            </w:r>
          </w:p>
        </w:tc>
        <w:tc>
          <w:tcPr>
            <w:tcW w:w="992" w:type="dxa"/>
            <w:gridSpan w:val="2"/>
            <w:shd w:val="clear" w:color="000000" w:fill="auto"/>
            <w:vAlign w:val="bottom"/>
            <w:hideMark/>
          </w:tcPr>
          <w:p w:rsidR="00A43CF5" w:rsidRPr="00814FD1" w:rsidRDefault="00A43CF5" w:rsidP="001A43BD">
            <w:pPr>
              <w:rPr>
                <w:color w:val="000000"/>
                <w:sz w:val="22"/>
                <w:szCs w:val="22"/>
              </w:rPr>
            </w:pPr>
            <w:r w:rsidRPr="00814FD1">
              <w:rPr>
                <w:color w:val="000000"/>
                <w:sz w:val="22"/>
                <w:szCs w:val="22"/>
              </w:rPr>
              <w:t> </w:t>
            </w:r>
          </w:p>
        </w:tc>
        <w:tc>
          <w:tcPr>
            <w:tcW w:w="1009" w:type="dxa"/>
            <w:gridSpan w:val="2"/>
            <w:shd w:val="clear" w:color="000000" w:fill="auto"/>
            <w:noWrap/>
            <w:vAlign w:val="bottom"/>
            <w:hideMark/>
          </w:tcPr>
          <w:p w:rsidR="00A43CF5" w:rsidRPr="00814FD1" w:rsidRDefault="00A43CF5" w:rsidP="001A43BD">
            <w:pPr>
              <w:rPr>
                <w:color w:val="000000"/>
                <w:sz w:val="22"/>
                <w:szCs w:val="22"/>
              </w:rPr>
            </w:pPr>
            <w:r w:rsidRPr="00814FD1">
              <w:rPr>
                <w:color w:val="000000"/>
                <w:sz w:val="22"/>
                <w:szCs w:val="22"/>
              </w:rPr>
              <w:t> </w:t>
            </w:r>
          </w:p>
        </w:tc>
      </w:tr>
      <w:tr w:rsidR="00A43CF5" w:rsidRPr="00814FD1" w:rsidTr="001A43BD">
        <w:trPr>
          <w:trHeight w:val="330"/>
        </w:trPr>
        <w:tc>
          <w:tcPr>
            <w:tcW w:w="5998" w:type="dxa"/>
            <w:gridSpan w:val="4"/>
          </w:tcPr>
          <w:p w:rsidR="00A43CF5" w:rsidRPr="00814FD1" w:rsidRDefault="00A43CF5" w:rsidP="001A43BD">
            <w:pPr>
              <w:spacing w:before="60" w:after="60"/>
              <w:rPr>
                <w:color w:val="000000"/>
                <w:sz w:val="22"/>
                <w:szCs w:val="22"/>
              </w:rPr>
            </w:pPr>
            <w:r>
              <w:rPr>
                <w:b/>
                <w:sz w:val="24"/>
                <w:szCs w:val="24"/>
                <w:lang w:val="uk-UA"/>
              </w:rPr>
              <w:t>Загальна вартість пропозиції без ПДВ, грн.</w:t>
            </w:r>
          </w:p>
        </w:tc>
        <w:tc>
          <w:tcPr>
            <w:tcW w:w="8296" w:type="dxa"/>
            <w:gridSpan w:val="16"/>
            <w:shd w:val="clear" w:color="000000" w:fill="auto"/>
            <w:noWrap/>
            <w:vAlign w:val="bottom"/>
          </w:tcPr>
          <w:p w:rsidR="00A43CF5" w:rsidRPr="00814FD1" w:rsidRDefault="00A43CF5" w:rsidP="001A43BD">
            <w:pPr>
              <w:rPr>
                <w:color w:val="000000"/>
                <w:sz w:val="22"/>
                <w:szCs w:val="22"/>
              </w:rPr>
            </w:pPr>
          </w:p>
        </w:tc>
        <w:tc>
          <w:tcPr>
            <w:tcW w:w="1009" w:type="dxa"/>
            <w:gridSpan w:val="2"/>
            <w:shd w:val="clear" w:color="000000" w:fill="auto"/>
            <w:noWrap/>
            <w:vAlign w:val="bottom"/>
          </w:tcPr>
          <w:p w:rsidR="00A43CF5" w:rsidRPr="00814FD1" w:rsidRDefault="00A43CF5" w:rsidP="001A43BD">
            <w:pPr>
              <w:rPr>
                <w:color w:val="000000"/>
                <w:sz w:val="22"/>
                <w:szCs w:val="22"/>
              </w:rPr>
            </w:pPr>
          </w:p>
        </w:tc>
      </w:tr>
      <w:tr w:rsidR="00A43CF5" w:rsidRPr="00814FD1" w:rsidTr="001A43BD">
        <w:trPr>
          <w:trHeight w:val="330"/>
        </w:trPr>
        <w:tc>
          <w:tcPr>
            <w:tcW w:w="5998" w:type="dxa"/>
            <w:gridSpan w:val="4"/>
          </w:tcPr>
          <w:p w:rsidR="00A43CF5" w:rsidRPr="00800964" w:rsidRDefault="00A43CF5" w:rsidP="001A43BD">
            <w:pPr>
              <w:shd w:val="clear" w:color="auto" w:fill="FFFFFF"/>
              <w:spacing w:before="60" w:after="60"/>
              <w:rPr>
                <w:sz w:val="24"/>
                <w:szCs w:val="24"/>
                <w:lang w:val="uk-UA"/>
              </w:rPr>
            </w:pPr>
            <w:r>
              <w:rPr>
                <w:b/>
                <w:sz w:val="24"/>
                <w:szCs w:val="24"/>
                <w:lang w:val="uk-UA"/>
              </w:rPr>
              <w:t xml:space="preserve">ПДВ </w:t>
            </w:r>
            <w:r>
              <w:rPr>
                <w:b/>
                <w:bCs/>
                <w:sz w:val="24"/>
                <w:szCs w:val="24"/>
                <w:lang w:val="uk-UA"/>
              </w:rPr>
              <w:t>(для платників ПДВ)</w:t>
            </w:r>
            <w:r>
              <w:rPr>
                <w:b/>
                <w:sz w:val="24"/>
                <w:szCs w:val="24"/>
                <w:lang w:val="uk-UA"/>
              </w:rPr>
              <w:t>, грн.</w:t>
            </w:r>
          </w:p>
        </w:tc>
        <w:tc>
          <w:tcPr>
            <w:tcW w:w="8296" w:type="dxa"/>
            <w:gridSpan w:val="16"/>
            <w:shd w:val="clear" w:color="000000" w:fill="auto"/>
            <w:noWrap/>
            <w:vAlign w:val="bottom"/>
          </w:tcPr>
          <w:p w:rsidR="00A43CF5" w:rsidRPr="00814FD1" w:rsidRDefault="00A43CF5" w:rsidP="001A43BD">
            <w:pPr>
              <w:rPr>
                <w:color w:val="000000"/>
                <w:sz w:val="22"/>
                <w:szCs w:val="22"/>
              </w:rPr>
            </w:pPr>
          </w:p>
        </w:tc>
        <w:tc>
          <w:tcPr>
            <w:tcW w:w="1009" w:type="dxa"/>
            <w:gridSpan w:val="2"/>
            <w:shd w:val="clear" w:color="000000" w:fill="auto"/>
            <w:noWrap/>
            <w:vAlign w:val="bottom"/>
          </w:tcPr>
          <w:p w:rsidR="00A43CF5" w:rsidRPr="00814FD1" w:rsidRDefault="00A43CF5" w:rsidP="001A43BD">
            <w:pPr>
              <w:rPr>
                <w:color w:val="000000"/>
                <w:sz w:val="22"/>
                <w:szCs w:val="22"/>
              </w:rPr>
            </w:pPr>
          </w:p>
        </w:tc>
      </w:tr>
      <w:tr w:rsidR="00A43CF5" w:rsidRPr="00814FD1" w:rsidTr="001A43BD">
        <w:trPr>
          <w:trHeight w:val="330"/>
        </w:trPr>
        <w:tc>
          <w:tcPr>
            <w:tcW w:w="5998" w:type="dxa"/>
            <w:gridSpan w:val="4"/>
          </w:tcPr>
          <w:p w:rsidR="00A43CF5" w:rsidRDefault="00A43CF5" w:rsidP="001A43BD">
            <w:pPr>
              <w:shd w:val="clear" w:color="auto" w:fill="FFFFFF"/>
              <w:spacing w:before="60" w:after="60"/>
              <w:rPr>
                <w:b/>
                <w:sz w:val="24"/>
                <w:szCs w:val="24"/>
                <w:lang w:val="uk-UA"/>
              </w:rPr>
            </w:pPr>
            <w:r w:rsidRPr="00A22B08">
              <w:rPr>
                <w:b/>
                <w:sz w:val="24"/>
                <w:szCs w:val="24"/>
                <w:lang w:val="uk-UA"/>
              </w:rPr>
              <w:t xml:space="preserve">Загальна вартість тендерної пропозиції </w:t>
            </w:r>
            <w:r>
              <w:rPr>
                <w:b/>
                <w:bCs/>
                <w:sz w:val="24"/>
                <w:szCs w:val="24"/>
                <w:lang w:val="uk-UA"/>
              </w:rPr>
              <w:t>(для платників ПДВ), грн.</w:t>
            </w:r>
            <w:r>
              <w:rPr>
                <w:b/>
                <w:sz w:val="24"/>
                <w:szCs w:val="24"/>
                <w:lang w:val="uk-UA"/>
              </w:rPr>
              <w:t xml:space="preserve"> (в </w:t>
            </w:r>
            <w:proofErr w:type="spellStart"/>
            <w:r>
              <w:rPr>
                <w:b/>
                <w:sz w:val="24"/>
                <w:szCs w:val="24"/>
                <w:lang w:val="uk-UA"/>
              </w:rPr>
              <w:t>т.ч</w:t>
            </w:r>
            <w:proofErr w:type="spellEnd"/>
            <w:r>
              <w:rPr>
                <w:b/>
                <w:sz w:val="24"/>
                <w:szCs w:val="24"/>
                <w:lang w:val="uk-UA"/>
              </w:rPr>
              <w:t>. прописом)</w:t>
            </w:r>
          </w:p>
        </w:tc>
        <w:tc>
          <w:tcPr>
            <w:tcW w:w="8296" w:type="dxa"/>
            <w:gridSpan w:val="16"/>
            <w:shd w:val="clear" w:color="000000" w:fill="auto"/>
            <w:noWrap/>
            <w:vAlign w:val="bottom"/>
          </w:tcPr>
          <w:p w:rsidR="00A43CF5" w:rsidRPr="00814FD1" w:rsidRDefault="00A43CF5" w:rsidP="001A43BD">
            <w:pPr>
              <w:rPr>
                <w:color w:val="000000"/>
                <w:sz w:val="22"/>
                <w:szCs w:val="22"/>
              </w:rPr>
            </w:pPr>
          </w:p>
        </w:tc>
        <w:tc>
          <w:tcPr>
            <w:tcW w:w="1009" w:type="dxa"/>
            <w:gridSpan w:val="2"/>
            <w:shd w:val="clear" w:color="000000" w:fill="auto"/>
            <w:noWrap/>
            <w:vAlign w:val="bottom"/>
          </w:tcPr>
          <w:p w:rsidR="00A43CF5" w:rsidRPr="00814FD1" w:rsidRDefault="00A43CF5" w:rsidP="001A43BD">
            <w:pPr>
              <w:rPr>
                <w:color w:val="000000"/>
                <w:sz w:val="22"/>
                <w:szCs w:val="22"/>
              </w:rPr>
            </w:pPr>
          </w:p>
        </w:tc>
      </w:tr>
    </w:tbl>
    <w:p w:rsidR="00814FD1" w:rsidRDefault="00814FD1">
      <w:pPr>
        <w:rPr>
          <w:b/>
          <w:sz w:val="24"/>
          <w:szCs w:val="24"/>
          <w:lang w:val="uk-UA"/>
        </w:rPr>
      </w:pPr>
    </w:p>
    <w:tbl>
      <w:tblPr>
        <w:tblW w:w="14600" w:type="dxa"/>
        <w:tblInd w:w="959" w:type="dxa"/>
        <w:tblLayout w:type="fixed"/>
        <w:tblLook w:val="0000" w:firstRow="0" w:lastRow="0" w:firstColumn="0" w:lastColumn="0" w:noHBand="0" w:noVBand="0"/>
      </w:tblPr>
      <w:tblGrid>
        <w:gridCol w:w="4819"/>
        <w:gridCol w:w="4395"/>
        <w:gridCol w:w="5386"/>
      </w:tblGrid>
      <w:tr w:rsidR="00312994" w:rsidRPr="00DB3B01" w:rsidTr="00312994">
        <w:trPr>
          <w:trHeight w:val="368"/>
        </w:trPr>
        <w:tc>
          <w:tcPr>
            <w:tcW w:w="4819" w:type="dxa"/>
          </w:tcPr>
          <w:p w:rsidR="00312994" w:rsidRPr="00DB3B01" w:rsidRDefault="00312994" w:rsidP="009A5D78">
            <w:pPr>
              <w:suppressAutoHyphens/>
              <w:autoSpaceDE w:val="0"/>
              <w:ind w:firstLine="18"/>
              <w:rPr>
                <w:sz w:val="24"/>
                <w:szCs w:val="24"/>
                <w:lang w:val="uk-UA" w:eastAsia="ar-SA"/>
              </w:rPr>
            </w:pPr>
            <w:r w:rsidRPr="00DB3B01">
              <w:rPr>
                <w:sz w:val="24"/>
                <w:szCs w:val="24"/>
                <w:lang w:val="uk-UA" w:eastAsia="ar-SA"/>
              </w:rPr>
              <w:t>Від «</w:t>
            </w:r>
            <w:r w:rsidRPr="00DB3B01">
              <w:rPr>
                <w:b/>
                <w:sz w:val="24"/>
                <w:szCs w:val="24"/>
                <w:lang w:val="uk-UA" w:eastAsia="ar-SA"/>
              </w:rPr>
              <w:t>ВИКОНАВЦЯ</w:t>
            </w:r>
            <w:r w:rsidRPr="00DB3B01">
              <w:rPr>
                <w:sz w:val="24"/>
                <w:szCs w:val="24"/>
                <w:lang w:val="uk-UA" w:eastAsia="ar-SA"/>
              </w:rPr>
              <w:t>»</w:t>
            </w:r>
          </w:p>
        </w:tc>
        <w:tc>
          <w:tcPr>
            <w:tcW w:w="4395" w:type="dxa"/>
          </w:tcPr>
          <w:p w:rsidR="00312994" w:rsidRPr="00DB3B01" w:rsidRDefault="00312994" w:rsidP="009A5D78">
            <w:pPr>
              <w:suppressAutoHyphens/>
              <w:autoSpaceDE w:val="0"/>
              <w:ind w:firstLine="233"/>
              <w:rPr>
                <w:sz w:val="24"/>
                <w:szCs w:val="24"/>
                <w:lang w:val="uk-UA" w:eastAsia="ar-SA"/>
              </w:rPr>
            </w:pPr>
          </w:p>
        </w:tc>
        <w:tc>
          <w:tcPr>
            <w:tcW w:w="5386" w:type="dxa"/>
          </w:tcPr>
          <w:p w:rsidR="00312994" w:rsidRPr="00DB3B01" w:rsidRDefault="00312994" w:rsidP="009A5D78">
            <w:pPr>
              <w:suppressAutoHyphens/>
              <w:autoSpaceDE w:val="0"/>
              <w:ind w:firstLine="233"/>
              <w:rPr>
                <w:sz w:val="24"/>
                <w:szCs w:val="24"/>
                <w:lang w:val="uk-UA" w:eastAsia="ar-SA"/>
              </w:rPr>
            </w:pPr>
            <w:r w:rsidRPr="00DB3B01">
              <w:rPr>
                <w:sz w:val="24"/>
                <w:szCs w:val="24"/>
                <w:lang w:val="uk-UA" w:eastAsia="ar-SA"/>
              </w:rPr>
              <w:t>Від «</w:t>
            </w:r>
            <w:r w:rsidRPr="00DB3B01">
              <w:rPr>
                <w:b/>
                <w:sz w:val="24"/>
                <w:szCs w:val="24"/>
                <w:lang w:val="uk-UA"/>
              </w:rPr>
              <w:t>ЗАМОВНИКА</w:t>
            </w:r>
            <w:r w:rsidRPr="00DB3B01">
              <w:rPr>
                <w:sz w:val="24"/>
                <w:szCs w:val="24"/>
                <w:lang w:val="uk-UA" w:eastAsia="ar-SA"/>
              </w:rPr>
              <w:t>»</w:t>
            </w:r>
          </w:p>
        </w:tc>
      </w:tr>
      <w:tr w:rsidR="00312994" w:rsidRPr="00DB3B01" w:rsidTr="00312994">
        <w:trPr>
          <w:trHeight w:val="629"/>
        </w:trPr>
        <w:tc>
          <w:tcPr>
            <w:tcW w:w="4819" w:type="dxa"/>
          </w:tcPr>
          <w:p w:rsidR="00312994" w:rsidRPr="00DB3B01" w:rsidRDefault="00312994" w:rsidP="009A5D78">
            <w:pPr>
              <w:suppressAutoHyphens/>
              <w:autoSpaceDE w:val="0"/>
              <w:ind w:firstLine="18"/>
              <w:rPr>
                <w:sz w:val="24"/>
                <w:szCs w:val="24"/>
                <w:lang w:val="uk-UA" w:eastAsia="ar-SA"/>
              </w:rPr>
            </w:pPr>
          </w:p>
          <w:p w:rsidR="00312994" w:rsidRPr="00DB3B01" w:rsidRDefault="00312994" w:rsidP="009A5D78">
            <w:pPr>
              <w:suppressAutoHyphens/>
              <w:autoSpaceDE w:val="0"/>
              <w:ind w:firstLine="18"/>
              <w:rPr>
                <w:sz w:val="24"/>
                <w:szCs w:val="24"/>
                <w:lang w:val="uk-UA" w:eastAsia="ar-SA"/>
              </w:rPr>
            </w:pPr>
          </w:p>
          <w:p w:rsidR="00312994" w:rsidRPr="00DB3B01" w:rsidRDefault="00312994" w:rsidP="009A5D78">
            <w:pPr>
              <w:suppressAutoHyphens/>
              <w:autoSpaceDE w:val="0"/>
              <w:ind w:firstLine="18"/>
              <w:rPr>
                <w:color w:val="000000"/>
                <w:sz w:val="24"/>
                <w:szCs w:val="24"/>
                <w:lang w:val="uk-UA" w:eastAsia="ar-SA"/>
              </w:rPr>
            </w:pPr>
            <w:r w:rsidRPr="00DB3B01">
              <w:rPr>
                <w:color w:val="000000"/>
                <w:sz w:val="24"/>
                <w:szCs w:val="24"/>
                <w:lang w:val="uk-UA" w:eastAsia="ar-SA"/>
              </w:rPr>
              <w:t xml:space="preserve">_____________________ </w:t>
            </w:r>
          </w:p>
          <w:p w:rsidR="00312994" w:rsidRPr="00DB3B01" w:rsidRDefault="00312994" w:rsidP="009A5D78">
            <w:pPr>
              <w:suppressAutoHyphens/>
              <w:autoSpaceDE w:val="0"/>
              <w:ind w:firstLine="18"/>
              <w:rPr>
                <w:sz w:val="24"/>
                <w:szCs w:val="24"/>
                <w:lang w:val="uk-UA" w:eastAsia="ar-SA"/>
              </w:rPr>
            </w:pPr>
            <w:proofErr w:type="spellStart"/>
            <w:r w:rsidRPr="00DB3B01">
              <w:rPr>
                <w:sz w:val="24"/>
                <w:szCs w:val="24"/>
                <w:lang w:val="uk-UA" w:eastAsia="ar-SA"/>
              </w:rPr>
              <w:t>м.п</w:t>
            </w:r>
            <w:proofErr w:type="spellEnd"/>
            <w:r w:rsidRPr="00DB3B01">
              <w:rPr>
                <w:sz w:val="24"/>
                <w:szCs w:val="24"/>
                <w:lang w:val="uk-UA" w:eastAsia="ar-SA"/>
              </w:rPr>
              <w:t>.</w:t>
            </w:r>
          </w:p>
        </w:tc>
        <w:tc>
          <w:tcPr>
            <w:tcW w:w="4395" w:type="dxa"/>
          </w:tcPr>
          <w:p w:rsidR="00312994" w:rsidRPr="00DB3B01" w:rsidRDefault="00312994" w:rsidP="009A5D78">
            <w:pPr>
              <w:suppressAutoHyphens/>
              <w:autoSpaceDE w:val="0"/>
              <w:snapToGrid w:val="0"/>
              <w:ind w:firstLine="233"/>
              <w:rPr>
                <w:sz w:val="24"/>
                <w:szCs w:val="24"/>
                <w:lang w:val="uk-UA" w:eastAsia="ar-SA"/>
              </w:rPr>
            </w:pPr>
          </w:p>
        </w:tc>
        <w:tc>
          <w:tcPr>
            <w:tcW w:w="5386" w:type="dxa"/>
          </w:tcPr>
          <w:p w:rsidR="00312994" w:rsidRPr="00DB3B01" w:rsidRDefault="00312994" w:rsidP="009A5D78">
            <w:pPr>
              <w:suppressAutoHyphens/>
              <w:autoSpaceDE w:val="0"/>
              <w:snapToGrid w:val="0"/>
              <w:ind w:firstLine="233"/>
              <w:rPr>
                <w:sz w:val="24"/>
                <w:szCs w:val="24"/>
                <w:lang w:val="uk-UA" w:eastAsia="ar-SA"/>
              </w:rPr>
            </w:pPr>
          </w:p>
          <w:p w:rsidR="00312994" w:rsidRPr="00DB3B01" w:rsidRDefault="00312994" w:rsidP="009A5D78">
            <w:pPr>
              <w:suppressAutoHyphens/>
              <w:autoSpaceDE w:val="0"/>
              <w:snapToGrid w:val="0"/>
              <w:ind w:firstLine="233"/>
              <w:rPr>
                <w:sz w:val="24"/>
                <w:szCs w:val="24"/>
                <w:lang w:val="uk-UA" w:eastAsia="ar-SA"/>
              </w:rPr>
            </w:pPr>
          </w:p>
          <w:p w:rsidR="00312994" w:rsidRPr="00DB3B01" w:rsidRDefault="00312994" w:rsidP="009A5D78">
            <w:pPr>
              <w:suppressAutoHyphens/>
              <w:autoSpaceDE w:val="0"/>
              <w:ind w:firstLine="233"/>
              <w:rPr>
                <w:sz w:val="24"/>
                <w:szCs w:val="24"/>
                <w:lang w:val="uk-UA" w:eastAsia="ar-SA"/>
              </w:rPr>
            </w:pPr>
            <w:r w:rsidRPr="00DB3B01">
              <w:rPr>
                <w:color w:val="000000"/>
                <w:sz w:val="24"/>
                <w:szCs w:val="24"/>
                <w:lang w:val="uk-UA" w:eastAsia="ar-SA"/>
              </w:rPr>
              <w:t xml:space="preserve">______________________ </w:t>
            </w:r>
          </w:p>
          <w:p w:rsidR="00312994" w:rsidRPr="00DB3B01" w:rsidRDefault="00312994" w:rsidP="009A5D78">
            <w:pPr>
              <w:suppressAutoHyphens/>
              <w:autoSpaceDE w:val="0"/>
              <w:ind w:firstLine="233"/>
              <w:rPr>
                <w:sz w:val="24"/>
                <w:szCs w:val="24"/>
                <w:lang w:val="uk-UA" w:eastAsia="ar-SA"/>
              </w:rPr>
            </w:pPr>
            <w:proofErr w:type="spellStart"/>
            <w:r w:rsidRPr="00DB3B01">
              <w:rPr>
                <w:sz w:val="24"/>
                <w:szCs w:val="24"/>
                <w:lang w:val="uk-UA" w:eastAsia="ar-SA"/>
              </w:rPr>
              <w:t>м.п</w:t>
            </w:r>
            <w:proofErr w:type="spellEnd"/>
            <w:r w:rsidRPr="00DB3B01">
              <w:rPr>
                <w:sz w:val="24"/>
                <w:szCs w:val="24"/>
                <w:lang w:val="uk-UA" w:eastAsia="ar-SA"/>
              </w:rPr>
              <w:t>.</w:t>
            </w:r>
          </w:p>
        </w:tc>
      </w:tr>
    </w:tbl>
    <w:p w:rsidR="00450FAD" w:rsidRDefault="00450FAD" w:rsidP="00814FD1">
      <w:pPr>
        <w:rPr>
          <w:b/>
          <w:sz w:val="24"/>
          <w:szCs w:val="24"/>
          <w:lang w:val="uk-UA"/>
        </w:rPr>
        <w:sectPr w:rsidR="00450FAD" w:rsidSect="00FB7A92">
          <w:pgSz w:w="16838" w:h="11906" w:orient="landscape" w:code="9"/>
          <w:pgMar w:top="709" w:right="510" w:bottom="426" w:left="510" w:header="720" w:footer="720" w:gutter="0"/>
          <w:cols w:space="720"/>
          <w:docGrid w:linePitch="272"/>
        </w:sectPr>
      </w:pPr>
    </w:p>
    <w:p w:rsidR="00450FAD" w:rsidRPr="00DB3B01" w:rsidRDefault="00450FAD" w:rsidP="00450FAD">
      <w:pPr>
        <w:ind w:left="5670"/>
        <w:rPr>
          <w:sz w:val="24"/>
          <w:szCs w:val="24"/>
          <w:lang w:val="uk-UA"/>
        </w:rPr>
      </w:pPr>
      <w:proofErr w:type="spellStart"/>
      <w:r w:rsidRPr="00DB3B01">
        <w:rPr>
          <w:sz w:val="24"/>
          <w:szCs w:val="24"/>
        </w:rPr>
        <w:lastRenderedPageBreak/>
        <w:t>Додаток</w:t>
      </w:r>
      <w:proofErr w:type="spellEnd"/>
      <w:r w:rsidRPr="00DB3B01">
        <w:rPr>
          <w:sz w:val="24"/>
          <w:szCs w:val="24"/>
        </w:rPr>
        <w:t xml:space="preserve"> №</w:t>
      </w:r>
      <w:r w:rsidRPr="00DB3B01">
        <w:rPr>
          <w:sz w:val="24"/>
          <w:szCs w:val="24"/>
          <w:lang w:val="uk-UA"/>
        </w:rPr>
        <w:t> </w:t>
      </w:r>
      <w:r>
        <w:rPr>
          <w:sz w:val="24"/>
          <w:szCs w:val="24"/>
          <w:lang w:val="uk-UA"/>
        </w:rPr>
        <w:t>4</w:t>
      </w:r>
    </w:p>
    <w:p w:rsidR="00450FAD" w:rsidRPr="00DB3B01" w:rsidRDefault="00450FAD" w:rsidP="00450FAD">
      <w:pPr>
        <w:ind w:left="5670"/>
        <w:rPr>
          <w:sz w:val="24"/>
          <w:szCs w:val="24"/>
        </w:rPr>
      </w:pPr>
      <w:r w:rsidRPr="00DB3B01">
        <w:rPr>
          <w:sz w:val="24"/>
          <w:szCs w:val="24"/>
        </w:rPr>
        <w:t>до Договору № _______________</w:t>
      </w:r>
    </w:p>
    <w:p w:rsidR="00450FAD" w:rsidRPr="00DB3B01" w:rsidRDefault="00450FAD" w:rsidP="00450FAD">
      <w:pPr>
        <w:ind w:left="5670"/>
        <w:rPr>
          <w:sz w:val="24"/>
          <w:szCs w:val="24"/>
        </w:rPr>
      </w:pPr>
      <w:proofErr w:type="spellStart"/>
      <w:r w:rsidRPr="00DB3B01">
        <w:rPr>
          <w:sz w:val="24"/>
          <w:szCs w:val="24"/>
        </w:rPr>
        <w:t>від</w:t>
      </w:r>
      <w:proofErr w:type="spellEnd"/>
      <w:r w:rsidRPr="00DB3B01">
        <w:rPr>
          <w:sz w:val="24"/>
          <w:szCs w:val="24"/>
        </w:rPr>
        <w:t xml:space="preserve"> «___»</w:t>
      </w:r>
      <w:r w:rsidR="00D12330">
        <w:rPr>
          <w:sz w:val="24"/>
          <w:szCs w:val="24"/>
          <w:lang w:val="uk-UA"/>
        </w:rPr>
        <w:t xml:space="preserve"> </w:t>
      </w:r>
      <w:r w:rsidRPr="00DB3B01">
        <w:rPr>
          <w:sz w:val="24"/>
          <w:szCs w:val="24"/>
        </w:rPr>
        <w:t>___________20___</w:t>
      </w:r>
      <w:r w:rsidRPr="00DB3B01">
        <w:rPr>
          <w:sz w:val="24"/>
          <w:szCs w:val="24"/>
          <w:lang w:val="uk-UA"/>
        </w:rPr>
        <w:t>___</w:t>
      </w:r>
      <w:r w:rsidRPr="00DB3B01">
        <w:rPr>
          <w:sz w:val="24"/>
          <w:szCs w:val="24"/>
        </w:rPr>
        <w:t>__</w:t>
      </w:r>
    </w:p>
    <w:p w:rsidR="00DB3B01" w:rsidRDefault="00DB3B01" w:rsidP="00814FD1">
      <w:pPr>
        <w:rPr>
          <w:b/>
          <w:sz w:val="24"/>
          <w:szCs w:val="24"/>
          <w:lang w:val="uk-UA"/>
        </w:rPr>
      </w:pPr>
    </w:p>
    <w:p w:rsidR="00450FAD" w:rsidRDefault="00450FAD" w:rsidP="00814FD1">
      <w:pPr>
        <w:rPr>
          <w:b/>
          <w:sz w:val="24"/>
          <w:szCs w:val="24"/>
          <w:lang w:val="uk-UA"/>
        </w:rPr>
      </w:pPr>
    </w:p>
    <w:p w:rsidR="00450FAD" w:rsidRDefault="00450FAD" w:rsidP="00450FAD">
      <w:pPr>
        <w:jc w:val="center"/>
        <w:rPr>
          <w:sz w:val="24"/>
          <w:szCs w:val="24"/>
          <w:lang w:val="uk-UA"/>
        </w:rPr>
      </w:pPr>
      <w:proofErr w:type="spellStart"/>
      <w:r w:rsidRPr="00450FAD">
        <w:rPr>
          <w:sz w:val="24"/>
          <w:szCs w:val="24"/>
        </w:rPr>
        <w:t>Реєстр</w:t>
      </w:r>
      <w:proofErr w:type="spellEnd"/>
      <w:r w:rsidRPr="00450FAD">
        <w:rPr>
          <w:sz w:val="24"/>
          <w:szCs w:val="24"/>
        </w:rPr>
        <w:t xml:space="preserve"> </w:t>
      </w:r>
      <w:proofErr w:type="spellStart"/>
      <w:r w:rsidRPr="00450FAD">
        <w:rPr>
          <w:sz w:val="24"/>
          <w:szCs w:val="24"/>
        </w:rPr>
        <w:t>наданих</w:t>
      </w:r>
      <w:proofErr w:type="spellEnd"/>
      <w:r w:rsidRPr="00450FAD">
        <w:rPr>
          <w:sz w:val="24"/>
          <w:szCs w:val="24"/>
        </w:rPr>
        <w:t xml:space="preserve"> </w:t>
      </w:r>
      <w:proofErr w:type="spellStart"/>
      <w:r w:rsidRPr="00450FAD">
        <w:rPr>
          <w:sz w:val="24"/>
          <w:szCs w:val="24"/>
        </w:rPr>
        <w:t>послуг</w:t>
      </w:r>
      <w:proofErr w:type="spellEnd"/>
      <w:r>
        <w:rPr>
          <w:sz w:val="24"/>
          <w:szCs w:val="24"/>
          <w:lang w:val="uk-UA"/>
        </w:rPr>
        <w:br/>
      </w:r>
      <w:proofErr w:type="spellStart"/>
      <w:r w:rsidRPr="00450FAD">
        <w:rPr>
          <w:sz w:val="24"/>
          <w:szCs w:val="24"/>
        </w:rPr>
        <w:t>забезпечення</w:t>
      </w:r>
      <w:proofErr w:type="spellEnd"/>
      <w:r w:rsidRPr="00450FAD">
        <w:rPr>
          <w:sz w:val="24"/>
          <w:szCs w:val="24"/>
        </w:rPr>
        <w:t xml:space="preserve"> </w:t>
      </w:r>
      <w:proofErr w:type="spellStart"/>
      <w:r w:rsidRPr="00450FAD">
        <w:rPr>
          <w:sz w:val="24"/>
          <w:szCs w:val="24"/>
        </w:rPr>
        <w:t>лікувально-профілактичним</w:t>
      </w:r>
      <w:proofErr w:type="spellEnd"/>
      <w:r w:rsidRPr="00450FAD">
        <w:rPr>
          <w:sz w:val="24"/>
          <w:szCs w:val="24"/>
        </w:rPr>
        <w:t xml:space="preserve"> </w:t>
      </w:r>
      <w:proofErr w:type="spellStart"/>
      <w:r w:rsidRPr="00450FAD">
        <w:rPr>
          <w:sz w:val="24"/>
          <w:szCs w:val="24"/>
        </w:rPr>
        <w:t>харчування</w:t>
      </w:r>
      <w:proofErr w:type="spellEnd"/>
    </w:p>
    <w:p w:rsidR="00450FAD" w:rsidRPr="00450FAD" w:rsidRDefault="00450FAD" w:rsidP="00450FAD">
      <w:pPr>
        <w:jc w:val="center"/>
        <w:rPr>
          <w:sz w:val="24"/>
          <w:szCs w:val="24"/>
          <w:lang w:val="uk-UA"/>
        </w:rPr>
      </w:pPr>
      <w:r>
        <w:rPr>
          <w:sz w:val="24"/>
          <w:szCs w:val="24"/>
          <w:lang w:val="uk-UA"/>
        </w:rPr>
        <w:t>за ____________місяць 202_р.</w:t>
      </w:r>
    </w:p>
    <w:p w:rsidR="00450FAD" w:rsidRDefault="00450FAD" w:rsidP="00814FD1">
      <w:pPr>
        <w:rPr>
          <w:b/>
          <w:sz w:val="24"/>
          <w:szCs w:val="24"/>
          <w:lang w:val="uk-UA"/>
        </w:rPr>
      </w:pPr>
    </w:p>
    <w:tbl>
      <w:tblPr>
        <w:tblStyle w:val="ab"/>
        <w:tblW w:w="0" w:type="auto"/>
        <w:tblInd w:w="108" w:type="dxa"/>
        <w:tblLayout w:type="fixed"/>
        <w:tblLook w:val="04A0" w:firstRow="1" w:lastRow="0" w:firstColumn="1" w:lastColumn="0" w:noHBand="0" w:noVBand="1"/>
      </w:tblPr>
      <w:tblGrid>
        <w:gridCol w:w="1276"/>
        <w:gridCol w:w="1276"/>
        <w:gridCol w:w="1276"/>
        <w:gridCol w:w="1275"/>
        <w:gridCol w:w="1276"/>
        <w:gridCol w:w="1276"/>
        <w:gridCol w:w="1276"/>
        <w:gridCol w:w="1417"/>
      </w:tblGrid>
      <w:tr w:rsidR="009A5D78" w:rsidRPr="00450FAD" w:rsidTr="009A5D78">
        <w:trPr>
          <w:trHeight w:val="232"/>
        </w:trPr>
        <w:tc>
          <w:tcPr>
            <w:tcW w:w="1276" w:type="dxa"/>
            <w:vMerge w:val="restart"/>
          </w:tcPr>
          <w:p w:rsidR="009A5D78" w:rsidRPr="00450FAD" w:rsidRDefault="009A5D78" w:rsidP="00450FAD">
            <w:pPr>
              <w:jc w:val="center"/>
              <w:rPr>
                <w:sz w:val="24"/>
                <w:szCs w:val="24"/>
                <w:lang w:val="uk-UA"/>
              </w:rPr>
            </w:pPr>
            <w:r w:rsidRPr="00450FAD">
              <w:rPr>
                <w:sz w:val="24"/>
                <w:szCs w:val="24"/>
                <w:lang w:val="uk-UA"/>
              </w:rPr>
              <w:t>Дата</w:t>
            </w:r>
          </w:p>
        </w:tc>
        <w:tc>
          <w:tcPr>
            <w:tcW w:w="1276" w:type="dxa"/>
            <w:vMerge w:val="restart"/>
          </w:tcPr>
          <w:p w:rsidR="009A5D78" w:rsidRPr="00450FAD" w:rsidRDefault="009A5D78" w:rsidP="00450FAD">
            <w:pPr>
              <w:jc w:val="center"/>
              <w:rPr>
                <w:sz w:val="24"/>
                <w:szCs w:val="24"/>
                <w:lang w:val="uk-UA"/>
              </w:rPr>
            </w:pPr>
            <w:r w:rsidRPr="00450FAD">
              <w:rPr>
                <w:sz w:val="24"/>
                <w:szCs w:val="24"/>
                <w:lang w:val="uk-UA"/>
              </w:rPr>
              <w:t>Кількість сніданків</w:t>
            </w:r>
          </w:p>
        </w:tc>
        <w:tc>
          <w:tcPr>
            <w:tcW w:w="1276" w:type="dxa"/>
            <w:vMerge w:val="restart"/>
          </w:tcPr>
          <w:p w:rsidR="009A5D78" w:rsidRPr="00450FAD" w:rsidRDefault="009A5D78" w:rsidP="00450FAD">
            <w:pPr>
              <w:jc w:val="center"/>
              <w:rPr>
                <w:sz w:val="24"/>
                <w:szCs w:val="24"/>
                <w:lang w:val="uk-UA"/>
              </w:rPr>
            </w:pPr>
            <w:r w:rsidRPr="00450FAD">
              <w:rPr>
                <w:sz w:val="24"/>
                <w:szCs w:val="24"/>
                <w:lang w:val="uk-UA"/>
              </w:rPr>
              <w:t>Кількість обідів</w:t>
            </w:r>
          </w:p>
        </w:tc>
        <w:tc>
          <w:tcPr>
            <w:tcW w:w="1275" w:type="dxa"/>
            <w:vMerge w:val="restart"/>
          </w:tcPr>
          <w:p w:rsidR="009A5D78" w:rsidRPr="00450FAD" w:rsidRDefault="009A5D78" w:rsidP="00450FAD">
            <w:pPr>
              <w:jc w:val="center"/>
              <w:rPr>
                <w:sz w:val="24"/>
                <w:szCs w:val="24"/>
                <w:lang w:val="uk-UA"/>
              </w:rPr>
            </w:pPr>
            <w:r w:rsidRPr="00450FAD">
              <w:rPr>
                <w:sz w:val="24"/>
                <w:szCs w:val="24"/>
                <w:lang w:val="uk-UA"/>
              </w:rPr>
              <w:t>Кількість вечерь</w:t>
            </w:r>
          </w:p>
        </w:tc>
        <w:tc>
          <w:tcPr>
            <w:tcW w:w="3828" w:type="dxa"/>
            <w:gridSpan w:val="3"/>
          </w:tcPr>
          <w:p w:rsidR="009A5D78" w:rsidRPr="00450FAD" w:rsidRDefault="009A5D78" w:rsidP="00450FAD">
            <w:pPr>
              <w:jc w:val="center"/>
              <w:rPr>
                <w:sz w:val="24"/>
                <w:szCs w:val="24"/>
                <w:lang w:val="uk-UA"/>
              </w:rPr>
            </w:pPr>
            <w:r>
              <w:rPr>
                <w:sz w:val="24"/>
                <w:szCs w:val="24"/>
                <w:lang w:val="uk-UA"/>
              </w:rPr>
              <w:t>Ціна без ПДВ, грн</w:t>
            </w:r>
          </w:p>
        </w:tc>
        <w:tc>
          <w:tcPr>
            <w:tcW w:w="1417" w:type="dxa"/>
            <w:vMerge w:val="restart"/>
          </w:tcPr>
          <w:p w:rsidR="009A5D78" w:rsidRPr="00450FAD" w:rsidRDefault="009A5D78" w:rsidP="00450FAD">
            <w:pPr>
              <w:jc w:val="center"/>
              <w:rPr>
                <w:sz w:val="24"/>
                <w:szCs w:val="24"/>
                <w:lang w:val="uk-UA"/>
              </w:rPr>
            </w:pPr>
            <w:r>
              <w:rPr>
                <w:sz w:val="24"/>
                <w:szCs w:val="24"/>
                <w:lang w:val="uk-UA"/>
              </w:rPr>
              <w:t>Сума без ПДВ, грн</w:t>
            </w:r>
          </w:p>
        </w:tc>
      </w:tr>
      <w:tr w:rsidR="009A5D78" w:rsidRPr="00450FAD" w:rsidTr="009A5D78">
        <w:trPr>
          <w:trHeight w:val="231"/>
        </w:trPr>
        <w:tc>
          <w:tcPr>
            <w:tcW w:w="1276" w:type="dxa"/>
            <w:vMerge/>
          </w:tcPr>
          <w:p w:rsidR="009A5D78" w:rsidRPr="00450FAD" w:rsidRDefault="009A5D78" w:rsidP="00450FAD">
            <w:pPr>
              <w:jc w:val="center"/>
              <w:rPr>
                <w:sz w:val="24"/>
                <w:szCs w:val="24"/>
                <w:lang w:val="uk-UA"/>
              </w:rPr>
            </w:pPr>
          </w:p>
        </w:tc>
        <w:tc>
          <w:tcPr>
            <w:tcW w:w="1276" w:type="dxa"/>
            <w:vMerge/>
          </w:tcPr>
          <w:p w:rsidR="009A5D78" w:rsidRPr="00450FAD" w:rsidRDefault="009A5D78" w:rsidP="00450FAD">
            <w:pPr>
              <w:jc w:val="center"/>
              <w:rPr>
                <w:sz w:val="24"/>
                <w:szCs w:val="24"/>
                <w:lang w:val="uk-UA"/>
              </w:rPr>
            </w:pPr>
          </w:p>
        </w:tc>
        <w:tc>
          <w:tcPr>
            <w:tcW w:w="1276" w:type="dxa"/>
            <w:vMerge/>
          </w:tcPr>
          <w:p w:rsidR="009A5D78" w:rsidRPr="00450FAD" w:rsidRDefault="009A5D78" w:rsidP="00450FAD">
            <w:pPr>
              <w:jc w:val="center"/>
              <w:rPr>
                <w:sz w:val="24"/>
                <w:szCs w:val="24"/>
                <w:lang w:val="uk-UA"/>
              </w:rPr>
            </w:pPr>
          </w:p>
        </w:tc>
        <w:tc>
          <w:tcPr>
            <w:tcW w:w="1275" w:type="dxa"/>
            <w:vMerge/>
          </w:tcPr>
          <w:p w:rsidR="009A5D78" w:rsidRPr="00450FAD" w:rsidRDefault="009A5D78" w:rsidP="00450FAD">
            <w:pPr>
              <w:jc w:val="center"/>
              <w:rPr>
                <w:sz w:val="24"/>
                <w:szCs w:val="24"/>
                <w:lang w:val="uk-UA"/>
              </w:rPr>
            </w:pPr>
          </w:p>
        </w:tc>
        <w:tc>
          <w:tcPr>
            <w:tcW w:w="1276" w:type="dxa"/>
          </w:tcPr>
          <w:p w:rsidR="009A5D78" w:rsidRPr="00450FAD" w:rsidRDefault="009A5D78" w:rsidP="00450FAD">
            <w:pPr>
              <w:jc w:val="center"/>
              <w:rPr>
                <w:sz w:val="24"/>
                <w:szCs w:val="24"/>
                <w:lang w:val="uk-UA"/>
              </w:rPr>
            </w:pPr>
            <w:r>
              <w:rPr>
                <w:sz w:val="24"/>
                <w:szCs w:val="24"/>
                <w:lang w:val="uk-UA"/>
              </w:rPr>
              <w:t>сніданок</w:t>
            </w:r>
          </w:p>
        </w:tc>
        <w:tc>
          <w:tcPr>
            <w:tcW w:w="1276" w:type="dxa"/>
          </w:tcPr>
          <w:p w:rsidR="009A5D78" w:rsidRPr="00450FAD" w:rsidRDefault="009A5D78" w:rsidP="00450FAD">
            <w:pPr>
              <w:jc w:val="center"/>
              <w:rPr>
                <w:sz w:val="24"/>
                <w:szCs w:val="24"/>
                <w:lang w:val="uk-UA"/>
              </w:rPr>
            </w:pPr>
            <w:r>
              <w:rPr>
                <w:sz w:val="24"/>
                <w:szCs w:val="24"/>
                <w:lang w:val="uk-UA"/>
              </w:rPr>
              <w:t>обід</w:t>
            </w:r>
          </w:p>
        </w:tc>
        <w:tc>
          <w:tcPr>
            <w:tcW w:w="1276" w:type="dxa"/>
          </w:tcPr>
          <w:p w:rsidR="009A5D78" w:rsidRPr="00450FAD" w:rsidRDefault="009A5D78" w:rsidP="00450FAD">
            <w:pPr>
              <w:jc w:val="center"/>
              <w:rPr>
                <w:sz w:val="24"/>
                <w:szCs w:val="24"/>
                <w:lang w:val="uk-UA"/>
              </w:rPr>
            </w:pPr>
            <w:r>
              <w:rPr>
                <w:sz w:val="24"/>
                <w:szCs w:val="24"/>
                <w:lang w:val="uk-UA"/>
              </w:rPr>
              <w:t>вечеря</w:t>
            </w:r>
          </w:p>
        </w:tc>
        <w:tc>
          <w:tcPr>
            <w:tcW w:w="1417" w:type="dxa"/>
            <w:vMerge/>
          </w:tcPr>
          <w:p w:rsidR="009A5D78" w:rsidRPr="00450FAD" w:rsidRDefault="009A5D78" w:rsidP="00450FAD">
            <w:pPr>
              <w:jc w:val="center"/>
              <w:rPr>
                <w:sz w:val="24"/>
                <w:szCs w:val="24"/>
                <w:lang w:val="uk-UA"/>
              </w:rPr>
            </w:pPr>
          </w:p>
        </w:tc>
      </w:tr>
      <w:tr w:rsidR="005C1E23" w:rsidTr="009A5D78">
        <w:tc>
          <w:tcPr>
            <w:tcW w:w="1276" w:type="dxa"/>
          </w:tcPr>
          <w:p w:rsidR="005C1E23" w:rsidRDefault="005C1E23" w:rsidP="009A5D78">
            <w:pPr>
              <w:rPr>
                <w:b/>
                <w:sz w:val="24"/>
                <w:szCs w:val="24"/>
                <w:lang w:val="uk-UA"/>
              </w:rPr>
            </w:pPr>
          </w:p>
        </w:tc>
        <w:tc>
          <w:tcPr>
            <w:tcW w:w="1276" w:type="dxa"/>
          </w:tcPr>
          <w:p w:rsidR="005C1E23" w:rsidRDefault="005C1E23" w:rsidP="009A5D78">
            <w:pPr>
              <w:rPr>
                <w:b/>
                <w:sz w:val="24"/>
                <w:szCs w:val="24"/>
                <w:lang w:val="uk-UA"/>
              </w:rPr>
            </w:pPr>
          </w:p>
        </w:tc>
        <w:tc>
          <w:tcPr>
            <w:tcW w:w="1276" w:type="dxa"/>
          </w:tcPr>
          <w:p w:rsidR="005C1E23" w:rsidRDefault="005C1E23" w:rsidP="009A5D78">
            <w:pPr>
              <w:rPr>
                <w:b/>
                <w:sz w:val="24"/>
                <w:szCs w:val="24"/>
                <w:lang w:val="uk-UA"/>
              </w:rPr>
            </w:pPr>
          </w:p>
        </w:tc>
        <w:tc>
          <w:tcPr>
            <w:tcW w:w="1275" w:type="dxa"/>
          </w:tcPr>
          <w:p w:rsidR="005C1E23" w:rsidRDefault="005C1E23" w:rsidP="009A5D78">
            <w:pPr>
              <w:rPr>
                <w:b/>
                <w:sz w:val="24"/>
                <w:szCs w:val="24"/>
                <w:lang w:val="uk-UA"/>
              </w:rPr>
            </w:pPr>
          </w:p>
        </w:tc>
        <w:tc>
          <w:tcPr>
            <w:tcW w:w="1276" w:type="dxa"/>
            <w:vMerge w:val="restart"/>
          </w:tcPr>
          <w:p w:rsidR="005C1E23" w:rsidRDefault="005C1E23" w:rsidP="009A5D78">
            <w:pPr>
              <w:rPr>
                <w:b/>
                <w:sz w:val="24"/>
                <w:szCs w:val="24"/>
                <w:lang w:val="uk-UA"/>
              </w:rPr>
            </w:pPr>
          </w:p>
        </w:tc>
        <w:tc>
          <w:tcPr>
            <w:tcW w:w="1276" w:type="dxa"/>
            <w:vMerge w:val="restart"/>
          </w:tcPr>
          <w:p w:rsidR="005C1E23" w:rsidRDefault="005C1E23" w:rsidP="009A5D78">
            <w:pPr>
              <w:rPr>
                <w:b/>
                <w:sz w:val="24"/>
                <w:szCs w:val="24"/>
                <w:lang w:val="uk-UA"/>
              </w:rPr>
            </w:pPr>
          </w:p>
        </w:tc>
        <w:tc>
          <w:tcPr>
            <w:tcW w:w="1276" w:type="dxa"/>
            <w:vMerge w:val="restart"/>
          </w:tcPr>
          <w:p w:rsidR="005C1E23" w:rsidRDefault="005C1E23" w:rsidP="009A5D78">
            <w:pPr>
              <w:rPr>
                <w:b/>
                <w:sz w:val="24"/>
                <w:szCs w:val="24"/>
                <w:lang w:val="uk-UA"/>
              </w:rPr>
            </w:pPr>
          </w:p>
        </w:tc>
        <w:tc>
          <w:tcPr>
            <w:tcW w:w="1417" w:type="dxa"/>
          </w:tcPr>
          <w:p w:rsidR="005C1E23" w:rsidRDefault="005C1E23" w:rsidP="009A5D78">
            <w:pPr>
              <w:rPr>
                <w:b/>
                <w:sz w:val="24"/>
                <w:szCs w:val="24"/>
                <w:lang w:val="uk-UA"/>
              </w:rPr>
            </w:pPr>
          </w:p>
        </w:tc>
      </w:tr>
      <w:tr w:rsidR="005C1E23" w:rsidTr="009A5D78">
        <w:tc>
          <w:tcPr>
            <w:tcW w:w="1276" w:type="dxa"/>
          </w:tcPr>
          <w:p w:rsidR="005C1E23" w:rsidRDefault="005C1E23" w:rsidP="009A5D78">
            <w:pPr>
              <w:rPr>
                <w:b/>
                <w:sz w:val="24"/>
                <w:szCs w:val="24"/>
                <w:lang w:val="uk-UA"/>
              </w:rPr>
            </w:pPr>
          </w:p>
        </w:tc>
        <w:tc>
          <w:tcPr>
            <w:tcW w:w="1276" w:type="dxa"/>
          </w:tcPr>
          <w:p w:rsidR="005C1E23" w:rsidRDefault="005C1E23" w:rsidP="009A5D78">
            <w:pPr>
              <w:rPr>
                <w:b/>
                <w:sz w:val="24"/>
                <w:szCs w:val="24"/>
                <w:lang w:val="uk-UA"/>
              </w:rPr>
            </w:pPr>
          </w:p>
        </w:tc>
        <w:tc>
          <w:tcPr>
            <w:tcW w:w="1276" w:type="dxa"/>
          </w:tcPr>
          <w:p w:rsidR="005C1E23" w:rsidRDefault="005C1E23" w:rsidP="009A5D78">
            <w:pPr>
              <w:rPr>
                <w:b/>
                <w:sz w:val="24"/>
                <w:szCs w:val="24"/>
                <w:lang w:val="uk-UA"/>
              </w:rPr>
            </w:pPr>
          </w:p>
        </w:tc>
        <w:tc>
          <w:tcPr>
            <w:tcW w:w="1275" w:type="dxa"/>
          </w:tcPr>
          <w:p w:rsidR="005C1E23" w:rsidRDefault="005C1E23" w:rsidP="009A5D78">
            <w:pPr>
              <w:rPr>
                <w:b/>
                <w:sz w:val="24"/>
                <w:szCs w:val="24"/>
                <w:lang w:val="uk-UA"/>
              </w:rPr>
            </w:pPr>
          </w:p>
        </w:tc>
        <w:tc>
          <w:tcPr>
            <w:tcW w:w="1276" w:type="dxa"/>
            <w:vMerge/>
          </w:tcPr>
          <w:p w:rsidR="005C1E23" w:rsidRDefault="005C1E23" w:rsidP="009A5D78">
            <w:pPr>
              <w:rPr>
                <w:b/>
                <w:sz w:val="24"/>
                <w:szCs w:val="24"/>
                <w:lang w:val="uk-UA"/>
              </w:rPr>
            </w:pPr>
          </w:p>
        </w:tc>
        <w:tc>
          <w:tcPr>
            <w:tcW w:w="1276" w:type="dxa"/>
            <w:vMerge/>
          </w:tcPr>
          <w:p w:rsidR="005C1E23" w:rsidRDefault="005C1E23" w:rsidP="009A5D78">
            <w:pPr>
              <w:rPr>
                <w:b/>
                <w:sz w:val="24"/>
                <w:szCs w:val="24"/>
                <w:lang w:val="uk-UA"/>
              </w:rPr>
            </w:pPr>
          </w:p>
        </w:tc>
        <w:tc>
          <w:tcPr>
            <w:tcW w:w="1276" w:type="dxa"/>
            <w:vMerge/>
          </w:tcPr>
          <w:p w:rsidR="005C1E23" w:rsidRDefault="005C1E23" w:rsidP="009A5D78">
            <w:pPr>
              <w:rPr>
                <w:b/>
                <w:sz w:val="24"/>
                <w:szCs w:val="24"/>
                <w:lang w:val="uk-UA"/>
              </w:rPr>
            </w:pPr>
          </w:p>
        </w:tc>
        <w:tc>
          <w:tcPr>
            <w:tcW w:w="1417" w:type="dxa"/>
          </w:tcPr>
          <w:p w:rsidR="005C1E23" w:rsidRDefault="005C1E23" w:rsidP="009A5D78">
            <w:pPr>
              <w:rPr>
                <w:b/>
                <w:sz w:val="24"/>
                <w:szCs w:val="24"/>
                <w:lang w:val="uk-UA"/>
              </w:rPr>
            </w:pPr>
          </w:p>
        </w:tc>
      </w:tr>
      <w:tr w:rsidR="005C1E23" w:rsidTr="009A5D78">
        <w:tc>
          <w:tcPr>
            <w:tcW w:w="1276" w:type="dxa"/>
          </w:tcPr>
          <w:p w:rsidR="005C1E23" w:rsidRDefault="005C1E23" w:rsidP="009A5D78">
            <w:pPr>
              <w:rPr>
                <w:b/>
                <w:sz w:val="24"/>
                <w:szCs w:val="24"/>
                <w:lang w:val="uk-UA"/>
              </w:rPr>
            </w:pPr>
          </w:p>
        </w:tc>
        <w:tc>
          <w:tcPr>
            <w:tcW w:w="1276" w:type="dxa"/>
          </w:tcPr>
          <w:p w:rsidR="005C1E23" w:rsidRDefault="005C1E23" w:rsidP="009A5D78">
            <w:pPr>
              <w:rPr>
                <w:b/>
                <w:sz w:val="24"/>
                <w:szCs w:val="24"/>
                <w:lang w:val="uk-UA"/>
              </w:rPr>
            </w:pPr>
          </w:p>
        </w:tc>
        <w:tc>
          <w:tcPr>
            <w:tcW w:w="1276" w:type="dxa"/>
          </w:tcPr>
          <w:p w:rsidR="005C1E23" w:rsidRDefault="005C1E23" w:rsidP="009A5D78">
            <w:pPr>
              <w:rPr>
                <w:b/>
                <w:sz w:val="24"/>
                <w:szCs w:val="24"/>
                <w:lang w:val="uk-UA"/>
              </w:rPr>
            </w:pPr>
          </w:p>
        </w:tc>
        <w:tc>
          <w:tcPr>
            <w:tcW w:w="1275" w:type="dxa"/>
          </w:tcPr>
          <w:p w:rsidR="005C1E23" w:rsidRDefault="005C1E23" w:rsidP="009A5D78">
            <w:pPr>
              <w:rPr>
                <w:b/>
                <w:sz w:val="24"/>
                <w:szCs w:val="24"/>
                <w:lang w:val="uk-UA"/>
              </w:rPr>
            </w:pPr>
          </w:p>
        </w:tc>
        <w:tc>
          <w:tcPr>
            <w:tcW w:w="1276" w:type="dxa"/>
            <w:vMerge/>
          </w:tcPr>
          <w:p w:rsidR="005C1E23" w:rsidRDefault="005C1E23" w:rsidP="009A5D78">
            <w:pPr>
              <w:rPr>
                <w:b/>
                <w:sz w:val="24"/>
                <w:szCs w:val="24"/>
                <w:lang w:val="uk-UA"/>
              </w:rPr>
            </w:pPr>
          </w:p>
        </w:tc>
        <w:tc>
          <w:tcPr>
            <w:tcW w:w="1276" w:type="dxa"/>
            <w:vMerge/>
          </w:tcPr>
          <w:p w:rsidR="005C1E23" w:rsidRDefault="005C1E23" w:rsidP="009A5D78">
            <w:pPr>
              <w:rPr>
                <w:b/>
                <w:sz w:val="24"/>
                <w:szCs w:val="24"/>
                <w:lang w:val="uk-UA"/>
              </w:rPr>
            </w:pPr>
          </w:p>
        </w:tc>
        <w:tc>
          <w:tcPr>
            <w:tcW w:w="1276" w:type="dxa"/>
            <w:vMerge/>
          </w:tcPr>
          <w:p w:rsidR="005C1E23" w:rsidRDefault="005C1E23" w:rsidP="009A5D78">
            <w:pPr>
              <w:rPr>
                <w:b/>
                <w:sz w:val="24"/>
                <w:szCs w:val="24"/>
                <w:lang w:val="uk-UA"/>
              </w:rPr>
            </w:pPr>
          </w:p>
        </w:tc>
        <w:tc>
          <w:tcPr>
            <w:tcW w:w="1417" w:type="dxa"/>
          </w:tcPr>
          <w:p w:rsidR="005C1E23" w:rsidRDefault="005C1E23" w:rsidP="009A5D78">
            <w:pPr>
              <w:rPr>
                <w:b/>
                <w:sz w:val="24"/>
                <w:szCs w:val="24"/>
                <w:lang w:val="uk-UA"/>
              </w:rPr>
            </w:pPr>
          </w:p>
        </w:tc>
      </w:tr>
      <w:tr w:rsidR="005C1E23" w:rsidTr="009A5D78">
        <w:tc>
          <w:tcPr>
            <w:tcW w:w="1276" w:type="dxa"/>
          </w:tcPr>
          <w:p w:rsidR="005C1E23" w:rsidRDefault="005C1E23" w:rsidP="009A5D78">
            <w:pPr>
              <w:rPr>
                <w:b/>
                <w:sz w:val="24"/>
                <w:szCs w:val="24"/>
                <w:lang w:val="uk-UA"/>
              </w:rPr>
            </w:pPr>
          </w:p>
        </w:tc>
        <w:tc>
          <w:tcPr>
            <w:tcW w:w="1276" w:type="dxa"/>
          </w:tcPr>
          <w:p w:rsidR="005C1E23" w:rsidRDefault="005C1E23" w:rsidP="009A5D78">
            <w:pPr>
              <w:rPr>
                <w:b/>
                <w:sz w:val="24"/>
                <w:szCs w:val="24"/>
                <w:lang w:val="uk-UA"/>
              </w:rPr>
            </w:pPr>
          </w:p>
        </w:tc>
        <w:tc>
          <w:tcPr>
            <w:tcW w:w="1276" w:type="dxa"/>
          </w:tcPr>
          <w:p w:rsidR="005C1E23" w:rsidRDefault="005C1E23" w:rsidP="009A5D78">
            <w:pPr>
              <w:rPr>
                <w:b/>
                <w:sz w:val="24"/>
                <w:szCs w:val="24"/>
                <w:lang w:val="uk-UA"/>
              </w:rPr>
            </w:pPr>
          </w:p>
        </w:tc>
        <w:tc>
          <w:tcPr>
            <w:tcW w:w="1275" w:type="dxa"/>
          </w:tcPr>
          <w:p w:rsidR="005C1E23" w:rsidRDefault="005C1E23" w:rsidP="009A5D78">
            <w:pPr>
              <w:rPr>
                <w:b/>
                <w:sz w:val="24"/>
                <w:szCs w:val="24"/>
                <w:lang w:val="uk-UA"/>
              </w:rPr>
            </w:pPr>
          </w:p>
        </w:tc>
        <w:tc>
          <w:tcPr>
            <w:tcW w:w="1276" w:type="dxa"/>
            <w:vMerge/>
          </w:tcPr>
          <w:p w:rsidR="005C1E23" w:rsidRDefault="005C1E23" w:rsidP="009A5D78">
            <w:pPr>
              <w:rPr>
                <w:b/>
                <w:sz w:val="24"/>
                <w:szCs w:val="24"/>
                <w:lang w:val="uk-UA"/>
              </w:rPr>
            </w:pPr>
          </w:p>
        </w:tc>
        <w:tc>
          <w:tcPr>
            <w:tcW w:w="1276" w:type="dxa"/>
            <w:vMerge/>
          </w:tcPr>
          <w:p w:rsidR="005C1E23" w:rsidRDefault="005C1E23" w:rsidP="009A5D78">
            <w:pPr>
              <w:rPr>
                <w:b/>
                <w:sz w:val="24"/>
                <w:szCs w:val="24"/>
                <w:lang w:val="uk-UA"/>
              </w:rPr>
            </w:pPr>
          </w:p>
        </w:tc>
        <w:tc>
          <w:tcPr>
            <w:tcW w:w="1276" w:type="dxa"/>
            <w:vMerge/>
          </w:tcPr>
          <w:p w:rsidR="005C1E23" w:rsidRDefault="005C1E23" w:rsidP="009A5D78">
            <w:pPr>
              <w:rPr>
                <w:b/>
                <w:sz w:val="24"/>
                <w:szCs w:val="24"/>
                <w:lang w:val="uk-UA"/>
              </w:rPr>
            </w:pPr>
          </w:p>
        </w:tc>
        <w:tc>
          <w:tcPr>
            <w:tcW w:w="1417" w:type="dxa"/>
          </w:tcPr>
          <w:p w:rsidR="005C1E23" w:rsidRDefault="005C1E23" w:rsidP="009A5D78">
            <w:pPr>
              <w:rPr>
                <w:b/>
                <w:sz w:val="24"/>
                <w:szCs w:val="24"/>
                <w:lang w:val="uk-UA"/>
              </w:rPr>
            </w:pPr>
          </w:p>
        </w:tc>
      </w:tr>
      <w:tr w:rsidR="005C1E23" w:rsidTr="009A5D78">
        <w:tc>
          <w:tcPr>
            <w:tcW w:w="1276" w:type="dxa"/>
          </w:tcPr>
          <w:p w:rsidR="005C1E23" w:rsidRDefault="005C1E23" w:rsidP="009A5D78">
            <w:pPr>
              <w:rPr>
                <w:b/>
                <w:sz w:val="24"/>
                <w:szCs w:val="24"/>
                <w:lang w:val="uk-UA"/>
              </w:rPr>
            </w:pPr>
          </w:p>
        </w:tc>
        <w:tc>
          <w:tcPr>
            <w:tcW w:w="1276" w:type="dxa"/>
          </w:tcPr>
          <w:p w:rsidR="005C1E23" w:rsidRDefault="005C1E23" w:rsidP="009A5D78">
            <w:pPr>
              <w:rPr>
                <w:b/>
                <w:sz w:val="24"/>
                <w:szCs w:val="24"/>
                <w:lang w:val="uk-UA"/>
              </w:rPr>
            </w:pPr>
          </w:p>
        </w:tc>
        <w:tc>
          <w:tcPr>
            <w:tcW w:w="1276" w:type="dxa"/>
          </w:tcPr>
          <w:p w:rsidR="005C1E23" w:rsidRDefault="005C1E23" w:rsidP="009A5D78">
            <w:pPr>
              <w:rPr>
                <w:b/>
                <w:sz w:val="24"/>
                <w:szCs w:val="24"/>
                <w:lang w:val="uk-UA"/>
              </w:rPr>
            </w:pPr>
          </w:p>
        </w:tc>
        <w:tc>
          <w:tcPr>
            <w:tcW w:w="1275" w:type="dxa"/>
          </w:tcPr>
          <w:p w:rsidR="005C1E23" w:rsidRDefault="005C1E23" w:rsidP="009A5D78">
            <w:pPr>
              <w:rPr>
                <w:b/>
                <w:sz w:val="24"/>
                <w:szCs w:val="24"/>
                <w:lang w:val="uk-UA"/>
              </w:rPr>
            </w:pPr>
          </w:p>
        </w:tc>
        <w:tc>
          <w:tcPr>
            <w:tcW w:w="1276" w:type="dxa"/>
            <w:vMerge/>
          </w:tcPr>
          <w:p w:rsidR="005C1E23" w:rsidRDefault="005C1E23" w:rsidP="009A5D78">
            <w:pPr>
              <w:rPr>
                <w:b/>
                <w:sz w:val="24"/>
                <w:szCs w:val="24"/>
                <w:lang w:val="uk-UA"/>
              </w:rPr>
            </w:pPr>
          </w:p>
        </w:tc>
        <w:tc>
          <w:tcPr>
            <w:tcW w:w="1276" w:type="dxa"/>
            <w:vMerge/>
          </w:tcPr>
          <w:p w:rsidR="005C1E23" w:rsidRDefault="005C1E23" w:rsidP="009A5D78">
            <w:pPr>
              <w:rPr>
                <w:b/>
                <w:sz w:val="24"/>
                <w:szCs w:val="24"/>
                <w:lang w:val="uk-UA"/>
              </w:rPr>
            </w:pPr>
          </w:p>
        </w:tc>
        <w:tc>
          <w:tcPr>
            <w:tcW w:w="1276" w:type="dxa"/>
            <w:vMerge/>
          </w:tcPr>
          <w:p w:rsidR="005C1E23" w:rsidRDefault="005C1E23" w:rsidP="009A5D78">
            <w:pPr>
              <w:rPr>
                <w:b/>
                <w:sz w:val="24"/>
                <w:szCs w:val="24"/>
                <w:lang w:val="uk-UA"/>
              </w:rPr>
            </w:pPr>
          </w:p>
        </w:tc>
        <w:tc>
          <w:tcPr>
            <w:tcW w:w="1417" w:type="dxa"/>
          </w:tcPr>
          <w:p w:rsidR="005C1E23" w:rsidRDefault="005C1E23" w:rsidP="009A5D78">
            <w:pPr>
              <w:rPr>
                <w:b/>
                <w:sz w:val="24"/>
                <w:szCs w:val="24"/>
                <w:lang w:val="uk-UA"/>
              </w:rPr>
            </w:pPr>
          </w:p>
        </w:tc>
      </w:tr>
      <w:tr w:rsidR="005C1E23" w:rsidTr="009A5D78">
        <w:tc>
          <w:tcPr>
            <w:tcW w:w="1276" w:type="dxa"/>
          </w:tcPr>
          <w:p w:rsidR="005C1E23" w:rsidRDefault="005C1E23" w:rsidP="009A5D78">
            <w:pPr>
              <w:rPr>
                <w:b/>
                <w:sz w:val="24"/>
                <w:szCs w:val="24"/>
                <w:lang w:val="uk-UA"/>
              </w:rPr>
            </w:pPr>
          </w:p>
        </w:tc>
        <w:tc>
          <w:tcPr>
            <w:tcW w:w="1276" w:type="dxa"/>
          </w:tcPr>
          <w:p w:rsidR="005C1E23" w:rsidRDefault="005C1E23" w:rsidP="009A5D78">
            <w:pPr>
              <w:rPr>
                <w:b/>
                <w:sz w:val="24"/>
                <w:szCs w:val="24"/>
                <w:lang w:val="uk-UA"/>
              </w:rPr>
            </w:pPr>
          </w:p>
        </w:tc>
        <w:tc>
          <w:tcPr>
            <w:tcW w:w="1276" w:type="dxa"/>
          </w:tcPr>
          <w:p w:rsidR="005C1E23" w:rsidRDefault="005C1E23" w:rsidP="009A5D78">
            <w:pPr>
              <w:rPr>
                <w:b/>
                <w:sz w:val="24"/>
                <w:szCs w:val="24"/>
                <w:lang w:val="uk-UA"/>
              </w:rPr>
            </w:pPr>
          </w:p>
        </w:tc>
        <w:tc>
          <w:tcPr>
            <w:tcW w:w="1275" w:type="dxa"/>
          </w:tcPr>
          <w:p w:rsidR="005C1E23" w:rsidRDefault="005C1E23" w:rsidP="009A5D78">
            <w:pPr>
              <w:rPr>
                <w:b/>
                <w:sz w:val="24"/>
                <w:szCs w:val="24"/>
                <w:lang w:val="uk-UA"/>
              </w:rPr>
            </w:pPr>
          </w:p>
        </w:tc>
        <w:tc>
          <w:tcPr>
            <w:tcW w:w="1276" w:type="dxa"/>
            <w:vMerge/>
          </w:tcPr>
          <w:p w:rsidR="005C1E23" w:rsidRDefault="005C1E23" w:rsidP="009A5D78">
            <w:pPr>
              <w:rPr>
                <w:b/>
                <w:sz w:val="24"/>
                <w:szCs w:val="24"/>
                <w:lang w:val="uk-UA"/>
              </w:rPr>
            </w:pPr>
          </w:p>
        </w:tc>
        <w:tc>
          <w:tcPr>
            <w:tcW w:w="1276" w:type="dxa"/>
            <w:vMerge/>
          </w:tcPr>
          <w:p w:rsidR="005C1E23" w:rsidRDefault="005C1E23" w:rsidP="009A5D78">
            <w:pPr>
              <w:rPr>
                <w:b/>
                <w:sz w:val="24"/>
                <w:szCs w:val="24"/>
                <w:lang w:val="uk-UA"/>
              </w:rPr>
            </w:pPr>
          </w:p>
        </w:tc>
        <w:tc>
          <w:tcPr>
            <w:tcW w:w="1276" w:type="dxa"/>
            <w:vMerge/>
          </w:tcPr>
          <w:p w:rsidR="005C1E23" w:rsidRDefault="005C1E23" w:rsidP="009A5D78">
            <w:pPr>
              <w:rPr>
                <w:b/>
                <w:sz w:val="24"/>
                <w:szCs w:val="24"/>
                <w:lang w:val="uk-UA"/>
              </w:rPr>
            </w:pPr>
          </w:p>
        </w:tc>
        <w:tc>
          <w:tcPr>
            <w:tcW w:w="1417" w:type="dxa"/>
          </w:tcPr>
          <w:p w:rsidR="005C1E23" w:rsidRDefault="005C1E23" w:rsidP="009A5D78">
            <w:pPr>
              <w:rPr>
                <w:b/>
                <w:sz w:val="24"/>
                <w:szCs w:val="24"/>
                <w:lang w:val="uk-UA"/>
              </w:rPr>
            </w:pPr>
          </w:p>
        </w:tc>
      </w:tr>
      <w:tr w:rsidR="005C1E23" w:rsidTr="009A5D78">
        <w:tc>
          <w:tcPr>
            <w:tcW w:w="1276" w:type="dxa"/>
          </w:tcPr>
          <w:p w:rsidR="005C1E23" w:rsidRDefault="005C1E23" w:rsidP="009A5D78">
            <w:pPr>
              <w:rPr>
                <w:b/>
                <w:sz w:val="24"/>
                <w:szCs w:val="24"/>
                <w:lang w:val="uk-UA"/>
              </w:rPr>
            </w:pPr>
          </w:p>
        </w:tc>
        <w:tc>
          <w:tcPr>
            <w:tcW w:w="1276" w:type="dxa"/>
          </w:tcPr>
          <w:p w:rsidR="005C1E23" w:rsidRDefault="005C1E23" w:rsidP="009A5D78">
            <w:pPr>
              <w:rPr>
                <w:b/>
                <w:sz w:val="24"/>
                <w:szCs w:val="24"/>
                <w:lang w:val="uk-UA"/>
              </w:rPr>
            </w:pPr>
          </w:p>
        </w:tc>
        <w:tc>
          <w:tcPr>
            <w:tcW w:w="1276" w:type="dxa"/>
          </w:tcPr>
          <w:p w:rsidR="005C1E23" w:rsidRDefault="005C1E23" w:rsidP="009A5D78">
            <w:pPr>
              <w:rPr>
                <w:b/>
                <w:sz w:val="24"/>
                <w:szCs w:val="24"/>
                <w:lang w:val="uk-UA"/>
              </w:rPr>
            </w:pPr>
          </w:p>
        </w:tc>
        <w:tc>
          <w:tcPr>
            <w:tcW w:w="1275" w:type="dxa"/>
          </w:tcPr>
          <w:p w:rsidR="005C1E23" w:rsidRDefault="005C1E23" w:rsidP="009A5D78">
            <w:pPr>
              <w:rPr>
                <w:b/>
                <w:sz w:val="24"/>
                <w:szCs w:val="24"/>
                <w:lang w:val="uk-UA"/>
              </w:rPr>
            </w:pPr>
          </w:p>
        </w:tc>
        <w:tc>
          <w:tcPr>
            <w:tcW w:w="1276" w:type="dxa"/>
            <w:vMerge/>
          </w:tcPr>
          <w:p w:rsidR="005C1E23" w:rsidRDefault="005C1E23" w:rsidP="009A5D78">
            <w:pPr>
              <w:rPr>
                <w:b/>
                <w:sz w:val="24"/>
                <w:szCs w:val="24"/>
                <w:lang w:val="uk-UA"/>
              </w:rPr>
            </w:pPr>
          </w:p>
        </w:tc>
        <w:tc>
          <w:tcPr>
            <w:tcW w:w="1276" w:type="dxa"/>
            <w:vMerge/>
          </w:tcPr>
          <w:p w:rsidR="005C1E23" w:rsidRDefault="005C1E23" w:rsidP="009A5D78">
            <w:pPr>
              <w:rPr>
                <w:b/>
                <w:sz w:val="24"/>
                <w:szCs w:val="24"/>
                <w:lang w:val="uk-UA"/>
              </w:rPr>
            </w:pPr>
          </w:p>
        </w:tc>
        <w:tc>
          <w:tcPr>
            <w:tcW w:w="1276" w:type="dxa"/>
            <w:vMerge/>
          </w:tcPr>
          <w:p w:rsidR="005C1E23" w:rsidRDefault="005C1E23" w:rsidP="009A5D78">
            <w:pPr>
              <w:rPr>
                <w:b/>
                <w:sz w:val="24"/>
                <w:szCs w:val="24"/>
                <w:lang w:val="uk-UA"/>
              </w:rPr>
            </w:pPr>
          </w:p>
        </w:tc>
        <w:tc>
          <w:tcPr>
            <w:tcW w:w="1417" w:type="dxa"/>
          </w:tcPr>
          <w:p w:rsidR="005C1E23" w:rsidRDefault="005C1E23" w:rsidP="009A5D78">
            <w:pPr>
              <w:rPr>
                <w:b/>
                <w:sz w:val="24"/>
                <w:szCs w:val="24"/>
                <w:lang w:val="uk-UA"/>
              </w:rPr>
            </w:pPr>
          </w:p>
        </w:tc>
      </w:tr>
      <w:tr w:rsidR="005C1E23" w:rsidTr="00970079">
        <w:tc>
          <w:tcPr>
            <w:tcW w:w="1276" w:type="dxa"/>
          </w:tcPr>
          <w:p w:rsidR="005C1E23" w:rsidRDefault="005C1E23" w:rsidP="009A5D78">
            <w:pPr>
              <w:rPr>
                <w:b/>
                <w:sz w:val="24"/>
                <w:szCs w:val="24"/>
                <w:lang w:val="uk-UA"/>
              </w:rPr>
            </w:pPr>
          </w:p>
        </w:tc>
        <w:tc>
          <w:tcPr>
            <w:tcW w:w="1276" w:type="dxa"/>
          </w:tcPr>
          <w:p w:rsidR="005C1E23" w:rsidRDefault="005C1E23" w:rsidP="009A5D78">
            <w:pPr>
              <w:rPr>
                <w:b/>
                <w:sz w:val="24"/>
                <w:szCs w:val="24"/>
                <w:lang w:val="uk-UA"/>
              </w:rPr>
            </w:pPr>
          </w:p>
        </w:tc>
        <w:tc>
          <w:tcPr>
            <w:tcW w:w="1276" w:type="dxa"/>
          </w:tcPr>
          <w:p w:rsidR="005C1E23" w:rsidRDefault="005C1E23" w:rsidP="009A5D78">
            <w:pPr>
              <w:rPr>
                <w:b/>
                <w:sz w:val="24"/>
                <w:szCs w:val="24"/>
                <w:lang w:val="uk-UA"/>
              </w:rPr>
            </w:pPr>
          </w:p>
        </w:tc>
        <w:tc>
          <w:tcPr>
            <w:tcW w:w="1275" w:type="dxa"/>
          </w:tcPr>
          <w:p w:rsidR="005C1E23" w:rsidRDefault="005C1E23" w:rsidP="009A5D78">
            <w:pPr>
              <w:rPr>
                <w:b/>
                <w:sz w:val="24"/>
                <w:szCs w:val="24"/>
                <w:lang w:val="uk-UA"/>
              </w:rPr>
            </w:pPr>
          </w:p>
        </w:tc>
        <w:tc>
          <w:tcPr>
            <w:tcW w:w="1276" w:type="dxa"/>
            <w:vMerge/>
          </w:tcPr>
          <w:p w:rsidR="005C1E23" w:rsidRDefault="005C1E23" w:rsidP="009A5D78">
            <w:pPr>
              <w:rPr>
                <w:b/>
                <w:sz w:val="24"/>
                <w:szCs w:val="24"/>
                <w:lang w:val="uk-UA"/>
              </w:rPr>
            </w:pPr>
          </w:p>
        </w:tc>
        <w:tc>
          <w:tcPr>
            <w:tcW w:w="1276" w:type="dxa"/>
            <w:vMerge/>
          </w:tcPr>
          <w:p w:rsidR="005C1E23" w:rsidRDefault="005C1E23" w:rsidP="009A5D78">
            <w:pPr>
              <w:rPr>
                <w:b/>
                <w:sz w:val="24"/>
                <w:szCs w:val="24"/>
                <w:lang w:val="uk-UA"/>
              </w:rPr>
            </w:pPr>
          </w:p>
        </w:tc>
        <w:tc>
          <w:tcPr>
            <w:tcW w:w="1276" w:type="dxa"/>
            <w:vMerge/>
          </w:tcPr>
          <w:p w:rsidR="005C1E23" w:rsidRDefault="005C1E23" w:rsidP="009A5D78">
            <w:pPr>
              <w:rPr>
                <w:b/>
                <w:sz w:val="24"/>
                <w:szCs w:val="24"/>
                <w:lang w:val="uk-UA"/>
              </w:rPr>
            </w:pPr>
          </w:p>
        </w:tc>
        <w:tc>
          <w:tcPr>
            <w:tcW w:w="1417" w:type="dxa"/>
            <w:tcBorders>
              <w:bottom w:val="single" w:sz="4" w:space="0" w:color="auto"/>
            </w:tcBorders>
          </w:tcPr>
          <w:p w:rsidR="005C1E23" w:rsidRDefault="005C1E23" w:rsidP="009A5D78">
            <w:pPr>
              <w:rPr>
                <w:b/>
                <w:sz w:val="24"/>
                <w:szCs w:val="24"/>
                <w:lang w:val="uk-UA"/>
              </w:rPr>
            </w:pPr>
          </w:p>
        </w:tc>
      </w:tr>
      <w:tr w:rsidR="005C1E23" w:rsidTr="009A5D78">
        <w:tc>
          <w:tcPr>
            <w:tcW w:w="1276" w:type="dxa"/>
          </w:tcPr>
          <w:p w:rsidR="005C1E23" w:rsidRDefault="005C1E23" w:rsidP="009A5D78">
            <w:pPr>
              <w:rPr>
                <w:b/>
                <w:sz w:val="24"/>
                <w:szCs w:val="24"/>
                <w:lang w:val="uk-UA"/>
              </w:rPr>
            </w:pPr>
          </w:p>
        </w:tc>
        <w:tc>
          <w:tcPr>
            <w:tcW w:w="1276" w:type="dxa"/>
          </w:tcPr>
          <w:p w:rsidR="005C1E23" w:rsidRDefault="005C1E23" w:rsidP="009A5D78">
            <w:pPr>
              <w:rPr>
                <w:b/>
                <w:sz w:val="24"/>
                <w:szCs w:val="24"/>
                <w:lang w:val="uk-UA"/>
              </w:rPr>
            </w:pPr>
          </w:p>
        </w:tc>
        <w:tc>
          <w:tcPr>
            <w:tcW w:w="1276" w:type="dxa"/>
          </w:tcPr>
          <w:p w:rsidR="005C1E23" w:rsidRDefault="005C1E23" w:rsidP="009A5D78">
            <w:pPr>
              <w:rPr>
                <w:b/>
                <w:sz w:val="24"/>
                <w:szCs w:val="24"/>
                <w:lang w:val="uk-UA"/>
              </w:rPr>
            </w:pPr>
          </w:p>
        </w:tc>
        <w:tc>
          <w:tcPr>
            <w:tcW w:w="1275" w:type="dxa"/>
          </w:tcPr>
          <w:p w:rsidR="005C1E23" w:rsidRDefault="005C1E23" w:rsidP="009A5D78">
            <w:pPr>
              <w:rPr>
                <w:b/>
                <w:sz w:val="24"/>
                <w:szCs w:val="24"/>
                <w:lang w:val="uk-UA"/>
              </w:rPr>
            </w:pPr>
          </w:p>
        </w:tc>
        <w:tc>
          <w:tcPr>
            <w:tcW w:w="1276" w:type="dxa"/>
            <w:vMerge/>
          </w:tcPr>
          <w:p w:rsidR="005C1E23" w:rsidRDefault="005C1E23" w:rsidP="009A5D78">
            <w:pPr>
              <w:rPr>
                <w:b/>
                <w:sz w:val="24"/>
                <w:szCs w:val="24"/>
                <w:lang w:val="uk-UA"/>
              </w:rPr>
            </w:pPr>
          </w:p>
        </w:tc>
        <w:tc>
          <w:tcPr>
            <w:tcW w:w="1276" w:type="dxa"/>
            <w:vMerge/>
          </w:tcPr>
          <w:p w:rsidR="005C1E23" w:rsidRDefault="005C1E23" w:rsidP="009A5D78">
            <w:pPr>
              <w:rPr>
                <w:b/>
                <w:sz w:val="24"/>
                <w:szCs w:val="24"/>
                <w:lang w:val="uk-UA"/>
              </w:rPr>
            </w:pPr>
          </w:p>
        </w:tc>
        <w:tc>
          <w:tcPr>
            <w:tcW w:w="1276" w:type="dxa"/>
            <w:vMerge/>
          </w:tcPr>
          <w:p w:rsidR="005C1E23" w:rsidRDefault="005C1E23" w:rsidP="009A5D78">
            <w:pPr>
              <w:rPr>
                <w:b/>
                <w:sz w:val="24"/>
                <w:szCs w:val="24"/>
                <w:lang w:val="uk-UA"/>
              </w:rPr>
            </w:pPr>
          </w:p>
        </w:tc>
        <w:tc>
          <w:tcPr>
            <w:tcW w:w="1417" w:type="dxa"/>
          </w:tcPr>
          <w:p w:rsidR="005C1E23" w:rsidRDefault="005C1E23" w:rsidP="009A5D78">
            <w:pPr>
              <w:rPr>
                <w:b/>
                <w:sz w:val="24"/>
                <w:szCs w:val="24"/>
                <w:lang w:val="uk-UA"/>
              </w:rPr>
            </w:pPr>
          </w:p>
        </w:tc>
      </w:tr>
      <w:tr w:rsidR="005C1E23" w:rsidTr="009A5D78">
        <w:tc>
          <w:tcPr>
            <w:tcW w:w="1276" w:type="dxa"/>
          </w:tcPr>
          <w:p w:rsidR="005C1E23" w:rsidRDefault="005C1E23" w:rsidP="009A5D78">
            <w:pPr>
              <w:rPr>
                <w:b/>
                <w:sz w:val="24"/>
                <w:szCs w:val="24"/>
                <w:lang w:val="uk-UA"/>
              </w:rPr>
            </w:pPr>
          </w:p>
        </w:tc>
        <w:tc>
          <w:tcPr>
            <w:tcW w:w="1276" w:type="dxa"/>
          </w:tcPr>
          <w:p w:rsidR="005C1E23" w:rsidRDefault="005C1E23" w:rsidP="009A5D78">
            <w:pPr>
              <w:rPr>
                <w:b/>
                <w:sz w:val="24"/>
                <w:szCs w:val="24"/>
                <w:lang w:val="uk-UA"/>
              </w:rPr>
            </w:pPr>
          </w:p>
        </w:tc>
        <w:tc>
          <w:tcPr>
            <w:tcW w:w="1276" w:type="dxa"/>
          </w:tcPr>
          <w:p w:rsidR="005C1E23" w:rsidRDefault="005C1E23" w:rsidP="009A5D78">
            <w:pPr>
              <w:rPr>
                <w:b/>
                <w:sz w:val="24"/>
                <w:szCs w:val="24"/>
                <w:lang w:val="uk-UA"/>
              </w:rPr>
            </w:pPr>
          </w:p>
        </w:tc>
        <w:tc>
          <w:tcPr>
            <w:tcW w:w="1275" w:type="dxa"/>
          </w:tcPr>
          <w:p w:rsidR="005C1E23" w:rsidRDefault="005C1E23" w:rsidP="009A5D78">
            <w:pPr>
              <w:rPr>
                <w:b/>
                <w:sz w:val="24"/>
                <w:szCs w:val="24"/>
                <w:lang w:val="uk-UA"/>
              </w:rPr>
            </w:pPr>
          </w:p>
        </w:tc>
        <w:tc>
          <w:tcPr>
            <w:tcW w:w="1276" w:type="dxa"/>
            <w:vMerge/>
          </w:tcPr>
          <w:p w:rsidR="005C1E23" w:rsidRDefault="005C1E23" w:rsidP="009A5D78">
            <w:pPr>
              <w:rPr>
                <w:b/>
                <w:sz w:val="24"/>
                <w:szCs w:val="24"/>
                <w:lang w:val="uk-UA"/>
              </w:rPr>
            </w:pPr>
          </w:p>
        </w:tc>
        <w:tc>
          <w:tcPr>
            <w:tcW w:w="1276" w:type="dxa"/>
            <w:vMerge/>
          </w:tcPr>
          <w:p w:rsidR="005C1E23" w:rsidRDefault="005C1E23" w:rsidP="009A5D78">
            <w:pPr>
              <w:rPr>
                <w:b/>
                <w:sz w:val="24"/>
                <w:szCs w:val="24"/>
                <w:lang w:val="uk-UA"/>
              </w:rPr>
            </w:pPr>
          </w:p>
        </w:tc>
        <w:tc>
          <w:tcPr>
            <w:tcW w:w="1276" w:type="dxa"/>
            <w:vMerge/>
          </w:tcPr>
          <w:p w:rsidR="005C1E23" w:rsidRDefault="005C1E23" w:rsidP="009A5D78">
            <w:pPr>
              <w:rPr>
                <w:b/>
                <w:sz w:val="24"/>
                <w:szCs w:val="24"/>
                <w:lang w:val="uk-UA"/>
              </w:rPr>
            </w:pPr>
          </w:p>
        </w:tc>
        <w:tc>
          <w:tcPr>
            <w:tcW w:w="1417" w:type="dxa"/>
          </w:tcPr>
          <w:p w:rsidR="005C1E23" w:rsidRDefault="005C1E23" w:rsidP="009A5D78">
            <w:pPr>
              <w:rPr>
                <w:b/>
                <w:sz w:val="24"/>
                <w:szCs w:val="24"/>
                <w:lang w:val="uk-UA"/>
              </w:rPr>
            </w:pPr>
          </w:p>
        </w:tc>
      </w:tr>
      <w:tr w:rsidR="005C1E23" w:rsidTr="009A5D78">
        <w:tc>
          <w:tcPr>
            <w:tcW w:w="1276" w:type="dxa"/>
          </w:tcPr>
          <w:p w:rsidR="005C1E23" w:rsidRDefault="005C1E23" w:rsidP="009A5D78">
            <w:pPr>
              <w:rPr>
                <w:b/>
                <w:sz w:val="24"/>
                <w:szCs w:val="24"/>
                <w:lang w:val="uk-UA"/>
              </w:rPr>
            </w:pPr>
          </w:p>
        </w:tc>
        <w:tc>
          <w:tcPr>
            <w:tcW w:w="1276" w:type="dxa"/>
          </w:tcPr>
          <w:p w:rsidR="005C1E23" w:rsidRDefault="005C1E23" w:rsidP="009A5D78">
            <w:pPr>
              <w:rPr>
                <w:b/>
                <w:sz w:val="24"/>
                <w:szCs w:val="24"/>
                <w:lang w:val="uk-UA"/>
              </w:rPr>
            </w:pPr>
          </w:p>
        </w:tc>
        <w:tc>
          <w:tcPr>
            <w:tcW w:w="1276" w:type="dxa"/>
          </w:tcPr>
          <w:p w:rsidR="005C1E23" w:rsidRDefault="005C1E23" w:rsidP="009A5D78">
            <w:pPr>
              <w:rPr>
                <w:b/>
                <w:sz w:val="24"/>
                <w:szCs w:val="24"/>
                <w:lang w:val="uk-UA"/>
              </w:rPr>
            </w:pPr>
          </w:p>
        </w:tc>
        <w:tc>
          <w:tcPr>
            <w:tcW w:w="1275" w:type="dxa"/>
          </w:tcPr>
          <w:p w:rsidR="005C1E23" w:rsidRDefault="005C1E23" w:rsidP="009A5D78">
            <w:pPr>
              <w:rPr>
                <w:b/>
                <w:sz w:val="24"/>
                <w:szCs w:val="24"/>
                <w:lang w:val="uk-UA"/>
              </w:rPr>
            </w:pPr>
          </w:p>
        </w:tc>
        <w:tc>
          <w:tcPr>
            <w:tcW w:w="1276" w:type="dxa"/>
            <w:vMerge/>
          </w:tcPr>
          <w:p w:rsidR="005C1E23" w:rsidRDefault="005C1E23" w:rsidP="009A5D78">
            <w:pPr>
              <w:rPr>
                <w:b/>
                <w:sz w:val="24"/>
                <w:szCs w:val="24"/>
                <w:lang w:val="uk-UA"/>
              </w:rPr>
            </w:pPr>
          </w:p>
        </w:tc>
        <w:tc>
          <w:tcPr>
            <w:tcW w:w="1276" w:type="dxa"/>
            <w:vMerge/>
          </w:tcPr>
          <w:p w:rsidR="005C1E23" w:rsidRDefault="005C1E23" w:rsidP="009A5D78">
            <w:pPr>
              <w:rPr>
                <w:b/>
                <w:sz w:val="24"/>
                <w:szCs w:val="24"/>
                <w:lang w:val="uk-UA"/>
              </w:rPr>
            </w:pPr>
          </w:p>
        </w:tc>
        <w:tc>
          <w:tcPr>
            <w:tcW w:w="1276" w:type="dxa"/>
            <w:vMerge/>
          </w:tcPr>
          <w:p w:rsidR="005C1E23" w:rsidRDefault="005C1E23" w:rsidP="009A5D78">
            <w:pPr>
              <w:rPr>
                <w:b/>
                <w:sz w:val="24"/>
                <w:szCs w:val="24"/>
                <w:lang w:val="uk-UA"/>
              </w:rPr>
            </w:pPr>
          </w:p>
        </w:tc>
        <w:tc>
          <w:tcPr>
            <w:tcW w:w="1417" w:type="dxa"/>
          </w:tcPr>
          <w:p w:rsidR="005C1E23" w:rsidRDefault="005C1E23" w:rsidP="009A5D78">
            <w:pPr>
              <w:rPr>
                <w:b/>
                <w:sz w:val="24"/>
                <w:szCs w:val="24"/>
                <w:lang w:val="uk-UA"/>
              </w:rPr>
            </w:pPr>
          </w:p>
        </w:tc>
      </w:tr>
      <w:tr w:rsidR="005C1E23" w:rsidTr="009A5D78">
        <w:tc>
          <w:tcPr>
            <w:tcW w:w="1276" w:type="dxa"/>
          </w:tcPr>
          <w:p w:rsidR="005C1E23" w:rsidRDefault="005C1E23" w:rsidP="009A5D78">
            <w:pPr>
              <w:rPr>
                <w:b/>
                <w:sz w:val="24"/>
                <w:szCs w:val="24"/>
                <w:lang w:val="uk-UA"/>
              </w:rPr>
            </w:pPr>
          </w:p>
        </w:tc>
        <w:tc>
          <w:tcPr>
            <w:tcW w:w="1276" w:type="dxa"/>
          </w:tcPr>
          <w:p w:rsidR="005C1E23" w:rsidRDefault="005C1E23" w:rsidP="009A5D78">
            <w:pPr>
              <w:rPr>
                <w:b/>
                <w:sz w:val="24"/>
                <w:szCs w:val="24"/>
                <w:lang w:val="uk-UA"/>
              </w:rPr>
            </w:pPr>
          </w:p>
        </w:tc>
        <w:tc>
          <w:tcPr>
            <w:tcW w:w="1276" w:type="dxa"/>
          </w:tcPr>
          <w:p w:rsidR="005C1E23" w:rsidRDefault="005C1E23" w:rsidP="009A5D78">
            <w:pPr>
              <w:rPr>
                <w:b/>
                <w:sz w:val="24"/>
                <w:szCs w:val="24"/>
                <w:lang w:val="uk-UA"/>
              </w:rPr>
            </w:pPr>
          </w:p>
        </w:tc>
        <w:tc>
          <w:tcPr>
            <w:tcW w:w="1275" w:type="dxa"/>
          </w:tcPr>
          <w:p w:rsidR="005C1E23" w:rsidRDefault="005C1E23" w:rsidP="009A5D78">
            <w:pPr>
              <w:rPr>
                <w:b/>
                <w:sz w:val="24"/>
                <w:szCs w:val="24"/>
                <w:lang w:val="uk-UA"/>
              </w:rPr>
            </w:pPr>
          </w:p>
        </w:tc>
        <w:tc>
          <w:tcPr>
            <w:tcW w:w="1276" w:type="dxa"/>
            <w:vMerge/>
          </w:tcPr>
          <w:p w:rsidR="005C1E23" w:rsidRDefault="005C1E23" w:rsidP="009A5D78">
            <w:pPr>
              <w:rPr>
                <w:b/>
                <w:sz w:val="24"/>
                <w:szCs w:val="24"/>
                <w:lang w:val="uk-UA"/>
              </w:rPr>
            </w:pPr>
          </w:p>
        </w:tc>
        <w:tc>
          <w:tcPr>
            <w:tcW w:w="1276" w:type="dxa"/>
            <w:vMerge/>
          </w:tcPr>
          <w:p w:rsidR="005C1E23" w:rsidRDefault="005C1E23" w:rsidP="009A5D78">
            <w:pPr>
              <w:rPr>
                <w:b/>
                <w:sz w:val="24"/>
                <w:szCs w:val="24"/>
                <w:lang w:val="uk-UA"/>
              </w:rPr>
            </w:pPr>
          </w:p>
        </w:tc>
        <w:tc>
          <w:tcPr>
            <w:tcW w:w="1276" w:type="dxa"/>
            <w:vMerge/>
          </w:tcPr>
          <w:p w:rsidR="005C1E23" w:rsidRDefault="005C1E23" w:rsidP="009A5D78">
            <w:pPr>
              <w:rPr>
                <w:b/>
                <w:sz w:val="24"/>
                <w:szCs w:val="24"/>
                <w:lang w:val="uk-UA"/>
              </w:rPr>
            </w:pPr>
          </w:p>
        </w:tc>
        <w:tc>
          <w:tcPr>
            <w:tcW w:w="1417" w:type="dxa"/>
          </w:tcPr>
          <w:p w:rsidR="005C1E23" w:rsidRDefault="005C1E23" w:rsidP="009A5D78">
            <w:pPr>
              <w:rPr>
                <w:b/>
                <w:sz w:val="24"/>
                <w:szCs w:val="24"/>
                <w:lang w:val="uk-UA"/>
              </w:rPr>
            </w:pPr>
          </w:p>
        </w:tc>
      </w:tr>
      <w:tr w:rsidR="005C1E23" w:rsidTr="009A5D78">
        <w:tc>
          <w:tcPr>
            <w:tcW w:w="1276" w:type="dxa"/>
          </w:tcPr>
          <w:p w:rsidR="005C1E23" w:rsidRDefault="005C1E23" w:rsidP="009A5D78">
            <w:pPr>
              <w:rPr>
                <w:b/>
                <w:sz w:val="24"/>
                <w:szCs w:val="24"/>
                <w:lang w:val="uk-UA"/>
              </w:rPr>
            </w:pPr>
          </w:p>
        </w:tc>
        <w:tc>
          <w:tcPr>
            <w:tcW w:w="1276" w:type="dxa"/>
          </w:tcPr>
          <w:p w:rsidR="005C1E23" w:rsidRDefault="005C1E23" w:rsidP="009A5D78">
            <w:pPr>
              <w:rPr>
                <w:b/>
                <w:sz w:val="24"/>
                <w:szCs w:val="24"/>
                <w:lang w:val="uk-UA"/>
              </w:rPr>
            </w:pPr>
          </w:p>
        </w:tc>
        <w:tc>
          <w:tcPr>
            <w:tcW w:w="1276" w:type="dxa"/>
          </w:tcPr>
          <w:p w:rsidR="005C1E23" w:rsidRDefault="005C1E23" w:rsidP="009A5D78">
            <w:pPr>
              <w:rPr>
                <w:b/>
                <w:sz w:val="24"/>
                <w:szCs w:val="24"/>
                <w:lang w:val="uk-UA"/>
              </w:rPr>
            </w:pPr>
          </w:p>
        </w:tc>
        <w:tc>
          <w:tcPr>
            <w:tcW w:w="1275" w:type="dxa"/>
          </w:tcPr>
          <w:p w:rsidR="005C1E23" w:rsidRDefault="005C1E23" w:rsidP="009A5D78">
            <w:pPr>
              <w:rPr>
                <w:b/>
                <w:sz w:val="24"/>
                <w:szCs w:val="24"/>
                <w:lang w:val="uk-UA"/>
              </w:rPr>
            </w:pPr>
          </w:p>
        </w:tc>
        <w:tc>
          <w:tcPr>
            <w:tcW w:w="1276" w:type="dxa"/>
            <w:vMerge/>
          </w:tcPr>
          <w:p w:rsidR="005C1E23" w:rsidRDefault="005C1E23" w:rsidP="009A5D78">
            <w:pPr>
              <w:rPr>
                <w:b/>
                <w:sz w:val="24"/>
                <w:szCs w:val="24"/>
                <w:lang w:val="uk-UA"/>
              </w:rPr>
            </w:pPr>
          </w:p>
        </w:tc>
        <w:tc>
          <w:tcPr>
            <w:tcW w:w="1276" w:type="dxa"/>
            <w:vMerge/>
          </w:tcPr>
          <w:p w:rsidR="005C1E23" w:rsidRDefault="005C1E23" w:rsidP="009A5D78">
            <w:pPr>
              <w:rPr>
                <w:b/>
                <w:sz w:val="24"/>
                <w:szCs w:val="24"/>
                <w:lang w:val="uk-UA"/>
              </w:rPr>
            </w:pPr>
          </w:p>
        </w:tc>
        <w:tc>
          <w:tcPr>
            <w:tcW w:w="1276" w:type="dxa"/>
            <w:vMerge/>
          </w:tcPr>
          <w:p w:rsidR="005C1E23" w:rsidRDefault="005C1E23" w:rsidP="009A5D78">
            <w:pPr>
              <w:rPr>
                <w:b/>
                <w:sz w:val="24"/>
                <w:szCs w:val="24"/>
                <w:lang w:val="uk-UA"/>
              </w:rPr>
            </w:pPr>
          </w:p>
        </w:tc>
        <w:tc>
          <w:tcPr>
            <w:tcW w:w="1417" w:type="dxa"/>
          </w:tcPr>
          <w:p w:rsidR="005C1E23" w:rsidRDefault="005C1E23" w:rsidP="009A5D78">
            <w:pPr>
              <w:rPr>
                <w:b/>
                <w:sz w:val="24"/>
                <w:szCs w:val="24"/>
                <w:lang w:val="uk-UA"/>
              </w:rPr>
            </w:pPr>
          </w:p>
        </w:tc>
      </w:tr>
      <w:tr w:rsidR="005C1E23" w:rsidTr="009A5D78">
        <w:tc>
          <w:tcPr>
            <w:tcW w:w="1276" w:type="dxa"/>
          </w:tcPr>
          <w:p w:rsidR="005C1E23" w:rsidRDefault="005C1E23" w:rsidP="00814FD1">
            <w:pPr>
              <w:rPr>
                <w:b/>
                <w:sz w:val="24"/>
                <w:szCs w:val="24"/>
                <w:lang w:val="uk-UA"/>
              </w:rPr>
            </w:pPr>
          </w:p>
        </w:tc>
        <w:tc>
          <w:tcPr>
            <w:tcW w:w="1276" w:type="dxa"/>
          </w:tcPr>
          <w:p w:rsidR="005C1E23" w:rsidRDefault="005C1E23" w:rsidP="00814FD1">
            <w:pPr>
              <w:rPr>
                <w:b/>
                <w:sz w:val="24"/>
                <w:szCs w:val="24"/>
                <w:lang w:val="uk-UA"/>
              </w:rPr>
            </w:pPr>
          </w:p>
        </w:tc>
        <w:tc>
          <w:tcPr>
            <w:tcW w:w="1276" w:type="dxa"/>
          </w:tcPr>
          <w:p w:rsidR="005C1E23" w:rsidRDefault="005C1E23" w:rsidP="00814FD1">
            <w:pPr>
              <w:rPr>
                <w:b/>
                <w:sz w:val="24"/>
                <w:szCs w:val="24"/>
                <w:lang w:val="uk-UA"/>
              </w:rPr>
            </w:pPr>
          </w:p>
        </w:tc>
        <w:tc>
          <w:tcPr>
            <w:tcW w:w="1275" w:type="dxa"/>
          </w:tcPr>
          <w:p w:rsidR="005C1E23" w:rsidRDefault="005C1E23" w:rsidP="00814FD1">
            <w:pPr>
              <w:rPr>
                <w:b/>
                <w:sz w:val="24"/>
                <w:szCs w:val="24"/>
                <w:lang w:val="uk-UA"/>
              </w:rPr>
            </w:pPr>
          </w:p>
        </w:tc>
        <w:tc>
          <w:tcPr>
            <w:tcW w:w="1276" w:type="dxa"/>
            <w:vMerge/>
          </w:tcPr>
          <w:p w:rsidR="005C1E23" w:rsidRDefault="005C1E23" w:rsidP="00814FD1">
            <w:pPr>
              <w:rPr>
                <w:b/>
                <w:sz w:val="24"/>
                <w:szCs w:val="24"/>
                <w:lang w:val="uk-UA"/>
              </w:rPr>
            </w:pPr>
          </w:p>
        </w:tc>
        <w:tc>
          <w:tcPr>
            <w:tcW w:w="1276" w:type="dxa"/>
            <w:vMerge/>
          </w:tcPr>
          <w:p w:rsidR="005C1E23" w:rsidRDefault="005C1E23" w:rsidP="00814FD1">
            <w:pPr>
              <w:rPr>
                <w:b/>
                <w:sz w:val="24"/>
                <w:szCs w:val="24"/>
                <w:lang w:val="uk-UA"/>
              </w:rPr>
            </w:pPr>
          </w:p>
        </w:tc>
        <w:tc>
          <w:tcPr>
            <w:tcW w:w="1276" w:type="dxa"/>
            <w:vMerge/>
          </w:tcPr>
          <w:p w:rsidR="005C1E23" w:rsidRDefault="005C1E23" w:rsidP="00814FD1">
            <w:pPr>
              <w:rPr>
                <w:b/>
                <w:sz w:val="24"/>
                <w:szCs w:val="24"/>
                <w:lang w:val="uk-UA"/>
              </w:rPr>
            </w:pPr>
          </w:p>
        </w:tc>
        <w:tc>
          <w:tcPr>
            <w:tcW w:w="1417" w:type="dxa"/>
          </w:tcPr>
          <w:p w:rsidR="005C1E23" w:rsidRDefault="005C1E23" w:rsidP="00814FD1">
            <w:pPr>
              <w:rPr>
                <w:b/>
                <w:sz w:val="24"/>
                <w:szCs w:val="24"/>
                <w:lang w:val="uk-UA"/>
              </w:rPr>
            </w:pPr>
          </w:p>
        </w:tc>
      </w:tr>
      <w:tr w:rsidR="005C1E23" w:rsidTr="009A5D78">
        <w:tc>
          <w:tcPr>
            <w:tcW w:w="1276" w:type="dxa"/>
          </w:tcPr>
          <w:p w:rsidR="005C1E23" w:rsidRDefault="005C1E23" w:rsidP="00814FD1">
            <w:pPr>
              <w:rPr>
                <w:b/>
                <w:sz w:val="24"/>
                <w:szCs w:val="24"/>
                <w:lang w:val="uk-UA"/>
              </w:rPr>
            </w:pPr>
          </w:p>
        </w:tc>
        <w:tc>
          <w:tcPr>
            <w:tcW w:w="1276" w:type="dxa"/>
          </w:tcPr>
          <w:p w:rsidR="005C1E23" w:rsidRDefault="005C1E23" w:rsidP="00814FD1">
            <w:pPr>
              <w:rPr>
                <w:b/>
                <w:sz w:val="24"/>
                <w:szCs w:val="24"/>
                <w:lang w:val="uk-UA"/>
              </w:rPr>
            </w:pPr>
          </w:p>
        </w:tc>
        <w:tc>
          <w:tcPr>
            <w:tcW w:w="1276" w:type="dxa"/>
          </w:tcPr>
          <w:p w:rsidR="005C1E23" w:rsidRDefault="005C1E23" w:rsidP="00814FD1">
            <w:pPr>
              <w:rPr>
                <w:b/>
                <w:sz w:val="24"/>
                <w:szCs w:val="24"/>
                <w:lang w:val="uk-UA"/>
              </w:rPr>
            </w:pPr>
          </w:p>
        </w:tc>
        <w:tc>
          <w:tcPr>
            <w:tcW w:w="1275" w:type="dxa"/>
          </w:tcPr>
          <w:p w:rsidR="005C1E23" w:rsidRDefault="005C1E23" w:rsidP="00814FD1">
            <w:pPr>
              <w:rPr>
                <w:b/>
                <w:sz w:val="24"/>
                <w:szCs w:val="24"/>
                <w:lang w:val="uk-UA"/>
              </w:rPr>
            </w:pPr>
          </w:p>
        </w:tc>
        <w:tc>
          <w:tcPr>
            <w:tcW w:w="1276" w:type="dxa"/>
            <w:vMerge/>
          </w:tcPr>
          <w:p w:rsidR="005C1E23" w:rsidRDefault="005C1E23" w:rsidP="00814FD1">
            <w:pPr>
              <w:rPr>
                <w:b/>
                <w:sz w:val="24"/>
                <w:szCs w:val="24"/>
                <w:lang w:val="uk-UA"/>
              </w:rPr>
            </w:pPr>
          </w:p>
        </w:tc>
        <w:tc>
          <w:tcPr>
            <w:tcW w:w="1276" w:type="dxa"/>
            <w:vMerge/>
          </w:tcPr>
          <w:p w:rsidR="005C1E23" w:rsidRDefault="005C1E23" w:rsidP="00814FD1">
            <w:pPr>
              <w:rPr>
                <w:b/>
                <w:sz w:val="24"/>
                <w:szCs w:val="24"/>
                <w:lang w:val="uk-UA"/>
              </w:rPr>
            </w:pPr>
          </w:p>
        </w:tc>
        <w:tc>
          <w:tcPr>
            <w:tcW w:w="1276" w:type="dxa"/>
            <w:vMerge/>
          </w:tcPr>
          <w:p w:rsidR="005C1E23" w:rsidRDefault="005C1E23" w:rsidP="00814FD1">
            <w:pPr>
              <w:rPr>
                <w:b/>
                <w:sz w:val="24"/>
                <w:szCs w:val="24"/>
                <w:lang w:val="uk-UA"/>
              </w:rPr>
            </w:pPr>
          </w:p>
        </w:tc>
        <w:tc>
          <w:tcPr>
            <w:tcW w:w="1417" w:type="dxa"/>
          </w:tcPr>
          <w:p w:rsidR="005C1E23" w:rsidRDefault="005C1E23" w:rsidP="00814FD1">
            <w:pPr>
              <w:rPr>
                <w:b/>
                <w:sz w:val="24"/>
                <w:szCs w:val="24"/>
                <w:lang w:val="uk-UA"/>
              </w:rPr>
            </w:pPr>
          </w:p>
        </w:tc>
      </w:tr>
      <w:tr w:rsidR="005C1E23" w:rsidTr="009A5D78">
        <w:tc>
          <w:tcPr>
            <w:tcW w:w="1276" w:type="dxa"/>
          </w:tcPr>
          <w:p w:rsidR="005C1E23" w:rsidRDefault="005C1E23" w:rsidP="00814FD1">
            <w:pPr>
              <w:rPr>
                <w:b/>
                <w:sz w:val="24"/>
                <w:szCs w:val="24"/>
                <w:lang w:val="uk-UA"/>
              </w:rPr>
            </w:pPr>
          </w:p>
        </w:tc>
        <w:tc>
          <w:tcPr>
            <w:tcW w:w="1276" w:type="dxa"/>
          </w:tcPr>
          <w:p w:rsidR="005C1E23" w:rsidRDefault="005C1E23" w:rsidP="00814FD1">
            <w:pPr>
              <w:rPr>
                <w:b/>
                <w:sz w:val="24"/>
                <w:szCs w:val="24"/>
                <w:lang w:val="uk-UA"/>
              </w:rPr>
            </w:pPr>
          </w:p>
        </w:tc>
        <w:tc>
          <w:tcPr>
            <w:tcW w:w="1276" w:type="dxa"/>
          </w:tcPr>
          <w:p w:rsidR="005C1E23" w:rsidRDefault="005C1E23" w:rsidP="00814FD1">
            <w:pPr>
              <w:rPr>
                <w:b/>
                <w:sz w:val="24"/>
                <w:szCs w:val="24"/>
                <w:lang w:val="uk-UA"/>
              </w:rPr>
            </w:pPr>
          </w:p>
        </w:tc>
        <w:tc>
          <w:tcPr>
            <w:tcW w:w="1275" w:type="dxa"/>
          </w:tcPr>
          <w:p w:rsidR="005C1E23" w:rsidRDefault="005C1E23" w:rsidP="00814FD1">
            <w:pPr>
              <w:rPr>
                <w:b/>
                <w:sz w:val="24"/>
                <w:szCs w:val="24"/>
                <w:lang w:val="uk-UA"/>
              </w:rPr>
            </w:pPr>
          </w:p>
        </w:tc>
        <w:tc>
          <w:tcPr>
            <w:tcW w:w="1276" w:type="dxa"/>
            <w:vMerge/>
            <w:tcBorders>
              <w:bottom w:val="single" w:sz="4" w:space="0" w:color="auto"/>
            </w:tcBorders>
          </w:tcPr>
          <w:p w:rsidR="005C1E23" w:rsidRDefault="005C1E23" w:rsidP="00814FD1">
            <w:pPr>
              <w:rPr>
                <w:b/>
                <w:sz w:val="24"/>
                <w:szCs w:val="24"/>
                <w:lang w:val="uk-UA"/>
              </w:rPr>
            </w:pPr>
          </w:p>
        </w:tc>
        <w:tc>
          <w:tcPr>
            <w:tcW w:w="1276" w:type="dxa"/>
            <w:vMerge/>
            <w:tcBorders>
              <w:bottom w:val="single" w:sz="4" w:space="0" w:color="auto"/>
            </w:tcBorders>
          </w:tcPr>
          <w:p w:rsidR="005C1E23" w:rsidRDefault="005C1E23" w:rsidP="00814FD1">
            <w:pPr>
              <w:rPr>
                <w:b/>
                <w:sz w:val="24"/>
                <w:szCs w:val="24"/>
                <w:lang w:val="uk-UA"/>
              </w:rPr>
            </w:pPr>
          </w:p>
        </w:tc>
        <w:tc>
          <w:tcPr>
            <w:tcW w:w="1276" w:type="dxa"/>
            <w:vMerge/>
            <w:tcBorders>
              <w:bottom w:val="single" w:sz="4" w:space="0" w:color="auto"/>
            </w:tcBorders>
          </w:tcPr>
          <w:p w:rsidR="005C1E23" w:rsidRDefault="005C1E23" w:rsidP="00814FD1">
            <w:pPr>
              <w:rPr>
                <w:b/>
                <w:sz w:val="24"/>
                <w:szCs w:val="24"/>
                <w:lang w:val="uk-UA"/>
              </w:rPr>
            </w:pPr>
          </w:p>
        </w:tc>
        <w:tc>
          <w:tcPr>
            <w:tcW w:w="1417" w:type="dxa"/>
            <w:tcBorders>
              <w:bottom w:val="single" w:sz="4" w:space="0" w:color="auto"/>
            </w:tcBorders>
          </w:tcPr>
          <w:p w:rsidR="005C1E23" w:rsidRDefault="005C1E23" w:rsidP="00814FD1">
            <w:pPr>
              <w:rPr>
                <w:b/>
                <w:sz w:val="24"/>
                <w:szCs w:val="24"/>
                <w:lang w:val="uk-UA"/>
              </w:rPr>
            </w:pPr>
          </w:p>
        </w:tc>
      </w:tr>
      <w:tr w:rsidR="009A5D78" w:rsidTr="009A5D78">
        <w:tc>
          <w:tcPr>
            <w:tcW w:w="1276" w:type="dxa"/>
          </w:tcPr>
          <w:p w:rsidR="009A5D78" w:rsidRDefault="009A5D78" w:rsidP="009A5D78">
            <w:pPr>
              <w:rPr>
                <w:b/>
                <w:sz w:val="24"/>
                <w:szCs w:val="24"/>
                <w:lang w:val="uk-UA"/>
              </w:rPr>
            </w:pPr>
            <w:r>
              <w:rPr>
                <w:b/>
                <w:sz w:val="24"/>
                <w:szCs w:val="24"/>
                <w:lang w:val="uk-UA"/>
              </w:rPr>
              <w:t xml:space="preserve">ВСЬОГО </w:t>
            </w:r>
          </w:p>
        </w:tc>
        <w:tc>
          <w:tcPr>
            <w:tcW w:w="1276" w:type="dxa"/>
          </w:tcPr>
          <w:p w:rsidR="009A5D78" w:rsidRDefault="009A5D78" w:rsidP="00814FD1">
            <w:pPr>
              <w:rPr>
                <w:b/>
                <w:sz w:val="24"/>
                <w:szCs w:val="24"/>
                <w:lang w:val="uk-UA"/>
              </w:rPr>
            </w:pPr>
          </w:p>
        </w:tc>
        <w:tc>
          <w:tcPr>
            <w:tcW w:w="1276" w:type="dxa"/>
          </w:tcPr>
          <w:p w:rsidR="009A5D78" w:rsidRDefault="009A5D78" w:rsidP="00814FD1">
            <w:pPr>
              <w:rPr>
                <w:b/>
                <w:sz w:val="24"/>
                <w:szCs w:val="24"/>
                <w:lang w:val="uk-UA"/>
              </w:rPr>
            </w:pPr>
          </w:p>
        </w:tc>
        <w:tc>
          <w:tcPr>
            <w:tcW w:w="1275" w:type="dxa"/>
          </w:tcPr>
          <w:p w:rsidR="009A5D78" w:rsidRDefault="009A5D78" w:rsidP="00814FD1">
            <w:pPr>
              <w:rPr>
                <w:b/>
                <w:sz w:val="24"/>
                <w:szCs w:val="24"/>
                <w:lang w:val="uk-UA"/>
              </w:rPr>
            </w:pPr>
          </w:p>
        </w:tc>
        <w:tc>
          <w:tcPr>
            <w:tcW w:w="1276" w:type="dxa"/>
            <w:shd w:val="clear" w:color="auto" w:fill="808080" w:themeFill="background1" w:themeFillShade="80"/>
          </w:tcPr>
          <w:p w:rsidR="009A5D78" w:rsidRDefault="009A5D78" w:rsidP="00814FD1">
            <w:pPr>
              <w:rPr>
                <w:b/>
                <w:sz w:val="24"/>
                <w:szCs w:val="24"/>
                <w:lang w:val="uk-UA"/>
              </w:rPr>
            </w:pPr>
          </w:p>
        </w:tc>
        <w:tc>
          <w:tcPr>
            <w:tcW w:w="1276" w:type="dxa"/>
            <w:shd w:val="clear" w:color="auto" w:fill="808080" w:themeFill="background1" w:themeFillShade="80"/>
          </w:tcPr>
          <w:p w:rsidR="009A5D78" w:rsidRDefault="009A5D78" w:rsidP="00814FD1">
            <w:pPr>
              <w:rPr>
                <w:b/>
                <w:sz w:val="24"/>
                <w:szCs w:val="24"/>
                <w:lang w:val="uk-UA"/>
              </w:rPr>
            </w:pPr>
          </w:p>
        </w:tc>
        <w:tc>
          <w:tcPr>
            <w:tcW w:w="1276" w:type="dxa"/>
            <w:shd w:val="clear" w:color="auto" w:fill="808080" w:themeFill="background1" w:themeFillShade="80"/>
          </w:tcPr>
          <w:p w:rsidR="009A5D78" w:rsidRDefault="009A5D78" w:rsidP="00814FD1">
            <w:pPr>
              <w:rPr>
                <w:b/>
                <w:sz w:val="24"/>
                <w:szCs w:val="24"/>
                <w:lang w:val="uk-UA"/>
              </w:rPr>
            </w:pPr>
          </w:p>
        </w:tc>
        <w:tc>
          <w:tcPr>
            <w:tcW w:w="1417" w:type="dxa"/>
            <w:shd w:val="clear" w:color="auto" w:fill="808080" w:themeFill="background1" w:themeFillShade="80"/>
          </w:tcPr>
          <w:p w:rsidR="009A5D78" w:rsidRDefault="009A5D78" w:rsidP="00814FD1">
            <w:pPr>
              <w:rPr>
                <w:b/>
                <w:sz w:val="24"/>
                <w:szCs w:val="24"/>
                <w:lang w:val="uk-UA"/>
              </w:rPr>
            </w:pPr>
          </w:p>
        </w:tc>
      </w:tr>
    </w:tbl>
    <w:tbl>
      <w:tblPr>
        <w:tblW w:w="10348" w:type="dxa"/>
        <w:tblInd w:w="108" w:type="dxa"/>
        <w:tblLook w:val="04A0" w:firstRow="1" w:lastRow="0" w:firstColumn="1" w:lastColumn="0" w:noHBand="0" w:noVBand="1"/>
      </w:tblPr>
      <w:tblGrid>
        <w:gridCol w:w="8931"/>
        <w:gridCol w:w="1417"/>
      </w:tblGrid>
      <w:tr w:rsidR="009A5D78" w:rsidRPr="00814FD1" w:rsidTr="009A5D78">
        <w:trPr>
          <w:trHeight w:val="161"/>
        </w:trPr>
        <w:tc>
          <w:tcPr>
            <w:tcW w:w="8931" w:type="dxa"/>
            <w:tcBorders>
              <w:top w:val="single" w:sz="4" w:space="0" w:color="auto"/>
              <w:left w:val="single" w:sz="4" w:space="0" w:color="auto"/>
              <w:bottom w:val="nil"/>
              <w:right w:val="single" w:sz="4" w:space="0" w:color="000000"/>
            </w:tcBorders>
            <w:shd w:val="clear" w:color="auto" w:fill="auto"/>
            <w:vAlign w:val="bottom"/>
            <w:hideMark/>
          </w:tcPr>
          <w:p w:rsidR="009A5D78" w:rsidRPr="005C1E23" w:rsidRDefault="004A4672" w:rsidP="005C1E23">
            <w:pPr>
              <w:ind w:firstLineChars="100" w:firstLine="240"/>
              <w:rPr>
                <w:color w:val="000000"/>
                <w:sz w:val="24"/>
                <w:szCs w:val="24"/>
              </w:rPr>
            </w:pPr>
            <w:r w:rsidRPr="005C1E23">
              <w:rPr>
                <w:color w:val="000000"/>
                <w:sz w:val="24"/>
                <w:szCs w:val="24"/>
              </w:rPr>
              <w:t>Сума</w:t>
            </w:r>
            <w:r w:rsidR="009A5D78" w:rsidRPr="005C1E23">
              <w:rPr>
                <w:color w:val="000000"/>
                <w:sz w:val="24"/>
                <w:szCs w:val="24"/>
              </w:rPr>
              <w:t xml:space="preserve"> без ПДВ</w:t>
            </w:r>
            <w:r w:rsidRPr="005C1E23">
              <w:rPr>
                <w:color w:val="000000"/>
                <w:sz w:val="24"/>
                <w:szCs w:val="24"/>
              </w:rPr>
              <w:t xml:space="preserve"> грн.</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A5D78" w:rsidRPr="00814FD1" w:rsidRDefault="009A5D78" w:rsidP="009A5D78">
            <w:pPr>
              <w:jc w:val="center"/>
              <w:rPr>
                <w:b/>
                <w:bCs/>
                <w:color w:val="000000"/>
                <w:sz w:val="22"/>
                <w:szCs w:val="22"/>
              </w:rPr>
            </w:pPr>
          </w:p>
        </w:tc>
      </w:tr>
      <w:tr w:rsidR="009A5D78" w:rsidRPr="00814FD1" w:rsidTr="009A5D78">
        <w:trPr>
          <w:trHeight w:val="252"/>
        </w:trPr>
        <w:tc>
          <w:tcPr>
            <w:tcW w:w="893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A5D78" w:rsidRPr="005C1E23" w:rsidRDefault="009A5D78" w:rsidP="005C1E23">
            <w:pPr>
              <w:ind w:firstLineChars="100" w:firstLine="240"/>
              <w:rPr>
                <w:color w:val="000000"/>
                <w:sz w:val="24"/>
                <w:szCs w:val="24"/>
              </w:rPr>
            </w:pPr>
            <w:r w:rsidRPr="005C1E23">
              <w:rPr>
                <w:color w:val="000000"/>
                <w:sz w:val="24"/>
                <w:szCs w:val="24"/>
              </w:rPr>
              <w:t>Сума ПДВ, грн.</w:t>
            </w:r>
          </w:p>
        </w:tc>
        <w:tc>
          <w:tcPr>
            <w:tcW w:w="1417" w:type="dxa"/>
            <w:tcBorders>
              <w:top w:val="nil"/>
              <w:left w:val="nil"/>
              <w:bottom w:val="single" w:sz="4" w:space="0" w:color="auto"/>
              <w:right w:val="single" w:sz="4" w:space="0" w:color="auto"/>
            </w:tcBorders>
            <w:shd w:val="clear" w:color="auto" w:fill="auto"/>
            <w:noWrap/>
            <w:vAlign w:val="center"/>
          </w:tcPr>
          <w:p w:rsidR="009A5D78" w:rsidRPr="00814FD1" w:rsidRDefault="009A5D78" w:rsidP="009A5D78">
            <w:pPr>
              <w:jc w:val="center"/>
              <w:rPr>
                <w:b/>
                <w:bCs/>
                <w:color w:val="000000"/>
                <w:sz w:val="22"/>
                <w:szCs w:val="22"/>
              </w:rPr>
            </w:pPr>
          </w:p>
        </w:tc>
      </w:tr>
      <w:tr w:rsidR="009A5D78" w:rsidRPr="00814FD1" w:rsidTr="009A5D78">
        <w:trPr>
          <w:trHeight w:val="213"/>
        </w:trPr>
        <w:tc>
          <w:tcPr>
            <w:tcW w:w="893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A5D78" w:rsidRPr="005C1E23" w:rsidRDefault="004A4672" w:rsidP="005C1E23">
            <w:pPr>
              <w:ind w:firstLineChars="100" w:firstLine="241"/>
              <w:rPr>
                <w:b/>
                <w:bCs/>
                <w:color w:val="000000"/>
                <w:sz w:val="24"/>
                <w:szCs w:val="24"/>
              </w:rPr>
            </w:pPr>
            <w:r w:rsidRPr="005C1E23">
              <w:rPr>
                <w:b/>
                <w:bCs/>
                <w:color w:val="000000"/>
                <w:sz w:val="24"/>
                <w:szCs w:val="24"/>
              </w:rPr>
              <w:t>ВСЬОГО З</w:t>
            </w:r>
            <w:r w:rsidR="009A5D78" w:rsidRPr="005C1E23">
              <w:rPr>
                <w:b/>
                <w:bCs/>
                <w:color w:val="000000"/>
                <w:sz w:val="24"/>
                <w:szCs w:val="24"/>
              </w:rPr>
              <w:t xml:space="preserve"> ПДВ</w:t>
            </w:r>
            <w:r w:rsidRPr="005C1E23">
              <w:rPr>
                <w:b/>
                <w:bCs/>
                <w:color w:val="000000"/>
                <w:sz w:val="24"/>
                <w:szCs w:val="24"/>
              </w:rPr>
              <w:t>, ГРН</w:t>
            </w:r>
            <w:r w:rsidR="009A5D78" w:rsidRPr="005C1E23">
              <w:rPr>
                <w:b/>
                <w:bCs/>
                <w:color w:val="000000"/>
                <w:sz w:val="24"/>
                <w:szCs w:val="24"/>
              </w:rPr>
              <w:t>.</w:t>
            </w:r>
          </w:p>
        </w:tc>
        <w:tc>
          <w:tcPr>
            <w:tcW w:w="1417" w:type="dxa"/>
            <w:tcBorders>
              <w:top w:val="nil"/>
              <w:left w:val="nil"/>
              <w:bottom w:val="single" w:sz="4" w:space="0" w:color="auto"/>
              <w:right w:val="single" w:sz="4" w:space="0" w:color="auto"/>
            </w:tcBorders>
            <w:shd w:val="clear" w:color="auto" w:fill="auto"/>
            <w:noWrap/>
            <w:vAlign w:val="center"/>
          </w:tcPr>
          <w:p w:rsidR="009A5D78" w:rsidRPr="00814FD1" w:rsidRDefault="009A5D78" w:rsidP="009A5D78">
            <w:pPr>
              <w:jc w:val="center"/>
              <w:rPr>
                <w:b/>
                <w:bCs/>
                <w:color w:val="000000"/>
                <w:sz w:val="22"/>
                <w:szCs w:val="22"/>
              </w:rPr>
            </w:pPr>
          </w:p>
        </w:tc>
      </w:tr>
    </w:tbl>
    <w:p w:rsidR="00450FAD" w:rsidRDefault="00450FAD" w:rsidP="00814FD1">
      <w:pPr>
        <w:rPr>
          <w:b/>
          <w:sz w:val="24"/>
          <w:szCs w:val="24"/>
          <w:lang w:val="uk-UA"/>
        </w:rPr>
      </w:pPr>
    </w:p>
    <w:tbl>
      <w:tblPr>
        <w:tblW w:w="4428" w:type="dxa"/>
        <w:tblInd w:w="108" w:type="dxa"/>
        <w:tblLayout w:type="fixed"/>
        <w:tblLook w:val="0000" w:firstRow="0" w:lastRow="0" w:firstColumn="0" w:lastColumn="0" w:noHBand="0" w:noVBand="0"/>
      </w:tblPr>
      <w:tblGrid>
        <w:gridCol w:w="4428"/>
      </w:tblGrid>
      <w:tr w:rsidR="009A5D78" w:rsidRPr="00DB3B01" w:rsidTr="009A5D78">
        <w:trPr>
          <w:trHeight w:val="368"/>
        </w:trPr>
        <w:tc>
          <w:tcPr>
            <w:tcW w:w="4428" w:type="dxa"/>
          </w:tcPr>
          <w:p w:rsidR="009A5D78" w:rsidRPr="00DB3B01" w:rsidRDefault="009A5D78" w:rsidP="009A5D78">
            <w:pPr>
              <w:suppressAutoHyphens/>
              <w:autoSpaceDE w:val="0"/>
              <w:ind w:firstLine="18"/>
              <w:rPr>
                <w:sz w:val="24"/>
                <w:szCs w:val="24"/>
                <w:lang w:val="uk-UA" w:eastAsia="ar-SA"/>
              </w:rPr>
            </w:pPr>
            <w:r>
              <w:rPr>
                <w:sz w:val="24"/>
                <w:szCs w:val="24"/>
                <w:lang w:val="uk-UA" w:eastAsia="ar-SA"/>
              </w:rPr>
              <w:t>Підпис уповноваженої особи Виконавця</w:t>
            </w:r>
          </w:p>
        </w:tc>
      </w:tr>
      <w:tr w:rsidR="009A5D78" w:rsidRPr="00DB3B01" w:rsidTr="009A5D78">
        <w:trPr>
          <w:trHeight w:val="629"/>
        </w:trPr>
        <w:tc>
          <w:tcPr>
            <w:tcW w:w="4428" w:type="dxa"/>
          </w:tcPr>
          <w:p w:rsidR="009A5D78" w:rsidRPr="00DB3B01" w:rsidRDefault="009A5D78" w:rsidP="009A5D78">
            <w:pPr>
              <w:suppressAutoHyphens/>
              <w:autoSpaceDE w:val="0"/>
              <w:ind w:firstLine="18"/>
              <w:rPr>
                <w:sz w:val="24"/>
                <w:szCs w:val="24"/>
                <w:lang w:val="uk-UA" w:eastAsia="ar-SA"/>
              </w:rPr>
            </w:pPr>
          </w:p>
          <w:p w:rsidR="009A5D78" w:rsidRPr="00DB3B01" w:rsidRDefault="009A5D78" w:rsidP="009A5D78">
            <w:pPr>
              <w:suppressAutoHyphens/>
              <w:autoSpaceDE w:val="0"/>
              <w:ind w:firstLine="18"/>
              <w:rPr>
                <w:color w:val="000000"/>
                <w:sz w:val="24"/>
                <w:szCs w:val="24"/>
                <w:lang w:val="uk-UA" w:eastAsia="ar-SA"/>
              </w:rPr>
            </w:pPr>
            <w:r w:rsidRPr="00DB3B01">
              <w:rPr>
                <w:color w:val="000000"/>
                <w:sz w:val="24"/>
                <w:szCs w:val="24"/>
                <w:lang w:val="uk-UA" w:eastAsia="ar-SA"/>
              </w:rPr>
              <w:t xml:space="preserve">_____________________ </w:t>
            </w:r>
          </w:p>
          <w:p w:rsidR="009A5D78" w:rsidRPr="00DB3B01" w:rsidRDefault="009A5D78" w:rsidP="009A5D78">
            <w:pPr>
              <w:suppressAutoHyphens/>
              <w:autoSpaceDE w:val="0"/>
              <w:ind w:firstLine="18"/>
              <w:rPr>
                <w:sz w:val="24"/>
                <w:szCs w:val="24"/>
                <w:lang w:val="uk-UA" w:eastAsia="ar-SA"/>
              </w:rPr>
            </w:pPr>
            <w:proofErr w:type="spellStart"/>
            <w:r w:rsidRPr="00DB3B01">
              <w:rPr>
                <w:sz w:val="24"/>
                <w:szCs w:val="24"/>
                <w:lang w:val="uk-UA" w:eastAsia="ar-SA"/>
              </w:rPr>
              <w:t>м.п</w:t>
            </w:r>
            <w:proofErr w:type="spellEnd"/>
            <w:r w:rsidRPr="00DB3B01">
              <w:rPr>
                <w:sz w:val="24"/>
                <w:szCs w:val="24"/>
                <w:lang w:val="uk-UA" w:eastAsia="ar-SA"/>
              </w:rPr>
              <w:t>.</w:t>
            </w:r>
          </w:p>
        </w:tc>
      </w:tr>
    </w:tbl>
    <w:p w:rsidR="009A5D78" w:rsidRDefault="009A5D78" w:rsidP="00814FD1">
      <w:pPr>
        <w:rPr>
          <w:b/>
          <w:sz w:val="24"/>
          <w:szCs w:val="24"/>
          <w:lang w:val="uk-UA"/>
        </w:rPr>
      </w:pPr>
    </w:p>
    <w:p w:rsidR="009A5D78" w:rsidRDefault="009A5D78" w:rsidP="00814FD1">
      <w:pPr>
        <w:rPr>
          <w:b/>
          <w:sz w:val="24"/>
          <w:szCs w:val="24"/>
          <w:lang w:val="uk-UA"/>
        </w:rPr>
      </w:pPr>
    </w:p>
    <w:p w:rsidR="009A5D78" w:rsidRDefault="009A5D78" w:rsidP="00814FD1">
      <w:pPr>
        <w:rPr>
          <w:b/>
          <w:sz w:val="24"/>
          <w:szCs w:val="24"/>
          <w:lang w:val="uk-UA"/>
        </w:rPr>
      </w:pPr>
    </w:p>
    <w:p w:rsidR="009A5D78" w:rsidRDefault="009A5D78" w:rsidP="00814FD1">
      <w:pPr>
        <w:rPr>
          <w:b/>
          <w:sz w:val="24"/>
          <w:szCs w:val="24"/>
          <w:lang w:val="uk-UA"/>
        </w:rPr>
      </w:pPr>
    </w:p>
    <w:tbl>
      <w:tblPr>
        <w:tblW w:w="9729" w:type="dxa"/>
        <w:tblInd w:w="108" w:type="dxa"/>
        <w:tblLayout w:type="fixed"/>
        <w:tblLook w:val="0000" w:firstRow="0" w:lastRow="0" w:firstColumn="0" w:lastColumn="0" w:noHBand="0" w:noVBand="0"/>
      </w:tblPr>
      <w:tblGrid>
        <w:gridCol w:w="4536"/>
        <w:gridCol w:w="5193"/>
      </w:tblGrid>
      <w:tr w:rsidR="009A5D78" w:rsidRPr="00DB3B01" w:rsidTr="009A5D78">
        <w:trPr>
          <w:trHeight w:val="368"/>
        </w:trPr>
        <w:tc>
          <w:tcPr>
            <w:tcW w:w="4536" w:type="dxa"/>
          </w:tcPr>
          <w:p w:rsidR="009A5D78" w:rsidRPr="00DB3B01" w:rsidRDefault="009A5D78" w:rsidP="009A5D78">
            <w:pPr>
              <w:suppressAutoHyphens/>
              <w:autoSpaceDE w:val="0"/>
              <w:ind w:firstLine="18"/>
              <w:rPr>
                <w:sz w:val="24"/>
                <w:szCs w:val="24"/>
                <w:lang w:val="uk-UA" w:eastAsia="ar-SA"/>
              </w:rPr>
            </w:pPr>
            <w:r w:rsidRPr="00DB3B01">
              <w:rPr>
                <w:sz w:val="24"/>
                <w:szCs w:val="24"/>
                <w:lang w:val="uk-UA" w:eastAsia="ar-SA"/>
              </w:rPr>
              <w:t>Від «</w:t>
            </w:r>
            <w:r w:rsidRPr="00DB3B01">
              <w:rPr>
                <w:b/>
                <w:sz w:val="24"/>
                <w:szCs w:val="24"/>
                <w:lang w:val="uk-UA" w:eastAsia="ar-SA"/>
              </w:rPr>
              <w:t>ВИКОНАВЦЯ</w:t>
            </w:r>
            <w:r w:rsidRPr="00DB3B01">
              <w:rPr>
                <w:sz w:val="24"/>
                <w:szCs w:val="24"/>
                <w:lang w:val="uk-UA" w:eastAsia="ar-SA"/>
              </w:rPr>
              <w:t>»</w:t>
            </w:r>
          </w:p>
        </w:tc>
        <w:tc>
          <w:tcPr>
            <w:tcW w:w="5193" w:type="dxa"/>
          </w:tcPr>
          <w:p w:rsidR="009A5D78" w:rsidRPr="00DB3B01" w:rsidRDefault="009A5D78" w:rsidP="009A5D78">
            <w:pPr>
              <w:suppressAutoHyphens/>
              <w:autoSpaceDE w:val="0"/>
              <w:ind w:firstLine="233"/>
              <w:rPr>
                <w:sz w:val="24"/>
                <w:szCs w:val="24"/>
                <w:lang w:val="uk-UA" w:eastAsia="ar-SA"/>
              </w:rPr>
            </w:pPr>
            <w:r w:rsidRPr="00DB3B01">
              <w:rPr>
                <w:sz w:val="24"/>
                <w:szCs w:val="24"/>
                <w:lang w:val="uk-UA" w:eastAsia="ar-SA"/>
              </w:rPr>
              <w:t>Від «</w:t>
            </w:r>
            <w:r w:rsidRPr="00DB3B01">
              <w:rPr>
                <w:b/>
                <w:sz w:val="24"/>
                <w:szCs w:val="24"/>
                <w:lang w:val="uk-UA"/>
              </w:rPr>
              <w:t>ЗАМОВНИКА</w:t>
            </w:r>
            <w:r w:rsidRPr="00DB3B01">
              <w:rPr>
                <w:sz w:val="24"/>
                <w:szCs w:val="24"/>
                <w:lang w:val="uk-UA" w:eastAsia="ar-SA"/>
              </w:rPr>
              <w:t>»</w:t>
            </w:r>
          </w:p>
        </w:tc>
      </w:tr>
      <w:tr w:rsidR="009A5D78" w:rsidRPr="00DB3B01" w:rsidTr="009A5D78">
        <w:trPr>
          <w:trHeight w:val="629"/>
        </w:trPr>
        <w:tc>
          <w:tcPr>
            <w:tcW w:w="4536" w:type="dxa"/>
          </w:tcPr>
          <w:p w:rsidR="009A5D78" w:rsidRPr="00DB3B01" w:rsidRDefault="009A5D78" w:rsidP="009A5D78">
            <w:pPr>
              <w:suppressAutoHyphens/>
              <w:autoSpaceDE w:val="0"/>
              <w:ind w:firstLine="18"/>
              <w:rPr>
                <w:sz w:val="24"/>
                <w:szCs w:val="24"/>
                <w:lang w:val="uk-UA" w:eastAsia="ar-SA"/>
              </w:rPr>
            </w:pPr>
          </w:p>
          <w:p w:rsidR="009A5D78" w:rsidRPr="00DB3B01" w:rsidRDefault="009A5D78" w:rsidP="009A5D78">
            <w:pPr>
              <w:suppressAutoHyphens/>
              <w:autoSpaceDE w:val="0"/>
              <w:ind w:firstLine="18"/>
              <w:rPr>
                <w:sz w:val="24"/>
                <w:szCs w:val="24"/>
                <w:lang w:val="uk-UA" w:eastAsia="ar-SA"/>
              </w:rPr>
            </w:pPr>
          </w:p>
          <w:p w:rsidR="009A5D78" w:rsidRPr="00DB3B01" w:rsidRDefault="009A5D78" w:rsidP="009A5D78">
            <w:pPr>
              <w:suppressAutoHyphens/>
              <w:autoSpaceDE w:val="0"/>
              <w:ind w:firstLine="18"/>
              <w:rPr>
                <w:sz w:val="24"/>
                <w:szCs w:val="24"/>
                <w:lang w:val="uk-UA" w:eastAsia="ar-SA"/>
              </w:rPr>
            </w:pPr>
          </w:p>
          <w:p w:rsidR="009A5D78" w:rsidRPr="00DB3B01" w:rsidRDefault="009A5D78" w:rsidP="009A5D78">
            <w:pPr>
              <w:suppressAutoHyphens/>
              <w:autoSpaceDE w:val="0"/>
              <w:ind w:firstLine="18"/>
              <w:rPr>
                <w:sz w:val="24"/>
                <w:szCs w:val="24"/>
                <w:lang w:val="uk-UA" w:eastAsia="ar-SA"/>
              </w:rPr>
            </w:pPr>
          </w:p>
          <w:p w:rsidR="009A5D78" w:rsidRPr="00DB3B01" w:rsidRDefault="009A5D78" w:rsidP="009A5D78">
            <w:pPr>
              <w:suppressAutoHyphens/>
              <w:autoSpaceDE w:val="0"/>
              <w:ind w:firstLine="18"/>
              <w:rPr>
                <w:color w:val="000000"/>
                <w:sz w:val="24"/>
                <w:szCs w:val="24"/>
                <w:lang w:val="uk-UA" w:eastAsia="ar-SA"/>
              </w:rPr>
            </w:pPr>
            <w:r w:rsidRPr="00DB3B01">
              <w:rPr>
                <w:color w:val="000000"/>
                <w:sz w:val="24"/>
                <w:szCs w:val="24"/>
                <w:lang w:val="uk-UA" w:eastAsia="ar-SA"/>
              </w:rPr>
              <w:t xml:space="preserve">_____________________ </w:t>
            </w:r>
          </w:p>
          <w:p w:rsidR="009A5D78" w:rsidRPr="00DB3B01" w:rsidRDefault="009A5D78" w:rsidP="009A5D78">
            <w:pPr>
              <w:suppressAutoHyphens/>
              <w:autoSpaceDE w:val="0"/>
              <w:ind w:firstLine="18"/>
              <w:rPr>
                <w:sz w:val="24"/>
                <w:szCs w:val="24"/>
                <w:lang w:val="uk-UA" w:eastAsia="ar-SA"/>
              </w:rPr>
            </w:pPr>
            <w:proofErr w:type="spellStart"/>
            <w:r w:rsidRPr="00DB3B01">
              <w:rPr>
                <w:sz w:val="24"/>
                <w:szCs w:val="24"/>
                <w:lang w:val="uk-UA" w:eastAsia="ar-SA"/>
              </w:rPr>
              <w:t>м.п</w:t>
            </w:r>
            <w:proofErr w:type="spellEnd"/>
            <w:r w:rsidRPr="00DB3B01">
              <w:rPr>
                <w:sz w:val="24"/>
                <w:szCs w:val="24"/>
                <w:lang w:val="uk-UA" w:eastAsia="ar-SA"/>
              </w:rPr>
              <w:t>.</w:t>
            </w:r>
          </w:p>
        </w:tc>
        <w:tc>
          <w:tcPr>
            <w:tcW w:w="5193" w:type="dxa"/>
          </w:tcPr>
          <w:p w:rsidR="009A5D78" w:rsidRPr="00DB3B01" w:rsidRDefault="009A5D78" w:rsidP="009A5D78">
            <w:pPr>
              <w:suppressAutoHyphens/>
              <w:autoSpaceDE w:val="0"/>
              <w:snapToGrid w:val="0"/>
              <w:ind w:firstLine="233"/>
              <w:rPr>
                <w:sz w:val="24"/>
                <w:szCs w:val="24"/>
                <w:lang w:val="uk-UA" w:eastAsia="ar-SA"/>
              </w:rPr>
            </w:pPr>
          </w:p>
          <w:p w:rsidR="009A5D78" w:rsidRPr="00DB3B01" w:rsidRDefault="009A5D78" w:rsidP="009A5D78">
            <w:pPr>
              <w:suppressAutoHyphens/>
              <w:autoSpaceDE w:val="0"/>
              <w:snapToGrid w:val="0"/>
              <w:ind w:firstLine="233"/>
              <w:rPr>
                <w:sz w:val="24"/>
                <w:szCs w:val="24"/>
                <w:lang w:val="uk-UA" w:eastAsia="ar-SA"/>
              </w:rPr>
            </w:pPr>
          </w:p>
          <w:p w:rsidR="009A5D78" w:rsidRPr="00DB3B01" w:rsidRDefault="009A5D78" w:rsidP="009A5D78">
            <w:pPr>
              <w:suppressAutoHyphens/>
              <w:autoSpaceDE w:val="0"/>
              <w:ind w:firstLine="233"/>
              <w:rPr>
                <w:sz w:val="24"/>
                <w:szCs w:val="24"/>
                <w:lang w:val="uk-UA" w:eastAsia="ar-SA"/>
              </w:rPr>
            </w:pPr>
            <w:r w:rsidRPr="00DB3B01">
              <w:rPr>
                <w:color w:val="000000"/>
                <w:sz w:val="24"/>
                <w:szCs w:val="24"/>
                <w:lang w:val="uk-UA" w:eastAsia="ar-SA"/>
              </w:rPr>
              <w:t xml:space="preserve">______________________ </w:t>
            </w:r>
          </w:p>
          <w:p w:rsidR="009A5D78" w:rsidRPr="00DB3B01" w:rsidRDefault="009A5D78" w:rsidP="009A5D78">
            <w:pPr>
              <w:suppressAutoHyphens/>
              <w:autoSpaceDE w:val="0"/>
              <w:ind w:firstLine="233"/>
              <w:rPr>
                <w:sz w:val="24"/>
                <w:szCs w:val="24"/>
                <w:lang w:val="uk-UA" w:eastAsia="ar-SA"/>
              </w:rPr>
            </w:pPr>
            <w:proofErr w:type="spellStart"/>
            <w:r w:rsidRPr="00DB3B01">
              <w:rPr>
                <w:sz w:val="24"/>
                <w:szCs w:val="24"/>
                <w:lang w:val="uk-UA" w:eastAsia="ar-SA"/>
              </w:rPr>
              <w:t>м.п</w:t>
            </w:r>
            <w:proofErr w:type="spellEnd"/>
            <w:r w:rsidRPr="00DB3B01">
              <w:rPr>
                <w:sz w:val="24"/>
                <w:szCs w:val="24"/>
                <w:lang w:val="uk-UA" w:eastAsia="ar-SA"/>
              </w:rPr>
              <w:t>.</w:t>
            </w:r>
          </w:p>
        </w:tc>
      </w:tr>
    </w:tbl>
    <w:p w:rsidR="009A5D78" w:rsidRPr="009A5D78" w:rsidRDefault="009A5D78" w:rsidP="00814FD1">
      <w:pPr>
        <w:rPr>
          <w:b/>
          <w:sz w:val="24"/>
          <w:szCs w:val="24"/>
        </w:rPr>
      </w:pPr>
    </w:p>
    <w:sectPr w:rsidR="009A5D78" w:rsidRPr="009A5D78" w:rsidSect="00450FAD">
      <w:pgSz w:w="11906" w:h="16838" w:code="9"/>
      <w:pgMar w:top="510" w:right="510" w:bottom="510"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72AD" w:rsidRDefault="007272AD">
      <w:r>
        <w:separator/>
      </w:r>
    </w:p>
  </w:endnote>
  <w:endnote w:type="continuationSeparator" w:id="0">
    <w:p w:rsidR="007272AD" w:rsidRDefault="00727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 PL KaitiM GB">
    <w:altName w:val="MS Mincho"/>
    <w:charset w:val="80"/>
    <w:family w:val="auto"/>
    <w:pitch w:val="variable"/>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0ED" w:rsidRDefault="005250ED">
    <w:pPr>
      <w:pStyle w:val="a7"/>
      <w:jc w:val="center"/>
    </w:pPr>
    <w:r>
      <w:fldChar w:fldCharType="begin"/>
    </w:r>
    <w:r>
      <w:instrText>PAGE   \* MERGEFORMAT</w:instrText>
    </w:r>
    <w:r>
      <w:fldChar w:fldCharType="separate"/>
    </w:r>
    <w:r>
      <w:rPr>
        <w:noProof/>
      </w:rPr>
      <w:t>1</w:t>
    </w:r>
    <w:r>
      <w:rPr>
        <w:noProof/>
      </w:rPr>
      <w:fldChar w:fldCharType="end"/>
    </w:r>
  </w:p>
  <w:p w:rsidR="005250ED" w:rsidRDefault="005250E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72AD" w:rsidRDefault="007272AD">
      <w:r>
        <w:separator/>
      </w:r>
    </w:p>
  </w:footnote>
  <w:footnote w:type="continuationSeparator" w:id="0">
    <w:p w:rsidR="007272AD" w:rsidRDefault="007272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24E32"/>
    <w:multiLevelType w:val="multilevel"/>
    <w:tmpl w:val="4CA0F4F8"/>
    <w:lvl w:ilvl="0">
      <w:start w:val="1"/>
      <w:numFmt w:val="decimal"/>
      <w:lvlText w:val="%1."/>
      <w:lvlJc w:val="left"/>
      <w:pPr>
        <w:tabs>
          <w:tab w:val="num" w:pos="1965"/>
        </w:tabs>
        <w:ind w:left="1965" w:hanging="705"/>
      </w:pPr>
      <w:rPr>
        <w:rFonts w:hint="default"/>
      </w:rPr>
    </w:lvl>
    <w:lvl w:ilvl="1">
      <w:start w:val="1"/>
      <w:numFmt w:val="decimal"/>
      <w:lvlText w:val="12.%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ascii="Times New Roman" w:eastAsia="Times New Roman" w:hAnsi="Times New Roman" w:cs="Arial" w:hint="default"/>
        <w:color w:val="00000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1EC619A"/>
    <w:multiLevelType w:val="multilevel"/>
    <w:tmpl w:val="2A0EE7F2"/>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023D1F12"/>
    <w:multiLevelType w:val="hybridMultilevel"/>
    <w:tmpl w:val="4C62BE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2F93ABA"/>
    <w:multiLevelType w:val="multilevel"/>
    <w:tmpl w:val="44FE526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09A81199"/>
    <w:multiLevelType w:val="multilevel"/>
    <w:tmpl w:val="C0BECA5E"/>
    <w:lvl w:ilvl="0">
      <w:start w:val="3"/>
      <w:numFmt w:val="decimal"/>
      <w:lvlText w:val="%1"/>
      <w:lvlJc w:val="left"/>
      <w:pPr>
        <w:ind w:left="360" w:hanging="360"/>
      </w:pPr>
      <w:rPr>
        <w:rFonts w:hint="default"/>
      </w:rPr>
    </w:lvl>
    <w:lvl w:ilvl="1">
      <w:start w:val="6"/>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5" w15:restartNumberingAfterBreak="0">
    <w:nsid w:val="108C0EE3"/>
    <w:multiLevelType w:val="hybridMultilevel"/>
    <w:tmpl w:val="772C6138"/>
    <w:lvl w:ilvl="0" w:tplc="070EFAAC">
      <w:start w:val="1"/>
      <w:numFmt w:val="decimal"/>
      <w:lvlText w:val="3.%1."/>
      <w:lvlJc w:val="left"/>
      <w:pPr>
        <w:ind w:left="644" w:hanging="360"/>
      </w:pPr>
      <w:rPr>
        <w:rFonts w:ascii="Times New Roman" w:hAnsi="Times New Roman" w:hint="default"/>
        <w:b w:val="0"/>
        <w:color w:val="auto"/>
        <w:sz w:val="26"/>
      </w:rPr>
    </w:lvl>
    <w:lvl w:ilvl="1" w:tplc="20000019" w:tentative="1">
      <w:start w:val="1"/>
      <w:numFmt w:val="lowerLetter"/>
      <w:lvlText w:val="%2."/>
      <w:lvlJc w:val="left"/>
      <w:pPr>
        <w:ind w:left="2574" w:hanging="360"/>
      </w:pPr>
    </w:lvl>
    <w:lvl w:ilvl="2" w:tplc="2000001B" w:tentative="1">
      <w:start w:val="1"/>
      <w:numFmt w:val="lowerRoman"/>
      <w:lvlText w:val="%3."/>
      <w:lvlJc w:val="right"/>
      <w:pPr>
        <w:ind w:left="3294" w:hanging="180"/>
      </w:pPr>
    </w:lvl>
    <w:lvl w:ilvl="3" w:tplc="2000000F" w:tentative="1">
      <w:start w:val="1"/>
      <w:numFmt w:val="decimal"/>
      <w:lvlText w:val="%4."/>
      <w:lvlJc w:val="left"/>
      <w:pPr>
        <w:ind w:left="4014" w:hanging="360"/>
      </w:pPr>
    </w:lvl>
    <w:lvl w:ilvl="4" w:tplc="20000019" w:tentative="1">
      <w:start w:val="1"/>
      <w:numFmt w:val="lowerLetter"/>
      <w:lvlText w:val="%5."/>
      <w:lvlJc w:val="left"/>
      <w:pPr>
        <w:ind w:left="4734" w:hanging="360"/>
      </w:pPr>
    </w:lvl>
    <w:lvl w:ilvl="5" w:tplc="2000001B" w:tentative="1">
      <w:start w:val="1"/>
      <w:numFmt w:val="lowerRoman"/>
      <w:lvlText w:val="%6."/>
      <w:lvlJc w:val="right"/>
      <w:pPr>
        <w:ind w:left="5454" w:hanging="180"/>
      </w:pPr>
    </w:lvl>
    <w:lvl w:ilvl="6" w:tplc="2000000F" w:tentative="1">
      <w:start w:val="1"/>
      <w:numFmt w:val="decimal"/>
      <w:lvlText w:val="%7."/>
      <w:lvlJc w:val="left"/>
      <w:pPr>
        <w:ind w:left="6174" w:hanging="360"/>
      </w:pPr>
    </w:lvl>
    <w:lvl w:ilvl="7" w:tplc="20000019" w:tentative="1">
      <w:start w:val="1"/>
      <w:numFmt w:val="lowerLetter"/>
      <w:lvlText w:val="%8."/>
      <w:lvlJc w:val="left"/>
      <w:pPr>
        <w:ind w:left="6894" w:hanging="360"/>
      </w:pPr>
    </w:lvl>
    <w:lvl w:ilvl="8" w:tplc="2000001B" w:tentative="1">
      <w:start w:val="1"/>
      <w:numFmt w:val="lowerRoman"/>
      <w:lvlText w:val="%9."/>
      <w:lvlJc w:val="right"/>
      <w:pPr>
        <w:ind w:left="7614" w:hanging="180"/>
      </w:pPr>
    </w:lvl>
  </w:abstractNum>
  <w:abstractNum w:abstractNumId="6" w15:restartNumberingAfterBreak="0">
    <w:nsid w:val="125E57BB"/>
    <w:multiLevelType w:val="multilevel"/>
    <w:tmpl w:val="F1A26AD4"/>
    <w:lvl w:ilvl="0">
      <w:start w:val="1"/>
      <w:numFmt w:val="decimal"/>
      <w:lvlText w:val="%1."/>
      <w:lvlJc w:val="left"/>
      <w:pPr>
        <w:tabs>
          <w:tab w:val="num" w:pos="720"/>
        </w:tabs>
        <w:ind w:left="720" w:hanging="720"/>
      </w:pPr>
      <w:rPr>
        <w:rFonts w:cs="Times New Roman"/>
        <w:b/>
      </w:rPr>
    </w:lvl>
    <w:lvl w:ilvl="1">
      <w:start w:val="1"/>
      <w:numFmt w:val="decimal"/>
      <w:isLgl/>
      <w:lvlText w:val="%1.%2"/>
      <w:lvlJc w:val="left"/>
      <w:pPr>
        <w:tabs>
          <w:tab w:val="num" w:pos="720"/>
        </w:tabs>
        <w:ind w:left="720" w:hanging="720"/>
      </w:pPr>
      <w:rPr>
        <w:rFonts w:cs="Times New Roman"/>
        <w:b w:val="0"/>
        <w:bCs w:val="0"/>
        <w:i w:val="0"/>
        <w:iCs w:val="0"/>
        <w:sz w:val="24"/>
        <w:szCs w:val="24"/>
      </w:rPr>
    </w:lvl>
    <w:lvl w:ilvl="2">
      <w:start w:val="1"/>
      <w:numFmt w:val="decimal"/>
      <w:isLgl/>
      <w:lvlText w:val="%1.%2.%3"/>
      <w:lvlJc w:val="left"/>
      <w:pPr>
        <w:tabs>
          <w:tab w:val="num" w:pos="862"/>
        </w:tabs>
        <w:ind w:left="862" w:hanging="720"/>
      </w:pPr>
      <w:rPr>
        <w:rFonts w:cs="Times New Roman"/>
        <w:color w:val="auto"/>
      </w:rPr>
    </w:lvl>
    <w:lvl w:ilvl="3">
      <w:start w:val="1"/>
      <w:numFmt w:val="decimal"/>
      <w:isLgl/>
      <w:lvlText w:val="%1.%2.%3.%4"/>
      <w:lvlJc w:val="left"/>
      <w:pPr>
        <w:tabs>
          <w:tab w:val="num" w:pos="1080"/>
        </w:tabs>
        <w:ind w:left="1080" w:hanging="108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440"/>
        </w:tabs>
        <w:ind w:left="1440" w:hanging="144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800"/>
        </w:tabs>
        <w:ind w:left="1800" w:hanging="180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7" w15:restartNumberingAfterBreak="0">
    <w:nsid w:val="145B22EE"/>
    <w:multiLevelType w:val="multilevel"/>
    <w:tmpl w:val="236074DC"/>
    <w:lvl w:ilvl="0">
      <w:start w:val="3"/>
      <w:numFmt w:val="decimal"/>
      <w:lvlText w:val="%1."/>
      <w:lvlJc w:val="left"/>
      <w:pPr>
        <w:ind w:left="360" w:hanging="360"/>
      </w:pPr>
      <w:rPr>
        <w:rFonts w:hint="default"/>
      </w:rPr>
    </w:lvl>
    <w:lvl w:ilvl="1">
      <w:start w:val="3"/>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8" w15:restartNumberingAfterBreak="0">
    <w:nsid w:val="16B00173"/>
    <w:multiLevelType w:val="hybridMultilevel"/>
    <w:tmpl w:val="B3728F3C"/>
    <w:lvl w:ilvl="0" w:tplc="F31CFE48">
      <w:start w:val="1"/>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18397CF7"/>
    <w:multiLevelType w:val="hybridMultilevel"/>
    <w:tmpl w:val="C7162E8A"/>
    <w:lvl w:ilvl="0" w:tplc="29EA529E">
      <w:start w:val="1"/>
      <w:numFmt w:val="decimal"/>
      <w:lvlText w:val="2.%1."/>
      <w:lvlJc w:val="left"/>
      <w:pPr>
        <w:ind w:left="1854" w:hanging="360"/>
      </w:pPr>
      <w:rPr>
        <w:rFonts w:ascii="Times New Roman" w:hAnsi="Times New Roman" w:hint="default"/>
        <w:b w:val="0"/>
        <w:color w:val="auto"/>
        <w:sz w:val="26"/>
      </w:rPr>
    </w:lvl>
    <w:lvl w:ilvl="1" w:tplc="20000019" w:tentative="1">
      <w:start w:val="1"/>
      <w:numFmt w:val="lowerLetter"/>
      <w:lvlText w:val="%2."/>
      <w:lvlJc w:val="left"/>
      <w:pPr>
        <w:ind w:left="2574" w:hanging="360"/>
      </w:pPr>
    </w:lvl>
    <w:lvl w:ilvl="2" w:tplc="2000001B" w:tentative="1">
      <w:start w:val="1"/>
      <w:numFmt w:val="lowerRoman"/>
      <w:lvlText w:val="%3."/>
      <w:lvlJc w:val="right"/>
      <w:pPr>
        <w:ind w:left="3294" w:hanging="180"/>
      </w:pPr>
    </w:lvl>
    <w:lvl w:ilvl="3" w:tplc="2000000F" w:tentative="1">
      <w:start w:val="1"/>
      <w:numFmt w:val="decimal"/>
      <w:lvlText w:val="%4."/>
      <w:lvlJc w:val="left"/>
      <w:pPr>
        <w:ind w:left="4014" w:hanging="360"/>
      </w:pPr>
    </w:lvl>
    <w:lvl w:ilvl="4" w:tplc="20000019" w:tentative="1">
      <w:start w:val="1"/>
      <w:numFmt w:val="lowerLetter"/>
      <w:lvlText w:val="%5."/>
      <w:lvlJc w:val="left"/>
      <w:pPr>
        <w:ind w:left="4734" w:hanging="360"/>
      </w:pPr>
    </w:lvl>
    <w:lvl w:ilvl="5" w:tplc="2000001B" w:tentative="1">
      <w:start w:val="1"/>
      <w:numFmt w:val="lowerRoman"/>
      <w:lvlText w:val="%6."/>
      <w:lvlJc w:val="right"/>
      <w:pPr>
        <w:ind w:left="5454" w:hanging="180"/>
      </w:pPr>
    </w:lvl>
    <w:lvl w:ilvl="6" w:tplc="2000000F" w:tentative="1">
      <w:start w:val="1"/>
      <w:numFmt w:val="decimal"/>
      <w:lvlText w:val="%7."/>
      <w:lvlJc w:val="left"/>
      <w:pPr>
        <w:ind w:left="6174" w:hanging="360"/>
      </w:pPr>
    </w:lvl>
    <w:lvl w:ilvl="7" w:tplc="20000019" w:tentative="1">
      <w:start w:val="1"/>
      <w:numFmt w:val="lowerLetter"/>
      <w:lvlText w:val="%8."/>
      <w:lvlJc w:val="left"/>
      <w:pPr>
        <w:ind w:left="6894" w:hanging="360"/>
      </w:pPr>
    </w:lvl>
    <w:lvl w:ilvl="8" w:tplc="2000001B" w:tentative="1">
      <w:start w:val="1"/>
      <w:numFmt w:val="lowerRoman"/>
      <w:lvlText w:val="%9."/>
      <w:lvlJc w:val="right"/>
      <w:pPr>
        <w:ind w:left="7614" w:hanging="180"/>
      </w:pPr>
    </w:lvl>
  </w:abstractNum>
  <w:abstractNum w:abstractNumId="10" w15:restartNumberingAfterBreak="0">
    <w:nsid w:val="1A3D5480"/>
    <w:multiLevelType w:val="hybridMultilevel"/>
    <w:tmpl w:val="FD74FE90"/>
    <w:lvl w:ilvl="0" w:tplc="2328FE88">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15:restartNumberingAfterBreak="0">
    <w:nsid w:val="1C9E1EE6"/>
    <w:multiLevelType w:val="multilevel"/>
    <w:tmpl w:val="A1B06FFE"/>
    <w:lvl w:ilvl="0">
      <w:start w:val="1"/>
      <w:numFmt w:val="decimal"/>
      <w:lvlText w:val="%1."/>
      <w:lvlJc w:val="left"/>
      <w:pPr>
        <w:ind w:left="720" w:hanging="360"/>
      </w:pPr>
      <w:rPr>
        <w:rFonts w:hint="default"/>
      </w:rPr>
    </w:lvl>
    <w:lvl w:ilvl="1">
      <w:start w:val="1"/>
      <w:numFmt w:val="decimal"/>
      <w:isLgl/>
      <w:lvlText w:val="%1.%2"/>
      <w:lvlJc w:val="left"/>
      <w:pPr>
        <w:ind w:left="5042" w:hanging="930"/>
      </w:pPr>
      <w:rPr>
        <w:rFonts w:hint="default"/>
      </w:rPr>
    </w:lvl>
    <w:lvl w:ilvl="2">
      <w:start w:val="1"/>
      <w:numFmt w:val="decimal"/>
      <w:isLgl/>
      <w:lvlText w:val="%1.%2.%3"/>
      <w:lvlJc w:val="left"/>
      <w:pPr>
        <w:ind w:left="1704" w:hanging="930"/>
      </w:pPr>
      <w:rPr>
        <w:rFonts w:hint="default"/>
      </w:rPr>
    </w:lvl>
    <w:lvl w:ilvl="3">
      <w:start w:val="1"/>
      <w:numFmt w:val="decimal"/>
      <w:isLgl/>
      <w:lvlText w:val="%1.%2.%3.%4"/>
      <w:lvlJc w:val="left"/>
      <w:pPr>
        <w:ind w:left="1911" w:hanging="93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2" w15:restartNumberingAfterBreak="0">
    <w:nsid w:val="1F275698"/>
    <w:multiLevelType w:val="hybridMultilevel"/>
    <w:tmpl w:val="37567076"/>
    <w:lvl w:ilvl="0" w:tplc="1AF0A83A">
      <w:start w:val="1"/>
      <w:numFmt w:val="decimal"/>
      <w:lvlText w:val="3.5.%1."/>
      <w:lvlJc w:val="left"/>
      <w:pPr>
        <w:ind w:left="1854" w:hanging="360"/>
      </w:pPr>
      <w:rPr>
        <w:rFonts w:ascii="Times New Roman" w:hAnsi="Times New Roman" w:hint="default"/>
        <w:b w:val="0"/>
        <w:color w:val="auto"/>
        <w:sz w:val="26"/>
      </w:rPr>
    </w:lvl>
    <w:lvl w:ilvl="1" w:tplc="20000019" w:tentative="1">
      <w:start w:val="1"/>
      <w:numFmt w:val="lowerLetter"/>
      <w:lvlText w:val="%2."/>
      <w:lvlJc w:val="left"/>
      <w:pPr>
        <w:ind w:left="2574" w:hanging="360"/>
      </w:pPr>
    </w:lvl>
    <w:lvl w:ilvl="2" w:tplc="2000001B" w:tentative="1">
      <w:start w:val="1"/>
      <w:numFmt w:val="lowerRoman"/>
      <w:lvlText w:val="%3."/>
      <w:lvlJc w:val="right"/>
      <w:pPr>
        <w:ind w:left="3294" w:hanging="180"/>
      </w:pPr>
    </w:lvl>
    <w:lvl w:ilvl="3" w:tplc="2000000F" w:tentative="1">
      <w:start w:val="1"/>
      <w:numFmt w:val="decimal"/>
      <w:lvlText w:val="%4."/>
      <w:lvlJc w:val="left"/>
      <w:pPr>
        <w:ind w:left="4014" w:hanging="360"/>
      </w:pPr>
    </w:lvl>
    <w:lvl w:ilvl="4" w:tplc="20000019" w:tentative="1">
      <w:start w:val="1"/>
      <w:numFmt w:val="lowerLetter"/>
      <w:lvlText w:val="%5."/>
      <w:lvlJc w:val="left"/>
      <w:pPr>
        <w:ind w:left="4734" w:hanging="360"/>
      </w:pPr>
    </w:lvl>
    <w:lvl w:ilvl="5" w:tplc="2000001B" w:tentative="1">
      <w:start w:val="1"/>
      <w:numFmt w:val="lowerRoman"/>
      <w:lvlText w:val="%6."/>
      <w:lvlJc w:val="right"/>
      <w:pPr>
        <w:ind w:left="5454" w:hanging="180"/>
      </w:pPr>
    </w:lvl>
    <w:lvl w:ilvl="6" w:tplc="2000000F" w:tentative="1">
      <w:start w:val="1"/>
      <w:numFmt w:val="decimal"/>
      <w:lvlText w:val="%7."/>
      <w:lvlJc w:val="left"/>
      <w:pPr>
        <w:ind w:left="6174" w:hanging="360"/>
      </w:pPr>
    </w:lvl>
    <w:lvl w:ilvl="7" w:tplc="20000019" w:tentative="1">
      <w:start w:val="1"/>
      <w:numFmt w:val="lowerLetter"/>
      <w:lvlText w:val="%8."/>
      <w:lvlJc w:val="left"/>
      <w:pPr>
        <w:ind w:left="6894" w:hanging="360"/>
      </w:pPr>
    </w:lvl>
    <w:lvl w:ilvl="8" w:tplc="2000001B" w:tentative="1">
      <w:start w:val="1"/>
      <w:numFmt w:val="lowerRoman"/>
      <w:lvlText w:val="%9."/>
      <w:lvlJc w:val="right"/>
      <w:pPr>
        <w:ind w:left="7614" w:hanging="180"/>
      </w:pPr>
    </w:lvl>
  </w:abstractNum>
  <w:abstractNum w:abstractNumId="13" w15:restartNumberingAfterBreak="0">
    <w:nsid w:val="1F8E5084"/>
    <w:multiLevelType w:val="hybridMultilevel"/>
    <w:tmpl w:val="10D8A5E6"/>
    <w:lvl w:ilvl="0" w:tplc="3168DE92">
      <w:start w:val="1"/>
      <w:numFmt w:val="decimal"/>
      <w:lvlText w:val="3.4.%1."/>
      <w:lvlJc w:val="left"/>
      <w:pPr>
        <w:ind w:left="928" w:hanging="360"/>
      </w:pPr>
      <w:rPr>
        <w:rFonts w:ascii="Times New Roman" w:hAnsi="Times New Roman" w:hint="default"/>
        <w:b w:val="0"/>
        <w:color w:val="auto"/>
        <w:sz w:val="26"/>
      </w:rPr>
    </w:lvl>
    <w:lvl w:ilvl="1" w:tplc="20000019" w:tentative="1">
      <w:start w:val="1"/>
      <w:numFmt w:val="lowerLetter"/>
      <w:lvlText w:val="%2."/>
      <w:lvlJc w:val="left"/>
      <w:pPr>
        <w:ind w:left="2574" w:hanging="360"/>
      </w:pPr>
    </w:lvl>
    <w:lvl w:ilvl="2" w:tplc="2000001B" w:tentative="1">
      <w:start w:val="1"/>
      <w:numFmt w:val="lowerRoman"/>
      <w:lvlText w:val="%3."/>
      <w:lvlJc w:val="right"/>
      <w:pPr>
        <w:ind w:left="3294" w:hanging="180"/>
      </w:pPr>
    </w:lvl>
    <w:lvl w:ilvl="3" w:tplc="2000000F" w:tentative="1">
      <w:start w:val="1"/>
      <w:numFmt w:val="decimal"/>
      <w:lvlText w:val="%4."/>
      <w:lvlJc w:val="left"/>
      <w:pPr>
        <w:ind w:left="4014" w:hanging="360"/>
      </w:pPr>
    </w:lvl>
    <w:lvl w:ilvl="4" w:tplc="20000019" w:tentative="1">
      <w:start w:val="1"/>
      <w:numFmt w:val="lowerLetter"/>
      <w:lvlText w:val="%5."/>
      <w:lvlJc w:val="left"/>
      <w:pPr>
        <w:ind w:left="4734" w:hanging="360"/>
      </w:pPr>
    </w:lvl>
    <w:lvl w:ilvl="5" w:tplc="2000001B" w:tentative="1">
      <w:start w:val="1"/>
      <w:numFmt w:val="lowerRoman"/>
      <w:lvlText w:val="%6."/>
      <w:lvlJc w:val="right"/>
      <w:pPr>
        <w:ind w:left="5454" w:hanging="180"/>
      </w:pPr>
    </w:lvl>
    <w:lvl w:ilvl="6" w:tplc="2000000F" w:tentative="1">
      <w:start w:val="1"/>
      <w:numFmt w:val="decimal"/>
      <w:lvlText w:val="%7."/>
      <w:lvlJc w:val="left"/>
      <w:pPr>
        <w:ind w:left="6174" w:hanging="360"/>
      </w:pPr>
    </w:lvl>
    <w:lvl w:ilvl="7" w:tplc="20000019" w:tentative="1">
      <w:start w:val="1"/>
      <w:numFmt w:val="lowerLetter"/>
      <w:lvlText w:val="%8."/>
      <w:lvlJc w:val="left"/>
      <w:pPr>
        <w:ind w:left="6894" w:hanging="360"/>
      </w:pPr>
    </w:lvl>
    <w:lvl w:ilvl="8" w:tplc="2000001B" w:tentative="1">
      <w:start w:val="1"/>
      <w:numFmt w:val="lowerRoman"/>
      <w:lvlText w:val="%9."/>
      <w:lvlJc w:val="right"/>
      <w:pPr>
        <w:ind w:left="7614" w:hanging="180"/>
      </w:pPr>
    </w:lvl>
  </w:abstractNum>
  <w:abstractNum w:abstractNumId="14" w15:restartNumberingAfterBreak="0">
    <w:nsid w:val="202A2C69"/>
    <w:multiLevelType w:val="multilevel"/>
    <w:tmpl w:val="F5AC6E6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20755120"/>
    <w:multiLevelType w:val="hybridMultilevel"/>
    <w:tmpl w:val="69E0206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2534790F"/>
    <w:multiLevelType w:val="hybridMultilevel"/>
    <w:tmpl w:val="06148F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75A5DCA"/>
    <w:multiLevelType w:val="hybridMultilevel"/>
    <w:tmpl w:val="93C67612"/>
    <w:lvl w:ilvl="0" w:tplc="2328FE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7A92CEC"/>
    <w:multiLevelType w:val="multilevel"/>
    <w:tmpl w:val="0B90034E"/>
    <w:lvl w:ilvl="0">
      <w:start w:val="1"/>
      <w:numFmt w:val="decimal"/>
      <w:lvlText w:val="%1."/>
      <w:lvlJc w:val="left"/>
      <w:pPr>
        <w:tabs>
          <w:tab w:val="num" w:pos="1965"/>
        </w:tabs>
        <w:ind w:left="1965" w:hanging="705"/>
      </w:pPr>
      <w:rPr>
        <w:rFonts w:hint="default"/>
      </w:rPr>
    </w:lvl>
    <w:lvl w:ilvl="1">
      <w:start w:val="1"/>
      <w:numFmt w:val="decimal"/>
      <w:lvlText w:val="4.%2"/>
      <w:lvlJc w:val="left"/>
      <w:pPr>
        <w:tabs>
          <w:tab w:val="num" w:pos="705"/>
        </w:tabs>
        <w:ind w:left="705" w:hanging="705"/>
      </w:pPr>
      <w:rPr>
        <w:rFonts w:hint="default"/>
      </w:rPr>
    </w:lvl>
    <w:lvl w:ilvl="2">
      <w:start w:val="1"/>
      <w:numFmt w:val="decimal"/>
      <w:lvlText w:val="12.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280F1272"/>
    <w:multiLevelType w:val="multilevel"/>
    <w:tmpl w:val="DA34A77C"/>
    <w:lvl w:ilvl="0">
      <w:start w:val="3"/>
      <w:numFmt w:val="decimal"/>
      <w:lvlText w:val="%1."/>
      <w:lvlJc w:val="left"/>
      <w:pPr>
        <w:ind w:left="360" w:hanging="360"/>
      </w:pPr>
      <w:rPr>
        <w:rFonts w:hint="default"/>
      </w:rPr>
    </w:lvl>
    <w:lvl w:ilvl="1">
      <w:start w:val="6"/>
      <w:numFmt w:val="decimal"/>
      <w:lvlText w:val="%1.%2."/>
      <w:lvlJc w:val="left"/>
      <w:pPr>
        <w:ind w:left="1495" w:hanging="360"/>
      </w:pPr>
      <w:rPr>
        <w:rFonts w:hint="default"/>
        <w:b w:val="0"/>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20" w15:restartNumberingAfterBreak="0">
    <w:nsid w:val="284D4B2C"/>
    <w:multiLevelType w:val="hybridMultilevel"/>
    <w:tmpl w:val="313ACF8A"/>
    <w:lvl w:ilvl="0" w:tplc="3AD8DB2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2E245E5F"/>
    <w:multiLevelType w:val="multilevel"/>
    <w:tmpl w:val="5074E0F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2F1A2369"/>
    <w:multiLevelType w:val="multilevel"/>
    <w:tmpl w:val="43B4C1D4"/>
    <w:lvl w:ilvl="0">
      <w:start w:val="3"/>
      <w:numFmt w:val="decimal"/>
      <w:lvlText w:val="%1"/>
      <w:lvlJc w:val="left"/>
      <w:pPr>
        <w:ind w:left="480" w:hanging="480"/>
      </w:pPr>
      <w:rPr>
        <w:rFonts w:hint="default"/>
      </w:rPr>
    </w:lvl>
    <w:lvl w:ilvl="1">
      <w:start w:val="4"/>
      <w:numFmt w:val="decimal"/>
      <w:lvlText w:val="%1.%2"/>
      <w:lvlJc w:val="left"/>
      <w:pPr>
        <w:ind w:left="1227" w:hanging="480"/>
      </w:pPr>
      <w:rPr>
        <w:rFonts w:hint="default"/>
      </w:rPr>
    </w:lvl>
    <w:lvl w:ilvl="2">
      <w:start w:val="1"/>
      <w:numFmt w:val="decimal"/>
      <w:lvlText w:val="%1.%2.%3"/>
      <w:lvlJc w:val="left"/>
      <w:pPr>
        <w:ind w:left="2214" w:hanging="720"/>
      </w:pPr>
      <w:rPr>
        <w:rFonts w:hint="default"/>
      </w:rPr>
    </w:lvl>
    <w:lvl w:ilvl="3">
      <w:start w:val="1"/>
      <w:numFmt w:val="decimal"/>
      <w:lvlText w:val="%1.%2.%3.%4"/>
      <w:lvlJc w:val="left"/>
      <w:pPr>
        <w:ind w:left="2961" w:hanging="720"/>
      </w:pPr>
      <w:rPr>
        <w:rFonts w:hint="default"/>
      </w:rPr>
    </w:lvl>
    <w:lvl w:ilvl="4">
      <w:start w:val="1"/>
      <w:numFmt w:val="decimal"/>
      <w:lvlText w:val="%1.%2.%3.%4.%5"/>
      <w:lvlJc w:val="left"/>
      <w:pPr>
        <w:ind w:left="4068" w:hanging="1080"/>
      </w:pPr>
      <w:rPr>
        <w:rFonts w:hint="default"/>
      </w:rPr>
    </w:lvl>
    <w:lvl w:ilvl="5">
      <w:start w:val="1"/>
      <w:numFmt w:val="decimal"/>
      <w:lvlText w:val="%1.%2.%3.%4.%5.%6"/>
      <w:lvlJc w:val="left"/>
      <w:pPr>
        <w:ind w:left="4815" w:hanging="1080"/>
      </w:pPr>
      <w:rPr>
        <w:rFonts w:hint="default"/>
      </w:rPr>
    </w:lvl>
    <w:lvl w:ilvl="6">
      <w:start w:val="1"/>
      <w:numFmt w:val="decimal"/>
      <w:lvlText w:val="%1.%2.%3.%4.%5.%6.%7"/>
      <w:lvlJc w:val="left"/>
      <w:pPr>
        <w:ind w:left="5922" w:hanging="1440"/>
      </w:pPr>
      <w:rPr>
        <w:rFonts w:hint="default"/>
      </w:rPr>
    </w:lvl>
    <w:lvl w:ilvl="7">
      <w:start w:val="1"/>
      <w:numFmt w:val="decimal"/>
      <w:lvlText w:val="%1.%2.%3.%4.%5.%6.%7.%8"/>
      <w:lvlJc w:val="left"/>
      <w:pPr>
        <w:ind w:left="6669" w:hanging="1440"/>
      </w:pPr>
      <w:rPr>
        <w:rFonts w:hint="default"/>
      </w:rPr>
    </w:lvl>
    <w:lvl w:ilvl="8">
      <w:start w:val="1"/>
      <w:numFmt w:val="decimal"/>
      <w:lvlText w:val="%1.%2.%3.%4.%5.%6.%7.%8.%9"/>
      <w:lvlJc w:val="left"/>
      <w:pPr>
        <w:ind w:left="7776" w:hanging="1800"/>
      </w:pPr>
      <w:rPr>
        <w:rFonts w:hint="default"/>
      </w:rPr>
    </w:lvl>
  </w:abstractNum>
  <w:abstractNum w:abstractNumId="23" w15:restartNumberingAfterBreak="0">
    <w:nsid w:val="2FE3598D"/>
    <w:multiLevelType w:val="multilevel"/>
    <w:tmpl w:val="94AC2444"/>
    <w:lvl w:ilvl="0">
      <w:start w:val="4"/>
      <w:numFmt w:val="decimal"/>
      <w:lvlText w:val="%1"/>
      <w:lvlJc w:val="left"/>
      <w:pPr>
        <w:ind w:left="360" w:hanging="360"/>
      </w:pPr>
      <w:rPr>
        <w:rFonts w:hint="default"/>
      </w:rPr>
    </w:lvl>
    <w:lvl w:ilvl="1">
      <w:start w:val="1"/>
      <w:numFmt w:val="decimal"/>
      <w:lvlText w:val="%1.%2"/>
      <w:lvlJc w:val="left"/>
      <w:pPr>
        <w:ind w:left="1018" w:hanging="360"/>
      </w:pPr>
      <w:rPr>
        <w:rFonts w:hint="default"/>
      </w:rPr>
    </w:lvl>
    <w:lvl w:ilvl="2">
      <w:start w:val="1"/>
      <w:numFmt w:val="decimal"/>
      <w:lvlText w:val="%1.%2.%3"/>
      <w:lvlJc w:val="left"/>
      <w:pPr>
        <w:ind w:left="2036" w:hanging="720"/>
      </w:pPr>
      <w:rPr>
        <w:rFonts w:hint="default"/>
      </w:rPr>
    </w:lvl>
    <w:lvl w:ilvl="3">
      <w:start w:val="1"/>
      <w:numFmt w:val="decimal"/>
      <w:lvlText w:val="%1.%2.%3.%4"/>
      <w:lvlJc w:val="left"/>
      <w:pPr>
        <w:ind w:left="2694" w:hanging="720"/>
      </w:pPr>
      <w:rPr>
        <w:rFonts w:hint="default"/>
      </w:rPr>
    </w:lvl>
    <w:lvl w:ilvl="4">
      <w:start w:val="1"/>
      <w:numFmt w:val="decimal"/>
      <w:lvlText w:val="%1.%2.%3.%4.%5"/>
      <w:lvlJc w:val="left"/>
      <w:pPr>
        <w:ind w:left="3712" w:hanging="1080"/>
      </w:pPr>
      <w:rPr>
        <w:rFonts w:hint="default"/>
      </w:rPr>
    </w:lvl>
    <w:lvl w:ilvl="5">
      <w:start w:val="1"/>
      <w:numFmt w:val="decimal"/>
      <w:lvlText w:val="%1.%2.%3.%4.%5.%6"/>
      <w:lvlJc w:val="left"/>
      <w:pPr>
        <w:ind w:left="4370" w:hanging="1080"/>
      </w:pPr>
      <w:rPr>
        <w:rFonts w:hint="default"/>
      </w:rPr>
    </w:lvl>
    <w:lvl w:ilvl="6">
      <w:start w:val="1"/>
      <w:numFmt w:val="decimal"/>
      <w:lvlText w:val="%1.%2.%3.%4.%5.%6.%7"/>
      <w:lvlJc w:val="left"/>
      <w:pPr>
        <w:ind w:left="5388" w:hanging="1440"/>
      </w:pPr>
      <w:rPr>
        <w:rFonts w:hint="default"/>
      </w:rPr>
    </w:lvl>
    <w:lvl w:ilvl="7">
      <w:start w:val="1"/>
      <w:numFmt w:val="decimal"/>
      <w:lvlText w:val="%1.%2.%3.%4.%5.%6.%7.%8"/>
      <w:lvlJc w:val="left"/>
      <w:pPr>
        <w:ind w:left="6046" w:hanging="1440"/>
      </w:pPr>
      <w:rPr>
        <w:rFonts w:hint="default"/>
      </w:rPr>
    </w:lvl>
    <w:lvl w:ilvl="8">
      <w:start w:val="1"/>
      <w:numFmt w:val="decimal"/>
      <w:lvlText w:val="%1.%2.%3.%4.%5.%6.%7.%8.%9"/>
      <w:lvlJc w:val="left"/>
      <w:pPr>
        <w:ind w:left="7064" w:hanging="1800"/>
      </w:pPr>
      <w:rPr>
        <w:rFonts w:hint="default"/>
      </w:rPr>
    </w:lvl>
  </w:abstractNum>
  <w:abstractNum w:abstractNumId="24" w15:restartNumberingAfterBreak="0">
    <w:nsid w:val="30D6507B"/>
    <w:multiLevelType w:val="multilevel"/>
    <w:tmpl w:val="EE68A388"/>
    <w:lvl w:ilvl="0">
      <w:start w:val="1"/>
      <w:numFmt w:val="decimal"/>
      <w:pStyle w:val="1"/>
      <w:lvlText w:val="%1."/>
      <w:lvlJc w:val="center"/>
      <w:pPr>
        <w:tabs>
          <w:tab w:val="num" w:pos="170"/>
        </w:tabs>
        <w:ind w:left="0" w:firstLine="0"/>
      </w:pPr>
      <w:rPr>
        <w:rFonts w:hint="default"/>
        <w:b/>
        <w:bCs w:val="0"/>
      </w:rPr>
    </w:lvl>
    <w:lvl w:ilvl="1">
      <w:start w:val="1"/>
      <w:numFmt w:val="decimal"/>
      <w:pStyle w:val="2"/>
      <w:lvlText w:val="%2."/>
      <w:lvlJc w:val="left"/>
      <w:pPr>
        <w:tabs>
          <w:tab w:val="num" w:pos="510"/>
        </w:tabs>
        <w:ind w:left="0" w:firstLine="0"/>
      </w:pPr>
      <w:rPr>
        <w:rFonts w:ascii="Times New Roman" w:eastAsia="Times New Roman" w:hAnsi="Times New Roman" w:cs="Times New Roman"/>
        <w:b/>
        <w:bCs w:val="0"/>
        <w:i w:val="0"/>
      </w:rPr>
    </w:lvl>
    <w:lvl w:ilvl="2">
      <w:start w:val="1"/>
      <w:numFmt w:val="decimal"/>
      <w:lvlText w:val="%1.%2.%3."/>
      <w:lvlJc w:val="left"/>
      <w:pPr>
        <w:tabs>
          <w:tab w:val="num" w:pos="680"/>
        </w:tabs>
        <w:ind w:left="0" w:firstLine="0"/>
      </w:pPr>
      <w:rPr>
        <w:rFonts w:hint="default"/>
        <w:b w:val="0"/>
        <w:bCs w:val="0"/>
      </w:rPr>
    </w:lvl>
    <w:lvl w:ilvl="3">
      <w:start w:val="1"/>
      <w:numFmt w:val="decimal"/>
      <w:lvlText w:val="%1.%2.%3.%4."/>
      <w:lvlJc w:val="left"/>
      <w:pPr>
        <w:tabs>
          <w:tab w:val="num" w:pos="851"/>
        </w:tabs>
        <w:ind w:left="0" w:firstLine="0"/>
      </w:pPr>
      <w:rPr>
        <w:rFonts w:hint="default"/>
        <w:b w:val="0"/>
        <w:bCs w:val="0"/>
      </w:rPr>
    </w:lvl>
    <w:lvl w:ilvl="4">
      <w:start w:val="1"/>
      <w:numFmt w:val="decimal"/>
      <w:suff w:val="nothing"/>
      <w:lvlText w:val=" %1.%2.%3.%4.%5 "/>
      <w:lvlJc w:val="left"/>
      <w:pPr>
        <w:ind w:left="0" w:firstLine="0"/>
      </w:pPr>
      <w:rPr>
        <w:rFonts w:hint="default"/>
        <w:b w:val="0"/>
        <w:bCs w:val="0"/>
      </w:rPr>
    </w:lvl>
    <w:lvl w:ilvl="5">
      <w:start w:val="1"/>
      <w:numFmt w:val="decimal"/>
      <w:suff w:val="nothing"/>
      <w:lvlText w:val=" %1.%2.%3.%4.%5.%6 "/>
      <w:lvlJc w:val="left"/>
      <w:pPr>
        <w:ind w:left="0" w:firstLine="0"/>
      </w:pPr>
      <w:rPr>
        <w:rFonts w:hint="default"/>
        <w:b w:val="0"/>
        <w:bCs w:val="0"/>
      </w:rPr>
    </w:lvl>
    <w:lvl w:ilvl="6">
      <w:start w:val="1"/>
      <w:numFmt w:val="decimal"/>
      <w:suff w:val="nothing"/>
      <w:lvlText w:val=" %1.%2.%3.%4.%5.%6.%7 "/>
      <w:lvlJc w:val="left"/>
      <w:pPr>
        <w:ind w:left="0" w:firstLine="0"/>
      </w:pPr>
      <w:rPr>
        <w:rFonts w:hint="default"/>
        <w:b w:val="0"/>
        <w:bCs w:val="0"/>
      </w:rPr>
    </w:lvl>
    <w:lvl w:ilvl="7">
      <w:start w:val="1"/>
      <w:numFmt w:val="decimal"/>
      <w:suff w:val="nothing"/>
      <w:lvlText w:val=" %1.%2.%3.%4.%5.%6.%7.%8 "/>
      <w:lvlJc w:val="left"/>
      <w:pPr>
        <w:ind w:left="0" w:firstLine="0"/>
      </w:pPr>
      <w:rPr>
        <w:rFonts w:hint="default"/>
        <w:b w:val="0"/>
        <w:bCs w:val="0"/>
      </w:rPr>
    </w:lvl>
    <w:lvl w:ilvl="8">
      <w:start w:val="1"/>
      <w:numFmt w:val="decimal"/>
      <w:suff w:val="nothing"/>
      <w:lvlText w:val=" %1.%2.%3.%4.%5.%6.%7.%8.%9 "/>
      <w:lvlJc w:val="left"/>
      <w:pPr>
        <w:ind w:left="0" w:firstLine="0"/>
      </w:pPr>
      <w:rPr>
        <w:rFonts w:hint="default"/>
        <w:b w:val="0"/>
        <w:bCs w:val="0"/>
      </w:rPr>
    </w:lvl>
  </w:abstractNum>
  <w:abstractNum w:abstractNumId="25" w15:restartNumberingAfterBreak="0">
    <w:nsid w:val="41F92E9E"/>
    <w:multiLevelType w:val="multilevel"/>
    <w:tmpl w:val="7B70E51C"/>
    <w:lvl w:ilvl="0">
      <w:start w:val="3"/>
      <w:numFmt w:val="decimal"/>
      <w:lvlText w:val="%1."/>
      <w:lvlJc w:val="left"/>
      <w:pPr>
        <w:ind w:left="360" w:hanging="360"/>
      </w:pPr>
      <w:rPr>
        <w:rFonts w:hint="default"/>
      </w:rPr>
    </w:lvl>
    <w:lvl w:ilvl="1">
      <w:start w:val="1"/>
      <w:numFmt w:val="decimal"/>
      <w:lvlText w:val="%1.%2."/>
      <w:lvlJc w:val="left"/>
      <w:pPr>
        <w:ind w:left="1212" w:hanging="77"/>
      </w:pPr>
      <w:rPr>
        <w:rFonts w:hint="default"/>
        <w:b w:val="0"/>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26" w15:restartNumberingAfterBreak="0">
    <w:nsid w:val="42B1317D"/>
    <w:multiLevelType w:val="multilevel"/>
    <w:tmpl w:val="7180E00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36A6EF0"/>
    <w:multiLevelType w:val="hybridMultilevel"/>
    <w:tmpl w:val="6B4CBF8C"/>
    <w:lvl w:ilvl="0" w:tplc="D2A2409C">
      <w:start w:val="11"/>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43D0503C"/>
    <w:multiLevelType w:val="hybridMultilevel"/>
    <w:tmpl w:val="302429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5BE42C9"/>
    <w:multiLevelType w:val="hybridMultilevel"/>
    <w:tmpl w:val="BD027182"/>
    <w:lvl w:ilvl="0" w:tplc="6700C314">
      <w:start w:val="4"/>
      <w:numFmt w:val="decimal"/>
      <w:lvlText w:val="%1.1"/>
      <w:lvlJc w:val="left"/>
      <w:pPr>
        <w:ind w:left="1854" w:hanging="360"/>
      </w:pPr>
      <w:rPr>
        <w:rFonts w:hint="default"/>
        <w:b w:val="0"/>
        <w:color w:val="auto"/>
      </w:rPr>
    </w:lvl>
    <w:lvl w:ilvl="1" w:tplc="20000019" w:tentative="1">
      <w:start w:val="1"/>
      <w:numFmt w:val="lowerLetter"/>
      <w:lvlText w:val="%2."/>
      <w:lvlJc w:val="left"/>
      <w:pPr>
        <w:ind w:left="2574" w:hanging="360"/>
      </w:pPr>
    </w:lvl>
    <w:lvl w:ilvl="2" w:tplc="2000001B" w:tentative="1">
      <w:start w:val="1"/>
      <w:numFmt w:val="lowerRoman"/>
      <w:lvlText w:val="%3."/>
      <w:lvlJc w:val="right"/>
      <w:pPr>
        <w:ind w:left="3294" w:hanging="180"/>
      </w:pPr>
    </w:lvl>
    <w:lvl w:ilvl="3" w:tplc="2000000F" w:tentative="1">
      <w:start w:val="1"/>
      <w:numFmt w:val="decimal"/>
      <w:lvlText w:val="%4."/>
      <w:lvlJc w:val="left"/>
      <w:pPr>
        <w:ind w:left="4014" w:hanging="360"/>
      </w:pPr>
    </w:lvl>
    <w:lvl w:ilvl="4" w:tplc="20000019" w:tentative="1">
      <w:start w:val="1"/>
      <w:numFmt w:val="lowerLetter"/>
      <w:lvlText w:val="%5."/>
      <w:lvlJc w:val="left"/>
      <w:pPr>
        <w:ind w:left="4734" w:hanging="360"/>
      </w:pPr>
    </w:lvl>
    <w:lvl w:ilvl="5" w:tplc="2000001B" w:tentative="1">
      <w:start w:val="1"/>
      <w:numFmt w:val="lowerRoman"/>
      <w:lvlText w:val="%6."/>
      <w:lvlJc w:val="right"/>
      <w:pPr>
        <w:ind w:left="5454" w:hanging="180"/>
      </w:pPr>
    </w:lvl>
    <w:lvl w:ilvl="6" w:tplc="2000000F" w:tentative="1">
      <w:start w:val="1"/>
      <w:numFmt w:val="decimal"/>
      <w:lvlText w:val="%7."/>
      <w:lvlJc w:val="left"/>
      <w:pPr>
        <w:ind w:left="6174" w:hanging="360"/>
      </w:pPr>
    </w:lvl>
    <w:lvl w:ilvl="7" w:tplc="20000019" w:tentative="1">
      <w:start w:val="1"/>
      <w:numFmt w:val="lowerLetter"/>
      <w:lvlText w:val="%8."/>
      <w:lvlJc w:val="left"/>
      <w:pPr>
        <w:ind w:left="6894" w:hanging="360"/>
      </w:pPr>
    </w:lvl>
    <w:lvl w:ilvl="8" w:tplc="2000001B" w:tentative="1">
      <w:start w:val="1"/>
      <w:numFmt w:val="lowerRoman"/>
      <w:lvlText w:val="%9."/>
      <w:lvlJc w:val="right"/>
      <w:pPr>
        <w:ind w:left="7614" w:hanging="180"/>
      </w:pPr>
    </w:lvl>
  </w:abstractNum>
  <w:abstractNum w:abstractNumId="30" w15:restartNumberingAfterBreak="0">
    <w:nsid w:val="47A668FE"/>
    <w:multiLevelType w:val="hybridMultilevel"/>
    <w:tmpl w:val="12602894"/>
    <w:lvl w:ilvl="0" w:tplc="D2A2409C">
      <w:start w:val="11"/>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1" w15:restartNumberingAfterBreak="0">
    <w:nsid w:val="4B595E7A"/>
    <w:multiLevelType w:val="multilevel"/>
    <w:tmpl w:val="0E78846C"/>
    <w:lvl w:ilvl="0">
      <w:start w:val="1"/>
      <w:numFmt w:val="decimal"/>
      <w:lvlText w:val="%1."/>
      <w:lvlJc w:val="left"/>
      <w:pPr>
        <w:tabs>
          <w:tab w:val="num" w:pos="1965"/>
        </w:tabs>
        <w:ind w:left="1965" w:hanging="705"/>
      </w:pPr>
      <w:rPr>
        <w:rFonts w:hint="default"/>
      </w:rPr>
    </w:lvl>
    <w:lvl w:ilvl="1">
      <w:start w:val="1"/>
      <w:numFmt w:val="decimal"/>
      <w:lvlText w:val="3.%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ascii="Times New Roman" w:eastAsia="Times New Roman" w:hAnsi="Times New Roman" w:cs="Arial" w:hint="default"/>
        <w:color w:val="00000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55295403"/>
    <w:multiLevelType w:val="hybridMultilevel"/>
    <w:tmpl w:val="9FE22F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58DD4E35"/>
    <w:multiLevelType w:val="hybridMultilevel"/>
    <w:tmpl w:val="5C8E0A02"/>
    <w:lvl w:ilvl="0" w:tplc="8ACC3CA2">
      <w:start w:val="11"/>
      <w:numFmt w:val="bullet"/>
      <w:lvlText w:val="-"/>
      <w:lvlJc w:val="left"/>
      <w:pPr>
        <w:ind w:left="987" w:hanging="360"/>
      </w:pPr>
      <w:rPr>
        <w:rFonts w:ascii="Times New Roman" w:eastAsia="Times New Roman" w:hAnsi="Times New Roman" w:cs="Times New Roman" w:hint="default"/>
      </w:rPr>
    </w:lvl>
    <w:lvl w:ilvl="1" w:tplc="04190003" w:tentative="1">
      <w:start w:val="1"/>
      <w:numFmt w:val="bullet"/>
      <w:lvlText w:val="o"/>
      <w:lvlJc w:val="left"/>
      <w:pPr>
        <w:ind w:left="1707" w:hanging="360"/>
      </w:pPr>
      <w:rPr>
        <w:rFonts w:ascii="Courier New" w:hAnsi="Courier New" w:cs="Courier New" w:hint="default"/>
      </w:rPr>
    </w:lvl>
    <w:lvl w:ilvl="2" w:tplc="04190005" w:tentative="1">
      <w:start w:val="1"/>
      <w:numFmt w:val="bullet"/>
      <w:lvlText w:val=""/>
      <w:lvlJc w:val="left"/>
      <w:pPr>
        <w:ind w:left="2427" w:hanging="360"/>
      </w:pPr>
      <w:rPr>
        <w:rFonts w:ascii="Wingdings" w:hAnsi="Wingdings" w:hint="default"/>
      </w:rPr>
    </w:lvl>
    <w:lvl w:ilvl="3" w:tplc="04190001" w:tentative="1">
      <w:start w:val="1"/>
      <w:numFmt w:val="bullet"/>
      <w:lvlText w:val=""/>
      <w:lvlJc w:val="left"/>
      <w:pPr>
        <w:ind w:left="3147" w:hanging="360"/>
      </w:pPr>
      <w:rPr>
        <w:rFonts w:ascii="Symbol" w:hAnsi="Symbol" w:hint="default"/>
      </w:rPr>
    </w:lvl>
    <w:lvl w:ilvl="4" w:tplc="04190003" w:tentative="1">
      <w:start w:val="1"/>
      <w:numFmt w:val="bullet"/>
      <w:lvlText w:val="o"/>
      <w:lvlJc w:val="left"/>
      <w:pPr>
        <w:ind w:left="3867" w:hanging="360"/>
      </w:pPr>
      <w:rPr>
        <w:rFonts w:ascii="Courier New" w:hAnsi="Courier New" w:cs="Courier New" w:hint="default"/>
      </w:rPr>
    </w:lvl>
    <w:lvl w:ilvl="5" w:tplc="04190005" w:tentative="1">
      <w:start w:val="1"/>
      <w:numFmt w:val="bullet"/>
      <w:lvlText w:val=""/>
      <w:lvlJc w:val="left"/>
      <w:pPr>
        <w:ind w:left="4587" w:hanging="360"/>
      </w:pPr>
      <w:rPr>
        <w:rFonts w:ascii="Wingdings" w:hAnsi="Wingdings" w:hint="default"/>
      </w:rPr>
    </w:lvl>
    <w:lvl w:ilvl="6" w:tplc="04190001" w:tentative="1">
      <w:start w:val="1"/>
      <w:numFmt w:val="bullet"/>
      <w:lvlText w:val=""/>
      <w:lvlJc w:val="left"/>
      <w:pPr>
        <w:ind w:left="5307" w:hanging="360"/>
      </w:pPr>
      <w:rPr>
        <w:rFonts w:ascii="Symbol" w:hAnsi="Symbol" w:hint="default"/>
      </w:rPr>
    </w:lvl>
    <w:lvl w:ilvl="7" w:tplc="04190003" w:tentative="1">
      <w:start w:val="1"/>
      <w:numFmt w:val="bullet"/>
      <w:lvlText w:val="o"/>
      <w:lvlJc w:val="left"/>
      <w:pPr>
        <w:ind w:left="6027" w:hanging="360"/>
      </w:pPr>
      <w:rPr>
        <w:rFonts w:ascii="Courier New" w:hAnsi="Courier New" w:cs="Courier New" w:hint="default"/>
      </w:rPr>
    </w:lvl>
    <w:lvl w:ilvl="8" w:tplc="04190005" w:tentative="1">
      <w:start w:val="1"/>
      <w:numFmt w:val="bullet"/>
      <w:lvlText w:val=""/>
      <w:lvlJc w:val="left"/>
      <w:pPr>
        <w:ind w:left="6747" w:hanging="360"/>
      </w:pPr>
      <w:rPr>
        <w:rFonts w:ascii="Wingdings" w:hAnsi="Wingdings" w:hint="default"/>
      </w:rPr>
    </w:lvl>
  </w:abstractNum>
  <w:abstractNum w:abstractNumId="34" w15:restartNumberingAfterBreak="0">
    <w:nsid w:val="598E54C8"/>
    <w:multiLevelType w:val="hybridMultilevel"/>
    <w:tmpl w:val="927406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0877028"/>
    <w:multiLevelType w:val="multilevel"/>
    <w:tmpl w:val="2A426EA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6" w15:restartNumberingAfterBreak="0">
    <w:nsid w:val="615D6B30"/>
    <w:multiLevelType w:val="multilevel"/>
    <w:tmpl w:val="4114EC62"/>
    <w:lvl w:ilvl="0">
      <w:start w:val="1"/>
      <w:numFmt w:val="decimal"/>
      <w:lvlText w:val=""/>
      <w:lvlJc w:val="left"/>
      <w:pPr>
        <w:tabs>
          <w:tab w:val="num" w:pos="360"/>
        </w:tabs>
        <w:ind w:left="36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7" w15:restartNumberingAfterBreak="0">
    <w:nsid w:val="64735511"/>
    <w:multiLevelType w:val="singleLevel"/>
    <w:tmpl w:val="6B4486D0"/>
    <w:lvl w:ilvl="0">
      <w:start w:val="2"/>
      <w:numFmt w:val="bullet"/>
      <w:lvlText w:val="-"/>
      <w:lvlJc w:val="left"/>
      <w:pPr>
        <w:tabs>
          <w:tab w:val="num" w:pos="1080"/>
        </w:tabs>
        <w:ind w:left="1080" w:hanging="360"/>
      </w:pPr>
      <w:rPr>
        <w:rFonts w:hint="default"/>
      </w:rPr>
    </w:lvl>
  </w:abstractNum>
  <w:abstractNum w:abstractNumId="38" w15:restartNumberingAfterBreak="0">
    <w:nsid w:val="6FB37DBF"/>
    <w:multiLevelType w:val="multilevel"/>
    <w:tmpl w:val="4114EC62"/>
    <w:lvl w:ilvl="0">
      <w:start w:val="1"/>
      <w:numFmt w:val="decimal"/>
      <w:lvlText w:val=""/>
      <w:lvlJc w:val="left"/>
      <w:pPr>
        <w:tabs>
          <w:tab w:val="num" w:pos="360"/>
        </w:tabs>
        <w:ind w:left="36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9" w15:restartNumberingAfterBreak="0">
    <w:nsid w:val="71C20014"/>
    <w:multiLevelType w:val="multilevel"/>
    <w:tmpl w:val="00261218"/>
    <w:lvl w:ilvl="0">
      <w:start w:val="1"/>
      <w:numFmt w:val="decimal"/>
      <w:lvlText w:val="%1."/>
      <w:lvlJc w:val="left"/>
      <w:pPr>
        <w:ind w:left="1854" w:hanging="360"/>
      </w:pPr>
      <w:rPr>
        <w:rFonts w:ascii="Times New Roman" w:hAnsi="Times New Roman" w:hint="default"/>
        <w:b/>
        <w:color w:val="auto"/>
        <w:sz w:val="26"/>
      </w:rPr>
    </w:lvl>
    <w:lvl w:ilvl="1">
      <w:start w:val="6"/>
      <w:numFmt w:val="decimal"/>
      <w:isLgl/>
      <w:lvlText w:val="%1.%2"/>
      <w:lvlJc w:val="left"/>
      <w:pPr>
        <w:ind w:left="1974" w:hanging="480"/>
      </w:pPr>
      <w:rPr>
        <w:rFonts w:hint="default"/>
      </w:rPr>
    </w:lvl>
    <w:lvl w:ilvl="2">
      <w:start w:val="1"/>
      <w:numFmt w:val="decimal"/>
      <w:isLgl/>
      <w:lvlText w:val="%1.%2.%3"/>
      <w:lvlJc w:val="left"/>
      <w:pPr>
        <w:ind w:left="2564" w:hanging="720"/>
      </w:pPr>
      <w:rPr>
        <w:rFonts w:hint="default"/>
      </w:rPr>
    </w:lvl>
    <w:lvl w:ilvl="3">
      <w:start w:val="1"/>
      <w:numFmt w:val="decimal"/>
      <w:isLgl/>
      <w:lvlText w:val="%1.%2.%3.%4"/>
      <w:lvlJc w:val="left"/>
      <w:pPr>
        <w:ind w:left="2214" w:hanging="720"/>
      </w:pPr>
      <w:rPr>
        <w:rFonts w:hint="default"/>
      </w:rPr>
    </w:lvl>
    <w:lvl w:ilvl="4">
      <w:start w:val="1"/>
      <w:numFmt w:val="decimal"/>
      <w:isLgl/>
      <w:lvlText w:val="%1.%2.%3.%4.%5"/>
      <w:lvlJc w:val="left"/>
      <w:pPr>
        <w:ind w:left="2574" w:hanging="1080"/>
      </w:pPr>
      <w:rPr>
        <w:rFonts w:hint="default"/>
      </w:rPr>
    </w:lvl>
    <w:lvl w:ilvl="5">
      <w:start w:val="1"/>
      <w:numFmt w:val="decimal"/>
      <w:isLgl/>
      <w:lvlText w:val="%1.%2.%3.%4.%5.%6"/>
      <w:lvlJc w:val="left"/>
      <w:pPr>
        <w:ind w:left="2574" w:hanging="1080"/>
      </w:pPr>
      <w:rPr>
        <w:rFonts w:hint="default"/>
      </w:rPr>
    </w:lvl>
    <w:lvl w:ilvl="6">
      <w:start w:val="1"/>
      <w:numFmt w:val="decimal"/>
      <w:isLgl/>
      <w:lvlText w:val="%1.%2.%3.%4.%5.%6.%7"/>
      <w:lvlJc w:val="left"/>
      <w:pPr>
        <w:ind w:left="2934" w:hanging="1440"/>
      </w:pPr>
      <w:rPr>
        <w:rFonts w:hint="default"/>
      </w:rPr>
    </w:lvl>
    <w:lvl w:ilvl="7">
      <w:start w:val="1"/>
      <w:numFmt w:val="decimal"/>
      <w:isLgl/>
      <w:lvlText w:val="%1.%2.%3.%4.%5.%6.%7.%8"/>
      <w:lvlJc w:val="left"/>
      <w:pPr>
        <w:ind w:left="2934" w:hanging="1440"/>
      </w:pPr>
      <w:rPr>
        <w:rFonts w:hint="default"/>
      </w:rPr>
    </w:lvl>
    <w:lvl w:ilvl="8">
      <w:start w:val="1"/>
      <w:numFmt w:val="decimal"/>
      <w:isLgl/>
      <w:lvlText w:val="%1.%2.%3.%4.%5.%6.%7.%8.%9"/>
      <w:lvlJc w:val="left"/>
      <w:pPr>
        <w:ind w:left="3294" w:hanging="1800"/>
      </w:pPr>
      <w:rPr>
        <w:rFonts w:hint="default"/>
      </w:rPr>
    </w:lvl>
  </w:abstractNum>
  <w:num w:numId="1">
    <w:abstractNumId w:val="14"/>
  </w:num>
  <w:num w:numId="2">
    <w:abstractNumId w:val="3"/>
  </w:num>
  <w:num w:numId="3">
    <w:abstractNumId w:val="38"/>
  </w:num>
  <w:num w:numId="4">
    <w:abstractNumId w:val="34"/>
  </w:num>
  <w:num w:numId="5">
    <w:abstractNumId w:val="37"/>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1"/>
  </w:num>
  <w:num w:numId="9">
    <w:abstractNumId w:val="36"/>
  </w:num>
  <w:num w:numId="10">
    <w:abstractNumId w:val="8"/>
  </w:num>
  <w:num w:numId="11">
    <w:abstractNumId w:val="7"/>
  </w:num>
  <w:num w:numId="12">
    <w:abstractNumId w:val="25"/>
  </w:num>
  <w:num w:numId="13">
    <w:abstractNumId w:val="4"/>
  </w:num>
  <w:num w:numId="14">
    <w:abstractNumId w:val="19"/>
  </w:num>
  <w:num w:numId="15">
    <w:abstractNumId w:val="20"/>
  </w:num>
  <w:num w:numId="16">
    <w:abstractNumId w:val="28"/>
  </w:num>
  <w:num w:numId="17">
    <w:abstractNumId w:val="24"/>
  </w:num>
  <w:num w:numId="18">
    <w:abstractNumId w:val="24"/>
  </w:num>
  <w:num w:numId="19">
    <w:abstractNumId w:val="33"/>
  </w:num>
  <w:num w:numId="20">
    <w:abstractNumId w:val="30"/>
  </w:num>
  <w:num w:numId="21">
    <w:abstractNumId w:val="27"/>
  </w:num>
  <w:num w:numId="22">
    <w:abstractNumId w:val="23"/>
  </w:num>
  <w:num w:numId="23">
    <w:abstractNumId w:val="26"/>
  </w:num>
  <w:num w:numId="24">
    <w:abstractNumId w:val="35"/>
  </w:num>
  <w:num w:numId="25">
    <w:abstractNumId w:val="16"/>
  </w:num>
  <w:num w:numId="26">
    <w:abstractNumId w:val="11"/>
  </w:num>
  <w:num w:numId="27">
    <w:abstractNumId w:val="18"/>
  </w:num>
  <w:num w:numId="28">
    <w:abstractNumId w:val="0"/>
  </w:num>
  <w:num w:numId="29">
    <w:abstractNumId w:val="10"/>
  </w:num>
  <w:num w:numId="30">
    <w:abstractNumId w:val="21"/>
  </w:num>
  <w:num w:numId="31">
    <w:abstractNumId w:val="31"/>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num>
  <w:num w:numId="34">
    <w:abstractNumId w:val="9"/>
  </w:num>
  <w:num w:numId="35">
    <w:abstractNumId w:val="5"/>
  </w:num>
  <w:num w:numId="36">
    <w:abstractNumId w:val="29"/>
  </w:num>
  <w:num w:numId="37">
    <w:abstractNumId w:val="12"/>
  </w:num>
  <w:num w:numId="38">
    <w:abstractNumId w:val="17"/>
  </w:num>
  <w:num w:numId="39">
    <w:abstractNumId w:val="13"/>
  </w:num>
  <w:num w:numId="40">
    <w:abstractNumId w:val="2"/>
  </w:num>
  <w:num w:numId="4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num>
  <w:num w:numId="45">
    <w:abstractNumId w:val="12"/>
  </w:num>
  <w:num w:numId="46">
    <w:abstractNumId w:val="17"/>
  </w:num>
  <w:num w:numId="4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1AF"/>
    <w:rsid w:val="000018E4"/>
    <w:rsid w:val="000033F6"/>
    <w:rsid w:val="00004C83"/>
    <w:rsid w:val="00006E64"/>
    <w:rsid w:val="00012003"/>
    <w:rsid w:val="00013971"/>
    <w:rsid w:val="0001799C"/>
    <w:rsid w:val="00020245"/>
    <w:rsid w:val="000207DE"/>
    <w:rsid w:val="0002114A"/>
    <w:rsid w:val="00022931"/>
    <w:rsid w:val="00023343"/>
    <w:rsid w:val="000254C1"/>
    <w:rsid w:val="0002727A"/>
    <w:rsid w:val="0002753E"/>
    <w:rsid w:val="000301D8"/>
    <w:rsid w:val="00032059"/>
    <w:rsid w:val="0003214C"/>
    <w:rsid w:val="00032D4F"/>
    <w:rsid w:val="0003560A"/>
    <w:rsid w:val="00036590"/>
    <w:rsid w:val="00036BD0"/>
    <w:rsid w:val="00037E07"/>
    <w:rsid w:val="00040198"/>
    <w:rsid w:val="00041221"/>
    <w:rsid w:val="00044C3C"/>
    <w:rsid w:val="0004735C"/>
    <w:rsid w:val="000506A0"/>
    <w:rsid w:val="00050AA0"/>
    <w:rsid w:val="00051AAD"/>
    <w:rsid w:val="00052370"/>
    <w:rsid w:val="00052F29"/>
    <w:rsid w:val="000561AF"/>
    <w:rsid w:val="00057E03"/>
    <w:rsid w:val="000639E7"/>
    <w:rsid w:val="00072900"/>
    <w:rsid w:val="00072C5E"/>
    <w:rsid w:val="00072C69"/>
    <w:rsid w:val="00073A6B"/>
    <w:rsid w:val="00073D9F"/>
    <w:rsid w:val="000825DD"/>
    <w:rsid w:val="000834DF"/>
    <w:rsid w:val="00083BA9"/>
    <w:rsid w:val="0008402D"/>
    <w:rsid w:val="0008645A"/>
    <w:rsid w:val="00086AD0"/>
    <w:rsid w:val="00086CC0"/>
    <w:rsid w:val="00087430"/>
    <w:rsid w:val="00090038"/>
    <w:rsid w:val="000930D9"/>
    <w:rsid w:val="000935C3"/>
    <w:rsid w:val="00094F98"/>
    <w:rsid w:val="00096BAB"/>
    <w:rsid w:val="00096CE9"/>
    <w:rsid w:val="000A2FCE"/>
    <w:rsid w:val="000A695F"/>
    <w:rsid w:val="000B0035"/>
    <w:rsid w:val="000B22F8"/>
    <w:rsid w:val="000B427D"/>
    <w:rsid w:val="000B43B0"/>
    <w:rsid w:val="000B4920"/>
    <w:rsid w:val="000C2B68"/>
    <w:rsid w:val="000C411E"/>
    <w:rsid w:val="000C6D0E"/>
    <w:rsid w:val="000C74D8"/>
    <w:rsid w:val="000C7632"/>
    <w:rsid w:val="000C77F0"/>
    <w:rsid w:val="000D068F"/>
    <w:rsid w:val="000D098E"/>
    <w:rsid w:val="000D0E4A"/>
    <w:rsid w:val="000D2AA2"/>
    <w:rsid w:val="000D2F68"/>
    <w:rsid w:val="000D4B68"/>
    <w:rsid w:val="000D4DA3"/>
    <w:rsid w:val="000D5E96"/>
    <w:rsid w:val="000D7690"/>
    <w:rsid w:val="000D7797"/>
    <w:rsid w:val="000E6113"/>
    <w:rsid w:val="000E61CD"/>
    <w:rsid w:val="000E7BB3"/>
    <w:rsid w:val="000F05E4"/>
    <w:rsid w:val="000F0F6F"/>
    <w:rsid w:val="000F1F4F"/>
    <w:rsid w:val="000F3859"/>
    <w:rsid w:val="000F7762"/>
    <w:rsid w:val="00103B27"/>
    <w:rsid w:val="00115595"/>
    <w:rsid w:val="00120B60"/>
    <w:rsid w:val="001213C0"/>
    <w:rsid w:val="00121520"/>
    <w:rsid w:val="0012573B"/>
    <w:rsid w:val="00125FC9"/>
    <w:rsid w:val="00130452"/>
    <w:rsid w:val="00135EFC"/>
    <w:rsid w:val="0013635F"/>
    <w:rsid w:val="00136909"/>
    <w:rsid w:val="0014027D"/>
    <w:rsid w:val="00143BB2"/>
    <w:rsid w:val="00147CAB"/>
    <w:rsid w:val="00155AE0"/>
    <w:rsid w:val="0015747B"/>
    <w:rsid w:val="00161E52"/>
    <w:rsid w:val="001621C3"/>
    <w:rsid w:val="00162B87"/>
    <w:rsid w:val="00163C21"/>
    <w:rsid w:val="0016475A"/>
    <w:rsid w:val="00164E97"/>
    <w:rsid w:val="001652B3"/>
    <w:rsid w:val="0016550E"/>
    <w:rsid w:val="00171369"/>
    <w:rsid w:val="00171943"/>
    <w:rsid w:val="00171F4D"/>
    <w:rsid w:val="00176A41"/>
    <w:rsid w:val="00176E28"/>
    <w:rsid w:val="00181AE4"/>
    <w:rsid w:val="00184C60"/>
    <w:rsid w:val="00184F4C"/>
    <w:rsid w:val="00185895"/>
    <w:rsid w:val="00191940"/>
    <w:rsid w:val="00192F2C"/>
    <w:rsid w:val="001939D0"/>
    <w:rsid w:val="00197D07"/>
    <w:rsid w:val="001A2693"/>
    <w:rsid w:val="001A3A85"/>
    <w:rsid w:val="001A43BD"/>
    <w:rsid w:val="001B4B87"/>
    <w:rsid w:val="001B4C06"/>
    <w:rsid w:val="001B6C0A"/>
    <w:rsid w:val="001B6D42"/>
    <w:rsid w:val="001C0614"/>
    <w:rsid w:val="001C1087"/>
    <w:rsid w:val="001C62A5"/>
    <w:rsid w:val="001C793E"/>
    <w:rsid w:val="001D15F1"/>
    <w:rsid w:val="001D1AB7"/>
    <w:rsid w:val="001D3057"/>
    <w:rsid w:val="001D7E70"/>
    <w:rsid w:val="001E2B53"/>
    <w:rsid w:val="001E35D5"/>
    <w:rsid w:val="001E6F56"/>
    <w:rsid w:val="001E76FA"/>
    <w:rsid w:val="001F2767"/>
    <w:rsid w:val="001F5132"/>
    <w:rsid w:val="001F6CB7"/>
    <w:rsid w:val="00200C8B"/>
    <w:rsid w:val="00201EFF"/>
    <w:rsid w:val="002025DF"/>
    <w:rsid w:val="00203098"/>
    <w:rsid w:val="002033BC"/>
    <w:rsid w:val="00204261"/>
    <w:rsid w:val="002067BA"/>
    <w:rsid w:val="0021024E"/>
    <w:rsid w:val="00214353"/>
    <w:rsid w:val="002160E9"/>
    <w:rsid w:val="0022085C"/>
    <w:rsid w:val="00223092"/>
    <w:rsid w:val="00225062"/>
    <w:rsid w:val="002277EC"/>
    <w:rsid w:val="00232B81"/>
    <w:rsid w:val="002333B1"/>
    <w:rsid w:val="00237D72"/>
    <w:rsid w:val="00252E14"/>
    <w:rsid w:val="0025674E"/>
    <w:rsid w:val="002571A8"/>
    <w:rsid w:val="00260778"/>
    <w:rsid w:val="002624E6"/>
    <w:rsid w:val="00263852"/>
    <w:rsid w:val="002640E3"/>
    <w:rsid w:val="002710BA"/>
    <w:rsid w:val="00271143"/>
    <w:rsid w:val="0027224E"/>
    <w:rsid w:val="0027345C"/>
    <w:rsid w:val="00273B09"/>
    <w:rsid w:val="002766B5"/>
    <w:rsid w:val="002800CD"/>
    <w:rsid w:val="00285B5E"/>
    <w:rsid w:val="00290BA9"/>
    <w:rsid w:val="00292320"/>
    <w:rsid w:val="0029397B"/>
    <w:rsid w:val="00293EF0"/>
    <w:rsid w:val="002946B8"/>
    <w:rsid w:val="002960D6"/>
    <w:rsid w:val="002A142B"/>
    <w:rsid w:val="002A3CF3"/>
    <w:rsid w:val="002A6423"/>
    <w:rsid w:val="002A760E"/>
    <w:rsid w:val="002B4217"/>
    <w:rsid w:val="002C1C6B"/>
    <w:rsid w:val="002C7DF1"/>
    <w:rsid w:val="002C7F1D"/>
    <w:rsid w:val="002D4619"/>
    <w:rsid w:val="002D7871"/>
    <w:rsid w:val="002E2903"/>
    <w:rsid w:val="002E36EF"/>
    <w:rsid w:val="002E4B49"/>
    <w:rsid w:val="002E7A54"/>
    <w:rsid w:val="002F02B3"/>
    <w:rsid w:val="002F0A71"/>
    <w:rsid w:val="002F0BD7"/>
    <w:rsid w:val="002F11EB"/>
    <w:rsid w:val="002F2B21"/>
    <w:rsid w:val="002F2C06"/>
    <w:rsid w:val="002F3592"/>
    <w:rsid w:val="002F642B"/>
    <w:rsid w:val="002F6B15"/>
    <w:rsid w:val="002F79EF"/>
    <w:rsid w:val="00304E7A"/>
    <w:rsid w:val="003068CD"/>
    <w:rsid w:val="003075F2"/>
    <w:rsid w:val="003078C2"/>
    <w:rsid w:val="0031057D"/>
    <w:rsid w:val="00312994"/>
    <w:rsid w:val="003151AA"/>
    <w:rsid w:val="00316DB4"/>
    <w:rsid w:val="00321A41"/>
    <w:rsid w:val="00332DD0"/>
    <w:rsid w:val="003371DB"/>
    <w:rsid w:val="00337AF8"/>
    <w:rsid w:val="00337BC7"/>
    <w:rsid w:val="00340D83"/>
    <w:rsid w:val="00342875"/>
    <w:rsid w:val="00345398"/>
    <w:rsid w:val="003508B2"/>
    <w:rsid w:val="0035196B"/>
    <w:rsid w:val="003536E2"/>
    <w:rsid w:val="00360B96"/>
    <w:rsid w:val="00361CAB"/>
    <w:rsid w:val="00362FBB"/>
    <w:rsid w:val="00365F82"/>
    <w:rsid w:val="00367519"/>
    <w:rsid w:val="00367E58"/>
    <w:rsid w:val="00371E23"/>
    <w:rsid w:val="00372EBC"/>
    <w:rsid w:val="0037301E"/>
    <w:rsid w:val="00374637"/>
    <w:rsid w:val="0037477F"/>
    <w:rsid w:val="00375F58"/>
    <w:rsid w:val="00383D0D"/>
    <w:rsid w:val="00395439"/>
    <w:rsid w:val="003A059D"/>
    <w:rsid w:val="003A060A"/>
    <w:rsid w:val="003A42B0"/>
    <w:rsid w:val="003A5834"/>
    <w:rsid w:val="003A7BD6"/>
    <w:rsid w:val="003B04C8"/>
    <w:rsid w:val="003B0805"/>
    <w:rsid w:val="003B0895"/>
    <w:rsid w:val="003B0DF7"/>
    <w:rsid w:val="003B16D5"/>
    <w:rsid w:val="003B1C9A"/>
    <w:rsid w:val="003B1DCC"/>
    <w:rsid w:val="003B20DC"/>
    <w:rsid w:val="003B2D69"/>
    <w:rsid w:val="003B38B3"/>
    <w:rsid w:val="003B3DD8"/>
    <w:rsid w:val="003B5E10"/>
    <w:rsid w:val="003B68A1"/>
    <w:rsid w:val="003B7473"/>
    <w:rsid w:val="003B7877"/>
    <w:rsid w:val="003B795C"/>
    <w:rsid w:val="003C1B81"/>
    <w:rsid w:val="003C7709"/>
    <w:rsid w:val="003D08EA"/>
    <w:rsid w:val="003D4020"/>
    <w:rsid w:val="003D4481"/>
    <w:rsid w:val="003D692F"/>
    <w:rsid w:val="003E6CC2"/>
    <w:rsid w:val="003F0AB2"/>
    <w:rsid w:val="003F1582"/>
    <w:rsid w:val="003F34E0"/>
    <w:rsid w:val="003F7942"/>
    <w:rsid w:val="004010A7"/>
    <w:rsid w:val="00403A2A"/>
    <w:rsid w:val="004046C3"/>
    <w:rsid w:val="00406CF2"/>
    <w:rsid w:val="00407B8F"/>
    <w:rsid w:val="00407F4C"/>
    <w:rsid w:val="00412ADB"/>
    <w:rsid w:val="0041447C"/>
    <w:rsid w:val="00424590"/>
    <w:rsid w:val="00426A98"/>
    <w:rsid w:val="0042758F"/>
    <w:rsid w:val="00434AD5"/>
    <w:rsid w:val="00434C46"/>
    <w:rsid w:val="0043606E"/>
    <w:rsid w:val="004370E8"/>
    <w:rsid w:val="00437A42"/>
    <w:rsid w:val="004427C6"/>
    <w:rsid w:val="00442EC7"/>
    <w:rsid w:val="00443CD2"/>
    <w:rsid w:val="0044509C"/>
    <w:rsid w:val="004456EE"/>
    <w:rsid w:val="00447D0E"/>
    <w:rsid w:val="00447D41"/>
    <w:rsid w:val="00450195"/>
    <w:rsid w:val="00450FAD"/>
    <w:rsid w:val="0045107F"/>
    <w:rsid w:val="004528B9"/>
    <w:rsid w:val="0045537D"/>
    <w:rsid w:val="0045665D"/>
    <w:rsid w:val="004567E3"/>
    <w:rsid w:val="00457B72"/>
    <w:rsid w:val="0046230A"/>
    <w:rsid w:val="00465B9E"/>
    <w:rsid w:val="00466A54"/>
    <w:rsid w:val="00470E3F"/>
    <w:rsid w:val="00473238"/>
    <w:rsid w:val="00483952"/>
    <w:rsid w:val="00483A4C"/>
    <w:rsid w:val="00484B97"/>
    <w:rsid w:val="00490606"/>
    <w:rsid w:val="00490F43"/>
    <w:rsid w:val="0049324B"/>
    <w:rsid w:val="004A448A"/>
    <w:rsid w:val="004A4672"/>
    <w:rsid w:val="004A7B0C"/>
    <w:rsid w:val="004B4746"/>
    <w:rsid w:val="004B4F0E"/>
    <w:rsid w:val="004B5922"/>
    <w:rsid w:val="004C10E0"/>
    <w:rsid w:val="004C3921"/>
    <w:rsid w:val="004C39C5"/>
    <w:rsid w:val="004C44F1"/>
    <w:rsid w:val="004C4B3A"/>
    <w:rsid w:val="004C5D3B"/>
    <w:rsid w:val="004C667E"/>
    <w:rsid w:val="004D3542"/>
    <w:rsid w:val="004D4C5D"/>
    <w:rsid w:val="004D4F82"/>
    <w:rsid w:val="004E0F37"/>
    <w:rsid w:val="004E1DD4"/>
    <w:rsid w:val="004F2ADD"/>
    <w:rsid w:val="004F41E7"/>
    <w:rsid w:val="004F6828"/>
    <w:rsid w:val="00501707"/>
    <w:rsid w:val="00502F12"/>
    <w:rsid w:val="005032E1"/>
    <w:rsid w:val="0050454F"/>
    <w:rsid w:val="00505D38"/>
    <w:rsid w:val="0051097B"/>
    <w:rsid w:val="00515F33"/>
    <w:rsid w:val="005177DA"/>
    <w:rsid w:val="00522427"/>
    <w:rsid w:val="005250ED"/>
    <w:rsid w:val="005314AA"/>
    <w:rsid w:val="00532759"/>
    <w:rsid w:val="0054118E"/>
    <w:rsid w:val="00543341"/>
    <w:rsid w:val="00543A02"/>
    <w:rsid w:val="00543F04"/>
    <w:rsid w:val="00545355"/>
    <w:rsid w:val="005455A0"/>
    <w:rsid w:val="005457A4"/>
    <w:rsid w:val="00547D06"/>
    <w:rsid w:val="00551511"/>
    <w:rsid w:val="00553077"/>
    <w:rsid w:val="0055317E"/>
    <w:rsid w:val="005532BF"/>
    <w:rsid w:val="00555E93"/>
    <w:rsid w:val="00555ED1"/>
    <w:rsid w:val="00556AAF"/>
    <w:rsid w:val="00557317"/>
    <w:rsid w:val="0056155E"/>
    <w:rsid w:val="00563BF7"/>
    <w:rsid w:val="0056460F"/>
    <w:rsid w:val="00565359"/>
    <w:rsid w:val="00567729"/>
    <w:rsid w:val="00570B6C"/>
    <w:rsid w:val="00570E38"/>
    <w:rsid w:val="005751BA"/>
    <w:rsid w:val="005759F1"/>
    <w:rsid w:val="00577391"/>
    <w:rsid w:val="0058428C"/>
    <w:rsid w:val="00587ACC"/>
    <w:rsid w:val="00590F4E"/>
    <w:rsid w:val="00594644"/>
    <w:rsid w:val="005A1925"/>
    <w:rsid w:val="005A23C7"/>
    <w:rsid w:val="005A5CE4"/>
    <w:rsid w:val="005B6078"/>
    <w:rsid w:val="005B6A80"/>
    <w:rsid w:val="005C1E23"/>
    <w:rsid w:val="005C6960"/>
    <w:rsid w:val="005C7829"/>
    <w:rsid w:val="005C7D80"/>
    <w:rsid w:val="005D0E6A"/>
    <w:rsid w:val="005D21EB"/>
    <w:rsid w:val="005D5948"/>
    <w:rsid w:val="005D5CA4"/>
    <w:rsid w:val="005D6A68"/>
    <w:rsid w:val="005E3B06"/>
    <w:rsid w:val="005E42E8"/>
    <w:rsid w:val="005F3721"/>
    <w:rsid w:val="005F4507"/>
    <w:rsid w:val="005F45F5"/>
    <w:rsid w:val="005F4921"/>
    <w:rsid w:val="006108E6"/>
    <w:rsid w:val="00614DF1"/>
    <w:rsid w:val="006163A0"/>
    <w:rsid w:val="006178E5"/>
    <w:rsid w:val="0062066E"/>
    <w:rsid w:val="00622FA3"/>
    <w:rsid w:val="0062541E"/>
    <w:rsid w:val="00631291"/>
    <w:rsid w:val="00631B88"/>
    <w:rsid w:val="00640701"/>
    <w:rsid w:val="006447CD"/>
    <w:rsid w:val="00646AA7"/>
    <w:rsid w:val="00647EAB"/>
    <w:rsid w:val="00647EAC"/>
    <w:rsid w:val="006517DE"/>
    <w:rsid w:val="00651B9A"/>
    <w:rsid w:val="0065279E"/>
    <w:rsid w:val="006550A0"/>
    <w:rsid w:val="0065713D"/>
    <w:rsid w:val="00662123"/>
    <w:rsid w:val="00662B40"/>
    <w:rsid w:val="00663DF9"/>
    <w:rsid w:val="00664988"/>
    <w:rsid w:val="00666E29"/>
    <w:rsid w:val="0067044E"/>
    <w:rsid w:val="00672AD3"/>
    <w:rsid w:val="0068104B"/>
    <w:rsid w:val="00681F0D"/>
    <w:rsid w:val="00682C9B"/>
    <w:rsid w:val="00682FE5"/>
    <w:rsid w:val="00685CC0"/>
    <w:rsid w:val="00686E98"/>
    <w:rsid w:val="0069179E"/>
    <w:rsid w:val="00692E87"/>
    <w:rsid w:val="00695AAA"/>
    <w:rsid w:val="006A04FF"/>
    <w:rsid w:val="006A1F85"/>
    <w:rsid w:val="006B0B55"/>
    <w:rsid w:val="006B5FE1"/>
    <w:rsid w:val="006B67A4"/>
    <w:rsid w:val="006B7A68"/>
    <w:rsid w:val="006C1DB2"/>
    <w:rsid w:val="006C3023"/>
    <w:rsid w:val="006C3410"/>
    <w:rsid w:val="006C4AF9"/>
    <w:rsid w:val="006C5CE3"/>
    <w:rsid w:val="006D30C5"/>
    <w:rsid w:val="006D3D49"/>
    <w:rsid w:val="006D3F6C"/>
    <w:rsid w:val="006D5A64"/>
    <w:rsid w:val="006D6652"/>
    <w:rsid w:val="006E0B53"/>
    <w:rsid w:val="006E2C85"/>
    <w:rsid w:val="006E32F7"/>
    <w:rsid w:val="006E6964"/>
    <w:rsid w:val="006F4AC7"/>
    <w:rsid w:val="006F77E7"/>
    <w:rsid w:val="00703B8B"/>
    <w:rsid w:val="00703F0D"/>
    <w:rsid w:val="007063AF"/>
    <w:rsid w:val="00710C0D"/>
    <w:rsid w:val="00711A5A"/>
    <w:rsid w:val="00714569"/>
    <w:rsid w:val="0071658E"/>
    <w:rsid w:val="00717075"/>
    <w:rsid w:val="007170A6"/>
    <w:rsid w:val="00717810"/>
    <w:rsid w:val="00721611"/>
    <w:rsid w:val="007216D2"/>
    <w:rsid w:val="00721A74"/>
    <w:rsid w:val="007272AD"/>
    <w:rsid w:val="007273D4"/>
    <w:rsid w:val="00730636"/>
    <w:rsid w:val="00733D4B"/>
    <w:rsid w:val="007352F6"/>
    <w:rsid w:val="00741653"/>
    <w:rsid w:val="007505AA"/>
    <w:rsid w:val="007517E7"/>
    <w:rsid w:val="0075193E"/>
    <w:rsid w:val="007536B0"/>
    <w:rsid w:val="0075533E"/>
    <w:rsid w:val="00755502"/>
    <w:rsid w:val="00755EDB"/>
    <w:rsid w:val="00762FBA"/>
    <w:rsid w:val="00770479"/>
    <w:rsid w:val="0077154A"/>
    <w:rsid w:val="00771F1C"/>
    <w:rsid w:val="0077477C"/>
    <w:rsid w:val="00775483"/>
    <w:rsid w:val="0077743C"/>
    <w:rsid w:val="007815BA"/>
    <w:rsid w:val="007838D7"/>
    <w:rsid w:val="007845AB"/>
    <w:rsid w:val="00785E15"/>
    <w:rsid w:val="00786A73"/>
    <w:rsid w:val="0079117E"/>
    <w:rsid w:val="007923B2"/>
    <w:rsid w:val="007A0B63"/>
    <w:rsid w:val="007A2CB5"/>
    <w:rsid w:val="007A4E90"/>
    <w:rsid w:val="007A5F18"/>
    <w:rsid w:val="007A6DFA"/>
    <w:rsid w:val="007B0113"/>
    <w:rsid w:val="007B18C6"/>
    <w:rsid w:val="007B2B38"/>
    <w:rsid w:val="007B4FA2"/>
    <w:rsid w:val="007C28FF"/>
    <w:rsid w:val="007C7F95"/>
    <w:rsid w:val="007D1861"/>
    <w:rsid w:val="007D4923"/>
    <w:rsid w:val="007D7A79"/>
    <w:rsid w:val="007E0372"/>
    <w:rsid w:val="007E1502"/>
    <w:rsid w:val="007E590F"/>
    <w:rsid w:val="007E751E"/>
    <w:rsid w:val="007F3583"/>
    <w:rsid w:val="007F4066"/>
    <w:rsid w:val="007F4D9F"/>
    <w:rsid w:val="007F5CD1"/>
    <w:rsid w:val="007F5E76"/>
    <w:rsid w:val="007F79F5"/>
    <w:rsid w:val="007F7C66"/>
    <w:rsid w:val="00801C11"/>
    <w:rsid w:val="008038E9"/>
    <w:rsid w:val="00804D16"/>
    <w:rsid w:val="00810BB6"/>
    <w:rsid w:val="00814FD1"/>
    <w:rsid w:val="00815C4E"/>
    <w:rsid w:val="00817752"/>
    <w:rsid w:val="008201AB"/>
    <w:rsid w:val="00820AAC"/>
    <w:rsid w:val="008215F8"/>
    <w:rsid w:val="008218B2"/>
    <w:rsid w:val="00821D15"/>
    <w:rsid w:val="00822243"/>
    <w:rsid w:val="0082298D"/>
    <w:rsid w:val="00822CD4"/>
    <w:rsid w:val="008249EE"/>
    <w:rsid w:val="00827417"/>
    <w:rsid w:val="00830F64"/>
    <w:rsid w:val="008343AF"/>
    <w:rsid w:val="00836D1A"/>
    <w:rsid w:val="00840229"/>
    <w:rsid w:val="00841B3C"/>
    <w:rsid w:val="00842806"/>
    <w:rsid w:val="00842CC6"/>
    <w:rsid w:val="00846ACD"/>
    <w:rsid w:val="0085293F"/>
    <w:rsid w:val="00853A9D"/>
    <w:rsid w:val="00856DF6"/>
    <w:rsid w:val="00861853"/>
    <w:rsid w:val="00862622"/>
    <w:rsid w:val="00864A8E"/>
    <w:rsid w:val="00866D1F"/>
    <w:rsid w:val="00870B33"/>
    <w:rsid w:val="00870C71"/>
    <w:rsid w:val="00871284"/>
    <w:rsid w:val="008714B6"/>
    <w:rsid w:val="008779F3"/>
    <w:rsid w:val="00880ADC"/>
    <w:rsid w:val="008831A3"/>
    <w:rsid w:val="0088322A"/>
    <w:rsid w:val="008843F4"/>
    <w:rsid w:val="00886BCE"/>
    <w:rsid w:val="00887FD6"/>
    <w:rsid w:val="008908AD"/>
    <w:rsid w:val="00891710"/>
    <w:rsid w:val="008932E3"/>
    <w:rsid w:val="008A34EA"/>
    <w:rsid w:val="008A3841"/>
    <w:rsid w:val="008B0C03"/>
    <w:rsid w:val="008B2B09"/>
    <w:rsid w:val="008B5BDA"/>
    <w:rsid w:val="008B5E02"/>
    <w:rsid w:val="008B6F22"/>
    <w:rsid w:val="008C02A0"/>
    <w:rsid w:val="008C0C46"/>
    <w:rsid w:val="008C1C47"/>
    <w:rsid w:val="008C1D40"/>
    <w:rsid w:val="008C6EAF"/>
    <w:rsid w:val="008D0A5C"/>
    <w:rsid w:val="008D24DC"/>
    <w:rsid w:val="008D4CD0"/>
    <w:rsid w:val="008E25B3"/>
    <w:rsid w:val="008E2AD2"/>
    <w:rsid w:val="008E3A19"/>
    <w:rsid w:val="008E5855"/>
    <w:rsid w:val="008F12D6"/>
    <w:rsid w:val="0090056E"/>
    <w:rsid w:val="00904A43"/>
    <w:rsid w:val="00904D77"/>
    <w:rsid w:val="00905145"/>
    <w:rsid w:val="009063CD"/>
    <w:rsid w:val="009078B8"/>
    <w:rsid w:val="009121CA"/>
    <w:rsid w:val="009147B6"/>
    <w:rsid w:val="00921FFC"/>
    <w:rsid w:val="00922F93"/>
    <w:rsid w:val="0092423B"/>
    <w:rsid w:val="00925044"/>
    <w:rsid w:val="009309DA"/>
    <w:rsid w:val="009332C1"/>
    <w:rsid w:val="00933D75"/>
    <w:rsid w:val="00934DA9"/>
    <w:rsid w:val="0093542B"/>
    <w:rsid w:val="009441DF"/>
    <w:rsid w:val="00950D9F"/>
    <w:rsid w:val="00955504"/>
    <w:rsid w:val="0095641A"/>
    <w:rsid w:val="00956DA4"/>
    <w:rsid w:val="00964059"/>
    <w:rsid w:val="00967F1D"/>
    <w:rsid w:val="00970079"/>
    <w:rsid w:val="00973786"/>
    <w:rsid w:val="009756D2"/>
    <w:rsid w:val="00976295"/>
    <w:rsid w:val="00976E53"/>
    <w:rsid w:val="00976FA7"/>
    <w:rsid w:val="00981110"/>
    <w:rsid w:val="009817FA"/>
    <w:rsid w:val="00982281"/>
    <w:rsid w:val="00984FB5"/>
    <w:rsid w:val="009867F6"/>
    <w:rsid w:val="009920AF"/>
    <w:rsid w:val="009929E9"/>
    <w:rsid w:val="00994518"/>
    <w:rsid w:val="0099492D"/>
    <w:rsid w:val="0099543E"/>
    <w:rsid w:val="00996819"/>
    <w:rsid w:val="009A2CBB"/>
    <w:rsid w:val="009A5D78"/>
    <w:rsid w:val="009B0363"/>
    <w:rsid w:val="009B20FC"/>
    <w:rsid w:val="009C3F8E"/>
    <w:rsid w:val="009C4D5D"/>
    <w:rsid w:val="009D05A1"/>
    <w:rsid w:val="009D1871"/>
    <w:rsid w:val="009D27D8"/>
    <w:rsid w:val="009E00A6"/>
    <w:rsid w:val="009E2980"/>
    <w:rsid w:val="009E4D44"/>
    <w:rsid w:val="009E51E1"/>
    <w:rsid w:val="009E5E62"/>
    <w:rsid w:val="009F0569"/>
    <w:rsid w:val="009F150A"/>
    <w:rsid w:val="009F1EFB"/>
    <w:rsid w:val="009F7A0A"/>
    <w:rsid w:val="009F7E32"/>
    <w:rsid w:val="00A0365D"/>
    <w:rsid w:val="00A038BC"/>
    <w:rsid w:val="00A03BDF"/>
    <w:rsid w:val="00A04040"/>
    <w:rsid w:val="00A13631"/>
    <w:rsid w:val="00A1400A"/>
    <w:rsid w:val="00A14451"/>
    <w:rsid w:val="00A16C29"/>
    <w:rsid w:val="00A225C5"/>
    <w:rsid w:val="00A2345F"/>
    <w:rsid w:val="00A23B23"/>
    <w:rsid w:val="00A24E33"/>
    <w:rsid w:val="00A27758"/>
    <w:rsid w:val="00A31C41"/>
    <w:rsid w:val="00A326A7"/>
    <w:rsid w:val="00A35055"/>
    <w:rsid w:val="00A40ADA"/>
    <w:rsid w:val="00A40DB8"/>
    <w:rsid w:val="00A41229"/>
    <w:rsid w:val="00A43CF5"/>
    <w:rsid w:val="00A440CF"/>
    <w:rsid w:val="00A466B1"/>
    <w:rsid w:val="00A4778E"/>
    <w:rsid w:val="00A50484"/>
    <w:rsid w:val="00A515AC"/>
    <w:rsid w:val="00A540E9"/>
    <w:rsid w:val="00A56C4C"/>
    <w:rsid w:val="00A57D31"/>
    <w:rsid w:val="00A608B6"/>
    <w:rsid w:val="00A70DF7"/>
    <w:rsid w:val="00A71661"/>
    <w:rsid w:val="00A7239F"/>
    <w:rsid w:val="00A72486"/>
    <w:rsid w:val="00A7250B"/>
    <w:rsid w:val="00A72BF0"/>
    <w:rsid w:val="00A750A8"/>
    <w:rsid w:val="00A750F4"/>
    <w:rsid w:val="00A7696C"/>
    <w:rsid w:val="00A80CA7"/>
    <w:rsid w:val="00A812EA"/>
    <w:rsid w:val="00A826E3"/>
    <w:rsid w:val="00A8362B"/>
    <w:rsid w:val="00A856F4"/>
    <w:rsid w:val="00A929A4"/>
    <w:rsid w:val="00A937B1"/>
    <w:rsid w:val="00A9776A"/>
    <w:rsid w:val="00AA077E"/>
    <w:rsid w:val="00AA3000"/>
    <w:rsid w:val="00AA30B5"/>
    <w:rsid w:val="00AA5427"/>
    <w:rsid w:val="00AB2E9A"/>
    <w:rsid w:val="00AB39A5"/>
    <w:rsid w:val="00AB46CE"/>
    <w:rsid w:val="00AB48F3"/>
    <w:rsid w:val="00AC2836"/>
    <w:rsid w:val="00AC5055"/>
    <w:rsid w:val="00AC6310"/>
    <w:rsid w:val="00AC701C"/>
    <w:rsid w:val="00AD0326"/>
    <w:rsid w:val="00AD33A8"/>
    <w:rsid w:val="00AD4640"/>
    <w:rsid w:val="00AE1DFA"/>
    <w:rsid w:val="00AE5454"/>
    <w:rsid w:val="00AE716C"/>
    <w:rsid w:val="00AE75FB"/>
    <w:rsid w:val="00AF08F2"/>
    <w:rsid w:val="00AF2952"/>
    <w:rsid w:val="00AF7812"/>
    <w:rsid w:val="00B001AF"/>
    <w:rsid w:val="00B01919"/>
    <w:rsid w:val="00B020DB"/>
    <w:rsid w:val="00B0591E"/>
    <w:rsid w:val="00B059E6"/>
    <w:rsid w:val="00B06FA2"/>
    <w:rsid w:val="00B0719E"/>
    <w:rsid w:val="00B07403"/>
    <w:rsid w:val="00B10F27"/>
    <w:rsid w:val="00B12EA5"/>
    <w:rsid w:val="00B133DD"/>
    <w:rsid w:val="00B1347C"/>
    <w:rsid w:val="00B13A70"/>
    <w:rsid w:val="00B232F9"/>
    <w:rsid w:val="00B250A4"/>
    <w:rsid w:val="00B25A9E"/>
    <w:rsid w:val="00B25B6A"/>
    <w:rsid w:val="00B26BE7"/>
    <w:rsid w:val="00B26FFC"/>
    <w:rsid w:val="00B3185D"/>
    <w:rsid w:val="00B35C5C"/>
    <w:rsid w:val="00B36C4A"/>
    <w:rsid w:val="00B3761C"/>
    <w:rsid w:val="00B400F4"/>
    <w:rsid w:val="00B4152F"/>
    <w:rsid w:val="00B4221F"/>
    <w:rsid w:val="00B423DA"/>
    <w:rsid w:val="00B4256C"/>
    <w:rsid w:val="00B45048"/>
    <w:rsid w:val="00B45A8C"/>
    <w:rsid w:val="00B51207"/>
    <w:rsid w:val="00B57F9B"/>
    <w:rsid w:val="00B60BC9"/>
    <w:rsid w:val="00B613C8"/>
    <w:rsid w:val="00B62D0B"/>
    <w:rsid w:val="00B65692"/>
    <w:rsid w:val="00B65C85"/>
    <w:rsid w:val="00B67908"/>
    <w:rsid w:val="00B72830"/>
    <w:rsid w:val="00B72B60"/>
    <w:rsid w:val="00B7710E"/>
    <w:rsid w:val="00B81597"/>
    <w:rsid w:val="00B81668"/>
    <w:rsid w:val="00B82FDB"/>
    <w:rsid w:val="00B920FF"/>
    <w:rsid w:val="00B92248"/>
    <w:rsid w:val="00B936FA"/>
    <w:rsid w:val="00B9397B"/>
    <w:rsid w:val="00BA1CAD"/>
    <w:rsid w:val="00BA38B3"/>
    <w:rsid w:val="00BA5D32"/>
    <w:rsid w:val="00BB0737"/>
    <w:rsid w:val="00BB130B"/>
    <w:rsid w:val="00BB1D1B"/>
    <w:rsid w:val="00BB2DE0"/>
    <w:rsid w:val="00BB625C"/>
    <w:rsid w:val="00BB7C19"/>
    <w:rsid w:val="00BC0557"/>
    <w:rsid w:val="00BC2FCA"/>
    <w:rsid w:val="00BD05F1"/>
    <w:rsid w:val="00BD1C61"/>
    <w:rsid w:val="00BD225C"/>
    <w:rsid w:val="00BD280C"/>
    <w:rsid w:val="00BD2E33"/>
    <w:rsid w:val="00BD33B9"/>
    <w:rsid w:val="00BD501D"/>
    <w:rsid w:val="00BD6675"/>
    <w:rsid w:val="00BD7127"/>
    <w:rsid w:val="00BE1270"/>
    <w:rsid w:val="00BE28F9"/>
    <w:rsid w:val="00BE3376"/>
    <w:rsid w:val="00BF0DB7"/>
    <w:rsid w:val="00BF13B2"/>
    <w:rsid w:val="00BF28F6"/>
    <w:rsid w:val="00BF4E65"/>
    <w:rsid w:val="00BF633C"/>
    <w:rsid w:val="00C05597"/>
    <w:rsid w:val="00C0590F"/>
    <w:rsid w:val="00C07368"/>
    <w:rsid w:val="00C108CA"/>
    <w:rsid w:val="00C128E3"/>
    <w:rsid w:val="00C15758"/>
    <w:rsid w:val="00C17D13"/>
    <w:rsid w:val="00C20337"/>
    <w:rsid w:val="00C2069B"/>
    <w:rsid w:val="00C209DB"/>
    <w:rsid w:val="00C2209C"/>
    <w:rsid w:val="00C241F4"/>
    <w:rsid w:val="00C24A66"/>
    <w:rsid w:val="00C26CF2"/>
    <w:rsid w:val="00C301DE"/>
    <w:rsid w:val="00C31EE9"/>
    <w:rsid w:val="00C32BD8"/>
    <w:rsid w:val="00C3466D"/>
    <w:rsid w:val="00C401A1"/>
    <w:rsid w:val="00C41E5C"/>
    <w:rsid w:val="00C425B8"/>
    <w:rsid w:val="00C457C1"/>
    <w:rsid w:val="00C46809"/>
    <w:rsid w:val="00C47411"/>
    <w:rsid w:val="00C533CF"/>
    <w:rsid w:val="00C53593"/>
    <w:rsid w:val="00C5576A"/>
    <w:rsid w:val="00C570B0"/>
    <w:rsid w:val="00C717D2"/>
    <w:rsid w:val="00C71DD6"/>
    <w:rsid w:val="00C820D7"/>
    <w:rsid w:val="00C83FF1"/>
    <w:rsid w:val="00C85991"/>
    <w:rsid w:val="00C93333"/>
    <w:rsid w:val="00C97D7C"/>
    <w:rsid w:val="00CA2A5C"/>
    <w:rsid w:val="00CA31F9"/>
    <w:rsid w:val="00CA3BE4"/>
    <w:rsid w:val="00CA4743"/>
    <w:rsid w:val="00CA72D9"/>
    <w:rsid w:val="00CB2A37"/>
    <w:rsid w:val="00CB61DA"/>
    <w:rsid w:val="00CC31DF"/>
    <w:rsid w:val="00CC483C"/>
    <w:rsid w:val="00CD0C2D"/>
    <w:rsid w:val="00CD3BDC"/>
    <w:rsid w:val="00CD66FF"/>
    <w:rsid w:val="00CE21D2"/>
    <w:rsid w:val="00CE43BF"/>
    <w:rsid w:val="00CE4F59"/>
    <w:rsid w:val="00CE5364"/>
    <w:rsid w:val="00CF15D8"/>
    <w:rsid w:val="00CF1AE2"/>
    <w:rsid w:val="00CF2531"/>
    <w:rsid w:val="00CF4D24"/>
    <w:rsid w:val="00D03730"/>
    <w:rsid w:val="00D05A80"/>
    <w:rsid w:val="00D05D84"/>
    <w:rsid w:val="00D10274"/>
    <w:rsid w:val="00D12330"/>
    <w:rsid w:val="00D14F92"/>
    <w:rsid w:val="00D1627C"/>
    <w:rsid w:val="00D16A13"/>
    <w:rsid w:val="00D17262"/>
    <w:rsid w:val="00D20483"/>
    <w:rsid w:val="00D22F84"/>
    <w:rsid w:val="00D263C0"/>
    <w:rsid w:val="00D27844"/>
    <w:rsid w:val="00D308CC"/>
    <w:rsid w:val="00D325FD"/>
    <w:rsid w:val="00D32A48"/>
    <w:rsid w:val="00D33215"/>
    <w:rsid w:val="00D34C94"/>
    <w:rsid w:val="00D3666A"/>
    <w:rsid w:val="00D370CE"/>
    <w:rsid w:val="00D41E28"/>
    <w:rsid w:val="00D425B9"/>
    <w:rsid w:val="00D47D6C"/>
    <w:rsid w:val="00D50414"/>
    <w:rsid w:val="00D50935"/>
    <w:rsid w:val="00D546C3"/>
    <w:rsid w:val="00D55EE6"/>
    <w:rsid w:val="00D56DEA"/>
    <w:rsid w:val="00D57543"/>
    <w:rsid w:val="00D57E01"/>
    <w:rsid w:val="00D662D3"/>
    <w:rsid w:val="00D704C2"/>
    <w:rsid w:val="00D70FCF"/>
    <w:rsid w:val="00D7327B"/>
    <w:rsid w:val="00D80258"/>
    <w:rsid w:val="00D80B08"/>
    <w:rsid w:val="00D81F5F"/>
    <w:rsid w:val="00D82571"/>
    <w:rsid w:val="00D83A17"/>
    <w:rsid w:val="00D860A0"/>
    <w:rsid w:val="00D871F2"/>
    <w:rsid w:val="00D877C9"/>
    <w:rsid w:val="00D9041C"/>
    <w:rsid w:val="00D9157A"/>
    <w:rsid w:val="00D91662"/>
    <w:rsid w:val="00D96F16"/>
    <w:rsid w:val="00D97D2E"/>
    <w:rsid w:val="00DA0C98"/>
    <w:rsid w:val="00DA4EB4"/>
    <w:rsid w:val="00DB0800"/>
    <w:rsid w:val="00DB1317"/>
    <w:rsid w:val="00DB3B01"/>
    <w:rsid w:val="00DB5F3E"/>
    <w:rsid w:val="00DC055B"/>
    <w:rsid w:val="00DC1230"/>
    <w:rsid w:val="00DC2C9A"/>
    <w:rsid w:val="00DC4F31"/>
    <w:rsid w:val="00DC5B9B"/>
    <w:rsid w:val="00DC77C3"/>
    <w:rsid w:val="00DC7F86"/>
    <w:rsid w:val="00DD760E"/>
    <w:rsid w:val="00DE3844"/>
    <w:rsid w:val="00DE51F5"/>
    <w:rsid w:val="00DE556E"/>
    <w:rsid w:val="00DF08AE"/>
    <w:rsid w:val="00DF189E"/>
    <w:rsid w:val="00DF4114"/>
    <w:rsid w:val="00DF513B"/>
    <w:rsid w:val="00E038D3"/>
    <w:rsid w:val="00E052AB"/>
    <w:rsid w:val="00E059E2"/>
    <w:rsid w:val="00E06295"/>
    <w:rsid w:val="00E063DE"/>
    <w:rsid w:val="00E13EF2"/>
    <w:rsid w:val="00E15749"/>
    <w:rsid w:val="00E1617B"/>
    <w:rsid w:val="00E17C44"/>
    <w:rsid w:val="00E20059"/>
    <w:rsid w:val="00E2187F"/>
    <w:rsid w:val="00E23EC0"/>
    <w:rsid w:val="00E34A3E"/>
    <w:rsid w:val="00E402F9"/>
    <w:rsid w:val="00E418F7"/>
    <w:rsid w:val="00E50C60"/>
    <w:rsid w:val="00E52390"/>
    <w:rsid w:val="00E551D5"/>
    <w:rsid w:val="00E558CB"/>
    <w:rsid w:val="00E60660"/>
    <w:rsid w:val="00E60D2E"/>
    <w:rsid w:val="00E60D97"/>
    <w:rsid w:val="00E67D63"/>
    <w:rsid w:val="00E72275"/>
    <w:rsid w:val="00E72F1C"/>
    <w:rsid w:val="00E740DB"/>
    <w:rsid w:val="00E74C7C"/>
    <w:rsid w:val="00E7732A"/>
    <w:rsid w:val="00E8167C"/>
    <w:rsid w:val="00E8730C"/>
    <w:rsid w:val="00E91C83"/>
    <w:rsid w:val="00E92D6D"/>
    <w:rsid w:val="00E95868"/>
    <w:rsid w:val="00E965CA"/>
    <w:rsid w:val="00EA1396"/>
    <w:rsid w:val="00EA1DAC"/>
    <w:rsid w:val="00EA2663"/>
    <w:rsid w:val="00EA7BBC"/>
    <w:rsid w:val="00EB1D83"/>
    <w:rsid w:val="00EB2ED1"/>
    <w:rsid w:val="00EB4730"/>
    <w:rsid w:val="00EB53FB"/>
    <w:rsid w:val="00EB61A1"/>
    <w:rsid w:val="00EB6E0B"/>
    <w:rsid w:val="00EB7533"/>
    <w:rsid w:val="00EB779B"/>
    <w:rsid w:val="00EC4749"/>
    <w:rsid w:val="00EC4FBF"/>
    <w:rsid w:val="00ED1E9C"/>
    <w:rsid w:val="00ED5DFC"/>
    <w:rsid w:val="00ED6C23"/>
    <w:rsid w:val="00EE00AD"/>
    <w:rsid w:val="00EE09AF"/>
    <w:rsid w:val="00EE2370"/>
    <w:rsid w:val="00EE59D7"/>
    <w:rsid w:val="00EE6A1F"/>
    <w:rsid w:val="00EE7629"/>
    <w:rsid w:val="00EF4B74"/>
    <w:rsid w:val="00EF5488"/>
    <w:rsid w:val="00EF5F1D"/>
    <w:rsid w:val="00EF67D2"/>
    <w:rsid w:val="00F0415C"/>
    <w:rsid w:val="00F07A76"/>
    <w:rsid w:val="00F10D1C"/>
    <w:rsid w:val="00F22517"/>
    <w:rsid w:val="00F2651F"/>
    <w:rsid w:val="00F265F8"/>
    <w:rsid w:val="00F27277"/>
    <w:rsid w:val="00F2775B"/>
    <w:rsid w:val="00F317A2"/>
    <w:rsid w:val="00F31A66"/>
    <w:rsid w:val="00F32834"/>
    <w:rsid w:val="00F357B6"/>
    <w:rsid w:val="00F36D3D"/>
    <w:rsid w:val="00F407C9"/>
    <w:rsid w:val="00F40D94"/>
    <w:rsid w:val="00F45680"/>
    <w:rsid w:val="00F471DD"/>
    <w:rsid w:val="00F52282"/>
    <w:rsid w:val="00F56CDB"/>
    <w:rsid w:val="00F6269A"/>
    <w:rsid w:val="00F62C4A"/>
    <w:rsid w:val="00F63C73"/>
    <w:rsid w:val="00F63E25"/>
    <w:rsid w:val="00F6563D"/>
    <w:rsid w:val="00F65E23"/>
    <w:rsid w:val="00F67BC7"/>
    <w:rsid w:val="00F73DFE"/>
    <w:rsid w:val="00F75089"/>
    <w:rsid w:val="00F7798B"/>
    <w:rsid w:val="00F81032"/>
    <w:rsid w:val="00F81AAD"/>
    <w:rsid w:val="00F82760"/>
    <w:rsid w:val="00F9094B"/>
    <w:rsid w:val="00FA0CA4"/>
    <w:rsid w:val="00FA0E38"/>
    <w:rsid w:val="00FA23F8"/>
    <w:rsid w:val="00FA510E"/>
    <w:rsid w:val="00FA6A9A"/>
    <w:rsid w:val="00FA7B6A"/>
    <w:rsid w:val="00FB1F9B"/>
    <w:rsid w:val="00FB7565"/>
    <w:rsid w:val="00FB7A92"/>
    <w:rsid w:val="00FC0D9F"/>
    <w:rsid w:val="00FC2337"/>
    <w:rsid w:val="00FC4810"/>
    <w:rsid w:val="00FD34CC"/>
    <w:rsid w:val="00FD40F9"/>
    <w:rsid w:val="00FD55A4"/>
    <w:rsid w:val="00FE114D"/>
    <w:rsid w:val="00FE5969"/>
    <w:rsid w:val="00FF227C"/>
    <w:rsid w:val="00FF5E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FEB340"/>
  <w15:docId w15:val="{3B1DC8A1-815C-487A-B3D9-5AEFCDB59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style>
  <w:style w:type="paragraph" w:styleId="10">
    <w:name w:val="heading 1"/>
    <w:basedOn w:val="a"/>
    <w:next w:val="a"/>
    <w:qFormat/>
    <w:pPr>
      <w:keepNext/>
      <w:outlineLvl w:val="0"/>
    </w:pPr>
    <w:rPr>
      <w:sz w:val="24"/>
      <w:lang w:val="uk-UA"/>
    </w:rPr>
  </w:style>
  <w:style w:type="paragraph" w:styleId="20">
    <w:name w:val="heading 2"/>
    <w:basedOn w:val="a"/>
    <w:next w:val="a"/>
    <w:qFormat/>
    <w:rsid w:val="000E6113"/>
    <w:pPr>
      <w:keepNext/>
      <w:spacing w:before="240" w:after="60"/>
      <w:outlineLvl w:val="1"/>
    </w:pPr>
    <w:rPr>
      <w:rFonts w:ascii="Arial" w:hAnsi="Arial" w:cs="Arial"/>
      <w:b/>
      <w:bCs/>
      <w:i/>
      <w:iCs/>
      <w:sz w:val="28"/>
      <w:szCs w:val="28"/>
    </w:rPr>
  </w:style>
  <w:style w:type="paragraph" w:styleId="3">
    <w:name w:val="heading 3"/>
    <w:basedOn w:val="a"/>
    <w:next w:val="a"/>
    <w:qFormat/>
    <w:rsid w:val="000E6113"/>
    <w:pPr>
      <w:keepNext/>
      <w:spacing w:before="240" w:after="60"/>
      <w:outlineLvl w:val="2"/>
    </w:pPr>
    <w:rPr>
      <w:rFonts w:ascii="Arial" w:hAnsi="Arial" w:cs="Arial"/>
      <w:b/>
      <w:bCs/>
      <w:sz w:val="26"/>
      <w:szCs w:val="26"/>
    </w:rPr>
  </w:style>
  <w:style w:type="paragraph" w:styleId="4">
    <w:name w:val="heading 4"/>
    <w:basedOn w:val="a"/>
    <w:next w:val="a"/>
    <w:qFormat/>
    <w:rsid w:val="0062066E"/>
    <w:pPr>
      <w:keepNext/>
      <w:spacing w:before="240" w:after="60"/>
      <w:outlineLvl w:val="3"/>
    </w:pPr>
    <w:rPr>
      <w:b/>
      <w:bCs/>
      <w:sz w:val="28"/>
      <w:szCs w:val="28"/>
    </w:rPr>
  </w:style>
  <w:style w:type="paragraph" w:styleId="5">
    <w:name w:val="heading 5"/>
    <w:basedOn w:val="a"/>
    <w:next w:val="a"/>
    <w:link w:val="50"/>
    <w:semiHidden/>
    <w:unhideWhenUsed/>
    <w:qFormat/>
    <w:rsid w:val="00B8159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sz w:val="24"/>
      <w:lang w:val="uk-UA"/>
    </w:rPr>
  </w:style>
  <w:style w:type="paragraph" w:styleId="a4">
    <w:name w:val="Subtitle"/>
    <w:basedOn w:val="a"/>
    <w:qFormat/>
    <w:pPr>
      <w:jc w:val="center"/>
    </w:pPr>
    <w:rPr>
      <w:b/>
      <w:sz w:val="24"/>
      <w:lang w:val="uk-UA"/>
    </w:rPr>
  </w:style>
  <w:style w:type="paragraph" w:styleId="a5">
    <w:name w:val="Body Text"/>
    <w:basedOn w:val="a"/>
    <w:rPr>
      <w:sz w:val="24"/>
      <w:lang w:val="uk-UA"/>
    </w:rPr>
  </w:style>
  <w:style w:type="paragraph" w:styleId="a6">
    <w:name w:val="header"/>
    <w:basedOn w:val="a"/>
    <w:pPr>
      <w:tabs>
        <w:tab w:val="center" w:pos="4153"/>
        <w:tab w:val="right" w:pos="8306"/>
      </w:tabs>
    </w:pPr>
  </w:style>
  <w:style w:type="paragraph" w:styleId="a7">
    <w:name w:val="footer"/>
    <w:basedOn w:val="a"/>
    <w:link w:val="a8"/>
    <w:uiPriority w:val="99"/>
    <w:pPr>
      <w:tabs>
        <w:tab w:val="center" w:pos="4153"/>
        <w:tab w:val="right" w:pos="8306"/>
      </w:tabs>
    </w:pPr>
  </w:style>
  <w:style w:type="paragraph" w:customStyle="1" w:styleId="a9">
    <w:name w:val="Стиль"/>
    <w:rPr>
      <w:rFonts w:ascii="Arial" w:hAnsi="Arial"/>
      <w:kern w:val="28"/>
      <w:sz w:val="24"/>
    </w:rPr>
  </w:style>
  <w:style w:type="paragraph" w:styleId="aa">
    <w:name w:val="Balloon Text"/>
    <w:basedOn w:val="a"/>
    <w:semiHidden/>
    <w:rPr>
      <w:rFonts w:ascii="Tahoma" w:hAnsi="Tahoma" w:cs="Tahoma"/>
      <w:sz w:val="16"/>
      <w:szCs w:val="16"/>
    </w:rPr>
  </w:style>
  <w:style w:type="table" w:styleId="ab">
    <w:name w:val="Table Grid"/>
    <w:basedOn w:val="a1"/>
    <w:rsid w:val="00820A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FD40F9"/>
    <w:rPr>
      <w:color w:val="0000FF"/>
      <w:u w:val="single"/>
    </w:rPr>
  </w:style>
  <w:style w:type="character" w:styleId="ad">
    <w:name w:val="page number"/>
    <w:basedOn w:val="a0"/>
    <w:rsid w:val="00775483"/>
  </w:style>
  <w:style w:type="paragraph" w:customStyle="1" w:styleId="ae">
    <w:name w:val="Знак Знак Знак Знак"/>
    <w:basedOn w:val="a"/>
    <w:rsid w:val="00775483"/>
    <w:pPr>
      <w:widowControl w:val="0"/>
      <w:suppressAutoHyphens/>
    </w:pPr>
    <w:rPr>
      <w:rFonts w:ascii="Verdana" w:eastAsia="AR PL KaitiM GB" w:hAnsi="Verdana" w:cs="Verdana"/>
      <w:kern w:val="1"/>
      <w:lang w:val="en-US" w:eastAsia="zh-CN" w:bidi="hi-IN"/>
    </w:rPr>
  </w:style>
  <w:style w:type="paragraph" w:styleId="21">
    <w:name w:val="Body Text 2"/>
    <w:basedOn w:val="a"/>
    <w:rsid w:val="009A2CBB"/>
    <w:pPr>
      <w:spacing w:after="120" w:line="480" w:lineRule="auto"/>
    </w:pPr>
  </w:style>
  <w:style w:type="character" w:styleId="af">
    <w:name w:val="Emphasis"/>
    <w:uiPriority w:val="20"/>
    <w:qFormat/>
    <w:rsid w:val="002277EC"/>
    <w:rPr>
      <w:i/>
      <w:iCs/>
    </w:rPr>
  </w:style>
  <w:style w:type="paragraph" w:customStyle="1" w:styleId="1">
    <w:name w:val="1Заголовок"/>
    <w:basedOn w:val="a"/>
    <w:autoRedefine/>
    <w:rsid w:val="00345398"/>
    <w:pPr>
      <w:keepNext/>
      <w:numPr>
        <w:numId w:val="7"/>
      </w:numPr>
      <w:suppressAutoHyphens/>
      <w:spacing w:before="120" w:after="120"/>
      <w:jc w:val="center"/>
      <w:outlineLvl w:val="0"/>
    </w:pPr>
    <w:rPr>
      <w:b/>
      <w:sz w:val="24"/>
      <w:szCs w:val="24"/>
      <w:lang w:val="uk-UA" w:eastAsia="ar-SA"/>
    </w:rPr>
  </w:style>
  <w:style w:type="paragraph" w:customStyle="1" w:styleId="2">
    <w:name w:val="2Заголовок"/>
    <w:basedOn w:val="1"/>
    <w:rsid w:val="00345398"/>
    <w:pPr>
      <w:keepNext w:val="0"/>
      <w:numPr>
        <w:ilvl w:val="1"/>
      </w:numPr>
      <w:suppressAutoHyphens w:val="0"/>
      <w:spacing w:before="0"/>
      <w:jc w:val="both"/>
      <w:outlineLvl w:val="9"/>
    </w:pPr>
    <w:rPr>
      <w:b w:val="0"/>
    </w:rPr>
  </w:style>
  <w:style w:type="paragraph" w:styleId="HTML">
    <w:name w:val="HTML Preformatted"/>
    <w:basedOn w:val="a"/>
    <w:link w:val="HTML0"/>
    <w:uiPriority w:val="99"/>
    <w:unhideWhenUsed/>
    <w:rsid w:val="009B0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ий HTML Знак"/>
    <w:link w:val="HTML"/>
    <w:uiPriority w:val="99"/>
    <w:rsid w:val="009B0363"/>
    <w:rPr>
      <w:rFonts w:ascii="Courier New" w:hAnsi="Courier New" w:cs="Courier New"/>
    </w:rPr>
  </w:style>
  <w:style w:type="character" w:customStyle="1" w:styleId="a8">
    <w:name w:val="Нижній колонтитул Знак"/>
    <w:link w:val="a7"/>
    <w:uiPriority w:val="99"/>
    <w:rsid w:val="00646AA7"/>
  </w:style>
  <w:style w:type="paragraph" w:styleId="af0">
    <w:name w:val="Body Text Indent"/>
    <w:basedOn w:val="a"/>
    <w:rsid w:val="0058428C"/>
    <w:pPr>
      <w:spacing w:after="120"/>
      <w:ind w:left="283"/>
    </w:pPr>
  </w:style>
  <w:style w:type="character" w:customStyle="1" w:styleId="username">
    <w:name w:val="username"/>
    <w:basedOn w:val="a0"/>
    <w:rsid w:val="006C4AF9"/>
  </w:style>
  <w:style w:type="paragraph" w:styleId="30">
    <w:name w:val="List Bullet 3"/>
    <w:basedOn w:val="a"/>
    <w:autoRedefine/>
    <w:rsid w:val="00465B9E"/>
    <w:pPr>
      <w:tabs>
        <w:tab w:val="num" w:pos="926"/>
      </w:tabs>
      <w:ind w:left="926" w:hanging="360"/>
    </w:pPr>
  </w:style>
  <w:style w:type="paragraph" w:styleId="af1">
    <w:name w:val="Normal (Web)"/>
    <w:basedOn w:val="a"/>
    <w:unhideWhenUsed/>
    <w:rsid w:val="009F1EFB"/>
    <w:pPr>
      <w:spacing w:before="100" w:beforeAutospacing="1" w:after="100" w:afterAutospacing="1"/>
    </w:pPr>
    <w:rPr>
      <w:sz w:val="24"/>
      <w:szCs w:val="24"/>
      <w:lang w:val="uk-UA" w:eastAsia="uk-UA"/>
    </w:rPr>
  </w:style>
  <w:style w:type="paragraph" w:styleId="af2">
    <w:name w:val="List Paragraph"/>
    <w:aliases w:val="название табл/рис,заголовок 1.1,Bullet Number,Bullet 1,Use Case List Paragraph,lp1,List Paragraph1,lp11,List Paragraph11,Список уровня 2"/>
    <w:basedOn w:val="a"/>
    <w:link w:val="af3"/>
    <w:uiPriority w:val="34"/>
    <w:qFormat/>
    <w:rsid w:val="00D34C94"/>
    <w:pPr>
      <w:ind w:left="720"/>
      <w:contextualSpacing/>
    </w:pPr>
  </w:style>
  <w:style w:type="paragraph" w:customStyle="1" w:styleId="rvps2">
    <w:name w:val="rvps2"/>
    <w:basedOn w:val="a"/>
    <w:rsid w:val="00856DF6"/>
    <w:pPr>
      <w:spacing w:before="100" w:beforeAutospacing="1" w:after="100" w:afterAutospacing="1"/>
    </w:pPr>
    <w:rPr>
      <w:sz w:val="24"/>
      <w:szCs w:val="24"/>
    </w:rPr>
  </w:style>
  <w:style w:type="paragraph" w:customStyle="1" w:styleId="11">
    <w:name w:val="Без интервала1"/>
    <w:qFormat/>
    <w:rsid w:val="00721A74"/>
    <w:rPr>
      <w:rFonts w:ascii="Calibri" w:hAnsi="Calibri"/>
      <w:sz w:val="22"/>
      <w:szCs w:val="22"/>
      <w:lang w:eastAsia="en-US"/>
    </w:rPr>
  </w:style>
  <w:style w:type="character" w:customStyle="1" w:styleId="af3">
    <w:name w:val="Абзац списку Знак"/>
    <w:aliases w:val="название табл/рис Знак,заголовок 1.1 Знак,Bullet Number Знак,Bullet 1 Знак,Use Case List Paragraph Знак,lp1 Знак,List Paragraph1 Знак,lp11 Знак,List Paragraph11 Знак,Список уровня 2 Знак"/>
    <w:link w:val="af2"/>
    <w:uiPriority w:val="34"/>
    <w:locked/>
    <w:rsid w:val="006550A0"/>
  </w:style>
  <w:style w:type="character" w:customStyle="1" w:styleId="50">
    <w:name w:val="Заголовок 5 Знак"/>
    <w:basedOn w:val="a0"/>
    <w:link w:val="5"/>
    <w:semiHidden/>
    <w:rsid w:val="00B81597"/>
    <w:rPr>
      <w:rFonts w:asciiTheme="majorHAnsi" w:eastAsiaTheme="majorEastAsia" w:hAnsiTheme="majorHAnsi" w:cstheme="majorBidi"/>
      <w:color w:val="243F60" w:themeColor="accent1" w:themeShade="7F"/>
    </w:rPr>
  </w:style>
  <w:style w:type="paragraph" w:styleId="12">
    <w:name w:val="toc 1"/>
    <w:basedOn w:val="a"/>
    <w:next w:val="a"/>
    <w:autoRedefine/>
    <w:uiPriority w:val="39"/>
    <w:unhideWhenUsed/>
    <w:rsid w:val="00DB3B01"/>
    <w:pPr>
      <w:tabs>
        <w:tab w:val="left" w:pos="440"/>
        <w:tab w:val="right" w:leader="dot" w:pos="9923"/>
      </w:tabs>
      <w:spacing w:after="100"/>
      <w:ind w:left="426" w:hanging="426"/>
    </w:pPr>
    <w:rPr>
      <w:rFonts w:eastAsia="Calibri"/>
      <w:sz w:val="26"/>
      <w:szCs w:val="26"/>
      <w:lang w:val="uk-UA" w:eastAsia="en-US"/>
    </w:rPr>
  </w:style>
  <w:style w:type="character" w:customStyle="1" w:styleId="Bodytext285pt">
    <w:name w:val="Body text (2) + 8;5 pt"/>
    <w:basedOn w:val="a0"/>
    <w:rsid w:val="00B1347C"/>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Bodytext2">
    <w:name w:val="Body text (2)_"/>
    <w:basedOn w:val="a0"/>
    <w:link w:val="Bodytext20"/>
    <w:rsid w:val="00B1347C"/>
    <w:rPr>
      <w:sz w:val="28"/>
      <w:szCs w:val="28"/>
      <w:shd w:val="clear" w:color="auto" w:fill="FFFFFF"/>
    </w:rPr>
  </w:style>
  <w:style w:type="paragraph" w:customStyle="1" w:styleId="Bodytext20">
    <w:name w:val="Body text (2)"/>
    <w:basedOn w:val="a"/>
    <w:link w:val="Bodytext2"/>
    <w:rsid w:val="00B1347C"/>
    <w:pPr>
      <w:widowControl w:val="0"/>
      <w:shd w:val="clear" w:color="auto" w:fill="FFFFFF"/>
      <w:spacing w:before="120" w:after="120" w:line="0" w:lineRule="atLeast"/>
    </w:pPr>
    <w:rPr>
      <w:sz w:val="28"/>
      <w:szCs w:val="28"/>
    </w:rPr>
  </w:style>
  <w:style w:type="character" w:customStyle="1" w:styleId="Footnote">
    <w:name w:val="Footnote_"/>
    <w:link w:val="Footnote0"/>
    <w:locked/>
    <w:rsid w:val="007F5E76"/>
    <w:rPr>
      <w:shd w:val="clear" w:color="auto" w:fill="FFFFFF"/>
    </w:rPr>
  </w:style>
  <w:style w:type="paragraph" w:customStyle="1" w:styleId="Footnote0">
    <w:name w:val="Footnote"/>
    <w:basedOn w:val="a"/>
    <w:link w:val="Footnote"/>
    <w:rsid w:val="007F5E76"/>
    <w:pPr>
      <w:widowControl w:val="0"/>
      <w:shd w:val="clear" w:color="auto" w:fill="FFFFFF"/>
      <w:spacing w:line="298" w:lineRule="exact"/>
    </w:pPr>
  </w:style>
  <w:style w:type="character" w:customStyle="1" w:styleId="Bodytext213pt">
    <w:name w:val="Body text (2) + 13 pt"/>
    <w:aliases w:val="Bold"/>
    <w:rsid w:val="007F5E76"/>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shd w:val="clear" w:color="auto" w:fill="FFFFFF"/>
      <w:lang w:val="uk-UA" w:eastAsia="uk-UA" w:bidi="uk-UA"/>
    </w:rPr>
  </w:style>
  <w:style w:type="paragraph" w:customStyle="1" w:styleId="22">
    <w:name w:val="Обычный2"/>
    <w:rsid w:val="00AA3000"/>
    <w:rPr>
      <w:lang w:val="uk-UA"/>
    </w:rPr>
  </w:style>
  <w:style w:type="character" w:styleId="af4">
    <w:name w:val="Unresolved Mention"/>
    <w:basedOn w:val="a0"/>
    <w:uiPriority w:val="99"/>
    <w:semiHidden/>
    <w:unhideWhenUsed/>
    <w:rsid w:val="00543A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049582">
      <w:bodyDiv w:val="1"/>
      <w:marLeft w:val="0"/>
      <w:marRight w:val="0"/>
      <w:marTop w:val="0"/>
      <w:marBottom w:val="0"/>
      <w:divBdr>
        <w:top w:val="none" w:sz="0" w:space="0" w:color="auto"/>
        <w:left w:val="none" w:sz="0" w:space="0" w:color="auto"/>
        <w:bottom w:val="none" w:sz="0" w:space="0" w:color="auto"/>
        <w:right w:val="none" w:sz="0" w:space="0" w:color="auto"/>
      </w:divBdr>
    </w:div>
    <w:div w:id="453254017">
      <w:bodyDiv w:val="1"/>
      <w:marLeft w:val="0"/>
      <w:marRight w:val="0"/>
      <w:marTop w:val="0"/>
      <w:marBottom w:val="0"/>
      <w:divBdr>
        <w:top w:val="none" w:sz="0" w:space="0" w:color="auto"/>
        <w:left w:val="none" w:sz="0" w:space="0" w:color="auto"/>
        <w:bottom w:val="none" w:sz="0" w:space="0" w:color="auto"/>
        <w:right w:val="none" w:sz="0" w:space="0" w:color="auto"/>
      </w:divBdr>
    </w:div>
    <w:div w:id="559899250">
      <w:bodyDiv w:val="1"/>
      <w:marLeft w:val="0"/>
      <w:marRight w:val="0"/>
      <w:marTop w:val="0"/>
      <w:marBottom w:val="0"/>
      <w:divBdr>
        <w:top w:val="none" w:sz="0" w:space="0" w:color="auto"/>
        <w:left w:val="none" w:sz="0" w:space="0" w:color="auto"/>
        <w:bottom w:val="none" w:sz="0" w:space="0" w:color="auto"/>
        <w:right w:val="none" w:sz="0" w:space="0" w:color="auto"/>
      </w:divBdr>
    </w:div>
    <w:div w:id="640697811">
      <w:bodyDiv w:val="1"/>
      <w:marLeft w:val="0"/>
      <w:marRight w:val="0"/>
      <w:marTop w:val="0"/>
      <w:marBottom w:val="0"/>
      <w:divBdr>
        <w:top w:val="none" w:sz="0" w:space="0" w:color="auto"/>
        <w:left w:val="none" w:sz="0" w:space="0" w:color="auto"/>
        <w:bottom w:val="none" w:sz="0" w:space="0" w:color="auto"/>
        <w:right w:val="none" w:sz="0" w:space="0" w:color="auto"/>
      </w:divBdr>
    </w:div>
    <w:div w:id="842471356">
      <w:bodyDiv w:val="1"/>
      <w:marLeft w:val="0"/>
      <w:marRight w:val="0"/>
      <w:marTop w:val="0"/>
      <w:marBottom w:val="0"/>
      <w:divBdr>
        <w:top w:val="none" w:sz="0" w:space="0" w:color="auto"/>
        <w:left w:val="none" w:sz="0" w:space="0" w:color="auto"/>
        <w:bottom w:val="none" w:sz="0" w:space="0" w:color="auto"/>
        <w:right w:val="none" w:sz="0" w:space="0" w:color="auto"/>
      </w:divBdr>
    </w:div>
    <w:div w:id="979579348">
      <w:bodyDiv w:val="1"/>
      <w:marLeft w:val="0"/>
      <w:marRight w:val="0"/>
      <w:marTop w:val="0"/>
      <w:marBottom w:val="0"/>
      <w:divBdr>
        <w:top w:val="none" w:sz="0" w:space="0" w:color="auto"/>
        <w:left w:val="none" w:sz="0" w:space="0" w:color="auto"/>
        <w:bottom w:val="none" w:sz="0" w:space="0" w:color="auto"/>
        <w:right w:val="none" w:sz="0" w:space="0" w:color="auto"/>
      </w:divBdr>
      <w:divsChild>
        <w:div w:id="67575021">
          <w:marLeft w:val="0"/>
          <w:marRight w:val="0"/>
          <w:marTop w:val="0"/>
          <w:marBottom w:val="0"/>
          <w:divBdr>
            <w:top w:val="none" w:sz="0" w:space="0" w:color="auto"/>
            <w:left w:val="none" w:sz="0" w:space="0" w:color="auto"/>
            <w:bottom w:val="none" w:sz="0" w:space="0" w:color="auto"/>
            <w:right w:val="none" w:sz="0" w:space="0" w:color="auto"/>
          </w:divBdr>
        </w:div>
        <w:div w:id="1038816285">
          <w:marLeft w:val="0"/>
          <w:marRight w:val="0"/>
          <w:marTop w:val="0"/>
          <w:marBottom w:val="0"/>
          <w:divBdr>
            <w:top w:val="none" w:sz="0" w:space="0" w:color="auto"/>
            <w:left w:val="none" w:sz="0" w:space="0" w:color="auto"/>
            <w:bottom w:val="none" w:sz="0" w:space="0" w:color="auto"/>
            <w:right w:val="none" w:sz="0" w:space="0" w:color="auto"/>
          </w:divBdr>
        </w:div>
      </w:divsChild>
    </w:div>
    <w:div w:id="1493571265">
      <w:bodyDiv w:val="1"/>
      <w:marLeft w:val="0"/>
      <w:marRight w:val="0"/>
      <w:marTop w:val="0"/>
      <w:marBottom w:val="0"/>
      <w:divBdr>
        <w:top w:val="none" w:sz="0" w:space="0" w:color="auto"/>
        <w:left w:val="none" w:sz="0" w:space="0" w:color="auto"/>
        <w:bottom w:val="none" w:sz="0" w:space="0" w:color="auto"/>
        <w:right w:val="none" w:sz="0" w:space="0" w:color="auto"/>
      </w:divBdr>
    </w:div>
    <w:div w:id="1812672294">
      <w:bodyDiv w:val="1"/>
      <w:marLeft w:val="0"/>
      <w:marRight w:val="0"/>
      <w:marTop w:val="0"/>
      <w:marBottom w:val="0"/>
      <w:divBdr>
        <w:top w:val="none" w:sz="0" w:space="0" w:color="auto"/>
        <w:left w:val="none" w:sz="0" w:space="0" w:color="auto"/>
        <w:bottom w:val="none" w:sz="0" w:space="0" w:color="auto"/>
        <w:right w:val="none" w:sz="0" w:space="0" w:color="auto"/>
      </w:divBdr>
    </w:div>
    <w:div w:id="1884440405">
      <w:bodyDiv w:val="1"/>
      <w:marLeft w:val="0"/>
      <w:marRight w:val="0"/>
      <w:marTop w:val="0"/>
      <w:marBottom w:val="0"/>
      <w:divBdr>
        <w:top w:val="none" w:sz="0" w:space="0" w:color="auto"/>
        <w:left w:val="none" w:sz="0" w:space="0" w:color="auto"/>
        <w:bottom w:val="none" w:sz="0" w:space="0" w:color="auto"/>
        <w:right w:val="none" w:sz="0" w:space="0" w:color="auto"/>
      </w:divBdr>
    </w:div>
    <w:div w:id="1961841893">
      <w:bodyDiv w:val="1"/>
      <w:marLeft w:val="0"/>
      <w:marRight w:val="0"/>
      <w:marTop w:val="0"/>
      <w:marBottom w:val="0"/>
      <w:divBdr>
        <w:top w:val="none" w:sz="0" w:space="0" w:color="auto"/>
        <w:left w:val="none" w:sz="0" w:space="0" w:color="auto"/>
        <w:bottom w:val="none" w:sz="0" w:space="0" w:color="auto"/>
        <w:right w:val="none" w:sz="0" w:space="0" w:color="auto"/>
      </w:divBdr>
    </w:div>
    <w:div w:id="1996688356">
      <w:bodyDiv w:val="1"/>
      <w:marLeft w:val="0"/>
      <w:marRight w:val="0"/>
      <w:marTop w:val="0"/>
      <w:marBottom w:val="0"/>
      <w:divBdr>
        <w:top w:val="none" w:sz="0" w:space="0" w:color="auto"/>
        <w:left w:val="none" w:sz="0" w:space="0" w:color="auto"/>
        <w:bottom w:val="none" w:sz="0" w:space="0" w:color="auto"/>
        <w:right w:val="none" w:sz="0" w:space="0" w:color="auto"/>
      </w:divBdr>
    </w:div>
    <w:div w:id="209138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s.ligazakon.net/document/view/kp230157?ed=2023_02_17&amp;an=7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np_slavutych_ml@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85E95-E869-4097-8520-8055E7C7A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13</Pages>
  <Words>19478</Words>
  <Characters>11103</Characters>
  <Application>Microsoft Office Word</Application>
  <DocSecurity>0</DocSecurity>
  <Lines>92</Lines>
  <Paragraphs>61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Договір № _______</vt:lpstr>
      <vt:lpstr>Договір № _______</vt:lpstr>
    </vt:vector>
  </TitlesOfParts>
  <Company>ÄÏ "×îðíîáèëüñåðâ³ñ"</Company>
  <LinksUpToDate>false</LinksUpToDate>
  <CharactersWithSpaces>30520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 _______</dc:title>
  <dc:creator>Силка</dc:creator>
  <cp:lastModifiedBy>PC</cp:lastModifiedBy>
  <cp:revision>9</cp:revision>
  <cp:lastPrinted>2023-06-16T07:51:00Z</cp:lastPrinted>
  <dcterms:created xsi:type="dcterms:W3CDTF">2023-06-15T13:57:00Z</dcterms:created>
  <dcterms:modified xsi:type="dcterms:W3CDTF">2023-12-25T10:44:00Z</dcterms:modified>
</cp:coreProperties>
</file>