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91" w:rsidRPr="00AB11E5" w:rsidRDefault="009A4C91" w:rsidP="009A4C91">
      <w:pPr>
        <w:ind w:firstLine="567"/>
        <w:jc w:val="center"/>
        <w:rPr>
          <w:rFonts w:ascii="Times New Roman" w:hAnsi="Times New Roman" w:cs="Times New Roman"/>
          <w:b/>
          <w:bCs/>
          <w:caps/>
          <w:sz w:val="40"/>
          <w:szCs w:val="40"/>
        </w:rPr>
      </w:pPr>
      <w:r w:rsidRPr="00AB11E5">
        <w:rPr>
          <w:rFonts w:ascii="Times New Roman" w:hAnsi="Times New Roman" w:cs="Times New Roman"/>
          <w:b/>
          <w:color w:val="000000"/>
          <w:sz w:val="40"/>
          <w:szCs w:val="40"/>
          <w:shd w:val="clear" w:color="auto" w:fill="FFFFFF"/>
        </w:rPr>
        <w:t>Комунальне</w:t>
      </w:r>
      <w:r w:rsidRPr="00AB11E5">
        <w:rPr>
          <w:rFonts w:ascii="Times New Roman" w:hAnsi="Times New Roman" w:cs="Times New Roman"/>
          <w:b/>
          <w:color w:val="000000"/>
          <w:sz w:val="40"/>
          <w:szCs w:val="40"/>
          <w:shd w:val="clear" w:color="auto" w:fill="FFFFFF"/>
          <w:lang w:val="en-US"/>
        </w:rPr>
        <w:t xml:space="preserve"> </w:t>
      </w:r>
      <w:r w:rsidRPr="00AB11E5">
        <w:rPr>
          <w:rFonts w:ascii="Times New Roman" w:hAnsi="Times New Roman" w:cs="Times New Roman"/>
          <w:b/>
          <w:color w:val="000000"/>
          <w:sz w:val="40"/>
          <w:szCs w:val="40"/>
          <w:shd w:val="clear" w:color="auto" w:fill="FFFFFF"/>
        </w:rPr>
        <w:t>некомерційне</w:t>
      </w:r>
      <w:r w:rsidRPr="00AB11E5">
        <w:rPr>
          <w:rFonts w:ascii="Times New Roman" w:hAnsi="Times New Roman" w:cs="Times New Roman"/>
          <w:b/>
          <w:color w:val="000000"/>
          <w:sz w:val="40"/>
          <w:szCs w:val="40"/>
          <w:shd w:val="clear" w:color="auto" w:fill="FFFFFF"/>
          <w:lang w:val="en-US"/>
        </w:rPr>
        <w:t xml:space="preserve"> </w:t>
      </w:r>
      <w:r w:rsidRPr="00AB11E5">
        <w:rPr>
          <w:rFonts w:ascii="Times New Roman" w:hAnsi="Times New Roman" w:cs="Times New Roman"/>
          <w:b/>
          <w:color w:val="000000"/>
          <w:sz w:val="40"/>
          <w:szCs w:val="40"/>
          <w:shd w:val="clear" w:color="auto" w:fill="FFFFFF"/>
        </w:rPr>
        <w:t>підприємство</w:t>
      </w:r>
      <w:r w:rsidRPr="00AB11E5">
        <w:rPr>
          <w:rFonts w:ascii="Times New Roman" w:hAnsi="Times New Roman" w:cs="Times New Roman"/>
          <w:b/>
          <w:color w:val="000000"/>
          <w:sz w:val="40"/>
          <w:szCs w:val="40"/>
          <w:shd w:val="clear" w:color="auto" w:fill="FFFFFF"/>
          <w:lang w:val="en-US"/>
        </w:rPr>
        <w:t xml:space="preserve"> " </w:t>
      </w:r>
      <w:r w:rsidRPr="00AB11E5">
        <w:rPr>
          <w:rFonts w:ascii="Times New Roman" w:hAnsi="Times New Roman" w:cs="Times New Roman"/>
          <w:b/>
          <w:color w:val="000000"/>
          <w:sz w:val="40"/>
          <w:szCs w:val="40"/>
          <w:shd w:val="clear" w:color="auto" w:fill="FFFFFF"/>
        </w:rPr>
        <w:t>Сокальська</w:t>
      </w:r>
      <w:r w:rsidRPr="00AB11E5">
        <w:rPr>
          <w:rFonts w:ascii="Times New Roman" w:hAnsi="Times New Roman" w:cs="Times New Roman"/>
          <w:b/>
          <w:color w:val="000000"/>
          <w:sz w:val="40"/>
          <w:szCs w:val="40"/>
          <w:shd w:val="clear" w:color="auto" w:fill="FFFFFF"/>
          <w:lang w:val="en-US"/>
        </w:rPr>
        <w:t xml:space="preserve"> </w:t>
      </w:r>
      <w:r w:rsidRPr="00AB11E5">
        <w:rPr>
          <w:rFonts w:ascii="Times New Roman" w:hAnsi="Times New Roman" w:cs="Times New Roman"/>
          <w:b/>
          <w:color w:val="000000"/>
          <w:sz w:val="40"/>
          <w:szCs w:val="40"/>
          <w:shd w:val="clear" w:color="auto" w:fill="FFFFFF"/>
        </w:rPr>
        <w:t>районна</w:t>
      </w:r>
      <w:r w:rsidRPr="00AB11E5">
        <w:rPr>
          <w:rFonts w:ascii="Times New Roman" w:hAnsi="Times New Roman" w:cs="Times New Roman"/>
          <w:b/>
          <w:color w:val="000000"/>
          <w:sz w:val="40"/>
          <w:szCs w:val="40"/>
          <w:shd w:val="clear" w:color="auto" w:fill="FFFFFF"/>
          <w:lang w:val="en-US"/>
        </w:rPr>
        <w:t xml:space="preserve"> </w:t>
      </w:r>
      <w:r w:rsidRPr="00AB11E5">
        <w:rPr>
          <w:rFonts w:ascii="Times New Roman" w:hAnsi="Times New Roman" w:cs="Times New Roman"/>
          <w:b/>
          <w:color w:val="000000"/>
          <w:sz w:val="40"/>
          <w:szCs w:val="40"/>
          <w:shd w:val="clear" w:color="auto" w:fill="FFFFFF"/>
        </w:rPr>
        <w:t>лікарня</w:t>
      </w:r>
      <w:r w:rsidRPr="00AB11E5">
        <w:rPr>
          <w:rFonts w:ascii="Times New Roman" w:hAnsi="Times New Roman" w:cs="Times New Roman"/>
          <w:b/>
          <w:color w:val="000000"/>
          <w:sz w:val="40"/>
          <w:szCs w:val="40"/>
          <w:shd w:val="clear" w:color="auto" w:fill="FFFFFF"/>
          <w:lang w:val="en-US"/>
        </w:rPr>
        <w:t xml:space="preserve">" </w:t>
      </w:r>
      <w:r w:rsidRPr="00AB11E5">
        <w:rPr>
          <w:rFonts w:ascii="Times New Roman" w:hAnsi="Times New Roman" w:cs="Times New Roman"/>
          <w:b/>
          <w:color w:val="000000"/>
          <w:sz w:val="40"/>
          <w:szCs w:val="40"/>
          <w:shd w:val="clear" w:color="auto" w:fill="FFFFFF"/>
        </w:rPr>
        <w:t>Сокальської</w:t>
      </w:r>
      <w:r w:rsidRPr="00AB11E5">
        <w:rPr>
          <w:rFonts w:ascii="Times New Roman" w:hAnsi="Times New Roman" w:cs="Times New Roman"/>
          <w:b/>
          <w:color w:val="000000"/>
          <w:sz w:val="40"/>
          <w:szCs w:val="40"/>
          <w:shd w:val="clear" w:color="auto" w:fill="FFFFFF"/>
          <w:lang w:val="en-US"/>
        </w:rPr>
        <w:t xml:space="preserve"> </w:t>
      </w:r>
      <w:r w:rsidRPr="00AB11E5">
        <w:rPr>
          <w:rFonts w:ascii="Times New Roman" w:hAnsi="Times New Roman" w:cs="Times New Roman"/>
          <w:b/>
          <w:color w:val="000000"/>
          <w:sz w:val="40"/>
          <w:szCs w:val="40"/>
          <w:shd w:val="clear" w:color="auto" w:fill="FFFFFF"/>
        </w:rPr>
        <w:t>міської</w:t>
      </w:r>
      <w:r w:rsidRPr="00AB11E5">
        <w:rPr>
          <w:rFonts w:ascii="Times New Roman" w:hAnsi="Times New Roman" w:cs="Times New Roman"/>
          <w:b/>
          <w:color w:val="000000"/>
          <w:sz w:val="40"/>
          <w:szCs w:val="40"/>
          <w:shd w:val="clear" w:color="auto" w:fill="FFFFFF"/>
          <w:lang w:val="en-US"/>
        </w:rPr>
        <w:t xml:space="preserve"> </w:t>
      </w:r>
      <w:r w:rsidRPr="00AB11E5">
        <w:rPr>
          <w:rFonts w:ascii="Times New Roman" w:hAnsi="Times New Roman" w:cs="Times New Roman"/>
          <w:b/>
          <w:color w:val="000000"/>
          <w:sz w:val="40"/>
          <w:szCs w:val="40"/>
          <w:shd w:val="clear" w:color="auto" w:fill="FFFFFF"/>
        </w:rPr>
        <w:t>ради</w:t>
      </w:r>
      <w:r w:rsidRPr="00AB11E5">
        <w:rPr>
          <w:rFonts w:ascii="Times New Roman" w:hAnsi="Times New Roman" w:cs="Times New Roman"/>
          <w:b/>
          <w:color w:val="000000"/>
          <w:sz w:val="40"/>
          <w:szCs w:val="40"/>
          <w:shd w:val="clear" w:color="auto" w:fill="FFFFFF"/>
          <w:lang w:val="en-US"/>
        </w:rPr>
        <w:t xml:space="preserve"> </w:t>
      </w:r>
      <w:r w:rsidRPr="00AB11E5">
        <w:rPr>
          <w:rFonts w:ascii="Times New Roman" w:hAnsi="Times New Roman" w:cs="Times New Roman"/>
          <w:b/>
          <w:color w:val="000000"/>
          <w:sz w:val="40"/>
          <w:szCs w:val="40"/>
          <w:shd w:val="clear" w:color="auto" w:fill="FFFFFF"/>
        </w:rPr>
        <w:t>Львівської</w:t>
      </w:r>
      <w:r w:rsidRPr="00AB11E5">
        <w:rPr>
          <w:rFonts w:ascii="Times New Roman" w:hAnsi="Times New Roman" w:cs="Times New Roman"/>
          <w:b/>
          <w:color w:val="000000"/>
          <w:sz w:val="40"/>
          <w:szCs w:val="40"/>
          <w:shd w:val="clear" w:color="auto" w:fill="FFFFFF"/>
          <w:lang w:val="en-US"/>
        </w:rPr>
        <w:t xml:space="preserve"> </w:t>
      </w:r>
      <w:r w:rsidRPr="00AB11E5">
        <w:rPr>
          <w:rFonts w:ascii="Times New Roman" w:hAnsi="Times New Roman" w:cs="Times New Roman"/>
          <w:b/>
          <w:color w:val="000000"/>
          <w:sz w:val="40"/>
          <w:szCs w:val="40"/>
          <w:shd w:val="clear" w:color="auto" w:fill="FFFFFF"/>
        </w:rPr>
        <w:t>області</w:t>
      </w:r>
    </w:p>
    <w:p w:rsidR="00AE2B0D" w:rsidRPr="00AB11E5" w:rsidRDefault="00AE2B0D" w:rsidP="00AE2B0D">
      <w:pPr>
        <w:spacing w:after="0" w:line="240" w:lineRule="auto"/>
        <w:ind w:left="-1418"/>
        <w:jc w:val="right"/>
        <w:rPr>
          <w:rFonts w:ascii="Times New Roman" w:eastAsia="Times New Roman" w:hAnsi="Times New Roman" w:cs="Times New Roman"/>
          <w:b/>
          <w:sz w:val="24"/>
          <w:szCs w:val="24"/>
        </w:rPr>
      </w:pPr>
      <w:r w:rsidRPr="00AB11E5">
        <w:rPr>
          <w:rFonts w:ascii="Times New Roman" w:eastAsia="Times New Roman" w:hAnsi="Times New Roman" w:cs="Times New Roman"/>
          <w:b/>
          <w:sz w:val="24"/>
          <w:szCs w:val="24"/>
        </w:rPr>
        <w:t> </w:t>
      </w:r>
    </w:p>
    <w:tbl>
      <w:tblPr>
        <w:tblW w:w="4118" w:type="dxa"/>
        <w:tblInd w:w="5920" w:type="dxa"/>
        <w:tblBorders>
          <w:top w:val="single" w:sz="4" w:space="0" w:color="auto"/>
          <w:left w:val="single" w:sz="4" w:space="0" w:color="auto"/>
          <w:bottom w:val="single" w:sz="4" w:space="0" w:color="auto"/>
          <w:right w:val="single" w:sz="4" w:space="0" w:color="auto"/>
        </w:tblBorders>
        <w:tblLayout w:type="fixed"/>
        <w:tblLook w:val="04A0"/>
      </w:tblPr>
      <w:tblGrid>
        <w:gridCol w:w="4118"/>
      </w:tblGrid>
      <w:tr w:rsidR="00AE2B0D" w:rsidRPr="00AB11E5" w:rsidTr="004967F7">
        <w:trPr>
          <w:trHeight w:val="352"/>
        </w:trPr>
        <w:tc>
          <w:tcPr>
            <w:tcW w:w="4118" w:type="dxa"/>
            <w:tcBorders>
              <w:top w:val="nil"/>
              <w:left w:val="nil"/>
              <w:bottom w:val="nil"/>
              <w:right w:val="nil"/>
            </w:tcBorders>
          </w:tcPr>
          <w:p w:rsidR="00AE2B0D" w:rsidRPr="00AB11E5" w:rsidRDefault="00AE2B0D" w:rsidP="004967F7">
            <w:pPr>
              <w:spacing w:after="0" w:line="240" w:lineRule="auto"/>
              <w:rPr>
                <w:rFonts w:ascii="Times New Roman" w:hAnsi="Times New Roman" w:cs="Times New Roman"/>
                <w:b/>
                <w:bCs/>
                <w:noProof/>
                <w:sz w:val="24"/>
                <w:szCs w:val="24"/>
              </w:rPr>
            </w:pPr>
            <w:r w:rsidRPr="00AB11E5">
              <w:rPr>
                <w:rFonts w:ascii="Times New Roman" w:hAnsi="Times New Roman" w:cs="Times New Roman"/>
                <w:b/>
                <w:bCs/>
                <w:sz w:val="24"/>
                <w:szCs w:val="24"/>
              </w:rPr>
              <w:t>«</w:t>
            </w:r>
            <w:r w:rsidRPr="00AB11E5">
              <w:rPr>
                <w:rFonts w:ascii="Times New Roman" w:hAnsi="Times New Roman" w:cs="Times New Roman"/>
                <w:b/>
                <w:bCs/>
                <w:noProof/>
                <w:sz w:val="24"/>
                <w:szCs w:val="24"/>
              </w:rPr>
              <w:t>ЗАТВЕРДЖЕНО</w:t>
            </w:r>
            <w:r w:rsidRPr="00AB11E5">
              <w:rPr>
                <w:rFonts w:ascii="Times New Roman" w:hAnsi="Times New Roman" w:cs="Times New Roman"/>
                <w:b/>
                <w:bCs/>
                <w:sz w:val="24"/>
                <w:szCs w:val="24"/>
              </w:rPr>
              <w:t>»</w:t>
            </w:r>
          </w:p>
        </w:tc>
      </w:tr>
      <w:tr w:rsidR="00AE2B0D" w:rsidRPr="00AB11E5" w:rsidTr="004967F7">
        <w:trPr>
          <w:trHeight w:val="80"/>
        </w:trPr>
        <w:tc>
          <w:tcPr>
            <w:tcW w:w="4118" w:type="dxa"/>
            <w:tcBorders>
              <w:top w:val="nil"/>
              <w:left w:val="nil"/>
              <w:bottom w:val="nil"/>
              <w:right w:val="nil"/>
            </w:tcBorders>
          </w:tcPr>
          <w:p w:rsidR="00AE2B0D" w:rsidRPr="00AB11E5" w:rsidRDefault="00AE2B0D" w:rsidP="004967F7">
            <w:pPr>
              <w:spacing w:after="0" w:line="240" w:lineRule="auto"/>
              <w:rPr>
                <w:rFonts w:ascii="Times New Roman" w:hAnsi="Times New Roman" w:cs="Times New Roman"/>
                <w:b/>
                <w:bCs/>
                <w:sz w:val="24"/>
                <w:szCs w:val="24"/>
              </w:rPr>
            </w:pPr>
            <w:r w:rsidRPr="00AB11E5">
              <w:rPr>
                <w:rFonts w:ascii="Times New Roman" w:hAnsi="Times New Roman" w:cs="Times New Roman"/>
                <w:b/>
                <w:bCs/>
                <w:sz w:val="24"/>
                <w:szCs w:val="24"/>
              </w:rPr>
              <w:t>Протоколом  уповноваженої особи</w:t>
            </w:r>
          </w:p>
          <w:p w:rsidR="00AE2B0D" w:rsidRPr="00AB11E5" w:rsidRDefault="00AE2B0D" w:rsidP="004967F7">
            <w:pPr>
              <w:tabs>
                <w:tab w:val="left" w:pos="567"/>
                <w:tab w:val="center" w:pos="4677"/>
                <w:tab w:val="right" w:pos="9355"/>
              </w:tabs>
              <w:spacing w:after="0" w:line="240" w:lineRule="auto"/>
              <w:rPr>
                <w:rFonts w:ascii="Times New Roman" w:hAnsi="Times New Roman" w:cs="Times New Roman"/>
                <w:b/>
                <w:noProof/>
                <w:sz w:val="24"/>
                <w:szCs w:val="24"/>
              </w:rPr>
            </w:pPr>
            <w:r w:rsidRPr="00AB11E5">
              <w:rPr>
                <w:rFonts w:ascii="Times New Roman" w:hAnsi="Times New Roman" w:cs="Times New Roman"/>
                <w:b/>
                <w:noProof/>
                <w:sz w:val="24"/>
                <w:szCs w:val="24"/>
              </w:rPr>
              <w:t>від «0</w:t>
            </w:r>
            <w:r w:rsidR="009A4C91" w:rsidRPr="00AB11E5">
              <w:rPr>
                <w:rFonts w:ascii="Times New Roman" w:hAnsi="Times New Roman" w:cs="Times New Roman"/>
                <w:b/>
                <w:noProof/>
                <w:sz w:val="24"/>
                <w:szCs w:val="24"/>
              </w:rPr>
              <w:t>2</w:t>
            </w:r>
            <w:r w:rsidRPr="00AB11E5">
              <w:rPr>
                <w:rFonts w:ascii="Times New Roman" w:hAnsi="Times New Roman" w:cs="Times New Roman"/>
                <w:b/>
                <w:noProof/>
                <w:sz w:val="24"/>
                <w:szCs w:val="24"/>
              </w:rPr>
              <w:t xml:space="preserve">» грудня 2022 р. </w:t>
            </w:r>
          </w:p>
          <w:p w:rsidR="00AE2B0D" w:rsidRPr="00AB11E5" w:rsidRDefault="00AE2B0D" w:rsidP="004967F7">
            <w:pPr>
              <w:spacing w:after="0" w:line="240" w:lineRule="auto"/>
              <w:rPr>
                <w:rFonts w:ascii="Times New Roman" w:hAnsi="Times New Roman" w:cs="Times New Roman"/>
                <w:b/>
                <w:sz w:val="24"/>
                <w:szCs w:val="24"/>
              </w:rPr>
            </w:pPr>
          </w:p>
        </w:tc>
      </w:tr>
    </w:tbl>
    <w:p w:rsidR="004C5282" w:rsidRPr="00AB11E5" w:rsidRDefault="00482562">
      <w:pPr>
        <w:spacing w:after="0" w:line="240" w:lineRule="auto"/>
        <w:rPr>
          <w:rFonts w:ascii="Times New Roman" w:eastAsia="Times New Roman" w:hAnsi="Times New Roman" w:cs="Times New Roman"/>
          <w:b/>
          <w:color w:val="000000"/>
          <w:sz w:val="24"/>
          <w:szCs w:val="24"/>
        </w:rPr>
      </w:pPr>
      <w:r w:rsidRPr="00AB11E5">
        <w:rPr>
          <w:rFonts w:ascii="Times New Roman" w:eastAsia="Times New Roman" w:hAnsi="Times New Roman" w:cs="Times New Roman"/>
          <w:b/>
          <w:color w:val="000000"/>
          <w:sz w:val="24"/>
          <w:szCs w:val="24"/>
        </w:rPr>
        <w:t xml:space="preserve">                                                     </w:t>
      </w:r>
    </w:p>
    <w:p w:rsidR="004C5282" w:rsidRPr="00AB11E5" w:rsidRDefault="004C5282">
      <w:pPr>
        <w:spacing w:after="0" w:line="240" w:lineRule="auto"/>
        <w:rPr>
          <w:rFonts w:ascii="Times New Roman" w:eastAsia="Times New Roman" w:hAnsi="Times New Roman" w:cs="Times New Roman"/>
          <w:b/>
          <w:color w:val="000000"/>
          <w:sz w:val="24"/>
          <w:szCs w:val="24"/>
        </w:rPr>
      </w:pPr>
    </w:p>
    <w:p w:rsidR="004C5282" w:rsidRPr="00AB11E5" w:rsidRDefault="004C5282">
      <w:pPr>
        <w:spacing w:after="0" w:line="240" w:lineRule="auto"/>
        <w:rPr>
          <w:rFonts w:ascii="Times New Roman" w:eastAsia="Times New Roman" w:hAnsi="Times New Roman" w:cs="Times New Roman"/>
          <w:b/>
          <w:color w:val="000000"/>
          <w:sz w:val="24"/>
          <w:szCs w:val="24"/>
        </w:rPr>
      </w:pPr>
    </w:p>
    <w:p w:rsidR="004C5282" w:rsidRPr="00AB11E5" w:rsidRDefault="004C5282">
      <w:pPr>
        <w:spacing w:after="0" w:line="240" w:lineRule="auto"/>
        <w:rPr>
          <w:rFonts w:ascii="Times New Roman" w:eastAsia="Times New Roman" w:hAnsi="Times New Roman" w:cs="Times New Roman"/>
          <w:b/>
          <w:color w:val="000000"/>
          <w:sz w:val="24"/>
          <w:szCs w:val="24"/>
        </w:rPr>
      </w:pPr>
    </w:p>
    <w:p w:rsidR="004C5282" w:rsidRPr="00AB11E5" w:rsidRDefault="004C5282">
      <w:pPr>
        <w:spacing w:after="0" w:line="240" w:lineRule="auto"/>
        <w:rPr>
          <w:rFonts w:ascii="Times New Roman" w:eastAsia="Times New Roman" w:hAnsi="Times New Roman" w:cs="Times New Roman"/>
          <w:b/>
          <w:color w:val="000000"/>
          <w:sz w:val="24"/>
          <w:szCs w:val="24"/>
        </w:rPr>
      </w:pPr>
    </w:p>
    <w:p w:rsidR="004C5282" w:rsidRPr="00AB11E5" w:rsidRDefault="004C5282">
      <w:pPr>
        <w:spacing w:after="0" w:line="240" w:lineRule="auto"/>
        <w:rPr>
          <w:rFonts w:ascii="Times New Roman" w:eastAsia="Times New Roman" w:hAnsi="Times New Roman" w:cs="Times New Roman"/>
          <w:b/>
          <w:color w:val="000000"/>
          <w:sz w:val="24"/>
          <w:szCs w:val="24"/>
        </w:rPr>
      </w:pPr>
    </w:p>
    <w:p w:rsidR="004C5282" w:rsidRPr="00AB11E5" w:rsidRDefault="00482562">
      <w:pPr>
        <w:spacing w:after="0" w:line="240" w:lineRule="auto"/>
        <w:rPr>
          <w:rFonts w:ascii="Times New Roman" w:eastAsia="Times New Roman" w:hAnsi="Times New Roman" w:cs="Times New Roman"/>
          <w:b/>
          <w:color w:val="000000"/>
          <w:sz w:val="24"/>
          <w:szCs w:val="24"/>
        </w:rPr>
      </w:pPr>
      <w:r w:rsidRPr="00AB11E5">
        <w:rPr>
          <w:rFonts w:ascii="Times New Roman" w:eastAsia="Times New Roman" w:hAnsi="Times New Roman" w:cs="Times New Roman"/>
          <w:b/>
          <w:color w:val="000000"/>
          <w:sz w:val="24"/>
          <w:szCs w:val="24"/>
        </w:rPr>
        <w:t xml:space="preserve">                                                     </w:t>
      </w:r>
    </w:p>
    <w:p w:rsidR="00AE2B0D" w:rsidRPr="00AB11E5" w:rsidRDefault="00482562" w:rsidP="00AE2B0D">
      <w:pPr>
        <w:spacing w:before="240" w:after="0" w:line="240" w:lineRule="auto"/>
        <w:jc w:val="center"/>
        <w:rPr>
          <w:rFonts w:ascii="Times New Roman" w:hAnsi="Times New Roman" w:cs="Times New Roman"/>
          <w:b/>
          <w:sz w:val="48"/>
          <w:szCs w:val="48"/>
        </w:rPr>
      </w:pPr>
      <w:r w:rsidRPr="00AB11E5">
        <w:rPr>
          <w:rFonts w:ascii="Times New Roman" w:eastAsia="Times New Roman" w:hAnsi="Times New Roman" w:cs="Times New Roman"/>
          <w:b/>
          <w:color w:val="000000"/>
          <w:sz w:val="24"/>
          <w:szCs w:val="24"/>
        </w:rPr>
        <w:t xml:space="preserve"> </w:t>
      </w:r>
      <w:r w:rsidR="00AE2B0D" w:rsidRPr="00AB11E5">
        <w:rPr>
          <w:rFonts w:ascii="Times New Roman" w:hAnsi="Times New Roman" w:cs="Times New Roman"/>
          <w:b/>
          <w:sz w:val="48"/>
          <w:szCs w:val="48"/>
        </w:rPr>
        <w:t xml:space="preserve">ТЕНДЕРНА ДОКУМЕНТАЦІЯ  </w:t>
      </w:r>
    </w:p>
    <w:p w:rsidR="00AE2B0D" w:rsidRPr="00AB11E5" w:rsidRDefault="00AE2B0D" w:rsidP="00AE2B0D">
      <w:pPr>
        <w:widowControl w:val="0"/>
        <w:tabs>
          <w:tab w:val="left" w:pos="1134"/>
        </w:tabs>
        <w:autoSpaceDE w:val="0"/>
        <w:autoSpaceDN w:val="0"/>
        <w:adjustRightInd w:val="0"/>
        <w:jc w:val="center"/>
        <w:rPr>
          <w:rFonts w:ascii="Times New Roman" w:hAnsi="Times New Roman" w:cs="Times New Roman"/>
          <w:sz w:val="36"/>
          <w:szCs w:val="36"/>
        </w:rPr>
      </w:pPr>
      <w:r w:rsidRPr="00AB11E5">
        <w:rPr>
          <w:rFonts w:ascii="Times New Roman" w:eastAsia="Times New Roman" w:hAnsi="Times New Roman" w:cs="Times New Roman"/>
          <w:b/>
          <w:color w:val="000000"/>
          <w:sz w:val="24"/>
          <w:szCs w:val="24"/>
        </w:rPr>
        <w:t> </w:t>
      </w:r>
      <w:r w:rsidRPr="00AB11E5">
        <w:rPr>
          <w:rFonts w:ascii="Times New Roman" w:hAnsi="Times New Roman" w:cs="Times New Roman"/>
          <w:sz w:val="36"/>
          <w:szCs w:val="36"/>
        </w:rPr>
        <w:t>щодо проведення відкритих торгів на закупівлю товарів</w:t>
      </w:r>
    </w:p>
    <w:p w:rsidR="00AE2B0D" w:rsidRPr="00AB11E5" w:rsidRDefault="00AE2B0D" w:rsidP="00AE2B0D">
      <w:pPr>
        <w:jc w:val="center"/>
        <w:rPr>
          <w:rFonts w:ascii="Times New Roman" w:hAnsi="Times New Roman" w:cs="Times New Roman"/>
          <w:sz w:val="44"/>
          <w:szCs w:val="44"/>
        </w:rPr>
      </w:pPr>
      <w:r w:rsidRPr="00AB11E5">
        <w:rPr>
          <w:rFonts w:ascii="Times New Roman" w:hAnsi="Times New Roman" w:cs="Times New Roman"/>
          <w:b/>
          <w:sz w:val="44"/>
          <w:szCs w:val="44"/>
        </w:rPr>
        <w:t xml:space="preserve">«Код національного класифікатора України ДК 021:2015 “Єдиний закупівельний словник” - 09310000-5– Електрична енергія (Електрична енергія </w:t>
      </w:r>
      <w:r w:rsidRPr="00AB11E5">
        <w:rPr>
          <w:rFonts w:ascii="Times New Roman" w:eastAsia="Times New Roman" w:hAnsi="Times New Roman" w:cs="Times New Roman"/>
          <w:b/>
          <w:bCs/>
          <w:color w:val="000000"/>
          <w:sz w:val="44"/>
          <w:szCs w:val="44"/>
          <w:lang w:eastAsia="en-US"/>
        </w:rPr>
        <w:t xml:space="preserve">з </w:t>
      </w:r>
      <w:r w:rsidRPr="00AB11E5">
        <w:rPr>
          <w:rFonts w:ascii="Times New Roman" w:eastAsia="Times New Roman" w:hAnsi="Times New Roman" w:cs="Times New Roman"/>
          <w:b/>
          <w:bCs/>
          <w:sz w:val="44"/>
          <w:szCs w:val="44"/>
          <w:lang w:eastAsia="en-US"/>
        </w:rPr>
        <w:t>постачанням та передачею</w:t>
      </w:r>
      <w:r w:rsidRPr="00AB11E5">
        <w:rPr>
          <w:rFonts w:ascii="Times New Roman" w:hAnsi="Times New Roman" w:cs="Times New Roman"/>
          <w:b/>
          <w:sz w:val="44"/>
          <w:szCs w:val="44"/>
        </w:rPr>
        <w:t>)</w:t>
      </w:r>
      <w:r w:rsidRPr="00AB11E5">
        <w:rPr>
          <w:rFonts w:ascii="Times New Roman" w:hAnsi="Times New Roman" w:cs="Times New Roman"/>
          <w:sz w:val="44"/>
          <w:szCs w:val="44"/>
        </w:rPr>
        <w:t>»</w:t>
      </w:r>
    </w:p>
    <w:p w:rsidR="00AE2B0D" w:rsidRPr="00AB11E5" w:rsidRDefault="00AE2B0D" w:rsidP="00AE2B0D">
      <w:pPr>
        <w:spacing w:before="240" w:after="0" w:line="240" w:lineRule="auto"/>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 </w:t>
      </w:r>
    </w:p>
    <w:p w:rsidR="00AE2B0D" w:rsidRPr="00AB11E5" w:rsidRDefault="00AE2B0D" w:rsidP="00AE2B0D">
      <w:pPr>
        <w:spacing w:after="0" w:line="240" w:lineRule="auto"/>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 </w:t>
      </w:r>
    </w:p>
    <w:p w:rsidR="00AE2B0D" w:rsidRPr="00AB11E5" w:rsidRDefault="00AE2B0D" w:rsidP="00AE2B0D">
      <w:pPr>
        <w:spacing w:before="240" w:after="0" w:line="240" w:lineRule="auto"/>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 </w:t>
      </w:r>
    </w:p>
    <w:p w:rsidR="00AE2B0D" w:rsidRPr="00AB11E5" w:rsidRDefault="00AE2B0D" w:rsidP="00AE2B0D">
      <w:pPr>
        <w:spacing w:before="240" w:after="0" w:line="240" w:lineRule="auto"/>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 </w:t>
      </w:r>
    </w:p>
    <w:p w:rsidR="00AE2B0D" w:rsidRPr="00AB11E5" w:rsidRDefault="00AE2B0D" w:rsidP="00AE2B0D">
      <w:pPr>
        <w:spacing w:before="240" w:after="0" w:line="240" w:lineRule="auto"/>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 </w:t>
      </w:r>
    </w:p>
    <w:p w:rsidR="00AE2B0D" w:rsidRPr="00AB11E5" w:rsidRDefault="00AE2B0D" w:rsidP="00AE2B0D">
      <w:pPr>
        <w:spacing w:before="240" w:after="0" w:line="240" w:lineRule="auto"/>
        <w:rPr>
          <w:rFonts w:ascii="Times New Roman" w:eastAsia="Times New Roman" w:hAnsi="Times New Roman" w:cs="Times New Roman"/>
          <w:color w:val="000000"/>
          <w:sz w:val="24"/>
          <w:szCs w:val="24"/>
        </w:rPr>
      </w:pPr>
    </w:p>
    <w:p w:rsidR="00AE2B0D" w:rsidRPr="00AB11E5" w:rsidRDefault="00AE2B0D" w:rsidP="00AE2B0D">
      <w:pPr>
        <w:spacing w:before="240" w:after="0" w:line="240" w:lineRule="auto"/>
        <w:rPr>
          <w:rFonts w:ascii="Times New Roman" w:eastAsia="Times New Roman" w:hAnsi="Times New Roman" w:cs="Times New Roman"/>
          <w:sz w:val="24"/>
          <w:szCs w:val="24"/>
        </w:rPr>
      </w:pPr>
    </w:p>
    <w:p w:rsidR="00757B65" w:rsidRPr="00AB11E5" w:rsidRDefault="00757B65" w:rsidP="00AE2B0D">
      <w:pPr>
        <w:spacing w:before="240" w:after="0" w:line="240" w:lineRule="auto"/>
        <w:rPr>
          <w:rFonts w:ascii="Times New Roman" w:eastAsia="Times New Roman" w:hAnsi="Times New Roman" w:cs="Times New Roman"/>
          <w:sz w:val="24"/>
          <w:szCs w:val="24"/>
        </w:rPr>
      </w:pPr>
    </w:p>
    <w:p w:rsidR="00757B65" w:rsidRPr="00AB11E5" w:rsidRDefault="00757B65" w:rsidP="00AE2B0D">
      <w:pPr>
        <w:spacing w:before="240" w:after="0" w:line="240" w:lineRule="auto"/>
        <w:rPr>
          <w:rFonts w:ascii="Times New Roman" w:eastAsia="Times New Roman" w:hAnsi="Times New Roman" w:cs="Times New Roman"/>
          <w:sz w:val="24"/>
          <w:szCs w:val="24"/>
        </w:rPr>
      </w:pPr>
    </w:p>
    <w:p w:rsidR="00AE2B0D" w:rsidRPr="00AB11E5" w:rsidRDefault="00AE2B0D" w:rsidP="00AE2B0D">
      <w:pPr>
        <w:spacing w:before="240" w:after="0" w:line="240" w:lineRule="auto"/>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 </w:t>
      </w:r>
    </w:p>
    <w:p w:rsidR="00AE2B0D" w:rsidRPr="00AB11E5" w:rsidRDefault="00AE2B0D" w:rsidP="00AE2B0D">
      <w:pPr>
        <w:spacing w:before="240" w:after="0" w:line="240" w:lineRule="auto"/>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 </w:t>
      </w:r>
    </w:p>
    <w:p w:rsidR="009A4C91" w:rsidRPr="00AB11E5" w:rsidRDefault="009A4C91" w:rsidP="009A4C91">
      <w:pPr>
        <w:tabs>
          <w:tab w:val="left" w:pos="5109"/>
        </w:tabs>
        <w:jc w:val="center"/>
        <w:rPr>
          <w:rFonts w:ascii="Times New Roman" w:hAnsi="Times New Roman" w:cs="Times New Roman"/>
          <w:b/>
          <w:sz w:val="48"/>
          <w:szCs w:val="48"/>
        </w:rPr>
      </w:pPr>
      <w:r w:rsidRPr="00AB11E5">
        <w:rPr>
          <w:rFonts w:ascii="Times New Roman" w:hAnsi="Times New Roman" w:cs="Times New Roman"/>
          <w:b/>
          <w:sz w:val="48"/>
          <w:szCs w:val="48"/>
        </w:rPr>
        <w:t>м. Сокаль – 2022р.</w:t>
      </w:r>
    </w:p>
    <w:p w:rsidR="009A4C91" w:rsidRPr="00AB11E5" w:rsidRDefault="009A4C91" w:rsidP="009A4C91">
      <w:pPr>
        <w:tabs>
          <w:tab w:val="left" w:pos="5109"/>
        </w:tabs>
        <w:jc w:val="center"/>
        <w:rPr>
          <w:b/>
          <w:sz w:val="40"/>
          <w:szCs w:val="40"/>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C5282" w:rsidRPr="00AB11E5">
        <w:trPr>
          <w:trHeight w:val="416"/>
          <w:jc w:val="center"/>
        </w:trPr>
        <w:tc>
          <w:tcPr>
            <w:tcW w:w="705" w:type="dxa"/>
            <w:vAlign w:val="center"/>
          </w:tcPr>
          <w:p w:rsidR="004C5282" w:rsidRPr="00AB11E5" w:rsidRDefault="00482562">
            <w:pPr>
              <w:jc w:val="center"/>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lastRenderedPageBreak/>
              <w:t>№</w:t>
            </w:r>
          </w:p>
        </w:tc>
        <w:tc>
          <w:tcPr>
            <w:tcW w:w="9255" w:type="dxa"/>
            <w:gridSpan w:val="2"/>
            <w:vAlign w:val="center"/>
          </w:tcPr>
          <w:p w:rsidR="004C5282" w:rsidRPr="00AB11E5" w:rsidRDefault="00482562">
            <w:pPr>
              <w:jc w:val="center"/>
              <w:rPr>
                <w:rFonts w:ascii="Times New Roman" w:eastAsia="Times New Roman" w:hAnsi="Times New Roman" w:cs="Times New Roman"/>
                <w:b/>
                <w:sz w:val="24"/>
                <w:szCs w:val="24"/>
              </w:rPr>
            </w:pPr>
            <w:r w:rsidRPr="00AB11E5">
              <w:rPr>
                <w:rFonts w:ascii="Times New Roman" w:eastAsia="Times New Roman" w:hAnsi="Times New Roman" w:cs="Times New Roman"/>
                <w:b/>
                <w:sz w:val="24"/>
                <w:szCs w:val="24"/>
              </w:rPr>
              <w:t>Розділ 1. Загальні положення</w:t>
            </w:r>
          </w:p>
        </w:tc>
      </w:tr>
      <w:tr w:rsidR="004C5282" w:rsidRPr="00AB11E5">
        <w:trPr>
          <w:trHeight w:val="411"/>
          <w:jc w:val="center"/>
        </w:trPr>
        <w:tc>
          <w:tcPr>
            <w:tcW w:w="705" w:type="dxa"/>
            <w:vAlign w:val="center"/>
          </w:tcPr>
          <w:p w:rsidR="004C5282" w:rsidRPr="00AB11E5" w:rsidRDefault="00482562">
            <w:pPr>
              <w:jc w:val="center"/>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1</w:t>
            </w:r>
          </w:p>
        </w:tc>
        <w:tc>
          <w:tcPr>
            <w:tcW w:w="2835" w:type="dxa"/>
            <w:vAlign w:val="center"/>
          </w:tcPr>
          <w:p w:rsidR="004C5282" w:rsidRPr="00AB11E5" w:rsidRDefault="00482562">
            <w:pPr>
              <w:jc w:val="center"/>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2</w:t>
            </w:r>
          </w:p>
        </w:tc>
        <w:tc>
          <w:tcPr>
            <w:tcW w:w="6420" w:type="dxa"/>
            <w:vAlign w:val="center"/>
          </w:tcPr>
          <w:p w:rsidR="004C5282" w:rsidRPr="00AB11E5" w:rsidRDefault="00482562">
            <w:pPr>
              <w:jc w:val="center"/>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3</w:t>
            </w:r>
          </w:p>
        </w:tc>
      </w:tr>
      <w:tr w:rsidR="004C5282" w:rsidRPr="00AB11E5">
        <w:trPr>
          <w:trHeight w:val="1119"/>
          <w:jc w:val="center"/>
        </w:trPr>
        <w:tc>
          <w:tcPr>
            <w:tcW w:w="705" w:type="dxa"/>
          </w:tcPr>
          <w:p w:rsidR="004C5282" w:rsidRPr="00AB11E5" w:rsidRDefault="00482562">
            <w:pPr>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1</w:t>
            </w:r>
          </w:p>
        </w:tc>
        <w:tc>
          <w:tcPr>
            <w:tcW w:w="2835" w:type="dxa"/>
          </w:tcPr>
          <w:p w:rsidR="004C5282" w:rsidRPr="00AB11E5" w:rsidRDefault="00482562">
            <w:pPr>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C5282" w:rsidRPr="00AB11E5"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sidRPr="00AB11E5">
                <w:rPr>
                  <w:rFonts w:ascii="Times New Roman" w:eastAsia="Times New Roman" w:hAnsi="Times New Roman" w:cs="Times New Roman"/>
                  <w:color w:val="000000"/>
                  <w:sz w:val="24"/>
                  <w:szCs w:val="24"/>
                </w:rPr>
                <w:t>Закону</w:t>
              </w:r>
            </w:hyperlink>
            <w:r w:rsidRPr="00AB11E5">
              <w:rPr>
                <w:rFonts w:ascii="Times New Roman" w:eastAsia="Times New Roman" w:hAnsi="Times New Roman" w:cs="Times New Roman"/>
                <w:color w:val="000000"/>
                <w:sz w:val="24"/>
                <w:szCs w:val="24"/>
              </w:rPr>
              <w:t xml:space="preserve"> України «Про публічні закупівлі» (далі – Закон), </w:t>
            </w:r>
            <w:r w:rsidRPr="00AB11E5">
              <w:rPr>
                <w:rFonts w:ascii="Times New Roman" w:eastAsia="Times New Roman" w:hAnsi="Times New Roman" w:cs="Times New Roman"/>
                <w:sz w:val="24"/>
                <w:szCs w:val="24"/>
              </w:rPr>
              <w:t>п</w:t>
            </w:r>
            <w:r w:rsidRPr="00AB11E5">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AB11E5">
              <w:rPr>
                <w:rFonts w:ascii="Times New Roman" w:eastAsia="Times New Roman" w:hAnsi="Times New Roman" w:cs="Times New Roman"/>
                <w:b/>
                <w:i/>
                <w:color w:val="000000"/>
                <w:sz w:val="24"/>
                <w:szCs w:val="24"/>
              </w:rPr>
              <w:t>Особливості</w:t>
            </w:r>
            <w:r w:rsidRPr="00AB11E5">
              <w:rPr>
                <w:rFonts w:ascii="Times New Roman" w:eastAsia="Times New Roman" w:hAnsi="Times New Roman" w:cs="Times New Roman"/>
                <w:color w:val="000000"/>
                <w:sz w:val="24"/>
                <w:szCs w:val="24"/>
              </w:rPr>
              <w:t>)</w:t>
            </w:r>
            <w:r w:rsidRPr="00AB11E5">
              <w:rPr>
                <w:rFonts w:ascii="Times New Roman" w:eastAsia="Times New Roman" w:hAnsi="Times New Roman" w:cs="Times New Roman"/>
                <w:sz w:val="24"/>
                <w:szCs w:val="24"/>
              </w:rPr>
              <w:t>,</w:t>
            </w:r>
            <w:r w:rsidRPr="00AB11E5">
              <w:rPr>
                <w:rFonts w:ascii="Times New Roman" w:eastAsia="Times New Roman" w:hAnsi="Times New Roman" w:cs="Times New Roman"/>
                <w:color w:val="000000"/>
                <w:sz w:val="24"/>
                <w:szCs w:val="24"/>
              </w:rPr>
              <w:t xml:space="preserve"> Закону України «Про ринок електричної енергії», </w:t>
            </w:r>
            <w:r w:rsidRPr="00AB11E5">
              <w:rPr>
                <w:rFonts w:ascii="Times New Roman" w:eastAsia="Times New Roman" w:hAnsi="Times New Roman" w:cs="Times New Roman"/>
                <w:sz w:val="24"/>
                <w:szCs w:val="24"/>
              </w:rPr>
              <w:t>п</w:t>
            </w:r>
            <w:r w:rsidRPr="00AB11E5">
              <w:rPr>
                <w:rFonts w:ascii="Times New Roman" w:eastAsia="Times New Roman" w:hAnsi="Times New Roman" w:cs="Times New Roman"/>
                <w:color w:val="000000"/>
                <w:sz w:val="24"/>
                <w:szCs w:val="24"/>
              </w:rPr>
              <w:t xml:space="preserve">останови НКРЕКП від 14.03.2018 № 312 «Про затвердження Правил роздрібного ринкуелектричної енергії», </w:t>
            </w:r>
            <w:r w:rsidRPr="00AB11E5">
              <w:rPr>
                <w:rFonts w:ascii="Times New Roman" w:eastAsia="Times New Roman" w:hAnsi="Times New Roman" w:cs="Times New Roman"/>
                <w:sz w:val="24"/>
                <w:szCs w:val="24"/>
              </w:rPr>
              <w:t>п</w:t>
            </w:r>
            <w:r w:rsidRPr="00AB11E5">
              <w:rPr>
                <w:rFonts w:ascii="Times New Roman" w:eastAsia="Times New Roman" w:hAnsi="Times New Roman" w:cs="Times New Roman"/>
                <w:color w:val="000000"/>
                <w:sz w:val="24"/>
                <w:szCs w:val="24"/>
              </w:rPr>
              <w:t>останови</w:t>
            </w:r>
            <w:r w:rsidRPr="00AB11E5">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AB11E5">
              <w:rPr>
                <w:rFonts w:ascii="Times New Roman" w:eastAsia="Times New Roman" w:hAnsi="Times New Roman" w:cs="Times New Roman"/>
                <w:sz w:val="24"/>
                <w:szCs w:val="24"/>
              </w:rPr>
              <w:t>п</w:t>
            </w:r>
            <w:r w:rsidRPr="00AB11E5">
              <w:rPr>
                <w:rFonts w:ascii="Times New Roman" w:eastAsia="Times New Roman" w:hAnsi="Times New Roman" w:cs="Times New Roman"/>
                <w:color w:val="000000"/>
                <w:sz w:val="24"/>
                <w:szCs w:val="24"/>
              </w:rPr>
              <w:t>останови НКРЕКП від 14.03.2018 № 307 «Про затвердження Правил ринку»,</w:t>
            </w:r>
            <w:r w:rsidRPr="00AB11E5">
              <w:rPr>
                <w:rFonts w:ascii="Times New Roman" w:eastAsia="Times New Roman" w:hAnsi="Times New Roman" w:cs="Times New Roman"/>
                <w:sz w:val="24"/>
                <w:szCs w:val="24"/>
              </w:rPr>
              <w:t>п</w:t>
            </w:r>
            <w:r w:rsidRPr="00AB11E5">
              <w:rPr>
                <w:rFonts w:ascii="Times New Roman" w:eastAsia="Times New Roman" w:hAnsi="Times New Roman" w:cs="Times New Roman"/>
                <w:color w:val="000000"/>
                <w:sz w:val="24"/>
                <w:szCs w:val="24"/>
              </w:rPr>
              <w:t>останов</w:t>
            </w:r>
            <w:r w:rsidRPr="00AB11E5">
              <w:rPr>
                <w:rFonts w:ascii="Times New Roman" w:eastAsia="Times New Roman" w:hAnsi="Times New Roman" w:cs="Times New Roman"/>
                <w:sz w:val="24"/>
                <w:szCs w:val="24"/>
              </w:rPr>
              <w:t>и</w:t>
            </w:r>
            <w:r w:rsidRPr="00AB11E5">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AB11E5">
              <w:rPr>
                <w:rFonts w:ascii="Times New Roman" w:eastAsia="Times New Roman" w:hAnsi="Times New Roman" w:cs="Times New Roman"/>
                <w:sz w:val="24"/>
                <w:szCs w:val="24"/>
              </w:rPr>
              <w:t>п</w:t>
            </w:r>
            <w:r w:rsidRPr="00AB11E5">
              <w:rPr>
                <w:rFonts w:ascii="Times New Roman" w:eastAsia="Times New Roman" w:hAnsi="Times New Roman" w:cs="Times New Roman"/>
                <w:color w:val="000000"/>
                <w:sz w:val="24"/>
                <w:szCs w:val="24"/>
              </w:rPr>
              <w:t>останови</w:t>
            </w:r>
            <w:r w:rsidRPr="00AB11E5">
              <w:rPr>
                <w:rFonts w:ascii="Times New Roman" w:eastAsia="Times New Roman" w:hAnsi="Times New Roman" w:cs="Times New Roman"/>
                <w:color w:val="000000"/>
                <w:sz w:val="24"/>
                <w:szCs w:val="24"/>
              </w:rPr>
              <w:tab/>
              <w:t>НКРЕКПвід 27.12.2017 № 1469 «Про затвердження Ліцензійних умов провадження господарської діяльності з постачання електричної енергії споживачу».</w:t>
            </w:r>
          </w:p>
          <w:p w:rsidR="004C5282" w:rsidRPr="00AB11E5"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AB11E5">
              <w:rPr>
                <w:rFonts w:ascii="Times New Roman" w:eastAsia="Times New Roman" w:hAnsi="Times New Roman" w:cs="Times New Roman"/>
                <w:b/>
                <w:i/>
                <w:color w:val="000000"/>
                <w:sz w:val="24"/>
                <w:szCs w:val="24"/>
              </w:rPr>
              <w:t>Законі</w:t>
            </w:r>
            <w:r w:rsidRPr="00AB11E5">
              <w:rPr>
                <w:rFonts w:ascii="Times New Roman" w:eastAsia="Times New Roman" w:hAnsi="Times New Roman" w:cs="Times New Roman"/>
                <w:color w:val="000000"/>
                <w:sz w:val="24"/>
                <w:szCs w:val="24"/>
              </w:rPr>
              <w:t xml:space="preserve">,  </w:t>
            </w:r>
            <w:r w:rsidRPr="00AB11E5">
              <w:rPr>
                <w:rFonts w:ascii="Times New Roman" w:eastAsia="Times New Roman" w:hAnsi="Times New Roman" w:cs="Times New Roman"/>
                <w:b/>
                <w:i/>
                <w:color w:val="000000"/>
                <w:sz w:val="24"/>
                <w:szCs w:val="24"/>
              </w:rPr>
              <w:t>Особливостях</w:t>
            </w:r>
            <w:r w:rsidRPr="00AB11E5">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rsidRPr="00AB11E5">
        <w:trPr>
          <w:trHeight w:val="615"/>
          <w:jc w:val="center"/>
        </w:trPr>
        <w:tc>
          <w:tcPr>
            <w:tcW w:w="705" w:type="dxa"/>
          </w:tcPr>
          <w:p w:rsidR="004C5282" w:rsidRPr="00AB11E5" w:rsidRDefault="00482562">
            <w:pPr>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2</w:t>
            </w:r>
          </w:p>
        </w:tc>
        <w:tc>
          <w:tcPr>
            <w:tcW w:w="2835" w:type="dxa"/>
          </w:tcPr>
          <w:p w:rsidR="004C5282" w:rsidRPr="00AB11E5" w:rsidRDefault="00482562">
            <w:pPr>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Інформація про замовника торгів</w:t>
            </w:r>
          </w:p>
        </w:tc>
        <w:tc>
          <w:tcPr>
            <w:tcW w:w="6420" w:type="dxa"/>
          </w:tcPr>
          <w:p w:rsidR="004C5282" w:rsidRPr="00AB11E5" w:rsidRDefault="00482562">
            <w:pPr>
              <w:jc w:val="both"/>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 </w:t>
            </w:r>
          </w:p>
        </w:tc>
      </w:tr>
      <w:tr w:rsidR="009A4C91" w:rsidRPr="00AB11E5">
        <w:trPr>
          <w:trHeight w:val="285"/>
          <w:jc w:val="center"/>
        </w:trPr>
        <w:tc>
          <w:tcPr>
            <w:tcW w:w="705" w:type="dxa"/>
          </w:tcPr>
          <w:p w:rsidR="009A4C91" w:rsidRPr="00AB11E5" w:rsidRDefault="009A4C91">
            <w:pPr>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2.1</w:t>
            </w:r>
          </w:p>
        </w:tc>
        <w:tc>
          <w:tcPr>
            <w:tcW w:w="2835" w:type="dxa"/>
          </w:tcPr>
          <w:p w:rsidR="009A4C91" w:rsidRPr="00AB11E5" w:rsidRDefault="009A4C91">
            <w:pP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повне найменування</w:t>
            </w:r>
          </w:p>
        </w:tc>
        <w:tc>
          <w:tcPr>
            <w:tcW w:w="6420" w:type="dxa"/>
          </w:tcPr>
          <w:p w:rsidR="009A4C91" w:rsidRPr="00AB11E5" w:rsidRDefault="009A4C91" w:rsidP="00E6508F">
            <w:pPr>
              <w:widowControl w:val="0"/>
              <w:autoSpaceDE w:val="0"/>
              <w:autoSpaceDN w:val="0"/>
              <w:adjustRightInd w:val="0"/>
              <w:rPr>
                <w:rFonts w:ascii="Times New Roman" w:hAnsi="Times New Roman" w:cs="Times New Roman"/>
                <w:b/>
                <w:bCs/>
                <w:color w:val="000000"/>
                <w:sz w:val="24"/>
                <w:szCs w:val="24"/>
              </w:rPr>
            </w:pPr>
            <w:r w:rsidRPr="00AB11E5">
              <w:rPr>
                <w:rFonts w:ascii="Times New Roman" w:hAnsi="Times New Roman" w:cs="Times New Roman"/>
                <w:b/>
                <w:color w:val="000000"/>
                <w:sz w:val="24"/>
                <w:szCs w:val="24"/>
                <w:shd w:val="clear" w:color="auto" w:fill="FFFFFF"/>
              </w:rPr>
              <w:t>Комунальне некомерційне підприємство " Сокальська районна лікарня" Сокальської міської ради Львівської облас</w:t>
            </w:r>
            <w:r w:rsidR="00E6508F">
              <w:rPr>
                <w:rFonts w:ascii="Times New Roman" w:hAnsi="Times New Roman" w:cs="Times New Roman"/>
                <w:b/>
                <w:color w:val="000000"/>
                <w:sz w:val="24"/>
                <w:szCs w:val="24"/>
                <w:shd w:val="clear" w:color="auto" w:fill="FFFFFF"/>
              </w:rPr>
              <w:t>т</w:t>
            </w:r>
            <w:r w:rsidRPr="00AB11E5">
              <w:rPr>
                <w:rFonts w:ascii="Times New Roman" w:hAnsi="Times New Roman" w:cs="Times New Roman"/>
                <w:b/>
                <w:color w:val="000000"/>
                <w:sz w:val="24"/>
                <w:szCs w:val="24"/>
                <w:shd w:val="clear" w:color="auto" w:fill="FFFFFF"/>
              </w:rPr>
              <w:t>і</w:t>
            </w:r>
          </w:p>
        </w:tc>
      </w:tr>
      <w:tr w:rsidR="009A4C91" w:rsidRPr="00AB11E5">
        <w:trPr>
          <w:trHeight w:val="510"/>
          <w:jc w:val="center"/>
        </w:trPr>
        <w:tc>
          <w:tcPr>
            <w:tcW w:w="705" w:type="dxa"/>
          </w:tcPr>
          <w:p w:rsidR="009A4C91" w:rsidRPr="00AB11E5" w:rsidRDefault="009A4C91">
            <w:pPr>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2.2</w:t>
            </w:r>
          </w:p>
        </w:tc>
        <w:tc>
          <w:tcPr>
            <w:tcW w:w="2835" w:type="dxa"/>
          </w:tcPr>
          <w:p w:rsidR="009A4C91" w:rsidRPr="00AB11E5" w:rsidRDefault="009A4C91">
            <w:pP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місцезнаходження</w:t>
            </w:r>
          </w:p>
        </w:tc>
        <w:tc>
          <w:tcPr>
            <w:tcW w:w="6420" w:type="dxa"/>
          </w:tcPr>
          <w:p w:rsidR="009A4C91" w:rsidRPr="00AB11E5" w:rsidRDefault="009A4C91" w:rsidP="009A4C91">
            <w:pPr>
              <w:pStyle w:val="rvps2"/>
              <w:shd w:val="clear" w:color="auto" w:fill="FFFFFF"/>
              <w:spacing w:before="0" w:beforeAutospacing="0" w:after="0" w:afterAutospacing="0"/>
              <w:jc w:val="both"/>
              <w:textAlignment w:val="baseline"/>
              <w:rPr>
                <w:color w:val="000000"/>
              </w:rPr>
            </w:pPr>
            <w:r w:rsidRPr="00AB11E5">
              <w:rPr>
                <w:b/>
                <w:bCs/>
                <w:color w:val="000000"/>
              </w:rPr>
              <w:t xml:space="preserve">вул. Я.Мудрого, </w:t>
            </w:r>
            <w:smartTag w:uri="urn:schemas-microsoft-com:office:smarttags" w:element="metricconverter">
              <w:smartTagPr>
                <w:attr w:name="ProductID" w:val="26, м"/>
              </w:smartTagPr>
              <w:r w:rsidRPr="00AB11E5">
                <w:rPr>
                  <w:b/>
                  <w:bCs/>
                  <w:color w:val="000000"/>
                </w:rPr>
                <w:t>26, м</w:t>
              </w:r>
            </w:smartTag>
            <w:r w:rsidRPr="00AB11E5">
              <w:rPr>
                <w:b/>
                <w:bCs/>
                <w:color w:val="000000"/>
              </w:rPr>
              <w:t>.Сокаль, Львівська обл., 80001</w:t>
            </w:r>
          </w:p>
        </w:tc>
      </w:tr>
      <w:tr w:rsidR="009A4C91" w:rsidRPr="00AB11E5">
        <w:trPr>
          <w:trHeight w:val="1119"/>
          <w:jc w:val="center"/>
        </w:trPr>
        <w:tc>
          <w:tcPr>
            <w:tcW w:w="705" w:type="dxa"/>
          </w:tcPr>
          <w:p w:rsidR="009A4C91" w:rsidRPr="00AB11E5" w:rsidRDefault="009A4C91">
            <w:pPr>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2.3</w:t>
            </w:r>
          </w:p>
        </w:tc>
        <w:tc>
          <w:tcPr>
            <w:tcW w:w="2835" w:type="dxa"/>
          </w:tcPr>
          <w:p w:rsidR="009A4C91" w:rsidRPr="00AB11E5" w:rsidRDefault="009A4C91" w:rsidP="00757B65">
            <w:pPr>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A4C91" w:rsidRPr="00AB11E5" w:rsidRDefault="009A4C91" w:rsidP="009A4C91">
            <w:pPr>
              <w:widowControl w:val="0"/>
              <w:autoSpaceDE w:val="0"/>
              <w:autoSpaceDN w:val="0"/>
              <w:adjustRightInd w:val="0"/>
              <w:rPr>
                <w:rFonts w:ascii="Times New Roman" w:hAnsi="Times New Roman" w:cs="Times New Roman"/>
                <w:b/>
                <w:bCs/>
                <w:color w:val="000000"/>
                <w:sz w:val="24"/>
                <w:szCs w:val="24"/>
              </w:rPr>
            </w:pPr>
            <w:r w:rsidRPr="00AB11E5">
              <w:rPr>
                <w:rFonts w:ascii="Times New Roman" w:hAnsi="Times New Roman" w:cs="Times New Roman"/>
                <w:b/>
                <w:bCs/>
                <w:color w:val="000000"/>
                <w:sz w:val="24"/>
                <w:szCs w:val="24"/>
              </w:rPr>
              <w:t>Данчишин Віроніка Михайлівна – фахівець з публічних закупівель, уповноважена особа,</w:t>
            </w:r>
          </w:p>
          <w:p w:rsidR="009A4C91" w:rsidRPr="00AB11E5" w:rsidRDefault="009A4C91" w:rsidP="009A4C91">
            <w:pPr>
              <w:widowControl w:val="0"/>
              <w:autoSpaceDE w:val="0"/>
              <w:autoSpaceDN w:val="0"/>
              <w:adjustRightInd w:val="0"/>
              <w:rPr>
                <w:rFonts w:ascii="Times New Roman" w:hAnsi="Times New Roman" w:cs="Times New Roman"/>
                <w:bCs/>
                <w:color w:val="000000"/>
                <w:sz w:val="24"/>
                <w:szCs w:val="24"/>
              </w:rPr>
            </w:pPr>
            <w:r w:rsidRPr="00AB11E5">
              <w:rPr>
                <w:rFonts w:ascii="Times New Roman" w:hAnsi="Times New Roman" w:cs="Times New Roman"/>
                <w:bCs/>
                <w:color w:val="000000"/>
                <w:sz w:val="24"/>
                <w:szCs w:val="24"/>
              </w:rPr>
              <w:t>вул. Я. Мудрого, 26, м. Сокаль, Львівська обл., 80001</w:t>
            </w:r>
          </w:p>
          <w:p w:rsidR="009A4C91" w:rsidRPr="00AB11E5" w:rsidRDefault="009A4C91" w:rsidP="009A4C91">
            <w:pPr>
              <w:widowControl w:val="0"/>
              <w:autoSpaceDE w:val="0"/>
              <w:autoSpaceDN w:val="0"/>
              <w:adjustRightInd w:val="0"/>
              <w:rPr>
                <w:rFonts w:ascii="Times New Roman" w:hAnsi="Times New Roman" w:cs="Times New Roman"/>
                <w:bCs/>
                <w:color w:val="000000"/>
                <w:sz w:val="24"/>
                <w:szCs w:val="24"/>
              </w:rPr>
            </w:pPr>
            <w:r w:rsidRPr="00AB11E5">
              <w:rPr>
                <w:rFonts w:ascii="Times New Roman" w:hAnsi="Times New Roman" w:cs="Times New Roman"/>
                <w:bCs/>
                <w:color w:val="000000"/>
                <w:sz w:val="24"/>
                <w:szCs w:val="24"/>
              </w:rPr>
              <w:t>т</w:t>
            </w:r>
            <w:r w:rsidRPr="00AB11E5">
              <w:rPr>
                <w:rFonts w:ascii="Times New Roman" w:hAnsi="Times New Roman" w:cs="Times New Roman"/>
                <w:color w:val="000000"/>
                <w:sz w:val="24"/>
                <w:szCs w:val="24"/>
              </w:rPr>
              <w:t xml:space="preserve">елефон: </w:t>
            </w:r>
            <w:r w:rsidRPr="00AB11E5">
              <w:rPr>
                <w:rFonts w:ascii="Times New Roman" w:hAnsi="Times New Roman" w:cs="Times New Roman"/>
                <w:bCs/>
                <w:color w:val="000000"/>
                <w:sz w:val="24"/>
                <w:szCs w:val="24"/>
              </w:rPr>
              <w:t>+380676707093</w:t>
            </w:r>
          </w:p>
          <w:p w:rsidR="009A4C91" w:rsidRPr="00AB11E5" w:rsidRDefault="009A4C91" w:rsidP="009A4C91">
            <w:pPr>
              <w:jc w:val="both"/>
              <w:rPr>
                <w:rFonts w:ascii="Times New Roman" w:hAnsi="Times New Roman" w:cs="Times New Roman"/>
                <w:b/>
                <w:sz w:val="24"/>
                <w:szCs w:val="24"/>
                <w:lang w:val="ru-RU"/>
              </w:rPr>
            </w:pPr>
            <w:r w:rsidRPr="00AB11E5">
              <w:rPr>
                <w:rFonts w:ascii="Times New Roman" w:hAnsi="Times New Roman" w:cs="Times New Roman"/>
                <w:color w:val="000000"/>
                <w:sz w:val="24"/>
                <w:szCs w:val="24"/>
              </w:rPr>
              <w:t>е</w:t>
            </w:r>
            <w:r w:rsidRPr="00AB11E5">
              <w:rPr>
                <w:rFonts w:ascii="Times New Roman" w:hAnsi="Times New Roman" w:cs="Times New Roman"/>
                <w:color w:val="000000"/>
                <w:sz w:val="24"/>
                <w:szCs w:val="24"/>
                <w:lang w:val="ru-RU"/>
              </w:rPr>
              <w:t>-</w:t>
            </w:r>
            <w:r w:rsidRPr="00AB11E5">
              <w:rPr>
                <w:rFonts w:ascii="Times New Roman" w:hAnsi="Times New Roman" w:cs="Times New Roman"/>
                <w:color w:val="000000"/>
                <w:sz w:val="24"/>
                <w:szCs w:val="24"/>
                <w:lang w:val="en-US"/>
              </w:rPr>
              <w:t>mail</w:t>
            </w:r>
            <w:r w:rsidRPr="00AB11E5">
              <w:rPr>
                <w:rFonts w:ascii="Times New Roman" w:hAnsi="Times New Roman" w:cs="Times New Roman"/>
                <w:color w:val="000000"/>
                <w:sz w:val="24"/>
                <w:szCs w:val="24"/>
                <w:lang w:val="ru-RU"/>
              </w:rPr>
              <w:t xml:space="preserve">: </w:t>
            </w:r>
            <w:hyperlink r:id="rId8" w:history="1">
              <w:r w:rsidRPr="00AB11E5">
                <w:rPr>
                  <w:rStyle w:val="a7"/>
                  <w:rFonts w:ascii="Times New Roman" w:hAnsi="Times New Roman" w:cs="Times New Roman"/>
                  <w:bCs/>
                  <w:color w:val="auto"/>
                  <w:sz w:val="24"/>
                  <w:szCs w:val="24"/>
                  <w:lang w:val="en-US"/>
                </w:rPr>
                <w:t>sokal</w:t>
              </w:r>
              <w:r w:rsidRPr="00AB11E5">
                <w:rPr>
                  <w:rStyle w:val="a7"/>
                  <w:rFonts w:ascii="Times New Roman" w:hAnsi="Times New Roman" w:cs="Times New Roman"/>
                  <w:bCs/>
                  <w:color w:val="auto"/>
                  <w:sz w:val="24"/>
                  <w:szCs w:val="24"/>
                  <w:lang w:val="ru-RU"/>
                </w:rPr>
                <w:t>_</w:t>
              </w:r>
              <w:r w:rsidRPr="00AB11E5">
                <w:rPr>
                  <w:rStyle w:val="a7"/>
                  <w:rFonts w:ascii="Times New Roman" w:hAnsi="Times New Roman" w:cs="Times New Roman"/>
                  <w:bCs/>
                  <w:color w:val="auto"/>
                  <w:sz w:val="24"/>
                  <w:szCs w:val="24"/>
                  <w:lang w:val="en-US"/>
                </w:rPr>
                <w:t>crl</w:t>
              </w:r>
              <w:r w:rsidRPr="00AB11E5">
                <w:rPr>
                  <w:rStyle w:val="a7"/>
                  <w:rFonts w:ascii="Times New Roman" w:hAnsi="Times New Roman" w:cs="Times New Roman"/>
                  <w:bCs/>
                  <w:color w:val="auto"/>
                  <w:sz w:val="24"/>
                  <w:szCs w:val="24"/>
                  <w:lang w:val="ru-RU"/>
                </w:rPr>
                <w:t>@</w:t>
              </w:r>
              <w:r w:rsidRPr="00AB11E5">
                <w:rPr>
                  <w:rStyle w:val="a7"/>
                  <w:rFonts w:ascii="Times New Roman" w:hAnsi="Times New Roman" w:cs="Times New Roman"/>
                  <w:bCs/>
                  <w:color w:val="auto"/>
                  <w:sz w:val="24"/>
                  <w:szCs w:val="24"/>
                  <w:lang w:val="en-US"/>
                </w:rPr>
                <w:t>ukr</w:t>
              </w:r>
              <w:r w:rsidRPr="00AB11E5">
                <w:rPr>
                  <w:rStyle w:val="a7"/>
                  <w:rFonts w:ascii="Times New Roman" w:hAnsi="Times New Roman" w:cs="Times New Roman"/>
                  <w:bCs/>
                  <w:color w:val="auto"/>
                  <w:sz w:val="24"/>
                  <w:szCs w:val="24"/>
                  <w:lang w:val="ru-RU"/>
                </w:rPr>
                <w:t>.</w:t>
              </w:r>
              <w:r w:rsidRPr="00AB11E5">
                <w:rPr>
                  <w:rStyle w:val="a7"/>
                  <w:rFonts w:ascii="Times New Roman" w:hAnsi="Times New Roman" w:cs="Times New Roman"/>
                  <w:bCs/>
                  <w:color w:val="auto"/>
                  <w:sz w:val="24"/>
                  <w:szCs w:val="24"/>
                  <w:lang w:val="en-US"/>
                </w:rPr>
                <w:t>net</w:t>
              </w:r>
            </w:hyperlink>
            <w:r w:rsidRPr="00AB11E5">
              <w:rPr>
                <w:rFonts w:ascii="Times New Roman" w:hAnsi="Times New Roman" w:cs="Times New Roman"/>
                <w:bCs/>
                <w:sz w:val="24"/>
                <w:szCs w:val="24"/>
                <w:lang w:val="ru-RU"/>
              </w:rPr>
              <w:t xml:space="preserve">; </w:t>
            </w:r>
            <w:hyperlink r:id="rId9" w:history="1">
              <w:r w:rsidRPr="00AB11E5">
                <w:rPr>
                  <w:rStyle w:val="a7"/>
                  <w:rFonts w:ascii="Times New Roman" w:hAnsi="Times New Roman" w:cs="Times New Roman"/>
                  <w:bCs/>
                  <w:color w:val="auto"/>
                  <w:sz w:val="24"/>
                  <w:szCs w:val="24"/>
                  <w:lang w:val="en-US"/>
                </w:rPr>
                <w:t>buhgal</w:t>
              </w:r>
              <w:r w:rsidRPr="00AB11E5">
                <w:rPr>
                  <w:rStyle w:val="a7"/>
                  <w:rFonts w:ascii="Times New Roman" w:hAnsi="Times New Roman" w:cs="Times New Roman"/>
                  <w:bCs/>
                  <w:color w:val="auto"/>
                  <w:sz w:val="24"/>
                  <w:szCs w:val="24"/>
                  <w:lang w:val="ru-RU"/>
                </w:rPr>
                <w:t>.</w:t>
              </w:r>
              <w:r w:rsidRPr="00AB11E5">
                <w:rPr>
                  <w:rStyle w:val="a7"/>
                  <w:rFonts w:ascii="Times New Roman" w:hAnsi="Times New Roman" w:cs="Times New Roman"/>
                  <w:bCs/>
                  <w:color w:val="auto"/>
                  <w:sz w:val="24"/>
                  <w:szCs w:val="24"/>
                  <w:lang w:val="en-US"/>
                </w:rPr>
                <w:t>sokal</w:t>
              </w:r>
              <w:r w:rsidRPr="00AB11E5">
                <w:rPr>
                  <w:rStyle w:val="a7"/>
                  <w:rFonts w:ascii="Times New Roman" w:hAnsi="Times New Roman" w:cs="Times New Roman"/>
                  <w:bCs/>
                  <w:color w:val="auto"/>
                  <w:sz w:val="24"/>
                  <w:szCs w:val="24"/>
                  <w:lang w:val="ru-RU"/>
                </w:rPr>
                <w:t>.</w:t>
              </w:r>
              <w:r w:rsidRPr="00AB11E5">
                <w:rPr>
                  <w:rStyle w:val="a7"/>
                  <w:rFonts w:ascii="Times New Roman" w:hAnsi="Times New Roman" w:cs="Times New Roman"/>
                  <w:bCs/>
                  <w:color w:val="auto"/>
                  <w:sz w:val="24"/>
                  <w:szCs w:val="24"/>
                  <w:lang w:val="en-US"/>
                </w:rPr>
                <w:t>lik</w:t>
              </w:r>
              <w:r w:rsidRPr="00AB11E5">
                <w:rPr>
                  <w:rStyle w:val="a7"/>
                  <w:rFonts w:ascii="Times New Roman" w:hAnsi="Times New Roman" w:cs="Times New Roman"/>
                  <w:bCs/>
                  <w:color w:val="auto"/>
                  <w:sz w:val="24"/>
                  <w:szCs w:val="24"/>
                  <w:lang w:val="ru-RU"/>
                </w:rPr>
                <w:t>@</w:t>
              </w:r>
              <w:r w:rsidRPr="00AB11E5">
                <w:rPr>
                  <w:rStyle w:val="a7"/>
                  <w:rFonts w:ascii="Times New Roman" w:hAnsi="Times New Roman" w:cs="Times New Roman"/>
                  <w:bCs/>
                  <w:color w:val="auto"/>
                  <w:sz w:val="24"/>
                  <w:szCs w:val="24"/>
                  <w:lang w:val="en-US"/>
                </w:rPr>
                <w:t>ukr</w:t>
              </w:r>
              <w:r w:rsidRPr="00AB11E5">
                <w:rPr>
                  <w:rStyle w:val="a7"/>
                  <w:rFonts w:ascii="Times New Roman" w:hAnsi="Times New Roman" w:cs="Times New Roman"/>
                  <w:bCs/>
                  <w:color w:val="auto"/>
                  <w:sz w:val="24"/>
                  <w:szCs w:val="24"/>
                  <w:lang w:val="ru-RU"/>
                </w:rPr>
                <w:t>.</w:t>
              </w:r>
              <w:r w:rsidRPr="00AB11E5">
                <w:rPr>
                  <w:rStyle w:val="a7"/>
                  <w:rFonts w:ascii="Times New Roman" w:hAnsi="Times New Roman" w:cs="Times New Roman"/>
                  <w:bCs/>
                  <w:color w:val="auto"/>
                  <w:sz w:val="24"/>
                  <w:szCs w:val="24"/>
                  <w:lang w:val="en-US"/>
                </w:rPr>
                <w:t>net</w:t>
              </w:r>
            </w:hyperlink>
            <w:r w:rsidRPr="00AB11E5">
              <w:rPr>
                <w:rFonts w:ascii="Times New Roman" w:hAnsi="Times New Roman" w:cs="Times New Roman"/>
                <w:bCs/>
                <w:sz w:val="24"/>
                <w:szCs w:val="24"/>
                <w:lang w:val="ru-RU"/>
              </w:rPr>
              <w:t>.</w:t>
            </w:r>
          </w:p>
        </w:tc>
      </w:tr>
      <w:tr w:rsidR="004C5282" w:rsidRPr="00AB11E5">
        <w:trPr>
          <w:trHeight w:val="15"/>
          <w:jc w:val="center"/>
        </w:trPr>
        <w:tc>
          <w:tcPr>
            <w:tcW w:w="705" w:type="dxa"/>
          </w:tcPr>
          <w:p w:rsidR="004C5282" w:rsidRPr="00AB11E5" w:rsidRDefault="00482562">
            <w:pPr>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3</w:t>
            </w:r>
          </w:p>
        </w:tc>
        <w:tc>
          <w:tcPr>
            <w:tcW w:w="2835" w:type="dxa"/>
          </w:tcPr>
          <w:p w:rsidR="004C5282" w:rsidRPr="00AB11E5" w:rsidRDefault="00482562">
            <w:pPr>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Процедура закупівлі</w:t>
            </w:r>
          </w:p>
        </w:tc>
        <w:tc>
          <w:tcPr>
            <w:tcW w:w="6420" w:type="dxa"/>
          </w:tcPr>
          <w:p w:rsidR="004C5282" w:rsidRPr="00AB11E5" w:rsidRDefault="00AE2B0D">
            <w:pPr>
              <w:jc w:val="both"/>
              <w:rPr>
                <w:rFonts w:ascii="Times New Roman" w:eastAsia="Times New Roman" w:hAnsi="Times New Roman" w:cs="Times New Roman"/>
                <w:color w:val="4A86E8"/>
                <w:sz w:val="24"/>
                <w:szCs w:val="24"/>
              </w:rPr>
            </w:pPr>
            <w:r w:rsidRPr="00AB11E5">
              <w:rPr>
                <w:rFonts w:ascii="Times New Roman" w:eastAsia="Times New Roman" w:hAnsi="Times New Roman" w:cs="Times New Roman"/>
                <w:color w:val="000000"/>
                <w:sz w:val="24"/>
                <w:szCs w:val="24"/>
              </w:rPr>
              <w:t xml:space="preserve">відкриті </w:t>
            </w:r>
            <w:r w:rsidRPr="00AB11E5">
              <w:rPr>
                <w:rFonts w:ascii="Times New Roman" w:eastAsia="Times New Roman" w:hAnsi="Times New Roman" w:cs="Times New Roman"/>
                <w:sz w:val="24"/>
                <w:szCs w:val="24"/>
              </w:rPr>
              <w:t xml:space="preserve">торги, </w:t>
            </w:r>
            <w:r w:rsidRPr="00AB11E5">
              <w:rPr>
                <w:rFonts w:ascii="Times New Roman" w:hAnsi="Times New Roman"/>
                <w:sz w:val="24"/>
                <w:szCs w:val="24"/>
              </w:rPr>
              <w:t>з урахуванням особливостей, які затверджені</w:t>
            </w:r>
            <w:r w:rsidRPr="00AB11E5">
              <w:rPr>
                <w:rFonts w:ascii="Times New Roman" w:hAnsi="Times New Roman"/>
                <w:sz w:val="24"/>
                <w:szCs w:val="24"/>
                <w:shd w:val="clear" w:color="auto" w:fill="FFFFFF"/>
              </w:rPr>
              <w:t xml:space="preserve"> Постановою Кабінету Міністрів України від 12 жовтня 2022 р. N 1178 "</w:t>
            </w:r>
            <w:r w:rsidRPr="00AB11E5">
              <w:rPr>
                <w:rFonts w:ascii="Times New Roman" w:hAnsi="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B11E5">
              <w:rPr>
                <w:rFonts w:ascii="Times New Roman" w:hAnsi="Times New Roman"/>
                <w:sz w:val="24"/>
                <w:szCs w:val="24"/>
                <w:shd w:val="clear" w:color="auto" w:fill="FFFFFF"/>
              </w:rPr>
              <w:t>" (далі по тексту документації – Постанова про особливості закупівель або особливості).</w:t>
            </w:r>
          </w:p>
        </w:tc>
      </w:tr>
      <w:tr w:rsidR="004C5282" w:rsidRPr="00AB11E5">
        <w:trPr>
          <w:trHeight w:val="240"/>
          <w:jc w:val="center"/>
        </w:trPr>
        <w:tc>
          <w:tcPr>
            <w:tcW w:w="705" w:type="dxa"/>
          </w:tcPr>
          <w:p w:rsidR="004C5282" w:rsidRPr="00AB11E5" w:rsidRDefault="00482562">
            <w:pPr>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4</w:t>
            </w:r>
          </w:p>
        </w:tc>
        <w:tc>
          <w:tcPr>
            <w:tcW w:w="2835" w:type="dxa"/>
          </w:tcPr>
          <w:p w:rsidR="004C5282" w:rsidRPr="00AB11E5" w:rsidRDefault="00482562">
            <w:pPr>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Інформація про предмет закупівлі</w:t>
            </w:r>
          </w:p>
        </w:tc>
        <w:tc>
          <w:tcPr>
            <w:tcW w:w="6420" w:type="dxa"/>
          </w:tcPr>
          <w:p w:rsidR="004C5282" w:rsidRPr="00AB11E5" w:rsidRDefault="00482562">
            <w:pPr>
              <w:jc w:val="both"/>
              <w:rPr>
                <w:rFonts w:ascii="Times New Roman" w:eastAsia="Times New Roman" w:hAnsi="Times New Roman" w:cs="Times New Roman"/>
                <w:sz w:val="24"/>
                <w:szCs w:val="24"/>
              </w:rPr>
            </w:pPr>
            <w:r w:rsidRPr="00AB11E5">
              <w:rPr>
                <w:rFonts w:ascii="Times New Roman" w:eastAsia="Times New Roman" w:hAnsi="Times New Roman" w:cs="Times New Roman"/>
                <w:i/>
                <w:color w:val="000000"/>
                <w:sz w:val="24"/>
                <w:szCs w:val="24"/>
              </w:rPr>
              <w:t> </w:t>
            </w:r>
          </w:p>
        </w:tc>
      </w:tr>
      <w:tr w:rsidR="004C5282" w:rsidRPr="00AB11E5">
        <w:trPr>
          <w:jc w:val="center"/>
        </w:trPr>
        <w:tc>
          <w:tcPr>
            <w:tcW w:w="705" w:type="dxa"/>
          </w:tcPr>
          <w:p w:rsidR="004C5282" w:rsidRPr="00AB11E5" w:rsidRDefault="00482562">
            <w:pPr>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4.1</w:t>
            </w:r>
          </w:p>
        </w:tc>
        <w:tc>
          <w:tcPr>
            <w:tcW w:w="2835" w:type="dxa"/>
          </w:tcPr>
          <w:p w:rsidR="004C5282" w:rsidRPr="00AB11E5" w:rsidRDefault="00482562">
            <w:pP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назва предмета закупівлі</w:t>
            </w:r>
          </w:p>
        </w:tc>
        <w:tc>
          <w:tcPr>
            <w:tcW w:w="6420" w:type="dxa"/>
          </w:tcPr>
          <w:p w:rsidR="00AE2B0D" w:rsidRPr="00AB11E5" w:rsidRDefault="00AE2B0D" w:rsidP="00AE2B0D">
            <w:pPr>
              <w:shd w:val="clear" w:color="auto" w:fill="FFFFFF"/>
              <w:jc w:val="both"/>
              <w:textAlignment w:val="baseline"/>
              <w:rPr>
                <w:rFonts w:ascii="Times New Roman" w:hAnsi="Times New Roman" w:cs="Times New Roman"/>
                <w:sz w:val="24"/>
                <w:szCs w:val="24"/>
              </w:rPr>
            </w:pPr>
            <w:r w:rsidRPr="00AB11E5">
              <w:rPr>
                <w:rFonts w:ascii="Times New Roman" w:hAnsi="Times New Roman" w:cs="Times New Roman"/>
                <w:b/>
                <w:sz w:val="24"/>
                <w:szCs w:val="24"/>
              </w:rPr>
              <w:t xml:space="preserve">«Код національного класифікатора України ДК </w:t>
            </w:r>
            <w:r w:rsidRPr="00AB11E5">
              <w:rPr>
                <w:rFonts w:ascii="Times New Roman" w:hAnsi="Times New Roman" w:cs="Times New Roman"/>
                <w:b/>
                <w:sz w:val="24"/>
                <w:szCs w:val="24"/>
              </w:rPr>
              <w:lastRenderedPageBreak/>
              <w:t xml:space="preserve">021:2015 “Єдиний закупівельний словник” - 09310000-5– Електрична енергія (Електрична енергія </w:t>
            </w:r>
            <w:r w:rsidRPr="00AB11E5">
              <w:rPr>
                <w:rFonts w:ascii="Times New Roman" w:eastAsia="Times New Roman" w:hAnsi="Times New Roman" w:cs="Times New Roman"/>
                <w:b/>
                <w:bCs/>
                <w:color w:val="000000"/>
                <w:sz w:val="24"/>
                <w:szCs w:val="24"/>
                <w:lang w:eastAsia="en-US"/>
              </w:rPr>
              <w:t xml:space="preserve">з </w:t>
            </w:r>
            <w:r w:rsidRPr="00AB11E5">
              <w:rPr>
                <w:rFonts w:ascii="Times New Roman" w:eastAsia="Times New Roman" w:hAnsi="Times New Roman" w:cs="Times New Roman"/>
                <w:b/>
                <w:bCs/>
                <w:sz w:val="24"/>
                <w:szCs w:val="24"/>
                <w:lang w:eastAsia="en-US"/>
              </w:rPr>
              <w:t>постачанням та передачею</w:t>
            </w:r>
            <w:r w:rsidRPr="00AB11E5">
              <w:rPr>
                <w:rFonts w:ascii="Times New Roman" w:hAnsi="Times New Roman" w:cs="Times New Roman"/>
                <w:b/>
                <w:sz w:val="24"/>
                <w:szCs w:val="24"/>
              </w:rPr>
              <w:t>)</w:t>
            </w:r>
            <w:r w:rsidRPr="00AB11E5">
              <w:rPr>
                <w:rFonts w:ascii="Times New Roman" w:hAnsi="Times New Roman" w:cs="Times New Roman"/>
                <w:sz w:val="24"/>
                <w:szCs w:val="24"/>
              </w:rPr>
              <w:t>»</w:t>
            </w:r>
          </w:p>
          <w:p w:rsidR="004C1653" w:rsidRPr="00AB11E5"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AB11E5">
              <w:rPr>
                <w:rFonts w:ascii="Times New Roman" w:eastAsia="Times New Roman" w:hAnsi="Times New Roman" w:cstheme="minorBidi"/>
                <w:iCs/>
                <w:sz w:val="24"/>
                <w:szCs w:val="24"/>
                <w:lang w:eastAsia="en-US"/>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C1653" w:rsidRPr="00AB11E5" w:rsidRDefault="004C1653">
            <w:pPr>
              <w:shd w:val="clear" w:color="auto" w:fill="FFFFFF"/>
              <w:jc w:val="both"/>
              <w:rPr>
                <w:rFonts w:ascii="Times New Roman" w:eastAsia="Times New Roman" w:hAnsi="Times New Roman" w:cs="Times New Roman"/>
                <w:sz w:val="24"/>
                <w:szCs w:val="24"/>
              </w:rPr>
            </w:pPr>
          </w:p>
        </w:tc>
      </w:tr>
      <w:tr w:rsidR="004C5282" w:rsidRPr="00AB11E5">
        <w:trPr>
          <w:trHeight w:val="1119"/>
          <w:jc w:val="center"/>
        </w:trPr>
        <w:tc>
          <w:tcPr>
            <w:tcW w:w="705" w:type="dxa"/>
          </w:tcPr>
          <w:p w:rsidR="004C5282" w:rsidRPr="00AB11E5" w:rsidRDefault="00482562">
            <w:pPr>
              <w:widowControl w:val="0"/>
              <w:jc w:val="center"/>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lastRenderedPageBreak/>
              <w:t>4.2</w:t>
            </w:r>
          </w:p>
        </w:tc>
        <w:tc>
          <w:tcPr>
            <w:tcW w:w="2835" w:type="dxa"/>
          </w:tcPr>
          <w:p w:rsidR="004C5282" w:rsidRPr="00AB11E5" w:rsidRDefault="00482562">
            <w:pPr>
              <w:widowControl w:val="0"/>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E2B0D" w:rsidRPr="00AB11E5" w:rsidRDefault="00757B65" w:rsidP="00AE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2"/>
                <w:sz w:val="24"/>
                <w:szCs w:val="24"/>
              </w:rPr>
            </w:pPr>
            <w:r w:rsidRPr="00AB11E5">
              <w:rPr>
                <w:rFonts w:ascii="Times New Roman" w:hAnsi="Times New Roman" w:cs="Times New Roman"/>
                <w:b/>
                <w:bCs/>
                <w:sz w:val="24"/>
                <w:szCs w:val="24"/>
                <w:u w:val="single"/>
              </w:rPr>
              <w:t>Поділ на лоти не передбачено</w:t>
            </w:r>
          </w:p>
          <w:p w:rsidR="004C5282" w:rsidRPr="00AB11E5" w:rsidRDefault="00AE2B0D" w:rsidP="00757B65">
            <w:pPr>
              <w:shd w:val="clear" w:color="auto" w:fill="FFFFFF"/>
              <w:jc w:val="both"/>
              <w:textAlignment w:val="baseline"/>
              <w:rPr>
                <w:rFonts w:ascii="Times New Roman" w:eastAsia="Times New Roman" w:hAnsi="Times New Roman" w:cs="Times New Roman"/>
                <w:i/>
                <w:color w:val="FF0000"/>
                <w:sz w:val="24"/>
                <w:szCs w:val="24"/>
              </w:rPr>
            </w:pPr>
            <w:r w:rsidRPr="00AB11E5">
              <w:rPr>
                <w:rFonts w:ascii="Times New Roman" w:hAnsi="Times New Roman" w:cs="Times New Roman"/>
                <w:sz w:val="24"/>
                <w:szCs w:val="24"/>
              </w:rPr>
              <w:t>Учасник подає тендерну пропозицію до предмета закупівлі в цілому.</w:t>
            </w:r>
          </w:p>
        </w:tc>
      </w:tr>
      <w:tr w:rsidR="004C5282" w:rsidRPr="00AB11E5" w:rsidTr="004C1653">
        <w:trPr>
          <w:trHeight w:val="3299"/>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4.3</w:t>
            </w:r>
          </w:p>
        </w:tc>
        <w:tc>
          <w:tcPr>
            <w:tcW w:w="2835" w:type="dxa"/>
          </w:tcPr>
          <w:p w:rsidR="004C5282" w:rsidRPr="00AB11E5" w:rsidRDefault="00482562">
            <w:pPr>
              <w:widowControl w:val="0"/>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 xml:space="preserve">кількість товару та місце його поставки </w:t>
            </w:r>
          </w:p>
          <w:p w:rsidR="004C5282" w:rsidRPr="00AB11E5" w:rsidRDefault="004C5282">
            <w:pPr>
              <w:widowControl w:val="0"/>
              <w:rPr>
                <w:rFonts w:ascii="Times New Roman" w:eastAsia="Times New Roman" w:hAnsi="Times New Roman" w:cs="Times New Roman"/>
                <w:color w:val="000000"/>
                <w:sz w:val="24"/>
                <w:szCs w:val="24"/>
              </w:rPr>
            </w:pPr>
          </w:p>
        </w:tc>
        <w:tc>
          <w:tcPr>
            <w:tcW w:w="6420" w:type="dxa"/>
          </w:tcPr>
          <w:p w:rsidR="004C1653" w:rsidRPr="00AB11E5" w:rsidRDefault="004C1653" w:rsidP="00AE2B0D">
            <w:pPr>
              <w:widowControl w:val="0"/>
              <w:ind w:right="120"/>
              <w:jc w:val="both"/>
              <w:rPr>
                <w:rFonts w:ascii="Times New Roman" w:eastAsia="Times New Roman" w:hAnsi="Times New Roman" w:cs="Times New Roman"/>
                <w:b/>
                <w:color w:val="000000"/>
                <w:sz w:val="24"/>
                <w:szCs w:val="24"/>
              </w:rPr>
            </w:pPr>
            <w:r w:rsidRPr="00AB11E5">
              <w:rPr>
                <w:rFonts w:ascii="Times New Roman" w:eastAsia="Times New Roman" w:hAnsi="Times New Roman" w:cs="Times New Roman"/>
                <w:color w:val="000000"/>
                <w:sz w:val="24"/>
                <w:szCs w:val="24"/>
              </w:rPr>
              <w:t xml:space="preserve">Кількість: </w:t>
            </w:r>
            <w:r w:rsidR="009A4C91" w:rsidRPr="00AB11E5">
              <w:rPr>
                <w:rFonts w:ascii="Times New Roman" w:hAnsi="Times New Roman" w:cs="Times New Roman"/>
                <w:b/>
                <w:color w:val="000000"/>
                <w:sz w:val="24"/>
                <w:szCs w:val="24"/>
                <w:shd w:val="clear" w:color="auto" w:fill="FFFFFF"/>
              </w:rPr>
              <w:t>820</w:t>
            </w:r>
            <w:r w:rsidR="00757B65" w:rsidRPr="00AB11E5">
              <w:rPr>
                <w:rFonts w:ascii="Times New Roman" w:hAnsi="Times New Roman" w:cs="Times New Roman"/>
                <w:b/>
                <w:color w:val="000000"/>
                <w:sz w:val="24"/>
                <w:szCs w:val="24"/>
                <w:shd w:val="clear" w:color="auto" w:fill="FFFFFF"/>
              </w:rPr>
              <w:t xml:space="preserve"> </w:t>
            </w:r>
            <w:r w:rsidR="009A4C91" w:rsidRPr="00AB11E5">
              <w:rPr>
                <w:rFonts w:ascii="Times New Roman" w:hAnsi="Times New Roman" w:cs="Times New Roman"/>
                <w:b/>
                <w:color w:val="000000"/>
                <w:sz w:val="24"/>
                <w:szCs w:val="24"/>
                <w:shd w:val="clear" w:color="auto" w:fill="FFFFFF"/>
              </w:rPr>
              <w:t>0</w:t>
            </w:r>
            <w:r w:rsidR="00757B65" w:rsidRPr="00AB11E5">
              <w:rPr>
                <w:rFonts w:ascii="Times New Roman" w:hAnsi="Times New Roman" w:cs="Times New Roman"/>
                <w:b/>
                <w:color w:val="000000"/>
                <w:sz w:val="24"/>
                <w:szCs w:val="24"/>
                <w:shd w:val="clear" w:color="auto" w:fill="FFFFFF"/>
              </w:rPr>
              <w:t>00</w:t>
            </w:r>
            <w:r w:rsidR="00757B65" w:rsidRPr="00AB11E5">
              <w:rPr>
                <w:rFonts w:ascii="Arial" w:hAnsi="Arial" w:cs="Arial"/>
                <w:color w:val="000000"/>
                <w:sz w:val="19"/>
                <w:szCs w:val="19"/>
                <w:shd w:val="clear" w:color="auto" w:fill="FFFFFF"/>
              </w:rPr>
              <w:t> </w:t>
            </w:r>
            <w:r w:rsidRPr="00AB11E5">
              <w:rPr>
                <w:rFonts w:ascii="Times New Roman" w:eastAsia="Times New Roman" w:hAnsi="Times New Roman" w:cs="Times New Roman"/>
                <w:b/>
                <w:color w:val="000000"/>
                <w:sz w:val="24"/>
                <w:szCs w:val="24"/>
              </w:rPr>
              <w:t>кВт*год.</w:t>
            </w:r>
          </w:p>
          <w:p w:rsidR="004C1653" w:rsidRPr="00AB11E5" w:rsidRDefault="004C1653" w:rsidP="004C1653">
            <w:pPr>
              <w:widowControl w:val="0"/>
              <w:ind w:right="12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 xml:space="preserve">Місце поставки товару: </w:t>
            </w:r>
            <w:r w:rsidRPr="00AB11E5">
              <w:rPr>
                <w:rFonts w:ascii="Times New Roman" w:eastAsia="Times New Roman" w:hAnsi="Times New Roman"/>
                <w:sz w:val="24"/>
                <w:szCs w:val="24"/>
                <w:lang w:eastAsia="ru-RU"/>
              </w:rPr>
              <w:t>Інформація про місце поставки товару зазначена у Додатку 2 до цієї тендерної документації</w:t>
            </w:r>
            <w:r w:rsidRPr="00AB11E5">
              <w:rPr>
                <w:rFonts w:ascii="Times New Roman" w:eastAsia="Times New Roman" w:hAnsi="Times New Roman" w:cs="Times New Roman"/>
                <w:sz w:val="24"/>
                <w:szCs w:val="24"/>
              </w:rPr>
              <w:t>*</w:t>
            </w:r>
          </w:p>
          <w:p w:rsidR="004C5282" w:rsidRPr="00AB11E5" w:rsidRDefault="00482562">
            <w:pPr>
              <w:widowControl w:val="0"/>
              <w:ind w:right="120"/>
              <w:jc w:val="both"/>
              <w:rPr>
                <w:rFonts w:ascii="Times New Roman" w:eastAsia="Times New Roman" w:hAnsi="Times New Roman" w:cs="Times New Roman"/>
                <w:i/>
                <w:sz w:val="24"/>
                <w:szCs w:val="24"/>
              </w:rPr>
            </w:pPr>
            <w:r w:rsidRPr="00AB11E5">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sidRPr="00AB11E5">
              <w:rPr>
                <w:rFonts w:ascii="Times New Roman" w:eastAsia="Times New Roman" w:hAnsi="Times New Roman" w:cs="Times New Roman"/>
                <w:i/>
                <w:sz w:val="24"/>
                <w:szCs w:val="24"/>
              </w:rPr>
              <w:t>постачання електричної енергії</w:t>
            </w:r>
          </w:p>
          <w:p w:rsidR="004C5282" w:rsidRPr="00AB11E5" w:rsidRDefault="004C5282">
            <w:pPr>
              <w:widowControl w:val="0"/>
              <w:ind w:right="120"/>
              <w:jc w:val="both"/>
              <w:rPr>
                <w:rFonts w:ascii="Times New Roman" w:eastAsia="Times New Roman" w:hAnsi="Times New Roman" w:cs="Times New Roman"/>
                <w:sz w:val="24"/>
                <w:szCs w:val="24"/>
              </w:rPr>
            </w:pPr>
          </w:p>
        </w:tc>
      </w:tr>
      <w:tr w:rsidR="004C5282" w:rsidRPr="00AB11E5">
        <w:trPr>
          <w:trHeight w:val="645"/>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4.4</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C5282" w:rsidRPr="00AB11E5" w:rsidRDefault="00482562" w:rsidP="00AE2B0D">
            <w:pPr>
              <w:widowControl w:val="0"/>
              <w:rPr>
                <w:rFonts w:ascii="Times New Roman" w:eastAsia="Times New Roman" w:hAnsi="Times New Roman" w:cs="Times New Roman"/>
                <w:b/>
                <w:sz w:val="24"/>
                <w:szCs w:val="24"/>
              </w:rPr>
            </w:pPr>
            <w:r w:rsidRPr="00AB11E5">
              <w:rPr>
                <w:rFonts w:ascii="Times New Roman" w:eastAsia="Times New Roman" w:hAnsi="Times New Roman" w:cs="Times New Roman"/>
                <w:b/>
                <w:color w:val="000000"/>
                <w:sz w:val="24"/>
                <w:szCs w:val="24"/>
              </w:rPr>
              <w:t xml:space="preserve">до  </w:t>
            </w:r>
            <w:r w:rsidR="004C1653" w:rsidRPr="00AB11E5">
              <w:rPr>
                <w:rFonts w:ascii="Times New Roman" w:eastAsia="Times New Roman" w:hAnsi="Times New Roman" w:cs="Times New Roman"/>
                <w:b/>
                <w:color w:val="000000"/>
                <w:sz w:val="24"/>
                <w:szCs w:val="24"/>
              </w:rPr>
              <w:t>«</w:t>
            </w:r>
            <w:r w:rsidR="00AE2B0D" w:rsidRPr="00AB11E5">
              <w:rPr>
                <w:rFonts w:ascii="Times New Roman" w:eastAsia="Times New Roman" w:hAnsi="Times New Roman" w:cs="Times New Roman"/>
                <w:b/>
                <w:color w:val="000000"/>
                <w:sz w:val="24"/>
                <w:szCs w:val="24"/>
              </w:rPr>
              <w:t>31</w:t>
            </w:r>
            <w:r w:rsidR="004C1653" w:rsidRPr="00AB11E5">
              <w:rPr>
                <w:rFonts w:ascii="Times New Roman" w:eastAsia="Times New Roman" w:hAnsi="Times New Roman" w:cs="Times New Roman"/>
                <w:b/>
                <w:color w:val="000000"/>
                <w:sz w:val="24"/>
                <w:szCs w:val="24"/>
              </w:rPr>
              <w:t>»</w:t>
            </w:r>
            <w:r w:rsidR="00AE2B0D" w:rsidRPr="00AB11E5">
              <w:rPr>
                <w:rFonts w:ascii="Times New Roman" w:eastAsia="Times New Roman" w:hAnsi="Times New Roman" w:cs="Times New Roman"/>
                <w:b/>
                <w:color w:val="000000"/>
                <w:sz w:val="24"/>
                <w:szCs w:val="24"/>
              </w:rPr>
              <w:t xml:space="preserve"> грудня</w:t>
            </w:r>
            <w:r w:rsidRPr="00AB11E5">
              <w:rPr>
                <w:rFonts w:ascii="Times New Roman" w:eastAsia="Times New Roman" w:hAnsi="Times New Roman" w:cs="Times New Roman"/>
                <w:b/>
                <w:color w:val="000000"/>
                <w:sz w:val="24"/>
                <w:szCs w:val="24"/>
              </w:rPr>
              <w:t xml:space="preserve"> 20</w:t>
            </w:r>
            <w:r w:rsidR="00AE2B0D" w:rsidRPr="00AB11E5">
              <w:rPr>
                <w:rFonts w:ascii="Times New Roman" w:eastAsia="Times New Roman" w:hAnsi="Times New Roman" w:cs="Times New Roman"/>
                <w:b/>
                <w:color w:val="000000"/>
                <w:sz w:val="24"/>
                <w:szCs w:val="24"/>
              </w:rPr>
              <w:t>23</w:t>
            </w:r>
            <w:r w:rsidRPr="00AB11E5">
              <w:rPr>
                <w:rFonts w:ascii="Times New Roman" w:eastAsia="Times New Roman" w:hAnsi="Times New Roman" w:cs="Times New Roman"/>
                <w:b/>
                <w:color w:val="000000"/>
                <w:sz w:val="24"/>
                <w:szCs w:val="24"/>
              </w:rPr>
              <w:t xml:space="preserve"> року включно</w:t>
            </w:r>
          </w:p>
        </w:tc>
      </w:tr>
      <w:tr w:rsidR="00AE2B0D" w:rsidRPr="00AB11E5">
        <w:trPr>
          <w:trHeight w:val="841"/>
          <w:jc w:val="center"/>
        </w:trPr>
        <w:tc>
          <w:tcPr>
            <w:tcW w:w="705" w:type="dxa"/>
          </w:tcPr>
          <w:p w:rsidR="00AE2B0D" w:rsidRPr="00AB11E5" w:rsidRDefault="00AE2B0D">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5</w:t>
            </w:r>
          </w:p>
        </w:tc>
        <w:tc>
          <w:tcPr>
            <w:tcW w:w="2835" w:type="dxa"/>
          </w:tcPr>
          <w:p w:rsidR="00AE2B0D" w:rsidRPr="00AB11E5" w:rsidRDefault="00AE2B0D" w:rsidP="004967F7">
            <w:pPr>
              <w:pStyle w:val="normal"/>
              <w:widowControl w:val="0"/>
              <w:spacing w:line="240" w:lineRule="auto"/>
              <w:jc w:val="both"/>
              <w:rPr>
                <w:rFonts w:ascii="Times New Roman" w:hAnsi="Times New Roman"/>
                <w:b/>
                <w:color w:val="auto"/>
                <w:sz w:val="24"/>
                <w:szCs w:val="24"/>
                <w:lang w:val="ru-RU"/>
              </w:rPr>
            </w:pPr>
            <w:r w:rsidRPr="00AB11E5">
              <w:rPr>
                <w:rFonts w:ascii="Times New Roman" w:hAnsi="Times New Roman"/>
                <w:b/>
                <w:color w:val="auto"/>
                <w:sz w:val="24"/>
                <w:szCs w:val="24"/>
              </w:rPr>
              <w:t>Недискримінація учасників</w:t>
            </w:r>
          </w:p>
        </w:tc>
        <w:tc>
          <w:tcPr>
            <w:tcW w:w="6420" w:type="dxa"/>
          </w:tcPr>
          <w:p w:rsidR="00AE2B0D" w:rsidRPr="00AB11E5" w:rsidRDefault="00AE2B0D" w:rsidP="004967F7">
            <w:pPr>
              <w:jc w:val="both"/>
              <w:rPr>
                <w:rFonts w:ascii="Times New Roman" w:hAnsi="Times New Roman" w:cs="Times New Roman"/>
                <w:sz w:val="24"/>
                <w:szCs w:val="24"/>
              </w:rPr>
            </w:pPr>
            <w:r w:rsidRPr="00AB11E5">
              <w:rPr>
                <w:rFonts w:ascii="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E2B0D" w:rsidRPr="00AB11E5" w:rsidRDefault="00AE2B0D" w:rsidP="004967F7">
            <w:pPr>
              <w:jc w:val="both"/>
              <w:rPr>
                <w:rFonts w:ascii="Times New Roman" w:hAnsi="Times New Roman" w:cs="Times New Roman"/>
                <w:sz w:val="24"/>
                <w:szCs w:val="24"/>
              </w:rPr>
            </w:pPr>
            <w:r w:rsidRPr="00AB11E5">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p w:rsidR="00AE2B0D" w:rsidRPr="00AB11E5" w:rsidRDefault="00AE2B0D" w:rsidP="004967F7">
            <w:pPr>
              <w:pStyle w:val="tj"/>
              <w:spacing w:before="0" w:beforeAutospacing="0" w:after="0" w:afterAutospacing="0"/>
              <w:jc w:val="both"/>
            </w:pPr>
            <w:r w:rsidRPr="00AB11E5">
              <w:t xml:space="preserve">5.2. </w:t>
            </w:r>
            <w:r w:rsidRPr="00AB11E5">
              <w:rPr>
                <w:u w:val="single"/>
              </w:rPr>
              <w:t>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4C5282" w:rsidRPr="00AB11E5">
        <w:trPr>
          <w:trHeight w:val="1119"/>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6</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4C5282" w:rsidRPr="00AB11E5" w:rsidRDefault="00482562">
            <w:pPr>
              <w:widowControl w:val="0"/>
              <w:ind w:right="140"/>
              <w:jc w:val="both"/>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Валютою тендерної пропозиції є гривня.</w:t>
            </w:r>
            <w:r w:rsidRPr="00AB11E5">
              <w:rPr>
                <w:rFonts w:ascii="Times New Roman" w:eastAsia="Times New Roman" w:hAnsi="Times New Roman" w:cs="Times New Roman"/>
                <w:b/>
                <w:i/>
                <w:color w:val="000000"/>
                <w:sz w:val="24"/>
                <w:szCs w:val="24"/>
              </w:rPr>
              <w:t>У разі якщо учасником процедури закупівлі є нерезидент</w:t>
            </w:r>
            <w:r w:rsidRPr="00AB11E5">
              <w:rPr>
                <w:rFonts w:ascii="Times New Roman" w:eastAsia="Times New Roman" w:hAnsi="Times New Roman" w:cs="Times New Roman"/>
                <w:b/>
                <w:color w:val="000000"/>
                <w:sz w:val="24"/>
                <w:szCs w:val="24"/>
              </w:rPr>
              <w:t xml:space="preserve">,  </w:t>
            </w:r>
            <w:r w:rsidRPr="00AB11E5">
              <w:rPr>
                <w:rFonts w:ascii="Times New Roman" w:eastAsia="Times New Roman" w:hAnsi="Times New Roman" w:cs="Times New Roman"/>
                <w:color w:val="000000"/>
                <w:sz w:val="24"/>
                <w:szCs w:val="24"/>
              </w:rPr>
              <w:t xml:space="preserve">такий </w:t>
            </w:r>
            <w:r w:rsidRPr="00AB11E5">
              <w:rPr>
                <w:rFonts w:ascii="Times New Roman" w:eastAsia="Times New Roman" w:hAnsi="Times New Roman" w:cs="Times New Roman"/>
                <w:sz w:val="24"/>
                <w:szCs w:val="24"/>
              </w:rPr>
              <w:t>у</w:t>
            </w:r>
            <w:r w:rsidRPr="00AB11E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rsidRPr="00AB11E5">
        <w:trPr>
          <w:trHeight w:val="1119"/>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lastRenderedPageBreak/>
              <w:t>7</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C5282" w:rsidRPr="00AB11E5" w:rsidRDefault="00482562">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Мова тендерної пропозиції – українська.</w:t>
            </w:r>
          </w:p>
          <w:p w:rsidR="004C5282" w:rsidRPr="00AB11E5" w:rsidRDefault="00482562">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B11E5">
              <w:rPr>
                <w:rFonts w:ascii="Times New Roman" w:eastAsia="Times New Roman" w:hAnsi="Times New Roman" w:cs="Times New Roman"/>
                <w:sz w:val="24"/>
                <w:szCs w:val="24"/>
              </w:rPr>
              <w:t>іншою мовою</w:t>
            </w:r>
            <w:r w:rsidRPr="00AB11E5">
              <w:rPr>
                <w:rFonts w:ascii="Times New Roman" w:eastAsia="Times New Roman" w:hAnsi="Times New Roman" w:cs="Times New Roman"/>
                <w:color w:val="000000"/>
                <w:sz w:val="24"/>
                <w:szCs w:val="24"/>
              </w:rPr>
              <w:t>. Визначальним є текст, викладений українською мовою.</w:t>
            </w:r>
          </w:p>
          <w:p w:rsidR="004C5282" w:rsidRPr="00AB11E5" w:rsidRDefault="00482562">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5282" w:rsidRPr="00AB11E5" w:rsidRDefault="00482562">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B11E5">
              <w:rPr>
                <w:rFonts w:ascii="Times New Roman" w:eastAsia="Times New Roman" w:hAnsi="Times New Roman" w:cs="Times New Roman"/>
                <w:sz w:val="24"/>
                <w:szCs w:val="24"/>
              </w:rPr>
              <w:t>І</w:t>
            </w:r>
            <w:r w:rsidRPr="00AB11E5">
              <w:rPr>
                <w:rFonts w:ascii="Times New Roman" w:eastAsia="Times New Roman" w:hAnsi="Times New Roman" w:cs="Times New Roman"/>
                <w:color w:val="000000"/>
                <w:sz w:val="24"/>
                <w:szCs w:val="24"/>
              </w:rPr>
              <w:t>нтернет, адреси електронної пошти, торговельної марки (знак</w:t>
            </w:r>
            <w:r w:rsidRPr="00AB11E5">
              <w:rPr>
                <w:rFonts w:ascii="Times New Roman" w:eastAsia="Times New Roman" w:hAnsi="Times New Roman" w:cs="Times New Roman"/>
                <w:sz w:val="24"/>
                <w:szCs w:val="24"/>
              </w:rPr>
              <w:t>а</w:t>
            </w:r>
            <w:r w:rsidRPr="00AB11E5">
              <w:rPr>
                <w:rFonts w:ascii="Times New Roman" w:eastAsia="Times New Roman" w:hAnsi="Times New Roman" w:cs="Times New Roman"/>
                <w:color w:val="000000"/>
                <w:sz w:val="24"/>
                <w:szCs w:val="24"/>
              </w:rPr>
              <w:t xml:space="preserve"> для товарів та послуг), </w:t>
            </w:r>
            <w:r w:rsidR="00C92156" w:rsidRPr="00AB11E5">
              <w:rPr>
                <w:rFonts w:ascii="Times New Roman" w:eastAsia="Times New Roman" w:hAnsi="Times New Roman" w:cs="Times New Roman"/>
                <w:color w:val="000000"/>
                <w:sz w:val="24"/>
                <w:szCs w:val="24"/>
              </w:rPr>
              <w:t xml:space="preserve">європейські стандарти, </w:t>
            </w:r>
            <w:r w:rsidRPr="00AB11E5">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sidRPr="00AB11E5">
              <w:rPr>
                <w:rFonts w:ascii="Times New Roman" w:eastAsia="Times New Roman" w:hAnsi="Times New Roman" w:cs="Times New Roman"/>
                <w:sz w:val="24"/>
                <w:szCs w:val="24"/>
              </w:rPr>
              <w:t>в</w:t>
            </w:r>
            <w:r w:rsidRPr="00AB11E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B11E5">
              <w:rPr>
                <w:rFonts w:ascii="Times New Roman" w:eastAsia="Times New Roman" w:hAnsi="Times New Roman" w:cs="Times New Roman"/>
                <w:sz w:val="24"/>
                <w:szCs w:val="24"/>
              </w:rPr>
              <w:t>українською мовою</w:t>
            </w:r>
            <w:r w:rsidRPr="00AB11E5">
              <w:rPr>
                <w:rFonts w:ascii="Times New Roman" w:eastAsia="Times New Roman" w:hAnsi="Times New Roman" w:cs="Times New Roman"/>
                <w:color w:val="000000"/>
                <w:sz w:val="24"/>
                <w:szCs w:val="24"/>
              </w:rPr>
              <w:t xml:space="preserve">. </w:t>
            </w:r>
          </w:p>
          <w:p w:rsidR="004C5282" w:rsidRPr="00AB11E5" w:rsidRDefault="00482562">
            <w:pPr>
              <w:widowControl w:val="0"/>
              <w:jc w:val="both"/>
              <w:rPr>
                <w:rFonts w:ascii="Times New Roman" w:eastAsia="Times New Roman" w:hAnsi="Times New Roman" w:cs="Times New Roman"/>
                <w:b/>
                <w:color w:val="000000"/>
                <w:sz w:val="24"/>
                <w:szCs w:val="24"/>
              </w:rPr>
            </w:pPr>
            <w:r w:rsidRPr="00AB11E5">
              <w:rPr>
                <w:rFonts w:ascii="Times New Roman" w:eastAsia="Times New Roman" w:hAnsi="Times New Roman" w:cs="Times New Roman"/>
                <w:b/>
                <w:color w:val="000000"/>
                <w:sz w:val="24"/>
                <w:szCs w:val="24"/>
              </w:rPr>
              <w:t>Виключення:</w:t>
            </w:r>
          </w:p>
          <w:p w:rsidR="004C5282" w:rsidRPr="00AB11E5" w:rsidRDefault="00482562">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B11E5">
              <w:rPr>
                <w:rFonts w:ascii="Times New Roman" w:eastAsia="Times New Roman" w:hAnsi="Times New Roman" w:cs="Times New Roman"/>
                <w:sz w:val="24"/>
                <w:szCs w:val="24"/>
              </w:rPr>
              <w:t>у</w:t>
            </w:r>
            <w:r w:rsidRPr="00AB11E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 xml:space="preserve">2.  </w:t>
            </w:r>
            <w:r w:rsidRPr="00AB11E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rsidRPr="00AB11E5">
        <w:trPr>
          <w:trHeight w:val="501"/>
          <w:jc w:val="center"/>
        </w:trPr>
        <w:tc>
          <w:tcPr>
            <w:tcW w:w="9960" w:type="dxa"/>
            <w:gridSpan w:val="3"/>
            <w:vAlign w:val="center"/>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 xml:space="preserve">Розділ 2. Порядок </w:t>
            </w:r>
            <w:r w:rsidRPr="00AB11E5">
              <w:rPr>
                <w:rFonts w:ascii="Times New Roman" w:eastAsia="Times New Roman" w:hAnsi="Times New Roman" w:cs="Times New Roman"/>
                <w:b/>
                <w:sz w:val="24"/>
                <w:szCs w:val="24"/>
              </w:rPr>
              <w:t>в</w:t>
            </w:r>
            <w:r w:rsidRPr="00AB11E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rsidRPr="00AB11E5">
        <w:trPr>
          <w:trHeight w:val="1975"/>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1</w:t>
            </w:r>
          </w:p>
        </w:tc>
        <w:tc>
          <w:tcPr>
            <w:tcW w:w="2835" w:type="dxa"/>
          </w:tcPr>
          <w:p w:rsidR="004C5282" w:rsidRPr="00AB11E5" w:rsidRDefault="00482562">
            <w:pPr>
              <w:widowControl w:val="0"/>
              <w:rPr>
                <w:rFonts w:ascii="Times New Roman" w:eastAsia="Times New Roman" w:hAnsi="Times New Roman" w:cs="Times New Roman"/>
                <w:b/>
                <w:sz w:val="24"/>
                <w:szCs w:val="24"/>
              </w:rPr>
            </w:pPr>
            <w:r w:rsidRPr="00AB11E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Замовник повинен </w:t>
            </w:r>
            <w:r w:rsidRPr="00AB11E5">
              <w:rPr>
                <w:rFonts w:ascii="Times New Roman" w:eastAsia="Times New Roman" w:hAnsi="Times New Roman" w:cs="Times New Roman"/>
                <w:b/>
                <w:sz w:val="24"/>
                <w:szCs w:val="24"/>
              </w:rPr>
              <w:t>протягом трьох днів</w:t>
            </w:r>
            <w:r w:rsidRPr="00AB11E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B11E5">
              <w:rPr>
                <w:rFonts w:ascii="Times New Roman" w:eastAsia="Times New Roman" w:hAnsi="Times New Roman" w:cs="Times New Roman"/>
                <w:b/>
                <w:sz w:val="24"/>
                <w:szCs w:val="24"/>
              </w:rPr>
              <w:t>не менш як на чотири дні.</w:t>
            </w:r>
          </w:p>
        </w:tc>
      </w:tr>
      <w:tr w:rsidR="004C5282" w:rsidRPr="00AB11E5">
        <w:trPr>
          <w:trHeight w:val="1119"/>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lastRenderedPageBreak/>
              <w:t>2</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07D98"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B11E5">
              <w:rPr>
                <w:rFonts w:ascii="Times New Roman" w:eastAsia="Times New Roman" w:hAnsi="Times New Roman" w:cs="Times New Roman"/>
                <w:b/>
                <w:bCs/>
                <w:sz w:val="24"/>
                <w:szCs w:val="24"/>
              </w:rPr>
              <w:t>не менше чотирьох днів</w:t>
            </w:r>
            <w:r w:rsidRPr="00AB11E5">
              <w:rPr>
                <w:rFonts w:ascii="Times New Roman" w:eastAsia="Times New Roman" w:hAnsi="Times New Roman" w:cs="Times New Roman"/>
                <w:sz w:val="24"/>
                <w:szCs w:val="24"/>
              </w:rPr>
              <w:t>.</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B11E5">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00AE2B0D" w:rsidRPr="00AB11E5">
              <w:rPr>
                <w:rFonts w:ascii="Times New Roman" w:eastAsia="Times New Roman" w:hAnsi="Times New Roman" w:cs="Times New Roman"/>
                <w:b/>
                <w:sz w:val="24"/>
                <w:szCs w:val="24"/>
              </w:rPr>
              <w:t xml:space="preserve"> </w:t>
            </w:r>
            <w:r w:rsidRPr="00AB11E5">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AB11E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282" w:rsidRPr="00AB11E5">
        <w:trPr>
          <w:trHeight w:val="480"/>
          <w:jc w:val="center"/>
        </w:trPr>
        <w:tc>
          <w:tcPr>
            <w:tcW w:w="9960" w:type="dxa"/>
            <w:gridSpan w:val="3"/>
            <w:vAlign w:val="center"/>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C5282" w:rsidRPr="00AB11E5">
        <w:trPr>
          <w:trHeight w:val="1119"/>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1</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C5282" w:rsidRPr="00AB11E5" w:rsidRDefault="00482562">
            <w:pPr>
              <w:widowControl w:val="0"/>
              <w:jc w:val="both"/>
              <w:rPr>
                <w:rFonts w:ascii="Times New Roman" w:eastAsia="Times New Roman" w:hAnsi="Times New Roman" w:cs="Times New Roman"/>
                <w:i/>
                <w:sz w:val="24"/>
                <w:szCs w:val="24"/>
              </w:rPr>
            </w:pPr>
            <w:r w:rsidRPr="00AB11E5">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C5282" w:rsidRPr="00AB11E5" w:rsidRDefault="00482562">
            <w:pPr>
              <w:widowControl w:val="0"/>
              <w:numPr>
                <w:ilvl w:val="0"/>
                <w:numId w:val="4"/>
              </w:numPr>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B11E5">
              <w:rPr>
                <w:rFonts w:ascii="Times New Roman" w:eastAsia="Times New Roman" w:hAnsi="Times New Roman" w:cs="Times New Roman"/>
                <w:b/>
                <w:i/>
                <w:sz w:val="24"/>
                <w:szCs w:val="24"/>
              </w:rPr>
              <w:t>згідно</w:t>
            </w:r>
            <w:r w:rsidRPr="00AB11E5">
              <w:rPr>
                <w:rFonts w:ascii="Times New Roman" w:eastAsia="Times New Roman" w:hAnsi="Times New Roman" w:cs="Times New Roman"/>
                <w:sz w:val="24"/>
                <w:szCs w:val="24"/>
              </w:rPr>
              <w:t xml:space="preserve"> з </w:t>
            </w:r>
            <w:r w:rsidRPr="00AB11E5">
              <w:rPr>
                <w:rFonts w:ascii="Times New Roman" w:eastAsia="Times New Roman" w:hAnsi="Times New Roman" w:cs="Times New Roman"/>
                <w:b/>
                <w:i/>
                <w:sz w:val="24"/>
                <w:szCs w:val="24"/>
              </w:rPr>
              <w:t>Додатком 1</w:t>
            </w:r>
            <w:r w:rsidRPr="00AB11E5">
              <w:rPr>
                <w:rFonts w:ascii="Times New Roman" w:eastAsia="Times New Roman" w:hAnsi="Times New Roman" w:cs="Times New Roman"/>
                <w:sz w:val="24"/>
                <w:szCs w:val="24"/>
              </w:rPr>
              <w:t xml:space="preserve"> до цієї тендерної документації;</w:t>
            </w:r>
          </w:p>
          <w:p w:rsidR="004C5282" w:rsidRPr="00AB11E5" w:rsidRDefault="00482562">
            <w:pPr>
              <w:widowControl w:val="0"/>
              <w:numPr>
                <w:ilvl w:val="0"/>
                <w:numId w:val="4"/>
              </w:numPr>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інформацією щодо відсутності підстав, установлених у статті 17 Закону</w:t>
            </w:r>
            <w:r w:rsidR="00AE2B0D" w:rsidRPr="00AB11E5">
              <w:rPr>
                <w:rFonts w:ascii="Times New Roman" w:eastAsia="Times New Roman" w:hAnsi="Times New Roman" w:cs="Times New Roman"/>
                <w:sz w:val="24"/>
                <w:szCs w:val="24"/>
              </w:rPr>
              <w:t xml:space="preserve"> </w:t>
            </w:r>
            <w:r w:rsidR="00AE2B0D" w:rsidRPr="00AB11E5">
              <w:rPr>
                <w:rFonts w:ascii="Times New Roman" w:eastAsia="Times New Roman" w:hAnsi="Times New Roman" w:cs="Times New Roman"/>
                <w:color w:val="000000"/>
                <w:sz w:val="24"/>
                <w:szCs w:val="24"/>
              </w:rPr>
              <w:t>(шляхом самодекларації)</w:t>
            </w:r>
            <w:r w:rsidRPr="00AB11E5">
              <w:rPr>
                <w:rFonts w:ascii="Times New Roman" w:eastAsia="Times New Roman" w:hAnsi="Times New Roman" w:cs="Times New Roman"/>
                <w:sz w:val="24"/>
                <w:szCs w:val="24"/>
              </w:rPr>
              <w:t xml:space="preserve">, – </w:t>
            </w:r>
            <w:r w:rsidRPr="00AB11E5">
              <w:rPr>
                <w:rFonts w:ascii="Times New Roman" w:eastAsia="Times New Roman" w:hAnsi="Times New Roman" w:cs="Times New Roman"/>
                <w:b/>
                <w:i/>
                <w:sz w:val="24"/>
                <w:szCs w:val="24"/>
              </w:rPr>
              <w:t>згідно з Додатком 1</w:t>
            </w:r>
            <w:r w:rsidRPr="00AB11E5">
              <w:rPr>
                <w:rFonts w:ascii="Times New Roman" w:eastAsia="Times New Roman" w:hAnsi="Times New Roman" w:cs="Times New Roman"/>
                <w:sz w:val="24"/>
                <w:szCs w:val="24"/>
              </w:rPr>
              <w:t xml:space="preserve"> до цієї тендерної документації;</w:t>
            </w:r>
          </w:p>
          <w:p w:rsidR="004C5282" w:rsidRPr="00AB11E5" w:rsidRDefault="00482562">
            <w:pPr>
              <w:widowControl w:val="0"/>
              <w:numPr>
                <w:ilvl w:val="0"/>
                <w:numId w:val="4"/>
              </w:numPr>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B11E5">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AB11E5">
              <w:rPr>
                <w:rFonts w:ascii="Times New Roman" w:eastAsia="Times New Roman" w:hAnsi="Times New Roman" w:cs="Times New Roman"/>
                <w:sz w:val="24"/>
                <w:szCs w:val="24"/>
              </w:rPr>
              <w:t>;</w:t>
            </w:r>
          </w:p>
          <w:p w:rsidR="004C5282" w:rsidRPr="00AB11E5" w:rsidRDefault="00482562">
            <w:pPr>
              <w:widowControl w:val="0"/>
              <w:numPr>
                <w:ilvl w:val="0"/>
                <w:numId w:val="4"/>
              </w:numPr>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4C5282" w:rsidRPr="00AB11E5" w:rsidRDefault="00482562">
            <w:pPr>
              <w:widowControl w:val="0"/>
              <w:numPr>
                <w:ilvl w:val="0"/>
                <w:numId w:val="4"/>
              </w:numPr>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i/>
                <w:sz w:val="24"/>
                <w:szCs w:val="24"/>
              </w:rPr>
              <w:t xml:space="preserve">Переможець процедури закупівлі у строк, що не перевищує </w:t>
            </w:r>
            <w:r w:rsidRPr="00AB11E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B11E5">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C5282" w:rsidRPr="00AB11E5" w:rsidRDefault="00482562">
            <w:pPr>
              <w:widowControl w:val="0"/>
              <w:jc w:val="both"/>
              <w:rPr>
                <w:rFonts w:ascii="Times New Roman" w:eastAsia="Times New Roman" w:hAnsi="Times New Roman" w:cs="Times New Roman"/>
                <w:b/>
                <w:i/>
                <w:sz w:val="24"/>
                <w:szCs w:val="24"/>
              </w:rPr>
            </w:pPr>
            <w:r w:rsidRPr="00AB11E5">
              <w:rPr>
                <w:rFonts w:ascii="Times New Roman" w:eastAsia="Times New Roman" w:hAnsi="Times New Roman" w:cs="Times New Roman"/>
                <w:b/>
                <w:i/>
                <w:sz w:val="24"/>
                <w:szCs w:val="24"/>
              </w:rPr>
              <w:t>Опис та приклади формальних несуттєвих помилок.</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C5282" w:rsidRPr="00AB11E5" w:rsidRDefault="00482562">
            <w:pPr>
              <w:widowControl w:val="0"/>
              <w:jc w:val="both"/>
              <w:rPr>
                <w:rFonts w:ascii="Times New Roman" w:eastAsia="Times New Roman" w:hAnsi="Times New Roman" w:cs="Times New Roman"/>
                <w:i/>
                <w:sz w:val="24"/>
                <w:szCs w:val="24"/>
                <w:u w:val="single"/>
              </w:rPr>
            </w:pPr>
            <w:r w:rsidRPr="00AB11E5">
              <w:rPr>
                <w:rFonts w:ascii="Times New Roman" w:eastAsia="Times New Roman" w:hAnsi="Times New Roman" w:cs="Times New Roman"/>
                <w:i/>
                <w:sz w:val="24"/>
                <w:szCs w:val="24"/>
                <w:u w:val="single"/>
              </w:rPr>
              <w:t>Опис формальних помилок:</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1.</w:t>
            </w:r>
            <w:r w:rsidRPr="00AB11E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w:t>
            </w:r>
            <w:r w:rsidRPr="00AB11E5">
              <w:rPr>
                <w:rFonts w:ascii="Times New Roman" w:eastAsia="Times New Roman" w:hAnsi="Times New Roman" w:cs="Times New Roman"/>
                <w:sz w:val="24"/>
                <w:szCs w:val="24"/>
              </w:rPr>
              <w:tab/>
              <w:t>уживання великої літери;</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w:t>
            </w:r>
            <w:r w:rsidRPr="00AB11E5">
              <w:rPr>
                <w:rFonts w:ascii="Times New Roman" w:eastAsia="Times New Roman" w:hAnsi="Times New Roman" w:cs="Times New Roman"/>
                <w:sz w:val="24"/>
                <w:szCs w:val="24"/>
              </w:rPr>
              <w:tab/>
              <w:t>уживання розділових знаків та відмінювання слів у реченні;</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w:t>
            </w:r>
            <w:r w:rsidRPr="00AB11E5">
              <w:rPr>
                <w:rFonts w:ascii="Times New Roman" w:eastAsia="Times New Roman" w:hAnsi="Times New Roman" w:cs="Times New Roman"/>
                <w:sz w:val="24"/>
                <w:szCs w:val="24"/>
              </w:rPr>
              <w:tab/>
              <w:t>використання слова або мовного звороту, запозичених з іншої мови;</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w:t>
            </w:r>
            <w:r w:rsidRPr="00AB11E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w:t>
            </w:r>
            <w:r w:rsidRPr="00AB11E5">
              <w:rPr>
                <w:rFonts w:ascii="Times New Roman" w:eastAsia="Times New Roman" w:hAnsi="Times New Roman" w:cs="Times New Roman"/>
                <w:sz w:val="24"/>
                <w:szCs w:val="24"/>
              </w:rPr>
              <w:tab/>
              <w:t>застосування правил переносу частини слова з рядка в рядок;</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w:t>
            </w:r>
            <w:r w:rsidRPr="00AB11E5">
              <w:rPr>
                <w:rFonts w:ascii="Times New Roman" w:eastAsia="Times New Roman" w:hAnsi="Times New Roman" w:cs="Times New Roman"/>
                <w:sz w:val="24"/>
                <w:szCs w:val="24"/>
              </w:rPr>
              <w:tab/>
              <w:t>написання слів разом та/або окремо, та/або через дефіс;</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2.</w:t>
            </w:r>
            <w:r w:rsidRPr="00AB11E5">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AB11E5">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3.</w:t>
            </w:r>
            <w:r w:rsidRPr="00AB11E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4.</w:t>
            </w:r>
            <w:r w:rsidRPr="00AB11E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5.</w:t>
            </w:r>
            <w:r w:rsidRPr="00AB11E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6.</w:t>
            </w:r>
            <w:r w:rsidRPr="00AB11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7.</w:t>
            </w:r>
            <w:r w:rsidRPr="00AB11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8.</w:t>
            </w:r>
            <w:r w:rsidRPr="00AB11E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9.</w:t>
            </w:r>
            <w:r w:rsidRPr="00AB11E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10.</w:t>
            </w:r>
            <w:r w:rsidRPr="00AB11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11.</w:t>
            </w:r>
            <w:r w:rsidRPr="00AB11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12.</w:t>
            </w:r>
            <w:r w:rsidRPr="00AB11E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AB11E5">
              <w:rPr>
                <w:rFonts w:ascii="Times New Roman" w:eastAsia="Times New Roman" w:hAnsi="Times New Roman" w:cs="Times New Roman"/>
                <w:sz w:val="24"/>
                <w:szCs w:val="24"/>
              </w:rPr>
              <w:lastRenderedPageBreak/>
              <w:t>формат документа забезпечує можливість його перегляду.</w:t>
            </w:r>
          </w:p>
          <w:p w:rsidR="004C5282" w:rsidRPr="00AB11E5" w:rsidRDefault="00482562">
            <w:pPr>
              <w:widowControl w:val="0"/>
              <w:jc w:val="both"/>
              <w:rPr>
                <w:rFonts w:ascii="Times New Roman" w:eastAsia="Times New Roman" w:hAnsi="Times New Roman" w:cs="Times New Roman"/>
                <w:i/>
                <w:sz w:val="24"/>
                <w:szCs w:val="24"/>
                <w:u w:val="single"/>
              </w:rPr>
            </w:pPr>
            <w:r w:rsidRPr="00AB11E5">
              <w:rPr>
                <w:rFonts w:ascii="Times New Roman" w:eastAsia="Times New Roman" w:hAnsi="Times New Roman" w:cs="Times New Roman"/>
                <w:i/>
                <w:sz w:val="24"/>
                <w:szCs w:val="24"/>
                <w:u w:val="single"/>
              </w:rPr>
              <w:t>Приклади формальних помилок:</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«м.київ» замість «м.Київ»;</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«поряд -ок» замість «поря – док»;</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«ненадається» замість «не надається»»;</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«______________№_____________» замість «14.08.2020 №320/13/14-01»</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C5282" w:rsidRPr="00AB11E5" w:rsidRDefault="00482562">
            <w:pPr>
              <w:widowControl w:val="0"/>
              <w:ind w:left="40" w:hanging="2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B11E5">
              <w:rPr>
                <w:rFonts w:ascii="Times New Roman" w:eastAsia="Times New Roman" w:hAnsi="Times New Roman" w:cs="Times New Roman"/>
                <w:sz w:val="24"/>
                <w:szCs w:val="24"/>
              </w:rPr>
              <w:t>—</w:t>
            </w:r>
            <w:r w:rsidRPr="00AB11E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11E5">
              <w:rPr>
                <w:rFonts w:ascii="Times New Roman" w:eastAsia="Times New Roman" w:hAnsi="Times New Roman" w:cs="Times New Roman"/>
                <w:sz w:val="24"/>
                <w:szCs w:val="24"/>
              </w:rPr>
              <w:t>—</w:t>
            </w:r>
            <w:r w:rsidRPr="00AB11E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B11E5">
              <w:rPr>
                <w:rFonts w:ascii="Times New Roman" w:eastAsia="Times New Roman" w:hAnsi="Times New Roman" w:cs="Times New Roman"/>
                <w:sz w:val="24"/>
                <w:szCs w:val="24"/>
              </w:rPr>
              <w:t>—</w:t>
            </w:r>
            <w:r w:rsidRPr="00AB11E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11E5">
              <w:rPr>
                <w:rFonts w:ascii="Times New Roman" w:eastAsia="Times New Roman" w:hAnsi="Times New Roman" w:cs="Times New Roman"/>
                <w:sz w:val="24"/>
                <w:szCs w:val="24"/>
              </w:rPr>
              <w:t>—</w:t>
            </w:r>
            <w:r w:rsidRPr="00AB11E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C5282" w:rsidRPr="00AB11E5" w:rsidRDefault="00482562">
            <w:pPr>
              <w:widowControl w:val="0"/>
              <w:ind w:left="40" w:hanging="20"/>
              <w:jc w:val="both"/>
              <w:rPr>
                <w:rFonts w:ascii="Times New Roman" w:eastAsia="Times New Roman" w:hAnsi="Times New Roman" w:cs="Times New Roman"/>
                <w:b/>
                <w:color w:val="000000"/>
                <w:sz w:val="24"/>
                <w:szCs w:val="24"/>
              </w:rPr>
            </w:pPr>
            <w:r w:rsidRPr="00AB11E5">
              <w:rPr>
                <w:rFonts w:ascii="Times New Roman" w:eastAsia="Times New Roman" w:hAnsi="Times New Roman" w:cs="Times New Roman"/>
                <w:b/>
                <w:color w:val="000000"/>
                <w:sz w:val="24"/>
                <w:szCs w:val="24"/>
              </w:rPr>
              <w:t>УВАГА!!!</w:t>
            </w:r>
          </w:p>
          <w:p w:rsidR="004C5282" w:rsidRPr="00AB11E5" w:rsidRDefault="0048256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AB11E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C5282" w:rsidRPr="00AB11E5" w:rsidRDefault="00482562">
            <w:pPr>
              <w:jc w:val="both"/>
              <w:rPr>
                <w:rFonts w:ascii="Times New Roman" w:eastAsia="Times New Roman" w:hAnsi="Times New Roman" w:cs="Times New Roman"/>
                <w:b/>
                <w:color w:val="000000"/>
                <w:sz w:val="24"/>
                <w:szCs w:val="24"/>
              </w:rPr>
            </w:pPr>
            <w:r w:rsidRPr="00AB11E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C5282" w:rsidRPr="00AB11E5" w:rsidRDefault="00482562">
            <w:pPr>
              <w:jc w:val="both"/>
              <w:rPr>
                <w:rFonts w:ascii="Times New Roman" w:eastAsia="Times New Roman" w:hAnsi="Times New Roman" w:cs="Times New Roman"/>
                <w:b/>
                <w:color w:val="000000"/>
                <w:sz w:val="24"/>
                <w:szCs w:val="24"/>
              </w:rPr>
            </w:pPr>
            <w:r w:rsidRPr="00AB11E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4C5282" w:rsidRPr="00AB11E5" w:rsidRDefault="00482562">
            <w:pPr>
              <w:jc w:val="both"/>
              <w:rPr>
                <w:rFonts w:ascii="Times New Roman" w:eastAsia="Times New Roman" w:hAnsi="Times New Roman" w:cs="Times New Roman"/>
                <w:b/>
                <w:color w:val="000000"/>
                <w:sz w:val="24"/>
                <w:szCs w:val="24"/>
              </w:rPr>
            </w:pPr>
            <w:r w:rsidRPr="00AB11E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4C5282" w:rsidRPr="00AB11E5" w:rsidRDefault="00482562">
            <w:pPr>
              <w:jc w:val="both"/>
              <w:rPr>
                <w:rFonts w:ascii="Times New Roman" w:eastAsia="Times New Roman" w:hAnsi="Times New Roman" w:cs="Times New Roman"/>
                <w:b/>
                <w:color w:val="000000"/>
                <w:sz w:val="24"/>
                <w:szCs w:val="24"/>
              </w:rPr>
            </w:pPr>
            <w:r w:rsidRPr="00AB11E5">
              <w:rPr>
                <w:rFonts w:ascii="Times New Roman" w:eastAsia="Times New Roman" w:hAnsi="Times New Roman" w:cs="Times New Roman"/>
                <w:b/>
                <w:color w:val="000000"/>
                <w:sz w:val="24"/>
                <w:szCs w:val="24"/>
              </w:rPr>
              <w:t>Винятки:</w:t>
            </w:r>
          </w:p>
          <w:p w:rsidR="004C5282" w:rsidRPr="00AB11E5" w:rsidRDefault="00482562">
            <w:pPr>
              <w:jc w:val="both"/>
              <w:rPr>
                <w:rFonts w:ascii="Times New Roman" w:eastAsia="Times New Roman" w:hAnsi="Times New Roman" w:cs="Times New Roman"/>
                <w:b/>
                <w:color w:val="000000"/>
                <w:sz w:val="24"/>
                <w:szCs w:val="24"/>
              </w:rPr>
            </w:pPr>
            <w:r w:rsidRPr="00AB11E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4C5282" w:rsidRPr="00AB11E5" w:rsidRDefault="00482562">
            <w:pPr>
              <w:widowControl w:val="0"/>
              <w:jc w:val="both"/>
              <w:rPr>
                <w:rFonts w:ascii="Times New Roman" w:eastAsia="Times New Roman" w:hAnsi="Times New Roman" w:cs="Times New Roman"/>
                <w:b/>
                <w:color w:val="000000"/>
                <w:sz w:val="24"/>
                <w:szCs w:val="24"/>
              </w:rPr>
            </w:pPr>
            <w:r w:rsidRPr="00AB11E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w:t>
            </w:r>
            <w:r w:rsidR="00BB302F" w:rsidRPr="00AB11E5">
              <w:rPr>
                <w:rFonts w:ascii="Times New Roman" w:eastAsia="Times New Roman" w:hAnsi="Times New Roman" w:cs="Times New Roman"/>
                <w:b/>
                <w:color w:val="000000"/>
                <w:sz w:val="24"/>
                <w:szCs w:val="24"/>
              </w:rPr>
              <w:t xml:space="preserve">, ім’я  </w:t>
            </w:r>
            <w:r w:rsidRPr="00AB11E5">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sidRPr="00AB11E5">
              <w:rPr>
                <w:rFonts w:ascii="Times New Roman" w:eastAsia="Times New Roman" w:hAnsi="Times New Roman" w:cs="Times New Roman"/>
                <w:b/>
                <w:color w:val="000000"/>
                <w:sz w:val="24"/>
                <w:szCs w:val="24"/>
              </w:rPr>
              <w:t xml:space="preserve">, </w:t>
            </w:r>
            <w:r w:rsidR="002C3110" w:rsidRPr="00AB11E5">
              <w:rPr>
                <w:rFonts w:ascii="Times New Roman" w:eastAsia="Times New Roman" w:hAnsi="Times New Roman" w:cs="Times New Roman"/>
                <w:b/>
                <w:color w:val="000000"/>
                <w:sz w:val="24"/>
                <w:szCs w:val="24"/>
              </w:rPr>
              <w:t xml:space="preserve">та інших документів, які за своєю правовою природою не </w:t>
            </w:r>
            <w:r w:rsidR="002C3110" w:rsidRPr="00AB11E5">
              <w:rPr>
                <w:rFonts w:ascii="Times New Roman" w:eastAsia="Times New Roman" w:hAnsi="Times New Roman" w:cs="Times New Roman"/>
                <w:b/>
                <w:color w:val="000000"/>
                <w:sz w:val="24"/>
                <w:szCs w:val="24"/>
              </w:rPr>
              <w:lastRenderedPageBreak/>
              <w:t>вимагають підпису уповноваженої особи учасника закупівлі (напр. установчі документи підприємства тощо</w:t>
            </w:r>
            <w:r w:rsidRPr="00AB11E5">
              <w:rPr>
                <w:rFonts w:ascii="Times New Roman" w:eastAsia="Times New Roman" w:hAnsi="Times New Roman" w:cs="Times New Roman"/>
                <w:b/>
                <w:color w:val="000000"/>
                <w:sz w:val="24"/>
                <w:szCs w:val="24"/>
              </w:rPr>
              <w:t xml:space="preserve">). </w:t>
            </w:r>
          </w:p>
          <w:p w:rsidR="004C5282" w:rsidRPr="00AB11E5" w:rsidRDefault="00482562">
            <w:pPr>
              <w:widowControl w:val="0"/>
              <w:ind w:left="40" w:hanging="20"/>
              <w:jc w:val="both"/>
              <w:rPr>
                <w:rFonts w:ascii="Times New Roman" w:eastAsia="Times New Roman" w:hAnsi="Times New Roman" w:cs="Times New Roman"/>
                <w:b/>
                <w:sz w:val="24"/>
                <w:szCs w:val="24"/>
              </w:rPr>
            </w:pPr>
            <w:r w:rsidRPr="00AB11E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B11E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5282" w:rsidRPr="00AB11E5" w:rsidRDefault="00482562">
            <w:pPr>
              <w:widowControl w:val="0"/>
              <w:ind w:left="40" w:hanging="20"/>
              <w:jc w:val="both"/>
              <w:rPr>
                <w:rFonts w:ascii="Times New Roman" w:eastAsia="Times New Roman" w:hAnsi="Times New Roman" w:cs="Times New Roman"/>
                <w:b/>
                <w:color w:val="000000"/>
                <w:sz w:val="24"/>
                <w:szCs w:val="24"/>
              </w:rPr>
            </w:pPr>
            <w:r w:rsidRPr="00AB11E5">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4C5282" w:rsidRPr="00AB11E5" w:rsidRDefault="00482562">
            <w:pPr>
              <w:widowControl w:val="0"/>
              <w:ind w:left="40" w:hanging="20"/>
              <w:jc w:val="both"/>
              <w:rPr>
                <w:rFonts w:ascii="Times New Roman" w:eastAsia="Times New Roman" w:hAnsi="Times New Roman" w:cs="Times New Roman"/>
                <w:b/>
                <w:i/>
                <w:sz w:val="24"/>
                <w:szCs w:val="24"/>
              </w:rPr>
            </w:pPr>
            <w:r w:rsidRPr="00AB11E5">
              <w:rPr>
                <w:rFonts w:ascii="Times New Roman" w:eastAsia="Times New Roman" w:hAnsi="Times New Roman" w:cs="Times New Roman"/>
                <w:b/>
                <w:color w:val="000000"/>
                <w:sz w:val="24"/>
                <w:szCs w:val="24"/>
              </w:rPr>
              <w:t xml:space="preserve">У </w:t>
            </w:r>
            <w:r w:rsidRPr="00AB11E5">
              <w:rPr>
                <w:rFonts w:ascii="Times New Roman" w:eastAsia="Times New Roman" w:hAnsi="Times New Roman" w:cs="Times New Roman"/>
                <w:b/>
                <w:sz w:val="24"/>
                <w:szCs w:val="24"/>
              </w:rPr>
              <w:t>разі</w:t>
            </w:r>
            <w:r w:rsidRPr="00AB11E5">
              <w:rPr>
                <w:rFonts w:ascii="Times New Roman" w:eastAsia="Times New Roman" w:hAnsi="Times New Roman" w:cs="Times New Roman"/>
                <w:b/>
                <w:color w:val="000000"/>
                <w:sz w:val="24"/>
                <w:szCs w:val="24"/>
              </w:rPr>
              <w:t xml:space="preserve"> відсутності даної інформації або у </w:t>
            </w:r>
            <w:r w:rsidRPr="00AB11E5">
              <w:rPr>
                <w:rFonts w:ascii="Times New Roman" w:eastAsia="Times New Roman" w:hAnsi="Times New Roman" w:cs="Times New Roman"/>
                <w:b/>
                <w:sz w:val="24"/>
                <w:szCs w:val="24"/>
              </w:rPr>
              <w:t>разі</w:t>
            </w:r>
            <w:r w:rsidRPr="00AB11E5">
              <w:rPr>
                <w:rFonts w:ascii="Times New Roman" w:eastAsia="Times New Roman" w:hAnsi="Times New Roman" w:cs="Times New Roman"/>
                <w:b/>
                <w:color w:val="000000"/>
                <w:sz w:val="24"/>
                <w:szCs w:val="24"/>
              </w:rPr>
              <w:t xml:space="preserve"> ненакладення учасником КЕП </w:t>
            </w:r>
            <w:r w:rsidRPr="00AB11E5">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B11E5">
              <w:rPr>
                <w:rFonts w:ascii="Times New Roman" w:eastAsia="Times New Roman" w:hAnsi="Times New Roman" w:cs="Times New Roman"/>
                <w:b/>
                <w:i/>
                <w:sz w:val="24"/>
                <w:szCs w:val="24"/>
              </w:rPr>
              <w:t>Закону</w:t>
            </w:r>
            <w:r w:rsidRPr="00AB11E5">
              <w:rPr>
                <w:rFonts w:ascii="Times New Roman" w:eastAsia="Times New Roman" w:hAnsi="Times New Roman" w:cs="Times New Roman"/>
                <w:b/>
                <w:sz w:val="24"/>
                <w:szCs w:val="24"/>
              </w:rPr>
              <w:t xml:space="preserve"> та буде відхилена на підставі підпункту 2 пункту 41 </w:t>
            </w:r>
            <w:r w:rsidRPr="00AB11E5">
              <w:rPr>
                <w:rFonts w:ascii="Times New Roman" w:eastAsia="Times New Roman" w:hAnsi="Times New Roman" w:cs="Times New Roman"/>
                <w:b/>
                <w:i/>
                <w:sz w:val="24"/>
                <w:szCs w:val="24"/>
              </w:rPr>
              <w:t>Особливостей.</w:t>
            </w:r>
          </w:p>
          <w:p w:rsidR="004C5282" w:rsidRPr="00AB11E5" w:rsidRDefault="0048256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AB11E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C5282" w:rsidRPr="00AB11E5" w:rsidRDefault="00482562">
            <w:pPr>
              <w:widowControl w:val="0"/>
              <w:jc w:val="both"/>
              <w:rPr>
                <w:rFonts w:ascii="Times New Roman" w:eastAsia="Times New Roman" w:hAnsi="Times New Roman" w:cs="Times New Roman"/>
                <w:sz w:val="24"/>
                <w:szCs w:val="24"/>
              </w:rPr>
            </w:pPr>
            <w:bookmarkStart w:id="2" w:name="_heading=h.hjqm8skarbdr" w:colFirst="0" w:colLast="0"/>
            <w:bookmarkEnd w:id="2"/>
            <w:r w:rsidRPr="00AB11E5">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C5282" w:rsidRPr="00AB11E5" w:rsidRDefault="00482562">
            <w:pPr>
              <w:widowControl w:val="0"/>
              <w:jc w:val="both"/>
              <w:rPr>
                <w:rFonts w:ascii="Times New Roman" w:eastAsia="Times New Roman" w:hAnsi="Times New Roman" w:cs="Times New Roman"/>
                <w:sz w:val="24"/>
                <w:szCs w:val="24"/>
              </w:rPr>
            </w:pPr>
            <w:bookmarkStart w:id="3" w:name="_heading=h.ftj7vaqoric" w:colFirst="0" w:colLast="0"/>
            <w:bookmarkEnd w:id="3"/>
            <w:r w:rsidRPr="00AB11E5">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AB11E5">
              <w:rPr>
                <w:rFonts w:ascii="Times New Roman" w:eastAsia="Times New Roman" w:hAnsi="Times New Roman" w:cs="Times New Roman"/>
                <w:i/>
                <w:sz w:val="24"/>
                <w:szCs w:val="24"/>
              </w:rPr>
              <w:t>(у разі здійснення закупівлі за лотами)</w:t>
            </w:r>
            <w:r w:rsidRPr="00AB11E5">
              <w:rPr>
                <w:rFonts w:ascii="Times New Roman" w:eastAsia="Times New Roman" w:hAnsi="Times New Roman" w:cs="Times New Roman"/>
                <w:sz w:val="24"/>
                <w:szCs w:val="24"/>
              </w:rPr>
              <w:t xml:space="preserve">. </w:t>
            </w:r>
          </w:p>
          <w:p w:rsidR="004C5282" w:rsidRPr="00AB11E5" w:rsidRDefault="00482562" w:rsidP="006F58BF">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AB11E5">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AE2B0D" w:rsidRPr="00AB11E5">
              <w:rPr>
                <w:rFonts w:ascii="Times New Roman" w:eastAsia="Times New Roman" w:hAnsi="Times New Roman" w:cs="Times New Roman"/>
                <w:i/>
                <w:sz w:val="20"/>
                <w:szCs w:val="20"/>
              </w:rPr>
              <w:t xml:space="preserve"> </w:t>
            </w:r>
            <w:r w:rsidR="006F58BF" w:rsidRPr="00AB11E5">
              <w:rPr>
                <w:rFonts w:ascii="Times New Roman" w:eastAsia="Times New Roman" w:hAnsi="Times New Roman" w:cs="Times New Roman"/>
                <w:i/>
                <w:sz w:val="20"/>
                <w:szCs w:val="20"/>
              </w:rPr>
              <w:t>та буде відхилена на підставі підпункту 2 пункту 41 Особливостей.</w:t>
            </w:r>
          </w:p>
        </w:tc>
      </w:tr>
      <w:tr w:rsidR="004C5282" w:rsidRPr="00AB11E5">
        <w:trPr>
          <w:trHeight w:val="913"/>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lastRenderedPageBreak/>
              <w:t>2</w:t>
            </w:r>
          </w:p>
        </w:tc>
        <w:tc>
          <w:tcPr>
            <w:tcW w:w="2835" w:type="dxa"/>
          </w:tcPr>
          <w:p w:rsidR="004C5282" w:rsidRPr="00AB11E5" w:rsidRDefault="00482562">
            <w:pPr>
              <w:widowControl w:val="0"/>
              <w:rPr>
                <w:rFonts w:ascii="Times New Roman" w:eastAsia="Times New Roman" w:hAnsi="Times New Roman" w:cs="Times New Roman"/>
                <w:sz w:val="24"/>
                <w:szCs w:val="24"/>
              </w:rPr>
            </w:pPr>
            <w:bookmarkStart w:id="4" w:name="_heading=h.tyjcwt" w:colFirst="0" w:colLast="0"/>
            <w:bookmarkEnd w:id="4"/>
            <w:r w:rsidRPr="00AB11E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C5282" w:rsidRPr="00AB11E5" w:rsidRDefault="006F58BF">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Не вимагається</w:t>
            </w:r>
          </w:p>
        </w:tc>
      </w:tr>
      <w:tr w:rsidR="004C5282" w:rsidRPr="00AB11E5">
        <w:trPr>
          <w:trHeight w:val="1119"/>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3</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C5282" w:rsidRPr="00AB11E5" w:rsidRDefault="006F58BF">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Не передбачається</w:t>
            </w:r>
          </w:p>
        </w:tc>
      </w:tr>
      <w:tr w:rsidR="004C5282" w:rsidRPr="00AB11E5">
        <w:trPr>
          <w:trHeight w:val="560"/>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4</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Тендерні пропозиції вважаються дійсними </w:t>
            </w:r>
            <w:r w:rsidRPr="00AB11E5">
              <w:rPr>
                <w:rFonts w:ascii="Times New Roman" w:eastAsia="Times New Roman" w:hAnsi="Times New Roman" w:cs="Times New Roman"/>
                <w:b/>
                <w:i/>
                <w:sz w:val="24"/>
                <w:szCs w:val="24"/>
                <w:u w:val="single"/>
              </w:rPr>
              <w:t>протягом 120 (ста двадцяти) днів</w:t>
            </w:r>
            <w:r w:rsidRPr="00AB11E5">
              <w:rPr>
                <w:rFonts w:ascii="Times New Roman" w:eastAsia="Times New Roman" w:hAnsi="Times New Roman" w:cs="Times New Roman"/>
                <w:sz w:val="24"/>
                <w:szCs w:val="24"/>
              </w:rPr>
              <w:t xml:space="preserve"> із дати кінцевого строку подання тендерних пропозицій. </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AB11E5">
              <w:rPr>
                <w:rFonts w:ascii="Times New Roman" w:eastAsia="Times New Roman" w:hAnsi="Times New Roman" w:cs="Times New Roman"/>
                <w:sz w:val="24"/>
                <w:szCs w:val="24"/>
              </w:rPr>
              <w:lastRenderedPageBreak/>
              <w:t xml:space="preserve">строку дії тендерних пропозицій. </w:t>
            </w:r>
          </w:p>
          <w:p w:rsidR="004C5282" w:rsidRPr="00AB11E5" w:rsidRDefault="00482562">
            <w:pPr>
              <w:widowControl w:val="0"/>
              <w:jc w:val="both"/>
              <w:rPr>
                <w:rFonts w:ascii="Times New Roman" w:eastAsia="Times New Roman" w:hAnsi="Times New Roman" w:cs="Times New Roman"/>
                <w:sz w:val="24"/>
                <w:szCs w:val="24"/>
                <w:u w:val="single"/>
              </w:rPr>
            </w:pPr>
            <w:r w:rsidRPr="00AB11E5">
              <w:rPr>
                <w:rFonts w:ascii="Times New Roman" w:eastAsia="Times New Roman" w:hAnsi="Times New Roman" w:cs="Times New Roman"/>
                <w:sz w:val="24"/>
                <w:szCs w:val="24"/>
              </w:rPr>
              <w:t xml:space="preserve">Учасник процедури закупівлі </w:t>
            </w:r>
            <w:r w:rsidRPr="00AB11E5">
              <w:rPr>
                <w:rFonts w:ascii="Times New Roman" w:eastAsia="Times New Roman" w:hAnsi="Times New Roman" w:cs="Times New Roman"/>
                <w:sz w:val="24"/>
                <w:szCs w:val="24"/>
                <w:u w:val="single"/>
              </w:rPr>
              <w:t>має право:</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B11E5">
              <w:rPr>
                <w:rFonts w:ascii="Times New Roman" w:eastAsia="Times New Roman" w:hAnsi="Times New Roman" w:cs="Times New Roman"/>
                <w:i/>
                <w:sz w:val="24"/>
                <w:szCs w:val="24"/>
              </w:rPr>
              <w:t>(у разі якщо таке вимагалося)</w:t>
            </w:r>
            <w:r w:rsidRPr="00AB11E5">
              <w:rPr>
                <w:rFonts w:ascii="Times New Roman" w:eastAsia="Times New Roman" w:hAnsi="Times New Roman" w:cs="Times New Roman"/>
                <w:sz w:val="24"/>
                <w:szCs w:val="24"/>
              </w:rPr>
              <w:t>.</w:t>
            </w:r>
          </w:p>
          <w:p w:rsidR="004C5282" w:rsidRPr="00AB11E5" w:rsidRDefault="00482562">
            <w:pPr>
              <w:widowControl w:val="0"/>
              <w:jc w:val="both"/>
              <w:rPr>
                <w:rFonts w:ascii="Times New Roman" w:eastAsia="Times New Roman" w:hAnsi="Times New Roman" w:cs="Times New Roman"/>
                <w:strike/>
                <w:sz w:val="24"/>
                <w:szCs w:val="24"/>
              </w:rPr>
            </w:pPr>
            <w:r w:rsidRPr="00AB11E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rsidRPr="00AB11E5" w:rsidTr="00270605">
        <w:trPr>
          <w:trHeight w:val="274"/>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lastRenderedPageBreak/>
              <w:t>5</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D20B7" w:rsidRPr="00AB11E5" w:rsidRDefault="002D20B7">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AB11E5">
              <w:rPr>
                <w:rFonts w:ascii="Times New Roman" w:eastAsia="Times New Roman" w:hAnsi="Times New Roman" w:cs="Times New Roman"/>
                <w:b/>
                <w:i/>
                <w:sz w:val="24"/>
                <w:szCs w:val="24"/>
              </w:rPr>
              <w:t>Додатку 1</w:t>
            </w:r>
            <w:r w:rsidRPr="00AB11E5">
              <w:rPr>
                <w:rFonts w:ascii="Times New Roman" w:eastAsia="Times New Roman" w:hAnsi="Times New Roman" w:cs="Times New Roman"/>
                <w:sz w:val="24"/>
                <w:szCs w:val="24"/>
              </w:rPr>
              <w:t>до цієї тендерної документації.</w:t>
            </w:r>
          </w:p>
          <w:p w:rsidR="004C5282" w:rsidRPr="00AB11E5" w:rsidRDefault="00482562">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Підстави, встановлені статтею 17 Закону</w:t>
            </w:r>
            <w:r w:rsidRPr="00AB11E5">
              <w:rPr>
                <w:rFonts w:ascii="Times New Roman" w:eastAsia="Times New Roman" w:hAnsi="Times New Roman" w:cs="Times New Roman"/>
                <w:b/>
                <w:sz w:val="24"/>
                <w:szCs w:val="24"/>
              </w:rPr>
              <w:t>:</w:t>
            </w:r>
          </w:p>
          <w:p w:rsidR="004C5282" w:rsidRPr="00AB11E5" w:rsidRDefault="00482562">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C5282" w:rsidRPr="00AB11E5" w:rsidRDefault="00482562">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5282" w:rsidRPr="00AB11E5" w:rsidRDefault="00482562">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5282" w:rsidRPr="00AB11E5" w:rsidRDefault="00482562">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C5282" w:rsidRPr="00AB11E5" w:rsidRDefault="00482562">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C5282" w:rsidRPr="00AB11E5" w:rsidRDefault="00482562">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C5282" w:rsidRPr="00AB11E5" w:rsidRDefault="00482562">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який є пов’язаною особою з іншими </w:t>
            </w:r>
            <w:r w:rsidRPr="00AB11E5">
              <w:rPr>
                <w:rFonts w:ascii="Times New Roman" w:eastAsia="Times New Roman" w:hAnsi="Times New Roman" w:cs="Times New Roman"/>
                <w:sz w:val="24"/>
                <w:szCs w:val="24"/>
              </w:rPr>
              <w:lastRenderedPageBreak/>
              <w:t>учасниками процедури закупівлі та/або з уповноваженою особою (особами), та/або з керівником замовника;</w:t>
            </w:r>
          </w:p>
          <w:p w:rsidR="004C5282" w:rsidRPr="00AB11E5" w:rsidRDefault="00482562">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C5282" w:rsidRPr="00AB11E5" w:rsidRDefault="00482562">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5282" w:rsidRPr="00AB11E5" w:rsidRDefault="00482562">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C5282" w:rsidRPr="00AB11E5" w:rsidRDefault="00482562">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C5282" w:rsidRPr="00AB11E5" w:rsidRDefault="00482562">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5282" w:rsidRPr="00AB11E5" w:rsidRDefault="00482562">
            <w:pPr>
              <w:widowControl w:val="0"/>
              <w:ind w:right="120"/>
              <w:jc w:val="both"/>
              <w:rPr>
                <w:rFonts w:ascii="Times New Roman" w:eastAsia="Times New Roman" w:hAnsi="Times New Roman" w:cs="Times New Roman"/>
                <w:i/>
                <w:sz w:val="24"/>
                <w:szCs w:val="24"/>
              </w:rPr>
            </w:pPr>
            <w:r w:rsidRPr="00AB11E5">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B11E5">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C5282" w:rsidRPr="00AB11E5" w:rsidRDefault="00482562">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C5282" w:rsidRPr="00AB11E5" w:rsidRDefault="00482562">
            <w:pPr>
              <w:widowControl w:val="0"/>
              <w:spacing w:before="120" w:after="240"/>
              <w:jc w:val="both"/>
              <w:rPr>
                <w:rFonts w:ascii="Times New Roman" w:eastAsia="Times New Roman" w:hAnsi="Times New Roman" w:cs="Times New Roman"/>
                <w:strike/>
                <w:sz w:val="24"/>
                <w:szCs w:val="24"/>
              </w:rPr>
            </w:pPr>
            <w:r w:rsidRPr="00AB11E5">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AB11E5">
              <w:rPr>
                <w:rFonts w:ascii="Times New Roman" w:eastAsia="Times New Roman" w:hAnsi="Times New Roman" w:cs="Times New Roman"/>
                <w:sz w:val="24"/>
                <w:szCs w:val="24"/>
              </w:rPr>
              <w:lastRenderedPageBreak/>
              <w:t>проведення відкритих торгів.</w:t>
            </w:r>
          </w:p>
        </w:tc>
      </w:tr>
      <w:tr w:rsidR="004C5282" w:rsidRPr="00AB11E5">
        <w:trPr>
          <w:trHeight w:val="1119"/>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lastRenderedPageBreak/>
              <w:t>6</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C5282" w:rsidRPr="00AB11E5" w:rsidRDefault="00482562" w:rsidP="009A6EDD">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sidRPr="00AB11E5">
              <w:rPr>
                <w:rFonts w:ascii="Times New Roman" w:eastAsia="Times New Roman" w:hAnsi="Times New Roman" w:cs="Times New Roman"/>
                <w:sz w:val="24"/>
                <w:szCs w:val="24"/>
              </w:rPr>
              <w:t xml:space="preserve"> та вимоги до постачання товару -електричної енергії</w:t>
            </w:r>
            <w:r w:rsidRPr="00AB11E5">
              <w:rPr>
                <w:rFonts w:ascii="Times New Roman" w:eastAsia="Times New Roman" w:hAnsi="Times New Roman" w:cs="Times New Roman"/>
                <w:sz w:val="24"/>
                <w:szCs w:val="24"/>
              </w:rPr>
              <w:t>) згідно з</w:t>
            </w:r>
            <w:hyperlink r:id="rId10">
              <w:r w:rsidRPr="00AB11E5">
                <w:rPr>
                  <w:rFonts w:ascii="Times New Roman" w:eastAsia="Times New Roman" w:hAnsi="Times New Roman" w:cs="Times New Roman"/>
                  <w:sz w:val="24"/>
                  <w:szCs w:val="24"/>
                </w:rPr>
                <w:t xml:space="preserve"> пунктом третім </w:t>
              </w:r>
            </w:hyperlink>
            <w:hyperlink r:id="rId11">
              <w:r w:rsidRPr="00AB11E5">
                <w:rPr>
                  <w:rFonts w:ascii="Times New Roman" w:eastAsia="Times New Roman" w:hAnsi="Times New Roman" w:cs="Times New Roman"/>
                  <w:sz w:val="24"/>
                  <w:szCs w:val="24"/>
                </w:rPr>
                <w:t>частини друго</w:t>
              </w:r>
            </w:hyperlink>
            <w:r w:rsidRPr="00AB11E5">
              <w:rPr>
                <w:rFonts w:ascii="Times New Roman" w:eastAsia="Times New Roman" w:hAnsi="Times New Roman" w:cs="Times New Roman"/>
                <w:sz w:val="24"/>
                <w:szCs w:val="24"/>
              </w:rPr>
              <w:t xml:space="preserve">ї статті 22 Закону зазначено в </w:t>
            </w:r>
            <w:r w:rsidRPr="00AB11E5">
              <w:rPr>
                <w:rFonts w:ascii="Times New Roman" w:eastAsia="Times New Roman" w:hAnsi="Times New Roman" w:cs="Times New Roman"/>
                <w:b/>
                <w:i/>
                <w:sz w:val="24"/>
                <w:szCs w:val="24"/>
              </w:rPr>
              <w:t>Додатку 2</w:t>
            </w:r>
            <w:r w:rsidRPr="00AB11E5">
              <w:rPr>
                <w:rFonts w:ascii="Times New Roman" w:eastAsia="Times New Roman" w:hAnsi="Times New Roman" w:cs="Times New Roman"/>
                <w:sz w:val="24"/>
                <w:szCs w:val="24"/>
              </w:rPr>
              <w:t>до цієї тендерної документації.</w:t>
            </w:r>
          </w:p>
        </w:tc>
      </w:tr>
      <w:tr w:rsidR="004C5282" w:rsidRPr="00AB11E5">
        <w:trPr>
          <w:trHeight w:val="1119"/>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7</w:t>
            </w:r>
          </w:p>
        </w:tc>
        <w:tc>
          <w:tcPr>
            <w:tcW w:w="2835" w:type="dxa"/>
          </w:tcPr>
          <w:p w:rsidR="004C5282" w:rsidRPr="00AB11E5" w:rsidRDefault="00482562">
            <w:pPr>
              <w:widowControl w:val="0"/>
              <w:rPr>
                <w:rFonts w:ascii="Times New Roman" w:eastAsia="Times New Roman" w:hAnsi="Times New Roman" w:cs="Times New Roman"/>
                <w:b/>
                <w:sz w:val="24"/>
                <w:szCs w:val="24"/>
              </w:rPr>
            </w:pPr>
            <w:r w:rsidRPr="00AB11E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C5282" w:rsidRPr="00AB11E5" w:rsidRDefault="00270605">
            <w:pPr>
              <w:widowControl w:val="0"/>
              <w:ind w:right="120"/>
              <w:jc w:val="both"/>
              <w:rPr>
                <w:rFonts w:ascii="Times New Roman" w:eastAsia="Times New Roman" w:hAnsi="Times New Roman" w:cs="Times New Roman"/>
                <w:sz w:val="24"/>
                <w:szCs w:val="24"/>
              </w:rPr>
            </w:pPr>
            <w:r w:rsidRPr="00AB11E5">
              <w:rPr>
                <w:rFonts w:ascii="Times New Roman" w:hAnsi="Times New Roman" w:cs="Times New Roman"/>
                <w:color w:val="000000"/>
                <w:sz w:val="24"/>
                <w:szCs w:val="24"/>
              </w:rPr>
              <w:t xml:space="preserve">Предметом закупівлі даних торгів є товар, відповідно Замовник не вимагає від учасників інформацію про суб’єктів господарювання, які плануються залучати учасником як субпідрядники/співвиконавці. </w:t>
            </w:r>
          </w:p>
        </w:tc>
      </w:tr>
      <w:tr w:rsidR="004C5282" w:rsidRPr="00AB11E5">
        <w:trPr>
          <w:trHeight w:val="841"/>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8</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rsidRPr="00AB11E5">
        <w:trPr>
          <w:trHeight w:val="442"/>
          <w:jc w:val="center"/>
        </w:trPr>
        <w:tc>
          <w:tcPr>
            <w:tcW w:w="9960" w:type="dxa"/>
            <w:gridSpan w:val="3"/>
            <w:vAlign w:val="center"/>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rsidRPr="00AB11E5">
        <w:trPr>
          <w:trHeight w:val="1119"/>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1</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C5282" w:rsidRPr="00AB11E5" w:rsidRDefault="00482562">
            <w:pPr>
              <w:widowControl w:val="0"/>
              <w:ind w:left="40"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 xml:space="preserve">Кінцевий строк подання тендерних пропозицій </w:t>
            </w:r>
            <w:r w:rsidRPr="00AB11E5">
              <w:rPr>
                <w:rFonts w:ascii="Times New Roman" w:eastAsia="Times New Roman" w:hAnsi="Times New Roman" w:cs="Times New Roman"/>
                <w:sz w:val="24"/>
                <w:szCs w:val="24"/>
              </w:rPr>
              <w:t xml:space="preserve">— </w:t>
            </w:r>
            <w:r w:rsidR="00270605" w:rsidRPr="00AB11E5">
              <w:rPr>
                <w:rFonts w:ascii="Times New Roman" w:eastAsia="Times New Roman" w:hAnsi="Times New Roman" w:cs="Times New Roman"/>
                <w:b/>
                <w:sz w:val="24"/>
                <w:szCs w:val="24"/>
              </w:rPr>
              <w:t xml:space="preserve">до 00:00 год.  </w:t>
            </w:r>
            <w:r w:rsidR="00757B65" w:rsidRPr="00AB11E5">
              <w:rPr>
                <w:rFonts w:ascii="Times New Roman" w:eastAsia="Times New Roman" w:hAnsi="Times New Roman" w:cs="Times New Roman"/>
                <w:b/>
                <w:sz w:val="24"/>
                <w:szCs w:val="24"/>
              </w:rPr>
              <w:t>1</w:t>
            </w:r>
            <w:r w:rsidR="00270605" w:rsidRPr="00AB11E5">
              <w:rPr>
                <w:rFonts w:ascii="Times New Roman" w:eastAsia="Times New Roman" w:hAnsi="Times New Roman" w:cs="Times New Roman"/>
                <w:b/>
                <w:sz w:val="24"/>
                <w:szCs w:val="24"/>
              </w:rPr>
              <w:t>0.12.</w:t>
            </w:r>
            <w:r w:rsidRPr="00AB11E5">
              <w:rPr>
                <w:rFonts w:ascii="Times New Roman" w:eastAsia="Times New Roman" w:hAnsi="Times New Roman" w:cs="Times New Roman"/>
                <w:b/>
                <w:sz w:val="24"/>
                <w:szCs w:val="24"/>
              </w:rPr>
              <w:t>20</w:t>
            </w:r>
            <w:r w:rsidR="00270605" w:rsidRPr="00AB11E5">
              <w:rPr>
                <w:rFonts w:ascii="Times New Roman" w:eastAsia="Times New Roman" w:hAnsi="Times New Roman" w:cs="Times New Roman"/>
                <w:b/>
                <w:sz w:val="24"/>
                <w:szCs w:val="24"/>
              </w:rPr>
              <w:t xml:space="preserve">22 </w:t>
            </w:r>
            <w:r w:rsidRPr="00AB11E5">
              <w:rPr>
                <w:rFonts w:ascii="Times New Roman" w:eastAsia="Times New Roman" w:hAnsi="Times New Roman" w:cs="Times New Roman"/>
                <w:b/>
                <w:sz w:val="24"/>
                <w:szCs w:val="24"/>
              </w:rPr>
              <w:t xml:space="preserve"> року </w:t>
            </w:r>
            <w:r w:rsidRPr="00AB11E5">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C5282" w:rsidRPr="00AB11E5"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B11E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rsidRPr="00AB11E5">
        <w:trPr>
          <w:trHeight w:val="1119"/>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2</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C5282" w:rsidRPr="00AB11E5" w:rsidRDefault="00482562">
            <w:pPr>
              <w:widowControl w:val="0"/>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C5282" w:rsidRPr="00AB11E5" w:rsidRDefault="00482562">
            <w:pPr>
              <w:widowControl w:val="0"/>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C5282" w:rsidRPr="00AB11E5" w:rsidRDefault="004C5282">
            <w:pPr>
              <w:widowControl w:val="0"/>
              <w:jc w:val="both"/>
              <w:rPr>
                <w:rFonts w:ascii="Times New Roman" w:eastAsia="Times New Roman" w:hAnsi="Times New Roman" w:cs="Times New Roman"/>
                <w:strike/>
                <w:sz w:val="24"/>
                <w:szCs w:val="24"/>
              </w:rPr>
            </w:pPr>
          </w:p>
        </w:tc>
      </w:tr>
      <w:tr w:rsidR="004C5282" w:rsidRPr="00AB11E5">
        <w:trPr>
          <w:trHeight w:val="512"/>
          <w:jc w:val="center"/>
        </w:trPr>
        <w:tc>
          <w:tcPr>
            <w:tcW w:w="9960" w:type="dxa"/>
            <w:gridSpan w:val="3"/>
            <w:vAlign w:val="center"/>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Розділ 5. Оцінка тендерної пропозиції</w:t>
            </w:r>
          </w:p>
        </w:tc>
      </w:tr>
      <w:tr w:rsidR="004C5282" w:rsidRPr="00AB11E5">
        <w:trPr>
          <w:trHeight w:val="1119"/>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1</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C5282" w:rsidRPr="00AB11E5" w:rsidRDefault="00482562">
            <w:pPr>
              <w:widowControl w:val="0"/>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Для проведення відкритих торгів із застосуванням </w:t>
            </w:r>
            <w:r w:rsidRPr="00AB11E5">
              <w:rPr>
                <w:rFonts w:ascii="Times New Roman" w:eastAsia="Times New Roman" w:hAnsi="Times New Roman" w:cs="Times New Roman"/>
                <w:sz w:val="24"/>
                <w:szCs w:val="24"/>
              </w:rPr>
              <w:lastRenderedPageBreak/>
              <w:t>електронного аукціону повинно бути подано не менше двох тендерних пропозицій.</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C5282" w:rsidRPr="00AB11E5" w:rsidRDefault="00482562">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C5282" w:rsidRPr="00AB11E5" w:rsidRDefault="00482562">
            <w:pPr>
              <w:widowControl w:val="0"/>
              <w:jc w:val="both"/>
              <w:rPr>
                <w:rFonts w:ascii="Times New Roman" w:eastAsia="Times New Roman" w:hAnsi="Times New Roman" w:cs="Times New Roman"/>
                <w:i/>
                <w:sz w:val="24"/>
                <w:szCs w:val="24"/>
              </w:rPr>
            </w:pPr>
            <w:r w:rsidRPr="00AB11E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AB11E5">
              <w:rPr>
                <w:rFonts w:ascii="Times New Roman" w:eastAsia="Times New Roman" w:hAnsi="Times New Roman" w:cs="Times New Roman"/>
                <w:i/>
                <w:sz w:val="24"/>
                <w:szCs w:val="24"/>
              </w:rPr>
              <w:t>(у разі якщо подано дві і більше тендерні пропозиції).</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C5282" w:rsidRPr="00AB11E5" w:rsidRDefault="00482562">
            <w:pPr>
              <w:keepNext/>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C5282" w:rsidRPr="00AB11E5" w:rsidRDefault="00482562">
            <w:pPr>
              <w:keepNext/>
              <w:widowControl w:val="0"/>
              <w:jc w:val="both"/>
              <w:rPr>
                <w:rFonts w:ascii="Times New Roman" w:eastAsia="Times New Roman" w:hAnsi="Times New Roman" w:cs="Times New Roman"/>
                <w:iCs/>
                <w:sz w:val="24"/>
                <w:szCs w:val="24"/>
              </w:rPr>
            </w:pPr>
            <w:r w:rsidRPr="00AB11E5">
              <w:rPr>
                <w:rFonts w:ascii="Times New Roman" w:eastAsia="Times New Roman" w:hAnsi="Times New Roman" w:cs="Times New Roman"/>
                <w:iCs/>
                <w:sz w:val="24"/>
                <w:szCs w:val="24"/>
              </w:rPr>
              <w:t>Ціна тендерної пропозиції</w:t>
            </w:r>
            <w:r w:rsidR="00270605" w:rsidRPr="00AB11E5">
              <w:rPr>
                <w:rFonts w:ascii="Times New Roman" w:eastAsia="Times New Roman" w:hAnsi="Times New Roman" w:cs="Times New Roman"/>
                <w:iCs/>
                <w:sz w:val="24"/>
                <w:szCs w:val="24"/>
              </w:rPr>
              <w:t xml:space="preserve"> </w:t>
            </w:r>
            <w:r w:rsidR="0011422D" w:rsidRPr="00AB11E5">
              <w:rPr>
                <w:rFonts w:ascii="Times New Roman" w:eastAsia="Times New Roman" w:hAnsi="Times New Roman" w:cs="Times New Roman"/>
                <w:b/>
                <w:bCs/>
                <w:iCs/>
                <w:sz w:val="24"/>
                <w:szCs w:val="24"/>
              </w:rPr>
              <w:t>НЕ МОЖЕ</w:t>
            </w:r>
            <w:r w:rsidRPr="00AB11E5">
              <w:rPr>
                <w:rFonts w:ascii="Times New Roman" w:eastAsia="Times New Roman" w:hAnsi="Times New Roman" w:cs="Times New Roman"/>
                <w:iCs/>
                <w:sz w:val="24"/>
                <w:szCs w:val="24"/>
              </w:rPr>
              <w:t xml:space="preserve"> перевищувати очікувану вартість предмета закупівлі,зазначену в оголошенні про проведення відкритих торгів, з урахуванням абзацу другого пункту 28 цих особливостей.</w:t>
            </w:r>
          </w:p>
          <w:p w:rsidR="004C5282" w:rsidRPr="00AB11E5" w:rsidRDefault="00482562">
            <w:pPr>
              <w:widowControl w:val="0"/>
              <w:jc w:val="both"/>
              <w:rPr>
                <w:rFonts w:ascii="Times New Roman" w:eastAsia="Times New Roman" w:hAnsi="Times New Roman" w:cs="Times New Roman"/>
                <w:b/>
                <w:iCs/>
                <w:sz w:val="24"/>
                <w:szCs w:val="24"/>
              </w:rPr>
            </w:pPr>
            <w:r w:rsidRPr="00AB11E5">
              <w:rPr>
                <w:rFonts w:ascii="Times New Roman" w:eastAsia="Times New Roman" w:hAnsi="Times New Roman" w:cs="Times New Roman"/>
                <w:iCs/>
                <w:sz w:val="24"/>
                <w:szCs w:val="24"/>
              </w:rPr>
              <w:t xml:space="preserve">До розгляду </w:t>
            </w:r>
            <w:r w:rsidR="0011422D" w:rsidRPr="00AB11E5">
              <w:rPr>
                <w:rFonts w:ascii="Times New Roman" w:eastAsia="Times New Roman" w:hAnsi="Times New Roman" w:cs="Times New Roman"/>
                <w:b/>
                <w:bCs/>
                <w:iCs/>
                <w:sz w:val="24"/>
                <w:szCs w:val="24"/>
                <w:u w:val="single"/>
              </w:rPr>
              <w:t>НЕ ПРИЙМАЄТЬСЯ</w:t>
            </w:r>
            <w:r w:rsidRPr="00AB11E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Оцінка здійснюється щодо предмета закупівлі в цілому.</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11422D" w:rsidRPr="00AB11E5">
              <w:rPr>
                <w:rFonts w:ascii="Times New Roman" w:eastAsia="Times New Roman" w:hAnsi="Times New Roman" w:cs="Times New Roman"/>
                <w:sz w:val="24"/>
                <w:szCs w:val="24"/>
              </w:rPr>
              <w:t>0,5</w:t>
            </w:r>
            <w:r w:rsidRPr="00AB11E5">
              <w:rPr>
                <w:rFonts w:ascii="Times New Roman" w:eastAsia="Times New Roman" w:hAnsi="Times New Roman" w:cs="Times New Roman"/>
                <w:sz w:val="24"/>
                <w:szCs w:val="24"/>
              </w:rPr>
              <w:t xml:space="preserve"> %</w:t>
            </w:r>
            <w:r w:rsidR="00BF7506" w:rsidRPr="00AB11E5">
              <w:rPr>
                <w:rFonts w:ascii="Times New Roman" w:eastAsia="Times New Roman" w:hAnsi="Times New Roman" w:cs="Times New Roman"/>
                <w:sz w:val="24"/>
                <w:szCs w:val="24"/>
              </w:rPr>
              <w:t>.</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w:t>
            </w:r>
            <w:r w:rsidRPr="00AB11E5">
              <w:rPr>
                <w:rFonts w:ascii="Times New Roman" w:eastAsia="Times New Roman" w:hAnsi="Times New Roman" w:cs="Times New Roman"/>
                <w:sz w:val="24"/>
                <w:szCs w:val="24"/>
              </w:rPr>
              <w:lastRenderedPageBreak/>
              <w:t>мають бути сплачені, усіх інших витрат, передбачених для товару даного виду.</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AB11E5">
              <w:rPr>
                <w:rFonts w:ascii="Times New Roman" w:eastAsia="Times New Roman" w:hAnsi="Times New Roman" w:cs="Times New Roman"/>
                <w:b/>
                <w:i/>
                <w:sz w:val="24"/>
                <w:szCs w:val="24"/>
              </w:rPr>
              <w:t>не повинен перевищувати п’яти робочих днів</w:t>
            </w:r>
            <w:r w:rsidRPr="00AB11E5">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AB11E5">
              <w:rPr>
                <w:rFonts w:ascii="Times New Roman" w:eastAsia="Times New Roman" w:hAnsi="Times New Roman" w:cs="Times New Roman"/>
                <w:b/>
                <w:i/>
                <w:sz w:val="24"/>
                <w:szCs w:val="24"/>
              </w:rPr>
              <w:t>продовжено замовником до 20 робочих днів</w:t>
            </w:r>
            <w:r w:rsidRPr="00AB11E5">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b/>
                <w:i/>
                <w:sz w:val="24"/>
                <w:szCs w:val="24"/>
              </w:rPr>
              <w:t>Аномально низька ціна тендерної пропозиції</w:t>
            </w:r>
            <w:r w:rsidRPr="00AB11E5">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C5282" w:rsidRPr="00AB11E5" w:rsidRDefault="00482562">
            <w:pPr>
              <w:widowControl w:val="0"/>
              <w:jc w:val="both"/>
              <w:rPr>
                <w:rFonts w:ascii="Times New Roman" w:eastAsia="Times New Roman" w:hAnsi="Times New Roman" w:cs="Times New Roman"/>
                <w:b/>
                <w:i/>
                <w:sz w:val="24"/>
                <w:szCs w:val="24"/>
              </w:rPr>
            </w:pPr>
            <w:r w:rsidRPr="00AB11E5">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AB11E5">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C5282" w:rsidRPr="00AB11E5" w:rsidRDefault="00482562">
            <w:pPr>
              <w:widowControl w:val="0"/>
              <w:jc w:val="both"/>
              <w:rPr>
                <w:rFonts w:ascii="Times New Roman" w:eastAsia="Times New Roman" w:hAnsi="Times New Roman" w:cs="Times New Roman"/>
                <w:b/>
                <w:i/>
                <w:sz w:val="24"/>
                <w:szCs w:val="24"/>
              </w:rPr>
            </w:pPr>
            <w:r w:rsidRPr="00AB11E5">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C5282" w:rsidRPr="00AB11E5"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C5282" w:rsidRPr="00AB11E5"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5282" w:rsidRPr="00AB11E5"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C5282" w:rsidRPr="00AB11E5" w:rsidRDefault="00482562">
            <w:pPr>
              <w:widowControl w:val="0"/>
              <w:shd w:val="clear" w:color="auto" w:fill="FFFFFF"/>
              <w:jc w:val="both"/>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AB11E5">
              <w:rPr>
                <w:rFonts w:ascii="Times New Roman" w:eastAsia="Times New Roman" w:hAnsi="Times New Roman" w:cs="Times New Roman"/>
                <w:sz w:val="24"/>
                <w:szCs w:val="24"/>
              </w:rPr>
              <w:t>м Особливостей</w:t>
            </w:r>
            <w:r w:rsidRPr="00AB11E5">
              <w:rPr>
                <w:rFonts w:ascii="Times New Roman" w:eastAsia="Times New Roman" w:hAnsi="Times New Roman" w:cs="Times New Roman"/>
                <w:color w:val="000000"/>
                <w:sz w:val="24"/>
                <w:szCs w:val="24"/>
              </w:rPr>
              <w:t>.</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AB11E5">
              <w:rPr>
                <w:rFonts w:ascii="Times New Roman" w:eastAsia="Times New Roman" w:hAnsi="Times New Roman" w:cs="Times New Roman"/>
                <w:i/>
                <w:sz w:val="24"/>
                <w:szCs w:val="24"/>
              </w:rPr>
              <w:t>(якщо такі вимагались)</w:t>
            </w:r>
            <w:r w:rsidRPr="00AB11E5">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AB11E5">
              <w:rPr>
                <w:rFonts w:ascii="Times New Roman" w:eastAsia="Times New Roman" w:hAnsi="Times New Roman" w:cs="Times New Roman"/>
                <w:b/>
                <w:i/>
                <w:sz w:val="24"/>
                <w:szCs w:val="24"/>
              </w:rPr>
              <w:t>Особливостей</w:t>
            </w:r>
            <w:r w:rsidRPr="00AB11E5">
              <w:rPr>
                <w:rFonts w:ascii="Times New Roman" w:eastAsia="Times New Roman" w:hAnsi="Times New Roman" w:cs="Times New Roman"/>
                <w:sz w:val="24"/>
                <w:szCs w:val="24"/>
              </w:rPr>
              <w:t>.</w:t>
            </w:r>
          </w:p>
          <w:p w:rsidR="004C5282" w:rsidRPr="00AB11E5" w:rsidRDefault="00482562">
            <w:pPr>
              <w:widowControl w:val="0"/>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AB11E5">
              <w:rPr>
                <w:rFonts w:ascii="Times New Roman" w:eastAsia="Times New Roman" w:hAnsi="Times New Roman" w:cs="Times New Roman"/>
                <w:b/>
                <w:sz w:val="24"/>
                <w:szCs w:val="24"/>
              </w:rPr>
              <w:t xml:space="preserve">в </w:t>
            </w:r>
            <w:r w:rsidRPr="00AB11E5">
              <w:rPr>
                <w:rFonts w:ascii="Times New Roman" w:eastAsia="Times New Roman" w:hAnsi="Times New Roman" w:cs="Times New Roman"/>
                <w:b/>
                <w:i/>
                <w:sz w:val="24"/>
                <w:szCs w:val="24"/>
              </w:rPr>
              <w:t>інформації та/або документах</w:t>
            </w:r>
            <w:r w:rsidRPr="00AB11E5">
              <w:rPr>
                <w:rFonts w:ascii="Times New Roman" w:eastAsia="Times New Roman" w:hAnsi="Times New Roman" w:cs="Times New Roman"/>
                <w:b/>
                <w:sz w:val="24"/>
                <w:szCs w:val="24"/>
              </w:rPr>
              <w:t>,</w:t>
            </w:r>
            <w:r w:rsidRPr="00AB11E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11E5">
              <w:rPr>
                <w:rFonts w:ascii="Times New Roman" w:eastAsia="Times New Roman" w:hAnsi="Times New Roman" w:cs="Times New Roman"/>
                <w:b/>
                <w:i/>
                <w:sz w:val="24"/>
                <w:szCs w:val="24"/>
              </w:rPr>
              <w:t>не може бути меншим ніж два робочі дні</w:t>
            </w:r>
            <w:r w:rsidRPr="00AB11E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C5282" w:rsidRPr="00AB11E5" w:rsidRDefault="00482562">
            <w:pPr>
              <w:widowControl w:val="0"/>
              <w:shd w:val="clear" w:color="auto" w:fill="FFFFFF"/>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b/>
                <w:i/>
                <w:sz w:val="24"/>
                <w:szCs w:val="24"/>
              </w:rPr>
              <w:t>Під невідповідністю</w:t>
            </w:r>
            <w:r w:rsidRPr="00AB11E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B11E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AB11E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C5282" w:rsidRPr="00AB11E5" w:rsidRDefault="00482562">
            <w:pPr>
              <w:widowControl w:val="0"/>
              <w:shd w:val="clear" w:color="auto" w:fill="FFFFFF"/>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b/>
                <w:i/>
                <w:sz w:val="24"/>
                <w:szCs w:val="24"/>
              </w:rPr>
              <w:t>Невідповідністю</w:t>
            </w:r>
            <w:r w:rsidRPr="00AB11E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B11E5">
              <w:rPr>
                <w:rFonts w:ascii="Times New Roman" w:eastAsia="Times New Roman" w:hAnsi="Times New Roman" w:cs="Times New Roman"/>
                <w:b/>
                <w:i/>
                <w:sz w:val="24"/>
                <w:szCs w:val="24"/>
              </w:rPr>
              <w:t>вважаються помилки, виправлення яких не призводить до змінипредмета закупівлі, запропонованого учасником</w:t>
            </w:r>
            <w:r w:rsidRPr="00AB11E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C5282" w:rsidRPr="00AB11E5" w:rsidRDefault="00482562">
            <w:pPr>
              <w:widowControl w:val="0"/>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AB11E5">
              <w:rPr>
                <w:rFonts w:ascii="Times New Roman" w:eastAsia="Times New Roman" w:hAnsi="Times New Roman" w:cs="Times New Roman"/>
                <w:sz w:val="24"/>
                <w:szCs w:val="24"/>
              </w:rPr>
              <w:lastRenderedPageBreak/>
              <w:t>випадків, пов’язаних з виконанням рішення органу оскарження.</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B11E5">
              <w:rPr>
                <w:rFonts w:ascii="Times New Roman" w:eastAsia="Times New Roman" w:hAnsi="Times New Roman" w:cs="Times New Roman"/>
                <w:b/>
                <w:i/>
                <w:sz w:val="24"/>
                <w:szCs w:val="24"/>
              </w:rPr>
              <w:t>протягом 24 годин</w:t>
            </w:r>
            <w:r w:rsidRPr="00AB11E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rsidRPr="00AB11E5">
        <w:trPr>
          <w:trHeight w:val="1119"/>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lastRenderedPageBreak/>
              <w:t>2</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Інша інформація</w:t>
            </w:r>
          </w:p>
        </w:tc>
        <w:tc>
          <w:tcPr>
            <w:tcW w:w="6420" w:type="dxa"/>
            <w:vAlign w:val="center"/>
          </w:tcPr>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C5282" w:rsidRPr="00AB11E5" w:rsidRDefault="00482562">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B11E5">
              <w:rPr>
                <w:rFonts w:ascii="Times New Roman" w:eastAsia="Times New Roman" w:hAnsi="Times New Roman" w:cs="Times New Roman"/>
                <w:i/>
                <w:sz w:val="24"/>
                <w:szCs w:val="24"/>
              </w:rPr>
              <w:t>(у разі встановлення такої вимоги)</w:t>
            </w:r>
            <w:r w:rsidRPr="00AB11E5">
              <w:rPr>
                <w:rFonts w:ascii="Times New Roman" w:eastAsia="Times New Roman" w:hAnsi="Times New Roman" w:cs="Times New Roman"/>
                <w:sz w:val="24"/>
                <w:szCs w:val="24"/>
              </w:rPr>
              <w:t xml:space="preserve">. Зазначені </w:t>
            </w:r>
            <w:r w:rsidRPr="00AB11E5">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B11E5">
              <w:rPr>
                <w:rFonts w:ascii="Times New Roman" w:eastAsia="Times New Roman" w:hAnsi="Times New Roman" w:cs="Times New Roman"/>
                <w:sz w:val="24"/>
                <w:szCs w:val="24"/>
              </w:rPr>
              <w:t>ею</w:t>
            </w:r>
            <w:r w:rsidRPr="00AB11E5">
              <w:rPr>
                <w:rFonts w:ascii="Times New Roman" w:eastAsia="Times New Roman" w:hAnsi="Times New Roman" w:cs="Times New Roman"/>
                <w:color w:val="000000"/>
                <w:sz w:val="24"/>
                <w:szCs w:val="24"/>
              </w:rPr>
              <w:t xml:space="preserve"> 358 Кримінального </w:t>
            </w:r>
            <w:r w:rsidRPr="00AB11E5">
              <w:rPr>
                <w:rFonts w:ascii="Times New Roman" w:eastAsia="Times New Roman" w:hAnsi="Times New Roman" w:cs="Times New Roman"/>
                <w:sz w:val="24"/>
                <w:szCs w:val="24"/>
              </w:rPr>
              <w:t>к</w:t>
            </w:r>
            <w:r w:rsidRPr="00AB11E5">
              <w:rPr>
                <w:rFonts w:ascii="Times New Roman" w:eastAsia="Times New Roman" w:hAnsi="Times New Roman" w:cs="Times New Roman"/>
                <w:color w:val="000000"/>
                <w:sz w:val="24"/>
                <w:szCs w:val="24"/>
              </w:rPr>
              <w:t>одексу України.</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b/>
                <w:i/>
                <w:color w:val="000000"/>
                <w:sz w:val="24"/>
                <w:szCs w:val="24"/>
                <w:u w:val="single"/>
              </w:rPr>
              <w:t>Інші умови тендерної документації:</w:t>
            </w:r>
          </w:p>
          <w:p w:rsidR="004C5282" w:rsidRPr="00AB11E5" w:rsidRDefault="00482562">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sidRPr="00AB11E5">
              <w:rPr>
                <w:rFonts w:ascii="Times New Roman" w:eastAsia="Times New Roman" w:hAnsi="Times New Roman" w:cs="Times New Roman"/>
                <w:color w:val="000000"/>
                <w:sz w:val="24"/>
                <w:szCs w:val="24"/>
              </w:rPr>
              <w:lastRenderedPageBreak/>
              <w:t>законодавства України.</w:t>
            </w:r>
          </w:p>
          <w:p w:rsidR="004C5282" w:rsidRPr="00AB11E5" w:rsidRDefault="00E30F03">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2</w:t>
            </w:r>
            <w:r w:rsidR="00482562" w:rsidRPr="00AB11E5">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sidRPr="00AB11E5">
              <w:rPr>
                <w:rFonts w:ascii="Times New Roman" w:eastAsia="Times New Roman" w:hAnsi="Times New Roman" w:cs="Times New Roman"/>
                <w:sz w:val="24"/>
                <w:szCs w:val="24"/>
              </w:rPr>
              <w:t>—</w:t>
            </w:r>
            <w:r w:rsidR="00482562" w:rsidRPr="00AB11E5">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sidRPr="00AB11E5">
              <w:rPr>
                <w:rFonts w:ascii="Times New Roman" w:eastAsia="Times New Roman" w:hAnsi="Times New Roman" w:cs="Times New Roman"/>
                <w:sz w:val="24"/>
                <w:szCs w:val="24"/>
              </w:rPr>
              <w:t>—</w:t>
            </w:r>
            <w:r w:rsidR="00482562" w:rsidRPr="00AB11E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C5282" w:rsidRPr="00AB11E5" w:rsidRDefault="00E30F03">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3</w:t>
            </w:r>
            <w:r w:rsidR="00482562" w:rsidRPr="00AB11E5">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sidRPr="00AB11E5">
              <w:rPr>
                <w:rFonts w:ascii="Times New Roman" w:eastAsia="Times New Roman" w:hAnsi="Times New Roman" w:cs="Times New Roman"/>
                <w:sz w:val="24"/>
                <w:szCs w:val="24"/>
              </w:rPr>
              <w:t>—</w:t>
            </w:r>
            <w:r w:rsidR="00482562" w:rsidRPr="00AB11E5">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sidRPr="00AB11E5">
              <w:rPr>
                <w:rFonts w:ascii="Times New Roman" w:eastAsia="Times New Roman" w:hAnsi="Times New Roman" w:cs="Times New Roman"/>
                <w:sz w:val="24"/>
                <w:szCs w:val="24"/>
              </w:rPr>
              <w:t>—</w:t>
            </w:r>
            <w:r w:rsidR="00482562" w:rsidRPr="00AB11E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C5282" w:rsidRPr="00AB11E5" w:rsidRDefault="001F6E40">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4</w:t>
            </w:r>
            <w:r w:rsidR="00482562" w:rsidRPr="00AB11E5">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sidRPr="00AB11E5">
              <w:rPr>
                <w:rFonts w:ascii="Times New Roman" w:eastAsia="Times New Roman" w:hAnsi="Times New Roman" w:cs="Times New Roman"/>
                <w:b/>
                <w:i/>
                <w:color w:val="000000"/>
                <w:sz w:val="24"/>
                <w:szCs w:val="24"/>
              </w:rPr>
              <w:t>Додатком  1</w:t>
            </w:r>
            <w:r w:rsidR="00482562" w:rsidRPr="00AB11E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5282" w:rsidRPr="00AB11E5" w:rsidRDefault="001F6E40">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5</w:t>
            </w:r>
            <w:r w:rsidR="00482562" w:rsidRPr="00AB11E5">
              <w:rPr>
                <w:rFonts w:ascii="Times New Roman" w:eastAsia="Times New Roman" w:hAnsi="Times New Roman" w:cs="Times New Roman"/>
                <w:color w:val="000000"/>
                <w:sz w:val="24"/>
                <w:szCs w:val="24"/>
              </w:rPr>
              <w:t xml:space="preserve">.  Факт подання тендерної пропозиції учасником </w:t>
            </w:r>
            <w:r w:rsidR="00482562" w:rsidRPr="00AB11E5">
              <w:rPr>
                <w:rFonts w:ascii="Times New Roman" w:eastAsia="Times New Roman" w:hAnsi="Times New Roman" w:cs="Times New Roman"/>
                <w:sz w:val="24"/>
                <w:szCs w:val="24"/>
              </w:rPr>
              <w:t>—</w:t>
            </w:r>
            <w:r w:rsidR="00482562" w:rsidRPr="00AB11E5">
              <w:rPr>
                <w:rFonts w:ascii="Times New Roman" w:eastAsia="Times New Roman" w:hAnsi="Times New Roman" w:cs="Times New Roman"/>
                <w:color w:val="000000"/>
                <w:sz w:val="24"/>
                <w:szCs w:val="24"/>
              </w:rPr>
              <w:t xml:space="preserve"> фізичною особою чи фізичною особою</w:t>
            </w:r>
            <w:r w:rsidR="00482562" w:rsidRPr="00AB11E5">
              <w:rPr>
                <w:rFonts w:ascii="Times New Roman" w:eastAsia="Times New Roman" w:hAnsi="Times New Roman" w:cs="Times New Roman"/>
                <w:sz w:val="24"/>
                <w:szCs w:val="24"/>
              </w:rPr>
              <w:t xml:space="preserve"> — </w:t>
            </w:r>
            <w:r w:rsidR="00482562" w:rsidRPr="00AB11E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C5282" w:rsidRPr="00AB11E5" w:rsidRDefault="00482562">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5282" w:rsidRPr="00AB11E5" w:rsidRDefault="001F6E40">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6</w:t>
            </w:r>
            <w:r w:rsidR="00482562" w:rsidRPr="00AB11E5">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4C5282" w:rsidRPr="00AB11E5" w:rsidRDefault="001F6E40">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7</w:t>
            </w:r>
            <w:r w:rsidR="00482562" w:rsidRPr="00AB11E5">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482562" w:rsidRPr="00AB11E5">
              <w:rPr>
                <w:rFonts w:ascii="Times New Roman" w:eastAsia="Times New Roman" w:hAnsi="Times New Roman" w:cs="Times New Roman"/>
                <w:sz w:val="24"/>
                <w:szCs w:val="24"/>
              </w:rPr>
              <w:t>є</w:t>
            </w:r>
            <w:r w:rsidR="00482562" w:rsidRPr="00AB11E5">
              <w:rPr>
                <w:rFonts w:ascii="Times New Roman" w:eastAsia="Times New Roman" w:hAnsi="Times New Roman" w:cs="Times New Roman"/>
                <w:color w:val="000000"/>
                <w:sz w:val="24"/>
                <w:szCs w:val="24"/>
              </w:rPr>
              <w:t xml:space="preserve">ктом договору про закупівлю, викладеним </w:t>
            </w:r>
            <w:r w:rsidR="00482562" w:rsidRPr="00AB11E5">
              <w:rPr>
                <w:rFonts w:ascii="Times New Roman" w:eastAsia="Times New Roman" w:hAnsi="Times New Roman" w:cs="Times New Roman"/>
                <w:sz w:val="24"/>
                <w:szCs w:val="24"/>
              </w:rPr>
              <w:t>у</w:t>
            </w:r>
            <w:r w:rsidR="00757B65" w:rsidRPr="00AB11E5">
              <w:rPr>
                <w:rFonts w:ascii="Times New Roman" w:eastAsia="Times New Roman" w:hAnsi="Times New Roman" w:cs="Times New Roman"/>
                <w:sz w:val="24"/>
                <w:szCs w:val="24"/>
              </w:rPr>
              <w:t xml:space="preserve"> </w:t>
            </w:r>
            <w:r w:rsidR="00482562" w:rsidRPr="00AB11E5">
              <w:rPr>
                <w:rFonts w:ascii="Times New Roman" w:eastAsia="Times New Roman" w:hAnsi="Times New Roman" w:cs="Times New Roman"/>
                <w:b/>
                <w:i/>
                <w:color w:val="000000"/>
                <w:sz w:val="24"/>
                <w:szCs w:val="24"/>
              </w:rPr>
              <w:t>Додатку 3</w:t>
            </w:r>
            <w:r w:rsidR="00482562" w:rsidRPr="00AB11E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sidRPr="00AB11E5">
              <w:rPr>
                <w:rFonts w:ascii="Times New Roman" w:eastAsia="Times New Roman" w:hAnsi="Times New Roman" w:cs="Times New Roman"/>
                <w:b/>
                <w:i/>
                <w:color w:val="000000"/>
                <w:sz w:val="24"/>
                <w:szCs w:val="24"/>
              </w:rPr>
              <w:t>в п. 4 Розділу 3</w:t>
            </w:r>
            <w:r w:rsidR="00482562" w:rsidRPr="00AB11E5">
              <w:rPr>
                <w:rFonts w:ascii="Times New Roman" w:eastAsia="Times New Roman" w:hAnsi="Times New Roman" w:cs="Times New Roman"/>
                <w:color w:val="000000"/>
                <w:sz w:val="24"/>
                <w:szCs w:val="24"/>
              </w:rPr>
              <w:t xml:space="preserve"> до цієї тендерної документації.</w:t>
            </w:r>
          </w:p>
          <w:p w:rsidR="004C5282" w:rsidRPr="00AB11E5" w:rsidRDefault="001F6E40">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8</w:t>
            </w:r>
            <w:r w:rsidR="00482562" w:rsidRPr="00AB11E5">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5282" w:rsidRPr="00AB11E5"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9</w:t>
            </w:r>
            <w:r w:rsidR="00482562" w:rsidRPr="00AB11E5">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sidRPr="00AB11E5">
              <w:rPr>
                <w:rFonts w:ascii="Times New Roman" w:eastAsia="Times New Roman" w:hAnsi="Times New Roman" w:cs="Times New Roman"/>
                <w:sz w:val="24"/>
                <w:szCs w:val="24"/>
              </w:rPr>
              <w:t>*</w:t>
            </w:r>
            <w:r w:rsidR="00482562" w:rsidRPr="00AB11E5">
              <w:rPr>
                <w:rFonts w:ascii="Times New Roman" w:eastAsia="Times New Roman" w:hAnsi="Times New Roman" w:cs="Times New Roman"/>
                <w:color w:val="000000"/>
                <w:sz w:val="24"/>
                <w:szCs w:val="24"/>
              </w:rPr>
              <w:t>.</w:t>
            </w:r>
          </w:p>
          <w:p w:rsidR="004C5282" w:rsidRPr="00AB11E5"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sidRPr="00AB11E5">
              <w:rPr>
                <w:rFonts w:ascii="Times New Roman" w:eastAsia="Times New Roman" w:hAnsi="Times New Roman" w:cs="Times New Roman"/>
                <w:color w:val="000000"/>
                <w:sz w:val="24"/>
                <w:szCs w:val="24"/>
              </w:rPr>
              <w:t>Примітка:</w:t>
            </w:r>
            <w:r w:rsidRPr="00AB11E5">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C5282" w:rsidRPr="00AB11E5" w:rsidRDefault="00482562">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lastRenderedPageBreak/>
              <w:t>1</w:t>
            </w:r>
            <w:r w:rsidR="001F6E40" w:rsidRPr="00AB11E5">
              <w:rPr>
                <w:rFonts w:ascii="Times New Roman" w:eastAsia="Times New Roman" w:hAnsi="Times New Roman" w:cs="Times New Roman"/>
                <w:color w:val="000000"/>
                <w:sz w:val="24"/>
                <w:szCs w:val="24"/>
              </w:rPr>
              <w:t>0</w:t>
            </w:r>
            <w:r w:rsidRPr="00AB11E5">
              <w:rPr>
                <w:rFonts w:ascii="Times New Roman" w:eastAsia="Times New Roman" w:hAnsi="Times New Roman" w:cs="Times New Roman"/>
                <w:color w:val="000000"/>
                <w:sz w:val="24"/>
                <w:szCs w:val="24"/>
              </w:rPr>
              <w:t xml:space="preserve">. </w:t>
            </w:r>
            <w:r w:rsidRPr="00AB11E5">
              <w:rPr>
                <w:rFonts w:ascii="Times New Roman" w:eastAsia="Times New Roman" w:hAnsi="Times New Roman" w:cs="Times New Roman"/>
                <w:sz w:val="24"/>
                <w:szCs w:val="24"/>
              </w:rPr>
              <w:t>Тендерна п</w:t>
            </w:r>
            <w:r w:rsidRPr="00AB11E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C5282" w:rsidRPr="00AB11E5"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1</w:t>
            </w:r>
            <w:r w:rsidR="001F6E40" w:rsidRPr="00AB11E5">
              <w:rPr>
                <w:rFonts w:ascii="Times New Roman" w:eastAsia="Times New Roman" w:hAnsi="Times New Roman" w:cs="Times New Roman"/>
                <w:sz w:val="24"/>
                <w:szCs w:val="24"/>
              </w:rPr>
              <w:t>1</w:t>
            </w:r>
            <w:r w:rsidRPr="00AB11E5">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4C5282" w:rsidRPr="00AB11E5"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   </w:t>
            </w:r>
            <w:r w:rsidRPr="00AB11E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C5282" w:rsidRPr="00AB11E5"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   </w:t>
            </w:r>
            <w:r w:rsidRPr="00AB11E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5282" w:rsidRPr="00AB11E5"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sidRPr="00AB11E5">
              <w:rPr>
                <w:rFonts w:ascii="Times New Roman" w:eastAsia="Times New Roman" w:hAnsi="Times New Roman" w:cs="Times New Roman"/>
                <w:sz w:val="24"/>
                <w:szCs w:val="24"/>
              </w:rPr>
              <w:t xml:space="preserve">—   </w:t>
            </w:r>
            <w:r w:rsidRPr="00AB11E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C5282" w:rsidRPr="00AB11E5"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rsidRPr="00AB11E5">
        <w:trPr>
          <w:trHeight w:val="1119"/>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lastRenderedPageBreak/>
              <w:t>3</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C5282" w:rsidRPr="00AB11E5" w:rsidRDefault="00482562">
            <w:pPr>
              <w:widowControl w:val="0"/>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b/>
                <w:i/>
                <w:sz w:val="24"/>
                <w:szCs w:val="24"/>
              </w:rPr>
              <w:t>Замовник відхиляє тендерну пропозицію</w:t>
            </w:r>
            <w:r w:rsidRPr="00AB11E5">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4C5282" w:rsidRPr="00AB11E5" w:rsidRDefault="00482562">
            <w:pPr>
              <w:widowControl w:val="0"/>
              <w:spacing w:line="228" w:lineRule="auto"/>
              <w:jc w:val="both"/>
              <w:rPr>
                <w:rFonts w:ascii="Times New Roman" w:eastAsia="Times New Roman" w:hAnsi="Times New Roman" w:cs="Times New Roman"/>
                <w:b/>
                <w:i/>
                <w:sz w:val="24"/>
                <w:szCs w:val="24"/>
              </w:rPr>
            </w:pPr>
            <w:r w:rsidRPr="00AB11E5">
              <w:rPr>
                <w:rFonts w:ascii="Times New Roman" w:eastAsia="Times New Roman" w:hAnsi="Times New Roman" w:cs="Times New Roman"/>
                <w:b/>
                <w:i/>
                <w:sz w:val="24"/>
                <w:szCs w:val="24"/>
              </w:rPr>
              <w:t>1) учасник процедури закупівлі:</w:t>
            </w:r>
          </w:p>
          <w:p w:rsidR="004C5282" w:rsidRPr="00AB11E5" w:rsidRDefault="00482562">
            <w:pPr>
              <w:widowControl w:val="0"/>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w:t>
            </w:r>
            <w:r w:rsidRPr="00AB11E5">
              <w:rPr>
                <w:rFonts w:ascii="Times New Roman" w:eastAsia="Times New Roman" w:hAnsi="Times New Roman" w:cs="Times New Roman"/>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C5282" w:rsidRPr="00AB11E5"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B11E5">
              <w:rPr>
                <w:rFonts w:ascii="Times New Roman" w:eastAsia="Times New Roman" w:hAnsi="Times New Roman" w:cs="Times New Roman"/>
                <w:b/>
                <w:i/>
                <w:sz w:val="24"/>
                <w:szCs w:val="24"/>
              </w:rPr>
              <w:t>2) тендерна пропозиція:</w:t>
            </w:r>
          </w:p>
          <w:p w:rsidR="004C5282" w:rsidRPr="00AB11E5"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4C5282" w:rsidRPr="00AB11E5"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4C5282" w:rsidRPr="00AB11E5"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є такою, строк дії якої закінчився;</w:t>
            </w:r>
          </w:p>
          <w:p w:rsidR="004C5282" w:rsidRPr="00AB11E5"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5282" w:rsidRPr="00AB11E5"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C5282" w:rsidRPr="00AB11E5"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B11E5">
              <w:rPr>
                <w:rFonts w:ascii="Times New Roman" w:eastAsia="Times New Roman" w:hAnsi="Times New Roman" w:cs="Times New Roman"/>
                <w:b/>
                <w:i/>
                <w:sz w:val="24"/>
                <w:szCs w:val="24"/>
              </w:rPr>
              <w:t>3) переможець процедури закупівлі:</w:t>
            </w:r>
          </w:p>
          <w:p w:rsidR="004C5282" w:rsidRPr="00AB11E5"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C5282" w:rsidRPr="00AB11E5"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lastRenderedPageBreak/>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C5282" w:rsidRPr="00AB11E5"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C5282" w:rsidRPr="00AB11E5"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C5282" w:rsidRPr="00AB11E5"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C5282" w:rsidRPr="00AB11E5"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C5282" w:rsidRPr="00AB11E5"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B11E5">
              <w:rPr>
                <w:rFonts w:ascii="Times New Roman" w:eastAsia="Times New Roman" w:hAnsi="Times New Roman" w:cs="Times New Roman"/>
                <w:b/>
                <w:i/>
                <w:sz w:val="24"/>
                <w:szCs w:val="24"/>
              </w:rPr>
              <w:t>Замовник може відхилити тендерну пропозицію</w:t>
            </w:r>
            <w:r w:rsidRPr="00AB11E5">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AB11E5">
              <w:rPr>
                <w:rFonts w:ascii="Times New Roman" w:eastAsia="Times New Roman" w:hAnsi="Times New Roman" w:cs="Times New Roman"/>
                <w:b/>
                <w:i/>
                <w:sz w:val="24"/>
                <w:szCs w:val="24"/>
              </w:rPr>
              <w:t>у разі, коли:</w:t>
            </w:r>
          </w:p>
          <w:p w:rsidR="004C5282" w:rsidRPr="00AB11E5"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5282" w:rsidRPr="00AB11E5"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B11E5">
              <w:rPr>
                <w:rFonts w:ascii="Times New Roman" w:eastAsia="Times New Roman" w:hAnsi="Times New Roman" w:cs="Times New Roman"/>
                <w:b/>
                <w:i/>
                <w:sz w:val="24"/>
                <w:szCs w:val="24"/>
              </w:rPr>
              <w:t>не пізніш як через чотири дні</w:t>
            </w:r>
            <w:r w:rsidRPr="00AB11E5">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rsidRPr="00AB11E5">
        <w:trPr>
          <w:trHeight w:val="472"/>
          <w:jc w:val="center"/>
        </w:trPr>
        <w:tc>
          <w:tcPr>
            <w:tcW w:w="9960" w:type="dxa"/>
            <w:gridSpan w:val="3"/>
            <w:vAlign w:val="center"/>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rsidRPr="00AB11E5">
        <w:trPr>
          <w:trHeight w:val="1119"/>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1</w:t>
            </w:r>
          </w:p>
        </w:tc>
        <w:tc>
          <w:tcPr>
            <w:tcW w:w="2835" w:type="dxa"/>
          </w:tcPr>
          <w:p w:rsidR="004C5282" w:rsidRPr="00AB11E5" w:rsidRDefault="00482562">
            <w:pPr>
              <w:widowControl w:val="0"/>
              <w:rPr>
                <w:rFonts w:ascii="Times New Roman" w:eastAsia="Times New Roman" w:hAnsi="Times New Roman" w:cs="Times New Roman"/>
                <w:b/>
                <w:sz w:val="24"/>
                <w:szCs w:val="24"/>
              </w:rPr>
            </w:pPr>
            <w:r w:rsidRPr="00AB11E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C5282" w:rsidRPr="00AB11E5" w:rsidRDefault="00482562">
            <w:pPr>
              <w:widowControl w:val="0"/>
              <w:jc w:val="both"/>
              <w:rPr>
                <w:rFonts w:ascii="Times New Roman" w:eastAsia="Times New Roman" w:hAnsi="Times New Roman" w:cs="Times New Roman"/>
                <w:b/>
                <w:i/>
                <w:sz w:val="24"/>
                <w:szCs w:val="24"/>
              </w:rPr>
            </w:pPr>
            <w:r w:rsidRPr="00AB11E5">
              <w:rPr>
                <w:rFonts w:ascii="Times New Roman" w:eastAsia="Times New Roman" w:hAnsi="Times New Roman" w:cs="Times New Roman"/>
                <w:b/>
                <w:i/>
                <w:sz w:val="24"/>
                <w:szCs w:val="24"/>
              </w:rPr>
              <w:t>Замовник відміняє відкриті торги у разі:</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1) відсутності подальшої потреби в закупівлі товарів, робіт чи послуг;</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У разі відміни відкритих торгів замовник </w:t>
            </w:r>
            <w:r w:rsidRPr="00AB11E5">
              <w:rPr>
                <w:rFonts w:ascii="Times New Roman" w:eastAsia="Times New Roman" w:hAnsi="Times New Roman" w:cs="Times New Roman"/>
                <w:b/>
                <w:i/>
                <w:sz w:val="24"/>
                <w:szCs w:val="24"/>
              </w:rPr>
              <w:t>протягом одного робочого дня</w:t>
            </w:r>
            <w:r w:rsidRPr="00AB11E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C5282" w:rsidRPr="00AB11E5" w:rsidRDefault="00482562">
            <w:pPr>
              <w:widowControl w:val="0"/>
              <w:jc w:val="both"/>
              <w:rPr>
                <w:rFonts w:ascii="Times New Roman" w:eastAsia="Times New Roman" w:hAnsi="Times New Roman" w:cs="Times New Roman"/>
                <w:b/>
                <w:i/>
                <w:sz w:val="24"/>
                <w:szCs w:val="24"/>
              </w:rPr>
            </w:pPr>
            <w:r w:rsidRPr="00AB11E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Відкриті торги можуть бути відмінені частково (за лотом).</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B11E5">
              <w:rPr>
                <w:rFonts w:ascii="Times New Roman" w:eastAsia="Times New Roman" w:hAnsi="Times New Roman" w:cs="Times New Roman"/>
                <w:color w:val="4A86E8"/>
                <w:sz w:val="24"/>
                <w:szCs w:val="24"/>
              </w:rPr>
              <w:t>.</w:t>
            </w:r>
          </w:p>
        </w:tc>
      </w:tr>
      <w:tr w:rsidR="004C5282" w:rsidRPr="00AB11E5">
        <w:trPr>
          <w:trHeight w:val="1119"/>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2</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11E5">
              <w:rPr>
                <w:rFonts w:ascii="Times New Roman" w:eastAsia="Times New Roman" w:hAnsi="Times New Roman" w:cs="Times New Roman"/>
                <w:b/>
                <w:i/>
                <w:sz w:val="24"/>
                <w:szCs w:val="24"/>
              </w:rPr>
              <w:t>не пізніше ніж через 15 днів</w:t>
            </w:r>
            <w:r w:rsidRPr="00AB11E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11E5">
              <w:rPr>
                <w:rFonts w:ascii="Times New Roman" w:eastAsia="Times New Roman" w:hAnsi="Times New Roman" w:cs="Times New Roman"/>
                <w:b/>
                <w:i/>
                <w:sz w:val="24"/>
                <w:szCs w:val="24"/>
              </w:rPr>
              <w:t>може бути продовжений до 60 днів</w:t>
            </w:r>
            <w:r w:rsidRPr="00AB11E5">
              <w:rPr>
                <w:rFonts w:ascii="Times New Roman" w:eastAsia="Times New Roman" w:hAnsi="Times New Roman" w:cs="Times New Roman"/>
                <w:sz w:val="24"/>
                <w:szCs w:val="24"/>
              </w:rPr>
              <w:t xml:space="preserve">. </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B11E5">
              <w:rPr>
                <w:rFonts w:ascii="Times New Roman" w:eastAsia="Times New Roman" w:hAnsi="Times New Roman" w:cs="Times New Roman"/>
                <w:b/>
                <w:i/>
                <w:sz w:val="24"/>
                <w:szCs w:val="24"/>
              </w:rPr>
              <w:t>не може бути укладено раніше ніж через п’ять днів</w:t>
            </w:r>
            <w:r w:rsidRPr="00AB11E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C5282" w:rsidRPr="00AB11E5">
        <w:trPr>
          <w:trHeight w:val="841"/>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3</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C5282" w:rsidRPr="00AB11E5" w:rsidRDefault="00482562">
            <w:pPr>
              <w:widowControl w:val="0"/>
              <w:ind w:right="12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 xml:space="preserve">Проєкт </w:t>
            </w:r>
            <w:r w:rsidRPr="00AB11E5">
              <w:rPr>
                <w:rFonts w:ascii="Times New Roman" w:eastAsia="Times New Roman" w:hAnsi="Times New Roman" w:cs="Times New Roman"/>
                <w:sz w:val="24"/>
                <w:szCs w:val="24"/>
              </w:rPr>
              <w:t>д</w:t>
            </w:r>
            <w:r w:rsidRPr="00AB11E5">
              <w:rPr>
                <w:rFonts w:ascii="Times New Roman" w:eastAsia="Times New Roman" w:hAnsi="Times New Roman" w:cs="Times New Roman"/>
                <w:color w:val="000000"/>
                <w:sz w:val="24"/>
                <w:szCs w:val="24"/>
              </w:rPr>
              <w:t xml:space="preserve">оговору про закупівлю викладено в </w:t>
            </w:r>
            <w:r w:rsidRPr="00AB11E5">
              <w:rPr>
                <w:rFonts w:ascii="Times New Roman" w:eastAsia="Times New Roman" w:hAnsi="Times New Roman" w:cs="Times New Roman"/>
                <w:b/>
                <w:i/>
                <w:color w:val="000000"/>
                <w:sz w:val="24"/>
                <w:szCs w:val="24"/>
              </w:rPr>
              <w:t>Додатку 3</w:t>
            </w:r>
            <w:r w:rsidRPr="00AB11E5">
              <w:rPr>
                <w:rFonts w:ascii="Times New Roman" w:eastAsia="Times New Roman" w:hAnsi="Times New Roman" w:cs="Times New Roman"/>
                <w:color w:val="000000"/>
                <w:sz w:val="24"/>
                <w:szCs w:val="24"/>
              </w:rPr>
              <w:t xml:space="preserve"> до цієї тендерної документації.</w:t>
            </w:r>
          </w:p>
          <w:p w:rsidR="004C5282" w:rsidRPr="00AB11E5" w:rsidRDefault="00482562">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AB11E5">
              <w:rPr>
                <w:rFonts w:ascii="Times New Roman" w:eastAsia="Times New Roman" w:hAnsi="Times New Roman" w:cs="Times New Roman"/>
                <w:color w:val="000000"/>
                <w:sz w:val="24"/>
                <w:szCs w:val="24"/>
              </w:rPr>
              <w:lastRenderedPageBreak/>
              <w:t xml:space="preserve">документа </w:t>
            </w:r>
            <w:r w:rsidRPr="00AB11E5">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282" w:rsidRPr="00AB11E5" w:rsidRDefault="00482562">
            <w:pPr>
              <w:widowControl w:val="0"/>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b/>
                <w:i/>
                <w:color w:val="000000"/>
                <w:sz w:val="24"/>
                <w:szCs w:val="24"/>
              </w:rPr>
              <w:t>Переможець</w:t>
            </w:r>
            <w:r w:rsidRPr="00AB11E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C5282" w:rsidRPr="00AB11E5"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color w:val="000000"/>
                <w:sz w:val="24"/>
                <w:szCs w:val="24"/>
              </w:rPr>
              <w:t>інформацію про право підписання договору про закупівлю;</w:t>
            </w:r>
          </w:p>
          <w:p w:rsidR="004C5282" w:rsidRPr="00AB11E5"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B11E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AB11E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C5282" w:rsidRPr="00AB11E5" w:rsidRDefault="00482562">
            <w:pPr>
              <w:widowControl w:val="0"/>
              <w:jc w:val="both"/>
              <w:rPr>
                <w:rFonts w:ascii="Times New Roman" w:eastAsia="Times New Roman" w:hAnsi="Times New Roman" w:cs="Times New Roman"/>
                <w:i/>
                <w:sz w:val="24"/>
                <w:szCs w:val="24"/>
              </w:rPr>
            </w:pPr>
            <w:r w:rsidRPr="00AB11E5">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B11E5">
              <w:rPr>
                <w:rFonts w:ascii="Times New Roman" w:eastAsia="Times New Roman" w:hAnsi="Times New Roman" w:cs="Times New Roman"/>
                <w:i/>
                <w:sz w:val="24"/>
                <w:szCs w:val="24"/>
              </w:rPr>
              <w:t xml:space="preserve"> абзацу 2 підпункту 3  пункту 41 Особливостей.</w:t>
            </w:r>
          </w:p>
        </w:tc>
      </w:tr>
      <w:tr w:rsidR="004C5282" w:rsidRPr="00AB11E5">
        <w:trPr>
          <w:trHeight w:val="6150"/>
          <w:jc w:val="center"/>
        </w:trPr>
        <w:tc>
          <w:tcPr>
            <w:tcW w:w="705" w:type="dxa"/>
          </w:tcPr>
          <w:p w:rsidR="004C5282" w:rsidRPr="00AB11E5" w:rsidRDefault="00482562">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lastRenderedPageBreak/>
              <w:t>4</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02070" w:rsidRPr="00AB11E5" w:rsidRDefault="00482562" w:rsidP="00302070">
            <w:pPr>
              <w:widowControl w:val="0"/>
              <w:jc w:val="both"/>
              <w:rPr>
                <w:rFonts w:ascii="Times New Roman" w:eastAsia="Times New Roman" w:hAnsi="Times New Roman" w:cs="Times New Roman"/>
                <w:color w:val="000000"/>
                <w:sz w:val="24"/>
                <w:szCs w:val="24"/>
                <w:lang w:eastAsia="ru-RU"/>
              </w:rPr>
            </w:pPr>
            <w:r w:rsidRPr="00AB11E5">
              <w:rPr>
                <w:rFonts w:ascii="Times New Roman" w:eastAsia="Times New Roman" w:hAnsi="Times New Roman" w:cs="Times New Roman"/>
                <w:color w:val="323232"/>
                <w:sz w:val="24"/>
                <w:szCs w:val="24"/>
              </w:rPr>
              <w:t>Д</w:t>
            </w:r>
            <w:r w:rsidRPr="00AB11E5">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sidRPr="00AB11E5">
              <w:rPr>
                <w:rFonts w:ascii="Times New Roman" w:eastAsia="Times New Roman" w:hAnsi="Times New Roman" w:cs="Times New Roman"/>
                <w:sz w:val="24"/>
                <w:szCs w:val="24"/>
              </w:rPr>
              <w:t xml:space="preserve">, а також </w:t>
            </w:r>
            <w:r w:rsidR="00302070" w:rsidRPr="00AB11E5">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rsidR="004C5282" w:rsidRPr="00AB11E5" w:rsidRDefault="00482562">
            <w:pPr>
              <w:widowControl w:val="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C5282" w:rsidRPr="00AB11E5" w:rsidRDefault="00482562">
            <w:pPr>
              <w:widowControl w:val="0"/>
              <w:ind w:left="7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визначення грошового еквівалента зобов’язання в іноземній валюті;</w:t>
            </w:r>
          </w:p>
          <w:p w:rsidR="004C5282" w:rsidRPr="00AB11E5" w:rsidRDefault="00482562">
            <w:pPr>
              <w:widowControl w:val="0"/>
              <w:ind w:left="7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C5282" w:rsidRPr="00AB11E5" w:rsidRDefault="00482562">
            <w:pPr>
              <w:widowControl w:val="0"/>
              <w:ind w:left="7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70605" w:rsidRPr="00AB11E5" w:rsidRDefault="00270605" w:rsidP="00270605">
            <w:pPr>
              <w:pStyle w:val="a5"/>
              <w:widowControl w:val="0"/>
              <w:pBdr>
                <w:top w:val="nil"/>
                <w:left w:val="nil"/>
                <w:bottom w:val="nil"/>
                <w:right w:val="nil"/>
                <w:between w:val="nil"/>
              </w:pBdr>
              <w:ind w:left="0"/>
              <w:jc w:val="both"/>
              <w:rPr>
                <w:rFonts w:ascii="Times New Roman" w:hAnsi="Times New Roman" w:cs="Times New Roman"/>
                <w:sz w:val="24"/>
                <w:szCs w:val="24"/>
              </w:rPr>
            </w:pPr>
            <w:r w:rsidRPr="00AB11E5">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70605" w:rsidRPr="00AB11E5" w:rsidRDefault="00270605" w:rsidP="00270605">
            <w:pPr>
              <w:pStyle w:val="tj"/>
              <w:spacing w:before="0" w:beforeAutospacing="0" w:after="0" w:afterAutospacing="0"/>
              <w:jc w:val="both"/>
            </w:pPr>
            <w:r w:rsidRPr="00AB11E5">
              <w:t>1) зменшення обсягів закупівлі, зокрема з урахуванням фактичного обсягу видатків замовника;</w:t>
            </w:r>
          </w:p>
          <w:p w:rsidR="00270605" w:rsidRPr="00AB11E5" w:rsidRDefault="00270605" w:rsidP="00270605">
            <w:pPr>
              <w:pStyle w:val="tj"/>
              <w:spacing w:before="0" w:beforeAutospacing="0" w:after="0" w:afterAutospacing="0"/>
              <w:jc w:val="both"/>
            </w:pPr>
            <w:r w:rsidRPr="00AB11E5">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AB11E5">
              <w:lastRenderedPageBreak/>
              <w:t>повинна призвести до збільшення суми, визначеної в договорі про закупівлю на момент його укладення;</w:t>
            </w:r>
          </w:p>
          <w:p w:rsidR="00270605" w:rsidRPr="00AB11E5" w:rsidRDefault="00270605" w:rsidP="00270605">
            <w:pPr>
              <w:pStyle w:val="tj"/>
              <w:spacing w:before="0" w:beforeAutospacing="0" w:after="0" w:afterAutospacing="0"/>
              <w:jc w:val="both"/>
            </w:pPr>
            <w:r w:rsidRPr="00AB11E5">
              <w:t>3) покращення якості предмета закупівлі за умови, що таке покращення не призведе до збільшення суми, визначеної в договорі про закупівлю;</w:t>
            </w:r>
          </w:p>
          <w:p w:rsidR="00270605" w:rsidRPr="00AB11E5" w:rsidRDefault="00270605" w:rsidP="00270605">
            <w:pPr>
              <w:pStyle w:val="tj"/>
              <w:spacing w:before="0" w:beforeAutospacing="0" w:after="0" w:afterAutospacing="0"/>
              <w:jc w:val="both"/>
            </w:pPr>
            <w:r w:rsidRPr="00AB11E5">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0605" w:rsidRPr="00AB11E5" w:rsidRDefault="00270605" w:rsidP="00270605">
            <w:pPr>
              <w:pStyle w:val="tj"/>
              <w:spacing w:before="0" w:beforeAutospacing="0" w:after="0" w:afterAutospacing="0"/>
              <w:jc w:val="both"/>
            </w:pPr>
            <w:r w:rsidRPr="00AB11E5">
              <w:t>5) погодження зміни ціни в договорі про закупівлю в бік зменшення (без зміни кількості (обсягу) та якості товарів, робіт і послуг);</w:t>
            </w:r>
          </w:p>
          <w:p w:rsidR="00270605" w:rsidRPr="00AB11E5" w:rsidRDefault="00270605" w:rsidP="00270605">
            <w:pPr>
              <w:pStyle w:val="tj"/>
              <w:spacing w:before="0" w:beforeAutospacing="0" w:after="0" w:afterAutospacing="0"/>
              <w:jc w:val="both"/>
            </w:pPr>
            <w:r w:rsidRPr="00AB11E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70605" w:rsidRPr="00AB11E5" w:rsidRDefault="00270605" w:rsidP="00270605">
            <w:pPr>
              <w:pStyle w:val="tj"/>
              <w:spacing w:before="0" w:beforeAutospacing="0" w:after="0" w:afterAutospacing="0"/>
              <w:jc w:val="both"/>
            </w:pPr>
            <w:r w:rsidRPr="00AB11E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70605" w:rsidRPr="00AB11E5" w:rsidRDefault="00270605" w:rsidP="00270605">
            <w:pPr>
              <w:pStyle w:val="tj"/>
              <w:spacing w:before="0" w:beforeAutospacing="0" w:after="0" w:afterAutospacing="0"/>
              <w:jc w:val="both"/>
            </w:pPr>
            <w:r w:rsidRPr="00AB11E5">
              <w:t>8) зміни умов у зв'язку із застосуванням положень частини шостої статті 41 Закону.</w:t>
            </w:r>
          </w:p>
          <w:p w:rsidR="00270605" w:rsidRPr="00AB11E5" w:rsidRDefault="00270605" w:rsidP="00270605">
            <w:pPr>
              <w:pStyle w:val="tj"/>
              <w:spacing w:before="0" w:beforeAutospacing="0" w:after="0" w:afterAutospacing="0"/>
              <w:jc w:val="both"/>
            </w:pPr>
            <w:r w:rsidRPr="00AB11E5">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70605" w:rsidRPr="00AB11E5" w:rsidRDefault="00270605" w:rsidP="00270605">
            <w:pPr>
              <w:pStyle w:val="tj"/>
              <w:spacing w:before="0" w:beforeAutospacing="0" w:after="0" w:afterAutospacing="0"/>
              <w:jc w:val="both"/>
            </w:pPr>
            <w:r w:rsidRPr="00AB11E5">
              <w:t>Договір про закупівлю є нікчемним у разі:</w:t>
            </w:r>
          </w:p>
          <w:p w:rsidR="00270605" w:rsidRPr="00AB11E5" w:rsidRDefault="00270605" w:rsidP="00270605">
            <w:pPr>
              <w:pStyle w:val="tj"/>
              <w:spacing w:before="0" w:beforeAutospacing="0" w:after="0" w:afterAutospacing="0"/>
              <w:jc w:val="both"/>
            </w:pPr>
            <w:r w:rsidRPr="00AB11E5">
              <w:t>1) коли замовник уклав договір про закупівлю з порушенням вимог, визначених пунктом 5 особливостей;</w:t>
            </w:r>
          </w:p>
          <w:p w:rsidR="00270605" w:rsidRPr="00AB11E5" w:rsidRDefault="00270605" w:rsidP="00270605">
            <w:pPr>
              <w:pStyle w:val="tj"/>
              <w:spacing w:before="0" w:beforeAutospacing="0" w:after="0" w:afterAutospacing="0"/>
              <w:jc w:val="both"/>
            </w:pPr>
            <w:r w:rsidRPr="00AB11E5">
              <w:t>2) укладення договору про закупівлю з порушенням вимог пункту 18  особливостей;</w:t>
            </w:r>
          </w:p>
          <w:p w:rsidR="00270605" w:rsidRPr="00AB11E5" w:rsidRDefault="00270605" w:rsidP="00270605">
            <w:pPr>
              <w:pStyle w:val="tj"/>
              <w:spacing w:before="0" w:beforeAutospacing="0" w:after="0" w:afterAutospacing="0"/>
              <w:jc w:val="both"/>
            </w:pPr>
            <w:r w:rsidRPr="00AB11E5">
              <w:t>3) укладення договору про закупівлю в період оскарження відкритих торгів відповідно до статті 18 Закону та особливостей;</w:t>
            </w:r>
          </w:p>
          <w:p w:rsidR="00270605" w:rsidRPr="00AB11E5" w:rsidRDefault="00270605" w:rsidP="00270605">
            <w:pPr>
              <w:pStyle w:val="tj"/>
              <w:spacing w:before="0" w:beforeAutospacing="0" w:after="0" w:afterAutospacing="0"/>
              <w:jc w:val="both"/>
            </w:pPr>
            <w:r w:rsidRPr="00AB11E5">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270605" w:rsidRPr="00AB11E5" w:rsidRDefault="00270605" w:rsidP="00270605">
            <w:pPr>
              <w:widowControl w:val="0"/>
              <w:jc w:val="both"/>
              <w:rPr>
                <w:rFonts w:ascii="Times New Roman" w:eastAsia="Times New Roman" w:hAnsi="Times New Roman" w:cs="Times New Roman"/>
                <w:sz w:val="24"/>
                <w:szCs w:val="24"/>
              </w:rPr>
            </w:pPr>
            <w:r w:rsidRPr="00AB11E5">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D40DD" w:rsidRPr="00AB11E5" w:rsidTr="000B1791">
        <w:trPr>
          <w:trHeight w:val="6150"/>
          <w:jc w:val="center"/>
        </w:trPr>
        <w:tc>
          <w:tcPr>
            <w:tcW w:w="705" w:type="dxa"/>
          </w:tcPr>
          <w:p w:rsidR="000D40DD" w:rsidRPr="00AB11E5" w:rsidRDefault="000D40DD" w:rsidP="004967F7">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color w:val="000000"/>
                <w:sz w:val="24"/>
                <w:szCs w:val="24"/>
              </w:rPr>
              <w:lastRenderedPageBreak/>
              <w:t>5</w:t>
            </w:r>
          </w:p>
        </w:tc>
        <w:tc>
          <w:tcPr>
            <w:tcW w:w="2835" w:type="dxa"/>
          </w:tcPr>
          <w:p w:rsidR="000D40DD" w:rsidRPr="00AB11E5" w:rsidRDefault="000D40DD" w:rsidP="004967F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11E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Pr>
          <w:p w:rsidR="000D40DD" w:rsidRPr="00AB11E5" w:rsidRDefault="000D40DD" w:rsidP="004967F7">
            <w:pPr>
              <w:pStyle w:val="tj"/>
              <w:spacing w:before="0" w:beforeAutospacing="0" w:afterAutospacing="0"/>
              <w:jc w:val="both"/>
              <w:rPr>
                <w:color w:val="000000"/>
              </w:rPr>
            </w:pPr>
            <w:r w:rsidRPr="00AB11E5">
              <w:rPr>
                <w:color w:val="000000"/>
              </w:rPr>
              <w:t xml:space="preserve">5.1. У разі якщо переможець процедури закупівлі </w:t>
            </w:r>
            <w:r w:rsidRPr="00AB11E5">
              <w:t>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про особливості закупівель;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2 частини 15 статті 29 Закону  - замовник відхиляє тендерну пропозицію такого переможця та визначає переможця процедури закупівлі серед тих учасників,</w:t>
            </w:r>
            <w:r w:rsidRPr="00AB11E5">
              <w:rPr>
                <w:color w:val="000000"/>
              </w:rPr>
              <w:t xml:space="preserve">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C5282" w:rsidRPr="00AB11E5">
        <w:trPr>
          <w:trHeight w:val="1119"/>
          <w:jc w:val="center"/>
        </w:trPr>
        <w:tc>
          <w:tcPr>
            <w:tcW w:w="705" w:type="dxa"/>
          </w:tcPr>
          <w:p w:rsidR="004C5282" w:rsidRPr="00AB11E5" w:rsidRDefault="000D40DD">
            <w:pPr>
              <w:widowControl w:val="0"/>
              <w:jc w:val="center"/>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6</w:t>
            </w:r>
          </w:p>
        </w:tc>
        <w:tc>
          <w:tcPr>
            <w:tcW w:w="2835" w:type="dxa"/>
          </w:tcPr>
          <w:p w:rsidR="004C5282" w:rsidRPr="00AB11E5" w:rsidRDefault="00482562">
            <w:pPr>
              <w:widowControl w:val="0"/>
              <w:rPr>
                <w:rFonts w:ascii="Times New Roman" w:eastAsia="Times New Roman" w:hAnsi="Times New Roman" w:cs="Times New Roman"/>
                <w:sz w:val="24"/>
                <w:szCs w:val="24"/>
              </w:rPr>
            </w:pPr>
            <w:r w:rsidRPr="00AB11E5">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C5282" w:rsidRPr="00AB11E5" w:rsidRDefault="00482562">
            <w:pPr>
              <w:widowControl w:val="0"/>
              <w:ind w:right="120"/>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C5282" w:rsidRPr="00AB11E5" w:rsidRDefault="004C5282">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C5282" w:rsidRPr="00AB11E5" w:rsidRDefault="00482562">
      <w:pPr>
        <w:widowControl w:val="0"/>
        <w:spacing w:after="0" w:line="240"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Додатки: </w:t>
      </w:r>
      <w:r w:rsidRPr="00AB11E5">
        <w:rPr>
          <w:rFonts w:ascii="Times New Roman" w:eastAsia="Times New Roman" w:hAnsi="Times New Roman" w:cs="Times New Roman"/>
          <w:sz w:val="24"/>
          <w:szCs w:val="24"/>
        </w:rPr>
        <w:tab/>
      </w:r>
      <w:r w:rsidRPr="00AB11E5">
        <w:rPr>
          <w:rFonts w:ascii="Times New Roman" w:eastAsia="Times New Roman" w:hAnsi="Times New Roman" w:cs="Times New Roman"/>
          <w:sz w:val="24"/>
          <w:szCs w:val="24"/>
        </w:rPr>
        <w:tab/>
      </w:r>
      <w:r w:rsidRPr="00AB11E5">
        <w:rPr>
          <w:rFonts w:ascii="Times New Roman" w:eastAsia="Times New Roman" w:hAnsi="Times New Roman" w:cs="Times New Roman"/>
          <w:sz w:val="24"/>
          <w:szCs w:val="24"/>
        </w:rPr>
        <w:tab/>
        <w:t>1. Додаток 1 до тендерної документації</w:t>
      </w:r>
      <w:r w:rsidR="000D40DD" w:rsidRPr="00AB11E5">
        <w:rPr>
          <w:rFonts w:ascii="Times New Roman" w:eastAsia="Times New Roman" w:hAnsi="Times New Roman" w:cs="Times New Roman"/>
          <w:sz w:val="24"/>
          <w:szCs w:val="24"/>
        </w:rPr>
        <w:t>,</w:t>
      </w:r>
      <w:r w:rsidRPr="00AB11E5">
        <w:rPr>
          <w:rFonts w:ascii="Times New Roman" w:eastAsia="Times New Roman" w:hAnsi="Times New Roman" w:cs="Times New Roman"/>
          <w:sz w:val="24"/>
          <w:szCs w:val="24"/>
        </w:rPr>
        <w:t xml:space="preserve"> в 1 прим.</w:t>
      </w:r>
    </w:p>
    <w:p w:rsidR="004C5282" w:rsidRPr="00AB11E5" w:rsidRDefault="00482562">
      <w:pPr>
        <w:widowControl w:val="0"/>
        <w:spacing w:after="0" w:line="240" w:lineRule="auto"/>
        <w:jc w:val="both"/>
        <w:rPr>
          <w:rFonts w:ascii="Times New Roman" w:eastAsia="Times New Roman" w:hAnsi="Times New Roman" w:cs="Times New Roman"/>
          <w:sz w:val="24"/>
          <w:szCs w:val="24"/>
        </w:rPr>
      </w:pPr>
      <w:r w:rsidRPr="00AB11E5">
        <w:rPr>
          <w:rFonts w:ascii="Times New Roman" w:eastAsia="Times New Roman" w:hAnsi="Times New Roman" w:cs="Times New Roman"/>
          <w:sz w:val="24"/>
          <w:szCs w:val="24"/>
        </w:rPr>
        <w:t xml:space="preserve">                                               2. Додаток 2 до тендерної документації</w:t>
      </w:r>
      <w:r w:rsidR="000D40DD" w:rsidRPr="00AB11E5">
        <w:rPr>
          <w:rFonts w:ascii="Times New Roman" w:eastAsia="Times New Roman" w:hAnsi="Times New Roman" w:cs="Times New Roman"/>
          <w:sz w:val="24"/>
          <w:szCs w:val="24"/>
        </w:rPr>
        <w:t>,</w:t>
      </w:r>
      <w:r w:rsidRPr="00AB11E5">
        <w:rPr>
          <w:rFonts w:ascii="Times New Roman" w:eastAsia="Times New Roman" w:hAnsi="Times New Roman" w:cs="Times New Roman"/>
          <w:sz w:val="24"/>
          <w:szCs w:val="24"/>
        </w:rPr>
        <w:t xml:space="preserve"> в 1 прим.</w:t>
      </w:r>
    </w:p>
    <w:p w:rsidR="004C5282" w:rsidRPr="00AB11E5" w:rsidRDefault="00482562">
      <w:pPr>
        <w:rPr>
          <w:rFonts w:ascii="Times New Roman" w:eastAsia="Times New Roman" w:hAnsi="Times New Roman" w:cs="Times New Roman"/>
        </w:rPr>
      </w:pPr>
      <w:r w:rsidRPr="00AB11E5">
        <w:rPr>
          <w:rFonts w:ascii="Times New Roman" w:eastAsia="Times New Roman" w:hAnsi="Times New Roman" w:cs="Times New Roman"/>
          <w:sz w:val="24"/>
          <w:szCs w:val="24"/>
        </w:rPr>
        <w:t xml:space="preserve">                                               3. Додато</w:t>
      </w:r>
      <w:r w:rsidR="000D40DD" w:rsidRPr="00AB11E5">
        <w:rPr>
          <w:rFonts w:ascii="Times New Roman" w:eastAsia="Times New Roman" w:hAnsi="Times New Roman" w:cs="Times New Roman"/>
          <w:sz w:val="24"/>
          <w:szCs w:val="24"/>
        </w:rPr>
        <w:t xml:space="preserve">к 3 до тендерної документації, </w:t>
      </w:r>
      <w:r w:rsidRPr="00AB11E5">
        <w:rPr>
          <w:rFonts w:ascii="Times New Roman" w:eastAsia="Times New Roman" w:hAnsi="Times New Roman" w:cs="Times New Roman"/>
          <w:sz w:val="24"/>
          <w:szCs w:val="24"/>
        </w:rPr>
        <w:t>в 1 прим</w:t>
      </w:r>
    </w:p>
    <w:p w:rsidR="004C5282" w:rsidRDefault="004C5282">
      <w:pPr>
        <w:widowControl w:val="0"/>
        <w:spacing w:after="0" w:line="240" w:lineRule="auto"/>
        <w:jc w:val="both"/>
        <w:rPr>
          <w:rFonts w:ascii="Times New Roman" w:eastAsia="Times New Roman" w:hAnsi="Times New Roman" w:cs="Times New Roman"/>
          <w:sz w:val="24"/>
          <w:szCs w:val="24"/>
        </w:rPr>
      </w:pPr>
    </w:p>
    <w:sectPr w:rsidR="004C5282" w:rsidSect="00AD7C1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D2C" w:rsidRDefault="00215D2C">
      <w:pPr>
        <w:spacing w:after="0" w:line="240" w:lineRule="auto"/>
      </w:pPr>
      <w:r>
        <w:separator/>
      </w:r>
    </w:p>
  </w:endnote>
  <w:endnote w:type="continuationSeparator" w:id="1">
    <w:p w:rsidR="00215D2C" w:rsidRDefault="00215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D2C" w:rsidRDefault="00215D2C">
      <w:pPr>
        <w:spacing w:after="0" w:line="240" w:lineRule="auto"/>
      </w:pPr>
      <w:r>
        <w:separator/>
      </w:r>
    </w:p>
  </w:footnote>
  <w:footnote w:type="continuationSeparator" w:id="1">
    <w:p w:rsidR="00215D2C" w:rsidRDefault="00215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F753291"/>
    <w:multiLevelType w:val="hybridMultilevel"/>
    <w:tmpl w:val="A5C63B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425"/>
  <w:characterSpacingControl w:val="doNotCompress"/>
  <w:hdrShapeDefaults>
    <o:shapedefaults v:ext="edit" spidmax="10242"/>
  </w:hdrShapeDefaults>
  <w:footnotePr>
    <w:footnote w:id="0"/>
    <w:footnote w:id="1"/>
  </w:footnotePr>
  <w:endnotePr>
    <w:endnote w:id="0"/>
    <w:endnote w:id="1"/>
  </w:endnotePr>
  <w:compat/>
  <w:rsids>
    <w:rsidRoot w:val="004C5282"/>
    <w:rsid w:val="00004B38"/>
    <w:rsid w:val="000342DA"/>
    <w:rsid w:val="000C4BE4"/>
    <w:rsid w:val="000C73A2"/>
    <w:rsid w:val="000D40DD"/>
    <w:rsid w:val="0011422D"/>
    <w:rsid w:val="001B741C"/>
    <w:rsid w:val="001F6E40"/>
    <w:rsid w:val="00215D2C"/>
    <w:rsid w:val="00270605"/>
    <w:rsid w:val="002B4566"/>
    <w:rsid w:val="002C3110"/>
    <w:rsid w:val="002D20B7"/>
    <w:rsid w:val="00302070"/>
    <w:rsid w:val="00351A64"/>
    <w:rsid w:val="00397B61"/>
    <w:rsid w:val="003F704F"/>
    <w:rsid w:val="004174AC"/>
    <w:rsid w:val="00482562"/>
    <w:rsid w:val="004C1653"/>
    <w:rsid w:val="004C5282"/>
    <w:rsid w:val="005223BF"/>
    <w:rsid w:val="00571005"/>
    <w:rsid w:val="00571756"/>
    <w:rsid w:val="00574348"/>
    <w:rsid w:val="0059111D"/>
    <w:rsid w:val="005B4D5B"/>
    <w:rsid w:val="00627C00"/>
    <w:rsid w:val="00636554"/>
    <w:rsid w:val="006F58BF"/>
    <w:rsid w:val="00717F7A"/>
    <w:rsid w:val="00750F43"/>
    <w:rsid w:val="00757B65"/>
    <w:rsid w:val="0079784B"/>
    <w:rsid w:val="00806DD0"/>
    <w:rsid w:val="00827FAC"/>
    <w:rsid w:val="008565F7"/>
    <w:rsid w:val="008C0699"/>
    <w:rsid w:val="00997588"/>
    <w:rsid w:val="009A4C91"/>
    <w:rsid w:val="009A6EDD"/>
    <w:rsid w:val="00A01DB6"/>
    <w:rsid w:val="00A62C50"/>
    <w:rsid w:val="00AB11E5"/>
    <w:rsid w:val="00AD7C15"/>
    <w:rsid w:val="00AE0691"/>
    <w:rsid w:val="00AE2B0D"/>
    <w:rsid w:val="00AF1FDC"/>
    <w:rsid w:val="00B07D98"/>
    <w:rsid w:val="00BB302F"/>
    <w:rsid w:val="00BF7506"/>
    <w:rsid w:val="00C92156"/>
    <w:rsid w:val="00D042A6"/>
    <w:rsid w:val="00D12EE4"/>
    <w:rsid w:val="00D6108D"/>
    <w:rsid w:val="00DD448C"/>
    <w:rsid w:val="00E0363E"/>
    <w:rsid w:val="00E23453"/>
    <w:rsid w:val="00E30F03"/>
    <w:rsid w:val="00E55638"/>
    <w:rsid w:val="00E60456"/>
    <w:rsid w:val="00E6508F"/>
    <w:rsid w:val="00F00854"/>
    <w:rsid w:val="00F107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AD7C15"/>
    <w:pPr>
      <w:keepNext/>
      <w:keepLines/>
      <w:spacing w:before="480" w:after="120"/>
      <w:outlineLvl w:val="0"/>
    </w:pPr>
    <w:rPr>
      <w:b/>
      <w:sz w:val="48"/>
      <w:szCs w:val="48"/>
    </w:rPr>
  </w:style>
  <w:style w:type="paragraph" w:styleId="2">
    <w:name w:val="heading 2"/>
    <w:basedOn w:val="a"/>
    <w:next w:val="a"/>
    <w:uiPriority w:val="9"/>
    <w:semiHidden/>
    <w:unhideWhenUsed/>
    <w:qFormat/>
    <w:rsid w:val="00AD7C15"/>
    <w:pPr>
      <w:keepNext/>
      <w:keepLines/>
      <w:spacing w:before="360" w:after="80"/>
      <w:outlineLvl w:val="1"/>
    </w:pPr>
    <w:rPr>
      <w:b/>
      <w:sz w:val="36"/>
      <w:szCs w:val="36"/>
    </w:rPr>
  </w:style>
  <w:style w:type="paragraph" w:styleId="3">
    <w:name w:val="heading 3"/>
    <w:basedOn w:val="a"/>
    <w:next w:val="a"/>
    <w:uiPriority w:val="9"/>
    <w:semiHidden/>
    <w:unhideWhenUsed/>
    <w:qFormat/>
    <w:rsid w:val="00AD7C15"/>
    <w:pPr>
      <w:keepNext/>
      <w:keepLines/>
      <w:spacing w:before="280" w:after="80"/>
      <w:outlineLvl w:val="2"/>
    </w:pPr>
    <w:rPr>
      <w:b/>
      <w:sz w:val="28"/>
      <w:szCs w:val="28"/>
    </w:rPr>
  </w:style>
  <w:style w:type="paragraph" w:styleId="4">
    <w:name w:val="heading 4"/>
    <w:basedOn w:val="a"/>
    <w:next w:val="a"/>
    <w:uiPriority w:val="9"/>
    <w:semiHidden/>
    <w:unhideWhenUsed/>
    <w:qFormat/>
    <w:rsid w:val="00AD7C15"/>
    <w:pPr>
      <w:keepNext/>
      <w:keepLines/>
      <w:spacing w:before="240" w:after="40"/>
      <w:outlineLvl w:val="3"/>
    </w:pPr>
    <w:rPr>
      <w:b/>
      <w:sz w:val="24"/>
      <w:szCs w:val="24"/>
    </w:rPr>
  </w:style>
  <w:style w:type="paragraph" w:styleId="5">
    <w:name w:val="heading 5"/>
    <w:basedOn w:val="a"/>
    <w:next w:val="a"/>
    <w:uiPriority w:val="9"/>
    <w:semiHidden/>
    <w:unhideWhenUsed/>
    <w:qFormat/>
    <w:rsid w:val="00AD7C15"/>
    <w:pPr>
      <w:keepNext/>
      <w:keepLines/>
      <w:spacing w:before="220" w:after="40"/>
      <w:outlineLvl w:val="4"/>
    </w:pPr>
    <w:rPr>
      <w:b/>
    </w:rPr>
  </w:style>
  <w:style w:type="paragraph" w:styleId="6">
    <w:name w:val="heading 6"/>
    <w:basedOn w:val="a"/>
    <w:next w:val="a"/>
    <w:uiPriority w:val="9"/>
    <w:semiHidden/>
    <w:unhideWhenUsed/>
    <w:qFormat/>
    <w:rsid w:val="00AD7C1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7C15"/>
    <w:tblPr>
      <w:tblCellMar>
        <w:top w:w="0" w:type="dxa"/>
        <w:left w:w="0" w:type="dxa"/>
        <w:bottom w:w="0" w:type="dxa"/>
        <w:right w:w="0" w:type="dxa"/>
      </w:tblCellMar>
    </w:tblPr>
  </w:style>
  <w:style w:type="paragraph" w:styleId="a3">
    <w:name w:val="Title"/>
    <w:basedOn w:val="a"/>
    <w:next w:val="a"/>
    <w:uiPriority w:val="10"/>
    <w:qFormat/>
    <w:rsid w:val="00AD7C15"/>
    <w:pPr>
      <w:keepNext/>
      <w:keepLines/>
      <w:spacing w:before="480" w:after="120"/>
    </w:pPr>
    <w:rPr>
      <w:b/>
      <w:sz w:val="72"/>
      <w:szCs w:val="72"/>
    </w:rPr>
  </w:style>
  <w:style w:type="table" w:customStyle="1" w:styleId="TableNormal0">
    <w:name w:val="Table Normal"/>
    <w:rsid w:val="00AD7C15"/>
    <w:tblPr>
      <w:tblCellMar>
        <w:top w:w="0" w:type="dxa"/>
        <w:left w:w="0" w:type="dxa"/>
        <w:bottom w:w="0" w:type="dxa"/>
        <w:right w:w="0" w:type="dxa"/>
      </w:tblCellMar>
    </w:tblPr>
  </w:style>
  <w:style w:type="table" w:customStyle="1" w:styleId="TableNormal1">
    <w:name w:val="Table Normal"/>
    <w:rsid w:val="00AD7C1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AD7C1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AD7C1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AD7C15"/>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0"/>
    <w:rsid w:val="00AD7C15"/>
    <w:pPr>
      <w:spacing w:after="0" w:line="240" w:lineRule="auto"/>
    </w:pPr>
    <w:tblPr>
      <w:tblStyleRowBandSize w:val="1"/>
      <w:tblStyleColBandSize w:val="1"/>
      <w:tblCellMar>
        <w:top w:w="0" w:type="dxa"/>
        <w:left w:w="108" w:type="dxa"/>
        <w:bottom w:w="0" w:type="dxa"/>
        <w:right w:w="108" w:type="dxa"/>
      </w:tblCellMar>
    </w:tblPr>
  </w:style>
  <w:style w:type="paragraph" w:styleId="af">
    <w:name w:val="header"/>
    <w:basedOn w:val="a"/>
    <w:link w:val="af0"/>
    <w:uiPriority w:val="99"/>
    <w:unhideWhenUsed/>
    <w:rsid w:val="00574348"/>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574348"/>
  </w:style>
  <w:style w:type="paragraph" w:styleId="af1">
    <w:name w:val="footer"/>
    <w:basedOn w:val="a"/>
    <w:link w:val="af2"/>
    <w:uiPriority w:val="99"/>
    <w:unhideWhenUsed/>
    <w:rsid w:val="00574348"/>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574348"/>
  </w:style>
  <w:style w:type="character" w:customStyle="1" w:styleId="h-vertical-top">
    <w:name w:val="h-vertical-top"/>
    <w:basedOn w:val="a0"/>
    <w:rsid w:val="00AE2B0D"/>
  </w:style>
  <w:style w:type="paragraph" w:styleId="af3">
    <w:name w:val="No Spacing"/>
    <w:link w:val="af4"/>
    <w:qFormat/>
    <w:rsid w:val="00AE2B0D"/>
    <w:pPr>
      <w:spacing w:after="0" w:line="240" w:lineRule="auto"/>
    </w:pPr>
    <w:rPr>
      <w:rFonts w:eastAsia="Times New Roman" w:cs="Times New Roman"/>
      <w:lang w:eastAsia="en-US"/>
    </w:rPr>
  </w:style>
  <w:style w:type="character" w:customStyle="1" w:styleId="af4">
    <w:name w:val="Без интервала Знак"/>
    <w:link w:val="af3"/>
    <w:rsid w:val="00AE2B0D"/>
    <w:rPr>
      <w:rFonts w:eastAsia="Times New Roman" w:cs="Times New Roman"/>
      <w:lang w:eastAsia="en-US"/>
    </w:rPr>
  </w:style>
  <w:style w:type="paragraph" w:customStyle="1" w:styleId="normal">
    <w:name w:val="normal"/>
    <w:link w:val="normal0"/>
    <w:rsid w:val="00AE2B0D"/>
    <w:pPr>
      <w:spacing w:after="0" w:line="276" w:lineRule="auto"/>
    </w:pPr>
    <w:rPr>
      <w:rFonts w:ascii="Arial" w:eastAsia="Arial" w:hAnsi="Arial" w:cs="Times New Roman"/>
      <w:color w:val="000000"/>
      <w:lang w:val="en-US" w:eastAsia="en-US"/>
    </w:rPr>
  </w:style>
  <w:style w:type="character" w:customStyle="1" w:styleId="normal0">
    <w:name w:val="normal Знак"/>
    <w:link w:val="normal"/>
    <w:rsid w:val="00AE2B0D"/>
    <w:rPr>
      <w:rFonts w:ascii="Arial" w:eastAsia="Arial" w:hAnsi="Arial" w:cs="Times New Roman"/>
      <w:color w:val="000000"/>
      <w:lang w:val="en-US" w:eastAsia="en-US"/>
    </w:rPr>
  </w:style>
  <w:style w:type="character" w:customStyle="1" w:styleId="a6">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5"/>
    <w:uiPriority w:val="34"/>
    <w:locked/>
    <w:rsid w:val="0027060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okal_crl@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mailto:buhgal.sokal.li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38833</Words>
  <Characters>22135</Characters>
  <Application>Microsoft Office Word</Application>
  <DocSecurity>0</DocSecurity>
  <Lines>184</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60847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2022-12-02T21:15:00Z</dcterms:created>
  <dcterms:modified xsi:type="dcterms:W3CDTF">2022-12-02T21:16:00Z</dcterms:modified>
</cp:coreProperties>
</file>