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AD77" w14:textId="77777777" w:rsidR="00EA4703" w:rsidRPr="00EA4703" w:rsidRDefault="00EA4703" w:rsidP="00EA4703">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EA4703">
        <w:rPr>
          <w:noProof/>
          <w:lang w:val="ru-RU" w:eastAsia="ru-RU"/>
        </w:rPr>
        <mc:AlternateContent>
          <mc:Choice Requires="wps">
            <w:drawing>
              <wp:anchor distT="0" distB="0" distL="114300" distR="114300" simplePos="0" relativeHeight="251659264" behindDoc="0" locked="0" layoutInCell="1" allowOverlap="1" wp14:anchorId="747FF26D" wp14:editId="6B842EB7">
                <wp:simplePos x="0" y="0"/>
                <wp:positionH relativeFrom="column">
                  <wp:posOffset>143510</wp:posOffset>
                </wp:positionH>
                <wp:positionV relativeFrom="paragraph">
                  <wp:posOffset>-107950</wp:posOffset>
                </wp:positionV>
                <wp:extent cx="6671945" cy="9283700"/>
                <wp:effectExtent l="0" t="0" r="1460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3C180835" w14:textId="77777777" w:rsidR="00EA4703" w:rsidRDefault="00EA4703" w:rsidP="00EA4703">
                            <w:pPr>
                              <w:pStyle w:val="a4"/>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0FFA935" w14:textId="77777777" w:rsidR="00EA4703" w:rsidRDefault="00EA4703" w:rsidP="00EA4703">
                            <w:pPr>
                              <w:pStyle w:val="a4"/>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6B0B0276" w14:textId="77777777" w:rsidR="00EA4703" w:rsidRDefault="00EA4703" w:rsidP="00EA4703">
                            <w:pPr>
                              <w:rPr>
                                <w:b/>
                                <w:sz w:val="20"/>
                              </w:rPr>
                            </w:pPr>
                          </w:p>
                          <w:p w14:paraId="206A4927" w14:textId="77777777" w:rsidR="00EA4703" w:rsidRDefault="00EA4703" w:rsidP="00EA4703">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EA4703" w14:paraId="17F2AC8B" w14:textId="77777777">
                              <w:trPr>
                                <w:trHeight w:val="308"/>
                              </w:trPr>
                              <w:tc>
                                <w:tcPr>
                                  <w:tcW w:w="4930" w:type="dxa"/>
                                  <w:hideMark/>
                                </w:tcPr>
                                <w:p w14:paraId="28852BEB" w14:textId="77777777" w:rsidR="00EA4703" w:rsidRDefault="00EA4703">
                                  <w:pPr>
                                    <w:pStyle w:val="TableParagraph"/>
                                    <w:spacing w:after="120" w:line="266" w:lineRule="exact"/>
                                    <w:ind w:left="200"/>
                                    <w:rPr>
                                      <w:sz w:val="24"/>
                                      <w:lang w:val="uk-UA"/>
                                    </w:rPr>
                                  </w:pPr>
                                  <w:r>
                                    <w:rPr>
                                      <w:sz w:val="24"/>
                                    </w:rPr>
                                    <w:t>«ЗАТВЕРДЖЕНО»</w:t>
                                  </w:r>
                                </w:p>
                              </w:tc>
                            </w:tr>
                            <w:tr w:rsidR="00EA4703" w14:paraId="6191F094" w14:textId="77777777">
                              <w:trPr>
                                <w:trHeight w:val="1676"/>
                              </w:trPr>
                              <w:tc>
                                <w:tcPr>
                                  <w:tcW w:w="4930" w:type="dxa"/>
                                  <w:hideMark/>
                                </w:tcPr>
                                <w:p w14:paraId="53D1FFA0" w14:textId="77777777" w:rsidR="00EA4703" w:rsidRDefault="00EA4703">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3A4880A1" w14:textId="77777777" w:rsidR="00EA4703" w:rsidRDefault="00EA4703">
                                  <w:pPr>
                                    <w:pStyle w:val="TableParagraph"/>
                                    <w:spacing w:line="254" w:lineRule="auto"/>
                                    <w:ind w:left="200" w:right="469"/>
                                    <w:rPr>
                                      <w:sz w:val="24"/>
                                      <w:lang w:val="ru-RU"/>
                                    </w:rPr>
                                  </w:pPr>
                                  <w:r>
                                    <w:rPr>
                                      <w:sz w:val="24"/>
                                      <w:lang w:val="ru-RU"/>
                                    </w:rPr>
                                    <w:t>№</w:t>
                                  </w:r>
                                  <w:r>
                                    <w:rPr>
                                      <w:spacing w:val="1"/>
                                      <w:sz w:val="24"/>
                                      <w:lang w:val="ru-RU"/>
                                    </w:rPr>
                                    <w:t xml:space="preserve"> 115   </w:t>
                                  </w:r>
                                  <w:r>
                                    <w:rPr>
                                      <w:sz w:val="24"/>
                                      <w:lang w:val="ru-RU"/>
                                    </w:rPr>
                                    <w:t xml:space="preserve">від «15» березня 2024 року  </w:t>
                                  </w:r>
                                </w:p>
                                <w:p w14:paraId="0A7B82B9" w14:textId="77777777" w:rsidR="00EA4703" w:rsidRDefault="00EA4703">
                                  <w:pPr>
                                    <w:pStyle w:val="TableParagraph"/>
                                    <w:spacing w:line="254" w:lineRule="auto"/>
                                    <w:ind w:right="469"/>
                                    <w:rPr>
                                      <w:sz w:val="24"/>
                                      <w:lang w:val="ru-RU"/>
                                    </w:rPr>
                                  </w:pPr>
                                  <w:r>
                                    <w:rPr>
                                      <w:sz w:val="24"/>
                                      <w:lang w:val="ru-RU"/>
                                    </w:rPr>
                                    <w:t xml:space="preserve">   Уповноважена особа</w:t>
                                  </w:r>
                                </w:p>
                                <w:p w14:paraId="3F52ABB4" w14:textId="77777777" w:rsidR="00EA4703" w:rsidRDefault="00EA4703">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36C755F4" w14:textId="77777777" w:rsidR="00EA4703" w:rsidRDefault="00EA4703" w:rsidP="00EA4703">
                            <w:pPr>
                              <w:spacing w:before="90"/>
                              <w:ind w:left="2583" w:right="775"/>
                              <w:jc w:val="center"/>
                              <w:rPr>
                                <w:rFonts w:ascii="Times New Roman" w:hAnsi="Times New Roman" w:cs="Times New Roman"/>
                              </w:rPr>
                            </w:pPr>
                            <w:r>
                              <w:rPr>
                                <w:rFonts w:ascii="Times New Roman" w:hAnsi="Times New Roman" w:cs="Times New Roman"/>
                              </w:rPr>
                              <w:t>(підпис)</w:t>
                            </w:r>
                          </w:p>
                          <w:p w14:paraId="1839329B" w14:textId="77777777" w:rsidR="00EA4703" w:rsidRPr="00D70924" w:rsidRDefault="00EA4703" w:rsidP="00EA4703">
                            <w:pPr>
                              <w:rPr>
                                <w:i/>
                                <w:sz w:val="26"/>
                              </w:rPr>
                            </w:pPr>
                          </w:p>
                          <w:p w14:paraId="65572A4A" w14:textId="77777777" w:rsidR="00EA4703" w:rsidRDefault="00EA4703" w:rsidP="00EA4703">
                            <w:pPr>
                              <w:spacing w:before="90"/>
                              <w:ind w:left="2583" w:right="775"/>
                              <w:jc w:val="center"/>
                              <w:rPr>
                                <w:rFonts w:ascii="Times New Roman" w:hAnsi="Times New Roman" w:cs="Times New Roman"/>
                              </w:rPr>
                            </w:pPr>
                          </w:p>
                          <w:p w14:paraId="5BFE4BBF" w14:textId="77777777" w:rsidR="00EA4703" w:rsidRDefault="00EA4703" w:rsidP="00EA4703">
                            <w:pPr>
                              <w:spacing w:after="0"/>
                              <w:rPr>
                                <w:rFonts w:ascii="Times New Roman" w:hAnsi="Times New Roman" w:cs="Times New Roman"/>
                              </w:rPr>
                            </w:pPr>
                          </w:p>
                          <w:p w14:paraId="45ACC9AF" w14:textId="77777777" w:rsidR="00EA4703" w:rsidRDefault="00EA4703" w:rsidP="00EA4703">
                            <w:pPr>
                              <w:spacing w:after="0"/>
                              <w:rPr>
                                <w:rFonts w:ascii="Times New Roman" w:hAnsi="Times New Roman" w:cs="Times New Roman"/>
                              </w:rPr>
                            </w:pPr>
                          </w:p>
                          <w:p w14:paraId="10C21C9D" w14:textId="77777777" w:rsidR="00EA4703" w:rsidRDefault="00EA4703" w:rsidP="00EA4703">
                            <w:pPr>
                              <w:spacing w:after="0"/>
                              <w:jc w:val="center"/>
                              <w:rPr>
                                <w:rFonts w:ascii="Times New Roman" w:hAnsi="Times New Roman" w:cs="Times New Roman"/>
                                <w:b/>
                              </w:rPr>
                            </w:pPr>
                            <w:r>
                              <w:rPr>
                                <w:rFonts w:ascii="Times New Roman" w:hAnsi="Times New Roman" w:cs="Times New Roman"/>
                                <w:b/>
                              </w:rPr>
                              <w:t>ТЕНДЕРНА ДОКУМЕНТАЦІЯ</w:t>
                            </w:r>
                          </w:p>
                          <w:p w14:paraId="01D064F1" w14:textId="77777777" w:rsidR="00EA4703" w:rsidRDefault="00EA4703" w:rsidP="00EA4703">
                            <w:pPr>
                              <w:spacing w:after="0"/>
                              <w:rPr>
                                <w:rFonts w:ascii="Times New Roman" w:hAnsi="Times New Roman" w:cs="Times New Roman"/>
                              </w:rPr>
                            </w:pPr>
                          </w:p>
                          <w:p w14:paraId="32BD23FB" w14:textId="77777777" w:rsidR="00EA4703" w:rsidRDefault="00EA4703" w:rsidP="00EA4703">
                            <w:pPr>
                              <w:spacing w:before="6" w:after="0"/>
                              <w:rPr>
                                <w:rFonts w:ascii="Times New Roman" w:hAnsi="Times New Roman" w:cs="Times New Roman"/>
                              </w:rPr>
                            </w:pPr>
                          </w:p>
                          <w:p w14:paraId="1D1A1108" w14:textId="77777777" w:rsidR="00EA4703" w:rsidRDefault="00EA4703" w:rsidP="00EA4703">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0C0C16E8" w14:textId="77777777" w:rsidR="00EA4703" w:rsidRDefault="00EA4703" w:rsidP="00EA4703">
                            <w:pPr>
                              <w:spacing w:after="0"/>
                              <w:jc w:val="center"/>
                              <w:rPr>
                                <w:rFonts w:ascii="Times New Roman" w:hAnsi="Times New Roman" w:cs="Times New Roman"/>
                                <w:b/>
                                <w:bCs/>
                              </w:rPr>
                            </w:pPr>
                            <w:r>
                              <w:rPr>
                                <w:rFonts w:ascii="Times New Roman" w:hAnsi="Times New Roman" w:cs="Times New Roman"/>
                                <w:b/>
                                <w:bCs/>
                              </w:rPr>
                              <w:t>на закупівлю:</w:t>
                            </w:r>
                          </w:p>
                          <w:p w14:paraId="46D78232" w14:textId="77777777" w:rsidR="00EA4703" w:rsidRDefault="00EA4703" w:rsidP="00EA4703">
                            <w:pPr>
                              <w:spacing w:after="0"/>
                              <w:jc w:val="center"/>
                              <w:rPr>
                                <w:rFonts w:ascii="Times New Roman" w:hAnsi="Times New Roman" w:cs="Times New Roman"/>
                                <w:b/>
                                <w:bCs/>
                              </w:rPr>
                            </w:pPr>
                          </w:p>
                          <w:p w14:paraId="54AA8FAE" w14:textId="77777777" w:rsidR="00EA4703" w:rsidRDefault="00EA4703" w:rsidP="00EA4703">
                            <w:pPr>
                              <w:jc w:val="center"/>
                              <w:rPr>
                                <w:rFonts w:ascii="Times New Roman" w:hAnsi="Times New Roman" w:cs="Times New Roman"/>
                                <w:b/>
                                <w:bCs/>
                              </w:rPr>
                            </w:pPr>
                            <w:r w:rsidRPr="002215E3">
                              <w:rPr>
                                <w:rFonts w:ascii="Times New Roman" w:hAnsi="Times New Roman" w:cs="Times New Roman"/>
                                <w:b/>
                                <w:bCs/>
                              </w:rPr>
                              <w:t>«ДК 021</w:t>
                            </w:r>
                            <w:r>
                              <w:rPr>
                                <w:rFonts w:ascii="Times New Roman" w:hAnsi="Times New Roman" w:cs="Times New Roman"/>
                                <w:b/>
                                <w:bCs/>
                              </w:rPr>
                              <w:t>:</w:t>
                            </w:r>
                            <w:r w:rsidRPr="002215E3">
                              <w:rPr>
                                <w:rFonts w:ascii="Times New Roman" w:hAnsi="Times New Roman" w:cs="Times New Roman"/>
                                <w:b/>
                                <w:bCs/>
                              </w:rPr>
                              <w:t xml:space="preserve">2015-24310000-0 Основні неорганічні хімічні речовини </w:t>
                            </w:r>
                          </w:p>
                          <w:p w14:paraId="2E56E60C" w14:textId="77777777" w:rsidR="00EA4703" w:rsidRDefault="00EA4703" w:rsidP="00EA4703">
                            <w:pPr>
                              <w:jc w:val="center"/>
                              <w:rPr>
                                <w:b/>
                                <w:sz w:val="26"/>
                              </w:rPr>
                            </w:pPr>
                            <w:r w:rsidRPr="002215E3">
                              <w:rPr>
                                <w:rFonts w:ascii="Times New Roman" w:hAnsi="Times New Roman" w:cs="Times New Roman"/>
                                <w:b/>
                                <w:bCs/>
                              </w:rPr>
                              <w:t>(дезінфікуючі засоби та матеріали, що використовуються для обслуговування басейну)»</w:t>
                            </w:r>
                          </w:p>
                          <w:p w14:paraId="56C41A0C" w14:textId="77777777" w:rsidR="00EA4703" w:rsidRDefault="00EA4703" w:rsidP="00EA4703">
                            <w:pPr>
                              <w:rPr>
                                <w:b/>
                                <w:sz w:val="26"/>
                              </w:rPr>
                            </w:pPr>
                          </w:p>
                          <w:p w14:paraId="3C282756" w14:textId="77777777" w:rsidR="00EA4703" w:rsidRDefault="00EA4703" w:rsidP="00EA4703">
                            <w:pPr>
                              <w:rPr>
                                <w:b/>
                                <w:sz w:val="26"/>
                              </w:rPr>
                            </w:pPr>
                          </w:p>
                          <w:p w14:paraId="6B79D413" w14:textId="77777777" w:rsidR="00EA4703" w:rsidRDefault="00EA4703" w:rsidP="00EA4703">
                            <w:pPr>
                              <w:rPr>
                                <w:b/>
                                <w:sz w:val="26"/>
                              </w:rPr>
                            </w:pPr>
                          </w:p>
                          <w:p w14:paraId="3BC9C1D5" w14:textId="77777777" w:rsidR="00EA4703" w:rsidRDefault="00EA4703" w:rsidP="00EA4703">
                            <w:pPr>
                              <w:rPr>
                                <w:b/>
                                <w:sz w:val="26"/>
                              </w:rPr>
                            </w:pPr>
                          </w:p>
                          <w:p w14:paraId="461DD5A1" w14:textId="77777777" w:rsidR="00EA4703" w:rsidRDefault="00EA4703" w:rsidP="00EA4703">
                            <w:pPr>
                              <w:rPr>
                                <w:b/>
                                <w:sz w:val="26"/>
                              </w:rPr>
                            </w:pPr>
                          </w:p>
                          <w:p w14:paraId="019965BF" w14:textId="77777777" w:rsidR="00EA4703" w:rsidRDefault="00EA4703" w:rsidP="00EA4703">
                            <w:pPr>
                              <w:rPr>
                                <w:b/>
                                <w:sz w:val="26"/>
                              </w:rPr>
                            </w:pPr>
                          </w:p>
                          <w:p w14:paraId="74E10535" w14:textId="77777777" w:rsidR="00EA4703" w:rsidRDefault="00EA4703" w:rsidP="00EA4703">
                            <w:pPr>
                              <w:rPr>
                                <w:b/>
                                <w:sz w:val="26"/>
                              </w:rPr>
                            </w:pPr>
                          </w:p>
                          <w:p w14:paraId="7791C4A1" w14:textId="77777777" w:rsidR="00EA4703" w:rsidRDefault="00EA4703" w:rsidP="00EA4703">
                            <w:pPr>
                              <w:rPr>
                                <w:b/>
                                <w:sz w:val="26"/>
                              </w:rPr>
                            </w:pPr>
                          </w:p>
                          <w:p w14:paraId="2E313BF7" w14:textId="77777777" w:rsidR="00EA4703" w:rsidRDefault="00EA4703" w:rsidP="00EA4703">
                            <w:pPr>
                              <w:rPr>
                                <w:b/>
                                <w:sz w:val="26"/>
                              </w:rPr>
                            </w:pPr>
                          </w:p>
                          <w:p w14:paraId="31D646BA" w14:textId="77777777" w:rsidR="00EA4703" w:rsidRDefault="00EA4703" w:rsidP="00EA4703">
                            <w:pPr>
                              <w:rPr>
                                <w:b/>
                                <w:sz w:val="26"/>
                              </w:rPr>
                            </w:pPr>
                          </w:p>
                          <w:p w14:paraId="046418CD" w14:textId="77777777" w:rsidR="00EA4703" w:rsidRDefault="00EA4703" w:rsidP="00EA4703">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0F18320A" w14:textId="77777777" w:rsidR="00EA4703" w:rsidRDefault="00EA4703" w:rsidP="00EA4703">
                            <w:pPr>
                              <w:jc w:val="center"/>
                            </w:pPr>
                          </w:p>
                          <w:p w14:paraId="2E445AA3" w14:textId="77777777" w:rsidR="00EA4703" w:rsidRDefault="00EA4703" w:rsidP="00EA47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7FF26D" id="_x0000_t202" coordsize="21600,21600" o:spt="202" path="m,l,21600r21600,l21600,xe">
                <v:stroke joinstyle="miter"/>
                <v:path gradientshapeok="t" o:connecttype="rect"/>
              </v:shapetype>
              <v:shape id="Поле 2"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" strokeweight="1pt">
                <v:textbox>
                  <w:txbxContent>
                    <w:p w14:paraId="3C180835" w14:textId="77777777" w:rsidR="00EA4703" w:rsidRDefault="00EA4703" w:rsidP="00EA4703">
                      <w:pPr>
                        <w:pStyle w:val="a4"/>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00FFA935" w14:textId="77777777" w:rsidR="00EA4703" w:rsidRDefault="00EA4703" w:rsidP="00EA4703">
                      <w:pPr>
                        <w:pStyle w:val="a4"/>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6B0B0276" w14:textId="77777777" w:rsidR="00EA4703" w:rsidRDefault="00EA4703" w:rsidP="00EA4703">
                      <w:pPr>
                        <w:rPr>
                          <w:b/>
                          <w:sz w:val="20"/>
                        </w:rPr>
                      </w:pPr>
                    </w:p>
                    <w:p w14:paraId="206A4927" w14:textId="77777777" w:rsidR="00EA4703" w:rsidRDefault="00EA4703" w:rsidP="00EA4703">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EA4703" w14:paraId="17F2AC8B" w14:textId="77777777">
                        <w:trPr>
                          <w:trHeight w:val="308"/>
                        </w:trPr>
                        <w:tc>
                          <w:tcPr>
                            <w:tcW w:w="4930" w:type="dxa"/>
                            <w:hideMark/>
                          </w:tcPr>
                          <w:p w14:paraId="28852BEB" w14:textId="77777777" w:rsidR="00EA4703" w:rsidRDefault="00EA4703">
                            <w:pPr>
                              <w:pStyle w:val="TableParagraph"/>
                              <w:spacing w:after="120" w:line="266" w:lineRule="exact"/>
                              <w:ind w:left="200"/>
                              <w:rPr>
                                <w:sz w:val="24"/>
                                <w:lang w:val="uk-UA"/>
                              </w:rPr>
                            </w:pPr>
                            <w:r>
                              <w:rPr>
                                <w:sz w:val="24"/>
                              </w:rPr>
                              <w:t>«ЗАТВЕРДЖЕНО»</w:t>
                            </w:r>
                          </w:p>
                        </w:tc>
                      </w:tr>
                      <w:tr w:rsidR="00EA4703" w14:paraId="6191F094" w14:textId="77777777">
                        <w:trPr>
                          <w:trHeight w:val="1676"/>
                        </w:trPr>
                        <w:tc>
                          <w:tcPr>
                            <w:tcW w:w="4930" w:type="dxa"/>
                            <w:hideMark/>
                          </w:tcPr>
                          <w:p w14:paraId="53D1FFA0" w14:textId="77777777" w:rsidR="00EA4703" w:rsidRDefault="00EA4703">
                            <w:pPr>
                              <w:pStyle w:val="TableParagraph"/>
                              <w:spacing w:before="32" w:line="254" w:lineRule="auto"/>
                              <w:ind w:left="200" w:right="123"/>
                              <w:rPr>
                                <w:sz w:val="24"/>
                                <w:lang w:val="uk-UA"/>
                              </w:rPr>
                            </w:pPr>
                            <w:r w:rsidRPr="00E56B2F">
                              <w:rPr>
                                <w:sz w:val="24"/>
                                <w:lang w:val="uk-UA"/>
                              </w:rPr>
                              <w:t>Протоколом уповноваженої особи Управління освіти Святошинської районної в місті Києві державної адміністрації</w:t>
                            </w:r>
                          </w:p>
                          <w:p w14:paraId="3A4880A1" w14:textId="77777777" w:rsidR="00EA4703" w:rsidRDefault="00EA4703">
                            <w:pPr>
                              <w:pStyle w:val="TableParagraph"/>
                              <w:spacing w:line="254" w:lineRule="auto"/>
                              <w:ind w:left="200" w:right="469"/>
                              <w:rPr>
                                <w:sz w:val="24"/>
                                <w:lang w:val="ru-RU"/>
                              </w:rPr>
                            </w:pPr>
                            <w:r>
                              <w:rPr>
                                <w:sz w:val="24"/>
                                <w:lang w:val="ru-RU"/>
                              </w:rPr>
                              <w:t>№</w:t>
                            </w:r>
                            <w:r>
                              <w:rPr>
                                <w:spacing w:val="1"/>
                                <w:sz w:val="24"/>
                                <w:lang w:val="ru-RU"/>
                              </w:rPr>
                              <w:t xml:space="preserve"> 115   </w:t>
                            </w:r>
                            <w:r>
                              <w:rPr>
                                <w:sz w:val="24"/>
                                <w:lang w:val="ru-RU"/>
                              </w:rPr>
                              <w:t xml:space="preserve">від «15» березня 2024 року  </w:t>
                            </w:r>
                          </w:p>
                          <w:p w14:paraId="0A7B82B9" w14:textId="77777777" w:rsidR="00EA4703" w:rsidRDefault="00EA4703">
                            <w:pPr>
                              <w:pStyle w:val="TableParagraph"/>
                              <w:spacing w:line="254" w:lineRule="auto"/>
                              <w:ind w:right="469"/>
                              <w:rPr>
                                <w:sz w:val="24"/>
                                <w:lang w:val="ru-RU"/>
                              </w:rPr>
                            </w:pPr>
                            <w:r>
                              <w:rPr>
                                <w:sz w:val="24"/>
                                <w:lang w:val="ru-RU"/>
                              </w:rPr>
                              <w:t xml:space="preserve">   Уповноважена особа</w:t>
                            </w:r>
                          </w:p>
                          <w:p w14:paraId="3F52ABB4" w14:textId="77777777" w:rsidR="00EA4703" w:rsidRDefault="00EA4703">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36C755F4" w14:textId="77777777" w:rsidR="00EA4703" w:rsidRDefault="00EA4703" w:rsidP="00EA4703">
                      <w:pPr>
                        <w:spacing w:before="90"/>
                        <w:ind w:left="2583" w:right="775"/>
                        <w:jc w:val="center"/>
                        <w:rPr>
                          <w:rFonts w:ascii="Times New Roman" w:hAnsi="Times New Roman" w:cs="Times New Roman"/>
                        </w:rPr>
                      </w:pPr>
                      <w:r>
                        <w:rPr>
                          <w:rFonts w:ascii="Times New Roman" w:hAnsi="Times New Roman" w:cs="Times New Roman"/>
                        </w:rPr>
                        <w:t>(підпис)</w:t>
                      </w:r>
                    </w:p>
                    <w:p w14:paraId="1839329B" w14:textId="77777777" w:rsidR="00EA4703" w:rsidRPr="00D70924" w:rsidRDefault="00EA4703" w:rsidP="00EA4703">
                      <w:pPr>
                        <w:rPr>
                          <w:i/>
                          <w:sz w:val="26"/>
                        </w:rPr>
                      </w:pPr>
                    </w:p>
                    <w:p w14:paraId="65572A4A" w14:textId="77777777" w:rsidR="00EA4703" w:rsidRDefault="00EA4703" w:rsidP="00EA4703">
                      <w:pPr>
                        <w:spacing w:before="90"/>
                        <w:ind w:left="2583" w:right="775"/>
                        <w:jc w:val="center"/>
                        <w:rPr>
                          <w:rFonts w:ascii="Times New Roman" w:hAnsi="Times New Roman" w:cs="Times New Roman"/>
                        </w:rPr>
                      </w:pPr>
                    </w:p>
                    <w:p w14:paraId="5BFE4BBF" w14:textId="77777777" w:rsidR="00EA4703" w:rsidRDefault="00EA4703" w:rsidP="00EA4703">
                      <w:pPr>
                        <w:spacing w:after="0"/>
                        <w:rPr>
                          <w:rFonts w:ascii="Times New Roman" w:hAnsi="Times New Roman" w:cs="Times New Roman"/>
                        </w:rPr>
                      </w:pPr>
                    </w:p>
                    <w:p w14:paraId="45ACC9AF" w14:textId="77777777" w:rsidR="00EA4703" w:rsidRDefault="00EA4703" w:rsidP="00EA4703">
                      <w:pPr>
                        <w:spacing w:after="0"/>
                        <w:rPr>
                          <w:rFonts w:ascii="Times New Roman" w:hAnsi="Times New Roman" w:cs="Times New Roman"/>
                        </w:rPr>
                      </w:pPr>
                    </w:p>
                    <w:p w14:paraId="10C21C9D" w14:textId="77777777" w:rsidR="00EA4703" w:rsidRDefault="00EA4703" w:rsidP="00EA4703">
                      <w:pPr>
                        <w:spacing w:after="0"/>
                        <w:jc w:val="center"/>
                        <w:rPr>
                          <w:rFonts w:ascii="Times New Roman" w:hAnsi="Times New Roman" w:cs="Times New Roman"/>
                          <w:b/>
                        </w:rPr>
                      </w:pPr>
                      <w:r>
                        <w:rPr>
                          <w:rFonts w:ascii="Times New Roman" w:hAnsi="Times New Roman" w:cs="Times New Roman"/>
                          <w:b/>
                        </w:rPr>
                        <w:t>ТЕНДЕРНА ДОКУМЕНТАЦІЯ</w:t>
                      </w:r>
                    </w:p>
                    <w:p w14:paraId="01D064F1" w14:textId="77777777" w:rsidR="00EA4703" w:rsidRDefault="00EA4703" w:rsidP="00EA4703">
                      <w:pPr>
                        <w:spacing w:after="0"/>
                        <w:rPr>
                          <w:rFonts w:ascii="Times New Roman" w:hAnsi="Times New Roman" w:cs="Times New Roman"/>
                        </w:rPr>
                      </w:pPr>
                    </w:p>
                    <w:p w14:paraId="32BD23FB" w14:textId="77777777" w:rsidR="00EA4703" w:rsidRDefault="00EA4703" w:rsidP="00EA4703">
                      <w:pPr>
                        <w:spacing w:before="6" w:after="0"/>
                        <w:rPr>
                          <w:rFonts w:ascii="Times New Roman" w:hAnsi="Times New Roman" w:cs="Times New Roman"/>
                        </w:rPr>
                      </w:pPr>
                    </w:p>
                    <w:p w14:paraId="1D1A1108" w14:textId="77777777" w:rsidR="00EA4703" w:rsidRDefault="00EA4703" w:rsidP="00EA4703">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0C0C16E8" w14:textId="77777777" w:rsidR="00EA4703" w:rsidRDefault="00EA4703" w:rsidP="00EA4703">
                      <w:pPr>
                        <w:spacing w:after="0"/>
                        <w:jc w:val="center"/>
                        <w:rPr>
                          <w:rFonts w:ascii="Times New Roman" w:hAnsi="Times New Roman" w:cs="Times New Roman"/>
                          <w:b/>
                          <w:bCs/>
                        </w:rPr>
                      </w:pPr>
                      <w:r>
                        <w:rPr>
                          <w:rFonts w:ascii="Times New Roman" w:hAnsi="Times New Roman" w:cs="Times New Roman"/>
                          <w:b/>
                          <w:bCs/>
                        </w:rPr>
                        <w:t>на закупівлю:</w:t>
                      </w:r>
                    </w:p>
                    <w:p w14:paraId="46D78232" w14:textId="77777777" w:rsidR="00EA4703" w:rsidRDefault="00EA4703" w:rsidP="00EA4703">
                      <w:pPr>
                        <w:spacing w:after="0"/>
                        <w:jc w:val="center"/>
                        <w:rPr>
                          <w:rFonts w:ascii="Times New Roman" w:hAnsi="Times New Roman" w:cs="Times New Roman"/>
                          <w:b/>
                          <w:bCs/>
                        </w:rPr>
                      </w:pPr>
                    </w:p>
                    <w:p w14:paraId="54AA8FAE" w14:textId="77777777" w:rsidR="00EA4703" w:rsidRDefault="00EA4703" w:rsidP="00EA4703">
                      <w:pPr>
                        <w:jc w:val="center"/>
                        <w:rPr>
                          <w:rFonts w:ascii="Times New Roman" w:hAnsi="Times New Roman" w:cs="Times New Roman"/>
                          <w:b/>
                          <w:bCs/>
                        </w:rPr>
                      </w:pPr>
                      <w:r w:rsidRPr="002215E3">
                        <w:rPr>
                          <w:rFonts w:ascii="Times New Roman" w:hAnsi="Times New Roman" w:cs="Times New Roman"/>
                          <w:b/>
                          <w:bCs/>
                        </w:rPr>
                        <w:t>«ДК 021</w:t>
                      </w:r>
                      <w:r>
                        <w:rPr>
                          <w:rFonts w:ascii="Times New Roman" w:hAnsi="Times New Roman" w:cs="Times New Roman"/>
                          <w:b/>
                          <w:bCs/>
                        </w:rPr>
                        <w:t>:</w:t>
                      </w:r>
                      <w:r w:rsidRPr="002215E3">
                        <w:rPr>
                          <w:rFonts w:ascii="Times New Roman" w:hAnsi="Times New Roman" w:cs="Times New Roman"/>
                          <w:b/>
                          <w:bCs/>
                        </w:rPr>
                        <w:t xml:space="preserve">2015-24310000-0 Основні неорганічні хімічні речовини </w:t>
                      </w:r>
                    </w:p>
                    <w:p w14:paraId="2E56E60C" w14:textId="77777777" w:rsidR="00EA4703" w:rsidRDefault="00EA4703" w:rsidP="00EA4703">
                      <w:pPr>
                        <w:jc w:val="center"/>
                        <w:rPr>
                          <w:b/>
                          <w:sz w:val="26"/>
                        </w:rPr>
                      </w:pPr>
                      <w:r w:rsidRPr="002215E3">
                        <w:rPr>
                          <w:rFonts w:ascii="Times New Roman" w:hAnsi="Times New Roman" w:cs="Times New Roman"/>
                          <w:b/>
                          <w:bCs/>
                        </w:rPr>
                        <w:t>(дезінфікуючі засоби та матеріали, що використовуються для обслуговування басейну)»</w:t>
                      </w:r>
                    </w:p>
                    <w:p w14:paraId="56C41A0C" w14:textId="77777777" w:rsidR="00EA4703" w:rsidRDefault="00EA4703" w:rsidP="00EA4703">
                      <w:pPr>
                        <w:rPr>
                          <w:b/>
                          <w:sz w:val="26"/>
                        </w:rPr>
                      </w:pPr>
                    </w:p>
                    <w:p w14:paraId="3C282756" w14:textId="77777777" w:rsidR="00EA4703" w:rsidRDefault="00EA4703" w:rsidP="00EA4703">
                      <w:pPr>
                        <w:rPr>
                          <w:b/>
                          <w:sz w:val="26"/>
                        </w:rPr>
                      </w:pPr>
                    </w:p>
                    <w:p w14:paraId="6B79D413" w14:textId="77777777" w:rsidR="00EA4703" w:rsidRDefault="00EA4703" w:rsidP="00EA4703">
                      <w:pPr>
                        <w:rPr>
                          <w:b/>
                          <w:sz w:val="26"/>
                        </w:rPr>
                      </w:pPr>
                    </w:p>
                    <w:p w14:paraId="3BC9C1D5" w14:textId="77777777" w:rsidR="00EA4703" w:rsidRDefault="00EA4703" w:rsidP="00EA4703">
                      <w:pPr>
                        <w:rPr>
                          <w:b/>
                          <w:sz w:val="26"/>
                        </w:rPr>
                      </w:pPr>
                    </w:p>
                    <w:p w14:paraId="461DD5A1" w14:textId="77777777" w:rsidR="00EA4703" w:rsidRDefault="00EA4703" w:rsidP="00EA4703">
                      <w:pPr>
                        <w:rPr>
                          <w:b/>
                          <w:sz w:val="26"/>
                        </w:rPr>
                      </w:pPr>
                    </w:p>
                    <w:p w14:paraId="019965BF" w14:textId="77777777" w:rsidR="00EA4703" w:rsidRDefault="00EA4703" w:rsidP="00EA4703">
                      <w:pPr>
                        <w:rPr>
                          <w:b/>
                          <w:sz w:val="26"/>
                        </w:rPr>
                      </w:pPr>
                    </w:p>
                    <w:p w14:paraId="74E10535" w14:textId="77777777" w:rsidR="00EA4703" w:rsidRDefault="00EA4703" w:rsidP="00EA4703">
                      <w:pPr>
                        <w:rPr>
                          <w:b/>
                          <w:sz w:val="26"/>
                        </w:rPr>
                      </w:pPr>
                    </w:p>
                    <w:p w14:paraId="7791C4A1" w14:textId="77777777" w:rsidR="00EA4703" w:rsidRDefault="00EA4703" w:rsidP="00EA4703">
                      <w:pPr>
                        <w:rPr>
                          <w:b/>
                          <w:sz w:val="26"/>
                        </w:rPr>
                      </w:pPr>
                    </w:p>
                    <w:p w14:paraId="2E313BF7" w14:textId="77777777" w:rsidR="00EA4703" w:rsidRDefault="00EA4703" w:rsidP="00EA4703">
                      <w:pPr>
                        <w:rPr>
                          <w:b/>
                          <w:sz w:val="26"/>
                        </w:rPr>
                      </w:pPr>
                    </w:p>
                    <w:p w14:paraId="31D646BA" w14:textId="77777777" w:rsidR="00EA4703" w:rsidRDefault="00EA4703" w:rsidP="00EA4703">
                      <w:pPr>
                        <w:rPr>
                          <w:b/>
                          <w:sz w:val="26"/>
                        </w:rPr>
                      </w:pPr>
                    </w:p>
                    <w:p w14:paraId="046418CD" w14:textId="77777777" w:rsidR="00EA4703" w:rsidRDefault="00EA4703" w:rsidP="00EA4703">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0F18320A" w14:textId="77777777" w:rsidR="00EA4703" w:rsidRDefault="00EA4703" w:rsidP="00EA4703">
                      <w:pPr>
                        <w:jc w:val="center"/>
                      </w:pPr>
                    </w:p>
                    <w:p w14:paraId="2E445AA3" w14:textId="77777777" w:rsidR="00EA4703" w:rsidRDefault="00EA4703" w:rsidP="00EA4703">
                      <w:pPr>
                        <w:jc w:val="center"/>
                      </w:pPr>
                    </w:p>
                  </w:txbxContent>
                </v:textbox>
              </v:shape>
            </w:pict>
          </mc:Fallback>
        </mc:AlternateContent>
      </w:r>
    </w:p>
    <w:p w14:paraId="477E967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E5ED374"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6E2F7E2"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C4C84C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1E8E7A8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AFF0B0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5569C5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66B8105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E58B56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6C34D0D1"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13BC0EF"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2C6576F4"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B913838"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1D26A46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6E7E822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654C202"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CA3691E"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24048C0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D7D94C7"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5C19021"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DC302C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1D4F50E2"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6DEC2D9"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2AE5C305" w14:textId="77777777" w:rsidR="00EA4703" w:rsidRPr="00EA4703" w:rsidRDefault="00EA4703" w:rsidP="00EA4703">
      <w:pPr>
        <w:spacing w:after="40" w:line="240" w:lineRule="auto"/>
        <w:ind w:left="5220"/>
        <w:rPr>
          <w:rFonts w:ascii="Times New Roman" w:eastAsia="Times New Roman" w:hAnsi="Times New Roman" w:cs="Times New Roman"/>
          <w:noProof/>
          <w:sz w:val="24"/>
          <w:szCs w:val="24"/>
          <w:lang w:eastAsia="ru-RU"/>
        </w:rPr>
      </w:pPr>
      <w:r w:rsidRPr="00EA4703">
        <w:rPr>
          <w:rFonts w:ascii="Times New Roman" w:eastAsia="Times New Roman" w:hAnsi="Times New Roman" w:cs="Times New Roman"/>
          <w:b/>
          <w:noProof/>
          <w:sz w:val="24"/>
          <w:szCs w:val="24"/>
          <w:lang w:eastAsia="ru-RU"/>
        </w:rPr>
        <w:t>м. Київ – 2020</w:t>
      </w:r>
    </w:p>
    <w:p w14:paraId="4B775588"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C191D8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2A8E4C5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014457B"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14BA5448"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B400467"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1F5D0B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E55BD0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A416B6B"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AC2B26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1A43CF2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66FA13A"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3890A87"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6B65E2CA"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EBA4210"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A854232"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35493E99"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5F34388"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0728AF9"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754A791A"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514C405"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8B0CB1C"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416CBC1A"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378FD80"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53A1D8FD" w14:textId="77777777" w:rsidR="00EA4703" w:rsidRPr="00EA4703" w:rsidRDefault="00EA4703" w:rsidP="00EA4703">
      <w:pPr>
        <w:spacing w:after="0" w:line="240" w:lineRule="auto"/>
        <w:rPr>
          <w:rFonts w:ascii="Times New Roman" w:eastAsia="Times New Roman" w:hAnsi="Times New Roman" w:cs="Times New Roman"/>
          <w:sz w:val="24"/>
          <w:szCs w:val="24"/>
          <w:lang w:eastAsia="ru-RU"/>
        </w:rPr>
      </w:pPr>
    </w:p>
    <w:p w14:paraId="030E3250"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p>
    <w:p w14:paraId="52ACD6B7"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r w:rsidRPr="00EA4703">
        <w:rPr>
          <w:rFonts w:ascii="Times New Roman" w:eastAsia="Times New Roman" w:hAnsi="Times New Roman" w:cs="Times New Roman"/>
          <w:sz w:val="24"/>
          <w:szCs w:val="24"/>
          <w:lang w:eastAsia="ru-RU"/>
        </w:rPr>
        <w:br w:type="page"/>
      </w:r>
    </w:p>
    <w:p w14:paraId="4BB61867"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EA4703" w:rsidRPr="00EA4703" w14:paraId="1E0653FB"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3D303CE"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7145CE40"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EA4703" w:rsidRPr="00EA4703" w14:paraId="37D15CE3"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3D078DB"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1FB95E00"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2557E3F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3</w:t>
            </w:r>
          </w:p>
        </w:tc>
      </w:tr>
      <w:tr w:rsidR="00EA4703" w:rsidRPr="00EA4703" w14:paraId="7815A75E"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5E5485A"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Розділ І. Загальні положення</w:t>
            </w:r>
          </w:p>
        </w:tc>
      </w:tr>
      <w:tr w:rsidR="00EA4703" w:rsidRPr="00EA4703" w14:paraId="2F93DFF1"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1C2B8F5"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563E79ED"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5D85ABB"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481D8569"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EA4703">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EA4703" w:rsidRPr="00EA4703" w14:paraId="087431C0"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5702EF60"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26A61303"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4C342B76"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p>
        </w:tc>
      </w:tr>
      <w:tr w:rsidR="00EA4703" w:rsidRPr="00EA4703" w14:paraId="047627CA"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6CA54B1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1C3EC857"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2F986562" w14:textId="77777777" w:rsidR="00EA4703" w:rsidRPr="00EA4703" w:rsidRDefault="00EA4703" w:rsidP="00EA4703">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EA4703">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EA4703">
              <w:rPr>
                <w:rFonts w:ascii="Times New Roman" w:eastAsia="Times New Roman" w:hAnsi="Times New Roman" w:cs="Times New Roman"/>
                <w:sz w:val="24"/>
                <w:szCs w:val="24"/>
                <w:lang w:val="ru-RU" w:eastAsia="ar-SA"/>
              </w:rPr>
              <w:t xml:space="preserve"> (далі – Замовник)</w:t>
            </w:r>
          </w:p>
        </w:tc>
      </w:tr>
      <w:tr w:rsidR="00EA4703" w:rsidRPr="00EA4703" w14:paraId="028C0113"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43E112ED"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2C9FDDD3"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0C0DA552" w14:textId="77777777" w:rsidR="00EA4703" w:rsidRPr="00EA4703" w:rsidRDefault="00EA4703" w:rsidP="00EA4703">
            <w:pPr>
              <w:spacing w:after="120" w:line="240" w:lineRule="auto"/>
              <w:rPr>
                <w:rFonts w:ascii="Times New Roman" w:eastAsia="Times New Roman" w:hAnsi="Times New Roman" w:cs="Times New Roman"/>
                <w:i/>
                <w:sz w:val="24"/>
                <w:szCs w:val="24"/>
                <w:highlight w:val="white"/>
                <w:u w:val="single"/>
                <w:lang w:val="ru-RU" w:eastAsia="ru-RU"/>
              </w:rPr>
            </w:pPr>
            <w:r w:rsidRPr="00EA4703">
              <w:rPr>
                <w:rFonts w:ascii="Times New Roman" w:eastAsia="Times New Roman" w:hAnsi="Times New Roman" w:cs="Times New Roman"/>
                <w:bCs/>
                <w:sz w:val="24"/>
                <w:szCs w:val="24"/>
                <w:lang w:val="ru-RU" w:eastAsia="ar-SA"/>
              </w:rPr>
              <w:t>03148, м. Київ, вул. Якуба Коласа, 6а</w:t>
            </w:r>
          </w:p>
        </w:tc>
      </w:tr>
      <w:tr w:rsidR="00EA4703" w:rsidRPr="00EA4703" w14:paraId="4F14D221"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5011F7EA"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5C60A6D2"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02ECBCD4" w14:textId="77777777" w:rsidR="00EA4703" w:rsidRPr="00EA4703" w:rsidRDefault="00EA4703" w:rsidP="00EA4703">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EA4703">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EA4703">
                <w:rPr>
                  <w:b/>
                  <w:color w:val="0000FF"/>
                  <w:u w:val="single"/>
                  <w:lang w:val="ru-RU" w:eastAsia="ar-SA"/>
                </w:rPr>
                <w:t>tender</w:t>
              </w:r>
              <w:r w:rsidRPr="00EA4703">
                <w:rPr>
                  <w:b/>
                  <w:color w:val="0000FF"/>
                  <w:u w:val="single"/>
                  <w:lang w:eastAsia="ar-SA"/>
                </w:rPr>
                <w:t>.uos@gmail.com</w:t>
              </w:r>
            </w:hyperlink>
            <w:r w:rsidRPr="00EA4703">
              <w:rPr>
                <w:rFonts w:ascii="Times New Roman" w:eastAsia="Times New Roman" w:hAnsi="Times New Roman" w:cs="Times New Roman"/>
                <w:b/>
                <w:sz w:val="24"/>
                <w:szCs w:val="24"/>
                <w:lang w:val="ru-RU" w:eastAsia="ar-SA"/>
              </w:rPr>
              <w:t xml:space="preserve"> тел.:093- 118-53-10</w:t>
            </w:r>
          </w:p>
        </w:tc>
      </w:tr>
      <w:tr w:rsidR="00EA4703" w:rsidRPr="00EA4703" w14:paraId="1EE744E6"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6CCE0FE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384538E8"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52A4FF69" w14:textId="77777777" w:rsidR="00EA4703" w:rsidRPr="00EA4703" w:rsidRDefault="00EA4703" w:rsidP="00EA4703">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sz w:val="24"/>
                <w:szCs w:val="24"/>
                <w:lang w:val="ru-RU" w:eastAsia="ar-SA"/>
              </w:rPr>
              <w:t>Відкриті торги з особливостями</w:t>
            </w:r>
          </w:p>
        </w:tc>
      </w:tr>
      <w:tr w:rsidR="00EA4703" w:rsidRPr="00EA4703" w14:paraId="3E6CFC1A"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94AF8A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3C321B59"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695008C2"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p>
        </w:tc>
      </w:tr>
      <w:tr w:rsidR="00EA4703" w:rsidRPr="00EA4703" w14:paraId="6AD8F4D6"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610546C"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sidRPr="00EA4703">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6B83B169"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363A04DA" w14:textId="77777777" w:rsidR="00EA4703" w:rsidRPr="00EA4703" w:rsidRDefault="00EA4703" w:rsidP="00EA4703">
            <w:pPr>
              <w:spacing w:after="0" w:line="240" w:lineRule="auto"/>
              <w:rPr>
                <w:rFonts w:ascii="Times New Roman" w:eastAsia="Times New Roman" w:hAnsi="Times New Roman" w:cs="Times New Roman"/>
                <w:b/>
                <w:sz w:val="24"/>
                <w:szCs w:val="24"/>
                <w:lang w:eastAsia="ru-RU"/>
              </w:rPr>
            </w:pPr>
            <w:r w:rsidRPr="00EA4703">
              <w:rPr>
                <w:rFonts w:ascii="Times New Roman" w:hAnsi="Times New Roman" w:cs="Times New Roman"/>
                <w:b/>
                <w:bCs/>
              </w:rPr>
              <w:t>«ДК 021:2015-24310000-0 Основні неорганічні хімічні речовини (дезінфікуючі засоби та матеріали, що використовуються для обслуговування басейну)»</w:t>
            </w:r>
          </w:p>
        </w:tc>
        <w:bookmarkEnd w:id="2"/>
      </w:tr>
      <w:tr w:rsidR="00EA4703" w:rsidRPr="00EA4703" w14:paraId="5C751BFB"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035A730"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455B9037"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64B85529" w14:textId="77777777" w:rsidR="00EA4703" w:rsidRPr="00EA4703" w:rsidRDefault="00EA4703" w:rsidP="00EA4703">
            <w:pPr>
              <w:widowControl w:val="0"/>
              <w:spacing w:after="0" w:line="240" w:lineRule="auto"/>
              <w:ind w:right="120"/>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color w:val="000000"/>
                <w:sz w:val="24"/>
                <w:szCs w:val="24"/>
                <w:lang w:val="ru-RU" w:eastAsia="ru-RU"/>
              </w:rPr>
              <w:t>Закупівля здійснюється щодо предмет</w:t>
            </w:r>
            <w:r w:rsidRPr="00EA4703">
              <w:rPr>
                <w:rFonts w:ascii="Times New Roman" w:eastAsia="Times New Roman" w:hAnsi="Times New Roman" w:cs="Times New Roman"/>
                <w:sz w:val="24"/>
                <w:szCs w:val="24"/>
                <w:lang w:val="ru-RU" w:eastAsia="ru-RU"/>
              </w:rPr>
              <w:t>а</w:t>
            </w:r>
            <w:r w:rsidRPr="00EA4703">
              <w:rPr>
                <w:rFonts w:ascii="Times New Roman" w:eastAsia="Times New Roman" w:hAnsi="Times New Roman" w:cs="Times New Roman"/>
                <w:color w:val="000000"/>
                <w:sz w:val="24"/>
                <w:szCs w:val="24"/>
                <w:lang w:val="ru-RU" w:eastAsia="ru-RU"/>
              </w:rPr>
              <w:t xml:space="preserve"> закупівлі в цілому.</w:t>
            </w:r>
          </w:p>
          <w:p w14:paraId="0EA7F52B" w14:textId="77777777" w:rsidR="00EA4703" w:rsidRPr="00EA4703" w:rsidRDefault="00EA4703" w:rsidP="00EA4703">
            <w:pPr>
              <w:spacing w:after="120" w:line="240" w:lineRule="auto"/>
              <w:rPr>
                <w:rFonts w:ascii="Times New Roman" w:eastAsia="Times New Roman" w:hAnsi="Times New Roman" w:cs="Times New Roman"/>
                <w:sz w:val="24"/>
                <w:szCs w:val="24"/>
                <w:lang w:val="ru-RU" w:eastAsia="ru-RU"/>
              </w:rPr>
            </w:pPr>
          </w:p>
        </w:tc>
      </w:tr>
      <w:tr w:rsidR="00EA4703" w:rsidRPr="00EA4703" w14:paraId="01D3375F"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13BF5037"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2D751444"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7F9736B6" w14:textId="77777777" w:rsidR="00EA4703" w:rsidRPr="00EA4703" w:rsidRDefault="00EA4703" w:rsidP="00EA4703">
            <w:pPr>
              <w:widowControl w:val="0"/>
              <w:autoSpaceDE w:val="0"/>
              <w:autoSpaceDN w:val="0"/>
              <w:jc w:val="both"/>
              <w:rPr>
                <w:rFonts w:ascii="Times New Roman" w:eastAsia="Calibri" w:hAnsi="Times New Roman" w:cs="Times New Roman"/>
                <w:lang w:val="ru-RU"/>
              </w:rPr>
            </w:pPr>
            <w:r w:rsidRPr="00EA4703">
              <w:rPr>
                <w:rFonts w:ascii="Times New Roman" w:eastAsia="Calibri" w:hAnsi="Times New Roman" w:cs="Times New Roman"/>
                <w:lang w:val="ru-RU"/>
              </w:rPr>
              <w:t xml:space="preserve">Заклади освіти Святошинської районної в місті Києві державної адміністрації – басейни: </w:t>
            </w:r>
          </w:p>
          <w:p w14:paraId="671AE54B" w14:textId="77777777" w:rsidR="00EA4703" w:rsidRPr="00EA4703" w:rsidRDefault="00EA4703" w:rsidP="00EA4703">
            <w:pPr>
              <w:widowControl w:val="0"/>
              <w:numPr>
                <w:ilvl w:val="3"/>
                <w:numId w:val="23"/>
              </w:numPr>
              <w:autoSpaceDE w:val="0"/>
              <w:autoSpaceDN w:val="0"/>
              <w:spacing w:after="0" w:line="240" w:lineRule="auto"/>
              <w:ind w:left="580"/>
              <w:contextualSpacing/>
              <w:jc w:val="both"/>
              <w:rPr>
                <w:rFonts w:ascii="Times New Roman" w:eastAsia="Calibri" w:hAnsi="Times New Roman" w:cs="Times New Roman"/>
                <w:b/>
                <w:lang w:val="ru-RU" w:eastAsia="ru-RU"/>
              </w:rPr>
            </w:pPr>
            <w:r w:rsidRPr="00EA4703">
              <w:rPr>
                <w:rFonts w:ascii="Times New Roman" w:eastAsia="Calibri" w:hAnsi="Times New Roman" w:cs="Times New Roman"/>
                <w:lang w:val="ru-RU" w:eastAsia="ru-RU"/>
              </w:rPr>
              <w:t xml:space="preserve">СШ № 76 імені Олеся Гончара, вул. Жмеринська, 8; </w:t>
            </w:r>
          </w:p>
          <w:p w14:paraId="0DDB4DC8" w14:textId="77777777" w:rsidR="00EA4703" w:rsidRPr="00EA4703" w:rsidRDefault="00EA4703" w:rsidP="00EA4703">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EA4703">
              <w:rPr>
                <w:rFonts w:ascii="Times New Roman" w:eastAsia="Calibri" w:hAnsi="Times New Roman" w:cs="Times New Roman"/>
                <w:lang w:val="ru-RU"/>
              </w:rPr>
              <w:t xml:space="preserve">ЗЗСО №140 вул. Львівська 47/8; </w:t>
            </w:r>
          </w:p>
          <w:p w14:paraId="3143BBD6" w14:textId="77777777" w:rsidR="00EA4703" w:rsidRPr="00EA4703" w:rsidRDefault="00EA4703" w:rsidP="00EA4703">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EA4703">
              <w:rPr>
                <w:rFonts w:ascii="Times New Roman" w:eastAsia="Calibri" w:hAnsi="Times New Roman" w:cs="Times New Roman"/>
                <w:lang w:val="ru-RU"/>
              </w:rPr>
              <w:t>ЗЗСО №162, вул. Рахманінова, 47;</w:t>
            </w:r>
          </w:p>
          <w:p w14:paraId="0E89D3D7" w14:textId="7160B218" w:rsidR="00EA4703" w:rsidRPr="00EA4703" w:rsidRDefault="00EA4703" w:rsidP="00EA4703">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EA4703">
              <w:rPr>
                <w:rFonts w:ascii="Times New Roman" w:eastAsia="Calibri" w:hAnsi="Times New Roman" w:cs="Times New Roman"/>
                <w:lang w:val="ru-RU"/>
              </w:rPr>
              <w:t>ЗДО №33 «Дивограй»</w:t>
            </w:r>
            <w:r w:rsidR="00DF6A26">
              <w:rPr>
                <w:rFonts w:ascii="Times New Roman" w:eastAsia="Calibri" w:hAnsi="Times New Roman" w:cs="Times New Roman"/>
                <w:lang w:val="ru-RU"/>
              </w:rPr>
              <w:t>,</w:t>
            </w:r>
            <w:r w:rsidRPr="00EA4703">
              <w:rPr>
                <w:rFonts w:ascii="Times New Roman" w:eastAsia="Calibri" w:hAnsi="Times New Roman" w:cs="Times New Roman"/>
                <w:lang w:val="ru-RU"/>
              </w:rPr>
              <w:t xml:space="preserve"> вул. Осіння, 33А;</w:t>
            </w:r>
          </w:p>
          <w:p w14:paraId="5890A370" w14:textId="77777777" w:rsidR="00EA4703" w:rsidRPr="00EA4703" w:rsidRDefault="00EA4703" w:rsidP="00EA4703">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proofErr w:type="gramStart"/>
            <w:r w:rsidRPr="00EA4703">
              <w:rPr>
                <w:rFonts w:ascii="Times New Roman" w:eastAsia="Calibri" w:hAnsi="Times New Roman" w:cs="Times New Roman"/>
                <w:lang w:val="ru-RU"/>
              </w:rPr>
              <w:t>ЗДО  №</w:t>
            </w:r>
            <w:proofErr w:type="gramEnd"/>
            <w:r w:rsidRPr="00EA4703">
              <w:rPr>
                <w:rFonts w:ascii="Times New Roman" w:eastAsia="Calibri" w:hAnsi="Times New Roman" w:cs="Times New Roman"/>
                <w:lang w:val="ru-RU"/>
              </w:rPr>
              <w:t>599,  вул. Василя Стуса, 26-А;</w:t>
            </w:r>
          </w:p>
          <w:p w14:paraId="3FDAF2B4" w14:textId="77777777" w:rsidR="00EA4703" w:rsidRPr="00EA4703" w:rsidRDefault="00EA4703" w:rsidP="00EA4703">
            <w:pPr>
              <w:widowControl w:val="0"/>
              <w:numPr>
                <w:ilvl w:val="0"/>
                <w:numId w:val="23"/>
              </w:numPr>
              <w:autoSpaceDE w:val="0"/>
              <w:autoSpaceDN w:val="0"/>
              <w:spacing w:after="0" w:line="240" w:lineRule="auto"/>
              <w:contextualSpacing/>
              <w:jc w:val="both"/>
              <w:rPr>
                <w:rFonts w:ascii="Times New Roman" w:eastAsia="Calibri" w:hAnsi="Times New Roman" w:cs="Times New Roman"/>
                <w:b/>
                <w:lang w:val="ru-RU"/>
              </w:rPr>
            </w:pPr>
            <w:r w:rsidRPr="00EA4703">
              <w:rPr>
                <w:rFonts w:ascii="Times New Roman" w:eastAsia="Calibri" w:hAnsi="Times New Roman" w:cs="Times New Roman"/>
                <w:lang w:val="ru-RU"/>
              </w:rPr>
              <w:t>Дитячо-юнацький спортивний клуб Святошинського району м. Києва з водних видів спорту «БРИГАНТИНА»,</w:t>
            </w:r>
            <w:r w:rsidRPr="00EA4703">
              <w:rPr>
                <w:rFonts w:ascii="Times New Roman" w:eastAsia="Calibri" w:hAnsi="Times New Roman" w:cs="Times New Roman"/>
              </w:rPr>
              <w:t xml:space="preserve"> вул. Кільцева, 3А.</w:t>
            </w:r>
          </w:p>
          <w:p w14:paraId="4D9DB643" w14:textId="77777777" w:rsidR="00EA4703" w:rsidRPr="00EA4703" w:rsidRDefault="00EA4703" w:rsidP="00EA4703">
            <w:pPr>
              <w:widowControl w:val="0"/>
              <w:autoSpaceDE w:val="0"/>
              <w:autoSpaceDN w:val="0"/>
              <w:adjustRightInd w:val="0"/>
              <w:spacing w:after="0" w:line="240" w:lineRule="auto"/>
              <w:jc w:val="both"/>
              <w:rPr>
                <w:rFonts w:ascii="Times New Roman" w:eastAsia="Calibri" w:hAnsi="Times New Roman" w:cs="Times New Roman"/>
                <w:lang w:val="ru-RU"/>
              </w:rPr>
            </w:pPr>
          </w:p>
          <w:p w14:paraId="3665FE22" w14:textId="77777777" w:rsidR="00EA4703" w:rsidRPr="00EA4703" w:rsidRDefault="00EA4703" w:rsidP="00EA4703">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A4703">
              <w:rPr>
                <w:rFonts w:ascii="Times New Roman" w:eastAsia="Calibri" w:hAnsi="Times New Roman" w:cs="Times New Roman"/>
                <w:lang w:val="ru-RU"/>
              </w:rPr>
              <w:t xml:space="preserve"> Кількість товарів – згідно технічних вимог (Додаток №4 до Тендерної документації).</w:t>
            </w:r>
          </w:p>
        </w:tc>
      </w:tr>
      <w:tr w:rsidR="00EA4703" w:rsidRPr="00EA4703" w14:paraId="0A8A1CF1"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1EFFE2E6"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59B04B8D"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5B4F4154" w14:textId="77777777" w:rsidR="00EA4703" w:rsidRPr="00EA4703" w:rsidRDefault="00EA4703" w:rsidP="00EA4703">
            <w:pPr>
              <w:spacing w:before="120" w:after="120" w:line="240" w:lineRule="auto"/>
              <w:jc w:val="both"/>
              <w:rPr>
                <w:rFonts w:ascii="Times New Roman" w:eastAsia="Times New Roman" w:hAnsi="Times New Roman" w:cs="Times New Roman"/>
                <w:sz w:val="24"/>
                <w:szCs w:val="24"/>
                <w:lang w:val="ru-RU" w:eastAsia="ru-RU"/>
              </w:rPr>
            </w:pPr>
            <w:bookmarkStart w:id="3" w:name="_Hlk161150361"/>
            <w:r w:rsidRPr="00EA4703">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EA4703">
              <w:rPr>
                <w:rFonts w:ascii="Times New Roman" w:eastAsia="Times New Roman" w:hAnsi="Times New Roman" w:cs="Times New Roman"/>
                <w:sz w:val="24"/>
                <w:szCs w:val="24"/>
                <w:lang w:eastAsia="ru-RU"/>
              </w:rPr>
              <w:t>д</w:t>
            </w:r>
            <w:r w:rsidRPr="00EA4703">
              <w:rPr>
                <w:rFonts w:ascii="Times New Roman" w:eastAsia="Times New Roman" w:hAnsi="Times New Roman" w:cs="Times New Roman"/>
                <w:sz w:val="24"/>
                <w:szCs w:val="24"/>
                <w:lang w:val="ru-RU" w:eastAsia="ru-RU"/>
              </w:rPr>
              <w:t xml:space="preserve">о </w:t>
            </w:r>
            <w:r w:rsidRPr="00EA4703">
              <w:rPr>
                <w:rFonts w:ascii="Times New Roman" w:eastAsia="Times New Roman" w:hAnsi="Times New Roman" w:cs="Times New Roman"/>
                <w:sz w:val="24"/>
                <w:szCs w:val="24"/>
                <w:lang w:eastAsia="ru-RU"/>
              </w:rPr>
              <w:t>31</w:t>
            </w: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eastAsia="ru-RU"/>
              </w:rPr>
              <w:t>12.</w:t>
            </w:r>
            <w:r w:rsidRPr="00EA4703">
              <w:rPr>
                <w:rFonts w:ascii="Times New Roman" w:eastAsia="Times New Roman" w:hAnsi="Times New Roman" w:cs="Times New Roman"/>
                <w:sz w:val="24"/>
                <w:szCs w:val="24"/>
                <w:lang w:val="ru-RU" w:eastAsia="ru-RU"/>
              </w:rPr>
              <w:t>2024 р.</w:t>
            </w:r>
            <w:bookmarkEnd w:id="3"/>
          </w:p>
        </w:tc>
      </w:tr>
      <w:tr w:rsidR="00EA4703" w:rsidRPr="00EA4703" w14:paraId="09FAAF9E"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6F8512D4"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hideMark/>
          </w:tcPr>
          <w:p w14:paraId="5F304194"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5950C0A0" w14:textId="77777777" w:rsidR="00EA4703" w:rsidRPr="00EA4703" w:rsidRDefault="00EA4703" w:rsidP="00EA4703">
            <w:pPr>
              <w:spacing w:after="120" w:line="240" w:lineRule="auto"/>
              <w:ind w:firstLine="389"/>
              <w:jc w:val="both"/>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w:t>
            </w:r>
            <w:proofErr w:type="gramStart"/>
            <w:r w:rsidRPr="00EA4703">
              <w:rPr>
                <w:rFonts w:ascii="Times New Roman" w:eastAsia="Times New Roman" w:hAnsi="Times New Roman" w:cs="Times New Roman"/>
                <w:sz w:val="24"/>
                <w:szCs w:val="24"/>
                <w:highlight w:val="white"/>
                <w:lang w:val="ru-RU" w:eastAsia="ru-RU"/>
              </w:rPr>
              <w:t>у процедурах</w:t>
            </w:r>
            <w:proofErr w:type="gramEnd"/>
            <w:r w:rsidRPr="00EA4703">
              <w:rPr>
                <w:rFonts w:ascii="Times New Roman" w:eastAsia="Times New Roman" w:hAnsi="Times New Roman" w:cs="Times New Roman"/>
                <w:sz w:val="24"/>
                <w:szCs w:val="24"/>
                <w:highlight w:val="white"/>
                <w:lang w:val="ru-RU" w:eastAsia="ru-RU"/>
              </w:rPr>
              <w:t xml:space="preserve"> закупівельна рівних умовах, крім фізичних та юридичних осіб, до яких застосовані санкції відповідно до Закону України </w:t>
            </w: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highlight w:val="white"/>
                <w:lang w:val="ru-RU" w:eastAsia="ru-RU"/>
              </w:rPr>
              <w:t>Про санкції</w:t>
            </w: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EA4703" w:rsidRPr="00EA4703" w14:paraId="1FD598EF"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12FECAE"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5697B676" w14:textId="77777777" w:rsidR="00EA4703" w:rsidRPr="00EA4703" w:rsidRDefault="00EA4703" w:rsidP="00EA4703">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Інформація про валюту, у якій повинно бути 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153FB266" w14:textId="77777777" w:rsidR="00EA4703" w:rsidRPr="00EA4703" w:rsidRDefault="00EA4703" w:rsidP="00EA4703">
            <w:pPr>
              <w:spacing w:after="12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Валютою тендерної пропозиції є гривня. </w:t>
            </w:r>
            <w:r w:rsidRPr="00EA4703">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EA4703">
              <w:rPr>
                <w:rFonts w:ascii="Times New Roman" w:eastAsia="Times New Roman" w:hAnsi="Times New Roman" w:cs="Times New Roman"/>
                <w:b/>
                <w:color w:val="000000"/>
                <w:sz w:val="24"/>
                <w:szCs w:val="24"/>
                <w:lang w:val="ru-RU" w:eastAsia="ru-RU"/>
              </w:rPr>
              <w:t xml:space="preserve">, </w:t>
            </w:r>
            <w:r w:rsidRPr="00EA4703">
              <w:rPr>
                <w:rFonts w:ascii="Times New Roman" w:eastAsia="Times New Roman" w:hAnsi="Times New Roman" w:cs="Times New Roman"/>
                <w:color w:val="000000"/>
                <w:sz w:val="24"/>
                <w:szCs w:val="24"/>
                <w:lang w:val="ru-RU" w:eastAsia="ru-RU"/>
              </w:rPr>
              <w:t xml:space="preserve">такий </w:t>
            </w:r>
            <w:r w:rsidRPr="00EA4703">
              <w:rPr>
                <w:rFonts w:ascii="Times New Roman" w:eastAsia="Times New Roman" w:hAnsi="Times New Roman" w:cs="Times New Roman"/>
                <w:sz w:val="24"/>
                <w:szCs w:val="24"/>
                <w:lang w:val="ru-RU" w:eastAsia="ru-RU"/>
              </w:rPr>
              <w:t>у</w:t>
            </w:r>
            <w:r w:rsidRPr="00EA4703">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47ABAB40" w14:textId="77777777" w:rsidR="00EA4703" w:rsidRPr="00EA4703" w:rsidRDefault="00EA4703" w:rsidP="00EA4703">
            <w:pPr>
              <w:spacing w:after="12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EA4703" w:rsidRPr="00EA4703" w14:paraId="6F809801" w14:textId="77777777" w:rsidTr="00EA4703">
        <w:tc>
          <w:tcPr>
            <w:tcW w:w="731" w:type="dxa"/>
            <w:tcBorders>
              <w:top w:val="single" w:sz="4" w:space="0" w:color="000000"/>
              <w:left w:val="single" w:sz="4" w:space="0" w:color="000000"/>
              <w:bottom w:val="single" w:sz="4" w:space="0" w:color="000000"/>
              <w:right w:val="single" w:sz="4" w:space="0" w:color="000000"/>
            </w:tcBorders>
          </w:tcPr>
          <w:p w14:paraId="6058C4C4" w14:textId="77777777" w:rsidR="00EA4703" w:rsidRPr="00EA4703" w:rsidRDefault="00EA4703" w:rsidP="00EA4703">
            <w:pPr>
              <w:spacing w:after="0" w:line="240" w:lineRule="auto"/>
              <w:ind w:hanging="2"/>
              <w:jc w:val="center"/>
              <w:rPr>
                <w:rFonts w:ascii="Times New Roman" w:eastAsia="Times New Roman" w:hAnsi="Times New Roman" w:cs="Times New Roman"/>
                <w:b/>
                <w:sz w:val="24"/>
                <w:szCs w:val="24"/>
                <w:highlight w:val="white"/>
                <w:lang w:val="ru-RU" w:eastAsia="ru-RU"/>
              </w:rPr>
            </w:pPr>
          </w:p>
          <w:p w14:paraId="4881790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2A0CFBFA"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p>
          <w:p w14:paraId="4F2B7804"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sidRPr="00EA4703">
              <w:rPr>
                <w:rFonts w:ascii="Times New Roman" w:eastAsia="Times New Roman" w:hAnsi="Times New Roman" w:cs="Times New Roman"/>
                <w:b/>
                <w:sz w:val="24"/>
                <w:szCs w:val="24"/>
                <w:lang w:val="ru-RU" w:eastAsia="ru-RU"/>
              </w:rPr>
              <w:t>повинні  бути</w:t>
            </w:r>
            <w:proofErr w:type="gramEnd"/>
            <w:r w:rsidRPr="00EA4703">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51A81542"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Мова тендерної пропозиції – українська.</w:t>
            </w:r>
          </w:p>
          <w:p w14:paraId="38445CB8"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31A5CD38"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0BEB708"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4703" w:rsidRPr="00EA4703" w14:paraId="4227E730"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3543FFF"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Розділ ІІ. </w:t>
            </w:r>
            <w:r w:rsidRPr="00EA4703">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EA4703" w:rsidRPr="00EA4703" w14:paraId="771FA947"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0FDCF634"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ADDF399"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 xml:space="preserve">Процедура надання роз'яснень </w:t>
            </w:r>
            <w:proofErr w:type="gramStart"/>
            <w:r w:rsidRPr="00EA4703">
              <w:rPr>
                <w:rFonts w:ascii="Times New Roman" w:eastAsia="Times New Roman" w:hAnsi="Times New Roman" w:cs="Times New Roman"/>
                <w:b/>
                <w:sz w:val="24"/>
                <w:szCs w:val="24"/>
                <w:lang w:val="ru-RU" w:eastAsia="ru-RU"/>
              </w:rPr>
              <w:t>щодо  тендерної</w:t>
            </w:r>
            <w:proofErr w:type="gramEnd"/>
            <w:r w:rsidRPr="00EA4703">
              <w:rPr>
                <w:rFonts w:ascii="Times New Roman" w:eastAsia="Times New Roman" w:hAnsi="Times New Roman" w:cs="Times New Roman"/>
                <w:b/>
                <w:sz w:val="24"/>
                <w:szCs w:val="24"/>
                <w:lang w:val="ru-RU" w:eastAsia="ru-RU"/>
              </w:rPr>
              <w:t xml:space="preserve"> документації </w:t>
            </w:r>
          </w:p>
          <w:p w14:paraId="1FD6EBBB"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131E32CA"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A4703">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88F184C"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A4703">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4A3D5D3"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A4703">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EA4703">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EA4703">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4C4F0506"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A4703">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809D4F" w14:textId="77777777" w:rsidR="00EA4703" w:rsidRPr="00EA4703" w:rsidRDefault="00EA4703" w:rsidP="00EA4703">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EA4703">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A4703">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EA4703" w:rsidRPr="00EA4703" w14:paraId="70E8AA51"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14ADF0DF"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6FFE5A06"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Внесення змін до тендерної документації</w:t>
            </w:r>
          </w:p>
          <w:p w14:paraId="0BD08F2B"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B11292E" w14:textId="77777777" w:rsidR="00EA4703" w:rsidRPr="00EA4703" w:rsidRDefault="00EA4703" w:rsidP="00EA4703">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EA4703">
                <w:rPr>
                  <w:color w:val="0000FF"/>
                  <w:u w:val="single"/>
                  <w:lang w:val="ru-RU" w:eastAsia="ru-RU"/>
                </w:rPr>
                <w:t>статті 8</w:t>
              </w:r>
            </w:hyperlink>
            <w:r w:rsidRPr="00EA4703">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w:t>
            </w:r>
            <w:r w:rsidRPr="00EA4703">
              <w:rPr>
                <w:rFonts w:ascii="Times New Roman" w:eastAsia="Times New Roman" w:hAnsi="Times New Roman" w:cs="Times New Roman"/>
                <w:sz w:val="24"/>
                <w:szCs w:val="24"/>
                <w:lang w:val="ru-RU" w:eastAsia="ru-RU"/>
              </w:rPr>
              <w:lastRenderedPageBreak/>
              <w:t xml:space="preserve">тендерних пропозицій залишалося </w:t>
            </w:r>
            <w:r w:rsidRPr="00EA4703">
              <w:rPr>
                <w:rFonts w:ascii="Times New Roman" w:eastAsia="Times New Roman" w:hAnsi="Times New Roman" w:cs="Times New Roman"/>
                <w:b/>
                <w:i/>
                <w:sz w:val="24"/>
                <w:szCs w:val="24"/>
                <w:lang w:val="ru-RU" w:eastAsia="ru-RU"/>
              </w:rPr>
              <w:t>не менше чотирьох днів.</w:t>
            </w:r>
          </w:p>
          <w:p w14:paraId="3C65AB45" w14:textId="77777777" w:rsidR="00EA4703" w:rsidRPr="00EA4703" w:rsidRDefault="00EA4703" w:rsidP="00EA4703">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A4703">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A4703">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3683C93" w14:textId="77777777" w:rsidR="00EA4703" w:rsidRPr="00EA4703" w:rsidRDefault="00EA4703" w:rsidP="00EA4703">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EA4703" w:rsidRPr="00EA4703" w14:paraId="6EF336E4"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8DADA3E"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r w:rsidRPr="00EA4703">
              <w:rPr>
                <w:rFonts w:ascii="Times New Roman" w:eastAsia="Times New Roman" w:hAnsi="Times New Roman" w:cs="Times New Roman"/>
                <w:b/>
                <w:sz w:val="24"/>
                <w:szCs w:val="24"/>
                <w:lang w:eastAsia="ru-RU"/>
              </w:rPr>
              <w:lastRenderedPageBreak/>
              <w:t>Розділ ІІІ. Інструкція з підготовки тендерної пропозиції</w:t>
            </w:r>
          </w:p>
        </w:tc>
      </w:tr>
      <w:tr w:rsidR="00EA4703" w:rsidRPr="00EA4703" w14:paraId="340C5FF6" w14:textId="77777777" w:rsidTr="00EA4703">
        <w:tc>
          <w:tcPr>
            <w:tcW w:w="731" w:type="dxa"/>
            <w:tcBorders>
              <w:top w:val="single" w:sz="4" w:space="0" w:color="000000"/>
              <w:left w:val="single" w:sz="4" w:space="0" w:color="000000"/>
              <w:bottom w:val="single" w:sz="4" w:space="0" w:color="000000"/>
              <w:right w:val="single" w:sz="4" w:space="0" w:color="000000"/>
            </w:tcBorders>
          </w:tcPr>
          <w:p w14:paraId="038DB5C7"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eastAsia="ru-RU"/>
              </w:rPr>
            </w:pPr>
          </w:p>
          <w:p w14:paraId="6E834AF6"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3DDFBDFF" w14:textId="77777777" w:rsidR="00EA4703" w:rsidRPr="00EA4703" w:rsidRDefault="00EA4703" w:rsidP="00EA4703">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Зміст і спосіб подання тендерної пропозиції</w:t>
            </w:r>
          </w:p>
          <w:p w14:paraId="4B88B894" w14:textId="77777777" w:rsidR="00EA4703" w:rsidRPr="00EA4703" w:rsidRDefault="00EA4703" w:rsidP="00EA4703">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571DD08B"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sidRPr="00EA4703">
              <w:rPr>
                <w:rFonts w:ascii="Times New Roman" w:eastAsia="Times New Roman" w:hAnsi="Times New Roman" w:cs="Times New Roman"/>
                <w:sz w:val="24"/>
                <w:szCs w:val="24"/>
                <w:lang w:val="ru-RU" w:eastAsia="ru-RU"/>
              </w:rPr>
              <w:t>до порядку</w:t>
            </w:r>
            <w:proofErr w:type="gramEnd"/>
            <w:r w:rsidRPr="00EA4703">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2DD648FA"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0BA688E"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EA4703">
              <w:rPr>
                <w:rFonts w:ascii="Times New Roman" w:eastAsia="Times New Roman" w:hAnsi="Times New Roman" w:cs="Times New Roman"/>
                <w:b/>
                <w:i/>
                <w:sz w:val="24"/>
                <w:szCs w:val="24"/>
                <w:lang w:val="ru-RU" w:eastAsia="ru-RU"/>
              </w:rPr>
              <w:t>Додатком №1</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5A49B8DF"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EA4703">
              <w:rPr>
                <w:rFonts w:ascii="Times New Roman" w:eastAsia="Times New Roman" w:hAnsi="Times New Roman" w:cs="Times New Roman"/>
                <w:b/>
                <w:i/>
                <w:sz w:val="24"/>
                <w:szCs w:val="24"/>
                <w:lang w:val="ru-RU" w:eastAsia="ru-RU"/>
              </w:rPr>
              <w:t>Додатком №2</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59462012"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EA4703">
              <w:rPr>
                <w:rFonts w:ascii="Times New Roman" w:eastAsia="Times New Roman" w:hAnsi="Times New Roman" w:cs="Times New Roman"/>
                <w:b/>
                <w:i/>
                <w:sz w:val="24"/>
                <w:szCs w:val="24"/>
                <w:lang w:val="ru-RU" w:eastAsia="ru-RU"/>
              </w:rPr>
              <w:t>Додатком №3</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7249434E"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EA4703">
              <w:rPr>
                <w:rFonts w:ascii="Times New Roman" w:eastAsia="Times New Roman" w:hAnsi="Times New Roman" w:cs="Times New Roman"/>
                <w:b/>
                <w:i/>
                <w:sz w:val="24"/>
                <w:szCs w:val="24"/>
                <w:lang w:val="ru-RU" w:eastAsia="ru-RU"/>
              </w:rPr>
              <w:t>Додатком №4</w:t>
            </w:r>
            <w:r w:rsidRPr="00EA4703">
              <w:rPr>
                <w:rFonts w:ascii="Times New Roman" w:eastAsia="Times New Roman" w:hAnsi="Times New Roman" w:cs="Times New Roman"/>
                <w:sz w:val="24"/>
                <w:szCs w:val="24"/>
                <w:lang w:val="ru-RU" w:eastAsia="ru-RU"/>
              </w:rPr>
              <w:t xml:space="preserve"> до тендерної документації;</w:t>
            </w:r>
          </w:p>
          <w:p w14:paraId="7FA7EF55"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EA4703">
              <w:rPr>
                <w:rFonts w:ascii="Times New Roman" w:eastAsia="Times New Roman" w:hAnsi="Times New Roman" w:cs="Times New Roman"/>
                <w:b/>
                <w:i/>
                <w:sz w:val="24"/>
                <w:szCs w:val="24"/>
                <w:lang w:val="ru-RU" w:eastAsia="ru-RU"/>
              </w:rPr>
              <w:t>(Додаток №5)</w:t>
            </w:r>
            <w:r w:rsidRPr="00EA4703">
              <w:rPr>
                <w:rFonts w:ascii="Times New Roman" w:eastAsia="Times New Roman" w:hAnsi="Times New Roman" w:cs="Times New Roman"/>
                <w:sz w:val="24"/>
                <w:szCs w:val="24"/>
                <w:lang w:val="ru-RU" w:eastAsia="ru-RU"/>
              </w:rPr>
              <w:t>.</w:t>
            </w:r>
          </w:p>
          <w:p w14:paraId="68959493"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71BF9E"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1FD0DFAD"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B21AA12"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5862D2F" w14:textId="77777777" w:rsidR="00EA4703" w:rsidRPr="00EA4703" w:rsidRDefault="00EA4703" w:rsidP="00EA4703">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47804A34"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p>
          <w:p w14:paraId="1FAB7679"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ECC1AC"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p>
          <w:p w14:paraId="08CEA26E" w14:textId="77777777" w:rsidR="00EA4703" w:rsidRPr="00EA4703" w:rsidRDefault="00EA4703" w:rsidP="00EA4703">
            <w:pPr>
              <w:widowControl w:val="0"/>
              <w:spacing w:after="0" w:line="240" w:lineRule="auto"/>
              <w:ind w:firstLine="531"/>
              <w:jc w:val="both"/>
              <w:rPr>
                <w:rFonts w:ascii="Times New Roman" w:eastAsia="Times New Roman" w:hAnsi="Times New Roman" w:cs="Times New Roman"/>
                <w:i/>
                <w:sz w:val="24"/>
                <w:szCs w:val="24"/>
                <w:lang w:val="ru-RU" w:eastAsia="ru-RU"/>
              </w:rPr>
            </w:pPr>
            <w:r w:rsidRPr="00EA4703">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EA4703">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EA4703">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7A39F940"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1BFB4C"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844D94"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FA0FEBB"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6E592F36"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6E751E4E"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1E188190"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Винятки:</w:t>
            </w:r>
          </w:p>
          <w:p w14:paraId="2D2F2218"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043BAFB7"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D0AD6A"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A4703">
              <w:rPr>
                <w:rFonts w:ascii="Times New Roman" w:eastAsia="Times New Roman" w:hAnsi="Times New Roman" w:cs="Times New Roman"/>
                <w:sz w:val="24"/>
                <w:szCs w:val="24"/>
                <w:lang w:val="ru-RU" w:eastAsia="ru-RU"/>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0997C3F"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7B405453"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Всі документи тендерної </w:t>
            </w:r>
            <w:proofErr w:type="gramStart"/>
            <w:r w:rsidRPr="00EA4703">
              <w:rPr>
                <w:rFonts w:ascii="Times New Roman" w:eastAsia="Times New Roman" w:hAnsi="Times New Roman" w:cs="Times New Roman"/>
                <w:sz w:val="24"/>
                <w:szCs w:val="24"/>
                <w:lang w:val="ru-RU" w:eastAsia="ru-RU"/>
              </w:rPr>
              <w:t>пропозиції  подаються</w:t>
            </w:r>
            <w:proofErr w:type="gramEnd"/>
            <w:r w:rsidRPr="00EA4703">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EFFED8"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Тендерні пропозиції мають право подавати всі заінтересовані особи. </w:t>
            </w:r>
          </w:p>
          <w:p w14:paraId="2B1086B4" w14:textId="77777777" w:rsidR="00EA4703" w:rsidRPr="00EA4703" w:rsidRDefault="00EA4703" w:rsidP="00EA4703">
            <w:pPr>
              <w:spacing w:after="0" w:line="240" w:lineRule="auto"/>
              <w:ind w:right="119" w:firstLine="532"/>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EA4703" w:rsidRPr="00EA4703" w14:paraId="722815DF"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59CA3F86" w14:textId="77777777" w:rsidR="00EA4703" w:rsidRPr="00EA4703" w:rsidRDefault="00EA4703" w:rsidP="00EA4703">
            <w:pPr>
              <w:spacing w:after="0" w:line="240" w:lineRule="auto"/>
              <w:ind w:hanging="2"/>
              <w:jc w:val="center"/>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3EF3EBBE"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EA7BFBA"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EA4703">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74730507"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B94E22A"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19B55295"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C2DD234"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EA4703">
              <w:rPr>
                <w:rFonts w:ascii="Times New Roman" w:eastAsia="Times New Roman" w:hAnsi="Times New Roman" w:cs="Times New Roman"/>
                <w:i/>
                <w:sz w:val="24"/>
                <w:szCs w:val="24"/>
                <w:u w:val="single"/>
                <w:lang w:val="ru-RU" w:eastAsia="ru-RU"/>
              </w:rPr>
              <w:t>Опис формальних помилок:</w:t>
            </w:r>
          </w:p>
          <w:p w14:paraId="64E5F7F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w:t>
            </w:r>
            <w:r w:rsidRPr="00EA4703">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6565DDB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уживання великої літери;</w:t>
            </w:r>
          </w:p>
          <w:p w14:paraId="0FF6ED41"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0EF8863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6F40ECC0"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C7719F"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065E9B96"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76836D28"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FF830E"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27537CBD"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w:t>
            </w:r>
            <w:r w:rsidRPr="00EA4703">
              <w:rPr>
                <w:rFonts w:ascii="Times New Roman" w:eastAsia="Times New Roman" w:hAnsi="Times New Roman" w:cs="Times New Roman"/>
                <w:sz w:val="24"/>
                <w:szCs w:val="24"/>
                <w:lang w:val="ru-RU"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EA4703">
              <w:rPr>
                <w:rFonts w:ascii="Times New Roman" w:eastAsia="Times New Roman" w:hAnsi="Times New Roman" w:cs="Times New Roman"/>
                <w:sz w:val="24"/>
                <w:szCs w:val="24"/>
                <w:lang w:val="ru-RU" w:eastAsia="ru-RU"/>
              </w:rPr>
              <w:lastRenderedPageBreak/>
              <w:t>закупівлі, кваліфікаційних критеріїв до учасника процедури закупівлі.</w:t>
            </w:r>
          </w:p>
          <w:p w14:paraId="48E53188"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3.</w:t>
            </w:r>
            <w:r w:rsidRPr="00EA4703">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AA0434"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4.</w:t>
            </w:r>
            <w:r w:rsidRPr="00EA4703">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6FF18A"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sidRPr="00EA4703">
              <w:rPr>
                <w:rFonts w:ascii="Times New Roman" w:eastAsia="Times New Roman" w:hAnsi="Times New Roman" w:cs="Times New Roman"/>
                <w:sz w:val="24"/>
                <w:szCs w:val="24"/>
                <w:lang w:val="ru-RU" w:eastAsia="ru-RU"/>
              </w:rPr>
              <w:t>5.</w:t>
            </w:r>
            <w:r w:rsidRPr="00EA4703">
              <w:rPr>
                <w:rFonts w:ascii="Times New Roman" w:eastAsia="Times New Roman" w:hAnsi="Times New Roman" w:cs="Times New Roman"/>
                <w:sz w:val="24"/>
                <w:szCs w:val="24"/>
                <w:lang w:val="ru-RU" w:eastAsia="ru-RU"/>
              </w:rPr>
              <w:tab/>
              <w:t>У</w:t>
            </w:r>
            <w:proofErr w:type="gramEnd"/>
            <w:r w:rsidRPr="00EA4703">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92333E"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6.</w:t>
            </w:r>
            <w:r w:rsidRPr="00EA4703">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C4B1E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7.</w:t>
            </w:r>
            <w:r w:rsidRPr="00EA4703">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E8F535"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8.</w:t>
            </w:r>
            <w:r w:rsidRPr="00EA4703">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13BE6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9.</w:t>
            </w:r>
            <w:r w:rsidRPr="00EA4703">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B7E10"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10.</w:t>
            </w:r>
            <w:r w:rsidRPr="00EA4703">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9FD1B9"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11.</w:t>
            </w:r>
            <w:r w:rsidRPr="00EA4703">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3DA2F7"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12.</w:t>
            </w:r>
            <w:r w:rsidRPr="00EA4703">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A1A1D8"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44CA9337"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Приклади формальних помилок:</w:t>
            </w:r>
          </w:p>
          <w:p w14:paraId="2A7E8437"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A306A6"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w:t>
            </w:r>
            <w:proofErr w:type="gramStart"/>
            <w:r w:rsidRPr="00EA4703">
              <w:rPr>
                <w:rFonts w:ascii="Times New Roman" w:eastAsia="Times New Roman" w:hAnsi="Times New Roman" w:cs="Times New Roman"/>
                <w:sz w:val="24"/>
                <w:szCs w:val="24"/>
                <w:lang w:val="ru-RU" w:eastAsia="ru-RU"/>
              </w:rPr>
              <w:t>м.київ</w:t>
            </w:r>
            <w:proofErr w:type="gramEnd"/>
            <w:r w:rsidRPr="00EA4703">
              <w:rPr>
                <w:rFonts w:ascii="Times New Roman" w:eastAsia="Times New Roman" w:hAnsi="Times New Roman" w:cs="Times New Roman"/>
                <w:sz w:val="24"/>
                <w:szCs w:val="24"/>
                <w:lang w:val="ru-RU" w:eastAsia="ru-RU"/>
              </w:rPr>
              <w:t>» замість «м.Київ»;</w:t>
            </w:r>
          </w:p>
          <w:p w14:paraId="5342F1E2"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«поряд -ок» замість «поря – док»;</w:t>
            </w:r>
          </w:p>
          <w:p w14:paraId="4A46544D"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«ненадається» замість «не надається»»;</w:t>
            </w:r>
          </w:p>
          <w:p w14:paraId="071CE8B7"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lastRenderedPageBreak/>
              <w:t>— «______________№_____________» замість «14.08.2020 №320/13/14-01»</w:t>
            </w:r>
          </w:p>
          <w:p w14:paraId="7B1866AE" w14:textId="77777777" w:rsidR="00EA4703" w:rsidRPr="00EA4703" w:rsidRDefault="00EA4703" w:rsidP="00EA4703">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sidRPr="00EA4703">
              <w:rPr>
                <w:rFonts w:ascii="Times New Roman" w:eastAsia="Times New Roman" w:hAnsi="Times New Roman" w:cs="Times New Roman"/>
                <w:sz w:val="24"/>
                <w:szCs w:val="24"/>
                <w:lang w:val="ru-RU" w:eastAsia="ru-RU"/>
              </w:rPr>
              <w:t>замість  документа</w:t>
            </w:r>
            <w:proofErr w:type="gramEnd"/>
            <w:r w:rsidRPr="00EA4703">
              <w:rPr>
                <w:rFonts w:ascii="Times New Roman" w:eastAsia="Times New Roman" w:hAnsi="Times New Roman" w:cs="Times New Roman"/>
                <w:sz w:val="24"/>
                <w:szCs w:val="24"/>
                <w:lang w:val="ru-RU" w:eastAsia="ru-RU"/>
              </w:rPr>
              <w:t xml:space="preserve"> у форматі «pdf» (PortableDocumentFormat)».</w:t>
            </w:r>
          </w:p>
        </w:tc>
      </w:tr>
      <w:tr w:rsidR="00EA4703" w:rsidRPr="00EA4703" w14:paraId="3F9A6781" w14:textId="77777777" w:rsidTr="00EA4703">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06DC052D"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41BF37E2"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yellow"/>
                <w:lang w:val="ru-RU" w:eastAsia="ru-RU"/>
              </w:rPr>
            </w:pPr>
            <w:r w:rsidRPr="00EA4703">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FCFBD34" w14:textId="77777777" w:rsidR="00EA4703" w:rsidRPr="00EA4703" w:rsidRDefault="00EA4703" w:rsidP="00EA4703">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EA4703" w:rsidRPr="00EA4703" w14:paraId="2795684D"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181A41F"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0581EE17"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64979E01" w14:textId="77777777" w:rsidR="00EA4703" w:rsidRPr="00EA4703" w:rsidRDefault="00EA4703" w:rsidP="00EA4703">
            <w:pPr>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Не передбачається.</w:t>
            </w:r>
          </w:p>
        </w:tc>
      </w:tr>
      <w:tr w:rsidR="00EA4703" w:rsidRPr="00EA4703" w14:paraId="68A919BF"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9CF26F1"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5.</w:t>
            </w:r>
          </w:p>
        </w:tc>
        <w:tc>
          <w:tcPr>
            <w:tcW w:w="2432" w:type="dxa"/>
            <w:tcBorders>
              <w:top w:val="single" w:sz="4" w:space="0" w:color="000000"/>
              <w:left w:val="single" w:sz="4" w:space="0" w:color="000000"/>
              <w:bottom w:val="single" w:sz="4" w:space="0" w:color="000000"/>
              <w:right w:val="single" w:sz="4" w:space="0" w:color="000000"/>
            </w:tcBorders>
          </w:tcPr>
          <w:p w14:paraId="0B15C4A5"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5D25A04B"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0783397D"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Тендерні пропозиції вважаються дійсними </w:t>
            </w:r>
            <w:r w:rsidRPr="00EA4703">
              <w:rPr>
                <w:rFonts w:ascii="Times New Roman" w:eastAsia="Times New Roman" w:hAnsi="Times New Roman" w:cs="Times New Roman"/>
                <w:b/>
                <w:i/>
                <w:sz w:val="24"/>
                <w:szCs w:val="24"/>
                <w:lang w:val="ru-RU" w:eastAsia="ru-RU"/>
              </w:rPr>
              <w:t>протягом 90 (дев’яносто) днів</w:t>
            </w:r>
            <w:r w:rsidRPr="00EA4703">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50411486"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BD47A5"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728584"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Учасник процедури закупівлі </w:t>
            </w:r>
            <w:r w:rsidRPr="00EA4703">
              <w:rPr>
                <w:rFonts w:ascii="Times New Roman" w:eastAsia="Times New Roman" w:hAnsi="Times New Roman" w:cs="Times New Roman"/>
                <w:i/>
                <w:sz w:val="24"/>
                <w:szCs w:val="24"/>
                <w:u w:val="single"/>
                <w:lang w:val="ru-RU" w:eastAsia="ru-RU"/>
              </w:rPr>
              <w:t>має право:</w:t>
            </w:r>
          </w:p>
          <w:p w14:paraId="5F790D77"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42067961"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D6B4E57" w14:textId="77777777" w:rsidR="00EA4703" w:rsidRPr="00EA4703" w:rsidRDefault="00EA4703" w:rsidP="00EA4703">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4703" w:rsidRPr="00EA4703" w14:paraId="0A06414F"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3A4DB2CB"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51D0D9A1"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5439E50E"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p>
          <w:p w14:paraId="4C1535AF" w14:textId="77777777" w:rsidR="00EA4703" w:rsidRPr="00EA4703" w:rsidRDefault="00EA4703" w:rsidP="00EA4703">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64B94E1E" w14:textId="77777777" w:rsidR="00EA4703" w:rsidRPr="00EA4703" w:rsidRDefault="00EA4703" w:rsidP="00EA4703">
            <w:pPr>
              <w:widowControl w:val="0"/>
              <w:spacing w:after="0" w:line="240" w:lineRule="auto"/>
              <w:ind w:right="120"/>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4703">
              <w:rPr>
                <w:rFonts w:ascii="Times New Roman" w:eastAsia="Times New Roman" w:hAnsi="Times New Roman" w:cs="Times New Roman"/>
                <w:b/>
                <w:sz w:val="24"/>
                <w:szCs w:val="24"/>
                <w:lang w:val="ru-RU" w:eastAsia="ru-RU"/>
              </w:rPr>
              <w:t>Додатку №2</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33F6C30B"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EA4703">
              <w:rPr>
                <w:rFonts w:ascii="Times New Roman" w:eastAsia="Times New Roman" w:hAnsi="Times New Roman" w:cs="Times New Roman"/>
                <w:b/>
                <w:sz w:val="24"/>
                <w:szCs w:val="24"/>
                <w:lang w:val="ru-RU" w:eastAsia="ru-RU"/>
              </w:rPr>
              <w:t>Додатку №3</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1CA5574A" w14:textId="77777777" w:rsidR="00EA4703" w:rsidRPr="00EA4703" w:rsidRDefault="00EA4703" w:rsidP="00EA4703">
            <w:pPr>
              <w:spacing w:after="0" w:line="240" w:lineRule="auto"/>
              <w:ind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Підстави, визначені пунктом 47 Особливостей:</w:t>
            </w:r>
          </w:p>
          <w:p w14:paraId="0E1260A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12343D"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EA4703">
              <w:rPr>
                <w:rFonts w:ascii="Times New Roman" w:eastAsia="Times New Roman" w:hAnsi="Times New Roman" w:cs="Times New Roman"/>
                <w:sz w:val="24"/>
                <w:szCs w:val="24"/>
                <w:lang w:val="ru-RU" w:eastAsia="ru-RU"/>
              </w:rPr>
              <w:t>в будь</w:t>
            </w:r>
            <w:proofErr w:type="gramEnd"/>
            <w:r w:rsidRPr="00EA4703">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6AFEFF"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C559C7"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11D24D"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BDB7DA"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304E8"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200289"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0E1BD5"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84EA0F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81A407"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7E9642"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E57233E"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EFBD0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p>
          <w:p w14:paraId="6B3324D5"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EA4703">
              <w:rPr>
                <w:rFonts w:ascii="Times New Roman" w:eastAsia="Times New Roman" w:hAnsi="Times New Roman" w:cs="Times New Roman"/>
                <w:sz w:val="24"/>
                <w:szCs w:val="24"/>
                <w:lang w:val="ru-RU"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18EC2D"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p>
          <w:p w14:paraId="6B294A4B"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i/>
                <w:sz w:val="24"/>
                <w:szCs w:val="24"/>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EA4703">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A14182F"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p>
          <w:p w14:paraId="5FF07D2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FDC58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p>
          <w:p w14:paraId="4D8F20F5"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A4703">
              <w:rPr>
                <w:rFonts w:ascii="Times New Roman" w:eastAsia="Times New Roman" w:hAnsi="Times New Roman" w:cs="Times New Roman"/>
                <w:sz w:val="24"/>
                <w:szCs w:val="24"/>
                <w:lang w:val="ru-RU" w:eastAsia="ru-RU"/>
              </w:rPr>
              <w:t>до абзацу</w:t>
            </w:r>
            <w:proofErr w:type="gramEnd"/>
            <w:r w:rsidRPr="00EA4703">
              <w:rPr>
                <w:rFonts w:ascii="Times New Roman" w:eastAsia="Times New Roman" w:hAnsi="Times New Roman" w:cs="Times New Roman"/>
                <w:sz w:val="24"/>
                <w:szCs w:val="24"/>
                <w:lang w:val="ru-RU" w:eastAsia="ru-RU"/>
              </w:rPr>
              <w:t xml:space="preserve"> шістнадцятого цього пункту.</w:t>
            </w:r>
          </w:p>
          <w:p w14:paraId="06F04634"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p>
          <w:p w14:paraId="4AC1DB48"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EA4703" w:rsidRPr="00EA4703" w14:paraId="399F3224" w14:textId="77777777" w:rsidTr="00EA4703">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2D04399C"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1622DB35"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5240494F"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749395D"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1F2A5A36"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w:t>
            </w:r>
            <w:r w:rsidRPr="00EA4703">
              <w:rPr>
                <w:rFonts w:ascii="Times New Roman" w:eastAsia="Times New Roman" w:hAnsi="Times New Roman" w:cs="Times New Roman"/>
                <w:sz w:val="24"/>
                <w:szCs w:val="24"/>
                <w:lang w:val="ru-RU" w:eastAsia="ru-RU"/>
              </w:rPr>
              <w:lastRenderedPageBreak/>
              <w:t>патенти, типи або конкретне місце походження чи спосіб виробництва вживаються у значенні “…. “або еквівалент”.</w:t>
            </w:r>
          </w:p>
          <w:p w14:paraId="36D390A6"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D6111A2"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3FEE722E" w14:textId="77777777" w:rsidR="00EA4703" w:rsidRPr="00EA4703" w:rsidRDefault="00EA4703" w:rsidP="00EA4703">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proofErr w:type="gramStart"/>
            <w:r w:rsidRPr="00EA4703">
              <w:rPr>
                <w:rFonts w:ascii="Times New Roman" w:eastAsia="Times New Roman" w:hAnsi="Times New Roman" w:cs="Times New Roman"/>
                <w:sz w:val="24"/>
                <w:szCs w:val="24"/>
                <w:lang w:val="ru-RU" w:eastAsia="ru-RU"/>
              </w:rPr>
              <w:t>для ремонту</w:t>
            </w:r>
            <w:proofErr w:type="gramEnd"/>
            <w:r w:rsidRPr="00EA4703">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EA4703" w:rsidRPr="00EA4703" w14:paraId="1520D40C"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B536A5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3A236E96"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7C56484E"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Не передбачено. </w:t>
            </w:r>
          </w:p>
        </w:tc>
      </w:tr>
      <w:tr w:rsidR="00EA4703" w:rsidRPr="00EA4703" w14:paraId="531E736D"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7737FA4"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14F481A9"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Унесення змін або </w:t>
            </w:r>
            <w:proofErr w:type="gramStart"/>
            <w:r w:rsidRPr="00EA4703">
              <w:rPr>
                <w:rFonts w:ascii="Times New Roman" w:eastAsia="Times New Roman" w:hAnsi="Times New Roman" w:cs="Times New Roman"/>
                <w:b/>
                <w:sz w:val="24"/>
                <w:szCs w:val="24"/>
                <w:lang w:val="ru-RU" w:eastAsia="ru-RU"/>
              </w:rPr>
              <w:t>відкликання  тендерної</w:t>
            </w:r>
            <w:proofErr w:type="gramEnd"/>
            <w:r w:rsidRPr="00EA4703">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31EE406" w14:textId="77777777" w:rsidR="00EA4703" w:rsidRPr="00EA4703" w:rsidRDefault="00EA4703" w:rsidP="00EA4703">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4703" w:rsidRPr="00EA4703" w14:paraId="53339E5D"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23EEDBF"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bookmarkStart w:id="4" w:name="_Hlk157515263"/>
            <w:r w:rsidRPr="00EA4703">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4"/>
          </w:p>
        </w:tc>
      </w:tr>
      <w:tr w:rsidR="00EA4703" w:rsidRPr="00EA4703" w14:paraId="04D75714"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E4F37CA"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bookmarkStart w:id="5" w:name="_Hlk157515291"/>
            <w:r w:rsidRPr="00EA4703">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401C30B3"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148527A9" w14:textId="413B407D" w:rsidR="00EA4703" w:rsidRPr="00EA4703" w:rsidRDefault="00EA4703" w:rsidP="00EA4703">
            <w:pPr>
              <w:spacing w:after="0" w:line="240" w:lineRule="auto"/>
              <w:ind w:right="119"/>
              <w:jc w:val="both"/>
              <w:rPr>
                <w:rFonts w:ascii="Times New Roman" w:eastAsia="Times New Roman" w:hAnsi="Times New Roman" w:cs="Times New Roman"/>
                <w:b/>
                <w:sz w:val="24"/>
                <w:szCs w:val="24"/>
                <w:lang w:val="ru-RU" w:eastAsia="ru-RU"/>
              </w:rPr>
            </w:pPr>
            <w:bookmarkStart w:id="6" w:name="_Hlk157515361"/>
            <w:r w:rsidRPr="00EA4703">
              <w:rPr>
                <w:rFonts w:ascii="Times New Roman" w:eastAsia="Times New Roman" w:hAnsi="Times New Roman" w:cs="Times New Roman"/>
                <w:sz w:val="24"/>
                <w:szCs w:val="24"/>
                <w:lang w:val="ru-RU" w:eastAsia="ru-RU"/>
              </w:rPr>
              <w:t xml:space="preserve">Кінцевий строк подання тендерних </w:t>
            </w:r>
            <w:proofErr w:type="gramStart"/>
            <w:r w:rsidRPr="00EA4703">
              <w:rPr>
                <w:rFonts w:ascii="Times New Roman" w:eastAsia="Times New Roman" w:hAnsi="Times New Roman" w:cs="Times New Roman"/>
                <w:sz w:val="24"/>
                <w:szCs w:val="24"/>
                <w:lang w:val="ru-RU" w:eastAsia="ru-RU"/>
              </w:rPr>
              <w:t xml:space="preserve">пропозицій: </w:t>
            </w:r>
            <w:r w:rsidRPr="00EA4703">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23</w:t>
            </w:r>
            <w:proofErr w:type="gramEnd"/>
            <w:r w:rsidRPr="00EA4703">
              <w:rPr>
                <w:rFonts w:ascii="Times New Roman" w:eastAsia="Times New Roman" w:hAnsi="Times New Roman" w:cs="Times New Roman"/>
                <w:b/>
                <w:sz w:val="24"/>
                <w:szCs w:val="24"/>
                <w:lang w:val="ru-RU" w:eastAsia="ru-RU"/>
              </w:rPr>
              <w:t xml:space="preserve">  березня</w:t>
            </w:r>
            <w:r w:rsidRPr="00EA4703">
              <w:rPr>
                <w:rFonts w:ascii="Times New Roman" w:eastAsia="Times New Roman" w:hAnsi="Times New Roman" w:cs="Times New Roman"/>
                <w:b/>
                <w:sz w:val="24"/>
                <w:szCs w:val="24"/>
                <w:lang w:eastAsia="ru-RU"/>
              </w:rPr>
              <w:t xml:space="preserve"> </w:t>
            </w:r>
            <w:r w:rsidRPr="00EA4703">
              <w:rPr>
                <w:rFonts w:ascii="Times New Roman" w:eastAsia="Times New Roman" w:hAnsi="Times New Roman" w:cs="Times New Roman"/>
                <w:b/>
                <w:sz w:val="24"/>
                <w:szCs w:val="24"/>
                <w:lang w:val="ru-RU" w:eastAsia="ru-RU"/>
              </w:rPr>
              <w:t>2024 року, 00.00 годин.</w:t>
            </w:r>
          </w:p>
          <w:p w14:paraId="534F2FB2" w14:textId="77777777" w:rsidR="00EA4703" w:rsidRPr="00EA4703" w:rsidRDefault="00EA4703" w:rsidP="00EA4703">
            <w:pPr>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1FE5AD70" w14:textId="77777777" w:rsidR="00EA4703" w:rsidRPr="00EA4703" w:rsidRDefault="00EA4703" w:rsidP="00EA4703">
            <w:pPr>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3B5922" w14:textId="77777777" w:rsidR="00EA4703" w:rsidRPr="00EA4703" w:rsidRDefault="00EA4703" w:rsidP="00EA4703">
            <w:pPr>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6"/>
          </w:p>
        </w:tc>
        <w:bookmarkEnd w:id="5"/>
      </w:tr>
      <w:tr w:rsidR="00EA4703" w:rsidRPr="00EA4703" w14:paraId="2601C783"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5434590E"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eastAsia="ru-RU"/>
              </w:rPr>
              <w:t>2</w:t>
            </w:r>
            <w:r w:rsidRPr="00EA4703">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7749502A"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Порядок розкриття тендерної пропозиції</w:t>
            </w:r>
          </w:p>
          <w:p w14:paraId="5295528B"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58C7EEE"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9EE4189"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454ECC8"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EA4703">
              <w:rPr>
                <w:rFonts w:ascii="Times New Roman" w:eastAsia="Times New Roman" w:hAnsi="Times New Roman" w:cs="Times New Roman"/>
                <w:sz w:val="24"/>
                <w:szCs w:val="24"/>
                <w:lang w:val="ru-RU" w:eastAsia="uk-UA"/>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0C571F"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772F61"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618463"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7420B662" w14:textId="77777777" w:rsidR="00EA4703" w:rsidRPr="00EA4703" w:rsidRDefault="00EA4703" w:rsidP="00EA4703">
            <w:pPr>
              <w:spacing w:after="0" w:line="240" w:lineRule="auto"/>
              <w:ind w:right="120" w:firstLine="448"/>
              <w:jc w:val="both"/>
              <w:rPr>
                <w:rFonts w:ascii="Times New Roman" w:eastAsia="Times New Roman" w:hAnsi="Times New Roman" w:cs="Times New Roman"/>
                <w:sz w:val="24"/>
                <w:szCs w:val="24"/>
                <w:lang w:val="ru-RU" w:eastAsia="uk-UA"/>
              </w:rPr>
            </w:pPr>
            <w:r w:rsidRPr="00EA4703">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4703" w:rsidRPr="00EA4703" w14:paraId="65CA5AAB"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D4FB473"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EA4703" w:rsidRPr="00EA4703" w14:paraId="6FD26074"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1F05497C"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8E0DB16"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sidRPr="00EA4703">
              <w:rPr>
                <w:rFonts w:ascii="Times New Roman" w:eastAsia="Times New Roman" w:hAnsi="Times New Roman" w:cs="Times New Roman"/>
                <w:b/>
                <w:sz w:val="24"/>
                <w:szCs w:val="24"/>
                <w:lang w:val="ru-RU" w:eastAsia="ru-RU"/>
              </w:rPr>
              <w:t>тендерних  пропозицій</w:t>
            </w:r>
            <w:proofErr w:type="gramEnd"/>
            <w:r w:rsidRPr="00EA4703">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5541A7F1"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2D4B74B"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4588A3EB"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0548E3"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C9F020"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650DD649"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E2A67A"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38198F1B"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4793D128"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EA4703">
              <w:rPr>
                <w:rFonts w:ascii="Times New Roman" w:eastAsia="Times New Roman" w:hAnsi="Times New Roman" w:cs="Times New Roman"/>
                <w:sz w:val="24"/>
                <w:szCs w:val="24"/>
                <w:lang w:val="ru-RU" w:eastAsia="ru-RU"/>
              </w:rPr>
              <w:t>учасник  не</w:t>
            </w:r>
            <w:proofErr w:type="gramEnd"/>
            <w:r w:rsidRPr="00EA4703">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0CCBB6EA"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7E34D824"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EA4703">
              <w:rPr>
                <w:rFonts w:ascii="Times New Roman" w:eastAsia="Times New Roman" w:hAnsi="Times New Roman" w:cs="Times New Roman"/>
                <w:sz w:val="24"/>
                <w:szCs w:val="24"/>
                <w:lang w:val="ru-RU" w:eastAsia="ru-RU"/>
              </w:rPr>
              <w:lastRenderedPageBreak/>
              <w:t xml:space="preserve">передбачених </w:t>
            </w:r>
            <w:proofErr w:type="gramStart"/>
            <w:r w:rsidRPr="00EA4703">
              <w:rPr>
                <w:rFonts w:ascii="Times New Roman" w:eastAsia="Times New Roman" w:hAnsi="Times New Roman" w:cs="Times New Roman"/>
                <w:sz w:val="24"/>
                <w:szCs w:val="24"/>
                <w:lang w:val="ru-RU" w:eastAsia="ru-RU"/>
              </w:rPr>
              <w:t>для товару</w:t>
            </w:r>
            <w:proofErr w:type="gramEnd"/>
            <w:r w:rsidRPr="00EA4703">
              <w:rPr>
                <w:rFonts w:ascii="Times New Roman" w:eastAsia="Times New Roman" w:hAnsi="Times New Roman" w:cs="Times New Roman"/>
                <w:sz w:val="24"/>
                <w:szCs w:val="24"/>
                <w:lang w:val="ru-RU" w:eastAsia="ru-RU"/>
              </w:rPr>
              <w:t xml:space="preserve"> даного виду.</w:t>
            </w:r>
          </w:p>
          <w:p w14:paraId="4C54D291"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1ED752"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EA4703">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EA4703">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EA4703">
              <w:rPr>
                <w:rFonts w:ascii="Times New Roman" w:eastAsia="Times New Roman" w:hAnsi="Times New Roman" w:cs="Times New Roman"/>
                <w:b/>
                <w:i/>
                <w:sz w:val="24"/>
                <w:szCs w:val="24"/>
                <w:lang w:val="ru-RU" w:eastAsia="ru-RU"/>
              </w:rPr>
              <w:t>продовжено замовником до 20 робочих днів.</w:t>
            </w:r>
            <w:r w:rsidRPr="00EA4703">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374C0A"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EA4703">
              <w:rPr>
                <w:rFonts w:ascii="Times New Roman" w:eastAsia="Times New Roman" w:hAnsi="Times New Roman" w:cs="Times New Roman"/>
                <w:sz w:val="24"/>
                <w:szCs w:val="24"/>
                <w:lang w:val="ru-RU" w:eastAsia="ru-RU"/>
              </w:rPr>
              <w:t>у списку</w:t>
            </w:r>
            <w:proofErr w:type="gramEnd"/>
            <w:r w:rsidRPr="00EA4703">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строки, визначені Особливостями.</w:t>
            </w:r>
          </w:p>
          <w:p w14:paraId="0B6D012A" w14:textId="77777777" w:rsidR="00EA4703" w:rsidRPr="00EA4703" w:rsidRDefault="00EA4703" w:rsidP="00EA4703">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EA4703" w:rsidRPr="00EA4703" w14:paraId="171C084C"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4CB24D1" w14:textId="77777777" w:rsidR="00EA4703" w:rsidRPr="00EA4703" w:rsidRDefault="00EA4703" w:rsidP="00EA4703">
            <w:pPr>
              <w:spacing w:after="0" w:line="240" w:lineRule="auto"/>
              <w:ind w:hanging="2"/>
              <w:jc w:val="center"/>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30506EAC"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18B282FF"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3582131" w14:textId="77777777" w:rsidR="00EA4703" w:rsidRPr="00EA4703" w:rsidRDefault="00EA4703" w:rsidP="00EA4703">
            <w:pPr>
              <w:spacing w:after="0" w:line="240" w:lineRule="auto"/>
              <w:ind w:firstLine="567"/>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FE2340" w14:textId="77777777" w:rsidR="00EA4703" w:rsidRPr="00EA4703" w:rsidRDefault="00EA4703" w:rsidP="00EA4703">
            <w:pPr>
              <w:spacing w:after="0" w:line="240" w:lineRule="auto"/>
              <w:ind w:firstLine="567"/>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9B2EE8" w14:textId="77777777" w:rsidR="00EA4703" w:rsidRPr="00EA4703" w:rsidRDefault="00EA4703" w:rsidP="00EA4703">
            <w:pPr>
              <w:spacing w:after="0" w:line="240" w:lineRule="auto"/>
              <w:ind w:firstLine="567"/>
              <w:jc w:val="both"/>
              <w:rPr>
                <w:rFonts w:ascii="Times New Roman" w:eastAsia="Times New Roman" w:hAnsi="Times New Roman" w:cs="Times New Roman"/>
                <w:sz w:val="24"/>
                <w:szCs w:val="24"/>
                <w:lang w:val="ru-RU" w:eastAsia="ru-RU"/>
              </w:rPr>
            </w:pPr>
          </w:p>
          <w:p w14:paraId="32636043" w14:textId="77777777" w:rsidR="00EA4703" w:rsidRPr="00EA4703" w:rsidRDefault="00EA4703" w:rsidP="00EA4703">
            <w:pPr>
              <w:spacing w:after="0" w:line="240" w:lineRule="auto"/>
              <w:ind w:firstLine="567"/>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970A5FC" w14:textId="77777777" w:rsidR="00EA4703" w:rsidRPr="00EA4703" w:rsidRDefault="00EA4703" w:rsidP="00EA4703">
            <w:pPr>
              <w:spacing w:after="0" w:line="240" w:lineRule="auto"/>
              <w:ind w:firstLine="567"/>
              <w:jc w:val="both"/>
              <w:rPr>
                <w:rFonts w:ascii="Times New Roman" w:eastAsia="Times New Roman" w:hAnsi="Times New Roman" w:cs="Times New Roman"/>
                <w:sz w:val="24"/>
                <w:szCs w:val="24"/>
                <w:lang w:val="ru-RU" w:eastAsia="ru-RU"/>
              </w:rPr>
            </w:pPr>
          </w:p>
          <w:p w14:paraId="619C7E80" w14:textId="77777777" w:rsidR="00EA4703" w:rsidRPr="00EA4703" w:rsidRDefault="00EA4703" w:rsidP="00EA4703">
            <w:p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4BADD90E" w14:textId="77777777" w:rsidR="00EA4703" w:rsidRPr="00EA4703" w:rsidRDefault="00EA4703" w:rsidP="00EA4703">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6CBEC8" w14:textId="77777777" w:rsidR="00EA4703" w:rsidRPr="00EA4703" w:rsidRDefault="00EA4703" w:rsidP="00EA4703">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сприятливі умови, за яких учасник процедури закупівлі може поставити товари, надати послуги чи виконати роботи, </w:t>
            </w:r>
            <w:r w:rsidRPr="00EA4703">
              <w:rPr>
                <w:rFonts w:ascii="Times New Roman" w:eastAsia="Times New Roman" w:hAnsi="Times New Roman" w:cs="Times New Roman"/>
                <w:sz w:val="24"/>
                <w:szCs w:val="24"/>
                <w:lang w:val="ru-RU" w:eastAsia="ru-RU"/>
              </w:rPr>
              <w:lastRenderedPageBreak/>
              <w:t>зокрема спеціальну цінову пропозицію (знижку) учасника процедури закупівлі;</w:t>
            </w:r>
          </w:p>
          <w:p w14:paraId="51DFF08C" w14:textId="77777777" w:rsidR="00EA4703" w:rsidRPr="00EA4703" w:rsidRDefault="00EA4703" w:rsidP="00EA4703">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EA4703" w:rsidRPr="00EA4703" w14:paraId="5C5FEC26" w14:textId="77777777" w:rsidTr="00EA4703">
        <w:tc>
          <w:tcPr>
            <w:tcW w:w="731" w:type="dxa"/>
            <w:tcBorders>
              <w:top w:val="single" w:sz="4" w:space="0" w:color="000000"/>
              <w:left w:val="single" w:sz="4" w:space="0" w:color="000000"/>
              <w:bottom w:val="single" w:sz="4" w:space="0" w:color="000000"/>
              <w:right w:val="single" w:sz="4" w:space="0" w:color="000000"/>
            </w:tcBorders>
          </w:tcPr>
          <w:p w14:paraId="2977127E"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3.</w:t>
            </w:r>
          </w:p>
          <w:p w14:paraId="580D3F2B"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0F3D34D5"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Інша інформація </w:t>
            </w:r>
          </w:p>
          <w:p w14:paraId="3A208B8C"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0D964E3B"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43F524"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203965"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A4703">
              <w:rPr>
                <w:rFonts w:ascii="Times New Roman" w:eastAsia="Times New Roman" w:hAnsi="Times New Roman" w:cs="Times New Roman"/>
                <w:sz w:val="24"/>
                <w:szCs w:val="24"/>
                <w:lang w:eastAsia="ru-RU"/>
              </w:rPr>
              <w:t>О</w:t>
            </w:r>
            <w:r w:rsidRPr="00EA4703">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46D74A"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EA4703">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EA4703">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67BE3EF8"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EA4703">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882B180"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i/>
                <w:sz w:val="24"/>
                <w:szCs w:val="24"/>
                <w:lang w:val="ru-RU" w:eastAsia="ru-RU"/>
              </w:rPr>
              <w:t>Невідповідністю</w:t>
            </w:r>
            <w:r w:rsidRPr="00EA4703">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E02337"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B3B2CB"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4703">
              <w:rPr>
                <w:rFonts w:ascii="Times New Roman" w:eastAsia="Times New Roman" w:hAnsi="Times New Roman" w:cs="Times New Roman"/>
                <w:b/>
                <w:i/>
                <w:sz w:val="24"/>
                <w:szCs w:val="24"/>
                <w:lang w:val="ru-RU" w:eastAsia="ru-RU"/>
              </w:rPr>
              <w:t>протягом 24 годин</w:t>
            </w:r>
            <w:r w:rsidRPr="00EA4703">
              <w:rPr>
                <w:rFonts w:ascii="Times New Roman" w:eastAsia="Times New Roman" w:hAnsi="Times New Roman" w:cs="Times New Roman"/>
                <w:sz w:val="24"/>
                <w:szCs w:val="24"/>
                <w:lang w:val="ru-RU" w:eastAsia="ru-RU"/>
              </w:rPr>
              <w:t xml:space="preserve"> з моменту розміщення замовником в </w:t>
            </w:r>
            <w:r w:rsidRPr="00EA4703">
              <w:rPr>
                <w:rFonts w:ascii="Times New Roman" w:eastAsia="Times New Roman" w:hAnsi="Times New Roman" w:cs="Times New Roman"/>
                <w:sz w:val="24"/>
                <w:szCs w:val="24"/>
                <w:lang w:val="ru-RU" w:eastAsia="ru-RU"/>
              </w:rPr>
              <w:lastRenderedPageBreak/>
              <w:t>електронній системі закупівель повідомлення з вимогою про усунення таких невідповідностей.</w:t>
            </w:r>
          </w:p>
          <w:p w14:paraId="2DDF1055"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618246A6"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DD29DE"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89C0224" w14:textId="77777777" w:rsidR="00EA4703" w:rsidRPr="00EA4703" w:rsidRDefault="00EA4703" w:rsidP="00EA4703">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 деяких випадках, технічне завдання Замовника може</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EA4703">
              <w:rPr>
                <w:rFonts w:ascii="Times New Roman" w:eastAsia="Times New Roman" w:hAnsi="Times New Roman" w:cs="Times New Roman"/>
                <w:spacing w:val="-57"/>
                <w:sz w:val="24"/>
                <w:szCs w:val="24"/>
                <w:lang w:val="ru-RU" w:eastAsia="ru-RU"/>
              </w:rPr>
              <w:t xml:space="preserve"> </w:t>
            </w:r>
            <w:r w:rsidRPr="00EA4703">
              <w:rPr>
                <w:rFonts w:ascii="Times New Roman" w:eastAsia="Times New Roman" w:hAnsi="Times New Roman" w:cs="Times New Roman"/>
                <w:sz w:val="24"/>
                <w:szCs w:val="24"/>
                <w:lang w:val="ru-RU" w:eastAsia="ru-RU"/>
              </w:rPr>
              <w:t>конкретний процес, що характеризує продукт чи послугу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певного суб’єкта господарювання, чи на торгові марки,</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виробництва. У такому разі будь-яке подібне посилання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pacing w:val="-1"/>
                <w:sz w:val="24"/>
                <w:szCs w:val="24"/>
                <w:lang w:val="ru-RU" w:eastAsia="ru-RU"/>
              </w:rPr>
              <w:t>Для</w:t>
            </w:r>
            <w:r w:rsidRPr="00EA4703">
              <w:rPr>
                <w:rFonts w:ascii="Times New Roman" w:eastAsia="Times New Roman" w:hAnsi="Times New Roman" w:cs="Times New Roman"/>
                <w:spacing w:val="-20"/>
                <w:sz w:val="24"/>
                <w:szCs w:val="24"/>
                <w:lang w:val="ru-RU" w:eastAsia="ru-RU"/>
              </w:rPr>
              <w:t xml:space="preserve"> </w:t>
            </w:r>
            <w:r w:rsidRPr="00EA4703">
              <w:rPr>
                <w:rFonts w:ascii="Times New Roman" w:eastAsia="Times New Roman" w:hAnsi="Times New Roman" w:cs="Times New Roman"/>
                <w:spacing w:val="-1"/>
                <w:sz w:val="24"/>
                <w:szCs w:val="24"/>
                <w:lang w:val="ru-RU" w:eastAsia="ru-RU"/>
              </w:rPr>
              <w:t>правильного</w:t>
            </w:r>
            <w:r w:rsidRPr="00EA4703">
              <w:rPr>
                <w:rFonts w:ascii="Times New Roman" w:eastAsia="Times New Roman" w:hAnsi="Times New Roman" w:cs="Times New Roman"/>
                <w:spacing w:val="-17"/>
                <w:sz w:val="24"/>
                <w:szCs w:val="24"/>
                <w:lang w:val="ru-RU" w:eastAsia="ru-RU"/>
              </w:rPr>
              <w:t xml:space="preserve"> </w:t>
            </w:r>
            <w:r w:rsidRPr="00EA4703">
              <w:rPr>
                <w:rFonts w:ascii="Times New Roman" w:eastAsia="Times New Roman" w:hAnsi="Times New Roman" w:cs="Times New Roman"/>
                <w:sz w:val="24"/>
                <w:szCs w:val="24"/>
                <w:lang w:val="ru-RU" w:eastAsia="ru-RU"/>
              </w:rPr>
              <w:t>оформлення</w:t>
            </w:r>
            <w:r w:rsidRPr="00EA4703">
              <w:rPr>
                <w:rFonts w:ascii="Times New Roman" w:eastAsia="Times New Roman" w:hAnsi="Times New Roman" w:cs="Times New Roman"/>
                <w:spacing w:val="-19"/>
                <w:sz w:val="24"/>
                <w:szCs w:val="24"/>
                <w:lang w:val="ru-RU" w:eastAsia="ru-RU"/>
              </w:rPr>
              <w:t xml:space="preserve"> </w:t>
            </w:r>
            <w:r w:rsidRPr="00EA4703">
              <w:rPr>
                <w:rFonts w:ascii="Times New Roman" w:eastAsia="Times New Roman" w:hAnsi="Times New Roman" w:cs="Times New Roman"/>
                <w:sz w:val="24"/>
                <w:szCs w:val="24"/>
                <w:lang w:val="ru-RU" w:eastAsia="ru-RU"/>
              </w:rPr>
              <w:t>тендерної</w:t>
            </w:r>
            <w:r w:rsidRPr="00EA4703">
              <w:rPr>
                <w:rFonts w:ascii="Times New Roman" w:eastAsia="Times New Roman" w:hAnsi="Times New Roman" w:cs="Times New Roman"/>
                <w:spacing w:val="-18"/>
                <w:sz w:val="24"/>
                <w:szCs w:val="24"/>
                <w:lang w:val="ru-RU" w:eastAsia="ru-RU"/>
              </w:rPr>
              <w:t xml:space="preserve"> </w:t>
            </w:r>
            <w:r w:rsidRPr="00EA4703">
              <w:rPr>
                <w:rFonts w:ascii="Times New Roman" w:eastAsia="Times New Roman" w:hAnsi="Times New Roman" w:cs="Times New Roman"/>
                <w:sz w:val="24"/>
                <w:szCs w:val="24"/>
                <w:lang w:val="ru-RU" w:eastAsia="ru-RU"/>
              </w:rPr>
              <w:t>пропозиції</w:t>
            </w:r>
            <w:r w:rsidRPr="00EA4703">
              <w:rPr>
                <w:rFonts w:ascii="Times New Roman" w:eastAsia="Times New Roman" w:hAnsi="Times New Roman" w:cs="Times New Roman"/>
                <w:spacing w:val="-17"/>
                <w:sz w:val="24"/>
                <w:szCs w:val="24"/>
                <w:lang w:val="ru-RU" w:eastAsia="ru-RU"/>
              </w:rPr>
              <w:t xml:space="preserve"> </w:t>
            </w:r>
            <w:r w:rsidRPr="00EA4703">
              <w:rPr>
                <w:rFonts w:ascii="Times New Roman" w:eastAsia="Times New Roman" w:hAnsi="Times New Roman" w:cs="Times New Roman"/>
                <w:sz w:val="24"/>
                <w:szCs w:val="24"/>
                <w:lang w:val="ru-RU" w:eastAsia="ru-RU"/>
              </w:rPr>
              <w:t>Учасник</w:t>
            </w:r>
            <w:r w:rsidRPr="00EA4703">
              <w:rPr>
                <w:rFonts w:ascii="Times New Roman" w:eastAsia="Times New Roman" w:hAnsi="Times New Roman" w:cs="Times New Roman"/>
                <w:spacing w:val="-57"/>
                <w:sz w:val="24"/>
                <w:szCs w:val="24"/>
                <w:lang w:val="ru-RU" w:eastAsia="ru-RU"/>
              </w:rPr>
              <w:t xml:space="preserve"> </w:t>
            </w:r>
            <w:r w:rsidRPr="00EA4703">
              <w:rPr>
                <w:rFonts w:ascii="Times New Roman" w:eastAsia="Times New Roman" w:hAnsi="Times New Roman" w:cs="Times New Roman"/>
                <w:sz w:val="24"/>
                <w:szCs w:val="24"/>
                <w:lang w:val="ru-RU" w:eastAsia="ru-RU"/>
              </w:rPr>
              <w:t>вивчає всі інструкції, форми та терміни, наведені 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 xml:space="preserve">тендерній документації. </w:t>
            </w:r>
          </w:p>
          <w:p w14:paraId="640AE668" w14:textId="77777777" w:rsidR="00EA4703" w:rsidRPr="00EA4703" w:rsidRDefault="00EA4703" w:rsidP="00EA4703">
            <w:pPr>
              <w:spacing w:after="0" w:line="240" w:lineRule="auto"/>
              <w:ind w:right="17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разі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зазначення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тендерній</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пропозиції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будь-якої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недостовірної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інформації, що є суттєвою</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при</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визначенні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результатів</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процедури</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закупівлі,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Замовник</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відхиляє</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пропозицію такого Учасника.</w:t>
            </w:r>
          </w:p>
          <w:p w14:paraId="113620FD" w14:textId="77777777" w:rsidR="00EA4703" w:rsidRPr="00EA4703" w:rsidRDefault="00EA4703" w:rsidP="00EA4703">
            <w:pPr>
              <w:spacing w:after="0" w:line="240" w:lineRule="auto"/>
              <w:ind w:right="17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За</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надання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недостовірної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інформації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Учасник</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несе</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відповідальність</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відповідно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до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вимог</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чинного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законодавства.</w:t>
            </w:r>
          </w:p>
          <w:p w14:paraId="649C5164" w14:textId="77777777" w:rsidR="00EA4703" w:rsidRPr="00EA4703" w:rsidRDefault="00EA4703" w:rsidP="00EA4703">
            <w:pPr>
              <w:spacing w:after="0" w:line="240" w:lineRule="auto"/>
              <w:ind w:right="171"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Документи,</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що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не</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передбачені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законодавством</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для</w:t>
            </w:r>
            <w:r w:rsidRPr="00EA4703">
              <w:rPr>
                <w:rFonts w:ascii="Times New Roman" w:eastAsia="Times New Roman" w:hAnsi="Times New Roman" w:cs="Times New Roman"/>
                <w:spacing w:val="-57"/>
                <w:sz w:val="24"/>
                <w:szCs w:val="24"/>
                <w:lang w:val="ru-RU" w:eastAsia="ru-RU"/>
              </w:rPr>
              <w:t xml:space="preserve"> </w:t>
            </w:r>
            <w:r w:rsidRPr="00EA4703">
              <w:rPr>
                <w:rFonts w:ascii="Times New Roman" w:eastAsia="Times New Roman" w:hAnsi="Times New Roman" w:cs="Times New Roman"/>
                <w:sz w:val="24"/>
                <w:szCs w:val="24"/>
                <w:lang w:val="ru-RU" w:eastAsia="ru-RU"/>
              </w:rPr>
              <w:t>учасників</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юридичних,</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фізичних</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осіб,</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тому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числі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фізичних осіб - підприємців, не подаються ними у складі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тендерної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пропозиції.</w:t>
            </w:r>
          </w:p>
          <w:p w14:paraId="5BEB4E1B"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для учасників - юридичних, фізичних осіб, у тому числі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не</w:t>
            </w:r>
            <w:r w:rsidRPr="00EA4703">
              <w:rPr>
                <w:rFonts w:ascii="Times New Roman" w:eastAsia="Times New Roman" w:hAnsi="Times New Roman" w:cs="Times New Roman"/>
                <w:spacing w:val="-2"/>
                <w:sz w:val="24"/>
                <w:szCs w:val="24"/>
                <w:lang w:val="ru-RU" w:eastAsia="ru-RU"/>
              </w:rPr>
              <w:t xml:space="preserve"> </w:t>
            </w:r>
            <w:r w:rsidRPr="00EA4703">
              <w:rPr>
                <w:rFonts w:ascii="Times New Roman" w:eastAsia="Times New Roman" w:hAnsi="Times New Roman" w:cs="Times New Roman"/>
                <w:sz w:val="24"/>
                <w:szCs w:val="24"/>
                <w:lang w:val="ru-RU" w:eastAsia="ru-RU"/>
              </w:rPr>
              <w:t>може</w:t>
            </w:r>
            <w:r w:rsidRPr="00EA4703">
              <w:rPr>
                <w:rFonts w:ascii="Times New Roman" w:eastAsia="Times New Roman" w:hAnsi="Times New Roman" w:cs="Times New Roman"/>
                <w:spacing w:val="-3"/>
                <w:sz w:val="24"/>
                <w:szCs w:val="24"/>
                <w:lang w:val="ru-RU" w:eastAsia="ru-RU"/>
              </w:rPr>
              <w:t xml:space="preserve"> </w:t>
            </w:r>
            <w:r w:rsidRPr="00EA4703">
              <w:rPr>
                <w:rFonts w:ascii="Times New Roman" w:eastAsia="Times New Roman" w:hAnsi="Times New Roman" w:cs="Times New Roman"/>
                <w:sz w:val="24"/>
                <w:szCs w:val="24"/>
                <w:lang w:val="ru-RU" w:eastAsia="ru-RU"/>
              </w:rPr>
              <w:t>бути підставою для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її</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відхилення</w:t>
            </w:r>
            <w:r w:rsidRPr="00EA4703">
              <w:rPr>
                <w:rFonts w:ascii="Times New Roman" w:eastAsia="Times New Roman" w:hAnsi="Times New Roman" w:cs="Times New Roman"/>
                <w:spacing w:val="-4"/>
                <w:sz w:val="24"/>
                <w:szCs w:val="24"/>
                <w:lang w:val="ru-RU" w:eastAsia="ru-RU"/>
              </w:rPr>
              <w:t xml:space="preserve"> </w:t>
            </w:r>
            <w:r w:rsidRPr="00EA4703">
              <w:rPr>
                <w:rFonts w:ascii="Times New Roman" w:eastAsia="Times New Roman" w:hAnsi="Times New Roman" w:cs="Times New Roman"/>
                <w:sz w:val="24"/>
                <w:szCs w:val="24"/>
                <w:lang w:val="ru-RU" w:eastAsia="ru-RU"/>
              </w:rPr>
              <w:t>замовником</w:t>
            </w:r>
          </w:p>
          <w:p w14:paraId="6D204769"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Інші умови тендерної документації:</w:t>
            </w:r>
          </w:p>
          <w:p w14:paraId="0A606CAD"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3035E11F"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E0A258D"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4F4A0C"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EA4703">
              <w:rPr>
                <w:rFonts w:ascii="Times New Roman" w:eastAsia="Times New Roman" w:hAnsi="Times New Roman" w:cs="Times New Roman"/>
                <w:sz w:val="24"/>
                <w:szCs w:val="24"/>
                <w:lang w:val="ru-RU" w:eastAsia="ru-RU"/>
              </w:rPr>
              <w:lastRenderedPageBreak/>
              <w:t>підприємців, у складі тендерної пропозиції не може бути підставою для її відхилення замовником.</w:t>
            </w:r>
          </w:p>
          <w:p w14:paraId="2AD86E33"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5.  Учасники торгів — нерезиденти для виконання вимог щодо подання документів, передбачених Додатком №2 до тендерної документації, </w:t>
            </w:r>
            <w:proofErr w:type="gramStart"/>
            <w:r w:rsidRPr="00EA4703">
              <w:rPr>
                <w:rFonts w:ascii="Times New Roman" w:eastAsia="Times New Roman" w:hAnsi="Times New Roman" w:cs="Times New Roman"/>
                <w:sz w:val="24"/>
                <w:szCs w:val="24"/>
                <w:lang w:val="ru-RU" w:eastAsia="ru-RU"/>
              </w:rPr>
              <w:t>подають  у</w:t>
            </w:r>
            <w:proofErr w:type="gramEnd"/>
            <w:r w:rsidRPr="00EA4703">
              <w:rPr>
                <w:rFonts w:ascii="Times New Roman" w:eastAsia="Times New Roman" w:hAnsi="Times New Roman" w:cs="Times New Roman"/>
                <w:sz w:val="24"/>
                <w:szCs w:val="24"/>
                <w:lang w:val="ru-RU" w:eastAsia="ru-RU"/>
              </w:rPr>
              <w:t xml:space="preserve"> складі своєї пропозиції, документи, передбачені законодавством країн, де вони зареєстровані.</w:t>
            </w:r>
          </w:p>
          <w:p w14:paraId="4C086B13"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6.  Якщо документ, що вимагається замовником, містить</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інформацію,</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яка</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є</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публічною,</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що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оприлюднена</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формі</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 xml:space="preserve">відкритих даних згідно із </w:t>
            </w:r>
            <w:hyperlink r:id="rId7" w:history="1">
              <w:r w:rsidRPr="00EA4703">
                <w:rPr>
                  <w:rFonts w:ascii="Times New Roman" w:hAnsi="Times New Roman" w:cs="Times New Roman"/>
                  <w:color w:val="0000FF"/>
                  <w:sz w:val="24"/>
                  <w:szCs w:val="24"/>
                  <w:u w:val="single"/>
                  <w:lang w:val="ru-RU" w:eastAsia="ru-RU"/>
                </w:rPr>
                <w:t xml:space="preserve">Законом України </w:t>
              </w:r>
            </w:hyperlink>
            <w:r w:rsidRPr="00EA4703">
              <w:rPr>
                <w:rFonts w:ascii="Times New Roman" w:eastAsia="Times New Roman" w:hAnsi="Times New Roman" w:cs="Times New Roman"/>
                <w:sz w:val="24"/>
                <w:szCs w:val="24"/>
                <w:lang w:val="ru-RU" w:eastAsia="ru-RU"/>
              </w:rPr>
              <w:t>"Про доступ до</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pacing w:val="-1"/>
                <w:sz w:val="24"/>
                <w:szCs w:val="24"/>
                <w:lang w:val="ru-RU" w:eastAsia="ru-RU"/>
              </w:rPr>
              <w:t xml:space="preserve">державних реєстрах, доступ </w:t>
            </w:r>
            <w:r w:rsidRPr="00EA4703">
              <w:rPr>
                <w:rFonts w:ascii="Times New Roman" w:eastAsia="Times New Roman" w:hAnsi="Times New Roman" w:cs="Times New Roman"/>
                <w:sz w:val="24"/>
                <w:szCs w:val="24"/>
                <w:lang w:val="ru-RU" w:eastAsia="ru-RU"/>
              </w:rPr>
              <w:t>до яких є вільним, надати лист-</w:t>
            </w:r>
            <w:r w:rsidRPr="00EA4703">
              <w:rPr>
                <w:rFonts w:ascii="Times New Roman" w:eastAsia="Times New Roman" w:hAnsi="Times New Roman" w:cs="Times New Roman"/>
                <w:spacing w:val="-57"/>
                <w:sz w:val="24"/>
                <w:szCs w:val="24"/>
                <w:lang w:val="ru-RU" w:eastAsia="ru-RU"/>
              </w:rPr>
              <w:t xml:space="preserve"> </w:t>
            </w:r>
            <w:r w:rsidRPr="00EA4703">
              <w:rPr>
                <w:rFonts w:ascii="Times New Roman" w:eastAsia="Times New Roman" w:hAnsi="Times New Roman" w:cs="Times New Roman"/>
                <w:sz w:val="24"/>
                <w:szCs w:val="24"/>
                <w:lang w:val="ru-RU" w:eastAsia="ru-RU"/>
              </w:rPr>
              <w:t>роз’яснення,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в</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якому</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зазначити,</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де</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міститься</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така</w:t>
            </w:r>
            <w:r w:rsidRPr="00EA4703">
              <w:rPr>
                <w:rFonts w:ascii="Times New Roman" w:eastAsia="Times New Roman" w:hAnsi="Times New Roman" w:cs="Times New Roman"/>
                <w:spacing w:val="1"/>
                <w:sz w:val="24"/>
                <w:szCs w:val="24"/>
                <w:lang w:val="ru-RU" w:eastAsia="ru-RU"/>
              </w:rPr>
              <w:t xml:space="preserve"> </w:t>
            </w:r>
            <w:r w:rsidRPr="00EA4703">
              <w:rPr>
                <w:rFonts w:ascii="Times New Roman" w:eastAsia="Times New Roman" w:hAnsi="Times New Roman" w:cs="Times New Roman"/>
                <w:sz w:val="24"/>
                <w:szCs w:val="24"/>
                <w:lang w:val="ru-RU" w:eastAsia="ru-RU"/>
              </w:rPr>
              <w:t xml:space="preserve">інформація </w:t>
            </w:r>
          </w:p>
          <w:p w14:paraId="7A009BDA"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EA4703">
              <w:rPr>
                <w:rFonts w:ascii="Times New Roman" w:eastAsia="Times New Roman" w:hAnsi="Times New Roman" w:cs="Times New Roman"/>
                <w:sz w:val="24"/>
                <w:szCs w:val="24"/>
                <w:lang w:val="ru-RU" w:eastAsia="ru-RU"/>
              </w:rPr>
              <w:t>до абзацу</w:t>
            </w:r>
            <w:proofErr w:type="gramEnd"/>
            <w:r w:rsidRPr="00EA4703">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0468063E"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C4185F"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6EE7AF8D"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4946B985"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10. Якщо вимога в тендерній документації встановлена декілька разів, учасник/переможець може подати необхідний </w:t>
            </w:r>
            <w:proofErr w:type="gramStart"/>
            <w:r w:rsidRPr="00EA4703">
              <w:rPr>
                <w:rFonts w:ascii="Times New Roman" w:eastAsia="Times New Roman" w:hAnsi="Times New Roman" w:cs="Times New Roman"/>
                <w:sz w:val="24"/>
                <w:szCs w:val="24"/>
                <w:lang w:val="ru-RU" w:eastAsia="ru-RU"/>
              </w:rPr>
              <w:t>документ  або</w:t>
            </w:r>
            <w:proofErr w:type="gramEnd"/>
            <w:r w:rsidRPr="00EA4703">
              <w:rPr>
                <w:rFonts w:ascii="Times New Roman" w:eastAsia="Times New Roman" w:hAnsi="Times New Roman" w:cs="Times New Roman"/>
                <w:sz w:val="24"/>
                <w:szCs w:val="24"/>
                <w:lang w:val="ru-RU" w:eastAsia="ru-RU"/>
              </w:rPr>
              <w:t xml:space="preserve"> інформацію один раз.</w:t>
            </w:r>
          </w:p>
          <w:p w14:paraId="3948028D"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96AFE5"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21E6A169"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CAFBFB"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w:t>
            </w:r>
            <w:r w:rsidRPr="00EA4703">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31A6EC"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lastRenderedPageBreak/>
              <w:t xml:space="preserve">—   </w:t>
            </w:r>
            <w:r w:rsidRPr="00EA4703">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DD844C"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w:t>
            </w:r>
            <w:r w:rsidRPr="00EA4703">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45294C46"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A4703" w:rsidRPr="00EA4703" w14:paraId="69CD58E1"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66F35C06"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211E3370" w14:textId="77777777" w:rsidR="00EA4703" w:rsidRPr="00EA4703" w:rsidRDefault="00EA4703" w:rsidP="00EA4703">
            <w:pPr>
              <w:widowControl w:val="0"/>
              <w:spacing w:after="0" w:line="240" w:lineRule="auto"/>
              <w:ind w:right="113"/>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Відхилення тендерних пропозицій</w:t>
            </w:r>
          </w:p>
          <w:p w14:paraId="1EA820B0" w14:textId="77777777" w:rsidR="00EA4703" w:rsidRPr="00EA4703" w:rsidRDefault="00EA4703" w:rsidP="00EA4703">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2FAC0FA"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i/>
                <w:sz w:val="24"/>
                <w:szCs w:val="24"/>
                <w:lang w:val="ru-RU" w:eastAsia="ru-RU"/>
              </w:rPr>
              <w:t>Замовник відхиляє тендерну пропозицію</w:t>
            </w:r>
            <w:r w:rsidRPr="00EA4703">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58CA03C5"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58FF8B4F" w14:textId="77777777" w:rsidR="00EA4703" w:rsidRPr="00EA4703" w:rsidRDefault="00EA4703" w:rsidP="00EA4703">
            <w:pPr>
              <w:widowControl w:val="0"/>
              <w:spacing w:after="0" w:line="240" w:lineRule="auto"/>
              <w:jc w:val="both"/>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1) учасник процедури закупівлі:</w:t>
            </w:r>
          </w:p>
          <w:p w14:paraId="5E90415F" w14:textId="77777777" w:rsidR="00EA4703" w:rsidRPr="00EA4703" w:rsidRDefault="00EA4703" w:rsidP="00EA4703">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5F28B406" w14:textId="77777777" w:rsidR="00EA4703" w:rsidRPr="00EA4703" w:rsidRDefault="00EA4703" w:rsidP="00EA4703">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eastAsia="ru-RU"/>
              </w:rPr>
              <w:t>з</w:t>
            </w:r>
            <w:r w:rsidRPr="00EA4703">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78F3434" w14:textId="77777777" w:rsidR="00EA4703" w:rsidRPr="00EA4703" w:rsidRDefault="00EA4703" w:rsidP="00EA4703">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0BD2898F" w14:textId="77777777" w:rsidR="00EA4703" w:rsidRPr="00EA4703" w:rsidRDefault="00EA4703" w:rsidP="00EA4703">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EA4703">
              <w:rPr>
                <w:rFonts w:ascii="Times New Roman" w:eastAsia="Times New Roman" w:hAnsi="Times New Roman" w:cs="Times New Roman"/>
                <w:sz w:val="24"/>
                <w:szCs w:val="24"/>
                <w:lang w:val="ru-RU"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F3DE2F" w14:textId="77777777" w:rsidR="00EA4703" w:rsidRPr="00EA4703" w:rsidRDefault="00EA4703" w:rsidP="00EA4703">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eastAsia="ru-RU"/>
              </w:rPr>
              <w:t xml:space="preserve">-   </w:t>
            </w:r>
            <w:r w:rsidRPr="00EA4703">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49F837E" w14:textId="77777777" w:rsidR="00EA4703" w:rsidRPr="00EA4703" w:rsidRDefault="00EA4703" w:rsidP="00EA4703">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2684717C" w14:textId="77777777" w:rsidR="00EA4703" w:rsidRPr="00EA4703" w:rsidRDefault="00EA4703" w:rsidP="00EA4703">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026D80"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2) тендерна пропозиція:</w:t>
            </w:r>
          </w:p>
          <w:p w14:paraId="722F9DF7" w14:textId="77777777" w:rsidR="00EA4703" w:rsidRPr="00EA4703" w:rsidRDefault="00EA4703" w:rsidP="00EA4703">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A4703">
              <w:rPr>
                <w:rFonts w:ascii="Times New Roman" w:eastAsia="Times New Roman" w:hAnsi="Times New Roman" w:cs="Times New Roman"/>
                <w:sz w:val="24"/>
                <w:szCs w:val="24"/>
                <w:lang w:val="ru-RU" w:eastAsia="ru-RU"/>
              </w:rPr>
              <w:t>до пункту</w:t>
            </w:r>
            <w:proofErr w:type="gramEnd"/>
            <w:r w:rsidRPr="00EA4703">
              <w:rPr>
                <w:rFonts w:ascii="Times New Roman" w:eastAsia="Times New Roman" w:hAnsi="Times New Roman" w:cs="Times New Roman"/>
                <w:sz w:val="24"/>
                <w:szCs w:val="24"/>
                <w:lang w:val="ru-RU" w:eastAsia="ru-RU"/>
              </w:rPr>
              <w:t xml:space="preserve"> 43 Особливостей;</w:t>
            </w:r>
          </w:p>
          <w:p w14:paraId="27CBFE19" w14:textId="77777777" w:rsidR="00EA4703" w:rsidRPr="00EA4703" w:rsidRDefault="00EA4703" w:rsidP="00EA4703">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є такою, строк дії якої закінчився;</w:t>
            </w:r>
          </w:p>
          <w:p w14:paraId="57DFD82D" w14:textId="77777777" w:rsidR="00EA4703" w:rsidRPr="00EA4703" w:rsidRDefault="00EA4703" w:rsidP="00EA4703">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EA4703">
              <w:rPr>
                <w:rFonts w:ascii="Times New Roman" w:eastAsia="Times New Roman" w:hAnsi="Times New Roman" w:cs="Times New Roman"/>
                <w:sz w:val="24"/>
                <w:szCs w:val="24"/>
                <w:lang w:val="ru-RU" w:eastAsia="ru-RU"/>
              </w:rPr>
              <w:lastRenderedPageBreak/>
              <w:t>документації;</w:t>
            </w:r>
          </w:p>
          <w:p w14:paraId="4175210C" w14:textId="77777777" w:rsidR="00EA4703" w:rsidRPr="00EA4703" w:rsidRDefault="00EA4703" w:rsidP="00EA4703">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sidRPr="00EA4703">
              <w:rPr>
                <w:rFonts w:ascii="Times New Roman" w:eastAsia="Times New Roman" w:hAnsi="Times New Roman" w:cs="Times New Roman"/>
                <w:sz w:val="24"/>
                <w:szCs w:val="24"/>
                <w:lang w:val="ru-RU" w:eastAsia="ru-RU"/>
              </w:rPr>
              <w:t>до абзацу</w:t>
            </w:r>
            <w:proofErr w:type="gramEnd"/>
            <w:r w:rsidRPr="00EA4703">
              <w:rPr>
                <w:rFonts w:ascii="Times New Roman" w:eastAsia="Times New Roman" w:hAnsi="Times New Roman" w:cs="Times New Roman"/>
                <w:sz w:val="24"/>
                <w:szCs w:val="24"/>
                <w:lang w:val="ru-RU" w:eastAsia="ru-RU"/>
              </w:rPr>
              <w:t xml:space="preserve"> першого частини третьої статті 22 Закону;</w:t>
            </w:r>
          </w:p>
          <w:p w14:paraId="45819603" w14:textId="77777777" w:rsidR="00EA4703" w:rsidRPr="00EA4703" w:rsidRDefault="00EA4703" w:rsidP="00EA4703">
            <w:pPr>
              <w:widowControl w:val="0"/>
              <w:spacing w:after="0" w:line="240" w:lineRule="auto"/>
              <w:ind w:firstLine="389"/>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3) переможець процедури закупівлі:</w:t>
            </w:r>
          </w:p>
          <w:p w14:paraId="1764C3F7" w14:textId="77777777" w:rsidR="00EA4703" w:rsidRPr="00EA4703" w:rsidRDefault="00EA4703" w:rsidP="00EA4703">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FBE8A2A" w14:textId="77777777" w:rsidR="00EA4703" w:rsidRPr="00EA4703" w:rsidRDefault="00EA4703" w:rsidP="00EA4703">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C71FE9" w14:textId="77777777" w:rsidR="00EA4703" w:rsidRPr="00EA4703" w:rsidRDefault="00EA4703" w:rsidP="00EA4703">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411FFF64" w14:textId="77777777" w:rsidR="00EA4703" w:rsidRPr="00EA4703" w:rsidRDefault="00EA4703" w:rsidP="00EA4703">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3957FB1"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19504D0B"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38A86B20"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27315"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A5B8E8"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54B372AC"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431AE3"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p>
          <w:p w14:paraId="406B273E"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4703">
              <w:rPr>
                <w:rFonts w:ascii="Times New Roman" w:eastAsia="Times New Roman" w:hAnsi="Times New Roman" w:cs="Times New Roman"/>
                <w:b/>
                <w:i/>
                <w:sz w:val="24"/>
                <w:szCs w:val="24"/>
                <w:lang w:val="ru-RU" w:eastAsia="ru-RU"/>
              </w:rPr>
              <w:t>не пізніш як через чотири дні</w:t>
            </w:r>
            <w:r w:rsidRPr="00EA4703">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4703" w:rsidRPr="00EA4703" w14:paraId="3B63864E" w14:textId="77777777" w:rsidTr="00EA4703">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5D79B0A"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EA4703" w:rsidRPr="00EA4703" w14:paraId="655EBEAF" w14:textId="77777777" w:rsidTr="00EA4703">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74243699"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C4F8ABD" w14:textId="77777777" w:rsidR="00EA4703" w:rsidRPr="00EA4703" w:rsidRDefault="00EA4703" w:rsidP="00EA4703">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EA4703">
              <w:rPr>
                <w:rFonts w:ascii="Times New Roman" w:eastAsia="Times New Roman" w:hAnsi="Times New Roman" w:cs="Times New Roman"/>
                <w:b/>
                <w:sz w:val="24"/>
                <w:szCs w:val="24"/>
                <w:highlight w:val="white"/>
                <w:lang w:val="ru-RU" w:eastAsia="ru-RU"/>
              </w:rPr>
              <w:t xml:space="preserve">Відміна тендеру чи </w:t>
            </w:r>
            <w:r w:rsidRPr="00EA4703">
              <w:rPr>
                <w:rFonts w:ascii="Times New Roman" w:eastAsia="Times New Roman" w:hAnsi="Times New Roman" w:cs="Times New Roman"/>
                <w:b/>
                <w:sz w:val="24"/>
                <w:szCs w:val="24"/>
                <w:highlight w:val="white"/>
                <w:lang w:val="ru-RU" w:eastAsia="ru-RU"/>
              </w:rPr>
              <w:lastRenderedPageBreak/>
              <w:t>визнання тендеру таким, що не відбувся</w:t>
            </w:r>
          </w:p>
          <w:p w14:paraId="028A3195" w14:textId="77777777" w:rsidR="00EA4703" w:rsidRPr="00EA4703" w:rsidRDefault="00EA4703" w:rsidP="00EA4703">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A9CC818" w14:textId="77777777" w:rsidR="00EA4703" w:rsidRPr="00EA4703" w:rsidRDefault="00EA4703" w:rsidP="00EA4703">
            <w:pPr>
              <w:widowControl w:val="0"/>
              <w:spacing w:after="0" w:line="240" w:lineRule="auto"/>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lastRenderedPageBreak/>
              <w:t>Замовник відміняє відкриті торги у разі:</w:t>
            </w:r>
          </w:p>
          <w:p w14:paraId="3BB50595"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2AA3ECD4"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6DC1450C"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2DADE"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791333B6"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70B3CEBE"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3D0F3227"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EA4703">
              <w:rPr>
                <w:rFonts w:ascii="Times New Roman" w:eastAsia="Times New Roman" w:hAnsi="Times New Roman" w:cs="Times New Roman"/>
                <w:b/>
                <w:i/>
                <w:sz w:val="24"/>
                <w:szCs w:val="24"/>
                <w:lang w:val="ru-RU" w:eastAsia="ru-RU"/>
              </w:rPr>
              <w:t>одного робочого дня</w:t>
            </w:r>
            <w:r w:rsidRPr="00EA4703">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0B03E800"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2FE7F5B5"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EA4703">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70C9F2F3"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p>
          <w:p w14:paraId="0E7A3816"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1C65560" w14:textId="77777777" w:rsidR="00EA4703" w:rsidRPr="00EA4703" w:rsidRDefault="00EA4703" w:rsidP="00EA4703">
            <w:pPr>
              <w:widowControl w:val="0"/>
              <w:spacing w:after="0" w:line="240" w:lineRule="auto"/>
              <w:ind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30C5EBE3"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33F73D28"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EA4703">
              <w:rPr>
                <w:rFonts w:ascii="Times New Roman" w:eastAsia="Times New Roman" w:hAnsi="Times New Roman" w:cs="Times New Roman"/>
                <w:b/>
                <w:i/>
                <w:sz w:val="24"/>
                <w:szCs w:val="24"/>
                <w:lang w:val="ru-RU" w:eastAsia="ru-RU"/>
              </w:rPr>
              <w:t>одного робочого дня</w:t>
            </w:r>
            <w:r w:rsidRPr="00EA4703">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EA4703">
              <w:rPr>
                <w:rFonts w:ascii="Times New Roman" w:eastAsia="Times New Roman" w:hAnsi="Times New Roman" w:cs="Times New Roman"/>
                <w:sz w:val="24"/>
                <w:szCs w:val="24"/>
                <w:lang w:eastAsia="ru-RU"/>
              </w:rPr>
              <w:t xml:space="preserve"> 51 Особливостей</w:t>
            </w:r>
            <w:r w:rsidRPr="00EA4703">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2EF20245"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154DE9A2"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6908BA26"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p>
          <w:p w14:paraId="0EDA3CE4" w14:textId="77777777" w:rsidR="00EA4703" w:rsidRPr="00EA4703" w:rsidRDefault="00EA4703" w:rsidP="00EA4703">
            <w:pPr>
              <w:widowControl w:val="0"/>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4703" w:rsidRPr="00EA4703" w14:paraId="2EAAD5AE"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7EC620D4"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11E65C61" w14:textId="77777777" w:rsidR="00EA4703" w:rsidRPr="00EA4703" w:rsidRDefault="00EA4703" w:rsidP="00EA4703">
            <w:pPr>
              <w:spacing w:after="0" w:line="240" w:lineRule="auto"/>
              <w:ind w:hanging="2"/>
              <w:rPr>
                <w:rFonts w:ascii="Times New Roman" w:eastAsia="Times New Roman" w:hAnsi="Times New Roman" w:cs="Times New Roman"/>
                <w:b/>
                <w:sz w:val="24"/>
                <w:szCs w:val="24"/>
                <w:lang w:val="ru-RU" w:eastAsia="ru-RU"/>
              </w:rPr>
            </w:pPr>
            <w:r w:rsidRPr="00EA4703">
              <w:rPr>
                <w:rFonts w:ascii="Times New Roman" w:eastAsia="Times New Roman" w:hAnsi="Times New Roman" w:cs="Times New Roman"/>
                <w:b/>
                <w:sz w:val="24"/>
                <w:szCs w:val="24"/>
                <w:lang w:val="ru-RU" w:eastAsia="ru-RU"/>
              </w:rPr>
              <w:t>Строк укладання договору про закупівлю</w:t>
            </w:r>
          </w:p>
          <w:p w14:paraId="4D72B65A"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4CA6E9D"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250267A9"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684F8413"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D8ACA42"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607E1B65"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EA4703">
              <w:rPr>
                <w:rFonts w:ascii="Times New Roman" w:eastAsia="Times New Roman" w:hAnsi="Times New Roman" w:cs="Times New Roman"/>
                <w:sz w:val="24"/>
                <w:szCs w:val="24"/>
                <w:lang w:val="ru-RU"/>
              </w:rPr>
              <w:t xml:space="preserve">З метою забезпечення права на оскарження рішень замовника </w:t>
            </w:r>
            <w:proofErr w:type="gramStart"/>
            <w:r w:rsidRPr="00EA4703">
              <w:rPr>
                <w:rFonts w:ascii="Times New Roman" w:eastAsia="Times New Roman" w:hAnsi="Times New Roman" w:cs="Times New Roman"/>
                <w:sz w:val="24"/>
                <w:szCs w:val="24"/>
                <w:lang w:val="ru-RU"/>
              </w:rPr>
              <w:t>до органу</w:t>
            </w:r>
            <w:proofErr w:type="gramEnd"/>
            <w:r w:rsidRPr="00EA4703">
              <w:rPr>
                <w:rFonts w:ascii="Times New Roman" w:eastAsia="Times New Roman" w:hAnsi="Times New Roman" w:cs="Times New Roman"/>
                <w:sz w:val="24"/>
                <w:szCs w:val="24"/>
                <w:lang w:val="ru-RU"/>
              </w:rPr>
              <w:t xml:space="preserve"> оскарження договір про закупівлю </w:t>
            </w:r>
            <w:r w:rsidRPr="00EA4703">
              <w:rPr>
                <w:rFonts w:ascii="Times New Roman" w:eastAsia="Times New Roman" w:hAnsi="Times New Roman" w:cs="Times New Roman"/>
                <w:b/>
                <w:i/>
                <w:sz w:val="24"/>
                <w:szCs w:val="24"/>
                <w:lang w:val="ru-RU"/>
              </w:rPr>
              <w:t>не може бути укладено раніше ніж через п’ять днів</w:t>
            </w:r>
            <w:r w:rsidRPr="00EA4703">
              <w:rPr>
                <w:rFonts w:ascii="Times New Roman" w:eastAsia="Times New Roman" w:hAnsi="Times New Roman" w:cs="Times New Roman"/>
                <w:sz w:val="24"/>
                <w:szCs w:val="24"/>
                <w:lang w:val="ru-RU"/>
              </w:rPr>
              <w:t xml:space="preserve"> з дати оприлюднення в електронній системі закупівель повідомлення про намір укласти договір про закупівлю.</w:t>
            </w:r>
          </w:p>
          <w:p w14:paraId="60EDCE3A"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EA4703">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4703">
              <w:rPr>
                <w:rFonts w:ascii="Times New Roman" w:eastAsia="Times New Roman" w:hAnsi="Times New Roman" w:cs="Times New Roman"/>
                <w:b/>
                <w:i/>
                <w:sz w:val="24"/>
                <w:szCs w:val="24"/>
                <w:lang w:val="ru-RU"/>
              </w:rPr>
              <w:t>не пізніше ніж через 15 днів</w:t>
            </w:r>
            <w:r w:rsidRPr="00EA4703">
              <w:rPr>
                <w:rFonts w:ascii="Times New Roman" w:eastAsia="Times New Roman" w:hAnsi="Times New Roman" w:cs="Times New Roman"/>
                <w:sz w:val="24"/>
                <w:szCs w:val="24"/>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EA4703">
              <w:rPr>
                <w:rFonts w:ascii="Times New Roman" w:eastAsia="Times New Roman" w:hAnsi="Times New Roman" w:cs="Times New Roman"/>
                <w:sz w:val="24"/>
                <w:szCs w:val="24"/>
                <w:lang w:val="ru-RU"/>
              </w:rPr>
              <w:lastRenderedPageBreak/>
              <w:t xml:space="preserve">закупівлі. У випадку обґрунтованої необхідності строк для укладення договору </w:t>
            </w:r>
            <w:r w:rsidRPr="00EA4703">
              <w:rPr>
                <w:rFonts w:ascii="Times New Roman" w:eastAsia="Times New Roman" w:hAnsi="Times New Roman" w:cs="Times New Roman"/>
                <w:b/>
                <w:i/>
                <w:sz w:val="24"/>
                <w:szCs w:val="24"/>
                <w:lang w:val="ru-RU"/>
              </w:rPr>
              <w:t>може бути продовжений до 60 днів</w:t>
            </w:r>
            <w:r w:rsidRPr="00EA4703">
              <w:rPr>
                <w:rFonts w:ascii="Times New Roman" w:eastAsia="Times New Roman" w:hAnsi="Times New Roman" w:cs="Times New Roman"/>
                <w:sz w:val="24"/>
                <w:szCs w:val="24"/>
                <w:lang w:val="ru-RU"/>
              </w:rPr>
              <w:t xml:space="preserve">. </w:t>
            </w:r>
          </w:p>
          <w:p w14:paraId="1E0D6D6D"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p>
          <w:p w14:paraId="042BA6B9"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9A7BC8F" w14:textId="77777777" w:rsidR="00EA4703" w:rsidRPr="00EA4703" w:rsidRDefault="00EA4703" w:rsidP="00EA4703">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52F97A03"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EA4703">
              <w:rPr>
                <w:rFonts w:ascii="Times New Roman" w:eastAsia="Times New Roman" w:hAnsi="Times New Roman" w:cs="Times New Roman"/>
                <w:sz w:val="24"/>
                <w:szCs w:val="24"/>
                <w:lang w:val="ru-RU" w:eastAsia="ru-RU"/>
              </w:rPr>
              <w:t>у списку</w:t>
            </w:r>
            <w:proofErr w:type="gramEnd"/>
            <w:r w:rsidRPr="00EA4703">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7CAAA8B"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p>
          <w:p w14:paraId="44FD6E16" w14:textId="77777777" w:rsidR="00EA4703" w:rsidRPr="00EA4703" w:rsidRDefault="00EA4703" w:rsidP="00EA4703">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rPr>
            </w:pPr>
            <w:r w:rsidRPr="00EA4703">
              <w:rPr>
                <w:rFonts w:ascii="Times New Roman" w:eastAsia="Times New Roman" w:hAnsi="Times New Roman" w:cs="Times New Roman"/>
                <w:sz w:val="24"/>
                <w:szCs w:val="24"/>
                <w:lang w:val="ru-RU"/>
              </w:rPr>
              <w:t xml:space="preserve">У разі подання скарги </w:t>
            </w:r>
            <w:proofErr w:type="gramStart"/>
            <w:r w:rsidRPr="00EA4703">
              <w:rPr>
                <w:rFonts w:ascii="Times New Roman" w:eastAsia="Times New Roman" w:hAnsi="Times New Roman" w:cs="Times New Roman"/>
                <w:sz w:val="24"/>
                <w:szCs w:val="24"/>
                <w:lang w:val="ru-RU"/>
              </w:rPr>
              <w:t>до органу</w:t>
            </w:r>
            <w:proofErr w:type="gramEnd"/>
            <w:r w:rsidRPr="00EA4703">
              <w:rPr>
                <w:rFonts w:ascii="Times New Roman" w:eastAsia="Times New Roman" w:hAnsi="Times New Roman" w:cs="Times New Roman"/>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97528CB" w14:textId="77777777" w:rsidR="00EA4703" w:rsidRPr="00EA4703" w:rsidRDefault="00EA4703" w:rsidP="00EA4703">
            <w:pPr>
              <w:widowControl w:val="0"/>
              <w:autoSpaceDE w:val="0"/>
              <w:autoSpaceDN w:val="0"/>
              <w:spacing w:after="0" w:line="240" w:lineRule="auto"/>
              <w:ind w:right="83"/>
              <w:jc w:val="both"/>
              <w:rPr>
                <w:rFonts w:ascii="Times New Roman" w:eastAsia="Times New Roman" w:hAnsi="Times New Roman" w:cs="Times New Roman"/>
                <w:lang w:val="ru-RU"/>
              </w:rPr>
            </w:pPr>
          </w:p>
        </w:tc>
      </w:tr>
      <w:tr w:rsidR="00EA4703" w:rsidRPr="00EA4703" w14:paraId="4BD514A8"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6AD43732"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6A5661D6" w14:textId="77777777" w:rsidR="00EA4703" w:rsidRPr="00EA4703" w:rsidRDefault="00EA4703" w:rsidP="00EA4703">
            <w:pPr>
              <w:spacing w:after="0" w:line="240" w:lineRule="auto"/>
              <w:ind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0EF44582" w14:textId="77777777" w:rsidR="00EA4703" w:rsidRPr="00EA4703" w:rsidRDefault="00EA4703" w:rsidP="00EA4703">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Проєкт договору про закупівлю викладено в </w:t>
            </w:r>
            <w:r w:rsidRPr="00EA4703">
              <w:rPr>
                <w:rFonts w:ascii="Times New Roman" w:eastAsia="Times New Roman" w:hAnsi="Times New Roman" w:cs="Times New Roman"/>
                <w:b/>
                <w:sz w:val="24"/>
                <w:szCs w:val="24"/>
                <w:lang w:val="ru-RU" w:eastAsia="ru-RU"/>
              </w:rPr>
              <w:t>Додатку №5</w:t>
            </w:r>
            <w:r w:rsidRPr="00EA4703">
              <w:rPr>
                <w:rFonts w:ascii="Times New Roman" w:eastAsia="Times New Roman" w:hAnsi="Times New Roman" w:cs="Times New Roman"/>
                <w:sz w:val="24"/>
                <w:szCs w:val="24"/>
                <w:lang w:val="ru-RU" w:eastAsia="ru-RU"/>
              </w:rPr>
              <w:t xml:space="preserve"> до цієї тендерної документації.</w:t>
            </w:r>
          </w:p>
          <w:p w14:paraId="4C1B3BE1" w14:textId="77777777" w:rsidR="00EA4703" w:rsidRPr="00EA4703" w:rsidRDefault="00EA4703" w:rsidP="00EA4703">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EA4703" w:rsidRPr="00EA4703" w14:paraId="54F72B68"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48865CC7"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65A21FC6" w14:textId="77777777" w:rsidR="00EA4703" w:rsidRPr="00EA4703" w:rsidRDefault="00EA4703" w:rsidP="00EA4703">
            <w:pPr>
              <w:widowControl w:val="0"/>
              <w:spacing w:after="0" w:line="240" w:lineRule="auto"/>
              <w:ind w:right="113" w:hanging="2"/>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A9D4D6"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6CA6A"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41A038F2"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EA4703">
              <w:rPr>
                <w:rFonts w:ascii="Times New Roman" w:eastAsia="Times New Roman" w:hAnsi="Times New Roman" w:cs="Times New Roman"/>
                <w:b/>
                <w:color w:val="000000"/>
                <w:sz w:val="24"/>
                <w:szCs w:val="24"/>
                <w:lang w:val="ru-RU" w:eastAsia="ru-RU"/>
              </w:rPr>
              <w:t xml:space="preserve"> </w:t>
            </w:r>
            <w:r w:rsidRPr="00EA4703">
              <w:rPr>
                <w:rFonts w:ascii="Times New Roman" w:eastAsia="Times New Roman" w:hAnsi="Times New Roman" w:cs="Times New Roman"/>
                <w:color w:val="000000"/>
                <w:sz w:val="24"/>
                <w:szCs w:val="24"/>
                <w:lang w:val="ru-RU" w:eastAsia="ru-RU"/>
              </w:rPr>
              <w:t>крім випадків:</w:t>
            </w:r>
          </w:p>
          <w:p w14:paraId="3AB58018"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5FFFECF0"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78319351" w14:textId="77777777" w:rsidR="00EA4703" w:rsidRPr="00EA4703" w:rsidRDefault="00EA4703" w:rsidP="00EA4703">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20ED8C5B"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542E3156"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B278584"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0639C132"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EA4703">
              <w:rPr>
                <w:rFonts w:ascii="Times New Roman" w:eastAsia="Times New Roman" w:hAnsi="Times New Roman" w:cs="Times New Roman"/>
                <w:b/>
                <w:i/>
                <w:color w:val="000000"/>
                <w:sz w:val="24"/>
                <w:szCs w:val="24"/>
                <w:lang w:val="ru-RU"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0B53D07"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73F339A4" w14:textId="77777777" w:rsidR="00EA4703" w:rsidRPr="00EA4703" w:rsidRDefault="00EA4703" w:rsidP="00EA4703">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EA4703">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4703" w:rsidRPr="00EA4703" w14:paraId="1681B99D"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2949251A"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val="ru-RU" w:eastAsia="ru-RU"/>
              </w:rPr>
              <w:lastRenderedPageBreak/>
              <w:t>5</w:t>
            </w:r>
            <w:r w:rsidRPr="00EA4703">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762114A2"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6E2181E9"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A4703" w:rsidRPr="00EA4703" w14:paraId="7F9C81FE" w14:textId="77777777" w:rsidTr="00EA4703">
        <w:tc>
          <w:tcPr>
            <w:tcW w:w="731" w:type="dxa"/>
            <w:tcBorders>
              <w:top w:val="single" w:sz="4" w:space="0" w:color="000000"/>
              <w:left w:val="single" w:sz="4" w:space="0" w:color="000000"/>
              <w:bottom w:val="single" w:sz="4" w:space="0" w:color="000000"/>
              <w:right w:val="single" w:sz="4" w:space="0" w:color="000000"/>
            </w:tcBorders>
            <w:hideMark/>
          </w:tcPr>
          <w:p w14:paraId="09BA7A28" w14:textId="77777777" w:rsidR="00EA4703" w:rsidRPr="00EA4703" w:rsidRDefault="00EA4703" w:rsidP="00EA4703">
            <w:pPr>
              <w:spacing w:after="0" w:line="240" w:lineRule="auto"/>
              <w:ind w:hanging="2"/>
              <w:jc w:val="center"/>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eastAsia="ru-RU"/>
              </w:rPr>
              <w:t>6</w:t>
            </w:r>
            <w:r w:rsidRPr="00EA4703">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51ECF3E6" w14:textId="77777777" w:rsidR="00EA4703" w:rsidRPr="00EA4703" w:rsidRDefault="00EA4703" w:rsidP="00EA4703">
            <w:pPr>
              <w:widowControl w:val="0"/>
              <w:spacing w:after="0" w:line="240" w:lineRule="auto"/>
              <w:ind w:right="113"/>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0A558E35" w14:textId="77777777" w:rsidR="00EA4703" w:rsidRPr="00EA4703" w:rsidRDefault="00EA4703" w:rsidP="00EA4703">
            <w:pPr>
              <w:widowControl w:val="0"/>
              <w:spacing w:after="0" w:line="240" w:lineRule="auto"/>
              <w:ind w:right="120"/>
              <w:jc w:val="both"/>
              <w:rPr>
                <w:rFonts w:ascii="Times New Roman" w:eastAsia="Times New Roman" w:hAnsi="Times New Roman" w:cs="Times New Roman"/>
                <w:sz w:val="24"/>
                <w:szCs w:val="24"/>
                <w:lang w:val="ru-RU" w:eastAsia="ru-RU"/>
              </w:rPr>
            </w:pPr>
          </w:p>
          <w:p w14:paraId="0F3D3DF4" w14:textId="77777777" w:rsidR="00EA4703" w:rsidRPr="00EA4703" w:rsidRDefault="00EA4703" w:rsidP="00EA4703">
            <w:pPr>
              <w:widowControl w:val="0"/>
              <w:spacing w:after="0" w:line="240" w:lineRule="auto"/>
              <w:ind w:right="120"/>
              <w:jc w:val="both"/>
              <w:rPr>
                <w:rFonts w:ascii="Times New Roman" w:eastAsia="Times New Roman" w:hAnsi="Times New Roman" w:cs="Times New Roman"/>
                <w:sz w:val="24"/>
                <w:szCs w:val="24"/>
                <w:lang w:val="ru-RU" w:eastAsia="ru-RU"/>
              </w:rPr>
            </w:pPr>
            <w:r w:rsidRPr="00EA4703">
              <w:rPr>
                <w:rFonts w:ascii="Times New Roman" w:eastAsia="Times New Roman" w:hAnsi="Times New Roman" w:cs="Times New Roman"/>
                <w:sz w:val="24"/>
                <w:szCs w:val="24"/>
                <w:lang w:val="ru-RU" w:eastAsia="ru-RU"/>
              </w:rPr>
              <w:t>Не вимагається</w:t>
            </w:r>
          </w:p>
          <w:p w14:paraId="3B7E840C" w14:textId="77777777" w:rsidR="00EA4703" w:rsidRPr="00EA4703" w:rsidRDefault="00EA4703" w:rsidP="00EA4703">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3233F1F9"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p>
    <w:p w14:paraId="0DD6AB50"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p>
    <w:p w14:paraId="7F76C4F8"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r w:rsidRPr="00EA4703">
        <w:rPr>
          <w:rFonts w:ascii="Times New Roman" w:eastAsia="Times New Roman" w:hAnsi="Times New Roman" w:cs="Times New Roman"/>
          <w:sz w:val="24"/>
          <w:szCs w:val="24"/>
          <w:lang w:eastAsia="ru-RU"/>
        </w:rPr>
        <w:t xml:space="preserve">             </w:t>
      </w:r>
    </w:p>
    <w:p w14:paraId="0A6F650B"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6E840FB7"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B5BCC93"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6BC40F39"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B88E628"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2DF26E77"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48848E37"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2050BCA8"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462495A"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9A4F71B"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28A8B8DA"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6BC84834"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7D86D7E4"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39154056"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7F51FC7A"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074FE157"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1E847464"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A71D321"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BBD78AC"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0ECB369A"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24FA7CCD"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3892898F"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68B3F88E"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5B5355F9"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27160B00"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13B0B4CD"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7D14DFFB" w14:textId="77777777" w:rsidR="00EA4703" w:rsidRPr="00EA4703" w:rsidRDefault="00EA4703" w:rsidP="00EA4703">
      <w:pPr>
        <w:spacing w:after="0" w:line="240" w:lineRule="auto"/>
        <w:rPr>
          <w:rFonts w:ascii="Times New Roman" w:eastAsia="Times New Roman" w:hAnsi="Times New Roman" w:cs="Times New Roman"/>
          <w:sz w:val="24"/>
          <w:szCs w:val="24"/>
          <w:lang w:val="en-US" w:eastAsia="ru-RU"/>
        </w:rPr>
      </w:pPr>
    </w:p>
    <w:p w14:paraId="24E19347" w14:textId="77777777" w:rsidR="00EA4703" w:rsidRPr="00EA4703" w:rsidRDefault="00EA4703" w:rsidP="00EA4703">
      <w:pPr>
        <w:spacing w:after="0" w:line="240" w:lineRule="auto"/>
        <w:ind w:left="6381"/>
        <w:rPr>
          <w:rFonts w:ascii="Times New Roman" w:eastAsia="Times New Roman" w:hAnsi="Times New Roman" w:cs="Times New Roman"/>
          <w:sz w:val="24"/>
          <w:szCs w:val="24"/>
          <w:lang w:eastAsia="ru-RU"/>
        </w:rPr>
      </w:pPr>
    </w:p>
    <w:p w14:paraId="7CDBBE44" w14:textId="77777777" w:rsidR="00EA4703" w:rsidRPr="00EA4703" w:rsidRDefault="00EA4703" w:rsidP="00EA4703">
      <w:pPr>
        <w:spacing w:after="0" w:line="240" w:lineRule="auto"/>
        <w:ind w:left="6381"/>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sz w:val="24"/>
          <w:szCs w:val="24"/>
          <w:lang w:val="en-US" w:eastAsia="ru-RU"/>
        </w:rPr>
        <w:lastRenderedPageBreak/>
        <w:t xml:space="preserve">          </w:t>
      </w:r>
      <w:r w:rsidRPr="00EA4703">
        <w:rPr>
          <w:rFonts w:ascii="Times New Roman" w:eastAsia="Times New Roman" w:hAnsi="Times New Roman" w:cs="Times New Roman"/>
          <w:sz w:val="24"/>
          <w:szCs w:val="24"/>
          <w:lang w:eastAsia="ru-RU"/>
        </w:rPr>
        <w:t xml:space="preserve"> </w:t>
      </w:r>
      <w:r w:rsidRPr="00EA4703">
        <w:rPr>
          <w:rFonts w:ascii="Times New Roman" w:eastAsia="Times New Roman" w:hAnsi="Times New Roman" w:cs="Times New Roman"/>
          <w:b/>
          <w:sz w:val="24"/>
          <w:szCs w:val="24"/>
          <w:lang w:eastAsia="ru-RU"/>
        </w:rPr>
        <w:t>ДОДАТОК №1</w:t>
      </w:r>
    </w:p>
    <w:p w14:paraId="151F2EBE" w14:textId="77777777" w:rsidR="00EA4703" w:rsidRPr="00EA4703" w:rsidRDefault="00EA4703" w:rsidP="00EA4703">
      <w:pPr>
        <w:spacing w:after="0" w:line="240" w:lineRule="auto"/>
        <w:ind w:left="5672" w:firstLine="709"/>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 до тендерної документації</w:t>
      </w:r>
    </w:p>
    <w:p w14:paraId="6850E233" w14:textId="77777777" w:rsidR="00EA4703" w:rsidRPr="00EA4703" w:rsidRDefault="00EA4703" w:rsidP="00EA4703">
      <w:pPr>
        <w:spacing w:after="0" w:line="240" w:lineRule="auto"/>
        <w:jc w:val="right"/>
        <w:outlineLvl w:val="0"/>
        <w:rPr>
          <w:rFonts w:ascii="Times New Roman" w:eastAsia="Times New Roman" w:hAnsi="Times New Roman" w:cs="Times New Roman"/>
          <w:b/>
          <w:sz w:val="24"/>
          <w:szCs w:val="24"/>
          <w:lang w:eastAsia="ru-RU"/>
        </w:rPr>
      </w:pPr>
    </w:p>
    <w:p w14:paraId="02029AB1" w14:textId="77777777" w:rsidR="00EA4703" w:rsidRPr="00EA4703" w:rsidRDefault="00EA4703" w:rsidP="00EA4703">
      <w:pPr>
        <w:spacing w:after="0" w:line="240" w:lineRule="auto"/>
        <w:ind w:firstLine="720"/>
        <w:jc w:val="center"/>
        <w:outlineLvl w:val="0"/>
        <w:rPr>
          <w:rFonts w:ascii="Times New Roman" w:eastAsia="Times New Roman" w:hAnsi="Times New Roman" w:cs="Times New Roman"/>
          <w:sz w:val="24"/>
          <w:szCs w:val="24"/>
          <w:lang w:eastAsia="ru-RU"/>
        </w:rPr>
      </w:pPr>
    </w:p>
    <w:p w14:paraId="38F53BD0" w14:textId="77777777" w:rsidR="00EA4703" w:rsidRPr="00EA4703" w:rsidRDefault="00EA4703" w:rsidP="00EA4703">
      <w:pPr>
        <w:spacing w:after="0" w:line="240" w:lineRule="auto"/>
        <w:ind w:firstLine="720"/>
        <w:jc w:val="center"/>
        <w:outlineLvl w:val="0"/>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ФОРМА ТЕНДЕРНОЇ ПРОПОЗИЦІЇ</w:t>
      </w:r>
    </w:p>
    <w:p w14:paraId="3304674B" w14:textId="77777777" w:rsidR="00EA4703" w:rsidRPr="00EA4703" w:rsidRDefault="00EA4703" w:rsidP="00EA4703">
      <w:pPr>
        <w:spacing w:after="0" w:line="240" w:lineRule="auto"/>
        <w:ind w:firstLine="720"/>
        <w:jc w:val="center"/>
        <w:outlineLvl w:val="0"/>
        <w:rPr>
          <w:rFonts w:ascii="Times New Roman" w:eastAsia="Times New Roman" w:hAnsi="Times New Roman" w:cs="Times New Roman"/>
          <w:b/>
          <w:sz w:val="24"/>
          <w:szCs w:val="24"/>
          <w:lang w:eastAsia="ru-RU"/>
        </w:rPr>
      </w:pPr>
    </w:p>
    <w:p w14:paraId="4AFB72B9"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EA4703" w:rsidRPr="00EA4703" w14:paraId="125F2290" w14:textId="77777777" w:rsidTr="00EA4703">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2B6D122D" w14:textId="77777777" w:rsidR="00EA4703" w:rsidRPr="00EA4703" w:rsidRDefault="00EA4703" w:rsidP="00EA4703">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EA4703">
              <w:rPr>
                <w:rFonts w:ascii="Times New Roman" w:eastAsia="Times New Roman" w:hAnsi="Times New Roman" w:cs="Times New Roman"/>
                <w:b/>
                <w:sz w:val="23"/>
              </w:rPr>
              <w:t>Відомості</w:t>
            </w:r>
            <w:r w:rsidRPr="00EA4703">
              <w:rPr>
                <w:rFonts w:ascii="Times New Roman" w:eastAsia="Times New Roman" w:hAnsi="Times New Roman" w:cs="Times New Roman"/>
                <w:b/>
                <w:spacing w:val="24"/>
                <w:sz w:val="23"/>
              </w:rPr>
              <w:t xml:space="preserve"> </w:t>
            </w:r>
            <w:r w:rsidRPr="00EA4703">
              <w:rPr>
                <w:rFonts w:ascii="Times New Roman" w:eastAsia="Times New Roman" w:hAnsi="Times New Roman" w:cs="Times New Roman"/>
                <w:b/>
                <w:sz w:val="23"/>
              </w:rPr>
              <w:t>про</w:t>
            </w:r>
            <w:r w:rsidRPr="00EA4703">
              <w:rPr>
                <w:rFonts w:ascii="Times New Roman" w:eastAsia="Times New Roman" w:hAnsi="Times New Roman" w:cs="Times New Roman"/>
                <w:b/>
                <w:spacing w:val="42"/>
                <w:sz w:val="23"/>
              </w:rPr>
              <w:t xml:space="preserve"> </w:t>
            </w:r>
            <w:r w:rsidRPr="00EA4703">
              <w:rPr>
                <w:rFonts w:ascii="Times New Roman" w:eastAsia="Times New Roman" w:hAnsi="Times New Roman" w:cs="Times New Roman"/>
                <w:b/>
                <w:sz w:val="23"/>
              </w:rPr>
              <w:t>учасника</w:t>
            </w:r>
            <w:r w:rsidRPr="00EA4703">
              <w:rPr>
                <w:rFonts w:ascii="Times New Roman" w:eastAsia="Times New Roman" w:hAnsi="Times New Roman" w:cs="Times New Roman"/>
                <w:b/>
                <w:spacing w:val="32"/>
                <w:sz w:val="23"/>
              </w:rPr>
              <w:t xml:space="preserve"> </w:t>
            </w:r>
            <w:r w:rsidRPr="00EA4703">
              <w:rPr>
                <w:rFonts w:ascii="Times New Roman" w:eastAsia="Times New Roman" w:hAnsi="Times New Roman" w:cs="Times New Roman"/>
                <w:b/>
                <w:sz w:val="23"/>
              </w:rPr>
              <w:t>процедури</w:t>
            </w:r>
            <w:r w:rsidRPr="00EA4703">
              <w:rPr>
                <w:rFonts w:ascii="Times New Roman" w:eastAsia="Times New Roman" w:hAnsi="Times New Roman" w:cs="Times New Roman"/>
                <w:b/>
                <w:spacing w:val="36"/>
                <w:sz w:val="23"/>
              </w:rPr>
              <w:t xml:space="preserve"> </w:t>
            </w:r>
            <w:r w:rsidRPr="00EA4703">
              <w:rPr>
                <w:rFonts w:ascii="Times New Roman" w:eastAsia="Times New Roman" w:hAnsi="Times New Roman" w:cs="Times New Roman"/>
                <w:b/>
                <w:sz w:val="23"/>
              </w:rPr>
              <w:t>закупівлі</w:t>
            </w:r>
          </w:p>
        </w:tc>
      </w:tr>
      <w:tr w:rsidR="00EA4703" w:rsidRPr="00EA4703" w14:paraId="02CBF78E" w14:textId="77777777" w:rsidTr="00EA4703">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66BDBC76" w14:textId="77777777" w:rsidR="00EA4703" w:rsidRPr="00EA4703" w:rsidRDefault="00EA4703" w:rsidP="00EA4703">
            <w:pPr>
              <w:widowControl w:val="0"/>
              <w:autoSpaceDE w:val="0"/>
              <w:autoSpaceDN w:val="0"/>
              <w:spacing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sz w:val="23"/>
              </w:rPr>
              <w:t>Повне</w:t>
            </w:r>
            <w:r w:rsidRPr="00EA4703">
              <w:rPr>
                <w:rFonts w:ascii="Times New Roman" w:eastAsia="Times New Roman" w:hAnsi="Times New Roman" w:cs="Times New Roman"/>
                <w:spacing w:val="24"/>
                <w:sz w:val="23"/>
              </w:rPr>
              <w:t xml:space="preserve"> </w:t>
            </w:r>
            <w:r w:rsidRPr="00EA4703">
              <w:rPr>
                <w:rFonts w:ascii="Times New Roman" w:eastAsia="Times New Roman" w:hAnsi="Times New Roman" w:cs="Times New Roman"/>
                <w:sz w:val="23"/>
              </w:rPr>
              <w:t>найменування</w:t>
            </w:r>
            <w:r w:rsidRPr="00EA4703">
              <w:rPr>
                <w:rFonts w:ascii="Times New Roman" w:eastAsia="Times New Roman" w:hAnsi="Times New Roman" w:cs="Times New Roman"/>
                <w:spacing w:val="41"/>
                <w:sz w:val="23"/>
              </w:rPr>
              <w:t xml:space="preserve"> </w:t>
            </w:r>
            <w:r w:rsidRPr="00EA4703">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17F3E604"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2D3C36B6" w14:textId="77777777" w:rsidTr="00EA4703">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65E4BCBA" w14:textId="77777777" w:rsidR="00EA4703" w:rsidRPr="00EA4703" w:rsidRDefault="00EA4703" w:rsidP="00EA4703">
            <w:pPr>
              <w:widowControl w:val="0"/>
              <w:autoSpaceDE w:val="0"/>
              <w:autoSpaceDN w:val="0"/>
              <w:spacing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sz w:val="23"/>
              </w:rPr>
              <w:t>Керівництво</w:t>
            </w:r>
            <w:r w:rsidRPr="00EA4703">
              <w:rPr>
                <w:rFonts w:ascii="Times New Roman" w:eastAsia="Times New Roman" w:hAnsi="Times New Roman" w:cs="Times New Roman"/>
                <w:spacing w:val="33"/>
                <w:sz w:val="23"/>
              </w:rPr>
              <w:t xml:space="preserve"> </w:t>
            </w:r>
            <w:r w:rsidRPr="00EA4703">
              <w:rPr>
                <w:rFonts w:ascii="Times New Roman" w:eastAsia="Times New Roman" w:hAnsi="Times New Roman" w:cs="Times New Roman"/>
                <w:sz w:val="23"/>
              </w:rPr>
              <w:t>(ПІБ,</w:t>
            </w:r>
            <w:r w:rsidRPr="00EA4703">
              <w:rPr>
                <w:rFonts w:ascii="Times New Roman" w:eastAsia="Times New Roman" w:hAnsi="Times New Roman" w:cs="Times New Roman"/>
                <w:spacing w:val="37"/>
                <w:sz w:val="23"/>
              </w:rPr>
              <w:t xml:space="preserve"> </w:t>
            </w:r>
            <w:r w:rsidRPr="00EA4703">
              <w:rPr>
                <w:rFonts w:ascii="Times New Roman" w:eastAsia="Times New Roman" w:hAnsi="Times New Roman" w:cs="Times New Roman"/>
                <w:sz w:val="23"/>
              </w:rPr>
              <w:t>посада,</w:t>
            </w:r>
            <w:r w:rsidRPr="00EA4703">
              <w:rPr>
                <w:rFonts w:ascii="Times New Roman" w:eastAsia="Times New Roman" w:hAnsi="Times New Roman" w:cs="Times New Roman"/>
                <w:spacing w:val="26"/>
                <w:sz w:val="23"/>
              </w:rPr>
              <w:t xml:space="preserve"> </w:t>
            </w:r>
            <w:r w:rsidRPr="00EA4703">
              <w:rPr>
                <w:rFonts w:ascii="Times New Roman" w:eastAsia="Times New Roman" w:hAnsi="Times New Roman" w:cs="Times New Roman"/>
                <w:sz w:val="23"/>
              </w:rPr>
              <w:t>контактні</w:t>
            </w:r>
            <w:r w:rsidRPr="00EA4703">
              <w:rPr>
                <w:rFonts w:ascii="Times New Roman" w:eastAsia="Times New Roman" w:hAnsi="Times New Roman" w:cs="Times New Roman"/>
                <w:spacing w:val="37"/>
                <w:sz w:val="23"/>
              </w:rPr>
              <w:t xml:space="preserve"> </w:t>
            </w:r>
            <w:r w:rsidRPr="00EA4703">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132929FB"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16BDB2D1" w14:textId="77777777" w:rsidTr="00EA4703">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7A0BA441" w14:textId="77777777" w:rsidR="00EA4703" w:rsidRPr="00EA4703" w:rsidRDefault="00EA4703" w:rsidP="00EA4703">
            <w:pPr>
              <w:widowControl w:val="0"/>
              <w:autoSpaceDE w:val="0"/>
              <w:autoSpaceDN w:val="0"/>
              <w:spacing w:after="0" w:line="252" w:lineRule="auto"/>
              <w:ind w:left="102" w:right="432"/>
              <w:rPr>
                <w:rFonts w:ascii="Times New Roman" w:eastAsia="Times New Roman" w:hAnsi="Times New Roman" w:cs="Times New Roman"/>
                <w:sz w:val="23"/>
              </w:rPr>
            </w:pPr>
            <w:r w:rsidRPr="00EA4703">
              <w:rPr>
                <w:rFonts w:ascii="Times New Roman" w:eastAsia="Times New Roman" w:hAnsi="Times New Roman" w:cs="Times New Roman"/>
                <w:w w:val="105"/>
                <w:sz w:val="23"/>
              </w:rPr>
              <w:t>Код</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ЄДРПОУ</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12"/>
                <w:w w:val="105"/>
                <w:sz w:val="23"/>
              </w:rPr>
              <w:t xml:space="preserve"> </w:t>
            </w:r>
            <w:r w:rsidRPr="00EA4703">
              <w:rPr>
                <w:rFonts w:ascii="Times New Roman" w:eastAsia="Times New Roman" w:hAnsi="Times New Roman" w:cs="Times New Roman"/>
                <w:w w:val="105"/>
                <w:sz w:val="23"/>
              </w:rPr>
              <w:t>наявності)/</w:t>
            </w:r>
            <w:r w:rsidRPr="00EA4703">
              <w:rPr>
                <w:rFonts w:ascii="Times New Roman" w:eastAsia="Times New Roman" w:hAnsi="Times New Roman" w:cs="Times New Roman"/>
                <w:spacing w:val="-9"/>
                <w:w w:val="105"/>
                <w:sz w:val="23"/>
              </w:rPr>
              <w:t xml:space="preserve"> </w:t>
            </w:r>
            <w:r w:rsidRPr="00EA4703">
              <w:rPr>
                <w:rFonts w:ascii="Times New Roman" w:eastAsia="Times New Roman" w:hAnsi="Times New Roman" w:cs="Times New Roman"/>
                <w:w w:val="105"/>
                <w:sz w:val="23"/>
              </w:rPr>
              <w:t>реєстраційний</w:t>
            </w:r>
            <w:r w:rsidRPr="00EA4703">
              <w:rPr>
                <w:rFonts w:ascii="Times New Roman" w:eastAsia="Times New Roman" w:hAnsi="Times New Roman" w:cs="Times New Roman"/>
                <w:spacing w:val="-57"/>
                <w:w w:val="105"/>
                <w:sz w:val="23"/>
              </w:rPr>
              <w:t xml:space="preserve"> </w:t>
            </w:r>
            <w:r w:rsidRPr="00EA4703">
              <w:rPr>
                <w:rFonts w:ascii="Times New Roman" w:eastAsia="Times New Roman" w:hAnsi="Times New Roman" w:cs="Times New Roman"/>
                <w:w w:val="105"/>
                <w:sz w:val="23"/>
              </w:rPr>
              <w:t>номер</w:t>
            </w:r>
            <w:r w:rsidRPr="00EA4703">
              <w:rPr>
                <w:rFonts w:ascii="Times New Roman" w:eastAsia="Times New Roman" w:hAnsi="Times New Roman" w:cs="Times New Roman"/>
                <w:spacing w:val="-5"/>
                <w:w w:val="105"/>
                <w:sz w:val="23"/>
              </w:rPr>
              <w:t xml:space="preserve"> </w:t>
            </w:r>
            <w:r w:rsidRPr="00EA4703">
              <w:rPr>
                <w:rFonts w:ascii="Times New Roman" w:eastAsia="Times New Roman" w:hAnsi="Times New Roman" w:cs="Times New Roman"/>
                <w:w w:val="105"/>
                <w:sz w:val="23"/>
              </w:rPr>
              <w:t>облікової</w:t>
            </w:r>
            <w:r w:rsidRPr="00EA4703">
              <w:rPr>
                <w:rFonts w:ascii="Times New Roman" w:eastAsia="Times New Roman" w:hAnsi="Times New Roman" w:cs="Times New Roman"/>
                <w:spacing w:val="-3"/>
                <w:w w:val="105"/>
                <w:sz w:val="23"/>
              </w:rPr>
              <w:t xml:space="preserve"> </w:t>
            </w:r>
            <w:r w:rsidRPr="00EA4703">
              <w:rPr>
                <w:rFonts w:ascii="Times New Roman" w:eastAsia="Times New Roman" w:hAnsi="Times New Roman" w:cs="Times New Roman"/>
                <w:w w:val="105"/>
                <w:sz w:val="23"/>
              </w:rPr>
              <w:t>картки</w:t>
            </w:r>
            <w:r w:rsidRPr="00EA4703">
              <w:rPr>
                <w:rFonts w:ascii="Times New Roman" w:eastAsia="Times New Roman" w:hAnsi="Times New Roman" w:cs="Times New Roman"/>
                <w:spacing w:val="-6"/>
                <w:w w:val="105"/>
                <w:sz w:val="23"/>
              </w:rPr>
              <w:t xml:space="preserve"> </w:t>
            </w:r>
            <w:r w:rsidRPr="00EA4703">
              <w:rPr>
                <w:rFonts w:ascii="Times New Roman" w:eastAsia="Times New Roman" w:hAnsi="Times New Roman" w:cs="Times New Roman"/>
                <w:w w:val="105"/>
                <w:sz w:val="23"/>
              </w:rPr>
              <w:t>платника</w:t>
            </w:r>
            <w:r w:rsidRPr="00EA4703">
              <w:rPr>
                <w:rFonts w:ascii="Times New Roman" w:eastAsia="Times New Roman" w:hAnsi="Times New Roman" w:cs="Times New Roman"/>
                <w:spacing w:val="-7"/>
                <w:w w:val="105"/>
                <w:sz w:val="23"/>
              </w:rPr>
              <w:t xml:space="preserve"> </w:t>
            </w:r>
            <w:r w:rsidRPr="00EA4703">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2BA93E09"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4D89681D" w14:textId="77777777" w:rsidTr="00EA4703">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0681C3B6" w14:textId="77777777" w:rsidR="00EA4703" w:rsidRPr="00EA4703" w:rsidRDefault="00EA4703" w:rsidP="00EA4703">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3B3DD10B"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237DCF02" w14:textId="77777777" w:rsidTr="00EA4703">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2B6C0790" w14:textId="77777777" w:rsidR="00EA4703" w:rsidRPr="00EA4703" w:rsidRDefault="00EA4703" w:rsidP="00EA4703">
            <w:pPr>
              <w:widowControl w:val="0"/>
              <w:autoSpaceDE w:val="0"/>
              <w:autoSpaceDN w:val="0"/>
              <w:spacing w:after="0" w:line="274" w:lineRule="exact"/>
              <w:ind w:left="102" w:right="535"/>
              <w:rPr>
                <w:rFonts w:ascii="Times New Roman" w:eastAsia="Times New Roman" w:hAnsi="Times New Roman" w:cs="Times New Roman"/>
                <w:sz w:val="23"/>
              </w:rPr>
            </w:pPr>
            <w:r w:rsidRPr="00EA4703">
              <w:rPr>
                <w:rFonts w:ascii="Times New Roman" w:eastAsia="Times New Roman" w:hAnsi="Times New Roman" w:cs="Times New Roman"/>
                <w:w w:val="105"/>
                <w:sz w:val="23"/>
              </w:rPr>
              <w:t>Особа,</w:t>
            </w:r>
            <w:r w:rsidRPr="00EA4703">
              <w:rPr>
                <w:rFonts w:ascii="Times New Roman" w:eastAsia="Times New Roman" w:hAnsi="Times New Roman" w:cs="Times New Roman"/>
                <w:spacing w:val="-15"/>
                <w:w w:val="105"/>
                <w:sz w:val="23"/>
              </w:rPr>
              <w:t xml:space="preserve"> </w:t>
            </w:r>
            <w:r w:rsidRPr="00EA4703">
              <w:rPr>
                <w:rFonts w:ascii="Times New Roman" w:eastAsia="Times New Roman" w:hAnsi="Times New Roman" w:cs="Times New Roman"/>
                <w:w w:val="105"/>
                <w:sz w:val="23"/>
              </w:rPr>
              <w:t>відповідальна</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за</w:t>
            </w:r>
            <w:r w:rsidRPr="00EA4703">
              <w:rPr>
                <w:rFonts w:ascii="Times New Roman" w:eastAsia="Times New Roman" w:hAnsi="Times New Roman" w:cs="Times New Roman"/>
                <w:spacing w:val="-5"/>
                <w:w w:val="105"/>
                <w:sz w:val="23"/>
              </w:rPr>
              <w:t xml:space="preserve"> </w:t>
            </w:r>
            <w:r w:rsidRPr="00EA4703">
              <w:rPr>
                <w:rFonts w:ascii="Times New Roman" w:eastAsia="Times New Roman" w:hAnsi="Times New Roman" w:cs="Times New Roman"/>
                <w:w w:val="105"/>
                <w:sz w:val="23"/>
              </w:rPr>
              <w:t>участь</w:t>
            </w:r>
            <w:r w:rsidRPr="00EA4703">
              <w:rPr>
                <w:rFonts w:ascii="Times New Roman" w:eastAsia="Times New Roman" w:hAnsi="Times New Roman" w:cs="Times New Roman"/>
                <w:spacing w:val="-8"/>
                <w:w w:val="105"/>
                <w:sz w:val="23"/>
              </w:rPr>
              <w:t xml:space="preserve"> </w:t>
            </w:r>
            <w:r w:rsidRPr="00EA4703">
              <w:rPr>
                <w:rFonts w:ascii="Times New Roman" w:eastAsia="Times New Roman" w:hAnsi="Times New Roman" w:cs="Times New Roman"/>
                <w:w w:val="105"/>
                <w:sz w:val="23"/>
              </w:rPr>
              <w:t>у</w:t>
            </w:r>
            <w:r w:rsidRPr="00EA4703">
              <w:rPr>
                <w:rFonts w:ascii="Times New Roman" w:eastAsia="Times New Roman" w:hAnsi="Times New Roman" w:cs="Times New Roman"/>
                <w:spacing w:val="-9"/>
                <w:w w:val="105"/>
                <w:sz w:val="23"/>
              </w:rPr>
              <w:t xml:space="preserve"> </w:t>
            </w:r>
            <w:r w:rsidRPr="00EA4703">
              <w:rPr>
                <w:rFonts w:ascii="Times New Roman" w:eastAsia="Times New Roman" w:hAnsi="Times New Roman" w:cs="Times New Roman"/>
                <w:w w:val="105"/>
                <w:sz w:val="23"/>
              </w:rPr>
              <w:t>торгах</w:t>
            </w:r>
            <w:r w:rsidRPr="00EA4703">
              <w:rPr>
                <w:rFonts w:ascii="Times New Roman" w:eastAsia="Times New Roman" w:hAnsi="Times New Roman" w:cs="Times New Roman"/>
                <w:spacing w:val="-10"/>
                <w:w w:val="105"/>
                <w:sz w:val="23"/>
              </w:rPr>
              <w:t xml:space="preserve"> </w:t>
            </w:r>
            <w:r w:rsidRPr="00EA4703">
              <w:rPr>
                <w:rFonts w:ascii="Times New Roman" w:eastAsia="Times New Roman" w:hAnsi="Times New Roman" w:cs="Times New Roman"/>
                <w:w w:val="105"/>
                <w:sz w:val="23"/>
              </w:rPr>
              <w:t>(ПІБ,</w:t>
            </w:r>
            <w:r w:rsidRPr="00EA4703">
              <w:rPr>
                <w:rFonts w:ascii="Times New Roman" w:eastAsia="Times New Roman" w:hAnsi="Times New Roman" w:cs="Times New Roman"/>
                <w:spacing w:val="-58"/>
                <w:w w:val="105"/>
                <w:sz w:val="23"/>
              </w:rPr>
              <w:t xml:space="preserve"> </w:t>
            </w:r>
            <w:r w:rsidRPr="00EA4703">
              <w:rPr>
                <w:rFonts w:ascii="Times New Roman" w:eastAsia="Times New Roman" w:hAnsi="Times New Roman" w:cs="Times New Roman"/>
                <w:w w:val="105"/>
                <w:sz w:val="23"/>
              </w:rPr>
              <w:t>посада, контактні</w:t>
            </w:r>
            <w:r w:rsidRPr="00EA4703">
              <w:rPr>
                <w:rFonts w:ascii="Times New Roman" w:eastAsia="Times New Roman" w:hAnsi="Times New Roman" w:cs="Times New Roman"/>
                <w:spacing w:val="1"/>
                <w:w w:val="105"/>
                <w:sz w:val="23"/>
              </w:rPr>
              <w:t xml:space="preserve"> </w:t>
            </w:r>
            <w:r w:rsidRPr="00EA4703">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6A6AEFC9"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2FBF3F6A" w14:textId="77777777" w:rsidTr="00EA4703">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2C7B432A" w14:textId="77777777" w:rsidR="00EA4703" w:rsidRPr="00EA4703" w:rsidRDefault="00EA4703" w:rsidP="00EA4703">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Електронна</w:t>
            </w:r>
            <w:r w:rsidRPr="00EA4703">
              <w:rPr>
                <w:rFonts w:ascii="Times New Roman" w:eastAsia="Times New Roman" w:hAnsi="Times New Roman" w:cs="Times New Roman"/>
                <w:spacing w:val="-13"/>
                <w:w w:val="105"/>
                <w:sz w:val="23"/>
              </w:rPr>
              <w:t xml:space="preserve"> </w:t>
            </w:r>
            <w:r w:rsidRPr="00EA4703">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0FCC6805"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43723738" w14:textId="77777777" w:rsidTr="00EA4703">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56F096CE" w14:textId="77777777" w:rsidR="00EA4703" w:rsidRPr="00EA4703" w:rsidRDefault="00EA4703" w:rsidP="00EA4703">
            <w:pPr>
              <w:widowControl w:val="0"/>
              <w:autoSpaceDE w:val="0"/>
              <w:autoSpaceDN w:val="0"/>
              <w:spacing w:before="7" w:after="0" w:line="240" w:lineRule="auto"/>
              <w:ind w:left="102"/>
              <w:rPr>
                <w:rFonts w:ascii="Times New Roman" w:eastAsia="Times New Roman" w:hAnsi="Times New Roman" w:cs="Times New Roman"/>
                <w:sz w:val="23"/>
              </w:rPr>
            </w:pPr>
            <w:r w:rsidRPr="00EA4703">
              <w:rPr>
                <w:rFonts w:ascii="Times New Roman" w:eastAsia="Times New Roman" w:hAnsi="Times New Roman" w:cs="Times New Roman"/>
                <w:w w:val="105"/>
                <w:sz w:val="23"/>
              </w:rPr>
              <w:t>Інша</w:t>
            </w:r>
            <w:r w:rsidRPr="00EA4703">
              <w:rPr>
                <w:rFonts w:ascii="Times New Roman" w:eastAsia="Times New Roman" w:hAnsi="Times New Roman" w:cs="Times New Roman"/>
                <w:spacing w:val="-11"/>
                <w:w w:val="105"/>
                <w:sz w:val="23"/>
              </w:rPr>
              <w:t xml:space="preserve"> </w:t>
            </w:r>
            <w:r w:rsidRPr="00EA4703">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66D639BF"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bl>
    <w:p w14:paraId="0FBD293A" w14:textId="77777777" w:rsidR="00EA4703" w:rsidRPr="00EA4703" w:rsidRDefault="00EA4703" w:rsidP="00EA4703">
      <w:pPr>
        <w:widowControl w:val="0"/>
        <w:autoSpaceDE w:val="0"/>
        <w:autoSpaceDN w:val="0"/>
        <w:spacing w:before="3" w:after="0" w:line="240" w:lineRule="auto"/>
        <w:jc w:val="center"/>
        <w:rPr>
          <w:rFonts w:ascii="Times New Roman" w:eastAsia="Times New Roman" w:hAnsi="Times New Roman" w:cs="Times New Roman"/>
          <w:b/>
          <w:sz w:val="24"/>
          <w:szCs w:val="24"/>
        </w:rPr>
      </w:pPr>
      <w:r w:rsidRPr="00EA4703">
        <w:rPr>
          <w:rFonts w:ascii="Times New Roman" w:eastAsia="Times New Roman" w:hAnsi="Times New Roman" w:cs="Times New Roman"/>
          <w:b/>
          <w:sz w:val="24"/>
          <w:szCs w:val="24"/>
        </w:rPr>
        <w:t>Тендерна пропозиція</w:t>
      </w:r>
    </w:p>
    <w:p w14:paraId="66E34D4A" w14:textId="77777777" w:rsidR="00EA4703" w:rsidRPr="00EA4703" w:rsidRDefault="00EA4703" w:rsidP="00EA4703">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EA4703">
        <w:rPr>
          <w:rFonts w:ascii="Times New Roman" w:eastAsia="Times New Roman" w:hAnsi="Times New Roman" w:cs="Times New Roman"/>
          <w:w w:val="105"/>
          <w:sz w:val="23"/>
          <w:szCs w:val="23"/>
        </w:rPr>
        <w:t>Ми,</w:t>
      </w:r>
      <w:r w:rsidRPr="00EA4703">
        <w:rPr>
          <w:rFonts w:ascii="Times New Roman" w:eastAsia="Times New Roman" w:hAnsi="Times New Roman" w:cs="Times New Roman"/>
          <w:w w:val="105"/>
          <w:sz w:val="23"/>
          <w:szCs w:val="23"/>
        </w:rPr>
        <w:tab/>
        <w:t>______________________________________________</w:t>
      </w:r>
      <w:r w:rsidRPr="00EA4703">
        <w:rPr>
          <w:rFonts w:ascii="Times New Roman" w:eastAsia="Times New Roman" w:hAnsi="Times New Roman" w:cs="Times New Roman"/>
          <w:w w:val="105"/>
          <w:sz w:val="23"/>
          <w:szCs w:val="23"/>
        </w:rPr>
        <w:tab/>
        <w:t>(назва</w:t>
      </w:r>
      <w:r w:rsidRPr="00EA4703">
        <w:rPr>
          <w:rFonts w:ascii="Times New Roman" w:eastAsia="Times New Roman" w:hAnsi="Times New Roman" w:cs="Times New Roman"/>
          <w:w w:val="105"/>
          <w:sz w:val="23"/>
          <w:szCs w:val="23"/>
        </w:rPr>
        <w:tab/>
        <w:t>Учасника),</w:t>
      </w:r>
      <w:r w:rsidRPr="00EA4703">
        <w:rPr>
          <w:rFonts w:ascii="Times New Roman" w:eastAsia="Times New Roman" w:hAnsi="Times New Roman" w:cs="Times New Roman"/>
          <w:w w:val="105"/>
          <w:sz w:val="23"/>
          <w:szCs w:val="23"/>
        </w:rPr>
        <w:tab/>
        <w:t>надаємо свою</w:t>
      </w:r>
      <w:r w:rsidRPr="00EA4703">
        <w:rPr>
          <w:rFonts w:ascii="Times New Roman" w:eastAsia="Times New Roman" w:hAnsi="Times New Roman" w:cs="Times New Roman"/>
          <w:sz w:val="23"/>
          <w:szCs w:val="23"/>
        </w:rPr>
        <w:t xml:space="preserve"> </w:t>
      </w:r>
      <w:r w:rsidRPr="00EA4703">
        <w:rPr>
          <w:rFonts w:ascii="Times New Roman" w:eastAsia="Times New Roman" w:hAnsi="Times New Roman" w:cs="Times New Roman"/>
          <w:sz w:val="23"/>
        </w:rPr>
        <w:t xml:space="preserve">пропозицію щодо участі у тендері на закупівлю: </w:t>
      </w:r>
      <w:bookmarkStart w:id="7" w:name="_Hlk161147668"/>
      <w:r w:rsidRPr="00EA4703">
        <w:rPr>
          <w:rFonts w:ascii="Times New Roman" w:eastAsia="Times New Roman" w:hAnsi="Times New Roman" w:cs="Times New Roman"/>
          <w:b/>
          <w:sz w:val="23"/>
        </w:rPr>
        <w:t>«ДК 021:2015-24310000-0 Основні неорганічні хімічні речовини (дезінфікуючі засоби та матеріали, що використовуються для обслуговування басейну)»</w:t>
      </w:r>
      <w:bookmarkEnd w:id="7"/>
      <w:r w:rsidRPr="00EA4703">
        <w:rPr>
          <w:rFonts w:ascii="Times New Roman" w:eastAsia="Times New Roman" w:hAnsi="Times New Roman" w:cs="Times New Roman"/>
          <w:sz w:val="23"/>
        </w:rPr>
        <w:t>, та</w:t>
      </w:r>
      <w:r w:rsidRPr="00EA4703">
        <w:rPr>
          <w:rFonts w:ascii="Times New Roman" w:eastAsia="Times New Roman" w:hAnsi="Times New Roman" w:cs="Times New Roman"/>
          <w:spacing w:val="12"/>
          <w:sz w:val="23"/>
        </w:rPr>
        <w:t xml:space="preserve"> </w:t>
      </w:r>
      <w:r w:rsidRPr="00EA4703">
        <w:rPr>
          <w:rFonts w:ascii="Times New Roman" w:eastAsia="Times New Roman" w:hAnsi="Times New Roman" w:cs="Times New Roman"/>
          <w:sz w:val="23"/>
        </w:rPr>
        <w:t>погоджуємось</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з</w:t>
      </w:r>
      <w:r w:rsidRPr="00EA4703">
        <w:rPr>
          <w:rFonts w:ascii="Times New Roman" w:eastAsia="Times New Roman" w:hAnsi="Times New Roman" w:cs="Times New Roman"/>
          <w:spacing w:val="16"/>
          <w:sz w:val="23"/>
        </w:rPr>
        <w:t xml:space="preserve"> </w:t>
      </w:r>
      <w:r w:rsidRPr="00EA4703">
        <w:rPr>
          <w:rFonts w:ascii="Times New Roman" w:eastAsia="Times New Roman" w:hAnsi="Times New Roman" w:cs="Times New Roman"/>
          <w:sz w:val="23"/>
        </w:rPr>
        <w:t>технічними</w:t>
      </w:r>
      <w:r w:rsidRPr="00EA4703">
        <w:rPr>
          <w:rFonts w:ascii="Times New Roman" w:eastAsia="Times New Roman" w:hAnsi="Times New Roman" w:cs="Times New Roman"/>
          <w:spacing w:val="19"/>
          <w:sz w:val="23"/>
        </w:rPr>
        <w:t xml:space="preserve"> </w:t>
      </w:r>
      <w:r w:rsidRPr="00EA4703">
        <w:rPr>
          <w:rFonts w:ascii="Times New Roman" w:eastAsia="Times New Roman" w:hAnsi="Times New Roman" w:cs="Times New Roman"/>
          <w:sz w:val="23"/>
        </w:rPr>
        <w:t>та</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іншими</w:t>
      </w:r>
      <w:r w:rsidRPr="00EA4703">
        <w:rPr>
          <w:rFonts w:ascii="Times New Roman" w:eastAsia="Times New Roman" w:hAnsi="Times New Roman" w:cs="Times New Roman"/>
          <w:spacing w:val="11"/>
          <w:sz w:val="23"/>
        </w:rPr>
        <w:t xml:space="preserve"> </w:t>
      </w:r>
      <w:r w:rsidRPr="00EA4703">
        <w:rPr>
          <w:rFonts w:ascii="Times New Roman" w:eastAsia="Times New Roman" w:hAnsi="Times New Roman" w:cs="Times New Roman"/>
          <w:sz w:val="23"/>
        </w:rPr>
        <w:t>вимогами</w:t>
      </w:r>
      <w:r w:rsidRPr="00EA4703">
        <w:rPr>
          <w:rFonts w:ascii="Times New Roman" w:eastAsia="Times New Roman" w:hAnsi="Times New Roman" w:cs="Times New Roman"/>
          <w:spacing w:val="12"/>
          <w:sz w:val="23"/>
        </w:rPr>
        <w:t xml:space="preserve"> </w:t>
      </w:r>
      <w:r w:rsidRPr="00EA4703">
        <w:rPr>
          <w:rFonts w:ascii="Times New Roman" w:eastAsia="Times New Roman" w:hAnsi="Times New Roman" w:cs="Times New Roman"/>
          <w:sz w:val="23"/>
        </w:rPr>
        <w:t>Замовника</w:t>
      </w:r>
      <w:r w:rsidRPr="00EA4703">
        <w:rPr>
          <w:rFonts w:ascii="Times New Roman" w:eastAsia="Times New Roman" w:hAnsi="Times New Roman" w:cs="Times New Roman"/>
          <w:spacing w:val="10"/>
          <w:sz w:val="23"/>
        </w:rPr>
        <w:t xml:space="preserve"> </w:t>
      </w:r>
      <w:r w:rsidRPr="00EA4703">
        <w:rPr>
          <w:rFonts w:ascii="Times New Roman" w:eastAsia="Times New Roman" w:hAnsi="Times New Roman" w:cs="Times New Roman"/>
          <w:sz w:val="23"/>
        </w:rPr>
        <w:t>торгів.</w:t>
      </w:r>
    </w:p>
    <w:p w14:paraId="39190B11" w14:textId="77777777" w:rsidR="00EA4703" w:rsidRPr="00EA4703" w:rsidRDefault="00EA4703" w:rsidP="00EA4703">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EA4703">
        <w:rPr>
          <w:rFonts w:ascii="Times New Roman" w:eastAsia="Times New Roman" w:hAnsi="Times New Roman" w:cs="Times New Roman"/>
          <w:w w:val="105"/>
          <w:sz w:val="23"/>
          <w:szCs w:val="23"/>
        </w:rPr>
        <w:t>Вивчивши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всі</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вимоги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Замовника,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виконання</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зазначеного</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вище,</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ми,</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уповноважені</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підписання</w:t>
      </w:r>
      <w:r w:rsidRPr="00EA4703">
        <w:rPr>
          <w:rFonts w:ascii="Times New Roman" w:eastAsia="Times New Roman" w:hAnsi="Times New Roman" w:cs="Times New Roman"/>
          <w:spacing w:val="-9"/>
          <w:w w:val="105"/>
          <w:sz w:val="23"/>
          <w:szCs w:val="23"/>
        </w:rPr>
        <w:t xml:space="preserve"> </w:t>
      </w:r>
      <w:r w:rsidRPr="00EA4703">
        <w:rPr>
          <w:rFonts w:ascii="Times New Roman" w:eastAsia="Times New Roman" w:hAnsi="Times New Roman" w:cs="Times New Roman"/>
          <w:w w:val="105"/>
          <w:sz w:val="23"/>
          <w:szCs w:val="23"/>
        </w:rPr>
        <w:t>Договору,</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маємо</w:t>
      </w:r>
      <w:r w:rsidRPr="00EA4703">
        <w:rPr>
          <w:rFonts w:ascii="Times New Roman" w:eastAsia="Times New Roman" w:hAnsi="Times New Roman" w:cs="Times New Roman"/>
          <w:spacing w:val="-10"/>
          <w:w w:val="105"/>
          <w:sz w:val="23"/>
          <w:szCs w:val="23"/>
        </w:rPr>
        <w:t xml:space="preserve"> </w:t>
      </w:r>
      <w:r w:rsidRPr="00EA4703">
        <w:rPr>
          <w:rFonts w:ascii="Times New Roman" w:eastAsia="Times New Roman" w:hAnsi="Times New Roman" w:cs="Times New Roman"/>
          <w:w w:val="105"/>
          <w:sz w:val="23"/>
          <w:szCs w:val="23"/>
        </w:rPr>
        <w:t>можливість</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та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погоджуємося</w:t>
      </w:r>
      <w:r w:rsidRPr="00EA4703">
        <w:rPr>
          <w:rFonts w:ascii="Times New Roman" w:eastAsia="Times New Roman" w:hAnsi="Times New Roman" w:cs="Times New Roman"/>
          <w:spacing w:val="-8"/>
          <w:w w:val="105"/>
          <w:sz w:val="23"/>
          <w:szCs w:val="23"/>
        </w:rPr>
        <w:t xml:space="preserve"> </w:t>
      </w:r>
      <w:r w:rsidRPr="00EA4703">
        <w:rPr>
          <w:rFonts w:ascii="Times New Roman" w:eastAsia="Times New Roman" w:hAnsi="Times New Roman" w:cs="Times New Roman"/>
          <w:w w:val="105"/>
          <w:sz w:val="23"/>
          <w:szCs w:val="23"/>
        </w:rPr>
        <w:t>виконати</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вимоги</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замовника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та</w:t>
      </w:r>
      <w:r w:rsidRPr="00EA4703">
        <w:rPr>
          <w:rFonts w:ascii="Times New Roman" w:eastAsia="Times New Roman" w:hAnsi="Times New Roman" w:cs="Times New Roman"/>
          <w:spacing w:val="-5"/>
          <w:w w:val="105"/>
          <w:sz w:val="23"/>
          <w:szCs w:val="23"/>
        </w:rPr>
        <w:t xml:space="preserve"> </w:t>
      </w:r>
      <w:r w:rsidRPr="00EA4703">
        <w:rPr>
          <w:rFonts w:ascii="Times New Roman" w:eastAsia="Times New Roman" w:hAnsi="Times New Roman" w:cs="Times New Roman"/>
          <w:w w:val="105"/>
          <w:sz w:val="23"/>
          <w:szCs w:val="23"/>
        </w:rPr>
        <w:t>Договору</w:t>
      </w:r>
      <w:r w:rsidRPr="00EA4703">
        <w:rPr>
          <w:rFonts w:ascii="Times New Roman" w:eastAsia="Times New Roman" w:hAnsi="Times New Roman" w:cs="Times New Roman"/>
          <w:spacing w:val="-10"/>
          <w:w w:val="105"/>
          <w:sz w:val="23"/>
          <w:szCs w:val="23"/>
        </w:rPr>
        <w:t xml:space="preserve"> </w:t>
      </w:r>
      <w:r w:rsidRPr="00EA4703">
        <w:rPr>
          <w:rFonts w:ascii="Times New Roman" w:eastAsia="Times New Roman" w:hAnsi="Times New Roman" w:cs="Times New Roman"/>
          <w:w w:val="105"/>
          <w:sz w:val="23"/>
          <w:szCs w:val="23"/>
        </w:rPr>
        <w:t>на</w:t>
      </w:r>
      <w:r w:rsidRPr="00EA4703">
        <w:rPr>
          <w:rFonts w:ascii="Times New Roman" w:eastAsia="Times New Roman" w:hAnsi="Times New Roman" w:cs="Times New Roman"/>
          <w:spacing w:val="-58"/>
          <w:w w:val="105"/>
          <w:sz w:val="23"/>
          <w:szCs w:val="23"/>
        </w:rPr>
        <w:t xml:space="preserve"> </w:t>
      </w:r>
      <w:r w:rsidRPr="00EA4703">
        <w:rPr>
          <w:rFonts w:ascii="Times New Roman" w:eastAsia="Times New Roman" w:hAnsi="Times New Roman" w:cs="Times New Roman"/>
          <w:w w:val="105"/>
          <w:sz w:val="23"/>
          <w:szCs w:val="23"/>
        </w:rPr>
        <w:t>загальну</w:t>
      </w:r>
      <w:r w:rsidRPr="00EA4703">
        <w:rPr>
          <w:rFonts w:ascii="Times New Roman" w:eastAsia="Times New Roman" w:hAnsi="Times New Roman" w:cs="Times New Roman"/>
          <w:spacing w:val="-1"/>
          <w:w w:val="105"/>
          <w:sz w:val="23"/>
          <w:szCs w:val="23"/>
        </w:rPr>
        <w:t xml:space="preserve"> </w:t>
      </w:r>
      <w:r w:rsidRPr="00EA4703">
        <w:rPr>
          <w:rFonts w:ascii="Times New Roman" w:eastAsia="Times New Roman" w:hAnsi="Times New Roman" w:cs="Times New Roman"/>
          <w:w w:val="105"/>
          <w:sz w:val="23"/>
          <w:szCs w:val="23"/>
        </w:rPr>
        <w:t>суму _____________________________ (гривень,</w:t>
      </w:r>
      <w:r w:rsidRPr="00EA4703">
        <w:rPr>
          <w:rFonts w:ascii="Times New Roman" w:eastAsia="Times New Roman" w:hAnsi="Times New Roman" w:cs="Times New Roman"/>
          <w:spacing w:val="-6"/>
          <w:w w:val="105"/>
          <w:sz w:val="23"/>
          <w:szCs w:val="23"/>
        </w:rPr>
        <w:t xml:space="preserve"> </w:t>
      </w:r>
      <w:r w:rsidRPr="00EA4703">
        <w:rPr>
          <w:rFonts w:ascii="Times New Roman" w:eastAsia="Times New Roman" w:hAnsi="Times New Roman" w:cs="Times New Roman"/>
          <w:w w:val="105"/>
          <w:sz w:val="23"/>
          <w:szCs w:val="23"/>
        </w:rPr>
        <w:t>з</w:t>
      </w:r>
      <w:r w:rsidRPr="00EA4703">
        <w:rPr>
          <w:rFonts w:ascii="Times New Roman" w:eastAsia="Times New Roman" w:hAnsi="Times New Roman" w:cs="Times New Roman"/>
          <w:spacing w:val="-4"/>
          <w:w w:val="105"/>
          <w:sz w:val="23"/>
          <w:szCs w:val="23"/>
        </w:rPr>
        <w:t xml:space="preserve"> </w:t>
      </w:r>
      <w:r w:rsidRPr="00EA4703">
        <w:rPr>
          <w:rFonts w:ascii="Times New Roman" w:eastAsia="Times New Roman" w:hAnsi="Times New Roman" w:cs="Times New Roman"/>
          <w:w w:val="105"/>
          <w:sz w:val="23"/>
          <w:szCs w:val="23"/>
        </w:rPr>
        <w:t>ПДВ/без ПДВ).</w:t>
      </w:r>
    </w:p>
    <w:p w14:paraId="10CA5655" w14:textId="77777777" w:rsidR="00EA4703" w:rsidRPr="00EA4703" w:rsidRDefault="00EA4703" w:rsidP="00EA4703">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4440"/>
        <w:gridCol w:w="1134"/>
        <w:gridCol w:w="1134"/>
        <w:gridCol w:w="1418"/>
        <w:gridCol w:w="1536"/>
      </w:tblGrid>
      <w:tr w:rsidR="00EA4703" w:rsidRPr="00EA4703" w14:paraId="070F36BF" w14:textId="77777777" w:rsidTr="00EA4703">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3D5EB579" w14:textId="77777777" w:rsidR="00EA4703" w:rsidRPr="00EA4703" w:rsidRDefault="00EA4703" w:rsidP="00EA4703">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EA4703">
              <w:rPr>
                <w:rFonts w:ascii="Times New Roman" w:eastAsia="Times New Roman" w:hAnsi="Times New Roman" w:cs="Times New Roman"/>
                <w:sz w:val="20"/>
              </w:rPr>
              <w:t>№</w:t>
            </w:r>
            <w:r w:rsidRPr="00EA4703">
              <w:rPr>
                <w:rFonts w:ascii="Times New Roman" w:eastAsia="Times New Roman" w:hAnsi="Times New Roman" w:cs="Times New Roman"/>
                <w:spacing w:val="-47"/>
                <w:sz w:val="20"/>
              </w:rPr>
              <w:t xml:space="preserve"> </w:t>
            </w:r>
            <w:r w:rsidRPr="00EA4703">
              <w:rPr>
                <w:rFonts w:ascii="Times New Roman" w:eastAsia="Times New Roman" w:hAnsi="Times New Roman" w:cs="Times New Roman"/>
                <w:sz w:val="20"/>
              </w:rPr>
              <w:t>з/п</w:t>
            </w:r>
          </w:p>
        </w:tc>
        <w:tc>
          <w:tcPr>
            <w:tcW w:w="4440" w:type="dxa"/>
            <w:tcBorders>
              <w:top w:val="single" w:sz="6" w:space="0" w:color="000000"/>
              <w:left w:val="single" w:sz="6" w:space="0" w:color="000000"/>
              <w:bottom w:val="single" w:sz="6" w:space="0" w:color="000000"/>
              <w:right w:val="single" w:sz="6" w:space="0" w:color="000000"/>
            </w:tcBorders>
            <w:hideMark/>
          </w:tcPr>
          <w:p w14:paraId="7564BE71" w14:textId="77777777" w:rsidR="00EA4703" w:rsidRPr="00EA4703" w:rsidRDefault="00EA4703" w:rsidP="00EA4703">
            <w:pPr>
              <w:widowControl w:val="0"/>
              <w:autoSpaceDE w:val="0"/>
              <w:autoSpaceDN w:val="0"/>
              <w:spacing w:before="108" w:after="0" w:line="240" w:lineRule="auto"/>
              <w:ind w:left="50"/>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Найменування</w:t>
            </w:r>
            <w:r w:rsidRPr="00EA4703">
              <w:rPr>
                <w:rFonts w:ascii="Times New Roman" w:eastAsia="Times New Roman" w:hAnsi="Times New Roman" w:cs="Times New Roman"/>
                <w:b/>
                <w:spacing w:val="-2"/>
                <w:sz w:val="20"/>
              </w:rPr>
              <w:t xml:space="preserve"> </w:t>
            </w:r>
            <w:r w:rsidRPr="00EA4703">
              <w:rPr>
                <w:rFonts w:ascii="Times New Roman" w:eastAsia="Times New Roman" w:hAnsi="Times New Roman" w:cs="Times New Roman"/>
                <w:b/>
                <w:sz w:val="20"/>
              </w:rPr>
              <w:t>товару</w:t>
            </w:r>
          </w:p>
          <w:p w14:paraId="34EAECF0" w14:textId="77777777" w:rsidR="00EA4703" w:rsidRPr="00EA4703" w:rsidRDefault="00EA4703" w:rsidP="00EA4703">
            <w:pPr>
              <w:widowControl w:val="0"/>
              <w:autoSpaceDE w:val="0"/>
              <w:autoSpaceDN w:val="0"/>
              <w:spacing w:before="108" w:after="0" w:line="240" w:lineRule="auto"/>
              <w:ind w:left="50"/>
              <w:jc w:val="center"/>
              <w:rPr>
                <w:rFonts w:ascii="Times New Roman" w:eastAsia="Times New Roman" w:hAnsi="Times New Roman" w:cs="Times New Roman"/>
                <w:b/>
                <w:i/>
                <w:sz w:val="20"/>
              </w:rPr>
            </w:pPr>
          </w:p>
        </w:tc>
        <w:tc>
          <w:tcPr>
            <w:tcW w:w="1134" w:type="dxa"/>
            <w:tcBorders>
              <w:top w:val="single" w:sz="4" w:space="0" w:color="000000"/>
              <w:left w:val="single" w:sz="6" w:space="0" w:color="000000"/>
              <w:bottom w:val="single" w:sz="4" w:space="0" w:color="000000"/>
              <w:right w:val="single" w:sz="4" w:space="0" w:color="000000"/>
            </w:tcBorders>
          </w:tcPr>
          <w:p w14:paraId="33907EA4" w14:textId="77777777" w:rsidR="00EA4703" w:rsidRPr="00EA4703" w:rsidRDefault="00EA4703" w:rsidP="00EA4703">
            <w:pPr>
              <w:widowControl w:val="0"/>
              <w:autoSpaceDE w:val="0"/>
              <w:autoSpaceDN w:val="0"/>
              <w:spacing w:before="4" w:after="0" w:line="240" w:lineRule="auto"/>
              <w:rPr>
                <w:rFonts w:ascii="Times New Roman" w:eastAsia="Times New Roman" w:hAnsi="Times New Roman" w:cs="Times New Roman"/>
                <w:sz w:val="19"/>
              </w:rPr>
            </w:pPr>
          </w:p>
          <w:p w14:paraId="4957300C" w14:textId="77777777" w:rsidR="00EA4703" w:rsidRPr="00EA4703" w:rsidRDefault="00EA4703" w:rsidP="00EA4703">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Кількість</w:t>
            </w:r>
          </w:p>
        </w:tc>
        <w:tc>
          <w:tcPr>
            <w:tcW w:w="1134" w:type="dxa"/>
            <w:tcBorders>
              <w:top w:val="single" w:sz="4" w:space="0" w:color="000000"/>
              <w:left w:val="single" w:sz="4" w:space="0" w:color="000000"/>
              <w:bottom w:val="single" w:sz="6" w:space="0" w:color="000000"/>
              <w:right w:val="single" w:sz="6" w:space="0" w:color="000000"/>
            </w:tcBorders>
            <w:hideMark/>
          </w:tcPr>
          <w:p w14:paraId="30DB075D" w14:textId="77777777" w:rsidR="00EA4703" w:rsidRPr="00EA4703" w:rsidRDefault="00EA4703" w:rsidP="00EA4703">
            <w:pPr>
              <w:widowControl w:val="0"/>
              <w:autoSpaceDE w:val="0"/>
              <w:autoSpaceDN w:val="0"/>
              <w:spacing w:before="108" w:after="0" w:line="240" w:lineRule="auto"/>
              <w:ind w:left="141" w:right="123" w:firstLine="14"/>
              <w:rPr>
                <w:rFonts w:ascii="Times New Roman" w:eastAsia="Times New Roman" w:hAnsi="Times New Roman" w:cs="Times New Roman"/>
                <w:b/>
                <w:sz w:val="20"/>
              </w:rPr>
            </w:pPr>
            <w:r w:rsidRPr="00EA4703">
              <w:rPr>
                <w:rFonts w:ascii="Times New Roman" w:eastAsia="Times New Roman" w:hAnsi="Times New Roman" w:cs="Times New Roman"/>
                <w:b/>
                <w:sz w:val="20"/>
              </w:rPr>
              <w:t>Одиниця</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виміру</w:t>
            </w:r>
          </w:p>
        </w:tc>
        <w:tc>
          <w:tcPr>
            <w:tcW w:w="1418" w:type="dxa"/>
            <w:tcBorders>
              <w:top w:val="single" w:sz="6" w:space="0" w:color="000000"/>
              <w:left w:val="single" w:sz="6" w:space="0" w:color="000000"/>
              <w:bottom w:val="single" w:sz="6" w:space="0" w:color="000000"/>
              <w:right w:val="single" w:sz="6" w:space="0" w:color="000000"/>
            </w:tcBorders>
            <w:hideMark/>
          </w:tcPr>
          <w:p w14:paraId="5DB64DCE" w14:textId="77777777" w:rsidR="00EA4703" w:rsidRPr="00EA4703" w:rsidRDefault="00EA4703" w:rsidP="00EA4703">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Ціна</w:t>
            </w:r>
            <w:r w:rsidRPr="00EA4703">
              <w:rPr>
                <w:rFonts w:ascii="Times New Roman" w:eastAsia="Times New Roman" w:hAnsi="Times New Roman" w:cs="Times New Roman"/>
                <w:b/>
                <w:spacing w:val="27"/>
                <w:sz w:val="20"/>
              </w:rPr>
              <w:t xml:space="preserve"> </w:t>
            </w:r>
            <w:r w:rsidRPr="00EA4703">
              <w:rPr>
                <w:rFonts w:ascii="Times New Roman" w:eastAsia="Times New Roman" w:hAnsi="Times New Roman" w:cs="Times New Roman"/>
                <w:b/>
                <w:sz w:val="20"/>
              </w:rPr>
              <w:t>за</w:t>
            </w:r>
            <w:r w:rsidRPr="00EA4703">
              <w:rPr>
                <w:rFonts w:ascii="Times New Roman" w:eastAsia="Times New Roman" w:hAnsi="Times New Roman" w:cs="Times New Roman"/>
                <w:b/>
                <w:spacing w:val="19"/>
                <w:sz w:val="20"/>
              </w:rPr>
              <w:t xml:space="preserve"> </w:t>
            </w:r>
            <w:r w:rsidRPr="00EA4703">
              <w:rPr>
                <w:rFonts w:ascii="Times New Roman" w:eastAsia="Times New Roman" w:hAnsi="Times New Roman" w:cs="Times New Roman"/>
                <w:b/>
                <w:sz w:val="20"/>
              </w:rPr>
              <w:t>одиницю</w:t>
            </w:r>
          </w:p>
          <w:p w14:paraId="35D3BB91" w14:textId="77777777" w:rsidR="00EA4703" w:rsidRPr="00EA4703" w:rsidRDefault="00EA4703" w:rsidP="00EA4703">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EA4703">
              <w:rPr>
                <w:rFonts w:ascii="Times New Roman" w:eastAsia="Times New Roman" w:hAnsi="Times New Roman" w:cs="Times New Roman"/>
                <w:b/>
                <w:sz w:val="20"/>
              </w:rPr>
              <w:t>виміру, грн.</w:t>
            </w:r>
            <w:r w:rsidRPr="00EA4703">
              <w:rPr>
                <w:rFonts w:ascii="Times New Roman" w:eastAsia="Times New Roman" w:hAnsi="Times New Roman" w:cs="Times New Roman"/>
                <w:b/>
                <w:spacing w:val="1"/>
                <w:sz w:val="20"/>
              </w:rPr>
              <w:t xml:space="preserve"> </w:t>
            </w:r>
            <w:r w:rsidRPr="00EA4703">
              <w:rPr>
                <w:rFonts w:ascii="Times New Roman" w:eastAsia="Times New Roman" w:hAnsi="Times New Roman" w:cs="Times New Roman"/>
                <w:b/>
                <w:sz w:val="20"/>
              </w:rPr>
              <w:t>в</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т.ч.ПДВ*</w:t>
            </w:r>
          </w:p>
        </w:tc>
        <w:tc>
          <w:tcPr>
            <w:tcW w:w="1536" w:type="dxa"/>
            <w:tcBorders>
              <w:top w:val="single" w:sz="6" w:space="0" w:color="000000"/>
              <w:left w:val="single" w:sz="6" w:space="0" w:color="000000"/>
              <w:bottom w:val="single" w:sz="6" w:space="0" w:color="000000"/>
              <w:right w:val="single" w:sz="6" w:space="0" w:color="000000"/>
            </w:tcBorders>
            <w:hideMark/>
          </w:tcPr>
          <w:p w14:paraId="16CF7A74" w14:textId="77777777" w:rsidR="00EA4703" w:rsidRPr="00EA4703" w:rsidRDefault="00EA4703" w:rsidP="00EA4703">
            <w:pPr>
              <w:widowControl w:val="0"/>
              <w:autoSpaceDE w:val="0"/>
              <w:autoSpaceDN w:val="0"/>
              <w:spacing w:after="0" w:line="223" w:lineRule="exact"/>
              <w:ind w:left="205" w:firstLine="216"/>
              <w:rPr>
                <w:rFonts w:ascii="Times New Roman" w:eastAsia="Times New Roman" w:hAnsi="Times New Roman" w:cs="Times New Roman"/>
                <w:b/>
                <w:sz w:val="20"/>
              </w:rPr>
            </w:pPr>
            <w:r w:rsidRPr="00EA4703">
              <w:rPr>
                <w:rFonts w:ascii="Times New Roman" w:eastAsia="Times New Roman" w:hAnsi="Times New Roman" w:cs="Times New Roman"/>
                <w:b/>
                <w:sz w:val="20"/>
              </w:rPr>
              <w:t>Загальна</w:t>
            </w:r>
          </w:p>
          <w:p w14:paraId="30996046" w14:textId="77777777" w:rsidR="00EA4703" w:rsidRPr="00EA4703" w:rsidRDefault="00EA4703" w:rsidP="00EA4703">
            <w:pPr>
              <w:widowControl w:val="0"/>
              <w:autoSpaceDE w:val="0"/>
              <w:autoSpaceDN w:val="0"/>
              <w:spacing w:after="0" w:line="224" w:lineRule="exact"/>
              <w:ind w:left="306" w:right="156" w:hanging="101"/>
              <w:rPr>
                <w:rFonts w:ascii="Times New Roman" w:eastAsia="Times New Roman" w:hAnsi="Times New Roman" w:cs="Times New Roman"/>
                <w:b/>
                <w:sz w:val="20"/>
              </w:rPr>
            </w:pPr>
            <w:r w:rsidRPr="00EA4703">
              <w:rPr>
                <w:rFonts w:ascii="Times New Roman" w:eastAsia="Times New Roman" w:hAnsi="Times New Roman" w:cs="Times New Roman"/>
                <w:b/>
                <w:sz w:val="20"/>
              </w:rPr>
              <w:t>вартість</w:t>
            </w:r>
            <w:r w:rsidRPr="00EA4703">
              <w:rPr>
                <w:rFonts w:ascii="Times New Roman" w:eastAsia="Times New Roman" w:hAnsi="Times New Roman" w:cs="Times New Roman"/>
                <w:b/>
                <w:spacing w:val="1"/>
                <w:sz w:val="20"/>
              </w:rPr>
              <w:t xml:space="preserve"> </w:t>
            </w:r>
            <w:r w:rsidRPr="00EA4703">
              <w:rPr>
                <w:rFonts w:ascii="Times New Roman" w:eastAsia="Times New Roman" w:hAnsi="Times New Roman" w:cs="Times New Roman"/>
                <w:b/>
                <w:sz w:val="20"/>
              </w:rPr>
              <w:t>грн.,</w:t>
            </w:r>
            <w:r w:rsidRPr="00EA4703">
              <w:rPr>
                <w:rFonts w:ascii="Times New Roman" w:eastAsia="Times New Roman" w:hAnsi="Times New Roman" w:cs="Times New Roman"/>
                <w:b/>
                <w:spacing w:val="-47"/>
                <w:sz w:val="20"/>
              </w:rPr>
              <w:t xml:space="preserve"> </w:t>
            </w:r>
            <w:r w:rsidRPr="00EA4703">
              <w:rPr>
                <w:rFonts w:ascii="Times New Roman" w:eastAsia="Times New Roman" w:hAnsi="Times New Roman" w:cs="Times New Roman"/>
                <w:b/>
                <w:sz w:val="20"/>
              </w:rPr>
              <w:t>в</w:t>
            </w:r>
            <w:r w:rsidRPr="00EA4703">
              <w:rPr>
                <w:rFonts w:ascii="Times New Roman" w:eastAsia="Times New Roman" w:hAnsi="Times New Roman" w:cs="Times New Roman"/>
                <w:b/>
                <w:spacing w:val="14"/>
                <w:sz w:val="20"/>
              </w:rPr>
              <w:t xml:space="preserve"> </w:t>
            </w:r>
            <w:r w:rsidRPr="00EA4703">
              <w:rPr>
                <w:rFonts w:ascii="Times New Roman" w:eastAsia="Times New Roman" w:hAnsi="Times New Roman" w:cs="Times New Roman"/>
                <w:b/>
                <w:sz w:val="20"/>
              </w:rPr>
              <w:t>т.ч.</w:t>
            </w:r>
            <w:r w:rsidRPr="00EA4703">
              <w:rPr>
                <w:rFonts w:ascii="Times New Roman" w:eastAsia="Times New Roman" w:hAnsi="Times New Roman" w:cs="Times New Roman"/>
                <w:b/>
                <w:spacing w:val="15"/>
                <w:sz w:val="20"/>
              </w:rPr>
              <w:t xml:space="preserve"> </w:t>
            </w:r>
            <w:r w:rsidRPr="00EA4703">
              <w:rPr>
                <w:rFonts w:ascii="Times New Roman" w:eastAsia="Times New Roman" w:hAnsi="Times New Roman" w:cs="Times New Roman"/>
                <w:b/>
                <w:sz w:val="20"/>
              </w:rPr>
              <w:t>ПДВ*</w:t>
            </w:r>
          </w:p>
        </w:tc>
      </w:tr>
      <w:tr w:rsidR="00EA4703" w:rsidRPr="00EA4703" w14:paraId="4F91F557"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6DB404A4" w14:textId="77777777" w:rsidR="00EA4703" w:rsidRPr="00EA4703" w:rsidRDefault="00EA4703" w:rsidP="00EA4703">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EA4703">
              <w:rPr>
                <w:rFonts w:ascii="Times New Roman" w:hAnsi="Times New Roman" w:cs="Times New Roman"/>
                <w:sz w:val="24"/>
                <w:szCs w:val="24"/>
                <w:lang w:val="en-US"/>
              </w:rPr>
              <w:t>1</w:t>
            </w:r>
          </w:p>
        </w:tc>
        <w:tc>
          <w:tcPr>
            <w:tcW w:w="4440" w:type="dxa"/>
          </w:tcPr>
          <w:p w14:paraId="2E22FDD1" w14:textId="77777777" w:rsidR="00EA4703" w:rsidRPr="00EA4703" w:rsidRDefault="00EA4703" w:rsidP="00EA4703">
            <w:pPr>
              <w:spacing w:after="0" w:line="240" w:lineRule="auto"/>
              <w:rPr>
                <w:rFonts w:ascii="Times New Roman" w:hAnsi="Times New Roman" w:cs="Times New Roman"/>
                <w:sz w:val="24"/>
                <w:szCs w:val="24"/>
              </w:rPr>
            </w:pPr>
            <w:r w:rsidRPr="00EA4703">
              <w:rPr>
                <w:rFonts w:ascii="Times New Roman" w:eastAsia="Times New Roman" w:hAnsi="Times New Roman" w:cs="Times New Roman"/>
                <w:sz w:val="24"/>
                <w:szCs w:val="24"/>
              </w:rPr>
              <w:t>Гіпохлорит натрію Марка А (25 кг.)</w:t>
            </w:r>
          </w:p>
        </w:tc>
        <w:tc>
          <w:tcPr>
            <w:tcW w:w="1134" w:type="dxa"/>
            <w:tcBorders>
              <w:top w:val="single" w:sz="4" w:space="0" w:color="000000"/>
              <w:left w:val="single" w:sz="4" w:space="0" w:color="000000"/>
              <w:bottom w:val="single" w:sz="4" w:space="0" w:color="000000"/>
              <w:right w:val="single" w:sz="6" w:space="0" w:color="000000"/>
            </w:tcBorders>
          </w:tcPr>
          <w:p w14:paraId="0F7006AE"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880</w:t>
            </w:r>
          </w:p>
        </w:tc>
        <w:tc>
          <w:tcPr>
            <w:tcW w:w="1134" w:type="dxa"/>
            <w:tcBorders>
              <w:top w:val="single" w:sz="6" w:space="0" w:color="000000"/>
              <w:left w:val="single" w:sz="6" w:space="0" w:color="000000"/>
              <w:bottom w:val="single" w:sz="6" w:space="0" w:color="000000"/>
              <w:right w:val="single" w:sz="6" w:space="0" w:color="000000"/>
            </w:tcBorders>
            <w:hideMark/>
          </w:tcPr>
          <w:p w14:paraId="57BD0D30" w14:textId="77777777" w:rsidR="00EA4703" w:rsidRPr="00EA4703" w:rsidRDefault="00EA4703" w:rsidP="00EA4703">
            <w:pPr>
              <w:widowControl w:val="0"/>
              <w:autoSpaceDE w:val="0"/>
              <w:autoSpaceDN w:val="0"/>
              <w:spacing w:before="22" w:after="0" w:line="263" w:lineRule="exact"/>
              <w:ind w:left="142" w:right="276"/>
              <w:jc w:val="center"/>
              <w:rPr>
                <w:rFonts w:ascii="Times New Roman" w:eastAsia="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AAFCB53"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1517DD50"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607D6808"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2D7DFC0C"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2</w:t>
            </w:r>
          </w:p>
        </w:tc>
        <w:tc>
          <w:tcPr>
            <w:tcW w:w="4440" w:type="dxa"/>
          </w:tcPr>
          <w:p w14:paraId="553B3259"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Засіб для регулювання рівня рH  (25 кг.)</w:t>
            </w:r>
          </w:p>
        </w:tc>
        <w:tc>
          <w:tcPr>
            <w:tcW w:w="1134" w:type="dxa"/>
            <w:tcBorders>
              <w:top w:val="single" w:sz="4" w:space="0" w:color="000000"/>
              <w:left w:val="single" w:sz="4" w:space="0" w:color="000000"/>
              <w:bottom w:val="single" w:sz="4" w:space="0" w:color="000000"/>
              <w:right w:val="single" w:sz="6" w:space="0" w:color="000000"/>
            </w:tcBorders>
          </w:tcPr>
          <w:p w14:paraId="5B075FF0"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550</w:t>
            </w:r>
          </w:p>
        </w:tc>
        <w:tc>
          <w:tcPr>
            <w:tcW w:w="1134" w:type="dxa"/>
            <w:tcBorders>
              <w:top w:val="single" w:sz="6" w:space="0" w:color="000000"/>
              <w:left w:val="single" w:sz="6" w:space="0" w:color="000000"/>
              <w:bottom w:val="single" w:sz="6" w:space="0" w:color="000000"/>
              <w:right w:val="single" w:sz="6" w:space="0" w:color="000000"/>
            </w:tcBorders>
          </w:tcPr>
          <w:p w14:paraId="44F871B3"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A2EAF01"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3BFC7E13"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6A226557"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60CDF89"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3</w:t>
            </w:r>
          </w:p>
        </w:tc>
        <w:tc>
          <w:tcPr>
            <w:tcW w:w="4440" w:type="dxa"/>
          </w:tcPr>
          <w:p w14:paraId="76E8626F"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 xml:space="preserve">Флокулянт твердий (сульфат алюмінію) (1 кг.) </w:t>
            </w:r>
          </w:p>
        </w:tc>
        <w:tc>
          <w:tcPr>
            <w:tcW w:w="1134" w:type="dxa"/>
            <w:tcBorders>
              <w:top w:val="single" w:sz="4" w:space="0" w:color="000000"/>
              <w:left w:val="single" w:sz="4" w:space="0" w:color="000000"/>
              <w:bottom w:val="single" w:sz="4" w:space="0" w:color="000000"/>
              <w:right w:val="single" w:sz="6" w:space="0" w:color="000000"/>
            </w:tcBorders>
          </w:tcPr>
          <w:p w14:paraId="4C152A18"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60</w:t>
            </w:r>
          </w:p>
        </w:tc>
        <w:tc>
          <w:tcPr>
            <w:tcW w:w="1134" w:type="dxa"/>
            <w:tcBorders>
              <w:top w:val="single" w:sz="6" w:space="0" w:color="000000"/>
              <w:left w:val="single" w:sz="6" w:space="0" w:color="000000"/>
              <w:bottom w:val="single" w:sz="6" w:space="0" w:color="000000"/>
              <w:right w:val="single" w:sz="6" w:space="0" w:color="000000"/>
            </w:tcBorders>
          </w:tcPr>
          <w:p w14:paraId="62FCB89A"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1442DCA4"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64173A3F"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086CBCB2"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496AE5F"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4</w:t>
            </w:r>
          </w:p>
        </w:tc>
        <w:tc>
          <w:tcPr>
            <w:tcW w:w="4440" w:type="dxa"/>
          </w:tcPr>
          <w:p w14:paraId="63AC3E56"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Коагулянт-флокулянт рідкий (20 л.)</w:t>
            </w:r>
          </w:p>
        </w:tc>
        <w:tc>
          <w:tcPr>
            <w:tcW w:w="1134" w:type="dxa"/>
            <w:tcBorders>
              <w:top w:val="single" w:sz="4" w:space="0" w:color="000000"/>
              <w:left w:val="single" w:sz="4" w:space="0" w:color="000000"/>
              <w:bottom w:val="single" w:sz="4" w:space="0" w:color="000000"/>
              <w:right w:val="single" w:sz="6" w:space="0" w:color="000000"/>
            </w:tcBorders>
          </w:tcPr>
          <w:p w14:paraId="61E0628D"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60</w:t>
            </w:r>
          </w:p>
        </w:tc>
        <w:tc>
          <w:tcPr>
            <w:tcW w:w="1134" w:type="dxa"/>
            <w:tcBorders>
              <w:top w:val="single" w:sz="6" w:space="0" w:color="000000"/>
              <w:left w:val="single" w:sz="6" w:space="0" w:color="000000"/>
              <w:bottom w:val="single" w:sz="6" w:space="0" w:color="000000"/>
              <w:right w:val="single" w:sz="6" w:space="0" w:color="000000"/>
            </w:tcBorders>
          </w:tcPr>
          <w:p w14:paraId="783197FB"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21A07371"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23798840"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3F7363A4"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E8FAA0B"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5</w:t>
            </w:r>
          </w:p>
        </w:tc>
        <w:tc>
          <w:tcPr>
            <w:tcW w:w="4440" w:type="dxa"/>
          </w:tcPr>
          <w:p w14:paraId="787B365E"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Засіб для обробки води  проти водоростей  Альгицид  (20 л.)</w:t>
            </w:r>
          </w:p>
        </w:tc>
        <w:tc>
          <w:tcPr>
            <w:tcW w:w="1134" w:type="dxa"/>
            <w:tcBorders>
              <w:top w:val="single" w:sz="4" w:space="0" w:color="000000"/>
              <w:left w:val="single" w:sz="4" w:space="0" w:color="000000"/>
              <w:bottom w:val="single" w:sz="4" w:space="0" w:color="000000"/>
              <w:right w:val="single" w:sz="6" w:space="0" w:color="000000"/>
            </w:tcBorders>
          </w:tcPr>
          <w:p w14:paraId="29E1B434"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45</w:t>
            </w:r>
          </w:p>
        </w:tc>
        <w:tc>
          <w:tcPr>
            <w:tcW w:w="1134" w:type="dxa"/>
            <w:tcBorders>
              <w:top w:val="single" w:sz="6" w:space="0" w:color="000000"/>
              <w:left w:val="single" w:sz="6" w:space="0" w:color="000000"/>
              <w:bottom w:val="single" w:sz="6" w:space="0" w:color="000000"/>
              <w:right w:val="single" w:sz="6" w:space="0" w:color="000000"/>
            </w:tcBorders>
          </w:tcPr>
          <w:p w14:paraId="52CAF2B3"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4ECDA5A0"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4257DAD8"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3ECFFC84"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8C255E1"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6</w:t>
            </w:r>
          </w:p>
        </w:tc>
        <w:tc>
          <w:tcPr>
            <w:tcW w:w="4440" w:type="dxa"/>
          </w:tcPr>
          <w:p w14:paraId="626587A1"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Засіб для шокового знезараження води в басейні  (5 кг.)</w:t>
            </w:r>
          </w:p>
        </w:tc>
        <w:tc>
          <w:tcPr>
            <w:tcW w:w="1134" w:type="dxa"/>
            <w:tcBorders>
              <w:top w:val="single" w:sz="4" w:space="0" w:color="000000"/>
              <w:left w:val="single" w:sz="4" w:space="0" w:color="000000"/>
              <w:bottom w:val="single" w:sz="4" w:space="0" w:color="000000"/>
              <w:right w:val="single" w:sz="6" w:space="0" w:color="000000"/>
            </w:tcBorders>
          </w:tcPr>
          <w:p w14:paraId="6C112518"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45</w:t>
            </w:r>
          </w:p>
        </w:tc>
        <w:tc>
          <w:tcPr>
            <w:tcW w:w="1134" w:type="dxa"/>
            <w:tcBorders>
              <w:top w:val="single" w:sz="6" w:space="0" w:color="000000"/>
              <w:left w:val="single" w:sz="6" w:space="0" w:color="000000"/>
              <w:bottom w:val="single" w:sz="6" w:space="0" w:color="000000"/>
              <w:right w:val="single" w:sz="6" w:space="0" w:color="000000"/>
            </w:tcBorders>
          </w:tcPr>
          <w:p w14:paraId="68C9025A"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26C219F"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09528BF5"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63725A45"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C171B80"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7</w:t>
            </w:r>
          </w:p>
        </w:tc>
        <w:tc>
          <w:tcPr>
            <w:tcW w:w="4440" w:type="dxa"/>
          </w:tcPr>
          <w:p w14:paraId="2D86D9F7"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Засіб для нейтрализації надлишкового хлору в воді басейну (5 кг.)</w:t>
            </w:r>
          </w:p>
        </w:tc>
        <w:tc>
          <w:tcPr>
            <w:tcW w:w="1134" w:type="dxa"/>
            <w:tcBorders>
              <w:top w:val="single" w:sz="4" w:space="0" w:color="000000"/>
              <w:left w:val="single" w:sz="4" w:space="0" w:color="000000"/>
              <w:bottom w:val="single" w:sz="4" w:space="0" w:color="000000"/>
              <w:right w:val="single" w:sz="6" w:space="0" w:color="000000"/>
            </w:tcBorders>
          </w:tcPr>
          <w:p w14:paraId="296491C1"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36</w:t>
            </w:r>
          </w:p>
        </w:tc>
        <w:tc>
          <w:tcPr>
            <w:tcW w:w="1134" w:type="dxa"/>
            <w:tcBorders>
              <w:top w:val="single" w:sz="6" w:space="0" w:color="000000"/>
              <w:left w:val="single" w:sz="6" w:space="0" w:color="000000"/>
              <w:bottom w:val="single" w:sz="6" w:space="0" w:color="000000"/>
              <w:right w:val="single" w:sz="6" w:space="0" w:color="000000"/>
            </w:tcBorders>
          </w:tcPr>
          <w:p w14:paraId="1238555C"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162F5F66"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326B8FA4"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1B8DC31B"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34FE0526"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8</w:t>
            </w:r>
          </w:p>
        </w:tc>
        <w:tc>
          <w:tcPr>
            <w:tcW w:w="4440" w:type="dxa"/>
          </w:tcPr>
          <w:p w14:paraId="101854DB"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 xml:space="preserve">Таблетки для тестера Cl </w:t>
            </w:r>
            <w:r w:rsidRPr="00EA4703">
              <w:rPr>
                <w:rFonts w:ascii="Times New Roman" w:eastAsia="Times New Roman" w:hAnsi="Times New Roman" w:cs="Times New Roman"/>
                <w:i/>
                <w:sz w:val="20"/>
                <w:szCs w:val="20"/>
              </w:rPr>
              <w:t>(зазначити кількість шт.)</w:t>
            </w:r>
          </w:p>
        </w:tc>
        <w:tc>
          <w:tcPr>
            <w:tcW w:w="1134" w:type="dxa"/>
            <w:tcBorders>
              <w:top w:val="single" w:sz="4" w:space="0" w:color="000000"/>
              <w:left w:val="single" w:sz="4" w:space="0" w:color="000000"/>
              <w:bottom w:val="single" w:sz="4" w:space="0" w:color="000000"/>
              <w:right w:val="single" w:sz="6" w:space="0" w:color="000000"/>
            </w:tcBorders>
          </w:tcPr>
          <w:p w14:paraId="107C0511"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00DB16CD"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70065DBC"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3F46D608"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6C63D9FD"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2882A040"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9</w:t>
            </w:r>
          </w:p>
        </w:tc>
        <w:tc>
          <w:tcPr>
            <w:tcW w:w="4440" w:type="dxa"/>
          </w:tcPr>
          <w:p w14:paraId="364A8EFE"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 xml:space="preserve">Таблетки для тестера рН </w:t>
            </w:r>
            <w:r w:rsidRPr="00EA4703">
              <w:rPr>
                <w:rFonts w:ascii="Times New Roman" w:eastAsia="Times New Roman" w:hAnsi="Times New Roman" w:cs="Times New Roman"/>
                <w:i/>
                <w:sz w:val="20"/>
                <w:szCs w:val="20"/>
              </w:rPr>
              <w:t>(зазначити кількість шт.)</w:t>
            </w:r>
          </w:p>
        </w:tc>
        <w:tc>
          <w:tcPr>
            <w:tcW w:w="1134" w:type="dxa"/>
            <w:tcBorders>
              <w:top w:val="single" w:sz="4" w:space="0" w:color="000000"/>
              <w:left w:val="single" w:sz="4" w:space="0" w:color="000000"/>
              <w:bottom w:val="single" w:sz="4" w:space="0" w:color="000000"/>
              <w:right w:val="single" w:sz="6" w:space="0" w:color="000000"/>
            </w:tcBorders>
          </w:tcPr>
          <w:p w14:paraId="655C74A5"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26F3DDFF"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7498435E"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105D7526"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38F407BD" w14:textId="77777777" w:rsidTr="00EA4703">
        <w:trPr>
          <w:trHeight w:val="305"/>
        </w:trPr>
        <w:tc>
          <w:tcPr>
            <w:tcW w:w="568" w:type="dxa"/>
            <w:tcBorders>
              <w:top w:val="single" w:sz="6" w:space="0" w:color="000000"/>
              <w:left w:val="single" w:sz="6" w:space="0" w:color="000000"/>
              <w:bottom w:val="single" w:sz="6" w:space="0" w:color="000000"/>
              <w:right w:val="single" w:sz="6" w:space="0" w:color="000000"/>
            </w:tcBorders>
          </w:tcPr>
          <w:p w14:paraId="4DAEBF09" w14:textId="77777777" w:rsidR="00EA4703" w:rsidRPr="00EA4703" w:rsidRDefault="00EA4703" w:rsidP="00EA4703">
            <w:pPr>
              <w:widowControl w:val="0"/>
              <w:autoSpaceDE w:val="0"/>
              <w:autoSpaceDN w:val="0"/>
              <w:spacing w:before="24" w:after="0" w:line="240" w:lineRule="auto"/>
              <w:jc w:val="center"/>
              <w:rPr>
                <w:rFonts w:ascii="Times New Roman" w:hAnsi="Times New Roman" w:cs="Times New Roman"/>
                <w:sz w:val="24"/>
                <w:szCs w:val="24"/>
              </w:rPr>
            </w:pPr>
            <w:r w:rsidRPr="00EA4703">
              <w:rPr>
                <w:rFonts w:ascii="Times New Roman" w:hAnsi="Times New Roman" w:cs="Times New Roman"/>
                <w:sz w:val="24"/>
                <w:szCs w:val="24"/>
              </w:rPr>
              <w:t>10</w:t>
            </w:r>
          </w:p>
        </w:tc>
        <w:tc>
          <w:tcPr>
            <w:tcW w:w="4440" w:type="dxa"/>
          </w:tcPr>
          <w:p w14:paraId="43E3AD7C" w14:textId="77777777" w:rsidR="00EA4703" w:rsidRPr="00EA4703" w:rsidRDefault="00EA4703" w:rsidP="00EA4703">
            <w:pPr>
              <w:spacing w:after="0" w:line="240" w:lineRule="auto"/>
              <w:rPr>
                <w:rFonts w:ascii="Times New Roman" w:hAnsi="Times New Roman" w:cs="Times New Roman"/>
              </w:rPr>
            </w:pPr>
            <w:r w:rsidRPr="00EA4703">
              <w:rPr>
                <w:rFonts w:ascii="Times New Roman" w:eastAsia="Times New Roman" w:hAnsi="Times New Roman" w:cs="Times New Roman"/>
                <w:sz w:val="24"/>
                <w:szCs w:val="24"/>
              </w:rPr>
              <w:t>Тестерний набір для виміру CI та pH</w:t>
            </w:r>
          </w:p>
        </w:tc>
        <w:tc>
          <w:tcPr>
            <w:tcW w:w="1134" w:type="dxa"/>
            <w:tcBorders>
              <w:top w:val="single" w:sz="4" w:space="0" w:color="000000"/>
              <w:left w:val="single" w:sz="4" w:space="0" w:color="000000"/>
              <w:bottom w:val="single" w:sz="4" w:space="0" w:color="000000"/>
              <w:right w:val="single" w:sz="6" w:space="0" w:color="000000"/>
            </w:tcBorders>
          </w:tcPr>
          <w:p w14:paraId="1083597F" w14:textId="77777777" w:rsidR="00EA4703" w:rsidRPr="00EA4703" w:rsidRDefault="00EA4703" w:rsidP="00EA4703">
            <w:pPr>
              <w:spacing w:after="0" w:line="240" w:lineRule="auto"/>
              <w:jc w:val="center"/>
              <w:rPr>
                <w:rFonts w:ascii="Times New Roman" w:eastAsia="Times New Roman" w:hAnsi="Times New Roman" w:cs="Times New Roman"/>
                <w:lang w:eastAsia="ru-RU"/>
              </w:rPr>
            </w:pPr>
            <w:r w:rsidRPr="00EA4703">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14:paraId="1A0D22BF" w14:textId="77777777" w:rsidR="00EA4703" w:rsidRPr="00EA4703" w:rsidRDefault="00EA4703" w:rsidP="00EA4703">
            <w:pPr>
              <w:widowControl w:val="0"/>
              <w:autoSpaceDE w:val="0"/>
              <w:autoSpaceDN w:val="0"/>
              <w:spacing w:before="22" w:after="0" w:line="263" w:lineRule="exact"/>
              <w:ind w:left="142" w:right="276"/>
              <w:jc w:val="center"/>
              <w:rPr>
                <w:rFonts w:ascii="Times New Roman" w:hAnsi="Times New Roman" w:cs="Times New Roman"/>
              </w:rPr>
            </w:pPr>
            <w:r w:rsidRPr="00EA4703">
              <w:rPr>
                <w:rFonts w:ascii="Times New Roman" w:hAnsi="Times New Roman" w:cs="Times New Roman"/>
              </w:rPr>
              <w:t>шт.</w:t>
            </w:r>
          </w:p>
        </w:tc>
        <w:tc>
          <w:tcPr>
            <w:tcW w:w="1418" w:type="dxa"/>
            <w:tcBorders>
              <w:top w:val="single" w:sz="6" w:space="0" w:color="000000"/>
              <w:left w:val="single" w:sz="6" w:space="0" w:color="000000"/>
              <w:bottom w:val="single" w:sz="6" w:space="0" w:color="000000"/>
              <w:right w:val="single" w:sz="6" w:space="0" w:color="000000"/>
            </w:tcBorders>
          </w:tcPr>
          <w:p w14:paraId="04FAC96A"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tcPr>
          <w:p w14:paraId="240D9AB0"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6BC7DCF4" w14:textId="77777777" w:rsidTr="00EA4703">
        <w:trPr>
          <w:trHeight w:val="388"/>
        </w:trPr>
        <w:tc>
          <w:tcPr>
            <w:tcW w:w="8694" w:type="dxa"/>
            <w:gridSpan w:val="5"/>
            <w:tcBorders>
              <w:top w:val="single" w:sz="6" w:space="0" w:color="000000"/>
              <w:left w:val="single" w:sz="6" w:space="0" w:color="000000"/>
              <w:bottom w:val="single" w:sz="6" w:space="0" w:color="000000"/>
              <w:right w:val="single" w:sz="6" w:space="0" w:color="000000"/>
            </w:tcBorders>
            <w:hideMark/>
          </w:tcPr>
          <w:p w14:paraId="04D9A12D" w14:textId="77777777" w:rsidR="00EA4703" w:rsidRPr="00EA4703" w:rsidRDefault="00EA4703" w:rsidP="00EA4703">
            <w:pPr>
              <w:widowControl w:val="0"/>
              <w:autoSpaceDE w:val="0"/>
              <w:autoSpaceDN w:val="0"/>
              <w:spacing w:before="65" w:after="0" w:line="240" w:lineRule="auto"/>
              <w:ind w:left="107"/>
              <w:rPr>
                <w:rFonts w:ascii="Times New Roman" w:eastAsia="Times New Roman" w:hAnsi="Times New Roman" w:cs="Times New Roman"/>
                <w:b/>
                <w:sz w:val="23"/>
              </w:rPr>
            </w:pPr>
            <w:r w:rsidRPr="00EA4703">
              <w:rPr>
                <w:rFonts w:ascii="Times New Roman" w:eastAsia="Times New Roman" w:hAnsi="Times New Roman" w:cs="Times New Roman"/>
                <w:b/>
                <w:w w:val="105"/>
                <w:sz w:val="23"/>
              </w:rPr>
              <w:t>Всього:</w:t>
            </w:r>
          </w:p>
        </w:tc>
        <w:tc>
          <w:tcPr>
            <w:tcW w:w="1536" w:type="dxa"/>
            <w:tcBorders>
              <w:top w:val="single" w:sz="6" w:space="0" w:color="000000"/>
              <w:left w:val="single" w:sz="6" w:space="0" w:color="000000"/>
              <w:bottom w:val="single" w:sz="6" w:space="0" w:color="000000"/>
              <w:right w:val="single" w:sz="6" w:space="0" w:color="000000"/>
            </w:tcBorders>
          </w:tcPr>
          <w:p w14:paraId="2C08E1B6"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r w:rsidR="00EA4703" w:rsidRPr="00EA4703" w14:paraId="2FA8B434" w14:textId="77777777" w:rsidTr="00EA4703">
        <w:trPr>
          <w:trHeight w:val="395"/>
        </w:trPr>
        <w:tc>
          <w:tcPr>
            <w:tcW w:w="8694" w:type="dxa"/>
            <w:gridSpan w:val="5"/>
            <w:tcBorders>
              <w:top w:val="single" w:sz="6" w:space="0" w:color="000000"/>
              <w:left w:val="single" w:sz="6" w:space="0" w:color="000000"/>
              <w:bottom w:val="single" w:sz="6" w:space="0" w:color="000000"/>
              <w:right w:val="single" w:sz="6" w:space="0" w:color="000000"/>
            </w:tcBorders>
            <w:hideMark/>
          </w:tcPr>
          <w:p w14:paraId="6D7474AC" w14:textId="77777777" w:rsidR="00EA4703" w:rsidRPr="00EA4703" w:rsidRDefault="00EA4703" w:rsidP="00EA4703">
            <w:pPr>
              <w:widowControl w:val="0"/>
              <w:autoSpaceDE w:val="0"/>
              <w:autoSpaceDN w:val="0"/>
              <w:spacing w:before="65" w:after="0" w:line="240" w:lineRule="auto"/>
              <w:ind w:left="107"/>
              <w:rPr>
                <w:rFonts w:ascii="Times New Roman" w:eastAsia="Times New Roman" w:hAnsi="Times New Roman" w:cs="Times New Roman"/>
                <w:b/>
                <w:sz w:val="23"/>
              </w:rPr>
            </w:pPr>
            <w:r w:rsidRPr="00EA4703">
              <w:rPr>
                <w:rFonts w:ascii="Times New Roman" w:eastAsia="Times New Roman" w:hAnsi="Times New Roman" w:cs="Times New Roman"/>
                <w:b/>
                <w:w w:val="105"/>
                <w:sz w:val="23"/>
              </w:rPr>
              <w:t>У</w:t>
            </w:r>
            <w:r w:rsidRPr="00EA4703">
              <w:rPr>
                <w:rFonts w:ascii="Times New Roman" w:eastAsia="Times New Roman" w:hAnsi="Times New Roman" w:cs="Times New Roman"/>
                <w:b/>
                <w:spacing w:val="-10"/>
                <w:w w:val="105"/>
                <w:sz w:val="23"/>
              </w:rPr>
              <w:t xml:space="preserve"> </w:t>
            </w:r>
            <w:r w:rsidRPr="00EA4703">
              <w:rPr>
                <w:rFonts w:ascii="Times New Roman" w:eastAsia="Times New Roman" w:hAnsi="Times New Roman" w:cs="Times New Roman"/>
                <w:b/>
                <w:w w:val="105"/>
                <w:sz w:val="23"/>
              </w:rPr>
              <w:t>тому</w:t>
            </w:r>
            <w:r w:rsidRPr="00EA4703">
              <w:rPr>
                <w:rFonts w:ascii="Times New Roman" w:eastAsia="Times New Roman" w:hAnsi="Times New Roman" w:cs="Times New Roman"/>
                <w:b/>
                <w:spacing w:val="-5"/>
                <w:w w:val="105"/>
                <w:sz w:val="23"/>
              </w:rPr>
              <w:t xml:space="preserve"> </w:t>
            </w:r>
            <w:r w:rsidRPr="00EA4703">
              <w:rPr>
                <w:rFonts w:ascii="Times New Roman" w:eastAsia="Times New Roman" w:hAnsi="Times New Roman" w:cs="Times New Roman"/>
                <w:b/>
                <w:w w:val="105"/>
                <w:sz w:val="23"/>
              </w:rPr>
              <w:t>числі</w:t>
            </w:r>
            <w:r w:rsidRPr="00EA4703">
              <w:rPr>
                <w:rFonts w:ascii="Times New Roman" w:eastAsia="Times New Roman" w:hAnsi="Times New Roman" w:cs="Times New Roman"/>
                <w:b/>
                <w:spacing w:val="-9"/>
                <w:w w:val="105"/>
                <w:sz w:val="23"/>
              </w:rPr>
              <w:t xml:space="preserve"> </w:t>
            </w:r>
            <w:r w:rsidRPr="00EA4703">
              <w:rPr>
                <w:rFonts w:ascii="Times New Roman" w:eastAsia="Times New Roman" w:hAnsi="Times New Roman" w:cs="Times New Roman"/>
                <w:b/>
                <w:w w:val="105"/>
                <w:sz w:val="23"/>
              </w:rPr>
              <w:t>ПДВ</w:t>
            </w:r>
            <w:r w:rsidRPr="00EA4703">
              <w:rPr>
                <w:rFonts w:ascii="Times New Roman" w:eastAsia="Times New Roman" w:hAnsi="Times New Roman" w:cs="Times New Roman"/>
                <w:b/>
                <w:spacing w:val="-8"/>
                <w:w w:val="105"/>
                <w:sz w:val="23"/>
              </w:rPr>
              <w:t xml:space="preserve"> </w:t>
            </w:r>
            <w:r w:rsidRPr="00EA4703">
              <w:rPr>
                <w:rFonts w:ascii="Times New Roman" w:eastAsia="Times New Roman" w:hAnsi="Times New Roman" w:cs="Times New Roman"/>
                <w:b/>
                <w:w w:val="105"/>
                <w:sz w:val="23"/>
              </w:rPr>
              <w:t>(*</w:t>
            </w:r>
            <w:r w:rsidRPr="00EA4703">
              <w:rPr>
                <w:rFonts w:ascii="Times New Roman" w:eastAsia="Times New Roman" w:hAnsi="Times New Roman" w:cs="Times New Roman"/>
                <w:b/>
                <w:i/>
                <w:w w:val="105"/>
                <w:sz w:val="23"/>
              </w:rPr>
              <w:t>якщо</w:t>
            </w:r>
            <w:r w:rsidRPr="00EA4703">
              <w:rPr>
                <w:rFonts w:ascii="Times New Roman" w:eastAsia="Times New Roman" w:hAnsi="Times New Roman" w:cs="Times New Roman"/>
                <w:b/>
                <w:i/>
                <w:spacing w:val="-5"/>
                <w:w w:val="105"/>
                <w:sz w:val="23"/>
              </w:rPr>
              <w:t xml:space="preserve"> </w:t>
            </w:r>
            <w:r w:rsidRPr="00EA4703">
              <w:rPr>
                <w:rFonts w:ascii="Times New Roman" w:eastAsia="Times New Roman" w:hAnsi="Times New Roman" w:cs="Times New Roman"/>
                <w:b/>
                <w:i/>
                <w:w w:val="105"/>
                <w:sz w:val="23"/>
              </w:rPr>
              <w:t>Учасник</w:t>
            </w:r>
            <w:r w:rsidRPr="00EA4703">
              <w:rPr>
                <w:rFonts w:ascii="Times New Roman" w:eastAsia="Times New Roman" w:hAnsi="Times New Roman" w:cs="Times New Roman"/>
                <w:b/>
                <w:i/>
                <w:spacing w:val="-7"/>
                <w:w w:val="105"/>
                <w:sz w:val="23"/>
              </w:rPr>
              <w:t xml:space="preserve"> </w:t>
            </w:r>
            <w:r w:rsidRPr="00EA4703">
              <w:rPr>
                <w:rFonts w:ascii="Times New Roman" w:eastAsia="Times New Roman" w:hAnsi="Times New Roman" w:cs="Times New Roman"/>
                <w:b/>
                <w:i/>
                <w:w w:val="105"/>
                <w:sz w:val="23"/>
              </w:rPr>
              <w:t>є</w:t>
            </w:r>
            <w:r w:rsidRPr="00EA4703">
              <w:rPr>
                <w:rFonts w:ascii="Times New Roman" w:eastAsia="Times New Roman" w:hAnsi="Times New Roman" w:cs="Times New Roman"/>
                <w:b/>
                <w:i/>
                <w:spacing w:val="1"/>
                <w:w w:val="105"/>
                <w:sz w:val="23"/>
              </w:rPr>
              <w:t xml:space="preserve"> </w:t>
            </w:r>
            <w:r w:rsidRPr="00EA4703">
              <w:rPr>
                <w:rFonts w:ascii="Times New Roman" w:eastAsia="Times New Roman" w:hAnsi="Times New Roman" w:cs="Times New Roman"/>
                <w:b/>
                <w:i/>
                <w:w w:val="105"/>
                <w:sz w:val="23"/>
              </w:rPr>
              <w:t>платником</w:t>
            </w:r>
            <w:r w:rsidRPr="00EA4703">
              <w:rPr>
                <w:rFonts w:ascii="Times New Roman" w:eastAsia="Times New Roman" w:hAnsi="Times New Roman" w:cs="Times New Roman"/>
                <w:b/>
                <w:i/>
                <w:spacing w:val="-6"/>
                <w:w w:val="105"/>
                <w:sz w:val="23"/>
              </w:rPr>
              <w:t xml:space="preserve"> </w:t>
            </w:r>
            <w:r w:rsidRPr="00EA4703">
              <w:rPr>
                <w:rFonts w:ascii="Times New Roman" w:eastAsia="Times New Roman" w:hAnsi="Times New Roman" w:cs="Times New Roman"/>
                <w:b/>
                <w:i/>
                <w:w w:val="105"/>
                <w:sz w:val="23"/>
              </w:rPr>
              <w:t>ПДВ)</w:t>
            </w:r>
            <w:r w:rsidRPr="00EA4703">
              <w:rPr>
                <w:rFonts w:ascii="Times New Roman" w:eastAsia="Times New Roman" w:hAnsi="Times New Roman" w:cs="Times New Roman"/>
                <w:b/>
                <w:w w:val="105"/>
                <w:sz w:val="23"/>
              </w:rPr>
              <w:t>,</w:t>
            </w:r>
            <w:r w:rsidRPr="00EA4703">
              <w:rPr>
                <w:rFonts w:ascii="Times New Roman" w:eastAsia="Times New Roman" w:hAnsi="Times New Roman" w:cs="Times New Roman"/>
                <w:b/>
                <w:spacing w:val="-10"/>
                <w:w w:val="105"/>
                <w:sz w:val="23"/>
              </w:rPr>
              <w:t xml:space="preserve"> </w:t>
            </w:r>
            <w:r w:rsidRPr="00EA4703">
              <w:rPr>
                <w:rFonts w:ascii="Times New Roman" w:eastAsia="Times New Roman" w:hAnsi="Times New Roman" w:cs="Times New Roman"/>
                <w:b/>
                <w:w w:val="105"/>
                <w:sz w:val="23"/>
              </w:rPr>
              <w:t>грн.</w:t>
            </w:r>
          </w:p>
        </w:tc>
        <w:tc>
          <w:tcPr>
            <w:tcW w:w="1536" w:type="dxa"/>
            <w:tcBorders>
              <w:top w:val="single" w:sz="6" w:space="0" w:color="000000"/>
              <w:left w:val="single" w:sz="6" w:space="0" w:color="000000"/>
              <w:bottom w:val="single" w:sz="6" w:space="0" w:color="000000"/>
              <w:right w:val="single" w:sz="6" w:space="0" w:color="000000"/>
            </w:tcBorders>
          </w:tcPr>
          <w:p w14:paraId="27ACEA64"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rPr>
            </w:pPr>
          </w:p>
        </w:tc>
      </w:tr>
    </w:tbl>
    <w:p w14:paraId="7615F95E" w14:textId="77777777" w:rsidR="00EA4703" w:rsidRPr="00EA4703" w:rsidRDefault="00EA4703" w:rsidP="00EA4703">
      <w:pPr>
        <w:widowControl w:val="0"/>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Вивчивши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документацію</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та інформацію</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необхідні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технічні,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якісні та кількі сні</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характеристики,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зазначеного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вище маємо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можливість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вимоги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Замовника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Договору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закупівлю,</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а</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саме:</w:t>
      </w:r>
    </w:p>
    <w:p w14:paraId="440C7A1E" w14:textId="77777777" w:rsidR="00EA4703" w:rsidRPr="00EA4703" w:rsidRDefault="00EA4703" w:rsidP="00EA4703">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lastRenderedPageBreak/>
        <w:t>Ціни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вказуються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урахуванням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податків</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зборів,</w:t>
      </w:r>
      <w:r w:rsidRPr="00EA4703">
        <w:rPr>
          <w:rFonts w:ascii="Times New Roman" w:eastAsia="Times New Roman" w:hAnsi="Times New Roman" w:cs="Times New Roman"/>
          <w:spacing w:val="-9"/>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сплачуються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або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мають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бути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сплачені.</w:t>
      </w:r>
    </w:p>
    <w:p w14:paraId="2DB5AB30" w14:textId="77777777" w:rsidR="00EA4703" w:rsidRPr="00EA4703" w:rsidRDefault="00EA4703" w:rsidP="00EA4703">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t>Обсяги</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закупівлі товарів</w:t>
      </w:r>
      <w:r w:rsidRPr="00EA4703">
        <w:rPr>
          <w:rFonts w:ascii="Times New Roman" w:eastAsia="Times New Roman" w:hAnsi="Times New Roman" w:cs="Times New Roman"/>
          <w:lang w:val="ru-RU"/>
        </w:rPr>
        <w:t xml:space="preserve">  </w:t>
      </w:r>
      <w:r w:rsidRPr="00EA4703">
        <w:rPr>
          <w:rFonts w:ascii="Times New Roman" w:eastAsia="Times New Roman" w:hAnsi="Times New Roman" w:cs="Times New Roman"/>
        </w:rPr>
        <w:t>можуть</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бути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зменшені</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залежно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потреб</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Замовника</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реального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фінансування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видатків.</w:t>
      </w:r>
    </w:p>
    <w:p w14:paraId="2D75258F" w14:textId="77777777" w:rsidR="00EA4703" w:rsidRPr="00EA4703" w:rsidRDefault="00EA4703" w:rsidP="00EA4703">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себе</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зобов'язання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виконати всі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умови, передбачені договором.</w:t>
      </w:r>
    </w:p>
    <w:p w14:paraId="022E9F9E" w14:textId="77777777" w:rsidR="00EA4703" w:rsidRPr="00EA4703" w:rsidRDefault="00EA4703" w:rsidP="00EA4703">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EA4703">
        <w:rPr>
          <w:rFonts w:ascii="Times New Roman" w:eastAsia="Times New Roman" w:hAnsi="Times New Roman" w:cs="Times New Roman"/>
        </w:rPr>
        <w:t>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дотримуватися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цієї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протягом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90</w:t>
      </w:r>
      <w:r w:rsidRPr="00EA4703">
        <w:rPr>
          <w:rFonts w:ascii="Times New Roman" w:eastAsia="Times New Roman" w:hAnsi="Times New Roman" w:cs="Times New Roman"/>
          <w:spacing w:val="1"/>
        </w:rPr>
        <w:t xml:space="preserve"> (дев’яносто) </w:t>
      </w:r>
      <w:r w:rsidRPr="00EA4703">
        <w:rPr>
          <w:rFonts w:ascii="Times New Roman" w:eastAsia="Times New Roman" w:hAnsi="Times New Roman" w:cs="Times New Roman"/>
        </w:rPr>
        <w:t>днів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кінцевого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строку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подання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тендерних</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пропозицій.</w:t>
      </w:r>
    </w:p>
    <w:p w14:paraId="51AE1A82" w14:textId="77777777" w:rsidR="00EA4703" w:rsidRPr="00EA4703" w:rsidRDefault="00EA4703" w:rsidP="00EA4703">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EA4703">
        <w:rPr>
          <w:rFonts w:ascii="Times New Roman" w:eastAsia="Times New Roman" w:hAnsi="Times New Roman" w:cs="Times New Roman"/>
        </w:rPr>
        <w:t>Ми</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погоджуємося</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умовами,</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ви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можете</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відхилити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нашу</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чи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всі</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тендерні</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згідно</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умовами</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тендерної</w:t>
      </w:r>
    </w:p>
    <w:p w14:paraId="1F3BCA38" w14:textId="77777777" w:rsidR="00EA4703" w:rsidRPr="00EA4703" w:rsidRDefault="00EA4703" w:rsidP="00EA4703">
      <w:pPr>
        <w:widowControl w:val="0"/>
        <w:autoSpaceDE w:val="0"/>
        <w:autoSpaceDN w:val="0"/>
        <w:spacing w:after="0" w:line="240" w:lineRule="auto"/>
        <w:ind w:left="214" w:right="92" w:firstLine="706"/>
        <w:jc w:val="both"/>
        <w:rPr>
          <w:rFonts w:ascii="Times New Roman" w:eastAsia="Times New Roman" w:hAnsi="Times New Roman" w:cs="Times New Roman"/>
        </w:rPr>
      </w:pPr>
      <w:r w:rsidRPr="00EA4703">
        <w:rPr>
          <w:rFonts w:ascii="Times New Roman" w:eastAsia="Times New Roman" w:hAnsi="Times New Roman" w:cs="Times New Roman"/>
        </w:rPr>
        <w:t>документації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 розуміємо,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що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не обмежені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 прийнятті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будь-якої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іншої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пропозиції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більш</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вигідними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50"/>
        </w:rPr>
        <w:t xml:space="preserve"> </w:t>
      </w:r>
      <w:r w:rsidRPr="00EA4703">
        <w:rPr>
          <w:rFonts w:ascii="Times New Roman" w:eastAsia="Times New Roman" w:hAnsi="Times New Roman" w:cs="Times New Roman"/>
        </w:rPr>
        <w:t>Вас</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умовами.</w:t>
      </w:r>
    </w:p>
    <w:p w14:paraId="53C97A6B" w14:textId="77777777" w:rsidR="00EA4703" w:rsidRPr="00EA4703" w:rsidRDefault="00EA4703" w:rsidP="00EA4703">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EA4703">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згідно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із Законом.</w:t>
      </w:r>
    </w:p>
    <w:p w14:paraId="736A3DEC" w14:textId="77777777" w:rsidR="00EA4703" w:rsidRPr="00EA4703" w:rsidRDefault="00EA4703" w:rsidP="00EA4703">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EA4703">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пізніше ніж через </w:t>
      </w:r>
      <w:r w:rsidRPr="00EA4703">
        <w:rPr>
          <w:rFonts w:ascii="Times New Roman" w:eastAsia="Times New Roman" w:hAnsi="Times New Roman" w:cs="Times New Roman"/>
          <w:b/>
        </w:rPr>
        <w:t xml:space="preserve">15 </w:t>
      </w:r>
      <w:r w:rsidRPr="00EA4703">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EA4703">
        <w:rPr>
          <w:rFonts w:ascii="Times New Roman" w:eastAsia="Times New Roman" w:hAnsi="Times New Roman" w:cs="Times New Roman"/>
          <w:b/>
        </w:rPr>
        <w:t xml:space="preserve">5 </w:t>
      </w:r>
      <w:r w:rsidRPr="00EA4703">
        <w:rPr>
          <w:rFonts w:ascii="Times New Roman" w:eastAsia="Times New Roman" w:hAnsi="Times New Roman" w:cs="Times New Roman"/>
        </w:rPr>
        <w:t>днів</w:t>
      </w:r>
      <w:r w:rsidRPr="00EA4703">
        <w:rPr>
          <w:rFonts w:ascii="Times New Roman" w:eastAsia="Times New Roman" w:hAnsi="Times New Roman" w:cs="Times New Roman"/>
          <w:spacing w:val="-47"/>
        </w:rPr>
        <w:t xml:space="preserve">  </w:t>
      </w:r>
      <w:r w:rsidRPr="00EA4703">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випадку</w:t>
      </w:r>
      <w:r w:rsidRPr="00EA4703">
        <w:rPr>
          <w:rFonts w:ascii="Times New Roman" w:eastAsia="Times New Roman" w:hAnsi="Times New Roman" w:cs="Times New Roman"/>
          <w:spacing w:val="-8"/>
        </w:rPr>
        <w:t xml:space="preserve"> </w:t>
      </w:r>
      <w:r w:rsidRPr="00EA4703">
        <w:rPr>
          <w:rFonts w:ascii="Times New Roman" w:eastAsia="Times New Roman" w:hAnsi="Times New Roman" w:cs="Times New Roman"/>
        </w:rPr>
        <w:t>обґрунтованої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необхідності строк</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для укладання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договору</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може</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бути продовжений до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b/>
        </w:rPr>
        <w:t>60</w:t>
      </w:r>
      <w:r w:rsidRPr="00EA4703">
        <w:rPr>
          <w:rFonts w:ascii="Times New Roman" w:eastAsia="Times New Roman" w:hAnsi="Times New Roman" w:cs="Times New Roman"/>
        </w:rPr>
        <w:t xml:space="preserve"> днів.</w:t>
      </w:r>
    </w:p>
    <w:p w14:paraId="4DD68BE2" w14:textId="77777777" w:rsidR="00EA4703" w:rsidRPr="00EA4703" w:rsidRDefault="00EA4703" w:rsidP="00EA4703">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EA4703">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процедури закупівлі</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вимогами,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визначеними в</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тендерній документації.</w:t>
      </w:r>
    </w:p>
    <w:p w14:paraId="3AC12E66" w14:textId="77777777" w:rsidR="00EA4703" w:rsidRPr="00EA4703" w:rsidRDefault="00EA4703" w:rsidP="00EA4703">
      <w:pPr>
        <w:tabs>
          <w:tab w:val="left" w:pos="673"/>
        </w:tabs>
        <w:spacing w:before="2" w:after="0" w:line="240" w:lineRule="auto"/>
        <w:ind w:right="114"/>
        <w:jc w:val="both"/>
        <w:rPr>
          <w:rFonts w:ascii="Times New Roman" w:eastAsia="Times New Roman" w:hAnsi="Times New Roman" w:cs="Times New Roman"/>
        </w:rPr>
      </w:pPr>
    </w:p>
    <w:p w14:paraId="201DDBF8" w14:textId="77777777" w:rsidR="00EA4703" w:rsidRPr="00EA4703" w:rsidRDefault="00EA4703" w:rsidP="00EA4703">
      <w:pPr>
        <w:tabs>
          <w:tab w:val="left" w:pos="673"/>
        </w:tabs>
        <w:spacing w:before="2" w:after="0" w:line="240" w:lineRule="auto"/>
        <w:ind w:right="114"/>
        <w:jc w:val="both"/>
        <w:rPr>
          <w:rFonts w:ascii="Times New Roman" w:eastAsia="Times New Roman" w:hAnsi="Times New Roman" w:cs="Times New Roman"/>
        </w:rPr>
      </w:pPr>
    </w:p>
    <w:tbl>
      <w:tblPr>
        <w:tblW w:w="0" w:type="auto"/>
        <w:tblInd w:w="279" w:type="dxa"/>
        <w:tblLook w:val="04A0" w:firstRow="1" w:lastRow="0" w:firstColumn="1" w:lastColumn="0" w:noHBand="0" w:noVBand="1"/>
      </w:tblPr>
      <w:tblGrid>
        <w:gridCol w:w="2570"/>
        <w:gridCol w:w="3810"/>
        <w:gridCol w:w="3810"/>
      </w:tblGrid>
      <w:tr w:rsidR="00EA4703" w:rsidRPr="00EA4703" w14:paraId="29693A26" w14:textId="77777777" w:rsidTr="00EA4703">
        <w:trPr>
          <w:trHeight w:val="753"/>
        </w:trPr>
        <w:tc>
          <w:tcPr>
            <w:tcW w:w="3207" w:type="dxa"/>
            <w:hideMark/>
          </w:tcPr>
          <w:p w14:paraId="348C7590" w14:textId="77777777" w:rsidR="00EA4703" w:rsidRPr="00EA4703" w:rsidRDefault="00EA4703" w:rsidP="00EA4703">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Керівник організації-</w:t>
            </w:r>
          </w:p>
          <w:p w14:paraId="0B86DF32" w14:textId="77777777" w:rsidR="00EA4703" w:rsidRPr="00EA4703" w:rsidRDefault="00EA4703" w:rsidP="00EA4703">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 xml:space="preserve">Учасника процедури </w:t>
            </w:r>
          </w:p>
          <w:p w14:paraId="502D3863" w14:textId="77777777" w:rsidR="00EA4703" w:rsidRPr="00EA4703" w:rsidRDefault="00EA4703" w:rsidP="00EA4703">
            <w:pPr>
              <w:tabs>
                <w:tab w:val="left" w:pos="673"/>
              </w:tabs>
              <w:spacing w:after="0"/>
              <w:ind w:right="114"/>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 xml:space="preserve">Закупівлі або інша </w:t>
            </w:r>
          </w:p>
          <w:p w14:paraId="71D902C8" w14:textId="77777777" w:rsidR="00EA4703" w:rsidRPr="00EA4703" w:rsidRDefault="00EA4703" w:rsidP="00EA4703">
            <w:pPr>
              <w:tabs>
                <w:tab w:val="left" w:pos="673"/>
              </w:tabs>
              <w:spacing w:before="2"/>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Уповноважена особа</w:t>
            </w:r>
          </w:p>
        </w:tc>
        <w:tc>
          <w:tcPr>
            <w:tcW w:w="3486" w:type="dxa"/>
          </w:tcPr>
          <w:p w14:paraId="2D4CA42D" w14:textId="77777777" w:rsidR="00EA4703" w:rsidRPr="00EA4703" w:rsidRDefault="00EA4703" w:rsidP="00EA4703">
            <w:pPr>
              <w:tabs>
                <w:tab w:val="left" w:pos="673"/>
              </w:tabs>
              <w:spacing w:before="2" w:line="240" w:lineRule="auto"/>
              <w:ind w:right="114"/>
              <w:jc w:val="both"/>
              <w:rPr>
                <w:rFonts w:ascii="Times New Roman" w:eastAsia="Times New Roman" w:hAnsi="Times New Roman"/>
                <w:sz w:val="24"/>
                <w:szCs w:val="24"/>
                <w:lang w:eastAsia="uk-UA"/>
              </w:rPr>
            </w:pPr>
          </w:p>
          <w:p w14:paraId="70430D04" w14:textId="77777777" w:rsidR="00EA4703" w:rsidRPr="00EA4703" w:rsidRDefault="00EA4703" w:rsidP="00EA4703">
            <w:pPr>
              <w:tabs>
                <w:tab w:val="left" w:pos="673"/>
              </w:tabs>
              <w:spacing w:before="2" w:line="240" w:lineRule="auto"/>
              <w:ind w:right="114"/>
              <w:jc w:val="both"/>
              <w:rPr>
                <w:rFonts w:ascii="Times New Roman" w:eastAsia="Times New Roman" w:hAnsi="Times New Roman"/>
                <w:sz w:val="24"/>
                <w:szCs w:val="24"/>
                <w:lang w:eastAsia="uk-UA"/>
              </w:rPr>
            </w:pPr>
          </w:p>
          <w:p w14:paraId="575734E8" w14:textId="77777777" w:rsidR="00EA4703" w:rsidRPr="00EA4703" w:rsidRDefault="00EA4703" w:rsidP="00EA4703">
            <w:pPr>
              <w:tabs>
                <w:tab w:val="left" w:pos="673"/>
              </w:tabs>
              <w:spacing w:before="2" w:line="240" w:lineRule="auto"/>
              <w:ind w:right="114"/>
              <w:jc w:val="both"/>
              <w:rPr>
                <w:rFonts w:ascii="Times New Roman" w:eastAsia="Times New Roman" w:hAnsi="Times New Roman"/>
                <w:sz w:val="24"/>
                <w:szCs w:val="24"/>
                <w:lang w:eastAsia="uk-UA"/>
              </w:rPr>
            </w:pPr>
          </w:p>
          <w:p w14:paraId="47959C32" w14:textId="77777777" w:rsidR="00EA4703" w:rsidRPr="00EA4703" w:rsidRDefault="00EA4703" w:rsidP="00EA4703">
            <w:pPr>
              <w:tabs>
                <w:tab w:val="left" w:pos="673"/>
              </w:tabs>
              <w:spacing w:before="2" w:line="240" w:lineRule="auto"/>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_____________________________</w:t>
            </w:r>
          </w:p>
        </w:tc>
        <w:tc>
          <w:tcPr>
            <w:tcW w:w="3487" w:type="dxa"/>
          </w:tcPr>
          <w:p w14:paraId="519603ED" w14:textId="77777777" w:rsidR="00EA4703" w:rsidRPr="00EA4703" w:rsidRDefault="00EA4703" w:rsidP="00EA4703">
            <w:pPr>
              <w:tabs>
                <w:tab w:val="left" w:pos="673"/>
              </w:tabs>
              <w:spacing w:before="2"/>
              <w:ind w:right="114"/>
              <w:jc w:val="both"/>
              <w:rPr>
                <w:rFonts w:ascii="Times New Roman" w:eastAsia="Times New Roman" w:hAnsi="Times New Roman"/>
                <w:sz w:val="24"/>
                <w:szCs w:val="24"/>
                <w:lang w:eastAsia="uk-UA"/>
              </w:rPr>
            </w:pPr>
          </w:p>
          <w:p w14:paraId="03218C2B" w14:textId="77777777" w:rsidR="00EA4703" w:rsidRPr="00EA4703" w:rsidRDefault="00EA4703" w:rsidP="00EA4703">
            <w:pPr>
              <w:tabs>
                <w:tab w:val="left" w:pos="673"/>
              </w:tabs>
              <w:spacing w:before="2"/>
              <w:ind w:right="114"/>
              <w:jc w:val="both"/>
              <w:rPr>
                <w:rFonts w:ascii="Times New Roman" w:eastAsia="Times New Roman" w:hAnsi="Times New Roman"/>
                <w:sz w:val="24"/>
                <w:szCs w:val="24"/>
                <w:lang w:eastAsia="uk-UA"/>
              </w:rPr>
            </w:pPr>
          </w:p>
          <w:p w14:paraId="390B04C5" w14:textId="77777777" w:rsidR="00EA4703" w:rsidRPr="00EA4703" w:rsidRDefault="00EA4703" w:rsidP="00EA4703">
            <w:pPr>
              <w:tabs>
                <w:tab w:val="left" w:pos="673"/>
              </w:tabs>
              <w:spacing w:before="2"/>
              <w:ind w:right="114"/>
              <w:jc w:val="both"/>
              <w:rPr>
                <w:rFonts w:ascii="Times New Roman" w:eastAsia="Times New Roman" w:hAnsi="Times New Roman"/>
                <w:sz w:val="24"/>
                <w:szCs w:val="24"/>
                <w:lang w:eastAsia="uk-UA"/>
              </w:rPr>
            </w:pPr>
          </w:p>
          <w:p w14:paraId="76C2C76B" w14:textId="77777777" w:rsidR="00EA4703" w:rsidRPr="00EA4703" w:rsidRDefault="00EA4703" w:rsidP="00EA4703">
            <w:pPr>
              <w:tabs>
                <w:tab w:val="left" w:pos="673"/>
              </w:tabs>
              <w:spacing w:before="2"/>
              <w:ind w:right="114"/>
              <w:jc w:val="both"/>
              <w:rPr>
                <w:rFonts w:ascii="Times New Roman" w:eastAsia="Times New Roman" w:hAnsi="Times New Roman"/>
                <w:sz w:val="24"/>
                <w:szCs w:val="24"/>
                <w:lang w:eastAsia="uk-UA"/>
              </w:rPr>
            </w:pPr>
            <w:r w:rsidRPr="00EA4703">
              <w:rPr>
                <w:rFonts w:ascii="Times New Roman" w:eastAsia="Times New Roman" w:hAnsi="Times New Roman"/>
                <w:sz w:val="24"/>
                <w:szCs w:val="24"/>
                <w:lang w:eastAsia="uk-UA"/>
              </w:rPr>
              <w:t>_____________________________</w:t>
            </w:r>
          </w:p>
        </w:tc>
      </w:tr>
      <w:tr w:rsidR="00EA4703" w:rsidRPr="00EA4703" w14:paraId="7C624FFA" w14:textId="77777777" w:rsidTr="00EA4703">
        <w:tc>
          <w:tcPr>
            <w:tcW w:w="3207" w:type="dxa"/>
          </w:tcPr>
          <w:p w14:paraId="44E89B65" w14:textId="77777777" w:rsidR="00EA4703" w:rsidRPr="00EA4703" w:rsidRDefault="00EA4703" w:rsidP="00EA4703">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2A9E587F" w14:textId="77777777" w:rsidR="00EA4703" w:rsidRPr="00EA4703" w:rsidRDefault="00EA4703" w:rsidP="00EA4703">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17B5BBB5" w14:textId="77777777" w:rsidR="00EA4703" w:rsidRPr="00EA4703" w:rsidRDefault="00EA4703" w:rsidP="00EA4703">
            <w:pPr>
              <w:tabs>
                <w:tab w:val="left" w:pos="673"/>
              </w:tabs>
              <w:spacing w:before="2"/>
              <w:ind w:right="114"/>
              <w:jc w:val="both"/>
              <w:rPr>
                <w:rFonts w:ascii="Times New Roman" w:eastAsia="Times New Roman" w:hAnsi="Times New Roman"/>
                <w:i/>
                <w:sz w:val="24"/>
                <w:szCs w:val="24"/>
                <w:lang w:eastAsia="uk-UA"/>
              </w:rPr>
            </w:pPr>
            <w:r w:rsidRPr="00EA4703">
              <w:rPr>
                <w:rFonts w:ascii="Times New Roman" w:eastAsia="Times New Roman" w:hAnsi="Times New Roman"/>
                <w:i/>
                <w:sz w:val="24"/>
                <w:szCs w:val="24"/>
                <w:u w:val="single"/>
                <w:lang w:eastAsia="uk-UA"/>
              </w:rPr>
              <w:t>(дата)</w:t>
            </w:r>
          </w:p>
        </w:tc>
        <w:tc>
          <w:tcPr>
            <w:tcW w:w="3486" w:type="dxa"/>
          </w:tcPr>
          <w:p w14:paraId="31EED1BE" w14:textId="77777777" w:rsidR="00EA4703" w:rsidRPr="00EA4703" w:rsidRDefault="00EA4703" w:rsidP="00EA4703">
            <w:pPr>
              <w:tabs>
                <w:tab w:val="left" w:pos="673"/>
              </w:tabs>
              <w:spacing w:before="2" w:line="240" w:lineRule="auto"/>
              <w:ind w:right="114"/>
              <w:jc w:val="center"/>
              <w:rPr>
                <w:rFonts w:ascii="Times New Roman" w:eastAsia="Times New Roman" w:hAnsi="Times New Roman"/>
                <w:i/>
                <w:sz w:val="24"/>
                <w:szCs w:val="24"/>
                <w:lang w:eastAsia="uk-UA"/>
              </w:rPr>
            </w:pPr>
          </w:p>
          <w:p w14:paraId="31F12856" w14:textId="77777777" w:rsidR="00EA4703" w:rsidRPr="00EA4703" w:rsidRDefault="00EA4703" w:rsidP="00EA4703">
            <w:pPr>
              <w:tabs>
                <w:tab w:val="left" w:pos="673"/>
              </w:tabs>
              <w:spacing w:before="2" w:line="240" w:lineRule="auto"/>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(підпис)</w:t>
            </w:r>
          </w:p>
          <w:p w14:paraId="0BA53B92" w14:textId="77777777" w:rsidR="00EA4703" w:rsidRPr="00EA4703" w:rsidRDefault="00EA4703" w:rsidP="00EA4703">
            <w:pPr>
              <w:tabs>
                <w:tab w:val="left" w:pos="673"/>
              </w:tabs>
              <w:spacing w:before="2" w:line="240" w:lineRule="auto"/>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МП (за наявності)</w:t>
            </w:r>
          </w:p>
        </w:tc>
        <w:tc>
          <w:tcPr>
            <w:tcW w:w="3487" w:type="dxa"/>
          </w:tcPr>
          <w:p w14:paraId="5CEAF8B9" w14:textId="77777777" w:rsidR="00EA4703" w:rsidRPr="00EA4703" w:rsidRDefault="00EA4703" w:rsidP="00EA4703">
            <w:pPr>
              <w:tabs>
                <w:tab w:val="left" w:pos="673"/>
              </w:tabs>
              <w:spacing w:before="2"/>
              <w:ind w:right="114"/>
              <w:jc w:val="center"/>
              <w:rPr>
                <w:rFonts w:ascii="Times New Roman" w:eastAsia="Times New Roman" w:hAnsi="Times New Roman"/>
                <w:i/>
                <w:sz w:val="24"/>
                <w:szCs w:val="24"/>
                <w:lang w:eastAsia="uk-UA"/>
              </w:rPr>
            </w:pPr>
          </w:p>
          <w:p w14:paraId="3D54C340" w14:textId="77777777" w:rsidR="00EA4703" w:rsidRPr="00EA4703" w:rsidRDefault="00EA4703" w:rsidP="00EA4703">
            <w:pPr>
              <w:tabs>
                <w:tab w:val="left" w:pos="673"/>
              </w:tabs>
              <w:spacing w:before="2"/>
              <w:ind w:right="114"/>
              <w:jc w:val="center"/>
              <w:rPr>
                <w:rFonts w:ascii="Times New Roman" w:eastAsia="Times New Roman" w:hAnsi="Times New Roman"/>
                <w:i/>
                <w:sz w:val="24"/>
                <w:szCs w:val="24"/>
                <w:lang w:eastAsia="uk-UA"/>
              </w:rPr>
            </w:pPr>
          </w:p>
          <w:p w14:paraId="77D33342" w14:textId="77777777" w:rsidR="00EA4703" w:rsidRPr="00EA4703" w:rsidRDefault="00EA4703" w:rsidP="00EA4703">
            <w:pPr>
              <w:tabs>
                <w:tab w:val="left" w:pos="673"/>
              </w:tabs>
              <w:spacing w:before="2"/>
              <w:ind w:right="114"/>
              <w:jc w:val="center"/>
              <w:rPr>
                <w:rFonts w:ascii="Times New Roman" w:eastAsia="Times New Roman" w:hAnsi="Times New Roman"/>
                <w:i/>
                <w:sz w:val="24"/>
                <w:szCs w:val="24"/>
                <w:lang w:eastAsia="uk-UA"/>
              </w:rPr>
            </w:pPr>
            <w:r w:rsidRPr="00EA4703">
              <w:rPr>
                <w:rFonts w:ascii="Times New Roman" w:eastAsia="Times New Roman" w:hAnsi="Times New Roman"/>
                <w:i/>
                <w:sz w:val="24"/>
                <w:szCs w:val="24"/>
                <w:lang w:eastAsia="uk-UA"/>
              </w:rPr>
              <w:t>(ініціали та прізвище)</w:t>
            </w:r>
          </w:p>
        </w:tc>
      </w:tr>
    </w:tbl>
    <w:p w14:paraId="62A32454" w14:textId="77777777" w:rsidR="00EA4703" w:rsidRPr="00EA4703" w:rsidRDefault="00EA4703" w:rsidP="00EA4703">
      <w:pPr>
        <w:tabs>
          <w:tab w:val="left" w:pos="673"/>
        </w:tabs>
        <w:spacing w:before="2" w:after="0" w:line="240" w:lineRule="auto"/>
        <w:ind w:right="114"/>
        <w:jc w:val="both"/>
        <w:rPr>
          <w:rFonts w:ascii="Times New Roman" w:eastAsia="Times New Roman" w:hAnsi="Times New Roman" w:cs="Times New Roman"/>
        </w:rPr>
      </w:pPr>
    </w:p>
    <w:p w14:paraId="27B583C2" w14:textId="77777777" w:rsidR="00EA4703" w:rsidRPr="00EA4703" w:rsidRDefault="00EA4703" w:rsidP="00EA4703">
      <w:pPr>
        <w:widowControl w:val="0"/>
        <w:autoSpaceDE w:val="0"/>
        <w:autoSpaceDN w:val="0"/>
        <w:spacing w:before="6" w:after="0" w:line="240" w:lineRule="auto"/>
        <w:rPr>
          <w:rFonts w:ascii="Times New Roman" w:eastAsia="Times New Roman" w:hAnsi="Times New Roman" w:cs="Times New Roman"/>
          <w:sz w:val="21"/>
          <w:szCs w:val="20"/>
        </w:rPr>
      </w:pPr>
    </w:p>
    <w:p w14:paraId="798C69C3"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b/>
          <w:i/>
          <w:sz w:val="20"/>
          <w:szCs w:val="20"/>
          <w:lang w:eastAsia="uk-UA"/>
        </w:rPr>
      </w:pPr>
      <w:r w:rsidRPr="00EA4703">
        <w:rPr>
          <w:rFonts w:ascii="Times New Roman" w:eastAsia="Times New Roman" w:hAnsi="Times New Roman" w:cs="Times New Roman"/>
          <w:b/>
          <w:i/>
          <w:sz w:val="20"/>
          <w:szCs w:val="20"/>
          <w:lang w:eastAsia="uk-UA"/>
        </w:rPr>
        <w:t>Примітка:</w:t>
      </w:r>
    </w:p>
    <w:p w14:paraId="1AC25833" w14:textId="77777777" w:rsidR="00EA4703" w:rsidRPr="00EA4703" w:rsidRDefault="00EA4703" w:rsidP="00EA4703">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Учасники</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повинні</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дотримуватись</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встановленої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форми.</w:t>
      </w:r>
    </w:p>
    <w:p w14:paraId="2CBE67D5" w14:textId="77777777" w:rsidR="00EA4703" w:rsidRPr="00EA4703" w:rsidRDefault="00EA4703" w:rsidP="00EA4703">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w w:val="95"/>
          <w:sz w:val="20"/>
          <w:szCs w:val="20"/>
          <w:lang w:eastAsia="uk-UA"/>
        </w:rPr>
        <w:t>складі</w:t>
      </w:r>
      <w:r w:rsidRPr="00EA4703">
        <w:rPr>
          <w:rFonts w:ascii="Times New Roman" w:eastAsia="Times New Roman" w:hAnsi="Times New Roman" w:cs="Times New Roman"/>
          <w:i/>
          <w:spacing w:val="22"/>
          <w:w w:val="95"/>
          <w:sz w:val="20"/>
          <w:szCs w:val="20"/>
          <w:lang w:eastAsia="uk-UA"/>
        </w:rPr>
        <w:t xml:space="preserve"> </w:t>
      </w:r>
      <w:r w:rsidRPr="00EA4703">
        <w:rPr>
          <w:rFonts w:ascii="Times New Roman" w:eastAsia="Times New Roman" w:hAnsi="Times New Roman" w:cs="Times New Roman"/>
          <w:i/>
          <w:w w:val="95"/>
          <w:sz w:val="20"/>
          <w:szCs w:val="20"/>
          <w:lang w:eastAsia="uk-UA"/>
        </w:rPr>
        <w:t>своєї</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пропозиції</w:t>
      </w:r>
      <w:r w:rsidRPr="00EA4703">
        <w:rPr>
          <w:rFonts w:ascii="Times New Roman" w:eastAsia="Times New Roman" w:hAnsi="Times New Roman" w:cs="Times New Roman"/>
          <w:i/>
          <w:spacing w:val="22"/>
          <w:w w:val="95"/>
          <w:sz w:val="20"/>
          <w:szCs w:val="20"/>
          <w:lang w:eastAsia="uk-UA"/>
        </w:rPr>
        <w:t xml:space="preserve"> </w:t>
      </w:r>
      <w:r w:rsidRPr="00EA4703">
        <w:rPr>
          <w:rFonts w:ascii="Times New Roman" w:eastAsia="Times New Roman" w:hAnsi="Times New Roman" w:cs="Times New Roman"/>
          <w:i/>
          <w:w w:val="95"/>
          <w:sz w:val="20"/>
          <w:szCs w:val="20"/>
          <w:lang w:eastAsia="uk-UA"/>
        </w:rPr>
        <w:t>такий</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Учасник</w:t>
      </w:r>
      <w:r w:rsidRPr="00EA4703">
        <w:rPr>
          <w:rFonts w:ascii="Times New Roman" w:eastAsia="Times New Roman" w:hAnsi="Times New Roman" w:cs="Times New Roman"/>
          <w:i/>
          <w:spacing w:val="24"/>
          <w:w w:val="95"/>
          <w:sz w:val="20"/>
          <w:szCs w:val="20"/>
          <w:lang w:eastAsia="uk-UA"/>
        </w:rPr>
        <w:t xml:space="preserve"> </w:t>
      </w:r>
      <w:r w:rsidRPr="00EA4703">
        <w:rPr>
          <w:rFonts w:ascii="Times New Roman" w:eastAsia="Times New Roman" w:hAnsi="Times New Roman" w:cs="Times New Roman"/>
          <w:i/>
          <w:w w:val="95"/>
          <w:sz w:val="20"/>
          <w:szCs w:val="20"/>
          <w:lang w:eastAsia="uk-UA"/>
        </w:rPr>
        <w:t>надає</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всі</w:t>
      </w:r>
      <w:r w:rsidRPr="00EA4703">
        <w:rPr>
          <w:rFonts w:ascii="Times New Roman" w:eastAsia="Times New Roman" w:hAnsi="Times New Roman" w:cs="Times New Roman"/>
          <w:i/>
          <w:spacing w:val="31"/>
          <w:w w:val="95"/>
          <w:sz w:val="20"/>
          <w:szCs w:val="20"/>
          <w:lang w:eastAsia="uk-UA"/>
        </w:rPr>
        <w:t xml:space="preserve"> </w:t>
      </w:r>
      <w:r w:rsidRPr="00EA4703">
        <w:rPr>
          <w:rFonts w:ascii="Times New Roman" w:eastAsia="Times New Roman" w:hAnsi="Times New Roman" w:cs="Times New Roman"/>
          <w:i/>
          <w:w w:val="95"/>
          <w:sz w:val="20"/>
          <w:szCs w:val="20"/>
          <w:lang w:eastAsia="uk-UA"/>
        </w:rPr>
        <w:t>відповідні</w:t>
      </w:r>
      <w:r w:rsidRPr="00EA4703">
        <w:rPr>
          <w:rFonts w:ascii="Times New Roman" w:eastAsia="Times New Roman" w:hAnsi="Times New Roman" w:cs="Times New Roman"/>
          <w:i/>
          <w:spacing w:val="23"/>
          <w:w w:val="95"/>
          <w:sz w:val="20"/>
          <w:szCs w:val="20"/>
          <w:lang w:eastAsia="uk-UA"/>
        </w:rPr>
        <w:t xml:space="preserve"> </w:t>
      </w:r>
      <w:r w:rsidRPr="00EA4703">
        <w:rPr>
          <w:rFonts w:ascii="Times New Roman" w:eastAsia="Times New Roman" w:hAnsi="Times New Roman" w:cs="Times New Roman"/>
          <w:i/>
          <w:w w:val="95"/>
          <w:sz w:val="20"/>
          <w:szCs w:val="20"/>
          <w:lang w:eastAsia="uk-UA"/>
        </w:rPr>
        <w:t>документи</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або</w:t>
      </w:r>
      <w:r w:rsidRPr="00EA4703">
        <w:rPr>
          <w:rFonts w:ascii="Times New Roman" w:eastAsia="Times New Roman" w:hAnsi="Times New Roman" w:cs="Times New Roman"/>
          <w:i/>
          <w:spacing w:val="25"/>
          <w:w w:val="95"/>
          <w:sz w:val="20"/>
          <w:szCs w:val="20"/>
          <w:lang w:eastAsia="uk-UA"/>
        </w:rPr>
        <w:t xml:space="preserve"> </w:t>
      </w:r>
      <w:r w:rsidRPr="00EA4703">
        <w:rPr>
          <w:rFonts w:ascii="Times New Roman" w:eastAsia="Times New Roman" w:hAnsi="Times New Roman" w:cs="Times New Roman"/>
          <w:i/>
          <w:w w:val="95"/>
          <w:sz w:val="20"/>
          <w:szCs w:val="20"/>
          <w:lang w:eastAsia="uk-UA"/>
        </w:rPr>
        <w:t>пояснювальні</w:t>
      </w:r>
      <w:r w:rsidRPr="00EA4703">
        <w:rPr>
          <w:rFonts w:ascii="Times New Roman" w:eastAsia="Times New Roman" w:hAnsi="Times New Roman" w:cs="Times New Roman"/>
          <w:i/>
          <w:spacing w:val="-13"/>
          <w:w w:val="95"/>
          <w:sz w:val="20"/>
          <w:szCs w:val="20"/>
          <w:lang w:eastAsia="uk-UA"/>
        </w:rPr>
        <w:t xml:space="preserve"> </w:t>
      </w:r>
      <w:r w:rsidRPr="00EA4703">
        <w:rPr>
          <w:rFonts w:ascii="Times New Roman" w:eastAsia="Times New Roman" w:hAnsi="Times New Roman" w:cs="Times New Roman"/>
          <w:i/>
          <w:w w:val="95"/>
          <w:sz w:val="20"/>
          <w:szCs w:val="20"/>
          <w:lang w:eastAsia="uk-UA"/>
        </w:rPr>
        <w:t>записки.</w:t>
      </w:r>
    </w:p>
    <w:p w14:paraId="1FA21EE9" w14:textId="77777777" w:rsidR="00EA4703" w:rsidRPr="00EA4703" w:rsidRDefault="00EA4703" w:rsidP="00EA4703">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8" w:name="_Hlk139880655"/>
      <w:r w:rsidRPr="00EA4703">
        <w:rPr>
          <w:rFonts w:ascii="Times New Roman" w:eastAsia="Times New Roman" w:hAnsi="Times New Roman" w:cs="Times New Roman"/>
          <w:i/>
          <w:sz w:val="20"/>
          <w:szCs w:val="20"/>
          <w:lang w:eastAsia="uk-UA"/>
        </w:rPr>
        <w:t>Учасник</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який</w:t>
      </w:r>
      <w:r w:rsidRPr="00EA4703">
        <w:rPr>
          <w:rFonts w:ascii="Times New Roman" w:eastAsia="Times New Roman" w:hAnsi="Times New Roman" w:cs="Times New Roman"/>
          <w:i/>
          <w:spacing w:val="-7"/>
          <w:sz w:val="20"/>
          <w:szCs w:val="20"/>
          <w:lang w:eastAsia="uk-UA"/>
        </w:rPr>
        <w:t xml:space="preserve"> </w:t>
      </w:r>
      <w:r w:rsidRPr="00EA4703">
        <w:rPr>
          <w:rFonts w:ascii="Times New Roman" w:eastAsia="Times New Roman" w:hAnsi="Times New Roman" w:cs="Times New Roman"/>
          <w:i/>
          <w:sz w:val="20"/>
          <w:szCs w:val="20"/>
          <w:lang w:eastAsia="uk-UA"/>
        </w:rPr>
        <w:t>не</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являється</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платником</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податку</w:t>
      </w:r>
      <w:r w:rsidRPr="00EA4703">
        <w:rPr>
          <w:rFonts w:ascii="Times New Roman" w:eastAsia="Times New Roman" w:hAnsi="Times New Roman" w:cs="Times New Roman"/>
          <w:i/>
          <w:spacing w:val="-6"/>
          <w:sz w:val="20"/>
          <w:szCs w:val="20"/>
          <w:lang w:eastAsia="uk-UA"/>
        </w:rPr>
        <w:t xml:space="preserve"> </w:t>
      </w:r>
      <w:r w:rsidRPr="00EA4703">
        <w:rPr>
          <w:rFonts w:ascii="Times New Roman" w:eastAsia="Times New Roman" w:hAnsi="Times New Roman" w:cs="Times New Roman"/>
          <w:i/>
          <w:sz w:val="20"/>
          <w:szCs w:val="20"/>
          <w:lang w:eastAsia="uk-UA"/>
        </w:rPr>
        <w:t>на</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додану</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вартість</w:t>
      </w:r>
      <w:r w:rsidRPr="00EA4703">
        <w:rPr>
          <w:rFonts w:ascii="Times New Roman" w:eastAsia="Times New Roman" w:hAnsi="Times New Roman" w:cs="Times New Roman"/>
          <w:i/>
          <w:spacing w:val="-4"/>
          <w:sz w:val="20"/>
          <w:szCs w:val="20"/>
          <w:lang w:eastAsia="uk-UA"/>
        </w:rPr>
        <w:t xml:space="preserve"> </w:t>
      </w:r>
      <w:r w:rsidRPr="00EA4703">
        <w:rPr>
          <w:rFonts w:ascii="Times New Roman" w:eastAsia="Times New Roman" w:hAnsi="Times New Roman" w:cs="Times New Roman"/>
          <w:i/>
          <w:sz w:val="20"/>
          <w:szCs w:val="20"/>
          <w:lang w:eastAsia="uk-UA"/>
        </w:rPr>
        <w:t>«ціна за одиницю, загальна</w:t>
      </w:r>
      <w:r w:rsidRPr="00EA4703">
        <w:rPr>
          <w:rFonts w:ascii="Times New Roman" w:eastAsia="Times New Roman" w:hAnsi="Times New Roman" w:cs="Times New Roman"/>
          <w:i/>
          <w:spacing w:val="-8"/>
          <w:sz w:val="20"/>
          <w:szCs w:val="20"/>
          <w:lang w:eastAsia="uk-UA"/>
        </w:rPr>
        <w:t xml:space="preserve"> </w:t>
      </w:r>
      <w:r w:rsidRPr="00EA4703">
        <w:rPr>
          <w:rFonts w:ascii="Times New Roman" w:eastAsia="Times New Roman" w:hAnsi="Times New Roman" w:cs="Times New Roman"/>
          <w:i/>
          <w:sz w:val="20"/>
          <w:szCs w:val="20"/>
          <w:lang w:eastAsia="uk-UA"/>
        </w:rPr>
        <w:t>вартість</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грн.»</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вказується без</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ПДВ.</w:t>
      </w:r>
    </w:p>
    <w:bookmarkEnd w:id="8"/>
    <w:p w14:paraId="2988A3E4" w14:textId="77777777" w:rsidR="00EA4703" w:rsidRPr="00EA4703" w:rsidRDefault="00EA4703" w:rsidP="00EA4703">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податків</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та інших</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обов’язкових</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платежів,</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відповідно до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чинного законодавства, тощо.</w:t>
      </w:r>
    </w:p>
    <w:p w14:paraId="7A043419" w14:textId="77777777" w:rsidR="00EA4703" w:rsidRPr="00EA4703" w:rsidRDefault="00EA4703" w:rsidP="00EA4703">
      <w:pPr>
        <w:widowControl w:val="0"/>
        <w:autoSpaceDE w:val="0"/>
        <w:autoSpaceDN w:val="0"/>
        <w:spacing w:after="0" w:line="240" w:lineRule="auto"/>
        <w:rPr>
          <w:rFonts w:ascii="Times New Roman" w:eastAsia="Times New Roman" w:hAnsi="Times New Roman" w:cs="Times New Roman"/>
          <w:i/>
          <w:sz w:val="20"/>
          <w:szCs w:val="20"/>
          <w:lang w:eastAsia="uk-UA"/>
        </w:rPr>
      </w:pPr>
    </w:p>
    <w:p w14:paraId="0E4F8DDC" w14:textId="77777777" w:rsidR="00EA4703" w:rsidRPr="00EA4703" w:rsidRDefault="00EA4703" w:rsidP="00EA4703">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D01DE42" w14:textId="77777777" w:rsidR="00EA4703" w:rsidRPr="00EA4703" w:rsidRDefault="00EA4703" w:rsidP="00EA4703">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EA4703">
        <w:rPr>
          <w:rFonts w:ascii="Times New Roman" w:eastAsia="Times New Roman" w:hAnsi="Times New Roman" w:cs="Times New Roman"/>
          <w:i/>
          <w:sz w:val="20"/>
          <w:szCs w:val="20"/>
          <w:lang w:eastAsia="uk-UA"/>
        </w:rPr>
        <w:t>Повноваження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щодо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підпису</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документів</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тендерної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пропозиції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процедури</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закупівлі</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EA4703">
        <w:rPr>
          <w:rFonts w:ascii="Times New Roman" w:eastAsia="Times New Roman" w:hAnsi="Times New Roman" w:cs="Times New Roman"/>
          <w:i/>
          <w:spacing w:val="-47"/>
          <w:sz w:val="20"/>
          <w:szCs w:val="20"/>
          <w:lang w:eastAsia="uk-UA"/>
        </w:rPr>
        <w:t xml:space="preserve"> </w:t>
      </w:r>
      <w:r w:rsidRPr="00EA4703">
        <w:rPr>
          <w:rFonts w:ascii="Times New Roman" w:eastAsia="Times New Roman" w:hAnsi="Times New Roman" w:cs="Times New Roman"/>
          <w:i/>
          <w:sz w:val="20"/>
          <w:szCs w:val="20"/>
          <w:lang w:eastAsia="uk-UA"/>
        </w:rPr>
        <w:t>або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іншим</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документом,</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що</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підтверджує</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повноваження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посадової</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особи</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на</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підписання</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систему</w:t>
      </w:r>
      <w:r w:rsidRPr="00EA4703">
        <w:rPr>
          <w:rFonts w:ascii="Times New Roman" w:eastAsia="Times New Roman" w:hAnsi="Times New Roman" w:cs="Times New Roman"/>
          <w:i/>
          <w:spacing w:val="-5"/>
          <w:sz w:val="20"/>
          <w:szCs w:val="20"/>
          <w:lang w:eastAsia="uk-UA"/>
        </w:rPr>
        <w:t xml:space="preserve"> </w:t>
      </w:r>
      <w:r w:rsidRPr="00EA4703">
        <w:rPr>
          <w:rFonts w:ascii="Times New Roman" w:eastAsia="Times New Roman" w:hAnsi="Times New Roman" w:cs="Times New Roman"/>
          <w:i/>
          <w:sz w:val="20"/>
          <w:szCs w:val="20"/>
          <w:lang w:eastAsia="uk-UA"/>
        </w:rPr>
        <w:t>закупівель та</w:t>
      </w:r>
      <w:r w:rsidRPr="00EA4703">
        <w:rPr>
          <w:rFonts w:ascii="Times New Roman" w:eastAsia="Times New Roman" w:hAnsi="Times New Roman" w:cs="Times New Roman"/>
          <w:i/>
          <w:spacing w:val="2"/>
          <w:sz w:val="20"/>
          <w:szCs w:val="20"/>
          <w:lang w:eastAsia="uk-UA"/>
        </w:rPr>
        <w:t xml:space="preserve"> </w:t>
      </w:r>
      <w:r w:rsidRPr="00EA4703">
        <w:rPr>
          <w:rFonts w:ascii="Times New Roman" w:eastAsia="Times New Roman" w:hAnsi="Times New Roman" w:cs="Times New Roman"/>
          <w:i/>
          <w:sz w:val="20"/>
          <w:szCs w:val="20"/>
          <w:lang w:eastAsia="uk-UA"/>
        </w:rPr>
        <w:t>підписаних</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відповідним чином, несе</w:t>
      </w:r>
      <w:r w:rsidRPr="00EA4703">
        <w:rPr>
          <w:rFonts w:ascii="Times New Roman" w:eastAsia="Times New Roman" w:hAnsi="Times New Roman" w:cs="Times New Roman"/>
          <w:i/>
          <w:spacing w:val="-1"/>
          <w:sz w:val="20"/>
          <w:szCs w:val="20"/>
          <w:lang w:eastAsia="uk-UA"/>
        </w:rPr>
        <w:t xml:space="preserve"> </w:t>
      </w:r>
      <w:r w:rsidRPr="00EA4703">
        <w:rPr>
          <w:rFonts w:ascii="Times New Roman" w:eastAsia="Times New Roman" w:hAnsi="Times New Roman" w:cs="Times New Roman"/>
          <w:i/>
          <w:sz w:val="20"/>
          <w:szCs w:val="20"/>
          <w:lang w:eastAsia="uk-UA"/>
        </w:rPr>
        <w:t>Учасник.</w:t>
      </w:r>
    </w:p>
    <w:p w14:paraId="6BB83954"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                                                                                                             </w:t>
      </w:r>
    </w:p>
    <w:p w14:paraId="157C43EE"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5B46B10A"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4202B396"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7CB04AFE"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1239F9BF"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552ED772"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010C2010"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4936ABA7"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5163F518"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                                                                                                             ДОДАТОК № 2</w:t>
      </w:r>
    </w:p>
    <w:p w14:paraId="02BE6D58"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EA4703">
        <w:rPr>
          <w:rFonts w:ascii="Times New Roman" w:eastAsia="Courier New" w:hAnsi="Times New Roman" w:cs="Times New Roman"/>
          <w:b/>
          <w:sz w:val="24"/>
          <w:szCs w:val="24"/>
          <w:lang w:eastAsia="ru-RU"/>
        </w:rPr>
        <w:t xml:space="preserve">                                                                                                                               до тендерної документації</w:t>
      </w:r>
    </w:p>
    <w:p w14:paraId="5E75715B" w14:textId="77777777" w:rsidR="00EA4703" w:rsidRPr="00EA4703" w:rsidRDefault="00EA4703" w:rsidP="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5A8A863A" w14:textId="77777777" w:rsidR="00EA4703" w:rsidRPr="00EA4703" w:rsidRDefault="00EA4703" w:rsidP="00EA4703">
      <w:pPr>
        <w:spacing w:after="0" w:line="240" w:lineRule="auto"/>
        <w:jc w:val="right"/>
        <w:rPr>
          <w:rFonts w:ascii="Times New Roman" w:eastAsia="Times New Roman" w:hAnsi="Times New Roman" w:cs="Times New Roman"/>
          <w:sz w:val="24"/>
          <w:szCs w:val="24"/>
          <w:lang w:eastAsia="ru-RU"/>
        </w:rPr>
      </w:pPr>
    </w:p>
    <w:p w14:paraId="0F4C4B92" w14:textId="77777777" w:rsidR="00EA4703" w:rsidRPr="00EA4703" w:rsidRDefault="00EA4703" w:rsidP="00EA4703">
      <w:pPr>
        <w:widowControl w:val="0"/>
        <w:spacing w:after="0" w:line="240" w:lineRule="auto"/>
        <w:ind w:hanging="15"/>
        <w:jc w:val="center"/>
        <w:rPr>
          <w:rFonts w:ascii="Times New Roman" w:eastAsia="Times New Roman" w:hAnsi="Times New Roman" w:cs="Times New Roman"/>
          <w:b/>
          <w:bCs/>
          <w:sz w:val="24"/>
          <w:szCs w:val="20"/>
          <w:lang w:eastAsia="ar-SA"/>
        </w:rPr>
      </w:pPr>
      <w:r w:rsidRPr="00EA4703">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7CFBD41C" w14:textId="77777777" w:rsidR="00EA4703" w:rsidRPr="00EA4703" w:rsidRDefault="00EA4703" w:rsidP="00EA4703">
      <w:pPr>
        <w:widowControl w:val="0"/>
        <w:spacing w:after="0" w:line="240" w:lineRule="auto"/>
        <w:jc w:val="right"/>
        <w:rPr>
          <w:rFonts w:ascii="Times New Roman" w:eastAsia="Times New Roman" w:hAnsi="Times New Roman" w:cs="Times New Roman"/>
          <w:b/>
          <w:bCs/>
          <w:color w:val="000000"/>
          <w:sz w:val="24"/>
          <w:szCs w:val="20"/>
          <w:lang w:eastAsia="ar-SA"/>
        </w:rPr>
      </w:pPr>
    </w:p>
    <w:p w14:paraId="64053F97" w14:textId="77777777" w:rsidR="00EA4703" w:rsidRPr="00EA4703" w:rsidRDefault="00EA4703" w:rsidP="00EA4703">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eastAsia="ru-RU"/>
        </w:rPr>
      </w:pPr>
      <w:r w:rsidRPr="00EA4703">
        <w:rPr>
          <w:rFonts w:ascii="Times New Roman" w:eastAsia="Times New Roman" w:hAnsi="Times New Roman" w:cs="Times New Roman"/>
          <w:b/>
          <w:sz w:val="23"/>
          <w:szCs w:val="24"/>
          <w:lang w:eastAsia="ru-RU"/>
        </w:rPr>
        <w:t>Кваліфікаційні</w:t>
      </w:r>
      <w:r w:rsidRPr="00EA4703">
        <w:rPr>
          <w:rFonts w:ascii="Times New Roman" w:eastAsia="Times New Roman" w:hAnsi="Times New Roman" w:cs="Times New Roman"/>
          <w:b/>
          <w:spacing w:val="29"/>
          <w:sz w:val="23"/>
          <w:szCs w:val="24"/>
          <w:lang w:eastAsia="ru-RU"/>
        </w:rPr>
        <w:t xml:space="preserve"> </w:t>
      </w:r>
      <w:r w:rsidRPr="00EA4703">
        <w:rPr>
          <w:rFonts w:ascii="Times New Roman" w:eastAsia="Times New Roman" w:hAnsi="Times New Roman" w:cs="Times New Roman"/>
          <w:b/>
          <w:sz w:val="23"/>
          <w:szCs w:val="24"/>
          <w:lang w:eastAsia="ru-RU"/>
        </w:rPr>
        <w:t>вимоги</w:t>
      </w:r>
      <w:r w:rsidRPr="00EA4703">
        <w:rPr>
          <w:rFonts w:ascii="Times New Roman" w:eastAsia="Times New Roman" w:hAnsi="Times New Roman" w:cs="Times New Roman"/>
          <w:b/>
          <w:spacing w:val="44"/>
          <w:sz w:val="23"/>
          <w:szCs w:val="24"/>
          <w:lang w:eastAsia="ru-RU"/>
        </w:rPr>
        <w:t xml:space="preserve"> </w:t>
      </w:r>
      <w:r w:rsidRPr="00EA4703">
        <w:rPr>
          <w:rFonts w:ascii="Times New Roman" w:eastAsia="Times New Roman" w:hAnsi="Times New Roman" w:cs="Times New Roman"/>
          <w:b/>
          <w:sz w:val="23"/>
          <w:szCs w:val="24"/>
          <w:lang w:eastAsia="ru-RU"/>
        </w:rPr>
        <w:t>до</w:t>
      </w:r>
      <w:r w:rsidRPr="00EA4703">
        <w:rPr>
          <w:rFonts w:ascii="Times New Roman" w:eastAsia="Times New Roman" w:hAnsi="Times New Roman" w:cs="Times New Roman"/>
          <w:b/>
          <w:spacing w:val="37"/>
          <w:sz w:val="23"/>
          <w:szCs w:val="24"/>
          <w:lang w:eastAsia="ru-RU"/>
        </w:rPr>
        <w:t xml:space="preserve"> </w:t>
      </w:r>
      <w:r w:rsidRPr="00EA4703">
        <w:rPr>
          <w:rFonts w:ascii="Times New Roman" w:eastAsia="Times New Roman" w:hAnsi="Times New Roman" w:cs="Times New Roman"/>
          <w:b/>
          <w:sz w:val="23"/>
          <w:szCs w:val="24"/>
          <w:lang w:eastAsia="ru-RU"/>
        </w:rPr>
        <w:t>учасника</w:t>
      </w:r>
      <w:r w:rsidRPr="00EA4703">
        <w:rPr>
          <w:rFonts w:ascii="Times New Roman" w:eastAsia="Times New Roman" w:hAnsi="Times New Roman" w:cs="Times New Roman"/>
          <w:b/>
          <w:spacing w:val="27"/>
          <w:sz w:val="23"/>
          <w:szCs w:val="24"/>
          <w:lang w:eastAsia="ru-RU"/>
        </w:rPr>
        <w:t xml:space="preserve"> </w:t>
      </w:r>
      <w:r w:rsidRPr="00EA4703">
        <w:rPr>
          <w:rFonts w:ascii="Times New Roman" w:eastAsia="Times New Roman" w:hAnsi="Times New Roman" w:cs="Times New Roman"/>
          <w:b/>
          <w:sz w:val="23"/>
          <w:szCs w:val="24"/>
          <w:lang w:eastAsia="ru-RU"/>
        </w:rPr>
        <w:t>процедури</w:t>
      </w:r>
      <w:r w:rsidRPr="00EA4703">
        <w:rPr>
          <w:rFonts w:ascii="Times New Roman" w:eastAsia="Times New Roman" w:hAnsi="Times New Roman" w:cs="Times New Roman"/>
          <w:b/>
          <w:spacing w:val="31"/>
          <w:sz w:val="23"/>
          <w:szCs w:val="24"/>
          <w:lang w:eastAsia="ru-RU"/>
        </w:rPr>
        <w:t xml:space="preserve"> </w:t>
      </w:r>
      <w:r w:rsidRPr="00EA4703">
        <w:rPr>
          <w:rFonts w:ascii="Times New Roman" w:eastAsia="Times New Roman" w:hAnsi="Times New Roman" w:cs="Times New Roman"/>
          <w:b/>
          <w:sz w:val="23"/>
          <w:szCs w:val="24"/>
          <w:lang w:eastAsia="ru-RU"/>
        </w:rPr>
        <w:t>закупівлі</w:t>
      </w:r>
    </w:p>
    <w:p w14:paraId="386562CA" w14:textId="77777777" w:rsidR="00EA4703" w:rsidRPr="00EA4703" w:rsidRDefault="00EA4703" w:rsidP="00EA4703">
      <w:pPr>
        <w:spacing w:before="97" w:after="0" w:line="240" w:lineRule="auto"/>
        <w:ind w:left="248" w:right="256"/>
        <w:jc w:val="right"/>
        <w:rPr>
          <w:rFonts w:ascii="Times New Roman" w:eastAsia="Times New Roman" w:hAnsi="Times New Roman" w:cs="Times New Roman"/>
          <w:b/>
          <w:sz w:val="23"/>
          <w:szCs w:val="24"/>
          <w:lang w:eastAsia="ru-RU"/>
        </w:rPr>
      </w:pPr>
      <w:r w:rsidRPr="00EA4703">
        <w:rPr>
          <w:rFonts w:ascii="Times New Roman" w:eastAsia="Times New Roman" w:hAnsi="Times New Roman" w:cs="Times New Roman"/>
          <w:b/>
          <w:sz w:val="23"/>
          <w:szCs w:val="24"/>
          <w:lang w:eastAsia="ru-RU"/>
        </w:rPr>
        <w:t>Таблиця 1</w:t>
      </w:r>
    </w:p>
    <w:p w14:paraId="248BBE8B" w14:textId="77777777" w:rsidR="00EA4703" w:rsidRPr="00EA4703" w:rsidRDefault="00EA4703" w:rsidP="00EA4703">
      <w:pPr>
        <w:spacing w:before="1" w:after="120" w:line="240" w:lineRule="auto"/>
        <w:rPr>
          <w:rFonts w:ascii="Times New Roman" w:eastAsia="Times New Roman" w:hAnsi="Times New Roman" w:cs="Times New Roman"/>
          <w:b/>
          <w:sz w:val="10"/>
          <w:szCs w:val="24"/>
          <w:lang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EA4703" w:rsidRPr="00EA4703" w14:paraId="75C1A01B" w14:textId="77777777" w:rsidTr="00EA4703">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2019A833" w14:textId="77777777" w:rsidR="00EA4703" w:rsidRPr="00EA4703" w:rsidRDefault="00EA4703" w:rsidP="00EA4703">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EA4703">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13566DDE" w14:textId="77777777" w:rsidR="00EA4703" w:rsidRPr="00EA4703" w:rsidRDefault="00EA4703" w:rsidP="00EA4703">
            <w:pPr>
              <w:widowControl w:val="0"/>
              <w:autoSpaceDE w:val="0"/>
              <w:autoSpaceDN w:val="0"/>
              <w:spacing w:before="14" w:after="0" w:line="244" w:lineRule="exact"/>
              <w:rPr>
                <w:rFonts w:ascii="Times New Roman" w:eastAsia="Times New Roman" w:hAnsi="Times New Roman" w:cs="Times New Roman"/>
                <w:b/>
                <w:lang w:val="en-US"/>
              </w:rPr>
            </w:pPr>
            <w:r w:rsidRPr="00EA4703">
              <w:rPr>
                <w:rFonts w:ascii="Times New Roman" w:eastAsia="Times New Roman" w:hAnsi="Times New Roman" w:cs="Times New Roman"/>
                <w:b/>
                <w:w w:val="105"/>
                <w:lang w:val="en-US"/>
              </w:rPr>
              <w:t>Документ,</w:t>
            </w:r>
            <w:r w:rsidRPr="00EA4703">
              <w:rPr>
                <w:rFonts w:ascii="Times New Roman" w:eastAsia="Times New Roman" w:hAnsi="Times New Roman" w:cs="Times New Roman"/>
                <w:b/>
                <w:spacing w:val="22"/>
                <w:w w:val="105"/>
                <w:lang w:val="en-US"/>
              </w:rPr>
              <w:t xml:space="preserve"> </w:t>
            </w:r>
            <w:r w:rsidRPr="00EA4703">
              <w:rPr>
                <w:rFonts w:ascii="Times New Roman" w:eastAsia="Times New Roman" w:hAnsi="Times New Roman" w:cs="Times New Roman"/>
                <w:b/>
                <w:w w:val="105"/>
                <w:lang w:val="en-US"/>
              </w:rPr>
              <w:t>який</w:t>
            </w:r>
            <w:r w:rsidRPr="00EA4703">
              <w:rPr>
                <w:rFonts w:ascii="Times New Roman" w:eastAsia="Times New Roman" w:hAnsi="Times New Roman" w:cs="Times New Roman"/>
                <w:b/>
                <w:spacing w:val="24"/>
                <w:w w:val="105"/>
                <w:lang w:val="en-US"/>
              </w:rPr>
              <w:t xml:space="preserve"> </w:t>
            </w:r>
            <w:r w:rsidRPr="00EA4703">
              <w:rPr>
                <w:rFonts w:ascii="Times New Roman" w:eastAsia="Times New Roman" w:hAnsi="Times New Roman" w:cs="Times New Roman"/>
                <w:b/>
                <w:w w:val="105"/>
                <w:lang w:val="en-US"/>
              </w:rPr>
              <w:t>підтверджує</w:t>
            </w:r>
            <w:r w:rsidRPr="00EA4703">
              <w:rPr>
                <w:rFonts w:ascii="Times New Roman" w:eastAsia="Times New Roman" w:hAnsi="Times New Roman" w:cs="Times New Roman"/>
                <w:b/>
                <w:spacing w:val="32"/>
                <w:w w:val="105"/>
                <w:lang w:val="en-US"/>
              </w:rPr>
              <w:t xml:space="preserve"> </w:t>
            </w:r>
            <w:r w:rsidRPr="00EA4703">
              <w:rPr>
                <w:rFonts w:ascii="Times New Roman" w:eastAsia="Times New Roman" w:hAnsi="Times New Roman" w:cs="Times New Roman"/>
                <w:b/>
                <w:w w:val="105"/>
                <w:lang w:val="en-US"/>
              </w:rPr>
              <w:t>відповідність</w:t>
            </w:r>
          </w:p>
        </w:tc>
      </w:tr>
      <w:tr w:rsidR="00EA4703" w:rsidRPr="00EA4703" w14:paraId="0D5A7986" w14:textId="77777777" w:rsidTr="00EA4703">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2028306F" w14:textId="77777777" w:rsidR="00EA4703" w:rsidRPr="00EA4703" w:rsidRDefault="00EA4703" w:rsidP="00EA4703">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EA4703">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40D6D948" w14:textId="77777777" w:rsidR="00EA4703" w:rsidRPr="00EA4703" w:rsidRDefault="00EA4703" w:rsidP="00EA4703">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EA4703">
              <w:rPr>
                <w:rFonts w:ascii="Times New Roman" w:eastAsia="Times New Roman" w:hAnsi="Times New Roman" w:cs="Times New Roman"/>
                <w:b/>
                <w:w w:val="103"/>
                <w:sz w:val="23"/>
                <w:lang w:val="en-US"/>
              </w:rPr>
              <w:t>2</w:t>
            </w:r>
          </w:p>
        </w:tc>
      </w:tr>
      <w:tr w:rsidR="00EA4703" w:rsidRPr="00EA4703" w14:paraId="6A044A3A" w14:textId="77777777" w:rsidTr="00EA4703">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2F4BF67" w14:textId="77777777" w:rsidR="00EA4703" w:rsidRPr="00EA4703" w:rsidRDefault="00EA4703" w:rsidP="00EA4703">
            <w:pPr>
              <w:widowControl w:val="0"/>
              <w:numPr>
                <w:ilvl w:val="0"/>
                <w:numId w:val="13"/>
              </w:numPr>
              <w:autoSpaceDE w:val="0"/>
              <w:autoSpaceDN w:val="0"/>
              <w:spacing w:before="7" w:after="0" w:line="242" w:lineRule="auto"/>
              <w:rPr>
                <w:rFonts w:ascii="Times New Roman" w:eastAsia="Times New Roman" w:hAnsi="Times New Roman" w:cs="Times New Roman"/>
                <w:b/>
                <w:lang w:val="ru-RU"/>
              </w:rPr>
            </w:pPr>
            <w:r w:rsidRPr="00EA4703">
              <w:rPr>
                <w:rFonts w:ascii="Times New Roman" w:eastAsia="Times New Roman" w:hAnsi="Times New Roman" w:cs="Times New Roman"/>
                <w:b/>
                <w:w w:val="105"/>
                <w:lang w:val="ru-RU"/>
              </w:rPr>
              <w:t>Наявнісь</w:t>
            </w:r>
            <w:r w:rsidRPr="00EA4703">
              <w:rPr>
                <w:rFonts w:ascii="Times New Roman" w:eastAsia="Times New Roman" w:hAnsi="Times New Roman" w:cs="Times New Roman"/>
                <w:b/>
                <w:spacing w:val="1"/>
                <w:w w:val="105"/>
                <w:lang w:val="ru-RU"/>
              </w:rPr>
              <w:t xml:space="preserve"> </w:t>
            </w:r>
            <w:r w:rsidRPr="00EA4703">
              <w:rPr>
                <w:rFonts w:ascii="Times New Roman" w:eastAsia="Times New Roman" w:hAnsi="Times New Roman" w:cs="Times New Roman"/>
                <w:b/>
                <w:lang w:val="ru-RU"/>
              </w:rPr>
              <w:t>обладнання</w:t>
            </w:r>
            <w:r w:rsidRPr="00EA4703">
              <w:rPr>
                <w:rFonts w:ascii="Times New Roman" w:eastAsia="Times New Roman" w:hAnsi="Times New Roman" w:cs="Times New Roman"/>
                <w:b/>
                <w:spacing w:val="1"/>
                <w:lang w:val="ru-RU"/>
              </w:rPr>
              <w:t xml:space="preserve"> </w:t>
            </w:r>
            <w:r w:rsidRPr="00EA4703">
              <w:rPr>
                <w:rFonts w:ascii="Times New Roman" w:eastAsia="Times New Roman" w:hAnsi="Times New Roman" w:cs="Times New Roman"/>
                <w:b/>
                <w:lang w:val="ru-RU"/>
              </w:rPr>
              <w:t>та</w:t>
            </w:r>
            <w:r w:rsidRPr="00EA4703">
              <w:rPr>
                <w:rFonts w:ascii="Times New Roman" w:eastAsia="Times New Roman" w:hAnsi="Times New Roman" w:cs="Times New Roman"/>
                <w:b/>
                <w:spacing w:val="-55"/>
                <w:lang w:val="ru-RU"/>
              </w:rPr>
              <w:t xml:space="preserve"> </w:t>
            </w:r>
            <w:r w:rsidRPr="00EA4703">
              <w:rPr>
                <w:rFonts w:ascii="Times New Roman" w:eastAsia="Times New Roman" w:hAnsi="Times New Roman" w:cs="Times New Roman"/>
                <w:b/>
                <w:w w:val="105"/>
                <w:lang w:val="ru-RU"/>
              </w:rPr>
              <w:t>матеріально-</w:t>
            </w:r>
            <w:r w:rsidRPr="00EA4703">
              <w:rPr>
                <w:rFonts w:ascii="Times New Roman" w:eastAsia="Times New Roman" w:hAnsi="Times New Roman" w:cs="Times New Roman"/>
                <w:b/>
                <w:spacing w:val="1"/>
                <w:w w:val="105"/>
                <w:lang w:val="ru-RU"/>
              </w:rPr>
              <w:t xml:space="preserve"> </w:t>
            </w:r>
            <w:r w:rsidRPr="00EA4703">
              <w:rPr>
                <w:rFonts w:ascii="Times New Roman" w:eastAsia="Times New Roman" w:hAnsi="Times New Roman" w:cs="Times New Roman"/>
                <w:b/>
                <w:spacing w:val="-1"/>
                <w:w w:val="105"/>
                <w:lang w:val="ru-RU"/>
              </w:rPr>
              <w:t>технічної</w:t>
            </w:r>
            <w:r w:rsidRPr="00EA4703">
              <w:rPr>
                <w:rFonts w:ascii="Times New Roman" w:eastAsia="Times New Roman" w:hAnsi="Times New Roman" w:cs="Times New Roman"/>
                <w:b/>
                <w:spacing w:val="-13"/>
                <w:w w:val="105"/>
                <w:lang w:val="ru-RU"/>
              </w:rPr>
              <w:t xml:space="preserve"> </w:t>
            </w:r>
            <w:r w:rsidRPr="00EA4703">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625FB552" w14:textId="77777777" w:rsidR="00EA4703" w:rsidRPr="00EA4703" w:rsidRDefault="00EA4703" w:rsidP="00EA4703">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EA4703">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 та/або складських приміщень, автомобільного транспорту, які будуть задіяні в договірних зобов'язаннях) із зазначенням власне чи орендоване.</w:t>
            </w:r>
          </w:p>
          <w:p w14:paraId="0CBC0201" w14:textId="77777777" w:rsidR="00EA4703" w:rsidRPr="00EA4703" w:rsidRDefault="00EA4703" w:rsidP="00EA4703">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EA4703">
              <w:rPr>
                <w:rFonts w:ascii="Times New Roman" w:eastAsia="Times New Roman" w:hAnsi="Times New Roman" w:cs="Times New Roman"/>
                <w:w w:val="103"/>
                <w:sz w:val="20"/>
                <w:szCs w:val="20"/>
                <w:lang w:val="ru-RU"/>
              </w:rPr>
              <w:t>1.2. Скан-копії документів, які підтверджують наявність матеріально-технічної бази</w:t>
            </w:r>
          </w:p>
          <w:p w14:paraId="23A59377" w14:textId="77777777" w:rsidR="00EA4703" w:rsidRPr="00EA4703" w:rsidRDefault="00EA4703" w:rsidP="00EA4703">
            <w:pPr>
              <w:widowControl w:val="0"/>
              <w:autoSpaceDE w:val="0"/>
              <w:autoSpaceDN w:val="0"/>
              <w:spacing w:after="0" w:line="240" w:lineRule="auto"/>
              <w:ind w:right="116"/>
              <w:jc w:val="both"/>
              <w:rPr>
                <w:rFonts w:ascii="Times New Roman" w:eastAsia="Times New Roman" w:hAnsi="Times New Roman" w:cs="Times New Roman"/>
                <w:w w:val="103"/>
                <w:sz w:val="20"/>
                <w:szCs w:val="20"/>
                <w:lang w:val="ru-RU"/>
              </w:rPr>
            </w:pPr>
            <w:r w:rsidRPr="00EA4703">
              <w:rPr>
                <w:rFonts w:ascii="Times New Roman" w:eastAsia="Times New Roman" w:hAnsi="Times New Roman" w:cs="Times New Roman"/>
                <w:w w:val="103"/>
                <w:sz w:val="20"/>
                <w:szCs w:val="20"/>
                <w:lang w:val="ru-RU"/>
              </w:rPr>
              <w:t xml:space="preserve">(витяг на право власності та/або договір купівлі-продажу та/або договір оренди приміщень/будівлі/складу) дійсних на весь термін поставки предмету закупівлі. </w:t>
            </w:r>
          </w:p>
          <w:p w14:paraId="2217116D" w14:textId="77777777" w:rsidR="00EA4703" w:rsidRPr="00EA4703" w:rsidRDefault="00EA4703" w:rsidP="00EA4703">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EA4703">
              <w:rPr>
                <w:rFonts w:ascii="Times New Roman" w:eastAsia="Times New Roman" w:hAnsi="Times New Roman" w:cs="Times New Roman"/>
                <w:w w:val="103"/>
                <w:sz w:val="20"/>
                <w:szCs w:val="20"/>
                <w:lang w:val="ru-RU"/>
              </w:rPr>
              <w:t xml:space="preserve">1.3. Скан-копії оригіналів свідоцтв про реєстрацію власних або орендованих транспортних засобів учасника, на яких будуть здійснюватися постачання продукції (не менше одного). У разі, якщо учасник не має власного транспорту, він подає свідоцтво про реєстрацію транспортного засобу перевізника, з яким у нього укладений договір. Реєстраційні дані транспортного засобу повинні бути зазначені у договорі оренди (надати копію(ї) Договору(ів)). </w:t>
            </w:r>
          </w:p>
        </w:tc>
      </w:tr>
    </w:tbl>
    <w:p w14:paraId="41A085C9" w14:textId="77777777" w:rsidR="00EA4703" w:rsidRPr="00EA4703" w:rsidRDefault="00EA4703" w:rsidP="00EA4703">
      <w:pPr>
        <w:spacing w:after="120" w:line="240" w:lineRule="auto"/>
        <w:rPr>
          <w:rFonts w:ascii="Times New Roman" w:eastAsia="Times New Roman" w:hAnsi="Times New Roman" w:cs="Times New Roman"/>
          <w:b/>
          <w:sz w:val="16"/>
          <w:szCs w:val="24"/>
          <w:lang w:eastAsia="ru-RU"/>
        </w:rPr>
      </w:pPr>
    </w:p>
    <w:p w14:paraId="46394D61" w14:textId="77777777" w:rsidR="00EA4703" w:rsidRPr="00EA4703" w:rsidRDefault="00EA4703" w:rsidP="00EA4703">
      <w:pPr>
        <w:spacing w:before="97" w:after="0" w:line="240" w:lineRule="auto"/>
        <w:ind w:right="274"/>
        <w:jc w:val="right"/>
        <w:rPr>
          <w:rFonts w:ascii="Times New Roman" w:eastAsia="Times New Roman" w:hAnsi="Times New Roman" w:cs="Times New Roman"/>
          <w:b/>
          <w:sz w:val="23"/>
          <w:szCs w:val="24"/>
          <w:lang w:val="ru-RU" w:eastAsia="ru-RU"/>
        </w:rPr>
      </w:pPr>
      <w:r w:rsidRPr="00EA4703">
        <w:rPr>
          <w:rFonts w:ascii="Times New Roman" w:eastAsia="Times New Roman" w:hAnsi="Times New Roman" w:cs="Times New Roman"/>
          <w:b/>
          <w:w w:val="105"/>
          <w:sz w:val="23"/>
          <w:szCs w:val="24"/>
          <w:lang w:val="ru-RU" w:eastAsia="ru-RU"/>
        </w:rPr>
        <w:t>Таблиця</w:t>
      </w:r>
      <w:r w:rsidRPr="00EA4703">
        <w:rPr>
          <w:rFonts w:ascii="Times New Roman" w:eastAsia="Times New Roman" w:hAnsi="Times New Roman" w:cs="Times New Roman"/>
          <w:b/>
          <w:spacing w:val="-10"/>
          <w:w w:val="105"/>
          <w:sz w:val="23"/>
          <w:szCs w:val="24"/>
          <w:lang w:val="ru-RU" w:eastAsia="ru-RU"/>
        </w:rPr>
        <w:t xml:space="preserve"> </w:t>
      </w:r>
      <w:r w:rsidRPr="00EA4703">
        <w:rPr>
          <w:rFonts w:ascii="Times New Roman" w:eastAsia="Times New Roman" w:hAnsi="Times New Roman" w:cs="Times New Roman"/>
          <w:b/>
          <w:w w:val="105"/>
          <w:sz w:val="23"/>
          <w:szCs w:val="24"/>
          <w:lang w:val="ru-RU" w:eastAsia="ru-RU"/>
        </w:rPr>
        <w:t>2</w:t>
      </w:r>
    </w:p>
    <w:p w14:paraId="1F5A6885" w14:textId="77777777" w:rsidR="00EA4703" w:rsidRPr="00EA4703" w:rsidRDefault="00EA4703" w:rsidP="00EA4703">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EA4703" w:rsidRPr="00EA4703" w14:paraId="4266F35F" w14:textId="77777777" w:rsidTr="00FF66EB">
        <w:trPr>
          <w:trHeight w:val="132"/>
        </w:trPr>
        <w:tc>
          <w:tcPr>
            <w:tcW w:w="2268" w:type="dxa"/>
            <w:tcBorders>
              <w:top w:val="single" w:sz="4" w:space="0" w:color="auto"/>
              <w:left w:val="single" w:sz="4" w:space="0" w:color="auto"/>
              <w:bottom w:val="single" w:sz="4" w:space="0" w:color="auto"/>
              <w:right w:val="single" w:sz="4" w:space="0" w:color="auto"/>
            </w:tcBorders>
            <w:hideMark/>
          </w:tcPr>
          <w:p w14:paraId="6A686778" w14:textId="77777777" w:rsidR="00EA4703" w:rsidRPr="00EA4703" w:rsidRDefault="00EA4703" w:rsidP="00EA4703">
            <w:pPr>
              <w:spacing w:after="0" w:line="240" w:lineRule="auto"/>
              <w:rPr>
                <w:rFonts w:ascii="Times New Roman" w:eastAsia="Times New Roman" w:hAnsi="Times New Roman" w:cs="Times New Roman"/>
                <w:b/>
                <w:sz w:val="24"/>
                <w:szCs w:val="24"/>
                <w:lang w:val="en-US" w:eastAsia="ru-RU"/>
              </w:rPr>
            </w:pPr>
            <w:r w:rsidRPr="00EA4703">
              <w:rPr>
                <w:rFonts w:ascii="Times New Roman" w:eastAsia="Times New Roman" w:hAnsi="Times New Roman" w:cs="Times New Roman"/>
                <w:b/>
                <w:sz w:val="24"/>
                <w:szCs w:val="24"/>
                <w:lang w:eastAsia="ru-RU"/>
              </w:rPr>
              <w:t>2</w:t>
            </w:r>
            <w:r w:rsidRPr="00EA4703">
              <w:rPr>
                <w:rFonts w:ascii="Times New Roman" w:eastAsia="Times New Roman" w:hAnsi="Times New Roman" w:cs="Times New Roman"/>
                <w:b/>
                <w:lang w:eastAsia="ru-RU"/>
              </w:rPr>
              <w:t xml:space="preserve">. </w:t>
            </w:r>
            <w:r w:rsidRPr="00EA4703">
              <w:rPr>
                <w:rFonts w:ascii="Times New Roman" w:eastAsia="Times New Roman" w:hAnsi="Times New Roman" w:cs="Times New Roman"/>
                <w:b/>
                <w:lang w:val="ru-RU" w:eastAsia="ru-RU"/>
              </w:rPr>
              <w:t>Наявність</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працівників</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відповідної</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кваліфікації</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які</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мають</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необхідні</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знання</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та</w:t>
            </w:r>
            <w:r w:rsidRPr="00EA4703">
              <w:rPr>
                <w:rFonts w:ascii="Times New Roman" w:eastAsia="Times New Roman" w:hAnsi="Times New Roman" w:cs="Times New Roman"/>
                <w:b/>
                <w:lang w:val="en-US" w:eastAsia="ru-RU"/>
              </w:rPr>
              <w:t xml:space="preserve">              </w:t>
            </w:r>
            <w:r w:rsidRPr="00EA4703">
              <w:rPr>
                <w:rFonts w:ascii="Times New Roman" w:eastAsia="Times New Roman" w:hAnsi="Times New Roman" w:cs="Times New Roman"/>
                <w:b/>
                <w:lang w:val="ru-RU" w:eastAsia="ru-RU"/>
              </w:rPr>
              <w:t>досвід</w:t>
            </w:r>
            <w:r w:rsidRPr="00EA4703">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4256466D" w14:textId="0040586B" w:rsidR="00EA4703" w:rsidRPr="00EA4703" w:rsidRDefault="00EA4703" w:rsidP="00EA4703">
            <w:pPr>
              <w:spacing w:after="0" w:line="240" w:lineRule="auto"/>
              <w:ind w:firstLine="456"/>
              <w:jc w:val="both"/>
              <w:rPr>
                <w:rFonts w:ascii="Times New Roman" w:eastAsia="Times New Roman" w:hAnsi="Times New Roman" w:cs="Times New Roman"/>
                <w:sz w:val="20"/>
                <w:szCs w:val="20"/>
                <w:lang w:eastAsia="ru-RU"/>
              </w:rPr>
            </w:pPr>
            <w:r w:rsidRPr="00EA4703">
              <w:rPr>
                <w:rFonts w:ascii="Times New Roman" w:eastAsia="Times New Roman" w:hAnsi="Times New Roman" w:cs="Times New Roman"/>
                <w:sz w:val="20"/>
                <w:szCs w:val="20"/>
                <w:lang w:eastAsia="ru-RU"/>
              </w:rPr>
              <w:t>2.1. Довідка про наявність</w:t>
            </w:r>
            <w:r w:rsidR="00FF66EB">
              <w:rPr>
                <w:rFonts w:ascii="Times New Roman" w:eastAsia="Times New Roman" w:hAnsi="Times New Roman" w:cs="Times New Roman"/>
                <w:sz w:val="20"/>
                <w:szCs w:val="20"/>
                <w:lang w:eastAsia="ru-RU"/>
              </w:rPr>
              <w:t xml:space="preserve"> в штаті підприємства</w:t>
            </w:r>
            <w:r w:rsidRPr="00EA4703">
              <w:rPr>
                <w:rFonts w:ascii="Times New Roman" w:eastAsia="Times New Roman" w:hAnsi="Times New Roman" w:cs="Times New Roman"/>
                <w:sz w:val="20"/>
                <w:szCs w:val="20"/>
                <w:lang w:eastAsia="ru-RU"/>
              </w:rPr>
              <w:t xml:space="preserve"> працівників відповідної кваліфікації, які мають необхідні знання та досвід, та будуть задіяні до виконання договору, згідно таблиці:</w:t>
            </w: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135"/>
              <w:gridCol w:w="1277"/>
              <w:gridCol w:w="1519"/>
              <w:gridCol w:w="1134"/>
              <w:gridCol w:w="1560"/>
            </w:tblGrid>
            <w:tr w:rsidR="00EA4703" w:rsidRPr="00EA4703" w14:paraId="66035546" w14:textId="77777777" w:rsidTr="00EA4703">
              <w:trPr>
                <w:trHeight w:val="921"/>
              </w:trPr>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14:paraId="02D8A9A7" w14:textId="77777777" w:rsidR="00EA4703" w:rsidRPr="00EA4703" w:rsidRDefault="00EA4703" w:rsidP="00EA4703">
                  <w:pPr>
                    <w:widowControl w:val="0"/>
                    <w:autoSpaceDE w:val="0"/>
                    <w:autoSpaceDN w:val="0"/>
                    <w:spacing w:after="0" w:line="240" w:lineRule="auto"/>
                    <w:ind w:left="110"/>
                    <w:rPr>
                      <w:rFonts w:ascii="Times New Roman" w:eastAsia="Times New Roman" w:hAnsi="Times New Roman" w:cs="Times New Roman"/>
                      <w:i/>
                      <w:sz w:val="20"/>
                      <w:szCs w:val="20"/>
                      <w:lang w:val="en-US"/>
                    </w:rPr>
                  </w:pPr>
                  <w:r w:rsidRPr="00EA4703">
                    <w:rPr>
                      <w:rFonts w:ascii="Times New Roman" w:eastAsia="Times New Roman" w:hAnsi="Times New Roman" w:cs="Times New Roman"/>
                      <w:i/>
                      <w:w w:val="99"/>
                      <w:sz w:val="20"/>
                      <w:szCs w:val="20"/>
                      <w:lang w:val="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14:paraId="4CF12E47" w14:textId="77777777" w:rsidR="00EA4703" w:rsidRPr="00EA4703" w:rsidRDefault="00EA4703" w:rsidP="00EA4703">
                  <w:pPr>
                    <w:widowControl w:val="0"/>
                    <w:autoSpaceDE w:val="0"/>
                    <w:autoSpaceDN w:val="0"/>
                    <w:spacing w:after="0" w:line="240" w:lineRule="auto"/>
                    <w:ind w:left="110"/>
                    <w:rPr>
                      <w:rFonts w:ascii="Times New Roman" w:eastAsia="Times New Roman" w:hAnsi="Times New Roman" w:cs="Times New Roman"/>
                      <w:i/>
                      <w:sz w:val="20"/>
                      <w:szCs w:val="20"/>
                      <w:lang w:val="en-US"/>
                    </w:rPr>
                  </w:pPr>
                  <w:r w:rsidRPr="00EA4703">
                    <w:rPr>
                      <w:rFonts w:ascii="Times New Roman" w:eastAsia="Times New Roman" w:hAnsi="Times New Roman" w:cs="Times New Roman"/>
                      <w:i/>
                      <w:sz w:val="20"/>
                      <w:szCs w:val="20"/>
                      <w:lang w:val="en-US"/>
                    </w:rPr>
                    <w:t>Посада</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5B8945FE" w14:textId="77777777" w:rsidR="00EA4703" w:rsidRPr="00EA4703" w:rsidRDefault="00EA4703" w:rsidP="00EA4703">
                  <w:pPr>
                    <w:widowControl w:val="0"/>
                    <w:autoSpaceDE w:val="0"/>
                    <w:autoSpaceDN w:val="0"/>
                    <w:spacing w:after="0" w:line="240" w:lineRule="auto"/>
                    <w:ind w:left="108" w:right="228"/>
                    <w:rPr>
                      <w:rFonts w:ascii="Times New Roman" w:eastAsia="Times New Roman" w:hAnsi="Times New Roman" w:cs="Times New Roman"/>
                      <w:i/>
                      <w:sz w:val="20"/>
                      <w:szCs w:val="20"/>
                      <w:lang w:val="ru-RU"/>
                    </w:rPr>
                  </w:pPr>
                  <w:proofErr w:type="gramStart"/>
                  <w:r w:rsidRPr="00EA4703">
                    <w:rPr>
                      <w:rFonts w:ascii="Times New Roman" w:eastAsia="Times New Roman" w:hAnsi="Times New Roman" w:cs="Times New Roman"/>
                      <w:i/>
                      <w:sz w:val="20"/>
                      <w:szCs w:val="20"/>
                      <w:lang w:val="ru-RU"/>
                    </w:rPr>
                    <w:t>Прізвище,і</w:t>
                  </w:r>
                  <w:proofErr w:type="gramEnd"/>
                  <w:r w:rsidRPr="00EA4703">
                    <w:rPr>
                      <w:rFonts w:ascii="Times New Roman" w:eastAsia="Times New Roman" w:hAnsi="Times New Roman" w:cs="Times New Roman"/>
                      <w:i/>
                      <w:spacing w:val="-48"/>
                      <w:sz w:val="20"/>
                      <w:szCs w:val="20"/>
                      <w:lang w:val="ru-RU"/>
                    </w:rPr>
                    <w:t xml:space="preserve"> </w:t>
                  </w:r>
                  <w:r w:rsidRPr="00EA4703">
                    <w:rPr>
                      <w:rFonts w:ascii="Times New Roman" w:eastAsia="Times New Roman" w:hAnsi="Times New Roman" w:cs="Times New Roman"/>
                      <w:i/>
                      <w:sz w:val="20"/>
                      <w:szCs w:val="20"/>
                      <w:lang w:val="ru-RU"/>
                    </w:rPr>
                    <w:t>ім'я, по-</w:t>
                  </w:r>
                  <w:r w:rsidRPr="00EA4703">
                    <w:rPr>
                      <w:rFonts w:ascii="Times New Roman" w:eastAsia="Times New Roman" w:hAnsi="Times New Roman" w:cs="Times New Roman"/>
                      <w:i/>
                      <w:spacing w:val="1"/>
                      <w:sz w:val="20"/>
                      <w:szCs w:val="20"/>
                      <w:lang w:val="ru-RU"/>
                    </w:rPr>
                    <w:t xml:space="preserve"> </w:t>
                  </w:r>
                  <w:r w:rsidRPr="00EA4703">
                    <w:rPr>
                      <w:rFonts w:ascii="Times New Roman" w:eastAsia="Times New Roman" w:hAnsi="Times New Roman" w:cs="Times New Roman"/>
                      <w:i/>
                      <w:sz w:val="20"/>
                      <w:szCs w:val="20"/>
                      <w:lang w:val="ru-RU"/>
                    </w:rPr>
                    <w:t>батькові</w:t>
                  </w:r>
                </w:p>
              </w:tc>
              <w:tc>
                <w:tcPr>
                  <w:tcW w:w="1519" w:type="dxa"/>
                  <w:tcBorders>
                    <w:top w:val="single" w:sz="4" w:space="0" w:color="000000"/>
                    <w:left w:val="single" w:sz="4" w:space="0" w:color="000000"/>
                    <w:bottom w:val="single" w:sz="4" w:space="0" w:color="000000"/>
                    <w:right w:val="single" w:sz="4" w:space="0" w:color="000000"/>
                  </w:tcBorders>
                  <w:shd w:val="clear" w:color="auto" w:fill="auto"/>
                  <w:hideMark/>
                </w:tcPr>
                <w:p w14:paraId="3C4EF6D8" w14:textId="77777777" w:rsidR="00EA4703" w:rsidRPr="00EA4703" w:rsidRDefault="00EA4703" w:rsidP="00EA4703">
                  <w:pPr>
                    <w:widowControl w:val="0"/>
                    <w:autoSpaceDE w:val="0"/>
                    <w:autoSpaceDN w:val="0"/>
                    <w:spacing w:after="0" w:line="240" w:lineRule="auto"/>
                    <w:ind w:left="108" w:right="238"/>
                    <w:rPr>
                      <w:rFonts w:ascii="Times New Roman" w:eastAsia="Times New Roman" w:hAnsi="Times New Roman" w:cs="Times New Roman"/>
                      <w:i/>
                      <w:sz w:val="20"/>
                      <w:szCs w:val="20"/>
                      <w:lang w:val="ru-RU"/>
                    </w:rPr>
                  </w:pPr>
                  <w:r w:rsidRPr="00EA4703">
                    <w:rPr>
                      <w:rFonts w:ascii="Times New Roman" w:eastAsia="Times New Roman" w:hAnsi="Times New Roman" w:cs="Times New Roman"/>
                      <w:i/>
                      <w:sz w:val="20"/>
                      <w:szCs w:val="20"/>
                      <w:lang w:val="ru-RU"/>
                    </w:rPr>
                    <w:t>Працює</w:t>
                  </w:r>
                  <w:r w:rsidRPr="00EA4703">
                    <w:rPr>
                      <w:rFonts w:ascii="Times New Roman" w:eastAsia="Times New Roman" w:hAnsi="Times New Roman" w:cs="Times New Roman"/>
                      <w:i/>
                      <w:spacing w:val="1"/>
                      <w:sz w:val="20"/>
                      <w:szCs w:val="20"/>
                      <w:lang w:val="ru-RU"/>
                    </w:rPr>
                    <w:t xml:space="preserve"> </w:t>
                  </w:r>
                  <w:r w:rsidRPr="00EA4703">
                    <w:rPr>
                      <w:rFonts w:ascii="Times New Roman" w:eastAsia="Times New Roman" w:hAnsi="Times New Roman" w:cs="Times New Roman"/>
                      <w:i/>
                      <w:sz w:val="20"/>
                      <w:szCs w:val="20"/>
                      <w:lang w:val="ru-RU"/>
                    </w:rPr>
                    <w:t>тимчасо</w:t>
                  </w:r>
                  <w:r w:rsidRPr="00EA4703">
                    <w:rPr>
                      <w:rFonts w:ascii="Times New Roman" w:eastAsia="Times New Roman" w:hAnsi="Times New Roman" w:cs="Times New Roman"/>
                      <w:i/>
                      <w:spacing w:val="-48"/>
                      <w:sz w:val="20"/>
                      <w:szCs w:val="20"/>
                      <w:lang w:val="ru-RU"/>
                    </w:rPr>
                    <w:t xml:space="preserve"> </w:t>
                  </w:r>
                  <w:r w:rsidRPr="00EA4703">
                    <w:rPr>
                      <w:rFonts w:ascii="Times New Roman" w:eastAsia="Times New Roman" w:hAnsi="Times New Roman" w:cs="Times New Roman"/>
                      <w:i/>
                      <w:sz w:val="20"/>
                      <w:szCs w:val="20"/>
                      <w:lang w:val="ru-RU"/>
                    </w:rPr>
                    <w:t>во чи</w:t>
                  </w:r>
                </w:p>
                <w:p w14:paraId="3C608094" w14:textId="77777777" w:rsidR="00EA4703" w:rsidRPr="00EA4703" w:rsidRDefault="00EA4703" w:rsidP="00EA4703">
                  <w:pPr>
                    <w:widowControl w:val="0"/>
                    <w:autoSpaceDE w:val="0"/>
                    <w:autoSpaceDN w:val="0"/>
                    <w:spacing w:after="0" w:line="212" w:lineRule="exact"/>
                    <w:ind w:left="108"/>
                    <w:rPr>
                      <w:rFonts w:ascii="Times New Roman" w:eastAsia="Times New Roman" w:hAnsi="Times New Roman" w:cs="Times New Roman"/>
                      <w:i/>
                      <w:sz w:val="20"/>
                      <w:szCs w:val="20"/>
                      <w:lang w:val="ru-RU"/>
                    </w:rPr>
                  </w:pPr>
                  <w:r w:rsidRPr="00EA4703">
                    <w:rPr>
                      <w:rFonts w:ascii="Times New Roman" w:eastAsia="Times New Roman" w:hAnsi="Times New Roman" w:cs="Times New Roman"/>
                      <w:i/>
                      <w:sz w:val="20"/>
                      <w:szCs w:val="20"/>
                      <w:lang w:val="ru-RU"/>
                    </w:rPr>
                    <w:t>постійно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318BE0" w14:textId="77777777" w:rsidR="00EA4703" w:rsidRPr="00EA4703" w:rsidRDefault="00EA4703" w:rsidP="00EA4703">
                  <w:pPr>
                    <w:widowControl w:val="0"/>
                    <w:autoSpaceDE w:val="0"/>
                    <w:autoSpaceDN w:val="0"/>
                    <w:spacing w:after="0" w:line="240" w:lineRule="auto"/>
                    <w:ind w:left="108" w:right="210"/>
                    <w:rPr>
                      <w:rFonts w:ascii="Times New Roman" w:eastAsia="Times New Roman" w:hAnsi="Times New Roman" w:cs="Times New Roman"/>
                      <w:i/>
                      <w:sz w:val="20"/>
                      <w:szCs w:val="20"/>
                      <w:lang w:val="en-US"/>
                    </w:rPr>
                  </w:pPr>
                  <w:r w:rsidRPr="00EA4703">
                    <w:rPr>
                      <w:rFonts w:ascii="Times New Roman" w:eastAsia="Times New Roman" w:hAnsi="Times New Roman" w:cs="Times New Roman"/>
                      <w:i/>
                      <w:sz w:val="20"/>
                      <w:szCs w:val="20"/>
                      <w:lang w:val="en-US"/>
                    </w:rPr>
                    <w:t>Строк</w:t>
                  </w:r>
                  <w:r w:rsidRPr="00EA4703">
                    <w:rPr>
                      <w:rFonts w:ascii="Times New Roman" w:eastAsia="Times New Roman" w:hAnsi="Times New Roman" w:cs="Times New Roman"/>
                      <w:i/>
                      <w:spacing w:val="1"/>
                      <w:sz w:val="20"/>
                      <w:szCs w:val="20"/>
                      <w:lang w:val="en-US"/>
                    </w:rPr>
                    <w:t xml:space="preserve"> </w:t>
                  </w:r>
                  <w:r w:rsidRPr="00EA4703">
                    <w:rPr>
                      <w:rFonts w:ascii="Times New Roman" w:eastAsia="Times New Roman" w:hAnsi="Times New Roman" w:cs="Times New Roman"/>
                      <w:i/>
                      <w:sz w:val="20"/>
                      <w:szCs w:val="20"/>
                      <w:lang w:val="en-US"/>
                    </w:rPr>
                    <w:t>роботи</w:t>
                  </w:r>
                  <w:r w:rsidRPr="00EA4703">
                    <w:rPr>
                      <w:rFonts w:ascii="Times New Roman" w:eastAsia="Times New Roman" w:hAnsi="Times New Roman" w:cs="Times New Roman"/>
                      <w:i/>
                      <w:spacing w:val="1"/>
                      <w:sz w:val="20"/>
                      <w:szCs w:val="20"/>
                      <w:lang w:val="en-US"/>
                    </w:rPr>
                    <w:t xml:space="preserve"> </w:t>
                  </w:r>
                  <w:r w:rsidRPr="00EA4703">
                    <w:rPr>
                      <w:rFonts w:ascii="Times New Roman" w:eastAsia="Times New Roman" w:hAnsi="Times New Roman" w:cs="Times New Roman"/>
                      <w:i/>
                      <w:spacing w:val="-1"/>
                      <w:sz w:val="20"/>
                      <w:szCs w:val="20"/>
                      <w:lang w:val="en-US"/>
                    </w:rPr>
                    <w:t>на</w:t>
                  </w:r>
                  <w:r w:rsidRPr="00EA4703">
                    <w:rPr>
                      <w:rFonts w:ascii="Times New Roman" w:eastAsia="Times New Roman" w:hAnsi="Times New Roman" w:cs="Times New Roman"/>
                      <w:i/>
                      <w:spacing w:val="-12"/>
                      <w:sz w:val="20"/>
                      <w:szCs w:val="20"/>
                      <w:lang w:val="en-US"/>
                    </w:rPr>
                    <w:t xml:space="preserve"> </w:t>
                  </w:r>
                  <w:r w:rsidRPr="00EA4703">
                    <w:rPr>
                      <w:rFonts w:ascii="Times New Roman" w:eastAsia="Times New Roman" w:hAnsi="Times New Roman" w:cs="Times New Roman"/>
                      <w:i/>
                      <w:sz w:val="20"/>
                      <w:szCs w:val="20"/>
                      <w:lang w:val="en-US"/>
                    </w:rPr>
                    <w:t>посаді</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0CFEF9C" w14:textId="77777777" w:rsidR="00EA4703" w:rsidRPr="00EA4703" w:rsidRDefault="00EA4703" w:rsidP="00EA4703">
                  <w:pPr>
                    <w:widowControl w:val="0"/>
                    <w:autoSpaceDE w:val="0"/>
                    <w:autoSpaceDN w:val="0"/>
                    <w:spacing w:after="0" w:line="240" w:lineRule="auto"/>
                    <w:ind w:left="107"/>
                    <w:rPr>
                      <w:rFonts w:ascii="Times New Roman" w:eastAsia="Times New Roman" w:hAnsi="Times New Roman" w:cs="Times New Roman"/>
                      <w:i/>
                      <w:sz w:val="20"/>
                      <w:szCs w:val="20"/>
                      <w:lang w:val="ru-RU"/>
                    </w:rPr>
                  </w:pPr>
                  <w:r w:rsidRPr="00EA4703">
                    <w:rPr>
                      <w:rFonts w:ascii="Times New Roman" w:eastAsia="Times New Roman" w:hAnsi="Times New Roman" w:cs="Times New Roman"/>
                      <w:i/>
                      <w:sz w:val="20"/>
                      <w:szCs w:val="20"/>
                      <w:lang w:val="ru-RU"/>
                    </w:rPr>
                    <w:t>Освіта,</w:t>
                  </w:r>
                </w:p>
                <w:p w14:paraId="54280857" w14:textId="77777777" w:rsidR="00EA4703" w:rsidRPr="00EA4703" w:rsidRDefault="00EA4703" w:rsidP="00EA4703">
                  <w:pPr>
                    <w:widowControl w:val="0"/>
                    <w:autoSpaceDE w:val="0"/>
                    <w:autoSpaceDN w:val="0"/>
                    <w:spacing w:after="0" w:line="240" w:lineRule="auto"/>
                    <w:ind w:left="107"/>
                    <w:rPr>
                      <w:rFonts w:ascii="Times New Roman" w:eastAsia="Times New Roman" w:hAnsi="Times New Roman" w:cs="Times New Roman"/>
                      <w:i/>
                      <w:sz w:val="20"/>
                      <w:szCs w:val="20"/>
                      <w:lang w:val="ru-RU"/>
                    </w:rPr>
                  </w:pPr>
                  <w:r w:rsidRPr="00EA4703">
                    <w:rPr>
                      <w:rFonts w:ascii="Times New Roman" w:eastAsia="Times New Roman" w:hAnsi="Times New Roman" w:cs="Times New Roman"/>
                      <w:i/>
                      <w:sz w:val="20"/>
                      <w:szCs w:val="20"/>
                      <w:lang w:val="ru-RU"/>
                    </w:rPr>
                    <w:t>спеціалізація,</w:t>
                  </w:r>
                </w:p>
                <w:p w14:paraId="1ED4D530" w14:textId="77777777" w:rsidR="00EA4703" w:rsidRPr="00EA4703" w:rsidRDefault="00EA4703" w:rsidP="00EA4703">
                  <w:pPr>
                    <w:widowControl w:val="0"/>
                    <w:autoSpaceDE w:val="0"/>
                    <w:autoSpaceDN w:val="0"/>
                    <w:spacing w:after="0" w:line="228" w:lineRule="exact"/>
                    <w:ind w:left="107" w:right="257"/>
                    <w:rPr>
                      <w:rFonts w:ascii="Times New Roman" w:eastAsia="Times New Roman" w:hAnsi="Times New Roman" w:cs="Times New Roman"/>
                      <w:i/>
                      <w:sz w:val="20"/>
                      <w:szCs w:val="20"/>
                      <w:lang w:val="ru-RU"/>
                    </w:rPr>
                  </w:pPr>
                  <w:r w:rsidRPr="00EA4703">
                    <w:rPr>
                      <w:rFonts w:ascii="Times New Roman" w:eastAsia="Times New Roman" w:hAnsi="Times New Roman" w:cs="Times New Roman"/>
                      <w:i/>
                      <w:sz w:val="20"/>
                      <w:szCs w:val="20"/>
                      <w:lang w:val="ru-RU"/>
                    </w:rPr>
                    <w:t>кваліфікація по</w:t>
                  </w:r>
                  <w:r w:rsidRPr="00EA4703">
                    <w:rPr>
                      <w:rFonts w:ascii="Times New Roman" w:eastAsia="Times New Roman" w:hAnsi="Times New Roman" w:cs="Times New Roman"/>
                      <w:i/>
                      <w:spacing w:val="-47"/>
                      <w:sz w:val="20"/>
                      <w:szCs w:val="20"/>
                      <w:lang w:val="ru-RU"/>
                    </w:rPr>
                    <w:t xml:space="preserve"> </w:t>
                  </w:r>
                  <w:r w:rsidRPr="00EA4703">
                    <w:rPr>
                      <w:rFonts w:ascii="Times New Roman" w:eastAsia="Times New Roman" w:hAnsi="Times New Roman" w:cs="Times New Roman"/>
                      <w:i/>
                      <w:sz w:val="20"/>
                      <w:szCs w:val="20"/>
                      <w:lang w:val="ru-RU"/>
                    </w:rPr>
                    <w:t>диплому</w:t>
                  </w:r>
                </w:p>
              </w:tc>
            </w:tr>
            <w:tr w:rsidR="00EA4703" w:rsidRPr="00EA4703" w14:paraId="455598D6" w14:textId="77777777" w:rsidTr="00EA4703">
              <w:trPr>
                <w:trHeight w:val="479"/>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28EB392B" w14:textId="77777777" w:rsidR="00EA4703" w:rsidRPr="00EA4703" w:rsidRDefault="00EA4703" w:rsidP="00EA4703">
                  <w:pPr>
                    <w:widowControl w:val="0"/>
                    <w:autoSpaceDE w:val="0"/>
                    <w:autoSpaceDN w:val="0"/>
                    <w:spacing w:after="0" w:line="240" w:lineRule="auto"/>
                    <w:ind w:left="110"/>
                    <w:rPr>
                      <w:rFonts w:ascii="Times New Roman" w:eastAsia="Times New Roman" w:hAnsi="Times New Roman" w:cs="Times New Roman"/>
                      <w:i/>
                      <w:w w:val="99"/>
                      <w:sz w:val="20"/>
                      <w:szCs w:val="20"/>
                    </w:rPr>
                  </w:pPr>
                  <w:r w:rsidRPr="00EA4703">
                    <w:rPr>
                      <w:rFonts w:ascii="Times New Roman" w:eastAsia="Times New Roman" w:hAnsi="Times New Roman" w:cs="Times New Roman"/>
                      <w:i/>
                      <w:w w:val="99"/>
                      <w:sz w:val="20"/>
                      <w:szCs w:val="20"/>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2FCFF2F" w14:textId="77777777" w:rsidR="00EA4703" w:rsidRPr="00EA4703" w:rsidRDefault="00EA4703" w:rsidP="00EA4703">
                  <w:pPr>
                    <w:widowControl w:val="0"/>
                    <w:autoSpaceDE w:val="0"/>
                    <w:autoSpaceDN w:val="0"/>
                    <w:spacing w:after="0" w:line="240" w:lineRule="auto"/>
                    <w:ind w:left="110"/>
                    <w:rPr>
                      <w:rFonts w:ascii="Times New Roman" w:eastAsia="Times New Roman" w:hAnsi="Times New Roman" w:cs="Times New Roman"/>
                      <w: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ED6A2BD" w14:textId="77777777" w:rsidR="00EA4703" w:rsidRPr="00EA4703" w:rsidRDefault="00EA4703" w:rsidP="00EA4703">
                  <w:pPr>
                    <w:widowControl w:val="0"/>
                    <w:autoSpaceDE w:val="0"/>
                    <w:autoSpaceDN w:val="0"/>
                    <w:spacing w:after="0" w:line="240" w:lineRule="auto"/>
                    <w:ind w:left="108" w:right="228"/>
                    <w:rPr>
                      <w:rFonts w:ascii="Times New Roman" w:eastAsia="Times New Roman" w:hAnsi="Times New Roman" w:cs="Times New Roman"/>
                      <w:i/>
                      <w:sz w:val="20"/>
                      <w:szCs w:val="20"/>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B2DFF62" w14:textId="77777777" w:rsidR="00EA4703" w:rsidRPr="00EA4703" w:rsidRDefault="00EA4703" w:rsidP="00EA4703">
                  <w:pPr>
                    <w:widowControl w:val="0"/>
                    <w:autoSpaceDE w:val="0"/>
                    <w:autoSpaceDN w:val="0"/>
                    <w:spacing w:after="0" w:line="240" w:lineRule="auto"/>
                    <w:ind w:left="108" w:right="238"/>
                    <w:rPr>
                      <w:rFonts w:ascii="Times New Roman" w:eastAsia="Times New Roman" w:hAnsi="Times New Roman" w:cs="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AB1A76" w14:textId="77777777" w:rsidR="00EA4703" w:rsidRPr="00EA4703" w:rsidRDefault="00EA4703" w:rsidP="00EA4703">
                  <w:pPr>
                    <w:widowControl w:val="0"/>
                    <w:autoSpaceDE w:val="0"/>
                    <w:autoSpaceDN w:val="0"/>
                    <w:spacing w:after="0" w:line="240" w:lineRule="auto"/>
                    <w:ind w:left="108" w:right="210"/>
                    <w:rPr>
                      <w:rFonts w:ascii="Times New Roman" w:eastAsia="Times New Roman" w:hAnsi="Times New Roman" w:cs="Times New Roman"/>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22DBC3" w14:textId="77777777" w:rsidR="00EA4703" w:rsidRPr="00EA4703" w:rsidRDefault="00EA4703" w:rsidP="00EA4703">
                  <w:pPr>
                    <w:widowControl w:val="0"/>
                    <w:autoSpaceDE w:val="0"/>
                    <w:autoSpaceDN w:val="0"/>
                    <w:spacing w:after="0" w:line="240" w:lineRule="auto"/>
                    <w:ind w:left="107"/>
                    <w:rPr>
                      <w:rFonts w:ascii="Times New Roman" w:eastAsia="Times New Roman" w:hAnsi="Times New Roman" w:cs="Times New Roman"/>
                      <w:i/>
                      <w:sz w:val="20"/>
                      <w:szCs w:val="20"/>
                    </w:rPr>
                  </w:pPr>
                </w:p>
              </w:tc>
            </w:tr>
          </w:tbl>
          <w:p w14:paraId="7FD53124" w14:textId="77777777" w:rsidR="00EA4703" w:rsidRPr="00EA4703" w:rsidRDefault="00EA4703" w:rsidP="00EA4703">
            <w:pPr>
              <w:spacing w:after="0" w:line="240" w:lineRule="auto"/>
              <w:ind w:firstLine="316"/>
              <w:jc w:val="both"/>
              <w:rPr>
                <w:rFonts w:ascii="Times New Roman" w:eastAsia="Times New Roman" w:hAnsi="Times New Roman" w:cs="Times New Roman"/>
                <w:sz w:val="20"/>
                <w:szCs w:val="20"/>
                <w:lang w:eastAsia="ru-RU"/>
              </w:rPr>
            </w:pPr>
          </w:p>
          <w:p w14:paraId="30CB2565" w14:textId="77777777" w:rsidR="00EA4703" w:rsidRPr="00EA4703" w:rsidRDefault="00EA4703" w:rsidP="00EA4703">
            <w:pPr>
              <w:spacing w:after="0" w:line="240" w:lineRule="auto"/>
              <w:ind w:firstLine="316"/>
              <w:jc w:val="both"/>
              <w:rPr>
                <w:rFonts w:ascii="Times New Roman" w:eastAsia="Times New Roman" w:hAnsi="Times New Roman" w:cs="Times New Roman"/>
                <w:sz w:val="20"/>
                <w:szCs w:val="20"/>
                <w:lang w:eastAsia="ru-RU"/>
              </w:rPr>
            </w:pPr>
          </w:p>
          <w:p w14:paraId="7C665C25" w14:textId="77777777" w:rsidR="00EA4703" w:rsidRPr="00EA4703" w:rsidRDefault="00EA4703" w:rsidP="00EA4703">
            <w:pPr>
              <w:widowControl w:val="0"/>
              <w:suppressAutoHyphens/>
              <w:spacing w:after="0" w:line="240" w:lineRule="auto"/>
              <w:ind w:firstLine="318"/>
              <w:contextualSpacing/>
              <w:jc w:val="both"/>
              <w:rPr>
                <w:rFonts w:ascii="Times New Roman" w:hAnsi="Times New Roman" w:cs="Times New Roman"/>
                <w:sz w:val="20"/>
                <w:szCs w:val="20"/>
              </w:rPr>
            </w:pPr>
            <w:r w:rsidRPr="00EA4703">
              <w:rPr>
                <w:rFonts w:ascii="Times New Roman" w:eastAsia="Times New Roman" w:hAnsi="Times New Roman" w:cs="Times New Roman"/>
                <w:sz w:val="20"/>
                <w:szCs w:val="20"/>
                <w:lang w:eastAsia="ru-RU"/>
              </w:rPr>
              <w:t xml:space="preserve">2.2. </w:t>
            </w:r>
            <w:r w:rsidRPr="00EA4703">
              <w:rPr>
                <w:rFonts w:ascii="Times New Roman" w:hAnsi="Times New Roman" w:cs="Times New Roman"/>
                <w:sz w:val="20"/>
                <w:szCs w:val="20"/>
              </w:rPr>
              <w:t xml:space="preserve">Учасник повинен підтвердити наявність працевлаштованих працівників відповідної кваліфікації, які мають необхідні знання, досвід та які будуть безпосередньо виконувати роботи з постачання товару, а саме: водії, хімік-технолог,електромонтер: </w:t>
            </w:r>
          </w:p>
          <w:p w14:paraId="7DE9EA14" w14:textId="77777777" w:rsidR="00EA4703" w:rsidRPr="00EA4703" w:rsidRDefault="00EA4703" w:rsidP="00EA4703">
            <w:pPr>
              <w:widowControl w:val="0"/>
              <w:suppressAutoHyphens/>
              <w:spacing w:after="0" w:line="240" w:lineRule="auto"/>
              <w:ind w:firstLine="318"/>
              <w:contextualSpacing/>
              <w:jc w:val="both"/>
              <w:rPr>
                <w:rFonts w:ascii="Times New Roman" w:hAnsi="Times New Roman" w:cs="Times New Roman"/>
                <w:sz w:val="20"/>
                <w:szCs w:val="20"/>
              </w:rPr>
            </w:pPr>
            <w:r w:rsidRPr="00EA4703">
              <w:rPr>
                <w:rFonts w:ascii="Times New Roman" w:hAnsi="Times New Roman" w:cs="Times New Roman"/>
                <w:sz w:val="20"/>
                <w:szCs w:val="20"/>
              </w:rPr>
              <w:sym w:font="Symbol" w:char="F0B7"/>
            </w:r>
            <w:r w:rsidRPr="00EA4703">
              <w:rPr>
                <w:rFonts w:ascii="Times New Roman" w:hAnsi="Times New Roman" w:cs="Times New Roman"/>
                <w:sz w:val="20"/>
                <w:szCs w:val="20"/>
              </w:rPr>
              <w:t xml:space="preserve"> Наявність на підприємсті водіїв (не менше 2х осіб). На підтвердження надати скан - копії водійських посвідчень. </w:t>
            </w:r>
          </w:p>
          <w:p w14:paraId="11C5FE2D" w14:textId="77777777" w:rsidR="00EA4703" w:rsidRPr="00EA4703" w:rsidRDefault="00EA4703" w:rsidP="00EA4703">
            <w:pPr>
              <w:widowControl w:val="0"/>
              <w:suppressAutoHyphens/>
              <w:spacing w:after="0" w:line="240" w:lineRule="auto"/>
              <w:ind w:firstLine="318"/>
              <w:contextualSpacing/>
              <w:jc w:val="both"/>
              <w:rPr>
                <w:rFonts w:ascii="Times New Roman" w:hAnsi="Times New Roman" w:cs="Times New Roman"/>
                <w:sz w:val="20"/>
                <w:szCs w:val="20"/>
              </w:rPr>
            </w:pPr>
            <w:r w:rsidRPr="00EA4703">
              <w:rPr>
                <w:rFonts w:ascii="Times New Roman" w:hAnsi="Times New Roman" w:cs="Times New Roman"/>
                <w:sz w:val="20"/>
                <w:szCs w:val="20"/>
              </w:rPr>
              <w:sym w:font="Symbol" w:char="F0B7"/>
            </w:r>
            <w:r w:rsidRPr="00EA4703">
              <w:rPr>
                <w:rFonts w:ascii="Times New Roman" w:hAnsi="Times New Roman" w:cs="Times New Roman"/>
                <w:sz w:val="20"/>
                <w:szCs w:val="20"/>
              </w:rPr>
              <w:t xml:space="preserve"> Наявність на підприємстві хіміка-технолога, На підтвердження надати диплом про освіту. (</w:t>
            </w:r>
            <w:r w:rsidRPr="00EA4703">
              <w:rPr>
                <w:rFonts w:ascii="Times New Roman" w:hAnsi="Times New Roman" w:cs="Times New Roman"/>
                <w:i/>
                <w:sz w:val="20"/>
                <w:szCs w:val="20"/>
              </w:rPr>
              <w:t>Необхідність працівника відповідної кваліфікації зумовлена відсутністю у штатному розписі установ Замовника, відповідної посади, для роботи з засобами для дезинфекції води</w:t>
            </w:r>
            <w:r w:rsidRPr="00EA4703">
              <w:rPr>
                <w:rFonts w:ascii="Times New Roman" w:hAnsi="Times New Roman" w:cs="Times New Roman"/>
                <w:sz w:val="20"/>
                <w:szCs w:val="20"/>
              </w:rPr>
              <w:t xml:space="preserve">). </w:t>
            </w:r>
          </w:p>
          <w:p w14:paraId="73B4B007" w14:textId="77777777" w:rsidR="00EA4703" w:rsidRPr="00EA4703" w:rsidRDefault="00EA4703" w:rsidP="00EA4703">
            <w:pPr>
              <w:widowControl w:val="0"/>
              <w:suppressAutoHyphens/>
              <w:spacing w:after="0" w:line="240" w:lineRule="auto"/>
              <w:ind w:firstLine="318"/>
              <w:contextualSpacing/>
              <w:jc w:val="both"/>
              <w:rPr>
                <w:rFonts w:ascii="Times New Roman" w:hAnsi="Times New Roman" w:cs="Times New Roman"/>
                <w:sz w:val="20"/>
                <w:szCs w:val="20"/>
              </w:rPr>
            </w:pPr>
            <w:r w:rsidRPr="00EA4703">
              <w:rPr>
                <w:rFonts w:ascii="Times New Roman" w:hAnsi="Times New Roman" w:cs="Times New Roman"/>
                <w:sz w:val="20"/>
                <w:szCs w:val="20"/>
              </w:rPr>
              <w:t xml:space="preserve"> </w:t>
            </w:r>
            <w:r w:rsidRPr="00EA4703">
              <w:rPr>
                <w:rFonts w:ascii="Times New Roman" w:hAnsi="Times New Roman" w:cs="Times New Roman"/>
                <w:sz w:val="20"/>
                <w:szCs w:val="20"/>
              </w:rPr>
              <w:sym w:font="Symbol" w:char="F0B7"/>
            </w:r>
            <w:r w:rsidRPr="00EA4703">
              <w:rPr>
                <w:rFonts w:ascii="Times New Roman" w:hAnsi="Times New Roman" w:cs="Times New Roman"/>
                <w:sz w:val="20"/>
                <w:szCs w:val="20"/>
              </w:rPr>
              <w:t xml:space="preserve"> Учасник повинен мати на підприємстві електромонтера, який має доставити та супроводити товар в зону, де знаходяться електроустановки (дозуючі насоси) з напругою до 1000 В. (</w:t>
            </w:r>
            <w:r w:rsidRPr="00EA4703">
              <w:rPr>
                <w:rFonts w:ascii="Times New Roman" w:hAnsi="Times New Roman" w:cs="Times New Roman"/>
                <w:i/>
                <w:sz w:val="20"/>
                <w:szCs w:val="20"/>
              </w:rPr>
              <w:t>Необхідність працівника відповідної кваліфікації зумовлена відсутністю у штатному розписі установ Замовника та відсутністю дозвільних документів на доступ до місця підвищеної небезпеки</w:t>
            </w:r>
            <w:r w:rsidRPr="00EA4703">
              <w:rPr>
                <w:rFonts w:ascii="Times New Roman" w:hAnsi="Times New Roman" w:cs="Times New Roman"/>
                <w:sz w:val="20"/>
                <w:szCs w:val="20"/>
              </w:rPr>
              <w:t xml:space="preserve">). </w:t>
            </w:r>
          </w:p>
          <w:p w14:paraId="75D1F8C5" w14:textId="77777777" w:rsidR="00EA4703" w:rsidRPr="00EA4703" w:rsidRDefault="00EA4703" w:rsidP="00EA4703">
            <w:pPr>
              <w:widowControl w:val="0"/>
              <w:suppressAutoHyphens/>
              <w:spacing w:after="0" w:line="240" w:lineRule="auto"/>
              <w:ind w:firstLine="318"/>
              <w:contextualSpacing/>
              <w:jc w:val="both"/>
              <w:rPr>
                <w:rFonts w:ascii="Times New Roman" w:hAnsi="Times New Roman" w:cs="Times New Roman"/>
                <w:sz w:val="20"/>
                <w:szCs w:val="20"/>
              </w:rPr>
            </w:pPr>
            <w:r w:rsidRPr="00EA4703">
              <w:rPr>
                <w:rFonts w:ascii="Times New Roman" w:hAnsi="Times New Roman" w:cs="Times New Roman"/>
                <w:sz w:val="20"/>
                <w:szCs w:val="20"/>
              </w:rPr>
              <w:t>На підтвердження Учасник повинен надати:</w:t>
            </w:r>
          </w:p>
          <w:p w14:paraId="1341A411" w14:textId="77777777" w:rsidR="00EA4703" w:rsidRPr="00EA4703" w:rsidRDefault="00EA4703" w:rsidP="00EA4703">
            <w:pPr>
              <w:widowControl w:val="0"/>
              <w:suppressAutoHyphens/>
              <w:spacing w:after="0" w:line="240" w:lineRule="auto"/>
              <w:ind w:left="744"/>
              <w:contextualSpacing/>
              <w:jc w:val="both"/>
              <w:rPr>
                <w:rFonts w:ascii="Times New Roman" w:eastAsia="Times New Roman" w:hAnsi="Times New Roman" w:cs="Times New Roman"/>
                <w:sz w:val="20"/>
                <w:szCs w:val="20"/>
                <w:lang w:eastAsia="ru-RU"/>
              </w:rPr>
            </w:pPr>
            <w:r w:rsidRPr="00EA4703">
              <w:rPr>
                <w:rFonts w:ascii="Times New Roman" w:eastAsia="Times New Roman" w:hAnsi="Times New Roman" w:cs="Times New Roman"/>
                <w:sz w:val="20"/>
                <w:szCs w:val="20"/>
                <w:lang w:eastAsia="ru-RU"/>
              </w:rPr>
              <w:t>- Посвідчення про допуск до роботи на електроустановках з напругою до 1000 В;</w:t>
            </w:r>
          </w:p>
          <w:p w14:paraId="583FD573" w14:textId="77777777" w:rsidR="00EA4703" w:rsidRPr="00EA4703" w:rsidRDefault="00EA4703" w:rsidP="00EA4703">
            <w:pPr>
              <w:widowControl w:val="0"/>
              <w:suppressAutoHyphens/>
              <w:spacing w:after="0" w:line="240" w:lineRule="auto"/>
              <w:ind w:left="744"/>
              <w:contextualSpacing/>
              <w:jc w:val="both"/>
              <w:rPr>
                <w:rFonts w:ascii="Times New Roman" w:eastAsia="Times New Roman" w:hAnsi="Times New Roman" w:cs="Times New Roman"/>
                <w:sz w:val="20"/>
                <w:szCs w:val="20"/>
                <w:lang w:eastAsia="ru-RU"/>
              </w:rPr>
            </w:pPr>
            <w:r w:rsidRPr="00EA4703">
              <w:rPr>
                <w:rFonts w:ascii="Times New Roman" w:eastAsia="Times New Roman" w:hAnsi="Times New Roman" w:cs="Times New Roman"/>
                <w:sz w:val="20"/>
                <w:szCs w:val="20"/>
                <w:lang w:eastAsia="ru-RU"/>
              </w:rPr>
              <w:t xml:space="preserve">- Протоколи або витяги з протоколів на працівника з Правил технічної експлуатації електроустановок споживачів (ПТЕЕС) та Правил улаштування електроустановок (ПУЕ).  </w:t>
            </w:r>
          </w:p>
          <w:p w14:paraId="23EC7C3D" w14:textId="67B824DE" w:rsidR="00EA4703" w:rsidRPr="00EA4703" w:rsidRDefault="00EA4703" w:rsidP="00EA4703">
            <w:pPr>
              <w:widowControl w:val="0"/>
              <w:suppressAutoHyphens/>
              <w:jc w:val="both"/>
              <w:rPr>
                <w:rFonts w:ascii="Times New Roman" w:hAnsi="Times New Roman" w:cs="Times New Roman"/>
                <w:sz w:val="20"/>
                <w:szCs w:val="20"/>
              </w:rPr>
            </w:pPr>
            <w:r w:rsidRPr="00EA4703">
              <w:rPr>
                <w:rFonts w:ascii="Times New Roman" w:hAnsi="Times New Roman" w:cs="Times New Roman"/>
                <w:sz w:val="20"/>
                <w:szCs w:val="20"/>
              </w:rPr>
              <w:t xml:space="preserve">2.3. Копії наказів про призначення на посаду та/або наказів про сумісництво або копії цивільно-правових угод з особами, що будуть задіяні Учасником під час виконання </w:t>
            </w:r>
            <w:r w:rsidRPr="00EA4703">
              <w:rPr>
                <w:rFonts w:ascii="Times New Roman" w:hAnsi="Times New Roman" w:cs="Times New Roman"/>
                <w:sz w:val="20"/>
                <w:szCs w:val="20"/>
              </w:rPr>
              <w:lastRenderedPageBreak/>
              <w:t xml:space="preserve">договору, або інших документів, які підтверджують наявність правовідносин Учасника з відповідними працівниками, зазначеними у Довідці п.п. 2.1.  </w:t>
            </w:r>
          </w:p>
        </w:tc>
      </w:tr>
    </w:tbl>
    <w:p w14:paraId="02935ABB" w14:textId="77777777" w:rsidR="00EA4703" w:rsidRPr="00EA4703" w:rsidRDefault="00EA4703" w:rsidP="00EA4703">
      <w:pPr>
        <w:spacing w:after="0" w:line="240" w:lineRule="auto"/>
        <w:ind w:right="413"/>
        <w:rPr>
          <w:rFonts w:ascii="Times New Roman" w:eastAsia="Times New Roman" w:hAnsi="Times New Roman" w:cs="Times New Roman"/>
          <w:b/>
          <w:sz w:val="24"/>
          <w:szCs w:val="24"/>
          <w:lang w:eastAsia="ru-RU"/>
        </w:rPr>
      </w:pPr>
    </w:p>
    <w:p w14:paraId="6A0C7BE4" w14:textId="77777777" w:rsidR="00EA4703" w:rsidRPr="00EA4703" w:rsidRDefault="00EA4703" w:rsidP="00EA4703">
      <w:pPr>
        <w:spacing w:after="0" w:line="240" w:lineRule="auto"/>
        <w:ind w:right="413"/>
        <w:jc w:val="right"/>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EA4703" w:rsidRPr="00EA4703" w14:paraId="39A00324" w14:textId="77777777" w:rsidTr="00EA4703">
        <w:trPr>
          <w:trHeight w:val="70"/>
        </w:trPr>
        <w:tc>
          <w:tcPr>
            <w:tcW w:w="2224" w:type="dxa"/>
            <w:tcBorders>
              <w:top w:val="single" w:sz="4" w:space="0" w:color="auto"/>
              <w:left w:val="single" w:sz="4" w:space="0" w:color="auto"/>
              <w:bottom w:val="single" w:sz="4" w:space="0" w:color="auto"/>
              <w:right w:val="single" w:sz="4" w:space="0" w:color="auto"/>
            </w:tcBorders>
            <w:hideMark/>
          </w:tcPr>
          <w:p w14:paraId="7BF9D05D" w14:textId="77777777" w:rsidR="00EA4703" w:rsidRPr="00EA4703" w:rsidRDefault="00EA4703" w:rsidP="00EA4703">
            <w:pPr>
              <w:spacing w:after="0" w:line="240" w:lineRule="auto"/>
              <w:ind w:left="33" w:right="127"/>
              <w:rPr>
                <w:rFonts w:ascii="Times New Roman" w:eastAsia="Times New Roman" w:hAnsi="Times New Roman" w:cs="Times New Roman"/>
                <w:b/>
                <w:lang w:eastAsia="ru-RU"/>
              </w:rPr>
            </w:pPr>
            <w:r w:rsidRPr="00EA4703">
              <w:rPr>
                <w:rFonts w:ascii="Times New Roman" w:eastAsia="Times New Roman" w:hAnsi="Times New Roman" w:cs="Times New Roman"/>
                <w:b/>
                <w:lang w:eastAsia="ru-RU"/>
              </w:rPr>
              <w:t>3. Наявність</w:t>
            </w:r>
          </w:p>
          <w:p w14:paraId="39BB7E44" w14:textId="77777777" w:rsidR="00EA4703" w:rsidRPr="00EA4703" w:rsidRDefault="00EA4703" w:rsidP="00EA4703">
            <w:pPr>
              <w:spacing w:after="0" w:line="240" w:lineRule="auto"/>
              <w:ind w:left="33" w:right="413"/>
              <w:rPr>
                <w:rFonts w:ascii="Times New Roman" w:eastAsia="Times New Roman" w:hAnsi="Times New Roman" w:cs="Times New Roman"/>
                <w:b/>
                <w:lang w:eastAsia="ru-RU"/>
              </w:rPr>
            </w:pPr>
            <w:r w:rsidRPr="00EA4703">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68E7C18E" w14:textId="77777777" w:rsidR="00EA4703" w:rsidRPr="00EA4703" w:rsidRDefault="00EA4703" w:rsidP="00EA4703">
            <w:pPr>
              <w:spacing w:after="0" w:line="240" w:lineRule="auto"/>
              <w:ind w:left="33" w:right="413"/>
              <w:rPr>
                <w:rFonts w:ascii="Times New Roman" w:eastAsia="Times New Roman" w:hAnsi="Times New Roman" w:cs="Times New Roman"/>
                <w:b/>
                <w:lang w:eastAsia="ru-RU"/>
              </w:rPr>
            </w:pPr>
            <w:r w:rsidRPr="00EA4703">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1DF95009" w14:textId="77777777" w:rsidR="00EA4703" w:rsidRPr="00EA4703" w:rsidRDefault="00EA4703" w:rsidP="00EA4703">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EA4703">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00802EE2" w14:textId="77777777" w:rsidR="00EA4703" w:rsidRPr="00EA4703" w:rsidRDefault="00EA4703" w:rsidP="00EA4703">
            <w:pPr>
              <w:widowControl w:val="0"/>
              <w:numPr>
                <w:ilvl w:val="0"/>
                <w:numId w:val="21"/>
              </w:numPr>
              <w:autoSpaceDE w:val="0"/>
              <w:autoSpaceDN w:val="0"/>
              <w:spacing w:after="0" w:line="240" w:lineRule="auto"/>
              <w:ind w:left="0" w:firstLine="360"/>
              <w:contextualSpacing/>
              <w:jc w:val="both"/>
              <w:rPr>
                <w:rFonts w:ascii="Times New Roman" w:eastAsia="Times New Roman" w:hAnsi="Times New Roman" w:cs="Times New Roman"/>
                <w:i/>
                <w:sz w:val="20"/>
                <w:szCs w:val="20"/>
                <w:lang w:val="ru-RU" w:eastAsia="ru-RU"/>
              </w:rPr>
            </w:pPr>
            <w:r w:rsidRPr="00EA4703">
              <w:rPr>
                <w:rFonts w:ascii="Times New Roman" w:eastAsia="Times New Roman" w:hAnsi="Times New Roman" w:cs="Times New Roman"/>
                <w:sz w:val="20"/>
                <w:szCs w:val="20"/>
                <w:lang w:val="ru-RU" w:eastAsia="ru-RU"/>
              </w:rPr>
              <w:t>Довідка про виконання аналогічного(их) договору(ів) – договір на поставку продукції, що є предметом цієї закупівлі із зазначенням назви, адреси замовників; П.І.Б., номерів телефонів контактних осіб замовників,</w:t>
            </w:r>
            <w:r w:rsidRPr="00EA4703">
              <w:rPr>
                <w:rFonts w:ascii="Times New Roman" w:hAnsi="Times New Roman" w:cs="Times New Roman"/>
                <w:sz w:val="20"/>
                <w:szCs w:val="20"/>
              </w:rPr>
              <w:t xml:space="preserve"> </w:t>
            </w:r>
            <w:r w:rsidRPr="00EA4703">
              <w:rPr>
                <w:rFonts w:ascii="Times New Roman" w:eastAsia="Times New Roman" w:hAnsi="Times New Roman" w:cs="Times New Roman"/>
                <w:sz w:val="20"/>
                <w:szCs w:val="20"/>
                <w:lang w:val="ru-RU" w:eastAsia="ru-RU"/>
              </w:rPr>
              <w:t>суму виконаних зобов’язань по договору, яким постачався товар.</w:t>
            </w:r>
            <w:r w:rsidRPr="00EA4703">
              <w:t xml:space="preserve"> </w:t>
            </w:r>
            <w:proofErr w:type="gramStart"/>
            <w:r w:rsidRPr="00EA4703">
              <w:rPr>
                <w:rFonts w:ascii="Times New Roman" w:eastAsia="Times New Roman" w:hAnsi="Times New Roman" w:cs="Times New Roman"/>
                <w:i/>
                <w:sz w:val="20"/>
                <w:szCs w:val="20"/>
                <w:lang w:val="ru-RU" w:eastAsia="ru-RU"/>
              </w:rPr>
              <w:t>Під  аналогічним</w:t>
            </w:r>
            <w:proofErr w:type="gramEnd"/>
            <w:r w:rsidRPr="00EA4703">
              <w:rPr>
                <w:rFonts w:ascii="Times New Roman" w:eastAsia="Times New Roman" w:hAnsi="Times New Roman" w:cs="Times New Roman"/>
                <w:i/>
                <w:sz w:val="20"/>
                <w:szCs w:val="20"/>
                <w:lang w:val="ru-RU" w:eastAsia="ru-RU"/>
              </w:rPr>
              <w:t xml:space="preserve"> за предметом закупівлі договором слід розуміти  договір щодо поставки продукції для обробки/дезинфекції води в басейні згідно «ДК 021:2015-24310000-0 Основні неорганічні хімічні речовини».</w:t>
            </w:r>
          </w:p>
          <w:p w14:paraId="50933DC3" w14:textId="77777777" w:rsidR="00EA4703" w:rsidRPr="00EA4703" w:rsidRDefault="00EA4703" w:rsidP="00EA4703">
            <w:pPr>
              <w:widowControl w:val="0"/>
              <w:numPr>
                <w:ilvl w:val="0"/>
                <w:numId w:val="21"/>
              </w:numPr>
              <w:autoSpaceDE w:val="0"/>
              <w:autoSpaceDN w:val="0"/>
              <w:spacing w:after="0" w:line="240" w:lineRule="auto"/>
              <w:ind w:left="0" w:firstLine="360"/>
              <w:contextualSpacing/>
              <w:jc w:val="both"/>
              <w:rPr>
                <w:rFonts w:ascii="Times New Roman" w:eastAsia="Times New Roman" w:hAnsi="Times New Roman" w:cs="Times New Roman"/>
                <w:sz w:val="20"/>
                <w:szCs w:val="20"/>
                <w:lang w:val="ru-RU" w:eastAsia="ru-RU"/>
              </w:rPr>
            </w:pPr>
            <w:r w:rsidRPr="00EA4703">
              <w:rPr>
                <w:rFonts w:ascii="Times New Roman" w:hAnsi="Times New Roman" w:cs="Times New Roman"/>
                <w:sz w:val="20"/>
                <w:szCs w:val="20"/>
                <w:lang w:eastAsia="ar-SA"/>
              </w:rPr>
              <w:t xml:space="preserve">Скан-копія оригіналу аналогічного/аналогічних договорів, що наведені в довідці про виконання аналогічних договорів (не менше одного) за 2021-2023 роки.  </w:t>
            </w:r>
          </w:p>
          <w:p w14:paraId="3BB53B62" w14:textId="77777777" w:rsidR="00EA4703" w:rsidRPr="00EA4703" w:rsidRDefault="00EA4703" w:rsidP="00EA4703">
            <w:pPr>
              <w:widowControl w:val="0"/>
              <w:numPr>
                <w:ilvl w:val="0"/>
                <w:numId w:val="21"/>
              </w:numPr>
              <w:autoSpaceDE w:val="0"/>
              <w:autoSpaceDN w:val="0"/>
              <w:spacing w:after="0" w:line="240" w:lineRule="auto"/>
              <w:ind w:left="0" w:firstLine="360"/>
              <w:contextualSpacing/>
              <w:jc w:val="both"/>
              <w:rPr>
                <w:rFonts w:ascii="Times New Roman" w:eastAsia="Times New Roman" w:hAnsi="Times New Roman" w:cs="Times New Roman"/>
                <w:sz w:val="20"/>
                <w:szCs w:val="20"/>
                <w:lang w:val="ru-RU" w:eastAsia="ru-RU"/>
              </w:rPr>
            </w:pPr>
            <w:r w:rsidRPr="00EA4703">
              <w:rPr>
                <w:rFonts w:ascii="Times New Roman" w:eastAsia="Times New Roman" w:hAnsi="Times New Roman" w:cs="Times New Roman"/>
                <w:sz w:val="20"/>
                <w:szCs w:val="20"/>
                <w:lang w:val="ru-RU" w:eastAsia="ru-RU"/>
              </w:rPr>
              <w:t xml:space="preserve">Лист/и – відгук/и на фірмовому бланку (у разі наявності такого бланка), належно оформлені, з обов’язковим посиланням на № та дату договору. </w:t>
            </w:r>
          </w:p>
          <w:p w14:paraId="32B3DFDE" w14:textId="77777777" w:rsidR="00EA4703" w:rsidRPr="00EA4703" w:rsidRDefault="00EA4703" w:rsidP="00EA4703">
            <w:pPr>
              <w:widowControl w:val="0"/>
              <w:numPr>
                <w:ilvl w:val="0"/>
                <w:numId w:val="21"/>
              </w:numPr>
              <w:autoSpaceDE w:val="0"/>
              <w:autoSpaceDN w:val="0"/>
              <w:spacing w:after="0" w:line="240" w:lineRule="auto"/>
              <w:ind w:left="0" w:firstLine="360"/>
              <w:contextualSpacing/>
              <w:jc w:val="both"/>
              <w:rPr>
                <w:rFonts w:ascii="Times New Roman" w:eastAsia="Times New Roman" w:hAnsi="Times New Roman" w:cs="Times New Roman"/>
                <w:sz w:val="20"/>
                <w:szCs w:val="20"/>
                <w:lang w:val="ru-RU" w:eastAsia="ru-RU"/>
              </w:rPr>
            </w:pPr>
            <w:r w:rsidRPr="00EA4703">
              <w:rPr>
                <w:rFonts w:ascii="Times New Roman" w:eastAsia="Times New Roman" w:hAnsi="Times New Roman" w:cs="Times New Roman"/>
                <w:sz w:val="20"/>
                <w:szCs w:val="20"/>
                <w:lang w:val="ru-RU" w:eastAsia="ru-RU"/>
              </w:rPr>
              <w:t xml:space="preserve"> Копії видаткових накладних що підтверджують повне виконання аналогічного(их) договору(ів), зазначених у довідці, на товари, що є предметом закупівлі.</w:t>
            </w:r>
          </w:p>
        </w:tc>
      </w:tr>
    </w:tbl>
    <w:p w14:paraId="4AA55E75" w14:textId="77777777" w:rsidR="00EA4703" w:rsidRPr="00EA4703" w:rsidRDefault="00EA4703" w:rsidP="00EA4703">
      <w:pPr>
        <w:keepNext/>
        <w:suppressAutoHyphens/>
        <w:spacing w:after="0" w:line="240" w:lineRule="auto"/>
        <w:jc w:val="center"/>
        <w:rPr>
          <w:rFonts w:ascii="Times New Roman" w:eastAsia="Calibri" w:hAnsi="Times New Roman" w:cs="Times New Roman"/>
          <w:b/>
          <w:bCs/>
          <w:lang w:eastAsia="ar-SA"/>
        </w:rPr>
      </w:pPr>
    </w:p>
    <w:p w14:paraId="45259B4D" w14:textId="77777777" w:rsidR="00EA4703" w:rsidRPr="00EA4703" w:rsidRDefault="00EA4703" w:rsidP="00EA4703">
      <w:pPr>
        <w:keepNext/>
        <w:suppressAutoHyphens/>
        <w:spacing w:after="0" w:line="240" w:lineRule="auto"/>
        <w:jc w:val="center"/>
        <w:rPr>
          <w:rFonts w:ascii="Times New Roman" w:eastAsia="Calibri" w:hAnsi="Times New Roman" w:cs="Times New Roman"/>
          <w:b/>
          <w:bCs/>
          <w:lang w:eastAsia="ar-SA"/>
        </w:rPr>
      </w:pPr>
    </w:p>
    <w:p w14:paraId="4EC3A8EC" w14:textId="77777777" w:rsidR="00EA4703" w:rsidRPr="00EA4703" w:rsidRDefault="00EA4703" w:rsidP="00EA4703">
      <w:pPr>
        <w:keepNext/>
        <w:suppressAutoHyphens/>
        <w:spacing w:after="0" w:line="240" w:lineRule="auto"/>
        <w:jc w:val="center"/>
        <w:rPr>
          <w:rFonts w:ascii="Times New Roman" w:eastAsia="Calibri" w:hAnsi="Times New Roman" w:cs="Times New Roman"/>
          <w:b/>
          <w:bCs/>
          <w:lang w:eastAsia="ar-SA"/>
        </w:rPr>
      </w:pPr>
    </w:p>
    <w:p w14:paraId="4334384E" w14:textId="77777777" w:rsidR="00EA4703" w:rsidRPr="00EA4703" w:rsidRDefault="00EA4703" w:rsidP="00EA4703">
      <w:pPr>
        <w:keepNext/>
        <w:suppressAutoHyphens/>
        <w:spacing w:after="0" w:line="240" w:lineRule="auto"/>
        <w:jc w:val="center"/>
        <w:rPr>
          <w:rFonts w:ascii="Times New Roman" w:eastAsia="Calibri" w:hAnsi="Times New Roman" w:cs="Times New Roman"/>
          <w:b/>
          <w:bCs/>
          <w:lang w:eastAsia="ar-SA"/>
        </w:rPr>
      </w:pPr>
    </w:p>
    <w:p w14:paraId="4560E89E" w14:textId="77777777" w:rsidR="00EA4703" w:rsidRPr="00EA4703" w:rsidRDefault="00EA4703" w:rsidP="00EA4703">
      <w:pPr>
        <w:keepNext/>
        <w:suppressAutoHyphens/>
        <w:spacing w:after="0" w:line="240" w:lineRule="auto"/>
        <w:jc w:val="center"/>
        <w:rPr>
          <w:rFonts w:ascii="Times New Roman" w:eastAsia="Calibri" w:hAnsi="Times New Roman" w:cs="Times New Roman"/>
          <w:b/>
          <w:bCs/>
          <w:lang w:eastAsia="ar-SA"/>
        </w:rPr>
      </w:pPr>
      <w:r w:rsidRPr="00EA4703">
        <w:rPr>
          <w:rFonts w:ascii="Times New Roman" w:eastAsia="Calibri" w:hAnsi="Times New Roman" w:cs="Times New Roman"/>
          <w:b/>
          <w:bCs/>
          <w:lang w:eastAsia="ar-SA"/>
        </w:rPr>
        <w:t>2. Інші документи, що вимагаються замовником</w:t>
      </w:r>
    </w:p>
    <w:p w14:paraId="31C8DEE6" w14:textId="77777777" w:rsidR="00EA4703" w:rsidRPr="00EA4703" w:rsidRDefault="00EA4703" w:rsidP="00EA4703">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EA4703" w:rsidRPr="00EA4703" w14:paraId="0D956A2D" w14:textId="77777777" w:rsidTr="00EA4703">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021BEDCF" w14:textId="77777777" w:rsidR="00EA4703" w:rsidRPr="00EA4703" w:rsidRDefault="00EA4703" w:rsidP="00EA4703">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EA4703">
              <w:rPr>
                <w:rFonts w:ascii="Times New Roman" w:eastAsia="Times New Roman" w:hAnsi="Times New Roman" w:cs="Times New Roman"/>
                <w:b/>
              </w:rPr>
              <w:t>№</w:t>
            </w:r>
            <w:r w:rsidRPr="00EA4703">
              <w:rPr>
                <w:rFonts w:ascii="Times New Roman" w:eastAsia="Times New Roman" w:hAnsi="Times New Roman" w:cs="Times New Roman"/>
                <w:b/>
                <w:spacing w:val="-57"/>
              </w:rPr>
              <w:t xml:space="preserve"> </w:t>
            </w:r>
            <w:r w:rsidRPr="00EA4703">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047EBFEC" w14:textId="77777777" w:rsidR="00EA4703" w:rsidRPr="00EA4703" w:rsidRDefault="00EA4703" w:rsidP="00EA4703">
            <w:pPr>
              <w:widowControl w:val="0"/>
              <w:autoSpaceDE w:val="0"/>
              <w:autoSpaceDN w:val="0"/>
              <w:spacing w:after="0" w:line="240" w:lineRule="auto"/>
              <w:ind w:left="3936" w:right="263" w:hanging="4"/>
              <w:rPr>
                <w:rFonts w:ascii="Times New Roman" w:eastAsia="Times New Roman" w:hAnsi="Times New Roman" w:cs="Times New Roman"/>
                <w:b/>
              </w:rPr>
            </w:pPr>
            <w:r w:rsidRPr="00EA4703">
              <w:rPr>
                <w:rFonts w:ascii="Times New Roman" w:eastAsia="Times New Roman" w:hAnsi="Times New Roman" w:cs="Times New Roman"/>
                <w:b/>
              </w:rPr>
              <w:t>Назва</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документа</w:t>
            </w:r>
          </w:p>
        </w:tc>
      </w:tr>
      <w:tr w:rsidR="00EA4703" w:rsidRPr="00EA4703" w14:paraId="241B40B4" w14:textId="77777777" w:rsidTr="00EA4703">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3816F59D" w14:textId="77777777" w:rsidR="00EA4703" w:rsidRPr="00EA4703" w:rsidRDefault="00EA4703" w:rsidP="00EA4703">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EA4703">
              <w:rPr>
                <w:rFonts w:ascii="Times New Roman" w:eastAsia="Times New Roman" w:hAnsi="Times New Roman" w:cs="Times New Roman"/>
                <w:b/>
              </w:rPr>
              <w:t>Документи,</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які</w:t>
            </w:r>
            <w:r w:rsidRPr="00EA4703">
              <w:rPr>
                <w:rFonts w:ascii="Times New Roman" w:eastAsia="Times New Roman" w:hAnsi="Times New Roman" w:cs="Times New Roman"/>
                <w:b/>
                <w:spacing w:val="-5"/>
              </w:rPr>
              <w:t xml:space="preserve"> </w:t>
            </w:r>
            <w:r w:rsidRPr="00EA4703">
              <w:rPr>
                <w:rFonts w:ascii="Times New Roman" w:eastAsia="Times New Roman" w:hAnsi="Times New Roman" w:cs="Times New Roman"/>
                <w:b/>
              </w:rPr>
              <w:t>повинен</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подати</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Учасник</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для</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підтвердження</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того,</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 xml:space="preserve">що </w:t>
            </w:r>
            <w:r w:rsidRPr="00EA4703">
              <w:rPr>
                <w:rFonts w:ascii="Times New Roman" w:eastAsia="Times New Roman" w:hAnsi="Times New Roman" w:cs="Times New Roman"/>
                <w:b/>
                <w:spacing w:val="-57"/>
              </w:rPr>
              <w:t xml:space="preserve"> </w:t>
            </w:r>
            <w:r w:rsidRPr="00EA4703">
              <w:rPr>
                <w:rFonts w:ascii="Times New Roman" w:eastAsia="Times New Roman" w:hAnsi="Times New Roman" w:cs="Times New Roman"/>
                <w:b/>
              </w:rPr>
              <w:t>він здійснює</w:t>
            </w:r>
            <w:r w:rsidRPr="00EA4703">
              <w:rPr>
                <w:rFonts w:ascii="Times New Roman" w:eastAsia="Times New Roman" w:hAnsi="Times New Roman" w:cs="Times New Roman"/>
                <w:b/>
                <w:spacing w:val="-2"/>
              </w:rPr>
              <w:t xml:space="preserve"> </w:t>
            </w:r>
            <w:r w:rsidRPr="00EA4703">
              <w:rPr>
                <w:rFonts w:ascii="Times New Roman" w:eastAsia="Times New Roman" w:hAnsi="Times New Roman" w:cs="Times New Roman"/>
                <w:b/>
              </w:rPr>
              <w:t>господарську діяльність</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відповідно</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до чинного</w:t>
            </w:r>
          </w:p>
          <w:p w14:paraId="63D9583E" w14:textId="77777777" w:rsidR="00EA4703" w:rsidRPr="00EA4703" w:rsidRDefault="00EA4703" w:rsidP="00EA4703">
            <w:pPr>
              <w:widowControl w:val="0"/>
              <w:autoSpaceDE w:val="0"/>
              <w:autoSpaceDN w:val="0"/>
              <w:spacing w:after="0" w:line="229" w:lineRule="exact"/>
              <w:ind w:left="1041" w:right="263"/>
              <w:jc w:val="center"/>
              <w:rPr>
                <w:rFonts w:ascii="Times New Roman" w:eastAsia="Times New Roman" w:hAnsi="Times New Roman" w:cs="Times New Roman"/>
                <w:b/>
              </w:rPr>
            </w:pPr>
            <w:r w:rsidRPr="00EA4703">
              <w:rPr>
                <w:rFonts w:ascii="Times New Roman" w:eastAsia="Times New Roman" w:hAnsi="Times New Roman" w:cs="Times New Roman"/>
                <w:b/>
              </w:rPr>
              <w:t>законодавства</w:t>
            </w:r>
          </w:p>
        </w:tc>
      </w:tr>
      <w:tr w:rsidR="00EA4703" w:rsidRPr="00EA4703" w14:paraId="351863C2" w14:textId="77777777" w:rsidTr="00EA4703">
        <w:trPr>
          <w:trHeight w:val="1166"/>
        </w:trPr>
        <w:tc>
          <w:tcPr>
            <w:tcW w:w="851" w:type="dxa"/>
            <w:tcBorders>
              <w:top w:val="single" w:sz="4" w:space="0" w:color="000000"/>
              <w:left w:val="single" w:sz="4" w:space="0" w:color="000000"/>
              <w:bottom w:val="single" w:sz="4" w:space="0" w:color="000000"/>
              <w:right w:val="single" w:sz="4" w:space="0" w:color="000000"/>
            </w:tcBorders>
            <w:hideMark/>
          </w:tcPr>
          <w:p w14:paraId="448E0EBC" w14:textId="77777777" w:rsidR="00EA4703" w:rsidRPr="00EA4703" w:rsidRDefault="00EA4703" w:rsidP="00EA4703">
            <w:pPr>
              <w:widowControl w:val="0"/>
              <w:autoSpaceDE w:val="0"/>
              <w:autoSpaceDN w:val="0"/>
              <w:spacing w:after="0" w:line="268" w:lineRule="exact"/>
              <w:ind w:left="112" w:right="263"/>
              <w:rPr>
                <w:rFonts w:ascii="Times New Roman" w:eastAsia="Times New Roman" w:hAnsi="Times New Roman" w:cs="Times New Roman"/>
                <w:b/>
              </w:rPr>
            </w:pPr>
            <w:r w:rsidRPr="00EA4703">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18D817DE" w14:textId="77777777" w:rsidR="00EA4703" w:rsidRPr="00EA4703" w:rsidRDefault="00EA4703" w:rsidP="00EA4703">
            <w:pPr>
              <w:widowControl w:val="0"/>
              <w:autoSpaceDE w:val="0"/>
              <w:autoSpaceDN w:val="0"/>
              <w:spacing w:after="0" w:line="252" w:lineRule="auto"/>
              <w:ind w:left="112" w:right="263"/>
              <w:jc w:val="both"/>
              <w:rPr>
                <w:rFonts w:ascii="Times New Roman" w:eastAsia="Times New Roman" w:hAnsi="Times New Roman" w:cs="Times New Roman"/>
              </w:rPr>
            </w:pPr>
            <w:r w:rsidRPr="00EA4703">
              <w:rPr>
                <w:rFonts w:ascii="Times New Roman" w:eastAsia="Times New Roman" w:hAnsi="Times New Roman" w:cs="Times New Roman"/>
              </w:rPr>
              <w:t>Інформаційна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довідка,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складена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довільній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формі,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відомостями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 Учасника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(адреса</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юридична,</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фактична</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2"/>
              </w:rPr>
              <w:t xml:space="preserve"> </w:t>
            </w:r>
            <w:r w:rsidRPr="00EA4703">
              <w:rPr>
                <w:rFonts w:ascii="Times New Roman" w:eastAsia="Times New Roman" w:hAnsi="Times New Roman" w:cs="Times New Roman"/>
              </w:rPr>
              <w:t>електронна,</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телефон,</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факс),</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реквізити</w:t>
            </w:r>
            <w:r w:rsidRPr="00EA4703">
              <w:rPr>
                <w:rFonts w:ascii="Times New Roman" w:eastAsia="Times New Roman" w:hAnsi="Times New Roman" w:cs="Times New Roman"/>
                <w:spacing w:val="-11"/>
              </w:rPr>
              <w:t xml:space="preserve"> </w:t>
            </w:r>
            <w:r w:rsidRPr="00EA4703">
              <w:rPr>
                <w:rFonts w:ascii="Times New Roman" w:eastAsia="Times New Roman" w:hAnsi="Times New Roman" w:cs="Times New Roman"/>
              </w:rPr>
              <w:t>(номер</w:t>
            </w:r>
            <w:r w:rsidRPr="00EA4703">
              <w:rPr>
                <w:rFonts w:ascii="Times New Roman" w:eastAsia="Times New Roman" w:hAnsi="Times New Roman" w:cs="Times New Roman"/>
                <w:spacing w:val="-12"/>
              </w:rPr>
              <w:t xml:space="preserve"> </w:t>
            </w:r>
            <w:r w:rsidRPr="00EA4703">
              <w:rPr>
                <w:rFonts w:ascii="Times New Roman" w:eastAsia="Times New Roman" w:hAnsi="Times New Roman" w:cs="Times New Roman"/>
              </w:rPr>
              <w:t>рахунку,</w:t>
            </w:r>
            <w:r w:rsidRPr="00EA4703">
              <w:rPr>
                <w:rFonts w:ascii="Times New Roman" w:eastAsia="Times New Roman" w:hAnsi="Times New Roman" w:cs="Times New Roman"/>
                <w:spacing w:val="-58"/>
              </w:rPr>
              <w:t xml:space="preserve"> </w:t>
            </w:r>
            <w:r w:rsidRPr="00EA4703">
              <w:rPr>
                <w:rFonts w:ascii="Times New Roman" w:eastAsia="Times New Roman" w:hAnsi="Times New Roman" w:cs="Times New Roman"/>
              </w:rPr>
              <w:t>назва та МФО), керівництво (посада, ПІБ, телефон для контактів),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форму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власності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юридичний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статус,</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організаційно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правова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форма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юридичних</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осіб,</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крім,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об’єднання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учасників),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основний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вид</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діяльності.</w:t>
            </w:r>
          </w:p>
        </w:tc>
      </w:tr>
      <w:tr w:rsidR="00EA4703" w:rsidRPr="00EA4703" w14:paraId="35AC4C6C" w14:textId="77777777" w:rsidTr="00EA4703">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03B7E797" w14:textId="77777777" w:rsidR="00EA4703" w:rsidRPr="00EA4703" w:rsidRDefault="00EA4703" w:rsidP="00EA4703">
            <w:pPr>
              <w:widowControl w:val="0"/>
              <w:autoSpaceDE w:val="0"/>
              <w:autoSpaceDN w:val="0"/>
              <w:spacing w:after="0" w:line="268" w:lineRule="exact"/>
              <w:ind w:left="112" w:right="263"/>
              <w:rPr>
                <w:rFonts w:ascii="Times New Roman" w:eastAsia="Times New Roman" w:hAnsi="Times New Roman" w:cs="Times New Roman"/>
                <w:b/>
              </w:rPr>
            </w:pPr>
            <w:r w:rsidRPr="00EA4703">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413C44BA" w14:textId="77777777" w:rsidR="00EA4703" w:rsidRPr="00EA4703" w:rsidRDefault="00EA4703" w:rsidP="00EA4703">
            <w:pPr>
              <w:widowControl w:val="0"/>
              <w:autoSpaceDE w:val="0"/>
              <w:autoSpaceDN w:val="0"/>
              <w:spacing w:before="1" w:after="0" w:line="240" w:lineRule="auto"/>
              <w:ind w:left="189" w:right="263"/>
              <w:jc w:val="both"/>
              <w:rPr>
                <w:rFonts w:ascii="Times New Roman" w:eastAsia="Times New Roman" w:hAnsi="Times New Roman" w:cs="Times New Roman"/>
                <w:b/>
              </w:rPr>
            </w:pPr>
            <w:r w:rsidRPr="00EA4703">
              <w:rPr>
                <w:rFonts w:ascii="Times New Roman" w:eastAsia="Times New Roman" w:hAnsi="Times New Roman" w:cs="Times New Roman"/>
                <w:b/>
              </w:rPr>
              <w:t>Для</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юридичних</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осіб:</w:t>
            </w:r>
          </w:p>
          <w:p w14:paraId="4025683D" w14:textId="77777777" w:rsidR="00EA4703" w:rsidRPr="00EA4703" w:rsidRDefault="00EA4703" w:rsidP="00EA4703">
            <w:pPr>
              <w:widowControl w:val="0"/>
              <w:autoSpaceDE w:val="0"/>
              <w:autoSpaceDN w:val="0"/>
              <w:spacing w:after="0" w:line="240" w:lineRule="auto"/>
              <w:ind w:left="4" w:right="263" w:firstLine="184"/>
              <w:jc w:val="both"/>
              <w:rPr>
                <w:rFonts w:ascii="Times New Roman" w:eastAsia="Times New Roman" w:hAnsi="Times New Roman" w:cs="Times New Roman"/>
              </w:rPr>
            </w:pPr>
            <w:r w:rsidRPr="00EA4703">
              <w:rPr>
                <w:rFonts w:ascii="Times New Roman" w:eastAsia="Times New Roman" w:hAnsi="Times New Roman" w:cs="Times New Roman"/>
              </w:rPr>
              <w:t>Довідка у довільній формі, про особу, яку уповноважено підписувати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документи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тендерної пропозиції, тендерну пропозицію 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договір</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 результатами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проведення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EA4703">
              <w:rPr>
                <w:rFonts w:ascii="Times New Roman" w:eastAsia="Times New Roman" w:hAnsi="Times New Roman" w:cs="Times New Roman"/>
                <w:spacing w:val="-57"/>
              </w:rPr>
              <w:t xml:space="preserve"> </w:t>
            </w:r>
            <w:r w:rsidRPr="00EA4703">
              <w:rPr>
                <w:rFonts w:ascii="Times New Roman" w:eastAsia="Times New Roman" w:hAnsi="Times New Roman" w:cs="Times New Roman"/>
              </w:rPr>
              <w:t>надає</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складі пропозиції наступні документи:</w:t>
            </w:r>
          </w:p>
          <w:p w14:paraId="761CCFBD" w14:textId="4D749A92" w:rsidR="00EA4703" w:rsidRPr="00EA4703" w:rsidRDefault="00EA4703" w:rsidP="00EA4703">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EA4703">
              <w:rPr>
                <w:rFonts w:ascii="Times New Roman" w:eastAsia="Times New Roman" w:hAnsi="Times New Roman" w:cs="Times New Roman"/>
                <w:spacing w:val="-1"/>
              </w:rPr>
              <w:t>протокол</w:t>
            </w:r>
            <w:r w:rsidRPr="00EA4703">
              <w:rPr>
                <w:rFonts w:ascii="Times New Roman" w:eastAsia="Times New Roman" w:hAnsi="Times New Roman" w:cs="Times New Roman"/>
                <w:spacing w:val="-17"/>
              </w:rPr>
              <w:t xml:space="preserve"> </w:t>
            </w:r>
            <w:r w:rsidRPr="00EA4703">
              <w:rPr>
                <w:rFonts w:ascii="Times New Roman" w:eastAsia="Times New Roman" w:hAnsi="Times New Roman" w:cs="Times New Roman"/>
                <w:spacing w:val="-1"/>
              </w:rPr>
              <w:t>зборів</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засновників</w:t>
            </w:r>
            <w:r w:rsidRPr="00EA4703">
              <w:rPr>
                <w:rFonts w:ascii="Times New Roman" w:eastAsia="Times New Roman" w:hAnsi="Times New Roman" w:cs="Times New Roman"/>
                <w:spacing w:val="-15"/>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призначення</w:t>
            </w:r>
            <w:r w:rsidRPr="00EA4703">
              <w:rPr>
                <w:rFonts w:ascii="Times New Roman" w:eastAsia="Times New Roman" w:hAnsi="Times New Roman" w:cs="Times New Roman"/>
                <w:spacing w:val="-16"/>
              </w:rPr>
              <w:t xml:space="preserve"> </w:t>
            </w:r>
            <w:r w:rsidRPr="00EA4703">
              <w:rPr>
                <w:rFonts w:ascii="Times New Roman" w:eastAsia="Times New Roman" w:hAnsi="Times New Roman" w:cs="Times New Roman"/>
              </w:rPr>
              <w:t>директора</w:t>
            </w:r>
            <w:r w:rsidRPr="00EA4703">
              <w:rPr>
                <w:rFonts w:ascii="Times New Roman" w:eastAsia="Times New Roman" w:hAnsi="Times New Roman" w:cs="Times New Roman"/>
                <w:spacing w:val="-15"/>
              </w:rPr>
              <w:t xml:space="preserve"> </w:t>
            </w:r>
            <w:r w:rsidRPr="00EA4703">
              <w:rPr>
                <w:rFonts w:ascii="Times New Roman" w:eastAsia="Times New Roman" w:hAnsi="Times New Roman" w:cs="Times New Roman"/>
              </w:rPr>
              <w:t>або</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виписка</w:t>
            </w:r>
            <w:r w:rsidRPr="00EA4703">
              <w:rPr>
                <w:rFonts w:ascii="Times New Roman" w:eastAsia="Times New Roman" w:hAnsi="Times New Roman" w:cs="Times New Roman"/>
                <w:spacing w:val="-16"/>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5"/>
              </w:rPr>
              <w:t xml:space="preserve"> </w:t>
            </w:r>
            <w:r w:rsidRPr="00EA4703">
              <w:rPr>
                <w:rFonts w:ascii="Times New Roman" w:eastAsia="Times New Roman" w:hAnsi="Times New Roman" w:cs="Times New Roman"/>
              </w:rPr>
              <w:t>протоколу</w:t>
            </w:r>
            <w:r w:rsidRPr="00EA4703">
              <w:rPr>
                <w:rFonts w:ascii="Times New Roman" w:eastAsia="Times New Roman" w:hAnsi="Times New Roman" w:cs="Times New Roman"/>
                <w:spacing w:val="-58"/>
              </w:rPr>
              <w:t xml:space="preserve"> </w:t>
            </w:r>
            <w:r>
              <w:rPr>
                <w:rFonts w:ascii="Times New Roman" w:eastAsia="Times New Roman" w:hAnsi="Times New Roman" w:cs="Times New Roman"/>
                <w:spacing w:val="-58"/>
              </w:rPr>
              <w:t xml:space="preserve">                                                                                                 </w:t>
            </w:r>
            <w:r w:rsidRPr="00EA4703">
              <w:rPr>
                <w:rFonts w:ascii="Times New Roman" w:eastAsia="Times New Roman" w:hAnsi="Times New Roman" w:cs="Times New Roman"/>
              </w:rPr>
              <w:t>засновників або рішення засновника/учасника, наказ про призначення - у разі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підписання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керівником</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організації-учасника</w:t>
            </w:r>
          </w:p>
          <w:p w14:paraId="4A5A6EDC" w14:textId="77777777" w:rsidR="00EA4703" w:rsidRPr="00EA4703" w:rsidRDefault="00EA4703" w:rsidP="00EA4703">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EA4703">
              <w:rPr>
                <w:rFonts w:ascii="Times New Roman" w:eastAsia="Times New Roman" w:hAnsi="Times New Roman" w:cs="Times New Roman"/>
              </w:rPr>
              <w:t>доручення (довіреність) керівника учасника та документальне підтвердження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статусу та повноважень особи, яка видала доручення (довіреність), щодо видачі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доручення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(довіреності)) -</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разі підписання</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іншою особою;</w:t>
            </w:r>
          </w:p>
          <w:p w14:paraId="0A5BC8AA" w14:textId="77777777" w:rsidR="00EA4703" w:rsidRPr="00EA4703" w:rsidRDefault="00EA4703" w:rsidP="00EA4703">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EA4703">
              <w:rPr>
                <w:rFonts w:ascii="Times New Roman" w:eastAsia="Times New Roman" w:hAnsi="Times New Roman" w:cs="Times New Roman"/>
              </w:rPr>
              <w:t>статут</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змінами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доповненнями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відміткою</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державного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реєстратора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i/>
              </w:rPr>
              <w:t>(у</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випадку</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відсутності</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відмітки</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державного</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реєстратора,</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учасник</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повинен</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надати довідку або опис, де зазначено код доступу, за яким існує можливість</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переглянути електронну версію документу або інший установчий документ зі</w:t>
            </w:r>
            <w:r w:rsidRPr="00EA4703">
              <w:rPr>
                <w:rFonts w:ascii="Times New Roman" w:eastAsia="Times New Roman" w:hAnsi="Times New Roman" w:cs="Times New Roman"/>
                <w:i/>
                <w:spacing w:val="1"/>
              </w:rPr>
              <w:t xml:space="preserve"> </w:t>
            </w:r>
            <w:r w:rsidRPr="00EA4703">
              <w:rPr>
                <w:rFonts w:ascii="Times New Roman" w:eastAsia="Times New Roman" w:hAnsi="Times New Roman" w:cs="Times New Roman"/>
                <w:i/>
              </w:rPr>
              <w:t>змінами</w:t>
            </w:r>
            <w:r w:rsidRPr="00EA4703">
              <w:rPr>
                <w:rFonts w:ascii="Times New Roman" w:eastAsia="Times New Roman" w:hAnsi="Times New Roman" w:cs="Times New Roman"/>
                <w:i/>
                <w:spacing w:val="-14"/>
              </w:rPr>
              <w:t xml:space="preserve"> </w:t>
            </w:r>
            <w:r w:rsidRPr="00EA4703">
              <w:rPr>
                <w:rFonts w:ascii="Times New Roman" w:eastAsia="Times New Roman" w:hAnsi="Times New Roman" w:cs="Times New Roman"/>
                <w:i/>
              </w:rPr>
              <w:t>(у</w:t>
            </w:r>
            <w:r w:rsidRPr="00EA4703">
              <w:rPr>
                <w:rFonts w:ascii="Times New Roman" w:eastAsia="Times New Roman" w:hAnsi="Times New Roman" w:cs="Times New Roman"/>
                <w:i/>
                <w:spacing w:val="-15"/>
              </w:rPr>
              <w:t xml:space="preserve"> </w:t>
            </w:r>
            <w:r w:rsidRPr="00EA4703">
              <w:rPr>
                <w:rFonts w:ascii="Times New Roman" w:eastAsia="Times New Roman" w:hAnsi="Times New Roman" w:cs="Times New Roman"/>
                <w:i/>
              </w:rPr>
              <w:t>випадку</w:t>
            </w:r>
            <w:r w:rsidRPr="00EA4703">
              <w:rPr>
                <w:rFonts w:ascii="Times New Roman" w:eastAsia="Times New Roman" w:hAnsi="Times New Roman" w:cs="Times New Roman"/>
                <w:i/>
                <w:spacing w:val="-14"/>
              </w:rPr>
              <w:t xml:space="preserve"> </w:t>
            </w:r>
            <w:r w:rsidRPr="00EA4703">
              <w:rPr>
                <w:rFonts w:ascii="Times New Roman" w:eastAsia="Times New Roman" w:hAnsi="Times New Roman" w:cs="Times New Roman"/>
                <w:i/>
              </w:rPr>
              <w:t>законодавчо</w:t>
            </w:r>
            <w:r w:rsidRPr="00EA4703">
              <w:rPr>
                <w:rFonts w:ascii="Times New Roman" w:eastAsia="Times New Roman" w:hAnsi="Times New Roman" w:cs="Times New Roman"/>
                <w:i/>
                <w:spacing w:val="-14"/>
              </w:rPr>
              <w:t xml:space="preserve"> </w:t>
            </w:r>
            <w:r w:rsidRPr="00EA4703">
              <w:rPr>
                <w:rFonts w:ascii="Times New Roman" w:eastAsia="Times New Roman" w:hAnsi="Times New Roman" w:cs="Times New Roman"/>
                <w:i/>
              </w:rPr>
              <w:t>обумовленої</w:t>
            </w:r>
            <w:r w:rsidRPr="00EA4703">
              <w:rPr>
                <w:rFonts w:ascii="Times New Roman" w:eastAsia="Times New Roman" w:hAnsi="Times New Roman" w:cs="Times New Roman"/>
                <w:i/>
                <w:spacing w:val="-13"/>
              </w:rPr>
              <w:t xml:space="preserve"> </w:t>
            </w:r>
            <w:r w:rsidRPr="00EA4703">
              <w:rPr>
                <w:rFonts w:ascii="Times New Roman" w:eastAsia="Times New Roman" w:hAnsi="Times New Roman" w:cs="Times New Roman"/>
                <w:i/>
              </w:rPr>
              <w:t>відсутності</w:t>
            </w:r>
            <w:r w:rsidRPr="00EA4703">
              <w:rPr>
                <w:rFonts w:ascii="Times New Roman" w:eastAsia="Times New Roman" w:hAnsi="Times New Roman" w:cs="Times New Roman"/>
                <w:i/>
                <w:spacing w:val="-13"/>
              </w:rPr>
              <w:t xml:space="preserve"> </w:t>
            </w:r>
            <w:r w:rsidRPr="00EA4703">
              <w:rPr>
                <w:rFonts w:ascii="Times New Roman" w:eastAsia="Times New Roman" w:hAnsi="Times New Roman" w:cs="Times New Roman"/>
                <w:i/>
              </w:rPr>
              <w:t>статуту).</w:t>
            </w:r>
            <w:r w:rsidRPr="00EA4703">
              <w:rPr>
                <w:rFonts w:ascii="Times New Roman" w:eastAsia="Times New Roman" w:hAnsi="Times New Roman" w:cs="Times New Roman"/>
                <w:i/>
                <w:spacing w:val="-13"/>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разі,</w:t>
            </w:r>
            <w:r w:rsidRPr="00EA4703">
              <w:rPr>
                <w:rFonts w:ascii="Times New Roman" w:eastAsia="Times New Roman" w:hAnsi="Times New Roman" w:cs="Times New Roman"/>
                <w:spacing w:val="-14"/>
              </w:rPr>
              <w:t xml:space="preserve"> </w:t>
            </w:r>
            <w:r w:rsidRPr="00EA4703">
              <w:rPr>
                <w:rFonts w:ascii="Times New Roman" w:eastAsia="Times New Roman" w:hAnsi="Times New Roman" w:cs="Times New Roman"/>
              </w:rPr>
              <w:t>якщо</w:t>
            </w:r>
            <w:r w:rsidRPr="00EA4703">
              <w:rPr>
                <w:rFonts w:ascii="Times New Roman" w:eastAsia="Times New Roman" w:hAnsi="Times New Roman" w:cs="Times New Roman"/>
                <w:spacing w:val="-58"/>
              </w:rPr>
              <w:t xml:space="preserve"> </w:t>
            </w:r>
            <w:r w:rsidRPr="00EA4703">
              <w:rPr>
                <w:rFonts w:ascii="Times New Roman" w:eastAsia="Times New Roman" w:hAnsi="Times New Roman" w:cs="Times New Roman"/>
              </w:rPr>
              <w:t>Учасник</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здійснює</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господарську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діяльність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підставі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модельного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статуту,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надається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копія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відповідного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рішення</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загальних</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зборів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учасників;</w:t>
            </w:r>
          </w:p>
          <w:p w14:paraId="7E2DD3F5" w14:textId="77777777" w:rsidR="00EA4703" w:rsidRPr="00EA4703" w:rsidRDefault="00EA4703" w:rsidP="00EA4703">
            <w:pPr>
              <w:widowControl w:val="0"/>
              <w:autoSpaceDE w:val="0"/>
              <w:autoSpaceDN w:val="0"/>
              <w:spacing w:before="8" w:after="0" w:line="240" w:lineRule="auto"/>
              <w:ind w:right="263"/>
              <w:rPr>
                <w:rFonts w:ascii="Times New Roman" w:eastAsia="Times New Roman" w:hAnsi="Times New Roman" w:cs="Times New Roman"/>
                <w:b/>
              </w:rPr>
            </w:pPr>
          </w:p>
          <w:p w14:paraId="3F2952AB" w14:textId="77777777" w:rsidR="00EA4703" w:rsidRPr="00EA4703" w:rsidRDefault="00EA4703" w:rsidP="00EA4703">
            <w:pPr>
              <w:widowControl w:val="0"/>
              <w:autoSpaceDE w:val="0"/>
              <w:autoSpaceDN w:val="0"/>
              <w:spacing w:after="0" w:line="240" w:lineRule="auto"/>
              <w:ind w:left="189" w:right="263"/>
              <w:jc w:val="both"/>
              <w:rPr>
                <w:rFonts w:ascii="Times New Roman" w:eastAsia="Times New Roman" w:hAnsi="Times New Roman" w:cs="Times New Roman"/>
                <w:b/>
              </w:rPr>
            </w:pPr>
            <w:r w:rsidRPr="00EA4703">
              <w:rPr>
                <w:rFonts w:ascii="Times New Roman" w:eastAsia="Times New Roman" w:hAnsi="Times New Roman" w:cs="Times New Roman"/>
                <w:b/>
              </w:rPr>
              <w:t>Для</w:t>
            </w:r>
            <w:r w:rsidRPr="00EA4703">
              <w:rPr>
                <w:rFonts w:ascii="Times New Roman" w:eastAsia="Times New Roman" w:hAnsi="Times New Roman" w:cs="Times New Roman"/>
                <w:b/>
                <w:spacing w:val="-3"/>
              </w:rPr>
              <w:t xml:space="preserve"> </w:t>
            </w:r>
            <w:r w:rsidRPr="00EA4703">
              <w:rPr>
                <w:rFonts w:ascii="Times New Roman" w:eastAsia="Times New Roman" w:hAnsi="Times New Roman" w:cs="Times New Roman"/>
                <w:b/>
              </w:rPr>
              <w:t>фізичних</w:t>
            </w:r>
            <w:r w:rsidRPr="00EA4703">
              <w:rPr>
                <w:rFonts w:ascii="Times New Roman" w:eastAsia="Times New Roman" w:hAnsi="Times New Roman" w:cs="Times New Roman"/>
                <w:b/>
                <w:spacing w:val="-2"/>
              </w:rPr>
              <w:t xml:space="preserve"> </w:t>
            </w:r>
            <w:r w:rsidRPr="00EA4703">
              <w:rPr>
                <w:rFonts w:ascii="Times New Roman" w:eastAsia="Times New Roman" w:hAnsi="Times New Roman" w:cs="Times New Roman"/>
                <w:b/>
              </w:rPr>
              <w:t>осіб,</w:t>
            </w:r>
            <w:r w:rsidRPr="00EA4703">
              <w:rPr>
                <w:rFonts w:ascii="Times New Roman" w:eastAsia="Times New Roman" w:hAnsi="Times New Roman" w:cs="Times New Roman"/>
                <w:b/>
                <w:spacing w:val="-1"/>
              </w:rPr>
              <w:t xml:space="preserve"> </w:t>
            </w:r>
            <w:r w:rsidRPr="00EA4703">
              <w:rPr>
                <w:rFonts w:ascii="Times New Roman" w:eastAsia="Times New Roman" w:hAnsi="Times New Roman" w:cs="Times New Roman"/>
                <w:b/>
              </w:rPr>
              <w:t>фізичних</w:t>
            </w:r>
            <w:r w:rsidRPr="00EA4703">
              <w:rPr>
                <w:rFonts w:ascii="Times New Roman" w:eastAsia="Times New Roman" w:hAnsi="Times New Roman" w:cs="Times New Roman"/>
                <w:b/>
                <w:spacing w:val="-2"/>
              </w:rPr>
              <w:t xml:space="preserve"> </w:t>
            </w:r>
            <w:r w:rsidRPr="00EA4703">
              <w:rPr>
                <w:rFonts w:ascii="Times New Roman" w:eastAsia="Times New Roman" w:hAnsi="Times New Roman" w:cs="Times New Roman"/>
                <w:b/>
              </w:rPr>
              <w:t>осіб-підприємців:</w:t>
            </w:r>
          </w:p>
          <w:p w14:paraId="2F553CEB" w14:textId="77777777" w:rsidR="00EA4703" w:rsidRPr="00EA4703" w:rsidRDefault="00EA4703" w:rsidP="00EA4703">
            <w:pPr>
              <w:widowControl w:val="0"/>
              <w:autoSpaceDE w:val="0"/>
              <w:autoSpaceDN w:val="0"/>
              <w:spacing w:after="0" w:line="240" w:lineRule="auto"/>
              <w:ind w:left="4" w:right="263" w:firstLine="184"/>
              <w:jc w:val="both"/>
              <w:rPr>
                <w:rFonts w:ascii="Times New Roman" w:eastAsia="Times New Roman" w:hAnsi="Times New Roman" w:cs="Times New Roman"/>
              </w:rPr>
            </w:pPr>
            <w:r w:rsidRPr="00EA4703">
              <w:rPr>
                <w:rFonts w:ascii="Times New Roman" w:eastAsia="Times New Roman" w:hAnsi="Times New Roman" w:cs="Times New Roman"/>
              </w:rPr>
              <w:t>Довідка у довільній формі,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 особу, яку уповноважено підписувати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документи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тендерної пропозиції, тендерну пропозицію 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договір</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 результатами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проведення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EA4703">
              <w:rPr>
                <w:rFonts w:ascii="Times New Roman" w:eastAsia="Times New Roman" w:hAnsi="Times New Roman" w:cs="Times New Roman"/>
                <w:spacing w:val="-57"/>
              </w:rPr>
              <w:t xml:space="preserve"> </w:t>
            </w:r>
            <w:r w:rsidRPr="00EA4703">
              <w:rPr>
                <w:rFonts w:ascii="Times New Roman" w:eastAsia="Times New Roman" w:hAnsi="Times New Roman" w:cs="Times New Roman"/>
              </w:rPr>
              <w:t>надає</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складі пропозиції наступні документи:</w:t>
            </w:r>
          </w:p>
          <w:p w14:paraId="740ED231" w14:textId="77777777" w:rsidR="00EA4703" w:rsidRPr="00EA4703" w:rsidRDefault="00EA4703" w:rsidP="00EA4703">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EA4703">
              <w:rPr>
                <w:rFonts w:ascii="Times New Roman" w:eastAsia="Times New Roman" w:hAnsi="Times New Roman" w:cs="Times New Roman"/>
              </w:rPr>
              <w:t>довідка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присвоєння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ідентифікаційного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коду/Картка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присвоєння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ідентифікаційного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коду,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разі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відсутності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релігійних</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переконань,</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копію</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сторінки паспорта з відповідною відміткою</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або лист-пояснення із зазначенням</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законодавчих підстав ненадання документу -</w:t>
            </w:r>
            <w:r w:rsidRPr="00EA4703">
              <w:rPr>
                <w:rFonts w:ascii="Times New Roman" w:eastAsia="Times New Roman" w:hAnsi="Times New Roman" w:cs="Times New Roman"/>
              </w:rPr>
              <w:lastRenderedPageBreak/>
              <w:t>для фізичних осіб, фізичних осіб -</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підприємців)</w:t>
            </w:r>
          </w:p>
          <w:p w14:paraId="77A2A54C" w14:textId="77777777" w:rsidR="00EA4703" w:rsidRPr="00EA4703" w:rsidRDefault="00EA4703" w:rsidP="00EA4703">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EA4703">
              <w:rPr>
                <w:rFonts w:ascii="Times New Roman" w:eastAsia="Times New Roman" w:hAnsi="Times New Roman" w:cs="Times New Roman"/>
              </w:rPr>
              <w:t>-  скан-копію паспорту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(1-6</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сторінки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місце</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проживання)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випадку,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якщо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такий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паспорт</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оформлено у вигляді книжечки, завірений належним чином, або копією обох сторін</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EA4703">
              <w:rPr>
                <w:rFonts w:ascii="Times New Roman" w:eastAsia="Times New Roman" w:hAnsi="Times New Roman" w:cs="Times New Roman"/>
                <w:spacing w:val="-57"/>
              </w:rPr>
              <w:t xml:space="preserve">                                                                                                                                  </w:t>
            </w:r>
            <w:r w:rsidRPr="00EA4703">
              <w:rPr>
                <w:rFonts w:ascii="Times New Roman" w:eastAsia="Times New Roman" w:hAnsi="Times New Roman" w:cs="Times New Roman"/>
              </w:rPr>
              <w:t>електронний носій, або копією іншого документа, передбаченого статтею 13 Закону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України  </w:t>
            </w:r>
            <w:r w:rsidRPr="00EA4703">
              <w:rPr>
                <w:rFonts w:ascii="Times New Roman" w:eastAsia="Times New Roman" w:hAnsi="Times New Roman" w:cs="Times New Roman"/>
                <w:spacing w:val="21"/>
              </w:rPr>
              <w:t xml:space="preserve"> </w:t>
            </w:r>
            <w:r w:rsidRPr="00EA4703">
              <w:rPr>
                <w:rFonts w:ascii="Times New Roman" w:eastAsia="Times New Roman" w:hAnsi="Times New Roman" w:cs="Times New Roman"/>
              </w:rPr>
              <w:t xml:space="preserve">«Про  </w:t>
            </w:r>
            <w:r w:rsidRPr="00EA4703">
              <w:rPr>
                <w:rFonts w:ascii="Times New Roman" w:eastAsia="Times New Roman" w:hAnsi="Times New Roman" w:cs="Times New Roman"/>
                <w:spacing w:val="20"/>
              </w:rPr>
              <w:t xml:space="preserve"> </w:t>
            </w:r>
            <w:r w:rsidRPr="00EA4703">
              <w:rPr>
                <w:rFonts w:ascii="Times New Roman" w:eastAsia="Times New Roman" w:hAnsi="Times New Roman" w:cs="Times New Roman"/>
              </w:rPr>
              <w:t xml:space="preserve">Єдиний  </w:t>
            </w:r>
            <w:r w:rsidRPr="00EA4703">
              <w:rPr>
                <w:rFonts w:ascii="Times New Roman" w:eastAsia="Times New Roman" w:hAnsi="Times New Roman" w:cs="Times New Roman"/>
                <w:spacing w:val="19"/>
              </w:rPr>
              <w:t xml:space="preserve"> </w:t>
            </w:r>
            <w:r w:rsidRPr="00EA4703">
              <w:rPr>
                <w:rFonts w:ascii="Times New Roman" w:eastAsia="Times New Roman" w:hAnsi="Times New Roman" w:cs="Times New Roman"/>
              </w:rPr>
              <w:t xml:space="preserve">державний  </w:t>
            </w:r>
            <w:r w:rsidRPr="00EA4703">
              <w:rPr>
                <w:rFonts w:ascii="Times New Roman" w:eastAsia="Times New Roman" w:hAnsi="Times New Roman" w:cs="Times New Roman"/>
                <w:spacing w:val="19"/>
              </w:rPr>
              <w:t xml:space="preserve"> </w:t>
            </w:r>
            <w:r w:rsidRPr="00EA4703">
              <w:rPr>
                <w:rFonts w:ascii="Times New Roman" w:eastAsia="Times New Roman" w:hAnsi="Times New Roman" w:cs="Times New Roman"/>
              </w:rPr>
              <w:t xml:space="preserve">демографічний  </w:t>
            </w:r>
            <w:r w:rsidRPr="00EA4703">
              <w:rPr>
                <w:rFonts w:ascii="Times New Roman" w:eastAsia="Times New Roman" w:hAnsi="Times New Roman" w:cs="Times New Roman"/>
                <w:spacing w:val="20"/>
              </w:rPr>
              <w:t xml:space="preserve"> </w:t>
            </w:r>
            <w:r w:rsidRPr="00EA4703">
              <w:rPr>
                <w:rFonts w:ascii="Times New Roman" w:eastAsia="Times New Roman" w:hAnsi="Times New Roman" w:cs="Times New Roman"/>
              </w:rPr>
              <w:t xml:space="preserve">реєстр  </w:t>
            </w:r>
            <w:r w:rsidRPr="00EA4703">
              <w:rPr>
                <w:rFonts w:ascii="Times New Roman" w:eastAsia="Times New Roman" w:hAnsi="Times New Roman" w:cs="Times New Roman"/>
                <w:spacing w:val="19"/>
              </w:rPr>
              <w:t xml:space="preserve"> </w:t>
            </w:r>
            <w:r w:rsidRPr="00EA4703">
              <w:rPr>
                <w:rFonts w:ascii="Times New Roman" w:eastAsia="Times New Roman" w:hAnsi="Times New Roman" w:cs="Times New Roman"/>
              </w:rPr>
              <w:t xml:space="preserve">та  </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 xml:space="preserve">документи,  </w:t>
            </w:r>
            <w:r w:rsidRPr="00EA4703">
              <w:rPr>
                <w:rFonts w:ascii="Times New Roman" w:eastAsia="Times New Roman" w:hAnsi="Times New Roman" w:cs="Times New Roman"/>
                <w:spacing w:val="19"/>
              </w:rPr>
              <w:t xml:space="preserve"> </w:t>
            </w:r>
            <w:r w:rsidRPr="00EA4703">
              <w:rPr>
                <w:rFonts w:ascii="Times New Roman" w:eastAsia="Times New Roman" w:hAnsi="Times New Roman" w:cs="Times New Roman"/>
              </w:rPr>
              <w:t>що підтверджують</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громадянство</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України,</w:t>
            </w:r>
            <w:r w:rsidRPr="00EA4703">
              <w:rPr>
                <w:rFonts w:ascii="Times New Roman" w:eastAsia="Times New Roman" w:hAnsi="Times New Roman" w:cs="Times New Roman"/>
                <w:spacing w:val="17"/>
              </w:rPr>
              <w:t xml:space="preserve"> </w:t>
            </w:r>
            <w:r w:rsidRPr="00EA4703">
              <w:rPr>
                <w:rFonts w:ascii="Times New Roman" w:eastAsia="Times New Roman" w:hAnsi="Times New Roman" w:cs="Times New Roman"/>
              </w:rPr>
              <w:t>посвідчують</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особу</w:t>
            </w:r>
            <w:r w:rsidRPr="00EA4703">
              <w:rPr>
                <w:rFonts w:ascii="Times New Roman" w:eastAsia="Times New Roman" w:hAnsi="Times New Roman" w:cs="Times New Roman"/>
                <w:spacing w:val="15"/>
              </w:rPr>
              <w:t xml:space="preserve"> </w:t>
            </w:r>
            <w:r w:rsidRPr="00EA4703">
              <w:rPr>
                <w:rFonts w:ascii="Times New Roman" w:eastAsia="Times New Roman" w:hAnsi="Times New Roman" w:cs="Times New Roman"/>
              </w:rPr>
              <w:t>чи</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її</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спеціальний</w:t>
            </w:r>
            <w:r w:rsidRPr="00EA4703">
              <w:rPr>
                <w:rFonts w:ascii="Times New Roman" w:eastAsia="Times New Roman" w:hAnsi="Times New Roman" w:cs="Times New Roman"/>
                <w:spacing w:val="18"/>
              </w:rPr>
              <w:t xml:space="preserve"> </w:t>
            </w:r>
            <w:r w:rsidRPr="00EA4703">
              <w:rPr>
                <w:rFonts w:ascii="Times New Roman" w:eastAsia="Times New Roman" w:hAnsi="Times New Roman" w:cs="Times New Roman"/>
              </w:rPr>
              <w:t>статус»</w:t>
            </w:r>
            <w:r w:rsidRPr="00EA4703">
              <w:rPr>
                <w:rFonts w:ascii="Times New Roman" w:eastAsia="Times New Roman" w:hAnsi="Times New Roman" w:cs="Times New Roman"/>
                <w:spacing w:val="-1"/>
                <w:lang w:eastAsia="ru-RU"/>
              </w:rPr>
              <w:t xml:space="preserve"> від</w:t>
            </w:r>
            <w:r w:rsidRPr="00EA4703">
              <w:rPr>
                <w:rFonts w:ascii="Times New Roman" w:eastAsia="Times New Roman" w:hAnsi="Times New Roman" w:cs="Times New Roman"/>
                <w:spacing w:val="-15"/>
                <w:lang w:eastAsia="ru-RU"/>
              </w:rPr>
              <w:t xml:space="preserve"> </w:t>
            </w:r>
            <w:r w:rsidRPr="00EA4703">
              <w:rPr>
                <w:rFonts w:ascii="Times New Roman" w:eastAsia="Times New Roman" w:hAnsi="Times New Roman" w:cs="Times New Roman"/>
                <w:spacing w:val="-1"/>
                <w:lang w:eastAsia="ru-RU"/>
              </w:rPr>
              <w:t>20.11.2012</w:t>
            </w:r>
            <w:r w:rsidRPr="00EA4703">
              <w:rPr>
                <w:rFonts w:ascii="Times New Roman" w:eastAsia="Times New Roman" w:hAnsi="Times New Roman" w:cs="Times New Roman"/>
                <w:spacing w:val="-15"/>
                <w:lang w:eastAsia="ru-RU"/>
              </w:rPr>
              <w:t xml:space="preserve"> </w:t>
            </w:r>
            <w:r w:rsidRPr="00EA4703">
              <w:rPr>
                <w:rFonts w:ascii="Times New Roman" w:eastAsia="Times New Roman" w:hAnsi="Times New Roman" w:cs="Times New Roman"/>
                <w:spacing w:val="-1"/>
                <w:lang w:eastAsia="ru-RU"/>
              </w:rPr>
              <w:t>№5492-</w:t>
            </w:r>
            <w:r w:rsidRPr="00EA4703">
              <w:rPr>
                <w:rFonts w:ascii="Times New Roman" w:eastAsia="Times New Roman" w:hAnsi="Times New Roman" w:cs="Times New Roman"/>
                <w:spacing w:val="-1"/>
                <w:lang w:val="ru-RU" w:eastAsia="ru-RU"/>
              </w:rPr>
              <w:t>VI</w:t>
            </w:r>
            <w:r w:rsidRPr="00EA4703">
              <w:rPr>
                <w:rFonts w:ascii="Times New Roman" w:eastAsia="Times New Roman" w:hAnsi="Times New Roman" w:cs="Times New Roman"/>
                <w:spacing w:val="-15"/>
                <w:lang w:eastAsia="ru-RU"/>
              </w:rPr>
              <w:t xml:space="preserve"> </w:t>
            </w:r>
            <w:r w:rsidRPr="00EA4703">
              <w:rPr>
                <w:rFonts w:ascii="Times New Roman" w:eastAsia="Times New Roman" w:hAnsi="Times New Roman" w:cs="Times New Roman"/>
                <w:lang w:eastAsia="ru-RU"/>
              </w:rPr>
              <w:t>(із</w:t>
            </w:r>
            <w:r w:rsidRPr="00EA4703">
              <w:rPr>
                <w:rFonts w:ascii="Times New Roman" w:eastAsia="Times New Roman" w:hAnsi="Times New Roman" w:cs="Times New Roman"/>
                <w:spacing w:val="-14"/>
                <w:lang w:eastAsia="ru-RU"/>
              </w:rPr>
              <w:t xml:space="preserve"> </w:t>
            </w:r>
            <w:r w:rsidRPr="00EA4703">
              <w:rPr>
                <w:rFonts w:ascii="Times New Roman" w:eastAsia="Times New Roman" w:hAnsi="Times New Roman" w:cs="Times New Roman"/>
                <w:lang w:eastAsia="ru-RU"/>
              </w:rPr>
              <w:t>змінами)</w:t>
            </w:r>
            <w:r w:rsidRPr="00EA4703">
              <w:rPr>
                <w:rFonts w:ascii="Times New Roman" w:eastAsia="Times New Roman" w:hAnsi="Times New Roman" w:cs="Times New Roman"/>
                <w:spacing w:val="-14"/>
                <w:lang w:eastAsia="ru-RU"/>
              </w:rPr>
              <w:t xml:space="preserve"> </w:t>
            </w:r>
            <w:r w:rsidRPr="00EA4703">
              <w:rPr>
                <w:rFonts w:ascii="Times New Roman" w:eastAsia="Times New Roman" w:hAnsi="Times New Roman" w:cs="Times New Roman"/>
                <w:lang w:eastAsia="ru-RU"/>
              </w:rPr>
              <w:t>-</w:t>
            </w:r>
            <w:r w:rsidRPr="00EA4703">
              <w:rPr>
                <w:rFonts w:ascii="Times New Roman" w:eastAsia="Times New Roman" w:hAnsi="Times New Roman" w:cs="Times New Roman"/>
                <w:spacing w:val="-15"/>
                <w:lang w:eastAsia="ru-RU"/>
              </w:rPr>
              <w:t xml:space="preserve"> </w:t>
            </w:r>
            <w:r w:rsidRPr="00EA4703">
              <w:rPr>
                <w:rFonts w:ascii="Times New Roman" w:eastAsia="Times New Roman" w:hAnsi="Times New Roman" w:cs="Times New Roman"/>
                <w:lang w:eastAsia="ru-RU"/>
              </w:rPr>
              <w:t>для</w:t>
            </w:r>
            <w:r w:rsidRPr="00EA4703">
              <w:rPr>
                <w:rFonts w:ascii="Times New Roman" w:eastAsia="Times New Roman" w:hAnsi="Times New Roman" w:cs="Times New Roman"/>
                <w:spacing w:val="-14"/>
                <w:lang w:eastAsia="ru-RU"/>
              </w:rPr>
              <w:t xml:space="preserve"> </w:t>
            </w:r>
            <w:r w:rsidRPr="00EA4703">
              <w:rPr>
                <w:rFonts w:ascii="Times New Roman" w:eastAsia="Times New Roman" w:hAnsi="Times New Roman" w:cs="Times New Roman"/>
                <w:lang w:eastAsia="ru-RU"/>
              </w:rPr>
              <w:t>фізичних</w:t>
            </w:r>
            <w:r w:rsidRPr="00EA4703">
              <w:rPr>
                <w:rFonts w:ascii="Times New Roman" w:eastAsia="Times New Roman" w:hAnsi="Times New Roman" w:cs="Times New Roman"/>
                <w:spacing w:val="-13"/>
                <w:lang w:eastAsia="ru-RU"/>
              </w:rPr>
              <w:t xml:space="preserve"> </w:t>
            </w:r>
            <w:r w:rsidRPr="00EA4703">
              <w:rPr>
                <w:rFonts w:ascii="Times New Roman" w:eastAsia="Times New Roman" w:hAnsi="Times New Roman" w:cs="Times New Roman"/>
                <w:lang w:eastAsia="ru-RU"/>
              </w:rPr>
              <w:t>осіб,</w:t>
            </w:r>
            <w:r w:rsidRPr="00EA4703">
              <w:rPr>
                <w:rFonts w:ascii="Times New Roman" w:eastAsia="Times New Roman" w:hAnsi="Times New Roman" w:cs="Times New Roman"/>
                <w:spacing w:val="32"/>
                <w:lang w:eastAsia="ru-RU"/>
              </w:rPr>
              <w:t xml:space="preserve"> </w:t>
            </w:r>
            <w:r w:rsidRPr="00EA4703">
              <w:rPr>
                <w:rFonts w:ascii="Times New Roman" w:eastAsia="Times New Roman" w:hAnsi="Times New Roman" w:cs="Times New Roman"/>
                <w:lang w:eastAsia="ru-RU"/>
              </w:rPr>
              <w:t>фізичних</w:t>
            </w:r>
            <w:r w:rsidRPr="00EA4703">
              <w:rPr>
                <w:rFonts w:ascii="Times New Roman" w:eastAsia="Times New Roman" w:hAnsi="Times New Roman" w:cs="Times New Roman"/>
                <w:spacing w:val="-12"/>
                <w:lang w:eastAsia="ru-RU"/>
              </w:rPr>
              <w:t xml:space="preserve"> </w:t>
            </w:r>
            <w:r w:rsidRPr="00EA4703">
              <w:rPr>
                <w:rFonts w:ascii="Times New Roman" w:eastAsia="Times New Roman" w:hAnsi="Times New Roman" w:cs="Times New Roman"/>
                <w:lang w:eastAsia="ru-RU"/>
              </w:rPr>
              <w:t>осіб -</w:t>
            </w:r>
            <w:r w:rsidRPr="00EA4703">
              <w:rPr>
                <w:rFonts w:ascii="Times New Roman" w:eastAsia="Times New Roman" w:hAnsi="Times New Roman" w:cs="Times New Roman"/>
                <w:spacing w:val="-16"/>
                <w:lang w:eastAsia="ru-RU"/>
              </w:rPr>
              <w:t xml:space="preserve"> </w:t>
            </w:r>
            <w:r w:rsidRPr="00EA4703">
              <w:rPr>
                <w:rFonts w:ascii="Times New Roman" w:eastAsia="Times New Roman" w:hAnsi="Times New Roman" w:cs="Times New Roman"/>
                <w:lang w:eastAsia="ru-RU"/>
              </w:rPr>
              <w:t>підприємців.</w:t>
            </w:r>
          </w:p>
        </w:tc>
      </w:tr>
      <w:tr w:rsidR="00EA4703" w:rsidRPr="00EA4703" w14:paraId="6B72CB6A" w14:textId="77777777" w:rsidTr="00EA4703">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2DFC8FCC" w14:textId="77777777" w:rsidR="00EA4703" w:rsidRPr="00EA4703" w:rsidRDefault="00EA4703" w:rsidP="00EA4703">
            <w:pPr>
              <w:widowControl w:val="0"/>
              <w:autoSpaceDE w:val="0"/>
              <w:autoSpaceDN w:val="0"/>
              <w:spacing w:after="0" w:line="268" w:lineRule="exact"/>
              <w:ind w:left="112" w:right="263"/>
              <w:rPr>
                <w:rFonts w:ascii="Times New Roman" w:eastAsia="Times New Roman" w:hAnsi="Times New Roman" w:cs="Times New Roman"/>
                <w:b/>
              </w:rPr>
            </w:pPr>
            <w:r w:rsidRPr="00EA4703">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4D25404D" w14:textId="77777777" w:rsidR="00EA4703" w:rsidRPr="00EA4703" w:rsidRDefault="00EA4703" w:rsidP="00EA4703">
            <w:pPr>
              <w:widowControl w:val="0"/>
              <w:autoSpaceDE w:val="0"/>
              <w:autoSpaceDN w:val="0"/>
              <w:spacing w:after="0" w:line="240" w:lineRule="auto"/>
              <w:ind w:right="263" w:firstLine="653"/>
              <w:jc w:val="both"/>
              <w:rPr>
                <w:rFonts w:ascii="Times New Roman" w:eastAsia="Times New Roman" w:hAnsi="Times New Roman" w:cs="Times New Roman"/>
              </w:rPr>
            </w:pPr>
            <w:r w:rsidRPr="00EA4703">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2920B6D8" w14:textId="77777777" w:rsidR="00EA4703" w:rsidRPr="00EA4703" w:rsidRDefault="00EA4703" w:rsidP="00EA4703">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EA4703">
              <w:rPr>
                <w:rFonts w:ascii="Times New Roman" w:eastAsia="Times New Roman" w:hAnsi="Times New Roman" w:cs="Times New Roman"/>
              </w:rPr>
              <w:t>Свідоцтво</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реєстрацію</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Учасника</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платником</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податку</w:t>
            </w:r>
            <w:r w:rsidRPr="00EA4703">
              <w:rPr>
                <w:rFonts w:ascii="Times New Roman" w:eastAsia="Times New Roman" w:hAnsi="Times New Roman" w:cs="Times New Roman"/>
                <w:spacing w:val="-11"/>
              </w:rPr>
              <w:t xml:space="preserve"> </w:t>
            </w:r>
            <w:r w:rsidRPr="00EA4703">
              <w:rPr>
                <w:rFonts w:ascii="Times New Roman" w:eastAsia="Times New Roman" w:hAnsi="Times New Roman" w:cs="Times New Roman"/>
              </w:rPr>
              <w:t>на</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додану</w:t>
            </w:r>
            <w:r w:rsidRPr="00EA4703">
              <w:rPr>
                <w:rFonts w:ascii="Times New Roman" w:eastAsia="Times New Roman" w:hAnsi="Times New Roman" w:cs="Times New Roman"/>
                <w:spacing w:val="-9"/>
              </w:rPr>
              <w:t xml:space="preserve"> </w:t>
            </w:r>
            <w:r w:rsidRPr="00EA4703">
              <w:rPr>
                <w:rFonts w:ascii="Times New Roman" w:eastAsia="Times New Roman" w:hAnsi="Times New Roman" w:cs="Times New Roman"/>
              </w:rPr>
              <w:t>вартість</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або</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 xml:space="preserve">Витяг  </w:t>
            </w:r>
            <w:r w:rsidRPr="00EA4703">
              <w:rPr>
                <w:rFonts w:ascii="Times New Roman" w:eastAsia="Times New Roman" w:hAnsi="Times New Roman" w:cs="Times New Roman"/>
                <w:spacing w:val="-58"/>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9"/>
              </w:rPr>
              <w:t xml:space="preserve"> </w:t>
            </w:r>
            <w:r w:rsidRPr="00EA4703">
              <w:rPr>
                <w:rFonts w:ascii="Times New Roman" w:eastAsia="Times New Roman" w:hAnsi="Times New Roman" w:cs="Times New Roman"/>
              </w:rPr>
              <w:t>реєстру</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платників</w:t>
            </w:r>
            <w:r w:rsidRPr="00EA4703">
              <w:rPr>
                <w:rFonts w:ascii="Times New Roman" w:eastAsia="Times New Roman" w:hAnsi="Times New Roman" w:cs="Times New Roman"/>
                <w:spacing w:val="-10"/>
              </w:rPr>
              <w:t xml:space="preserve"> </w:t>
            </w:r>
            <w:r w:rsidRPr="00EA4703">
              <w:rPr>
                <w:rFonts w:ascii="Times New Roman" w:eastAsia="Times New Roman" w:hAnsi="Times New Roman" w:cs="Times New Roman"/>
              </w:rPr>
              <w:t>податку</w:t>
            </w:r>
            <w:r w:rsidRPr="00EA4703">
              <w:rPr>
                <w:rFonts w:ascii="Times New Roman" w:eastAsia="Times New Roman" w:hAnsi="Times New Roman" w:cs="Times New Roman"/>
                <w:spacing w:val="-13"/>
              </w:rPr>
              <w:t xml:space="preserve"> </w:t>
            </w:r>
            <w:r w:rsidRPr="00EA4703">
              <w:rPr>
                <w:rFonts w:ascii="Times New Roman" w:eastAsia="Times New Roman" w:hAnsi="Times New Roman" w:cs="Times New Roman"/>
              </w:rPr>
              <w:t>на</w:t>
            </w:r>
            <w:r w:rsidRPr="00EA4703">
              <w:rPr>
                <w:rFonts w:ascii="Times New Roman" w:eastAsia="Times New Roman" w:hAnsi="Times New Roman" w:cs="Times New Roman"/>
                <w:spacing w:val="-10"/>
              </w:rPr>
              <w:t xml:space="preserve"> </w:t>
            </w:r>
            <w:r w:rsidRPr="00EA4703">
              <w:rPr>
                <w:rFonts w:ascii="Times New Roman" w:eastAsia="Times New Roman" w:hAnsi="Times New Roman" w:cs="Times New Roman"/>
              </w:rPr>
              <w:t>додану</w:t>
            </w:r>
            <w:r w:rsidRPr="00EA4703">
              <w:rPr>
                <w:rFonts w:ascii="Times New Roman" w:eastAsia="Times New Roman" w:hAnsi="Times New Roman" w:cs="Times New Roman"/>
                <w:spacing w:val="-12"/>
              </w:rPr>
              <w:t xml:space="preserve"> </w:t>
            </w:r>
            <w:r w:rsidRPr="00EA4703">
              <w:rPr>
                <w:rFonts w:ascii="Times New Roman" w:eastAsia="Times New Roman" w:hAnsi="Times New Roman" w:cs="Times New Roman"/>
              </w:rPr>
              <w:t>вартість</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(надається,</w:t>
            </w:r>
            <w:r w:rsidRPr="00EA4703">
              <w:rPr>
                <w:rFonts w:ascii="Times New Roman" w:eastAsia="Times New Roman" w:hAnsi="Times New Roman" w:cs="Times New Roman"/>
                <w:spacing w:val="-9"/>
              </w:rPr>
              <w:t xml:space="preserve"> </w:t>
            </w:r>
            <w:r w:rsidRPr="00EA4703">
              <w:rPr>
                <w:rFonts w:ascii="Times New Roman" w:eastAsia="Times New Roman" w:hAnsi="Times New Roman" w:cs="Times New Roman"/>
              </w:rPr>
              <w:t>якщо</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учасник</w:t>
            </w:r>
            <w:r w:rsidRPr="00EA4703">
              <w:rPr>
                <w:rFonts w:ascii="Times New Roman" w:eastAsia="Times New Roman" w:hAnsi="Times New Roman" w:cs="Times New Roman"/>
                <w:spacing w:val="-8"/>
              </w:rPr>
              <w:t xml:space="preserve"> </w:t>
            </w:r>
            <w:r w:rsidRPr="00EA4703">
              <w:rPr>
                <w:rFonts w:ascii="Times New Roman" w:eastAsia="Times New Roman" w:hAnsi="Times New Roman" w:cs="Times New Roman"/>
              </w:rPr>
              <w:t>є</w:t>
            </w:r>
            <w:r w:rsidRPr="00EA4703">
              <w:rPr>
                <w:rFonts w:ascii="Times New Roman" w:eastAsia="Times New Roman" w:hAnsi="Times New Roman" w:cs="Times New Roman"/>
                <w:spacing w:val="-10"/>
              </w:rPr>
              <w:t xml:space="preserve"> </w:t>
            </w:r>
            <w:r w:rsidRPr="00EA4703">
              <w:rPr>
                <w:rFonts w:ascii="Times New Roman" w:eastAsia="Times New Roman" w:hAnsi="Times New Roman" w:cs="Times New Roman"/>
              </w:rPr>
              <w:t xml:space="preserve">платником   </w:t>
            </w:r>
            <w:r w:rsidRPr="00EA4703">
              <w:rPr>
                <w:rFonts w:ascii="Times New Roman" w:eastAsia="Times New Roman" w:hAnsi="Times New Roman" w:cs="Times New Roman"/>
                <w:spacing w:val="-57"/>
              </w:rPr>
              <w:t xml:space="preserve">                                                                                                                                                                                                                            </w:t>
            </w:r>
            <w:r w:rsidRPr="00EA4703">
              <w:rPr>
                <w:rFonts w:ascii="Times New Roman" w:eastAsia="Times New Roman" w:hAnsi="Times New Roman" w:cs="Times New Roman"/>
              </w:rPr>
              <w:t>ПДВ);</w:t>
            </w:r>
          </w:p>
          <w:p w14:paraId="67135362" w14:textId="77777777" w:rsidR="00EA4703" w:rsidRPr="00EA4703" w:rsidRDefault="00EA4703" w:rsidP="00EA4703">
            <w:pPr>
              <w:widowControl w:val="0"/>
              <w:autoSpaceDE w:val="0"/>
              <w:autoSpaceDN w:val="0"/>
              <w:spacing w:after="0" w:line="240" w:lineRule="auto"/>
              <w:ind w:right="263" w:firstLine="653"/>
              <w:jc w:val="both"/>
              <w:rPr>
                <w:rFonts w:ascii="Times New Roman" w:eastAsia="Times New Roman" w:hAnsi="Times New Roman" w:cs="Times New Roman"/>
              </w:rPr>
            </w:pPr>
            <w:r w:rsidRPr="00EA4703">
              <w:rPr>
                <w:rFonts w:ascii="Times New Roman" w:eastAsia="Times New Roman" w:hAnsi="Times New Roman" w:cs="Times New Roman"/>
              </w:rPr>
              <w:t>Свідоцтво</w:t>
            </w:r>
            <w:r w:rsidRPr="00EA4703">
              <w:rPr>
                <w:rFonts w:ascii="Times New Roman" w:eastAsia="Times New Roman" w:hAnsi="Times New Roman" w:cs="Times New Roman"/>
                <w:spacing w:val="-7"/>
              </w:rPr>
              <w:t xml:space="preserve"> </w:t>
            </w:r>
            <w:r w:rsidRPr="00EA4703">
              <w:rPr>
                <w:rFonts w:ascii="Times New Roman" w:eastAsia="Times New Roman" w:hAnsi="Times New Roman" w:cs="Times New Roman"/>
              </w:rPr>
              <w:t>про</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реєстрацію</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Учасника</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платником</w:t>
            </w:r>
            <w:r w:rsidRPr="00EA4703">
              <w:rPr>
                <w:rFonts w:ascii="Times New Roman" w:eastAsia="Times New Roman" w:hAnsi="Times New Roman" w:cs="Times New Roman"/>
                <w:spacing w:val="-8"/>
              </w:rPr>
              <w:t xml:space="preserve"> </w:t>
            </w:r>
            <w:r w:rsidRPr="00EA4703">
              <w:rPr>
                <w:rFonts w:ascii="Times New Roman" w:eastAsia="Times New Roman" w:hAnsi="Times New Roman" w:cs="Times New Roman"/>
              </w:rPr>
              <w:t>єдиного</w:t>
            </w:r>
            <w:r w:rsidRPr="00EA4703">
              <w:rPr>
                <w:rFonts w:ascii="Times New Roman" w:eastAsia="Times New Roman" w:hAnsi="Times New Roman" w:cs="Times New Roman"/>
                <w:spacing w:val="-6"/>
              </w:rPr>
              <w:t xml:space="preserve"> </w:t>
            </w:r>
            <w:r w:rsidRPr="00EA4703">
              <w:rPr>
                <w:rFonts w:ascii="Times New Roman" w:eastAsia="Times New Roman" w:hAnsi="Times New Roman" w:cs="Times New Roman"/>
              </w:rPr>
              <w:t>податку</w:t>
            </w:r>
            <w:r w:rsidRPr="00EA4703">
              <w:rPr>
                <w:rFonts w:ascii="Times New Roman" w:eastAsia="Times New Roman" w:hAnsi="Times New Roman" w:cs="Times New Roman"/>
                <w:spacing w:val="-11"/>
              </w:rPr>
              <w:t xml:space="preserve"> </w:t>
            </w:r>
            <w:r w:rsidRPr="00EA4703">
              <w:rPr>
                <w:rFonts w:ascii="Times New Roman" w:eastAsia="Times New Roman" w:hAnsi="Times New Roman" w:cs="Times New Roman"/>
              </w:rPr>
              <w:t>або</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Витяг</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з</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реєстру платників</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єдиного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податку</w:t>
            </w:r>
            <w:r w:rsidRPr="00EA4703">
              <w:rPr>
                <w:rFonts w:ascii="Times New Roman" w:eastAsia="Times New Roman" w:hAnsi="Times New Roman" w:cs="Times New Roman"/>
                <w:spacing w:val="-8"/>
              </w:rPr>
              <w:t xml:space="preserve"> </w:t>
            </w:r>
            <w:r w:rsidRPr="00EA4703">
              <w:rPr>
                <w:rFonts w:ascii="Times New Roman" w:eastAsia="Times New Roman" w:hAnsi="Times New Roman" w:cs="Times New Roman"/>
              </w:rPr>
              <w:t>(надається,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якщо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учасник</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є</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платником</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єдиного</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податку).</w:t>
            </w:r>
          </w:p>
        </w:tc>
      </w:tr>
    </w:tbl>
    <w:p w14:paraId="2DF2822B" w14:textId="77777777" w:rsidR="00EA4703" w:rsidRPr="00EA4703" w:rsidRDefault="00EA4703" w:rsidP="00EA4703">
      <w:pPr>
        <w:spacing w:after="0" w:line="240" w:lineRule="auto"/>
        <w:ind w:right="413" w:firstLine="567"/>
        <w:jc w:val="both"/>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4B786B62"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5BC7E8B"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B4F8293"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451005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3286F9A0"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7F2337CD"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520BB06"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53B378EB"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2732C1DD"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14403BD"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9505C4E"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AF1CC5D"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5939F62F"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1FA64038"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47FA6156"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B74F48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0D612E0"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2F9ECC74"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7A165701"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4614B70A"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23BECBA2"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996C6E3"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5858E5C7"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573F20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2C192EF1"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5D2AAE10"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496485D6"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306F3D68"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36939061"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5616ABA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3EC444BE"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A8DF868"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37F56EC" w14:textId="3F8CA06B" w:rsid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709DA92" w14:textId="77777777" w:rsidR="00FF66EB" w:rsidRPr="00EA4703" w:rsidRDefault="00FF66EB" w:rsidP="00EA4703">
      <w:pPr>
        <w:spacing w:after="0" w:line="240" w:lineRule="auto"/>
        <w:ind w:right="-21"/>
        <w:jc w:val="right"/>
        <w:rPr>
          <w:rFonts w:ascii="Times New Roman" w:eastAsia="Times New Roman" w:hAnsi="Times New Roman" w:cs="Times New Roman"/>
          <w:b/>
          <w:color w:val="121212"/>
          <w:sz w:val="24"/>
          <w:szCs w:val="24"/>
          <w:lang w:val="ru-RU" w:eastAsia="ru-RU"/>
        </w:rPr>
      </w:pPr>
      <w:bookmarkStart w:id="9" w:name="_GoBack"/>
      <w:bookmarkEnd w:id="9"/>
    </w:p>
    <w:p w14:paraId="4736447F"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07EE8EC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65E875E8"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22002AA9" w14:textId="77777777" w:rsidR="00EA4703" w:rsidRPr="00EA4703" w:rsidRDefault="00EA4703" w:rsidP="00EA4703">
      <w:pPr>
        <w:spacing w:after="0" w:line="240" w:lineRule="auto"/>
        <w:ind w:right="-21"/>
        <w:jc w:val="right"/>
        <w:rPr>
          <w:rFonts w:ascii="Times New Roman" w:eastAsia="Times New Roman" w:hAnsi="Times New Roman" w:cs="Times New Roman"/>
          <w:b/>
          <w:color w:val="121212"/>
          <w:sz w:val="24"/>
          <w:szCs w:val="24"/>
          <w:lang w:val="ru-RU" w:eastAsia="ru-RU"/>
        </w:rPr>
      </w:pPr>
    </w:p>
    <w:p w14:paraId="7B716604" w14:textId="77777777" w:rsidR="00EA4703" w:rsidRPr="00EA4703" w:rsidRDefault="00EA4703" w:rsidP="00EA4703">
      <w:pPr>
        <w:spacing w:after="0" w:line="240" w:lineRule="auto"/>
        <w:ind w:right="413" w:firstLine="567"/>
        <w:jc w:val="right"/>
        <w:rPr>
          <w:rFonts w:ascii="Times New Roman" w:eastAsia="Times New Roman" w:hAnsi="Times New Roman" w:cs="Times New Roman"/>
          <w:b/>
          <w:color w:val="121212"/>
          <w:lang w:val="ru-RU" w:eastAsia="ru-RU"/>
        </w:rPr>
      </w:pPr>
    </w:p>
    <w:p w14:paraId="48639260" w14:textId="77777777" w:rsidR="00EA4703" w:rsidRPr="00EA4703" w:rsidRDefault="00EA4703" w:rsidP="00EA4703">
      <w:pPr>
        <w:spacing w:after="0" w:line="240" w:lineRule="auto"/>
        <w:ind w:right="413" w:firstLine="567"/>
        <w:jc w:val="right"/>
        <w:rPr>
          <w:rFonts w:ascii="Times New Roman" w:eastAsia="Times New Roman" w:hAnsi="Times New Roman" w:cs="Times New Roman"/>
          <w:b/>
          <w:color w:val="121212"/>
          <w:lang w:val="ru-RU" w:eastAsia="ru-RU"/>
        </w:rPr>
      </w:pPr>
      <w:r w:rsidRPr="00EA4703">
        <w:rPr>
          <w:rFonts w:ascii="Times New Roman" w:eastAsia="Times New Roman" w:hAnsi="Times New Roman" w:cs="Times New Roman"/>
          <w:b/>
          <w:color w:val="121212"/>
          <w:lang w:val="ru-RU" w:eastAsia="ru-RU"/>
        </w:rPr>
        <w:lastRenderedPageBreak/>
        <w:t>ДОДАТОК №3</w:t>
      </w:r>
    </w:p>
    <w:p w14:paraId="2EF34E82" w14:textId="77777777" w:rsidR="00EA4703" w:rsidRPr="00EA4703" w:rsidRDefault="00EA4703" w:rsidP="00EA4703">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EA4703">
        <w:rPr>
          <w:rFonts w:ascii="Times New Roman" w:eastAsia="Times New Roman" w:hAnsi="Times New Roman" w:cs="Times New Roman"/>
          <w:b/>
          <w:i/>
          <w:color w:val="121212"/>
          <w:lang w:val="ru-RU" w:eastAsia="ru-RU"/>
        </w:rPr>
        <w:t>до тендерної документації</w:t>
      </w:r>
    </w:p>
    <w:p w14:paraId="47179EB4" w14:textId="77777777" w:rsidR="00EA4703" w:rsidRPr="00EA4703" w:rsidRDefault="00EA4703" w:rsidP="00EA4703">
      <w:pPr>
        <w:spacing w:after="0" w:line="240" w:lineRule="auto"/>
        <w:ind w:right="22"/>
        <w:jc w:val="right"/>
        <w:rPr>
          <w:rFonts w:ascii="Times New Roman" w:eastAsia="Times New Roman" w:hAnsi="Times New Roman" w:cs="Times New Roman"/>
          <w:i/>
          <w:lang w:val="ru-RU" w:eastAsia="ru-RU"/>
        </w:rPr>
      </w:pPr>
    </w:p>
    <w:p w14:paraId="7030322F" w14:textId="77777777" w:rsidR="00EA4703" w:rsidRPr="00EA4703" w:rsidRDefault="00EA4703" w:rsidP="00EA4703">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 xml:space="preserve">Підтвердження відповідності </w:t>
      </w:r>
      <w:proofErr w:type="gramStart"/>
      <w:r w:rsidRPr="00EA4703">
        <w:rPr>
          <w:rFonts w:ascii="Times New Roman" w:eastAsia="Times New Roman" w:hAnsi="Times New Roman" w:cs="Times New Roman"/>
          <w:b/>
          <w:lang w:val="ru-RU" w:eastAsia="ru-RU"/>
        </w:rPr>
        <w:t xml:space="preserve">УЧАСНИКА </w:t>
      </w:r>
      <w:r w:rsidRPr="00EA4703">
        <w:rPr>
          <w:rFonts w:ascii="Times New Roman" w:eastAsia="Times New Roman" w:hAnsi="Times New Roman" w:cs="Times New Roman"/>
          <w:lang w:val="ru-RU" w:eastAsia="ru-RU"/>
        </w:rPr>
        <w:t xml:space="preserve"> (</w:t>
      </w:r>
      <w:proofErr w:type="gramEnd"/>
      <w:r w:rsidRPr="00EA4703">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04022A44" w14:textId="77777777" w:rsidR="00EA4703" w:rsidRPr="00EA4703" w:rsidRDefault="00EA4703" w:rsidP="00EA4703">
      <w:pPr>
        <w:spacing w:after="0" w:line="240" w:lineRule="auto"/>
        <w:ind w:left="142" w:firstLine="851"/>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A4703">
        <w:rPr>
          <w:rFonts w:ascii="Times New Roman" w:eastAsia="Times New Roman" w:hAnsi="Times New Roman" w:cs="Times New Roman"/>
          <w:lang w:val="ru-RU" w:eastAsia="ru-RU"/>
        </w:rPr>
        <w:t>до абзацу</w:t>
      </w:r>
      <w:proofErr w:type="gramEnd"/>
      <w:r w:rsidRPr="00EA4703">
        <w:rPr>
          <w:rFonts w:ascii="Times New Roman" w:eastAsia="Times New Roman" w:hAnsi="Times New Roman" w:cs="Times New Roman"/>
          <w:lang w:val="ru-RU" w:eastAsia="ru-RU"/>
        </w:rPr>
        <w:t xml:space="preserve"> шістнадцятого пункту 47 Особливостей.</w:t>
      </w:r>
    </w:p>
    <w:p w14:paraId="621C2979" w14:textId="77777777" w:rsidR="00EA4703" w:rsidRPr="00EA4703" w:rsidRDefault="00EA4703" w:rsidP="00EA4703">
      <w:pPr>
        <w:spacing w:after="0" w:line="240" w:lineRule="auto"/>
        <w:ind w:left="142" w:firstLine="851"/>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EA4703">
        <w:rPr>
          <w:rFonts w:ascii="Times New Roman" w:eastAsia="Times New Roman" w:hAnsi="Times New Roman" w:cs="Times New Roman"/>
          <w:b/>
          <w:lang w:val="ru-RU" w:eastAsia="ru-RU"/>
        </w:rPr>
        <w:t>шляхом самостійного декларування</w:t>
      </w:r>
      <w:r w:rsidRPr="00EA4703">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6D6FFEB1" w14:textId="77777777" w:rsidR="00EA4703" w:rsidRPr="00EA4703" w:rsidRDefault="00EA4703" w:rsidP="00EA4703">
      <w:pPr>
        <w:widowControl w:val="0"/>
        <w:spacing w:after="0" w:line="240" w:lineRule="auto"/>
        <w:ind w:left="142" w:firstLine="851"/>
        <w:jc w:val="both"/>
        <w:rPr>
          <w:rFonts w:ascii="Times New Roman" w:eastAsia="Times New Roman" w:hAnsi="Times New Roman" w:cs="Times New Roman"/>
          <w:lang w:val="ru-RU" w:eastAsia="ru-RU"/>
        </w:rPr>
      </w:pPr>
      <w:proofErr w:type="gramStart"/>
      <w:r w:rsidRPr="00EA4703">
        <w:rPr>
          <w:rFonts w:ascii="Times New Roman" w:eastAsia="Times New Roman" w:hAnsi="Times New Roman" w:cs="Times New Roman"/>
          <w:lang w:val="ru-RU" w:eastAsia="ru-RU"/>
        </w:rPr>
        <w:t>Учасник  повинен</w:t>
      </w:r>
      <w:proofErr w:type="gramEnd"/>
      <w:r w:rsidRPr="00EA4703">
        <w:rPr>
          <w:rFonts w:ascii="Times New Roman" w:eastAsia="Times New Roman" w:hAnsi="Times New Roman" w:cs="Times New Roman"/>
          <w:lang w:val="ru-RU" w:eastAsia="ru-RU"/>
        </w:rPr>
        <w:t xml:space="preserve"> надати </w:t>
      </w:r>
      <w:r w:rsidRPr="00EA4703">
        <w:rPr>
          <w:rFonts w:ascii="Times New Roman" w:eastAsia="Times New Roman" w:hAnsi="Times New Roman" w:cs="Times New Roman"/>
          <w:b/>
          <w:lang w:val="ru-RU" w:eastAsia="ru-RU"/>
        </w:rPr>
        <w:t>довідку у довільній формі</w:t>
      </w:r>
      <w:r w:rsidRPr="00EA4703">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8AB02D" w14:textId="77777777" w:rsidR="00EA4703" w:rsidRPr="00EA4703" w:rsidRDefault="00EA4703" w:rsidP="00EA4703">
      <w:pPr>
        <w:spacing w:after="80" w:line="240" w:lineRule="auto"/>
        <w:jc w:val="both"/>
        <w:rPr>
          <w:rFonts w:ascii="Times New Roman" w:eastAsia="Times New Roman" w:hAnsi="Times New Roman" w:cs="Times New Roman"/>
          <w:i/>
          <w:highlight w:val="white"/>
          <w:lang w:val="ru-RU" w:eastAsia="ru-RU"/>
        </w:rPr>
      </w:pPr>
    </w:p>
    <w:p w14:paraId="6F95B37E" w14:textId="77777777" w:rsidR="00EA4703" w:rsidRPr="00EA4703" w:rsidRDefault="00EA4703" w:rsidP="00EA4703">
      <w:pPr>
        <w:spacing w:before="80" w:after="0" w:line="240" w:lineRule="auto"/>
        <w:ind w:left="142" w:firstLine="720"/>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 xml:space="preserve">2. Перелік документів та </w:t>
      </w:r>
      <w:proofErr w:type="gramStart"/>
      <w:r w:rsidRPr="00EA4703">
        <w:rPr>
          <w:rFonts w:ascii="Times New Roman" w:eastAsia="Times New Roman" w:hAnsi="Times New Roman" w:cs="Times New Roman"/>
          <w:b/>
          <w:lang w:val="ru-RU" w:eastAsia="ru-RU"/>
        </w:rPr>
        <w:t>інформації  для</w:t>
      </w:r>
      <w:proofErr w:type="gramEnd"/>
      <w:r w:rsidRPr="00EA4703">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5D13E06F" w14:textId="77777777" w:rsidR="00EA4703" w:rsidRPr="00EA4703" w:rsidRDefault="00EA4703" w:rsidP="00EA4703">
      <w:pPr>
        <w:widowControl w:val="0"/>
        <w:spacing w:before="120" w:after="0" w:line="240" w:lineRule="auto"/>
        <w:ind w:left="142" w:firstLine="720"/>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95DF4F" w14:textId="77777777" w:rsidR="00EA4703" w:rsidRPr="00EA4703" w:rsidRDefault="00EA4703" w:rsidP="00EA4703">
      <w:pPr>
        <w:widowControl w:val="0"/>
        <w:spacing w:before="120" w:after="0" w:line="240" w:lineRule="auto"/>
        <w:ind w:left="142" w:firstLine="720"/>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A4C380" w14:textId="77777777" w:rsidR="00EA4703" w:rsidRPr="00EA4703" w:rsidRDefault="00EA4703" w:rsidP="00EA4703">
      <w:pPr>
        <w:spacing w:after="0" w:line="240" w:lineRule="auto"/>
        <w:ind w:left="142" w:firstLine="720"/>
        <w:rPr>
          <w:rFonts w:ascii="Times New Roman" w:eastAsia="Times New Roman" w:hAnsi="Times New Roman" w:cs="Times New Roman"/>
          <w:b/>
          <w:highlight w:val="yellow"/>
          <w:lang w:val="ru-RU" w:eastAsia="ru-RU"/>
        </w:rPr>
      </w:pPr>
    </w:p>
    <w:p w14:paraId="69ECCB42"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3C3E80F0"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44E5487C"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2B1A99F6"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36912ED6"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7ABE919E"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7BE55E58"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2961513A"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1575F045"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688F4481"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5B4406F7"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5BCC2678"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41ECA348"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2E40EB42"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0B8DFE40"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615F845C"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2865B695"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611A40F4"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473AADC7" w14:textId="77777777" w:rsidR="00EA4703" w:rsidRPr="00EA4703" w:rsidRDefault="00EA4703" w:rsidP="00EA4703">
      <w:pPr>
        <w:spacing w:after="0" w:line="240" w:lineRule="auto"/>
        <w:ind w:firstLine="851"/>
        <w:rPr>
          <w:rFonts w:ascii="Times New Roman" w:eastAsia="Times New Roman" w:hAnsi="Times New Roman" w:cs="Times New Roman"/>
          <w:color w:val="000000"/>
          <w:lang w:val="ru-RU" w:eastAsia="ru-RU"/>
        </w:rPr>
      </w:pPr>
    </w:p>
    <w:p w14:paraId="31297CAB" w14:textId="77777777" w:rsidR="00EA4703" w:rsidRPr="00EA4703" w:rsidRDefault="00EA4703" w:rsidP="00EA4703">
      <w:pPr>
        <w:spacing w:after="0" w:line="240" w:lineRule="auto"/>
        <w:rPr>
          <w:rFonts w:ascii="Times New Roman" w:eastAsia="Times New Roman" w:hAnsi="Times New Roman" w:cs="Times New Roman"/>
          <w:color w:val="000000"/>
          <w:lang w:val="ru-RU" w:eastAsia="ru-RU"/>
        </w:rPr>
      </w:pPr>
    </w:p>
    <w:p w14:paraId="1FA069A4" w14:textId="77777777" w:rsidR="00EA4703" w:rsidRPr="00EA4703" w:rsidRDefault="00EA4703" w:rsidP="00EA4703">
      <w:pPr>
        <w:spacing w:after="0" w:line="240" w:lineRule="auto"/>
        <w:jc w:val="center"/>
        <w:rPr>
          <w:rFonts w:ascii="Times New Roman" w:eastAsia="Times New Roman" w:hAnsi="Times New Roman" w:cs="Times New Roman"/>
          <w:b/>
          <w:color w:val="000000"/>
          <w:lang w:val="ru-RU" w:eastAsia="ru-RU"/>
        </w:rPr>
      </w:pPr>
      <w:r w:rsidRPr="00EA4703">
        <w:rPr>
          <w:rFonts w:ascii="Times New Roman" w:eastAsia="Times New Roman" w:hAnsi="Times New Roman" w:cs="Times New Roman"/>
          <w:b/>
          <w:color w:val="000000"/>
          <w:lang w:val="ru-RU" w:eastAsia="ru-RU"/>
        </w:rPr>
        <w:lastRenderedPageBreak/>
        <w:t xml:space="preserve">3.1. Документи, які </w:t>
      </w:r>
      <w:proofErr w:type="gramStart"/>
      <w:r w:rsidRPr="00EA4703">
        <w:rPr>
          <w:rFonts w:ascii="Times New Roman" w:eastAsia="Times New Roman" w:hAnsi="Times New Roman" w:cs="Times New Roman"/>
          <w:b/>
          <w:color w:val="000000"/>
          <w:lang w:val="ru-RU" w:eastAsia="ru-RU"/>
        </w:rPr>
        <w:t>надаються  ПЕРЕМОЖЦЕМ</w:t>
      </w:r>
      <w:proofErr w:type="gramEnd"/>
      <w:r w:rsidRPr="00EA4703">
        <w:rPr>
          <w:rFonts w:ascii="Times New Roman" w:eastAsia="Times New Roman" w:hAnsi="Times New Roman" w:cs="Times New Roman"/>
          <w:b/>
          <w:color w:val="000000"/>
          <w:lang w:val="ru-RU" w:eastAsia="ru-RU"/>
        </w:rPr>
        <w:t xml:space="preserve"> (юридичною особою):</w:t>
      </w:r>
    </w:p>
    <w:p w14:paraId="680170EC" w14:textId="77777777" w:rsidR="00EA4703" w:rsidRPr="00EA4703" w:rsidRDefault="00EA4703" w:rsidP="00EA4703">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EA4703" w:rsidRPr="00EA4703" w14:paraId="7593298A" w14:textId="77777777" w:rsidTr="00EA4703">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5FE5B" w14:textId="77777777" w:rsidR="00EA4703" w:rsidRPr="00EA4703" w:rsidRDefault="00EA4703" w:rsidP="00EA4703">
            <w:pPr>
              <w:spacing w:after="0" w:line="240" w:lineRule="auto"/>
              <w:ind w:hanging="246"/>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w:t>
            </w:r>
          </w:p>
          <w:p w14:paraId="700B9CC2" w14:textId="77777777" w:rsidR="00EA4703" w:rsidRPr="00EA4703" w:rsidRDefault="00EA4703" w:rsidP="00EA4703">
            <w:pPr>
              <w:spacing w:after="0" w:line="240" w:lineRule="auto"/>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9A50F"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 xml:space="preserve">Вимоги </w:t>
            </w:r>
            <w:r w:rsidRPr="00EA4703">
              <w:rPr>
                <w:rFonts w:ascii="Times New Roman" w:eastAsia="Times New Roman" w:hAnsi="Times New Roman" w:cs="Times New Roman"/>
                <w:lang w:val="ru-RU" w:eastAsia="ru-RU"/>
              </w:rPr>
              <w:t>згідно п. 47 Особливостей</w:t>
            </w:r>
          </w:p>
          <w:p w14:paraId="238DD730"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522C2"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 xml:space="preserve">Переможець торгів на виконання вимоги </w:t>
            </w:r>
            <w:r w:rsidRPr="00EA4703">
              <w:rPr>
                <w:rFonts w:ascii="Times New Roman" w:eastAsia="Times New Roman" w:hAnsi="Times New Roman" w:cs="Times New Roman"/>
                <w:lang w:val="ru-RU" w:eastAsia="ru-RU"/>
              </w:rPr>
              <w:t>згідно п. 47 Особливостей</w:t>
            </w:r>
            <w:r w:rsidRPr="00EA4703">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EA4703" w:rsidRPr="00EA4703" w14:paraId="2799E554" w14:textId="77777777" w:rsidTr="00EA4703">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D94C3"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0B99C"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4703">
              <w:rPr>
                <w:rFonts w:ascii="Times New Roman" w:eastAsia="Times New Roman" w:hAnsi="Times New Roman" w:cs="Times New Roman"/>
                <w:lang w:val="ru-RU" w:eastAsia="ru-RU"/>
              </w:rPr>
              <w:t>законом  до</w:t>
            </w:r>
            <w:proofErr w:type="gramEnd"/>
            <w:r w:rsidRPr="00EA4703">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7F4D550F"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13EA" w14:textId="77777777" w:rsidR="00EA4703" w:rsidRPr="00EA4703" w:rsidRDefault="00EA4703" w:rsidP="00EA4703">
            <w:pPr>
              <w:spacing w:after="0" w:line="240" w:lineRule="auto"/>
              <w:ind w:right="140"/>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4703">
              <w:rPr>
                <w:rFonts w:ascii="Times New Roman" w:eastAsia="Times New Roman" w:hAnsi="Times New Roman" w:cs="Times New Roman"/>
                <w:lang w:val="ru-RU" w:eastAsia="ru-RU"/>
              </w:rPr>
              <w:t>керівника*</w:t>
            </w:r>
            <w:r w:rsidRPr="00EA4703">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4703" w:rsidRPr="00EA4703" w14:paraId="18A13956" w14:textId="77777777" w:rsidTr="00EA4703">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FA1E1"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210D3"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7C518F" w14:textId="77777777" w:rsidR="00EA4703" w:rsidRPr="00EA4703" w:rsidRDefault="00EA4703" w:rsidP="00EA4703">
            <w:pPr>
              <w:spacing w:after="0" w:line="240" w:lineRule="auto"/>
              <w:ind w:right="140"/>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51ABCD"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p>
          <w:p w14:paraId="3F388A93"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728FE98"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p>
          <w:p w14:paraId="7ABBFB36" w14:textId="77777777" w:rsidR="00EA4703" w:rsidRPr="00EA4703" w:rsidRDefault="00EA4703" w:rsidP="00EA4703">
            <w:pPr>
              <w:spacing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EA4703">
              <w:rPr>
                <w:rFonts w:ascii="Times New Roman" w:eastAsia="Times New Roman" w:hAnsi="Times New Roman" w:cs="Times New Roman"/>
                <w:lang w:val="ru-RU" w:eastAsia="ru-RU"/>
              </w:rPr>
              <w:t> </w:t>
            </w:r>
          </w:p>
        </w:tc>
      </w:tr>
      <w:tr w:rsidR="00EA4703" w:rsidRPr="00EA4703" w14:paraId="0AAF5D6A" w14:textId="77777777" w:rsidTr="00EA4703">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14F50"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C9D4F"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BB33F"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6CF83FAA" w14:textId="77777777" w:rsidR="00EA4703" w:rsidRPr="00EA4703" w:rsidRDefault="00EA4703" w:rsidP="00EA4703">
            <w:pPr>
              <w:spacing w:after="0"/>
              <w:rPr>
                <w:rFonts w:ascii="Times New Roman" w:eastAsia="Times New Roman" w:hAnsi="Times New Roman" w:cs="Times New Roman"/>
                <w:lang w:val="ru-RU" w:eastAsia="ru-RU"/>
              </w:rPr>
            </w:pPr>
          </w:p>
        </w:tc>
      </w:tr>
      <w:tr w:rsidR="00EA4703" w:rsidRPr="00EA4703" w14:paraId="6836F56C" w14:textId="77777777" w:rsidTr="00EA4703">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F5A58" w14:textId="77777777" w:rsidR="00EA4703" w:rsidRPr="00EA4703" w:rsidRDefault="00EA4703" w:rsidP="00EA4703">
            <w:pPr>
              <w:spacing w:after="0" w:line="240" w:lineRule="auto"/>
              <w:ind w:left="100"/>
              <w:jc w:val="center"/>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833C" w14:textId="77777777" w:rsidR="00EA4703" w:rsidRPr="00EA4703" w:rsidRDefault="00EA4703" w:rsidP="00EA4703">
            <w:pPr>
              <w:spacing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0C8783"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8A07" w14:textId="77777777" w:rsidR="00EA4703" w:rsidRPr="00EA4703" w:rsidRDefault="00EA4703" w:rsidP="00EA4703">
            <w:pPr>
              <w:spacing w:after="348"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Довідка в довільній формі</w:t>
            </w:r>
            <w:r w:rsidRPr="00EA4703">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229FF" w14:textId="77777777" w:rsidR="00EA4703" w:rsidRPr="00EA4703" w:rsidRDefault="00EA4703" w:rsidP="00EA4703">
      <w:pPr>
        <w:spacing w:before="240" w:after="0" w:line="240" w:lineRule="auto"/>
        <w:jc w:val="center"/>
        <w:rPr>
          <w:rFonts w:ascii="Times New Roman" w:eastAsia="Times New Roman" w:hAnsi="Times New Roman" w:cs="Times New Roman"/>
          <w:b/>
          <w:color w:val="000000"/>
          <w:lang w:val="ru-RU" w:eastAsia="ru-RU"/>
        </w:rPr>
      </w:pPr>
    </w:p>
    <w:p w14:paraId="79C1D57A" w14:textId="77777777" w:rsidR="00EA4703" w:rsidRPr="00EA4703" w:rsidRDefault="00EA4703" w:rsidP="00EA4703">
      <w:pPr>
        <w:spacing w:before="240" w:after="0" w:line="240" w:lineRule="auto"/>
        <w:jc w:val="center"/>
        <w:rPr>
          <w:rFonts w:ascii="Times New Roman" w:eastAsia="Times New Roman" w:hAnsi="Times New Roman" w:cs="Times New Roman"/>
          <w:b/>
          <w:color w:val="000000"/>
          <w:lang w:val="ru-RU" w:eastAsia="ru-RU"/>
        </w:rPr>
      </w:pPr>
    </w:p>
    <w:p w14:paraId="1C27B238" w14:textId="77777777" w:rsidR="00EA4703" w:rsidRPr="00EA4703" w:rsidRDefault="00EA4703" w:rsidP="00EA4703">
      <w:pPr>
        <w:spacing w:before="240" w:after="0" w:line="240" w:lineRule="auto"/>
        <w:jc w:val="center"/>
        <w:rPr>
          <w:rFonts w:ascii="Times New Roman" w:eastAsia="Times New Roman" w:hAnsi="Times New Roman" w:cs="Times New Roman"/>
          <w:b/>
          <w:color w:val="000000"/>
          <w:lang w:val="ru-RU" w:eastAsia="ru-RU"/>
        </w:rPr>
      </w:pPr>
      <w:r w:rsidRPr="00EA4703">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EA4703">
        <w:rPr>
          <w:rFonts w:ascii="Times New Roman" w:eastAsia="Times New Roman" w:hAnsi="Times New Roman" w:cs="Times New Roman"/>
          <w:b/>
          <w:lang w:val="ru-RU" w:eastAsia="ru-RU"/>
        </w:rPr>
        <w:t xml:space="preserve"> — </w:t>
      </w:r>
      <w:r w:rsidRPr="00EA4703">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EA4703" w:rsidRPr="00EA4703" w14:paraId="0DDACB29" w14:textId="77777777" w:rsidTr="00EA4703">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CBC6D"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w:t>
            </w:r>
          </w:p>
          <w:p w14:paraId="4A057046"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0FCA1" w14:textId="77777777" w:rsidR="00EA4703" w:rsidRPr="00EA4703" w:rsidRDefault="00EA4703" w:rsidP="00EA4703">
            <w:pPr>
              <w:spacing w:after="0" w:line="240" w:lineRule="auto"/>
              <w:ind w:left="100"/>
              <w:jc w:val="center"/>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Вимоги згідно пункту 47 Особливостей</w:t>
            </w:r>
          </w:p>
          <w:p w14:paraId="19D8861B" w14:textId="77777777" w:rsidR="00EA4703" w:rsidRPr="00EA4703" w:rsidRDefault="00EA4703" w:rsidP="00EA4703">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D7694" w14:textId="77777777" w:rsidR="00EA4703" w:rsidRPr="00EA4703" w:rsidRDefault="00EA4703" w:rsidP="00EA4703">
            <w:pPr>
              <w:spacing w:after="0" w:line="240" w:lineRule="auto"/>
              <w:ind w:left="100"/>
              <w:jc w:val="center"/>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A4703" w:rsidRPr="00EA4703" w14:paraId="06F81788" w14:textId="77777777" w:rsidTr="00EA4703">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08AA3"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33F2C"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4703">
              <w:rPr>
                <w:rFonts w:ascii="Times New Roman" w:eastAsia="Times New Roman" w:hAnsi="Times New Roman" w:cs="Times New Roman"/>
                <w:lang w:val="ru-RU" w:eastAsia="ru-RU"/>
              </w:rPr>
              <w:t>законом  до</w:t>
            </w:r>
            <w:proofErr w:type="gramEnd"/>
            <w:r w:rsidRPr="00EA4703">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155B380E"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225FC" w14:textId="77777777" w:rsidR="00EA4703" w:rsidRPr="00EA4703" w:rsidRDefault="00EA4703" w:rsidP="00EA4703">
            <w:pPr>
              <w:spacing w:after="0" w:line="240" w:lineRule="auto"/>
              <w:ind w:right="140"/>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4703">
              <w:rPr>
                <w:rFonts w:ascii="Times New Roman" w:eastAsia="Times New Roman" w:hAnsi="Times New Roman" w:cs="Times New Roman"/>
                <w:lang w:val="ru-RU" w:eastAsia="ru-RU"/>
              </w:rPr>
              <w:t>керівника</w:t>
            </w:r>
            <w:r w:rsidRPr="00EA4703">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4703" w:rsidRPr="00EA4703" w14:paraId="51532884" w14:textId="77777777" w:rsidTr="00EA4703">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B6DDB"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6644"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3A1458" w14:textId="77777777" w:rsidR="00EA4703" w:rsidRPr="00EA4703" w:rsidRDefault="00EA4703" w:rsidP="00EA4703">
            <w:pPr>
              <w:widowControl w:val="0"/>
              <w:spacing w:before="120"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2B656A"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DE4722" w14:textId="77777777" w:rsidR="00EA4703" w:rsidRPr="00EA4703" w:rsidRDefault="00EA4703" w:rsidP="00EA4703">
            <w:pPr>
              <w:spacing w:after="0" w:line="240" w:lineRule="auto"/>
              <w:jc w:val="both"/>
              <w:rPr>
                <w:rFonts w:ascii="Times New Roman" w:eastAsia="Times New Roman" w:hAnsi="Times New Roman" w:cs="Times New Roman"/>
                <w:b/>
                <w:lang w:val="ru-RU" w:eastAsia="ru-RU"/>
              </w:rPr>
            </w:pPr>
          </w:p>
          <w:p w14:paraId="6E5BC2F5" w14:textId="77777777" w:rsidR="00EA4703" w:rsidRPr="00EA4703" w:rsidRDefault="00EA4703" w:rsidP="00EA4703">
            <w:pPr>
              <w:spacing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EA4703">
              <w:rPr>
                <w:rFonts w:ascii="Times New Roman" w:eastAsia="Times New Roman" w:hAnsi="Times New Roman" w:cs="Times New Roman"/>
                <w:lang w:val="ru-RU" w:eastAsia="ru-RU"/>
              </w:rPr>
              <w:t> </w:t>
            </w:r>
          </w:p>
        </w:tc>
      </w:tr>
      <w:tr w:rsidR="00EA4703" w:rsidRPr="00EA4703" w14:paraId="3B60C913" w14:textId="77777777" w:rsidTr="00EA4703">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1F00" w14:textId="77777777" w:rsidR="00EA4703" w:rsidRPr="00EA4703" w:rsidRDefault="00EA4703" w:rsidP="00EA4703">
            <w:pPr>
              <w:spacing w:after="0" w:line="240" w:lineRule="auto"/>
              <w:ind w:left="100"/>
              <w:jc w:val="center"/>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0350A" w14:textId="77777777" w:rsidR="00EA4703" w:rsidRPr="00EA4703" w:rsidRDefault="00EA4703" w:rsidP="00EA4703">
            <w:pPr>
              <w:widowControl w:val="0"/>
              <w:spacing w:before="120"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FAC27" w14:textId="77777777" w:rsidR="00EA4703" w:rsidRPr="00EA4703" w:rsidRDefault="00EA4703" w:rsidP="00EA4703">
            <w:pPr>
              <w:spacing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399C471C" w14:textId="77777777" w:rsidR="00EA4703" w:rsidRPr="00EA4703" w:rsidRDefault="00EA4703" w:rsidP="00EA4703">
            <w:pPr>
              <w:spacing w:after="0"/>
              <w:rPr>
                <w:rFonts w:ascii="Times New Roman" w:eastAsia="Times New Roman" w:hAnsi="Times New Roman" w:cs="Times New Roman"/>
                <w:lang w:val="ru-RU" w:eastAsia="ru-RU"/>
              </w:rPr>
            </w:pPr>
          </w:p>
        </w:tc>
      </w:tr>
      <w:tr w:rsidR="00EA4703" w:rsidRPr="00EA4703" w14:paraId="40A69A2F" w14:textId="77777777" w:rsidTr="00EA4703">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EB7D2" w14:textId="77777777" w:rsidR="00EA4703" w:rsidRPr="00EA4703" w:rsidRDefault="00EA4703" w:rsidP="00EA4703">
            <w:pPr>
              <w:spacing w:after="0" w:line="240" w:lineRule="auto"/>
              <w:ind w:left="100"/>
              <w:jc w:val="center"/>
              <w:rPr>
                <w:rFonts w:ascii="Times New Roman" w:eastAsia="Times New Roman" w:hAnsi="Times New Roman" w:cs="Times New Roman"/>
                <w:b/>
                <w:lang w:val="ru-RU" w:eastAsia="ru-RU"/>
              </w:rPr>
            </w:pPr>
            <w:r w:rsidRPr="00EA4703">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A591" w14:textId="77777777" w:rsidR="00EA4703" w:rsidRPr="00EA4703" w:rsidRDefault="00EA4703" w:rsidP="00EA4703">
            <w:pPr>
              <w:spacing w:after="0" w:line="240" w:lineRule="auto"/>
              <w:jc w:val="both"/>
              <w:rPr>
                <w:rFonts w:ascii="Times New Roman" w:eastAsia="Times New Roman" w:hAnsi="Times New Roman" w:cs="Times New Roman"/>
                <w:lang w:val="ru-RU" w:eastAsia="ru-RU"/>
              </w:rPr>
            </w:pPr>
            <w:r w:rsidRPr="00EA4703">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1280F2" w14:textId="77777777" w:rsidR="00EA4703" w:rsidRPr="00EA4703" w:rsidRDefault="00EA4703" w:rsidP="00EA4703">
            <w:pPr>
              <w:spacing w:after="0" w:line="240" w:lineRule="auto"/>
              <w:jc w:val="both"/>
              <w:rPr>
                <w:rFonts w:ascii="Times New Roman" w:eastAsia="Times New Roman" w:hAnsi="Times New Roman" w:cs="Times New Roman"/>
                <w:b/>
                <w:highlight w:val="yellow"/>
                <w:lang w:val="ru-RU" w:eastAsia="ru-RU"/>
              </w:rPr>
            </w:pPr>
            <w:r w:rsidRPr="00EA4703">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9E99283" w14:textId="77777777" w:rsidR="00EA4703" w:rsidRPr="00EA4703" w:rsidRDefault="00EA4703" w:rsidP="00EA4703">
            <w:pPr>
              <w:spacing w:after="348" w:line="240" w:lineRule="auto"/>
              <w:jc w:val="both"/>
              <w:rPr>
                <w:rFonts w:ascii="Times New Roman" w:eastAsia="Times New Roman" w:hAnsi="Times New Roman" w:cs="Times New Roman"/>
                <w:highlight w:val="yellow"/>
                <w:lang w:val="ru-RU" w:eastAsia="ru-RU"/>
              </w:rPr>
            </w:pPr>
            <w:r w:rsidRPr="00EA4703">
              <w:rPr>
                <w:rFonts w:ascii="Times New Roman" w:eastAsia="Times New Roman" w:hAnsi="Times New Roman" w:cs="Times New Roman"/>
                <w:b/>
                <w:lang w:val="ru-RU" w:eastAsia="ru-RU"/>
              </w:rPr>
              <w:t>Довідка в довільній формі</w:t>
            </w:r>
            <w:r w:rsidRPr="00EA4703">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75DACF" w14:textId="77777777" w:rsidR="00EA4703" w:rsidRPr="00EA4703" w:rsidRDefault="00EA4703" w:rsidP="00EA4703">
      <w:pPr>
        <w:spacing w:after="0" w:line="240" w:lineRule="auto"/>
        <w:rPr>
          <w:rFonts w:ascii="Times New Roman" w:eastAsia="Times New Roman" w:hAnsi="Times New Roman" w:cs="Times New Roman"/>
          <w:lang w:eastAsia="ru-RU"/>
        </w:rPr>
        <w:sectPr w:rsidR="00EA4703" w:rsidRPr="00EA4703">
          <w:pgSz w:w="11910" w:h="16840"/>
          <w:pgMar w:top="840" w:right="590" w:bottom="851" w:left="851" w:header="708" w:footer="708" w:gutter="0"/>
          <w:cols w:space="720"/>
        </w:sectPr>
      </w:pPr>
    </w:p>
    <w:p w14:paraId="0E5819F5" w14:textId="77777777" w:rsidR="00EA4703" w:rsidRPr="00EA4703" w:rsidRDefault="00EA4703" w:rsidP="00EA4703">
      <w:pPr>
        <w:tabs>
          <w:tab w:val="left" w:pos="2925"/>
        </w:tabs>
        <w:suppressAutoHyphens/>
        <w:spacing w:after="0" w:line="240" w:lineRule="auto"/>
        <w:ind w:left="426"/>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lastRenderedPageBreak/>
        <w:t xml:space="preserve"> </w:t>
      </w:r>
    </w:p>
    <w:p w14:paraId="64E88EEA" w14:textId="77777777" w:rsidR="00EA4703" w:rsidRPr="00EA4703" w:rsidRDefault="00EA4703" w:rsidP="00EA4703">
      <w:pPr>
        <w:tabs>
          <w:tab w:val="left" w:pos="2925"/>
        </w:tabs>
        <w:suppressAutoHyphens/>
        <w:spacing w:after="0" w:line="240" w:lineRule="auto"/>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ДОДАТОК № 4</w:t>
      </w:r>
    </w:p>
    <w:p w14:paraId="48BF88B7" w14:textId="77777777" w:rsidR="00EA4703" w:rsidRPr="00EA4703" w:rsidRDefault="00EA4703" w:rsidP="00EA4703">
      <w:pPr>
        <w:tabs>
          <w:tab w:val="left" w:pos="2925"/>
        </w:tabs>
        <w:suppressAutoHyphens/>
        <w:spacing w:after="0" w:line="240" w:lineRule="auto"/>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до тендерної документації</w:t>
      </w:r>
    </w:p>
    <w:p w14:paraId="76ECA8EC"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70195AC5" w14:textId="77777777" w:rsidR="00EA4703" w:rsidRPr="00EA4703" w:rsidRDefault="00EA4703" w:rsidP="00EA4703">
      <w:pPr>
        <w:spacing w:before="90" w:after="0" w:line="240" w:lineRule="auto"/>
        <w:ind w:left="709"/>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Подається у наведеному нижче вигляді,</w:t>
      </w:r>
    </w:p>
    <w:p w14:paraId="17BC2D48" w14:textId="77777777" w:rsidR="00EA4703" w:rsidRPr="00EA4703" w:rsidRDefault="00EA4703" w:rsidP="00EA4703">
      <w:pPr>
        <w:spacing w:after="0" w:line="240" w:lineRule="auto"/>
        <w:ind w:left="709" w:right="5172"/>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 xml:space="preserve">Учасник не повинен відступати від даної форми </w:t>
      </w:r>
    </w:p>
    <w:p w14:paraId="2921E46C" w14:textId="77777777" w:rsidR="00EA4703" w:rsidRPr="00EA4703" w:rsidRDefault="00EA4703" w:rsidP="00EA4703">
      <w:pPr>
        <w:spacing w:after="0" w:line="240" w:lineRule="auto"/>
        <w:ind w:left="709" w:right="5172"/>
        <w:rPr>
          <w:rFonts w:ascii="Times New Roman" w:eastAsia="Times New Roman" w:hAnsi="Times New Roman" w:cs="Times New Roman"/>
          <w:i/>
          <w:lang w:val="ru-RU" w:eastAsia="ru-RU"/>
        </w:rPr>
      </w:pPr>
      <w:r w:rsidRPr="00EA4703">
        <w:rPr>
          <w:rFonts w:ascii="Times New Roman" w:eastAsia="Times New Roman" w:hAnsi="Times New Roman" w:cs="Times New Roman"/>
          <w:i/>
          <w:lang w:val="ru-RU" w:eastAsia="ru-RU"/>
        </w:rPr>
        <w:t>На фірмовому бланку Учасника (у разі наявності)</w:t>
      </w:r>
    </w:p>
    <w:p w14:paraId="1444BEBB" w14:textId="77777777" w:rsidR="00EA4703" w:rsidRPr="00EA4703" w:rsidRDefault="00EA4703" w:rsidP="00EA4703">
      <w:pPr>
        <w:spacing w:after="0" w:line="240" w:lineRule="auto"/>
        <w:ind w:left="709" w:firstLine="426"/>
        <w:jc w:val="center"/>
        <w:rPr>
          <w:rFonts w:ascii="Times New Roman" w:eastAsia="Times New Roman" w:hAnsi="Times New Roman" w:cs="Times New Roman"/>
          <w:b/>
          <w:lang w:eastAsia="ru-RU"/>
        </w:rPr>
      </w:pPr>
    </w:p>
    <w:p w14:paraId="2C55C7F4" w14:textId="77777777" w:rsidR="00EA4703" w:rsidRPr="00EA4703" w:rsidRDefault="00EA4703" w:rsidP="00EA4703">
      <w:pPr>
        <w:spacing w:after="0" w:line="240" w:lineRule="auto"/>
        <w:ind w:left="709" w:firstLine="426"/>
        <w:jc w:val="center"/>
        <w:rPr>
          <w:rFonts w:ascii="Times New Roman" w:eastAsia="Times New Roman" w:hAnsi="Times New Roman" w:cs="Times New Roman"/>
          <w:b/>
          <w:lang w:eastAsia="ru-RU"/>
        </w:rPr>
      </w:pPr>
    </w:p>
    <w:p w14:paraId="71E4A212" w14:textId="77777777" w:rsidR="00EA4703" w:rsidRPr="00EA4703" w:rsidRDefault="00EA4703" w:rsidP="00EA4703">
      <w:pPr>
        <w:spacing w:after="0" w:line="240" w:lineRule="auto"/>
        <w:ind w:right="-284" w:firstLine="426"/>
        <w:jc w:val="center"/>
        <w:rPr>
          <w:rFonts w:ascii="Times New Roman" w:eastAsia="Times New Roman" w:hAnsi="Times New Roman" w:cs="Times New Roman"/>
          <w:b/>
          <w:noProof/>
          <w:lang w:eastAsia="ru-RU"/>
        </w:rPr>
      </w:pPr>
      <w:r w:rsidRPr="00EA4703">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6B2A82D9" w14:textId="77777777" w:rsidR="00EA4703" w:rsidRPr="00EA4703" w:rsidRDefault="00EA4703" w:rsidP="00EA4703">
      <w:pPr>
        <w:spacing w:after="0" w:line="240" w:lineRule="auto"/>
        <w:ind w:right="-284" w:firstLine="426"/>
        <w:jc w:val="center"/>
        <w:rPr>
          <w:rFonts w:ascii="Times New Roman" w:eastAsia="Times New Roman" w:hAnsi="Times New Roman" w:cs="Times New Roman"/>
          <w:b/>
          <w:noProof/>
          <w:lang w:eastAsia="ru-RU"/>
        </w:rPr>
      </w:pPr>
      <w:r w:rsidRPr="00EA4703">
        <w:rPr>
          <w:rFonts w:ascii="Times New Roman" w:eastAsia="Times New Roman" w:hAnsi="Times New Roman" w:cs="Times New Roman"/>
          <w:b/>
          <w:noProof/>
          <w:spacing w:val="-55"/>
          <w:lang w:eastAsia="ru-RU"/>
        </w:rPr>
        <w:t xml:space="preserve"> </w:t>
      </w:r>
      <w:r w:rsidRPr="00EA4703">
        <w:rPr>
          <w:rFonts w:ascii="Times New Roman" w:eastAsia="Times New Roman" w:hAnsi="Times New Roman" w:cs="Times New Roman"/>
          <w:b/>
          <w:noProof/>
          <w:lang w:eastAsia="ru-RU"/>
        </w:rPr>
        <w:t>код</w:t>
      </w:r>
      <w:r w:rsidRPr="00EA4703">
        <w:rPr>
          <w:rFonts w:ascii="Times New Roman" w:eastAsia="Times New Roman" w:hAnsi="Times New Roman" w:cs="Times New Roman"/>
          <w:b/>
          <w:noProof/>
          <w:spacing w:val="-1"/>
          <w:lang w:eastAsia="ru-RU"/>
        </w:rPr>
        <w:t xml:space="preserve"> </w:t>
      </w:r>
      <w:r w:rsidRPr="00EA4703">
        <w:rPr>
          <w:rFonts w:ascii="Times New Roman" w:eastAsia="Times New Roman" w:hAnsi="Times New Roman" w:cs="Times New Roman"/>
          <w:b/>
          <w:noProof/>
          <w:lang w:eastAsia="ru-RU"/>
        </w:rPr>
        <w:t>згідно</w:t>
      </w:r>
      <w:r w:rsidRPr="00EA4703">
        <w:rPr>
          <w:rFonts w:ascii="Times New Roman" w:eastAsia="Times New Roman" w:hAnsi="Times New Roman" w:cs="Times New Roman"/>
          <w:b/>
          <w:noProof/>
          <w:spacing w:val="-1"/>
          <w:lang w:eastAsia="ru-RU"/>
        </w:rPr>
        <w:t xml:space="preserve"> </w:t>
      </w:r>
      <w:r w:rsidRPr="00EA4703">
        <w:rPr>
          <w:rFonts w:ascii="Times New Roman" w:eastAsia="Times New Roman" w:hAnsi="Times New Roman" w:cs="Times New Roman"/>
          <w:b/>
          <w:noProof/>
          <w:lang w:eastAsia="ru-RU"/>
        </w:rPr>
        <w:t>«ДК 021:2015-24310000-0 Основні неорганічні хімічні речовини</w:t>
      </w:r>
    </w:p>
    <w:p w14:paraId="58EAB7D7" w14:textId="77777777" w:rsidR="00EA4703" w:rsidRPr="00EA4703" w:rsidRDefault="00EA4703" w:rsidP="00EA4703">
      <w:pPr>
        <w:spacing w:after="0" w:line="240" w:lineRule="auto"/>
        <w:ind w:right="-284" w:firstLine="426"/>
        <w:jc w:val="center"/>
        <w:rPr>
          <w:rFonts w:ascii="Times New Roman" w:eastAsia="Times New Roman" w:hAnsi="Times New Roman" w:cs="Times New Roman"/>
          <w:b/>
          <w:noProof/>
          <w:lang w:eastAsia="ru-RU"/>
        </w:rPr>
      </w:pPr>
      <w:r w:rsidRPr="00EA4703">
        <w:rPr>
          <w:rFonts w:ascii="Times New Roman" w:eastAsia="Times New Roman" w:hAnsi="Times New Roman" w:cs="Times New Roman"/>
          <w:b/>
          <w:noProof/>
          <w:lang w:eastAsia="ru-RU"/>
        </w:rPr>
        <w:t xml:space="preserve"> (дезінфікуючі засоби та матеріали, що використовуються для обслуговування басейну)»</w:t>
      </w:r>
    </w:p>
    <w:p w14:paraId="3F9B9A6F" w14:textId="77777777" w:rsidR="00EA4703" w:rsidRPr="00EA4703" w:rsidRDefault="00EA4703" w:rsidP="00EA4703">
      <w:pPr>
        <w:spacing w:after="0" w:line="240" w:lineRule="auto"/>
        <w:ind w:right="-284" w:firstLine="426"/>
        <w:jc w:val="center"/>
        <w:rPr>
          <w:rFonts w:ascii="Times New Roman" w:eastAsia="Times New Roman" w:hAnsi="Times New Roman" w:cs="Times New Roman"/>
          <w:b/>
          <w:noProof/>
          <w:lang w:eastAsia="ru-RU"/>
        </w:rPr>
      </w:pPr>
    </w:p>
    <w:p w14:paraId="4F805A4E" w14:textId="77777777" w:rsidR="00EA4703" w:rsidRPr="00EA4703" w:rsidRDefault="00EA4703" w:rsidP="00EA4703">
      <w:pPr>
        <w:spacing w:after="0" w:line="240" w:lineRule="auto"/>
        <w:ind w:right="-284" w:firstLine="426"/>
        <w:rPr>
          <w:rFonts w:ascii="Times New Roman" w:eastAsia="Times New Roman" w:hAnsi="Times New Roman" w:cs="Times New Roman"/>
        </w:rPr>
      </w:pPr>
      <w:r w:rsidRPr="00EA4703">
        <w:rPr>
          <w:rFonts w:ascii="Times New Roman" w:eastAsia="Times New Roman" w:hAnsi="Times New Roman" w:cs="Times New Roman"/>
        </w:rPr>
        <w:t>1. Учасник пропонує товар, зазначений у таблиці 1.</w:t>
      </w:r>
    </w:p>
    <w:p w14:paraId="0A155534" w14:textId="77777777" w:rsidR="00EA4703" w:rsidRPr="00EA4703" w:rsidRDefault="00EA4703" w:rsidP="00EA4703">
      <w:pPr>
        <w:widowControl w:val="0"/>
        <w:autoSpaceDE w:val="0"/>
        <w:autoSpaceDN w:val="0"/>
        <w:spacing w:after="0" w:line="275" w:lineRule="exact"/>
        <w:ind w:right="-284" w:firstLine="426"/>
        <w:jc w:val="center"/>
        <w:outlineLvl w:val="0"/>
        <w:rPr>
          <w:rFonts w:ascii="Times New Roman" w:eastAsia="Times New Roman" w:hAnsi="Times New Roman" w:cs="Times New Roman"/>
        </w:rPr>
      </w:pPr>
    </w:p>
    <w:p w14:paraId="6F7270D2" w14:textId="77777777" w:rsidR="00EA4703" w:rsidRPr="00EA4703" w:rsidRDefault="00EA4703" w:rsidP="00EA4703">
      <w:pPr>
        <w:widowControl w:val="0"/>
        <w:autoSpaceDE w:val="0"/>
        <w:autoSpaceDN w:val="0"/>
        <w:spacing w:after="0" w:line="275" w:lineRule="exact"/>
        <w:ind w:right="-284" w:firstLine="426"/>
        <w:jc w:val="center"/>
        <w:outlineLvl w:val="0"/>
        <w:rPr>
          <w:rFonts w:ascii="Times New Roman" w:eastAsia="Times New Roman" w:hAnsi="Times New Roman" w:cs="Times New Roman"/>
          <w:b/>
          <w:bCs/>
          <w:sz w:val="24"/>
          <w:szCs w:val="24"/>
        </w:rPr>
      </w:pPr>
      <w:r w:rsidRPr="00EA4703">
        <w:rPr>
          <w:rFonts w:ascii="Times New Roman" w:eastAsia="Times New Roman" w:hAnsi="Times New Roman" w:cs="Times New Roman"/>
        </w:rPr>
        <w:t xml:space="preserve">  </w:t>
      </w:r>
      <w:r w:rsidRPr="00EA4703">
        <w:rPr>
          <w:rFonts w:ascii="Times New Roman" w:eastAsia="Times New Roman" w:hAnsi="Times New Roman" w:cs="Times New Roman"/>
          <w:b/>
          <w:bCs/>
          <w:sz w:val="24"/>
          <w:szCs w:val="24"/>
        </w:rPr>
        <w:t>ПЕРЕЛІК</w:t>
      </w:r>
      <w:r w:rsidRPr="00EA4703">
        <w:rPr>
          <w:rFonts w:ascii="Times New Roman" w:eastAsia="Times New Roman" w:hAnsi="Times New Roman" w:cs="Times New Roman"/>
          <w:b/>
          <w:bCs/>
          <w:spacing w:val="-4"/>
          <w:sz w:val="24"/>
          <w:szCs w:val="24"/>
        </w:rPr>
        <w:t xml:space="preserve"> </w:t>
      </w:r>
      <w:r w:rsidRPr="00EA4703">
        <w:rPr>
          <w:rFonts w:ascii="Times New Roman" w:eastAsia="Times New Roman" w:hAnsi="Times New Roman" w:cs="Times New Roman"/>
          <w:b/>
          <w:bCs/>
          <w:sz w:val="24"/>
          <w:szCs w:val="24"/>
        </w:rPr>
        <w:t>НЕОБХІДНИХ</w:t>
      </w:r>
      <w:r w:rsidRPr="00EA4703">
        <w:rPr>
          <w:rFonts w:ascii="Times New Roman" w:eastAsia="Times New Roman" w:hAnsi="Times New Roman" w:cs="Times New Roman"/>
          <w:b/>
          <w:bCs/>
          <w:spacing w:val="-5"/>
          <w:sz w:val="24"/>
          <w:szCs w:val="24"/>
        </w:rPr>
        <w:t xml:space="preserve"> </w:t>
      </w:r>
      <w:r w:rsidRPr="00EA4703">
        <w:rPr>
          <w:rFonts w:ascii="Times New Roman" w:eastAsia="Times New Roman" w:hAnsi="Times New Roman" w:cs="Times New Roman"/>
          <w:b/>
          <w:bCs/>
          <w:sz w:val="24"/>
          <w:szCs w:val="24"/>
        </w:rPr>
        <w:t>ТОВАРІВ</w:t>
      </w:r>
    </w:p>
    <w:p w14:paraId="145F2CB1" w14:textId="77777777" w:rsidR="00EA4703" w:rsidRPr="00EA4703" w:rsidRDefault="00EA4703" w:rsidP="00EA4703">
      <w:pPr>
        <w:widowControl w:val="0"/>
        <w:autoSpaceDE w:val="0"/>
        <w:autoSpaceDN w:val="0"/>
        <w:spacing w:after="0" w:line="240" w:lineRule="auto"/>
        <w:ind w:right="-284" w:firstLine="426"/>
        <w:jc w:val="right"/>
        <w:outlineLvl w:val="0"/>
        <w:rPr>
          <w:rFonts w:ascii="Times New Roman" w:eastAsia="Times New Roman" w:hAnsi="Times New Roman" w:cs="Times New Roman"/>
          <w:b/>
          <w:bCs/>
          <w:sz w:val="24"/>
          <w:szCs w:val="24"/>
        </w:rPr>
      </w:pPr>
      <w:r w:rsidRPr="00EA4703">
        <w:rPr>
          <w:rFonts w:ascii="Times New Roman" w:eastAsia="Times New Roman" w:hAnsi="Times New Roman" w:cs="Times New Roman"/>
          <w:bCs/>
          <w:sz w:val="24"/>
          <w:szCs w:val="24"/>
        </w:rPr>
        <w:t>Таблиця №1</w:t>
      </w:r>
    </w:p>
    <w:tbl>
      <w:tblPr>
        <w:tblStyle w:val="5"/>
        <w:tblW w:w="10325" w:type="dxa"/>
        <w:tblInd w:w="-260" w:type="dxa"/>
        <w:tblLook w:val="04A0" w:firstRow="1" w:lastRow="0" w:firstColumn="1" w:lastColumn="0" w:noHBand="0" w:noVBand="1"/>
      </w:tblPr>
      <w:tblGrid>
        <w:gridCol w:w="568"/>
        <w:gridCol w:w="3543"/>
        <w:gridCol w:w="5245"/>
        <w:gridCol w:w="969"/>
      </w:tblGrid>
      <w:tr w:rsidR="00EA4703" w:rsidRPr="00EA4703" w14:paraId="7BD473C8" w14:textId="77777777" w:rsidTr="00EA4703">
        <w:trPr>
          <w:trHeight w:val="675"/>
        </w:trPr>
        <w:tc>
          <w:tcPr>
            <w:tcW w:w="568" w:type="dxa"/>
            <w:noWrap/>
            <w:hideMark/>
          </w:tcPr>
          <w:p w14:paraId="22423448" w14:textId="77777777" w:rsidR="00EA4703" w:rsidRPr="00EA4703" w:rsidRDefault="00EA4703" w:rsidP="00EA4703">
            <w:pPr>
              <w:widowControl w:val="0"/>
              <w:autoSpaceDE w:val="0"/>
              <w:autoSpaceDN w:val="0"/>
              <w:ind w:right="-284"/>
              <w:jc w:val="center"/>
              <w:rPr>
                <w:rFonts w:ascii="Times New Roman" w:eastAsia="Times New Roman" w:hAnsi="Times New Roman" w:cs="Times New Roman"/>
              </w:rPr>
            </w:pPr>
            <w:r w:rsidRPr="00EA4703">
              <w:rPr>
                <w:rFonts w:ascii="Times New Roman" w:eastAsia="Times New Roman" w:hAnsi="Times New Roman" w:cs="Times New Roman"/>
              </w:rPr>
              <w:t>№ п/п</w:t>
            </w:r>
          </w:p>
        </w:tc>
        <w:tc>
          <w:tcPr>
            <w:tcW w:w="3543" w:type="dxa"/>
            <w:hideMark/>
          </w:tcPr>
          <w:p w14:paraId="60DC678D" w14:textId="77777777" w:rsidR="00EA4703" w:rsidRPr="00EA4703" w:rsidRDefault="00EA4703" w:rsidP="00EA4703">
            <w:pPr>
              <w:widowControl w:val="0"/>
              <w:autoSpaceDE w:val="0"/>
              <w:autoSpaceDN w:val="0"/>
              <w:ind w:right="-284" w:firstLine="426"/>
              <w:jc w:val="center"/>
              <w:rPr>
                <w:rFonts w:ascii="Times New Roman" w:eastAsia="Times New Roman" w:hAnsi="Times New Roman" w:cs="Times New Roman"/>
              </w:rPr>
            </w:pPr>
            <w:r w:rsidRPr="00EA4703">
              <w:rPr>
                <w:rFonts w:ascii="Times New Roman" w:eastAsia="Times New Roman" w:hAnsi="Times New Roman" w:cs="Times New Roman"/>
              </w:rPr>
              <w:t>Товар</w:t>
            </w:r>
          </w:p>
        </w:tc>
        <w:tc>
          <w:tcPr>
            <w:tcW w:w="5245" w:type="dxa"/>
            <w:tcBorders>
              <w:right w:val="single" w:sz="8" w:space="0" w:color="auto"/>
            </w:tcBorders>
          </w:tcPr>
          <w:p w14:paraId="027D6B50" w14:textId="77777777" w:rsidR="00EA4703" w:rsidRPr="00EA4703" w:rsidRDefault="00EA4703" w:rsidP="00EA4703">
            <w:pPr>
              <w:widowControl w:val="0"/>
              <w:autoSpaceDE w:val="0"/>
              <w:autoSpaceDN w:val="0"/>
              <w:ind w:right="-284"/>
              <w:jc w:val="center"/>
              <w:rPr>
                <w:rFonts w:ascii="Times New Roman" w:hAnsi="Times New Roman" w:cs="Times New Roman"/>
                <w:color w:val="000000"/>
              </w:rPr>
            </w:pPr>
            <w:r w:rsidRPr="00EA4703">
              <w:rPr>
                <w:rFonts w:ascii="Times New Roman" w:hAnsi="Times New Roman" w:cs="Times New Roman"/>
                <w:color w:val="000000"/>
              </w:rPr>
              <w:t>Характеристики</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14:paraId="208A7C6F" w14:textId="77777777" w:rsidR="00EA4703" w:rsidRPr="00EA4703" w:rsidRDefault="00EA4703" w:rsidP="00EA4703">
            <w:pPr>
              <w:widowControl w:val="0"/>
              <w:autoSpaceDE w:val="0"/>
              <w:autoSpaceDN w:val="0"/>
              <w:ind w:right="-98"/>
              <w:rPr>
                <w:rFonts w:ascii="Times New Roman" w:eastAsia="Times New Roman" w:hAnsi="Times New Roman" w:cs="Times New Roman"/>
              </w:rPr>
            </w:pPr>
            <w:r w:rsidRPr="00EA4703">
              <w:rPr>
                <w:rFonts w:ascii="Times New Roman" w:hAnsi="Times New Roman" w:cs="Times New Roman"/>
                <w:color w:val="000000"/>
              </w:rPr>
              <w:t>Всього, шт</w:t>
            </w:r>
          </w:p>
        </w:tc>
      </w:tr>
      <w:tr w:rsidR="00EA4703" w:rsidRPr="00EA4703" w14:paraId="3B3F5DFB" w14:textId="77777777" w:rsidTr="00EA4703">
        <w:trPr>
          <w:trHeight w:val="300"/>
        </w:trPr>
        <w:tc>
          <w:tcPr>
            <w:tcW w:w="568" w:type="dxa"/>
            <w:noWrap/>
            <w:hideMark/>
          </w:tcPr>
          <w:p w14:paraId="206ABF1D"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1</w:t>
            </w:r>
          </w:p>
        </w:tc>
        <w:tc>
          <w:tcPr>
            <w:tcW w:w="3543" w:type="dxa"/>
            <w:hideMark/>
          </w:tcPr>
          <w:p w14:paraId="3A326DF6"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Гіпохлорит натрію Марка А, 25 кг.</w:t>
            </w:r>
          </w:p>
        </w:tc>
        <w:tc>
          <w:tcPr>
            <w:tcW w:w="5245" w:type="dxa"/>
            <w:tcBorders>
              <w:right w:val="single" w:sz="8" w:space="0" w:color="auto"/>
            </w:tcBorders>
          </w:tcPr>
          <w:p w14:paraId="3BB15993"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Засіб для хлорної дезінфекції рідкий – дезінфектант для обеззараження води в громадських басейнах згідно марка А. Показник кількості активної речовини має бути не менше 190 г/дм3, ізоцианурова  кислота відсутня. </w:t>
            </w:r>
          </w:p>
          <w:p w14:paraId="1DC622C3"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Упаковка в пластиковій ємності - 20 л. (25 кг.).</w:t>
            </w:r>
          </w:p>
        </w:tc>
        <w:tc>
          <w:tcPr>
            <w:tcW w:w="969" w:type="dxa"/>
            <w:tcBorders>
              <w:top w:val="nil"/>
              <w:left w:val="single" w:sz="8" w:space="0" w:color="auto"/>
              <w:bottom w:val="single" w:sz="4" w:space="0" w:color="auto"/>
              <w:right w:val="single" w:sz="4" w:space="0" w:color="auto"/>
            </w:tcBorders>
            <w:shd w:val="clear" w:color="auto" w:fill="auto"/>
            <w:vAlign w:val="center"/>
          </w:tcPr>
          <w:p w14:paraId="55305BD2"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880</w:t>
            </w:r>
          </w:p>
        </w:tc>
      </w:tr>
      <w:tr w:rsidR="00EA4703" w:rsidRPr="00EA4703" w14:paraId="04ABCDFC" w14:textId="77777777" w:rsidTr="00EA4703">
        <w:trPr>
          <w:trHeight w:val="300"/>
        </w:trPr>
        <w:tc>
          <w:tcPr>
            <w:tcW w:w="568" w:type="dxa"/>
            <w:noWrap/>
            <w:hideMark/>
          </w:tcPr>
          <w:p w14:paraId="09054618"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2</w:t>
            </w:r>
          </w:p>
        </w:tc>
        <w:tc>
          <w:tcPr>
            <w:tcW w:w="3543" w:type="dxa"/>
            <w:hideMark/>
          </w:tcPr>
          <w:p w14:paraId="2A5ECD61"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Засіб для регулювання рівня рH, 25 кг.  </w:t>
            </w:r>
          </w:p>
        </w:tc>
        <w:tc>
          <w:tcPr>
            <w:tcW w:w="5245" w:type="dxa"/>
            <w:tcBorders>
              <w:right w:val="single" w:sz="8" w:space="0" w:color="auto"/>
            </w:tcBorders>
          </w:tcPr>
          <w:p w14:paraId="11F9C0BB"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Рідкий засіб для зниження показника кислотно-лужного балансу води в басейні на основі мінеральної двохосновної кислоти (Виготовлено на основі сірчаної кислоти, не більше 36%.). Не утворює піни, освітлює воду.</w:t>
            </w:r>
          </w:p>
          <w:p w14:paraId="35638C24"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 Упаковка в пластиковій ємності - 20 л. (25 кг.).</w:t>
            </w:r>
          </w:p>
        </w:tc>
        <w:tc>
          <w:tcPr>
            <w:tcW w:w="969" w:type="dxa"/>
            <w:tcBorders>
              <w:top w:val="nil"/>
              <w:left w:val="single" w:sz="8" w:space="0" w:color="auto"/>
              <w:bottom w:val="single" w:sz="4" w:space="0" w:color="auto"/>
              <w:right w:val="single" w:sz="4" w:space="0" w:color="auto"/>
            </w:tcBorders>
            <w:shd w:val="clear" w:color="auto" w:fill="auto"/>
            <w:vAlign w:val="center"/>
          </w:tcPr>
          <w:p w14:paraId="4704227C"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550</w:t>
            </w:r>
          </w:p>
        </w:tc>
      </w:tr>
      <w:tr w:rsidR="00EA4703" w:rsidRPr="00EA4703" w14:paraId="405F68CC" w14:textId="77777777" w:rsidTr="00EA4703">
        <w:trPr>
          <w:trHeight w:val="300"/>
        </w:trPr>
        <w:tc>
          <w:tcPr>
            <w:tcW w:w="568" w:type="dxa"/>
            <w:noWrap/>
            <w:hideMark/>
          </w:tcPr>
          <w:p w14:paraId="4E09F558"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3</w:t>
            </w:r>
          </w:p>
        </w:tc>
        <w:tc>
          <w:tcPr>
            <w:tcW w:w="3543" w:type="dxa"/>
            <w:hideMark/>
          </w:tcPr>
          <w:p w14:paraId="6F15FEAB"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Флокулянт твердий (сульфат алюмінію). 1 кг.</w:t>
            </w:r>
          </w:p>
        </w:tc>
        <w:tc>
          <w:tcPr>
            <w:tcW w:w="5245" w:type="dxa"/>
            <w:tcBorders>
              <w:right w:val="single" w:sz="8" w:space="0" w:color="auto"/>
            </w:tcBorders>
          </w:tcPr>
          <w:p w14:paraId="39D7CDD3"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Флокулянт (сульфат алюмінію) – для очищення води в басейні від зважених частинок, каламутності, покращення фільтрації, видалення побічних продуктів хлорування, сухий стан, в картриджах. Упаковка - 1  кг.</w:t>
            </w:r>
          </w:p>
        </w:tc>
        <w:tc>
          <w:tcPr>
            <w:tcW w:w="969" w:type="dxa"/>
            <w:tcBorders>
              <w:top w:val="nil"/>
              <w:left w:val="single" w:sz="8" w:space="0" w:color="auto"/>
              <w:bottom w:val="single" w:sz="4" w:space="0" w:color="auto"/>
              <w:right w:val="single" w:sz="4" w:space="0" w:color="auto"/>
            </w:tcBorders>
            <w:shd w:val="clear" w:color="auto" w:fill="auto"/>
            <w:vAlign w:val="center"/>
          </w:tcPr>
          <w:p w14:paraId="26FFDA1E"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60</w:t>
            </w:r>
          </w:p>
        </w:tc>
      </w:tr>
      <w:tr w:rsidR="00EA4703" w:rsidRPr="00EA4703" w14:paraId="68A0889F" w14:textId="77777777" w:rsidTr="00EA4703">
        <w:trPr>
          <w:trHeight w:val="330"/>
        </w:trPr>
        <w:tc>
          <w:tcPr>
            <w:tcW w:w="568" w:type="dxa"/>
            <w:noWrap/>
            <w:hideMark/>
          </w:tcPr>
          <w:p w14:paraId="274420EB"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4</w:t>
            </w:r>
          </w:p>
        </w:tc>
        <w:tc>
          <w:tcPr>
            <w:tcW w:w="3543" w:type="dxa"/>
            <w:hideMark/>
          </w:tcPr>
          <w:p w14:paraId="7BAFA3CB"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Коагулянт-флокулянт рідкий, 20 л. </w:t>
            </w:r>
          </w:p>
        </w:tc>
        <w:tc>
          <w:tcPr>
            <w:tcW w:w="5245" w:type="dxa"/>
            <w:tcBorders>
              <w:right w:val="single" w:sz="8" w:space="0" w:color="auto"/>
            </w:tcBorders>
          </w:tcPr>
          <w:p w14:paraId="1C2BAD71" w14:textId="77777777" w:rsidR="00EA4703" w:rsidRPr="00EA4703" w:rsidRDefault="00EA4703" w:rsidP="00EA4703">
            <w:pPr>
              <w:widowControl w:val="0"/>
              <w:autoSpaceDE w:val="0"/>
              <w:autoSpaceDN w:val="0"/>
              <w:ind w:right="31"/>
              <w:jc w:val="both"/>
            </w:pPr>
            <w:r w:rsidRPr="00EA4703">
              <w:rPr>
                <w:rFonts w:ascii="Times New Roman" w:hAnsi="Times New Roman" w:cs="Times New Roman"/>
                <w:color w:val="000000"/>
              </w:rPr>
              <w:t>Флокулянт (гідроксихлорид алюмінію) – для очищення води в басейні від зважених частинок, покращення фільтрації, видалення побічних продуктів хлорування, рідкий стан, в каністрах 20 л. Масова доля основної речовини не менше 18 %.</w:t>
            </w:r>
            <w:r w:rsidRPr="00EA4703">
              <w:t xml:space="preserve"> </w:t>
            </w:r>
          </w:p>
          <w:p w14:paraId="52A983EB"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Упаковка в пластиковій ємності - 20 л.  </w:t>
            </w:r>
          </w:p>
        </w:tc>
        <w:tc>
          <w:tcPr>
            <w:tcW w:w="969" w:type="dxa"/>
            <w:tcBorders>
              <w:top w:val="nil"/>
              <w:left w:val="single" w:sz="8" w:space="0" w:color="auto"/>
              <w:bottom w:val="single" w:sz="4" w:space="0" w:color="auto"/>
              <w:right w:val="single" w:sz="4" w:space="0" w:color="auto"/>
            </w:tcBorders>
            <w:shd w:val="clear" w:color="auto" w:fill="auto"/>
            <w:vAlign w:val="center"/>
          </w:tcPr>
          <w:p w14:paraId="4C36AD3B"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60</w:t>
            </w:r>
          </w:p>
        </w:tc>
      </w:tr>
      <w:tr w:rsidR="00EA4703" w:rsidRPr="00EA4703" w14:paraId="61BB35E2" w14:textId="77777777" w:rsidTr="00EA4703">
        <w:trPr>
          <w:trHeight w:val="318"/>
        </w:trPr>
        <w:tc>
          <w:tcPr>
            <w:tcW w:w="568" w:type="dxa"/>
            <w:noWrap/>
            <w:hideMark/>
          </w:tcPr>
          <w:p w14:paraId="71A633F2"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5</w:t>
            </w:r>
          </w:p>
        </w:tc>
        <w:tc>
          <w:tcPr>
            <w:tcW w:w="3543" w:type="dxa"/>
            <w:hideMark/>
          </w:tcPr>
          <w:p w14:paraId="1023B23E"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Засіб для обробки води  проти водоростей  Альгіцид, 20 л. </w:t>
            </w:r>
          </w:p>
        </w:tc>
        <w:tc>
          <w:tcPr>
            <w:tcW w:w="5245" w:type="dxa"/>
            <w:tcBorders>
              <w:right w:val="single" w:sz="8" w:space="0" w:color="auto"/>
            </w:tcBorders>
          </w:tcPr>
          <w:p w14:paraId="4479BA95"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 xml:space="preserve">Альгіцид (четвертинні амонієві сполуки) – рідкий засіб для боротьби з водоростями з високим активним інгредієнтом, з бактерицидною, протигрибковою та противодоростевою дією. Не піниться. </w:t>
            </w:r>
          </w:p>
          <w:p w14:paraId="0CF7B99A" w14:textId="77777777" w:rsidR="00EA4703" w:rsidRPr="00EA4703" w:rsidRDefault="00EA4703" w:rsidP="00EA4703">
            <w:pPr>
              <w:widowControl w:val="0"/>
              <w:autoSpaceDE w:val="0"/>
              <w:autoSpaceDN w:val="0"/>
              <w:ind w:right="31"/>
              <w:jc w:val="both"/>
              <w:rPr>
                <w:rFonts w:ascii="Times New Roman" w:hAnsi="Times New Roman" w:cs="Times New Roman"/>
                <w:color w:val="000000"/>
              </w:rPr>
            </w:pPr>
            <w:r w:rsidRPr="00EA4703">
              <w:rPr>
                <w:rFonts w:ascii="Times New Roman" w:hAnsi="Times New Roman" w:cs="Times New Roman"/>
                <w:color w:val="000000"/>
              </w:rPr>
              <w:t>Упаковка в пластиковій ємності - 20 л.</w:t>
            </w:r>
          </w:p>
        </w:tc>
        <w:tc>
          <w:tcPr>
            <w:tcW w:w="969" w:type="dxa"/>
            <w:tcBorders>
              <w:top w:val="nil"/>
              <w:left w:val="single" w:sz="8" w:space="0" w:color="auto"/>
              <w:bottom w:val="single" w:sz="4" w:space="0" w:color="auto"/>
              <w:right w:val="single" w:sz="4" w:space="0" w:color="auto"/>
            </w:tcBorders>
            <w:shd w:val="clear" w:color="auto" w:fill="auto"/>
            <w:vAlign w:val="center"/>
          </w:tcPr>
          <w:p w14:paraId="169809C3"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45</w:t>
            </w:r>
          </w:p>
        </w:tc>
      </w:tr>
      <w:tr w:rsidR="00EA4703" w:rsidRPr="00EA4703" w14:paraId="3C79DC78" w14:textId="77777777" w:rsidTr="00EA4703">
        <w:trPr>
          <w:trHeight w:val="280"/>
        </w:trPr>
        <w:tc>
          <w:tcPr>
            <w:tcW w:w="568" w:type="dxa"/>
            <w:noWrap/>
            <w:hideMark/>
          </w:tcPr>
          <w:p w14:paraId="660F1A35"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6</w:t>
            </w:r>
          </w:p>
        </w:tc>
        <w:tc>
          <w:tcPr>
            <w:tcW w:w="3543" w:type="dxa"/>
            <w:hideMark/>
          </w:tcPr>
          <w:p w14:paraId="6C6D4DCD"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Засіб для шокового знезараження води в басейні, 5 кг.</w:t>
            </w:r>
          </w:p>
        </w:tc>
        <w:tc>
          <w:tcPr>
            <w:tcW w:w="5245" w:type="dxa"/>
            <w:tcBorders>
              <w:right w:val="single" w:sz="8" w:space="0" w:color="auto"/>
            </w:tcBorders>
          </w:tcPr>
          <w:p w14:paraId="384E968D" w14:textId="77777777" w:rsidR="00EA4703" w:rsidRPr="00EA4703" w:rsidRDefault="00EA4703" w:rsidP="00EA4703">
            <w:pPr>
              <w:widowControl w:val="0"/>
              <w:tabs>
                <w:tab w:val="left" w:pos="647"/>
              </w:tabs>
              <w:autoSpaceDE w:val="0"/>
              <w:autoSpaceDN w:val="0"/>
              <w:ind w:right="31"/>
              <w:jc w:val="both"/>
              <w:rPr>
                <w:rFonts w:ascii="Times New Roman" w:eastAsia="Times New Roman" w:hAnsi="Times New Roman" w:cs="Times New Roman"/>
              </w:rPr>
            </w:pPr>
            <w:r w:rsidRPr="00EA4703">
              <w:rPr>
                <w:rFonts w:ascii="Times New Roman" w:eastAsia="Times New Roman" w:hAnsi="Times New Roman" w:cs="Times New Roman"/>
              </w:rPr>
              <w:t>Засіб</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шокового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знезараження</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води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басейні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дезінфікуючий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препарат</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швидкої</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дії</w:t>
            </w:r>
            <w:r w:rsidRPr="00EA4703">
              <w:rPr>
                <w:rFonts w:ascii="Times New Roman" w:eastAsia="Times New Roman" w:hAnsi="Times New Roman" w:cs="Times New Roman"/>
                <w:spacing w:val="60"/>
              </w:rPr>
              <w:t xml:space="preserve"> </w:t>
            </w:r>
            <w:r w:rsidRPr="00EA4703">
              <w:rPr>
                <w:rFonts w:ascii="Times New Roman" w:eastAsia="Times New Roman" w:hAnsi="Times New Roman" w:cs="Times New Roman"/>
              </w:rPr>
              <w:t>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гранулах (не менше 68% активного хлора) без стабілізатора. Стабілізує рівень хлору в воді, не призводить до</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утворення</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осаду</w:t>
            </w:r>
            <w:r w:rsidRPr="00EA4703">
              <w:rPr>
                <w:rFonts w:ascii="Times New Roman" w:eastAsia="Times New Roman" w:hAnsi="Times New Roman" w:cs="Times New Roman"/>
                <w:spacing w:val="-5"/>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вапняних відкладень, ефективний</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проти</w:t>
            </w:r>
            <w:r w:rsidRPr="00EA4703">
              <w:rPr>
                <w:rFonts w:ascii="Times New Roman" w:eastAsia="Times New Roman" w:hAnsi="Times New Roman" w:cs="Times New Roman"/>
                <w:spacing w:val="-2"/>
              </w:rPr>
              <w:t xml:space="preserve"> </w:t>
            </w:r>
            <w:r w:rsidRPr="00EA4703">
              <w:rPr>
                <w:rFonts w:ascii="Times New Roman" w:eastAsia="Times New Roman" w:hAnsi="Times New Roman" w:cs="Times New Roman"/>
              </w:rPr>
              <w:t>бактерій,</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грибків</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 xml:space="preserve">вірусів. </w:t>
            </w:r>
          </w:p>
          <w:p w14:paraId="39F27A69" w14:textId="77777777" w:rsidR="00EA4703" w:rsidRPr="00EA4703" w:rsidRDefault="00EA4703" w:rsidP="00EA4703">
            <w:pPr>
              <w:widowControl w:val="0"/>
              <w:tabs>
                <w:tab w:val="left" w:pos="647"/>
              </w:tabs>
              <w:autoSpaceDE w:val="0"/>
              <w:autoSpaceDN w:val="0"/>
              <w:ind w:right="31"/>
              <w:jc w:val="both"/>
              <w:rPr>
                <w:rFonts w:ascii="Times New Roman" w:hAnsi="Times New Roman" w:cs="Times New Roman"/>
                <w:color w:val="000000"/>
              </w:rPr>
            </w:pPr>
            <w:r w:rsidRPr="00EA4703">
              <w:rPr>
                <w:rFonts w:ascii="Times New Roman" w:eastAsia="Times New Roman" w:hAnsi="Times New Roman" w:cs="Times New Roman"/>
              </w:rPr>
              <w:t>Фасування - 5 кг.</w:t>
            </w:r>
          </w:p>
        </w:tc>
        <w:tc>
          <w:tcPr>
            <w:tcW w:w="969" w:type="dxa"/>
            <w:tcBorders>
              <w:top w:val="nil"/>
              <w:left w:val="single" w:sz="8" w:space="0" w:color="auto"/>
              <w:bottom w:val="single" w:sz="4" w:space="0" w:color="auto"/>
              <w:right w:val="single" w:sz="4" w:space="0" w:color="auto"/>
            </w:tcBorders>
            <w:shd w:val="clear" w:color="auto" w:fill="auto"/>
            <w:vAlign w:val="center"/>
          </w:tcPr>
          <w:p w14:paraId="264EEA29"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45</w:t>
            </w:r>
          </w:p>
        </w:tc>
      </w:tr>
      <w:tr w:rsidR="00EA4703" w:rsidRPr="00EA4703" w14:paraId="32C68FD9" w14:textId="77777777" w:rsidTr="00EA4703">
        <w:trPr>
          <w:trHeight w:val="284"/>
        </w:trPr>
        <w:tc>
          <w:tcPr>
            <w:tcW w:w="568" w:type="dxa"/>
            <w:noWrap/>
            <w:hideMark/>
          </w:tcPr>
          <w:p w14:paraId="2A0BBC90"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7</w:t>
            </w:r>
          </w:p>
        </w:tc>
        <w:tc>
          <w:tcPr>
            <w:tcW w:w="3543" w:type="dxa"/>
            <w:hideMark/>
          </w:tcPr>
          <w:p w14:paraId="1F4DB968"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Засіб для нейтрализації </w:t>
            </w:r>
            <w:r w:rsidRPr="00EA4703">
              <w:rPr>
                <w:rFonts w:ascii="Times New Roman" w:eastAsia="Times New Roman" w:hAnsi="Times New Roman" w:cs="Times New Roman"/>
              </w:rPr>
              <w:lastRenderedPageBreak/>
              <w:t>надлишкового хлору в воді басейну, 5 кг.</w:t>
            </w:r>
          </w:p>
        </w:tc>
        <w:tc>
          <w:tcPr>
            <w:tcW w:w="5245" w:type="dxa"/>
            <w:tcBorders>
              <w:right w:val="single" w:sz="8" w:space="0" w:color="auto"/>
            </w:tcBorders>
          </w:tcPr>
          <w:p w14:paraId="03CE7D23" w14:textId="77777777" w:rsidR="00EA4703" w:rsidRPr="00EA4703" w:rsidRDefault="00EA4703" w:rsidP="00EA4703">
            <w:pPr>
              <w:widowControl w:val="0"/>
              <w:tabs>
                <w:tab w:val="left" w:pos="647"/>
                <w:tab w:val="left" w:pos="930"/>
              </w:tabs>
              <w:autoSpaceDE w:val="0"/>
              <w:autoSpaceDN w:val="0"/>
              <w:ind w:right="31"/>
              <w:jc w:val="both"/>
            </w:pPr>
            <w:r w:rsidRPr="00EA4703">
              <w:rPr>
                <w:rFonts w:ascii="Times New Roman" w:eastAsia="Times New Roman" w:hAnsi="Times New Roman" w:cs="Times New Roman"/>
              </w:rPr>
              <w:lastRenderedPageBreak/>
              <w:t>Засіб</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для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нейтрализации</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t>надлишкового</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хлору.</w:t>
            </w:r>
            <w:r w:rsidRPr="00EA4703">
              <w:rPr>
                <w:rFonts w:ascii="Times New Roman" w:eastAsia="Times New Roman" w:hAnsi="Times New Roman" w:cs="Times New Roman"/>
                <w:spacing w:val="-1"/>
              </w:rPr>
              <w:t xml:space="preserve"> </w:t>
            </w:r>
            <w:r w:rsidRPr="00EA4703">
              <w:rPr>
                <w:rFonts w:ascii="Times New Roman" w:eastAsia="Times New Roman" w:hAnsi="Times New Roman" w:cs="Times New Roman"/>
              </w:rPr>
              <w:lastRenderedPageBreak/>
              <w:t>Очищення</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води</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металів</w:t>
            </w:r>
            <w:r w:rsidRPr="00EA4703">
              <w:rPr>
                <w:rFonts w:ascii="Times New Roman" w:eastAsia="Times New Roman" w:hAnsi="Times New Roman" w:cs="Times New Roman"/>
                <w:spacing w:val="-4"/>
              </w:rPr>
              <w:t xml:space="preserve"> </w:t>
            </w:r>
            <w:r w:rsidRPr="00EA4703">
              <w:rPr>
                <w:rFonts w:ascii="Times New Roman" w:eastAsia="Times New Roman" w:hAnsi="Times New Roman" w:cs="Times New Roman"/>
              </w:rPr>
              <w:t>і</w:t>
            </w:r>
            <w:r w:rsidRPr="00EA4703">
              <w:rPr>
                <w:rFonts w:ascii="Times New Roman" w:eastAsia="Times New Roman" w:hAnsi="Times New Roman" w:cs="Times New Roman"/>
                <w:spacing w:val="-3"/>
              </w:rPr>
              <w:t xml:space="preserve"> </w:t>
            </w:r>
            <w:r w:rsidRPr="00EA4703">
              <w:rPr>
                <w:rFonts w:ascii="Times New Roman" w:eastAsia="Times New Roman" w:hAnsi="Times New Roman" w:cs="Times New Roman"/>
              </w:rPr>
              <w:t>відкладень.</w:t>
            </w:r>
            <w:r w:rsidRPr="00EA4703">
              <w:t xml:space="preserve"> </w:t>
            </w:r>
          </w:p>
          <w:p w14:paraId="23A35D97" w14:textId="77777777" w:rsidR="00EA4703" w:rsidRPr="00EA4703" w:rsidRDefault="00EA4703" w:rsidP="00EA4703">
            <w:pPr>
              <w:widowControl w:val="0"/>
              <w:tabs>
                <w:tab w:val="left" w:pos="647"/>
                <w:tab w:val="left" w:pos="930"/>
              </w:tabs>
              <w:autoSpaceDE w:val="0"/>
              <w:autoSpaceDN w:val="0"/>
              <w:ind w:right="31"/>
              <w:jc w:val="both"/>
              <w:rPr>
                <w:rFonts w:ascii="Times New Roman" w:eastAsia="Times New Roman" w:hAnsi="Times New Roman" w:cs="Times New Roman"/>
              </w:rPr>
            </w:pPr>
            <w:r w:rsidRPr="00EA4703">
              <w:rPr>
                <w:rFonts w:ascii="Times New Roman" w:eastAsia="Times New Roman" w:hAnsi="Times New Roman" w:cs="Times New Roman"/>
              </w:rPr>
              <w:t>Фасування -  5 кг.</w:t>
            </w:r>
          </w:p>
        </w:tc>
        <w:tc>
          <w:tcPr>
            <w:tcW w:w="969" w:type="dxa"/>
            <w:tcBorders>
              <w:top w:val="nil"/>
              <w:left w:val="single" w:sz="8" w:space="0" w:color="auto"/>
              <w:bottom w:val="single" w:sz="4" w:space="0" w:color="auto"/>
              <w:right w:val="single" w:sz="4" w:space="0" w:color="auto"/>
            </w:tcBorders>
            <w:shd w:val="clear" w:color="auto" w:fill="auto"/>
            <w:vAlign w:val="center"/>
          </w:tcPr>
          <w:p w14:paraId="4D4A3455"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lastRenderedPageBreak/>
              <w:t>36</w:t>
            </w:r>
          </w:p>
        </w:tc>
      </w:tr>
      <w:tr w:rsidR="00EA4703" w:rsidRPr="00EA4703" w14:paraId="5B5E2FC5" w14:textId="77777777" w:rsidTr="00EA4703">
        <w:trPr>
          <w:trHeight w:val="300"/>
        </w:trPr>
        <w:tc>
          <w:tcPr>
            <w:tcW w:w="568" w:type="dxa"/>
            <w:noWrap/>
            <w:hideMark/>
          </w:tcPr>
          <w:p w14:paraId="0689520D"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8</w:t>
            </w:r>
          </w:p>
        </w:tc>
        <w:tc>
          <w:tcPr>
            <w:tcW w:w="3543" w:type="dxa"/>
            <w:hideMark/>
          </w:tcPr>
          <w:p w14:paraId="5D1D6482"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 xml:space="preserve">Таблетки для тестера Cl </w:t>
            </w:r>
          </w:p>
        </w:tc>
        <w:tc>
          <w:tcPr>
            <w:tcW w:w="5245" w:type="dxa"/>
            <w:tcBorders>
              <w:right w:val="single" w:sz="8" w:space="0" w:color="auto"/>
            </w:tcBorders>
          </w:tcPr>
          <w:p w14:paraId="4BA5BA60" w14:textId="77777777" w:rsidR="00EA4703" w:rsidRPr="00EA4703" w:rsidRDefault="00EA4703" w:rsidP="00EA4703">
            <w:pPr>
              <w:widowControl w:val="0"/>
              <w:autoSpaceDE w:val="0"/>
              <w:autoSpaceDN w:val="0"/>
              <w:ind w:right="31"/>
              <w:jc w:val="both"/>
              <w:rPr>
                <w:rFonts w:ascii="Times New Roman" w:hAnsi="Times New Roman" w:cs="Times New Roman"/>
              </w:rPr>
            </w:pPr>
            <w:r w:rsidRPr="00EA4703">
              <w:rPr>
                <w:rFonts w:ascii="Times New Roman" w:hAnsi="Times New Roman" w:cs="Times New Roman"/>
              </w:rPr>
              <w:t xml:space="preserve">Швидкорозчинні таблетки, що використовуються для вимірювання концентрації вільного хлору (CL) у воді плавального басейну за допомогою спеціальних тестерів.  </w:t>
            </w:r>
          </w:p>
          <w:p w14:paraId="2FEBC4FA" w14:textId="77777777" w:rsidR="00EA4703" w:rsidRPr="00EA4703" w:rsidRDefault="00EA4703" w:rsidP="00EA4703">
            <w:pPr>
              <w:widowControl w:val="0"/>
              <w:autoSpaceDE w:val="0"/>
              <w:autoSpaceDN w:val="0"/>
              <w:ind w:right="31"/>
              <w:jc w:val="both"/>
              <w:rPr>
                <w:rFonts w:ascii="Times New Roman" w:hAnsi="Times New Roman" w:cs="Times New Roman"/>
              </w:rPr>
            </w:pPr>
            <w:r w:rsidRPr="00EA4703">
              <w:rPr>
                <w:rFonts w:ascii="Times New Roman" w:hAnsi="Times New Roman" w:cs="Times New Roman"/>
              </w:rPr>
              <w:t>Фасування від 500 таблеток, які упаковані у алюміневі блістери, що дозволяє захистити таблетки від зовнішніх впливів.</w:t>
            </w:r>
          </w:p>
        </w:tc>
        <w:tc>
          <w:tcPr>
            <w:tcW w:w="969" w:type="dxa"/>
            <w:tcBorders>
              <w:top w:val="nil"/>
              <w:left w:val="single" w:sz="8" w:space="0" w:color="auto"/>
              <w:bottom w:val="single" w:sz="4" w:space="0" w:color="auto"/>
              <w:right w:val="single" w:sz="4" w:space="0" w:color="auto"/>
            </w:tcBorders>
            <w:shd w:val="clear" w:color="auto" w:fill="auto"/>
            <w:vAlign w:val="center"/>
          </w:tcPr>
          <w:p w14:paraId="02F064F8"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r w:rsidR="00EA4703" w:rsidRPr="00EA4703" w14:paraId="2216C215" w14:textId="77777777" w:rsidTr="00EA4703">
        <w:trPr>
          <w:trHeight w:val="1266"/>
        </w:trPr>
        <w:tc>
          <w:tcPr>
            <w:tcW w:w="568" w:type="dxa"/>
            <w:noWrap/>
            <w:hideMark/>
          </w:tcPr>
          <w:p w14:paraId="475B82D1"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9</w:t>
            </w:r>
          </w:p>
        </w:tc>
        <w:tc>
          <w:tcPr>
            <w:tcW w:w="3543" w:type="dxa"/>
            <w:hideMark/>
          </w:tcPr>
          <w:p w14:paraId="1CB66C23"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Таблетки для тестера рН</w:t>
            </w:r>
          </w:p>
        </w:tc>
        <w:tc>
          <w:tcPr>
            <w:tcW w:w="5245" w:type="dxa"/>
            <w:tcBorders>
              <w:right w:val="single" w:sz="8" w:space="0" w:color="auto"/>
            </w:tcBorders>
          </w:tcPr>
          <w:p w14:paraId="1D5F36E2" w14:textId="77777777" w:rsidR="00EA4703" w:rsidRPr="00EA4703" w:rsidRDefault="00EA4703" w:rsidP="00EA4703">
            <w:pPr>
              <w:ind w:right="31"/>
              <w:jc w:val="both"/>
              <w:rPr>
                <w:rFonts w:ascii="Times New Roman" w:eastAsia="Times New Roman" w:hAnsi="Times New Roman"/>
                <w:bCs/>
                <w:lang w:eastAsia="ru-RU"/>
              </w:rPr>
            </w:pPr>
            <w:r w:rsidRPr="00EA4703">
              <w:rPr>
                <w:rFonts w:ascii="Times New Roman" w:eastAsia="Times New Roman" w:hAnsi="Times New Roman"/>
                <w:bCs/>
                <w:lang w:eastAsia="ru-RU"/>
              </w:rPr>
              <w:t xml:space="preserve">Швидкорозчинні таблетки Phenol Red застосовуються для визначення рівня водневого показника (pH) у  воді басейну. </w:t>
            </w:r>
          </w:p>
          <w:p w14:paraId="68C95078" w14:textId="77777777" w:rsidR="00EA4703" w:rsidRPr="00EA4703" w:rsidRDefault="00EA4703" w:rsidP="00EA4703">
            <w:pPr>
              <w:ind w:right="31"/>
              <w:jc w:val="both"/>
              <w:rPr>
                <w:rFonts w:ascii="Times New Roman" w:hAnsi="Times New Roman" w:cs="Times New Roman"/>
              </w:rPr>
            </w:pPr>
            <w:r w:rsidRPr="00EA4703">
              <w:rPr>
                <w:rFonts w:ascii="Times New Roman" w:eastAsia="Times New Roman" w:hAnsi="Times New Roman"/>
                <w:bCs/>
                <w:lang w:eastAsia="ru-RU"/>
              </w:rPr>
              <w:t>Фасування від 500 таблеток, які упаковані у алюміневі блістери, що дозволяє захистити таблетки від зовнішніх впливів.</w:t>
            </w:r>
          </w:p>
        </w:tc>
        <w:tc>
          <w:tcPr>
            <w:tcW w:w="969" w:type="dxa"/>
            <w:tcBorders>
              <w:top w:val="nil"/>
              <w:left w:val="single" w:sz="8" w:space="0" w:color="auto"/>
              <w:bottom w:val="single" w:sz="4" w:space="0" w:color="auto"/>
              <w:right w:val="single" w:sz="4" w:space="0" w:color="auto"/>
            </w:tcBorders>
            <w:shd w:val="clear" w:color="auto" w:fill="auto"/>
            <w:vAlign w:val="center"/>
          </w:tcPr>
          <w:p w14:paraId="0E20F9AB"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r w:rsidR="00EA4703" w:rsidRPr="00EA4703" w14:paraId="3E0149CA" w14:textId="77777777" w:rsidTr="00EA4703">
        <w:trPr>
          <w:trHeight w:val="300"/>
        </w:trPr>
        <w:tc>
          <w:tcPr>
            <w:tcW w:w="568" w:type="dxa"/>
            <w:noWrap/>
            <w:hideMark/>
          </w:tcPr>
          <w:p w14:paraId="5E205281" w14:textId="77777777" w:rsidR="00EA4703" w:rsidRPr="00EA4703" w:rsidRDefault="00EA4703" w:rsidP="00EA4703">
            <w:pPr>
              <w:widowControl w:val="0"/>
              <w:autoSpaceDE w:val="0"/>
              <w:autoSpaceDN w:val="0"/>
              <w:ind w:right="-284"/>
              <w:rPr>
                <w:rFonts w:ascii="Times New Roman" w:eastAsia="Times New Roman" w:hAnsi="Times New Roman" w:cs="Times New Roman"/>
              </w:rPr>
            </w:pPr>
            <w:r w:rsidRPr="00EA4703">
              <w:rPr>
                <w:rFonts w:ascii="Times New Roman" w:eastAsia="Times New Roman" w:hAnsi="Times New Roman" w:cs="Times New Roman"/>
              </w:rPr>
              <w:t>10</w:t>
            </w:r>
          </w:p>
        </w:tc>
        <w:tc>
          <w:tcPr>
            <w:tcW w:w="3543" w:type="dxa"/>
            <w:hideMark/>
          </w:tcPr>
          <w:p w14:paraId="190A0585" w14:textId="77777777" w:rsidR="00EA4703" w:rsidRPr="00EA4703" w:rsidRDefault="00EA4703" w:rsidP="00EA4703">
            <w:pPr>
              <w:widowControl w:val="0"/>
              <w:autoSpaceDE w:val="0"/>
              <w:autoSpaceDN w:val="0"/>
              <w:ind w:right="29"/>
              <w:jc w:val="center"/>
              <w:rPr>
                <w:rFonts w:ascii="Times New Roman" w:eastAsia="Times New Roman" w:hAnsi="Times New Roman" w:cs="Times New Roman"/>
              </w:rPr>
            </w:pPr>
            <w:r w:rsidRPr="00EA4703">
              <w:rPr>
                <w:rFonts w:ascii="Times New Roman" w:eastAsia="Times New Roman" w:hAnsi="Times New Roman" w:cs="Times New Roman"/>
              </w:rPr>
              <w:t>Тестерний набір для виміру CI та pH</w:t>
            </w:r>
          </w:p>
        </w:tc>
        <w:tc>
          <w:tcPr>
            <w:tcW w:w="5245" w:type="dxa"/>
            <w:tcBorders>
              <w:right w:val="single" w:sz="8" w:space="0" w:color="auto"/>
            </w:tcBorders>
          </w:tcPr>
          <w:p w14:paraId="30826CF3" w14:textId="77777777" w:rsidR="00EA4703" w:rsidRPr="00EA4703" w:rsidRDefault="00EA4703" w:rsidP="00EA4703">
            <w:pPr>
              <w:widowControl w:val="0"/>
              <w:autoSpaceDE w:val="0"/>
              <w:autoSpaceDN w:val="0"/>
              <w:ind w:right="31"/>
              <w:jc w:val="both"/>
              <w:rPr>
                <w:rFonts w:ascii="Times New Roman" w:hAnsi="Times New Roman" w:cs="Times New Roman"/>
              </w:rPr>
            </w:pPr>
            <w:r w:rsidRPr="00EA4703">
              <w:rPr>
                <w:rFonts w:ascii="Times New Roman" w:hAnsi="Times New Roman" w:cs="Times New Roman"/>
                <w:spacing w:val="5"/>
                <w:shd w:val="clear" w:color="auto" w:fill="FFFFFF"/>
              </w:rPr>
              <w:t xml:space="preserve">Комплект для перевірки показника pH та вмісту вільного Cl у воді. </w:t>
            </w:r>
          </w:p>
        </w:tc>
        <w:tc>
          <w:tcPr>
            <w:tcW w:w="969" w:type="dxa"/>
            <w:tcBorders>
              <w:top w:val="nil"/>
              <w:left w:val="single" w:sz="8" w:space="0" w:color="auto"/>
              <w:bottom w:val="single" w:sz="4" w:space="0" w:color="auto"/>
              <w:right w:val="single" w:sz="4" w:space="0" w:color="auto"/>
            </w:tcBorders>
            <w:shd w:val="clear" w:color="auto" w:fill="auto"/>
            <w:vAlign w:val="center"/>
          </w:tcPr>
          <w:p w14:paraId="169A7182" w14:textId="77777777" w:rsidR="00EA4703" w:rsidRPr="00EA4703" w:rsidRDefault="00EA4703" w:rsidP="00EA4703">
            <w:pPr>
              <w:widowControl w:val="0"/>
              <w:autoSpaceDE w:val="0"/>
              <w:autoSpaceDN w:val="0"/>
              <w:ind w:right="-98" w:firstLine="11"/>
              <w:jc w:val="center"/>
              <w:rPr>
                <w:rFonts w:ascii="Times New Roman" w:eastAsia="Times New Roman" w:hAnsi="Times New Roman" w:cs="Times New Roman"/>
              </w:rPr>
            </w:pPr>
            <w:r w:rsidRPr="00EA4703">
              <w:rPr>
                <w:rFonts w:ascii="Times New Roman" w:hAnsi="Times New Roman" w:cs="Times New Roman"/>
                <w:color w:val="000000"/>
              </w:rPr>
              <w:t>8</w:t>
            </w:r>
          </w:p>
        </w:tc>
      </w:tr>
    </w:tbl>
    <w:p w14:paraId="5278A1C0" w14:textId="77777777" w:rsidR="00EA4703" w:rsidRPr="00EA4703" w:rsidRDefault="00EA4703" w:rsidP="00EA4703">
      <w:pPr>
        <w:spacing w:after="0" w:line="240" w:lineRule="auto"/>
        <w:ind w:right="-284" w:firstLine="426"/>
        <w:rPr>
          <w:rFonts w:ascii="Times New Roman" w:eastAsia="Times New Roman" w:hAnsi="Times New Roman" w:cs="Times New Roman"/>
        </w:rPr>
      </w:pPr>
    </w:p>
    <w:p w14:paraId="78E214A5" w14:textId="77777777" w:rsidR="00EA4703" w:rsidRPr="00EA4703" w:rsidRDefault="00EA4703" w:rsidP="00EA4703">
      <w:pPr>
        <w:widowControl w:val="0"/>
        <w:autoSpaceDE w:val="0"/>
        <w:autoSpaceDN w:val="0"/>
        <w:spacing w:before="7" w:after="0" w:line="240" w:lineRule="auto"/>
        <w:ind w:right="-284" w:firstLine="709"/>
        <w:jc w:val="both"/>
        <w:rPr>
          <w:rFonts w:ascii="Times New Roman" w:eastAsia="Times New Roman" w:hAnsi="Times New Roman" w:cs="Times New Roman"/>
          <w:i/>
        </w:rPr>
      </w:pPr>
      <w:r w:rsidRPr="00EA4703">
        <w:rPr>
          <w:rFonts w:ascii="Times New Roman" w:eastAsia="Times New Roman" w:hAnsi="Times New Roman" w:cs="Times New Roman"/>
          <w:i/>
        </w:rPr>
        <w:t>Товар, що є предметом закупівлі повинен підтверджуватися   документами, які засвідчують якість та безпеку запропонованої продукції, в межах чинного законодавства. Якщо даний вид продукції не сертифікується, відповідно до чинного законодавства, Учасник у складі своєї пропозиції надає пояснювальну довідку в довільній формі.</w:t>
      </w:r>
    </w:p>
    <w:p w14:paraId="143EEC3D" w14:textId="11A932F0" w:rsidR="00EA4703" w:rsidRPr="00EA4703" w:rsidRDefault="00EA4703" w:rsidP="002B498A">
      <w:pPr>
        <w:widowControl w:val="0"/>
        <w:numPr>
          <w:ilvl w:val="1"/>
          <w:numId w:val="26"/>
        </w:numPr>
        <w:tabs>
          <w:tab w:val="left" w:pos="0"/>
        </w:tabs>
        <w:autoSpaceDE w:val="0"/>
        <w:autoSpaceDN w:val="0"/>
        <w:spacing w:before="1" w:after="0" w:line="276" w:lineRule="auto"/>
        <w:ind w:left="0" w:right="-284" w:firstLine="567"/>
        <w:jc w:val="both"/>
        <w:rPr>
          <w:rFonts w:ascii="Times New Roman" w:eastAsia="Times New Roman" w:hAnsi="Times New Roman" w:cs="Times New Roman"/>
          <w:sz w:val="24"/>
        </w:rPr>
      </w:pPr>
      <w:r w:rsidRPr="00EA4703">
        <w:rPr>
          <w:rFonts w:ascii="Times New Roman" w:eastAsia="Times New Roman" w:hAnsi="Times New Roman" w:cs="Times New Roman"/>
          <w:sz w:val="24"/>
          <w:u w:val="single"/>
        </w:rPr>
        <w:t>Для підтвердження відповідності пропозиції Учасника технічним, якісним,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кількісним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та</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іншим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вимогам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до</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предмета</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закупівлі,</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встановленим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замовником,</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учасник</w:t>
      </w:r>
      <w:r w:rsidRPr="00EA4703">
        <w:rPr>
          <w:rFonts w:ascii="Times New Roman" w:eastAsia="Times New Roman" w:hAnsi="Times New Roman" w:cs="Times New Roman"/>
          <w:spacing w:val="60"/>
          <w:sz w:val="24"/>
          <w:u w:val="single"/>
        </w:rPr>
        <w:t xml:space="preserve"> </w:t>
      </w:r>
      <w:r w:rsidRPr="00EA4703">
        <w:rPr>
          <w:rFonts w:ascii="Times New Roman" w:eastAsia="Times New Roman" w:hAnsi="Times New Roman" w:cs="Times New Roman"/>
          <w:sz w:val="24"/>
          <w:u w:val="single"/>
        </w:rPr>
        <w:t>повинен</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надати</w:t>
      </w:r>
      <w:r w:rsidRPr="00EA4703">
        <w:rPr>
          <w:rFonts w:ascii="Times New Roman" w:eastAsia="Times New Roman" w:hAnsi="Times New Roman" w:cs="Times New Roman"/>
          <w:spacing w:val="1"/>
          <w:sz w:val="24"/>
          <w:u w:val="single"/>
        </w:rPr>
        <w:t xml:space="preserve"> у складі своєї пропозиції </w:t>
      </w:r>
      <w:r w:rsidRPr="00EA4703">
        <w:rPr>
          <w:rFonts w:ascii="Times New Roman" w:eastAsia="Times New Roman" w:hAnsi="Times New Roman" w:cs="Times New Roman"/>
          <w:sz w:val="24"/>
          <w:u w:val="single"/>
        </w:rPr>
        <w:t>наступні</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z w:val="24"/>
          <w:u w:val="single"/>
        </w:rPr>
        <w:t>документи:</w:t>
      </w:r>
      <w:r w:rsidRPr="00EA4703">
        <w:rPr>
          <w:rFonts w:ascii="Times New Roman" w:eastAsia="Times New Roman" w:hAnsi="Times New Roman" w:cs="Times New Roman"/>
          <w:spacing w:val="1"/>
          <w:sz w:val="24"/>
          <w:u w:val="single"/>
        </w:rPr>
        <w:t xml:space="preserve"> </w:t>
      </w:r>
      <w:r w:rsidRPr="00EA4703">
        <w:rPr>
          <w:rFonts w:ascii="Times New Roman" w:eastAsia="Times New Roman" w:hAnsi="Times New Roman" w:cs="Times New Roman"/>
          <w:spacing w:val="1"/>
          <w:sz w:val="24"/>
        </w:rPr>
        <w:t>к</w:t>
      </w:r>
      <w:r w:rsidRPr="00EA4703">
        <w:rPr>
          <w:rFonts w:ascii="Times New Roman" w:eastAsia="Times New Roman" w:hAnsi="Times New Roman" w:cs="Times New Roman"/>
          <w:sz w:val="24"/>
        </w:rPr>
        <w:t>опії посвідчень якості та/або декларація про відповідність, та/або сертифікат якості, та/або сертифікат відповідності, та/або паспорт безпеки.</w:t>
      </w:r>
    </w:p>
    <w:p w14:paraId="4CF9A206" w14:textId="1147182D" w:rsidR="00EA4703" w:rsidRPr="002B498A" w:rsidRDefault="002B498A" w:rsidP="002B498A">
      <w:pPr>
        <w:widowControl w:val="0"/>
        <w:tabs>
          <w:tab w:val="left" w:pos="0"/>
        </w:tabs>
        <w:autoSpaceDE w:val="0"/>
        <w:autoSpaceDN w:val="0"/>
        <w:spacing w:before="8" w:after="0" w:line="240" w:lineRule="auto"/>
        <w:ind w:right="-284" w:firstLine="567"/>
        <w:jc w:val="both"/>
        <w:rPr>
          <w:rFonts w:ascii="Times New Roman" w:eastAsia="Times New Roman" w:hAnsi="Times New Roman" w:cs="Times New Roman"/>
          <w:sz w:val="24"/>
          <w:szCs w:val="24"/>
        </w:rPr>
      </w:pPr>
      <w:r w:rsidRPr="002B498A">
        <w:rPr>
          <w:rFonts w:ascii="Times New Roman" w:eastAsia="Times New Roman" w:hAnsi="Times New Roman" w:cs="Times New Roman"/>
          <w:sz w:val="24"/>
          <w:szCs w:val="24"/>
        </w:rPr>
        <w:t xml:space="preserve"> </w:t>
      </w:r>
      <w:r w:rsidR="00EA4703" w:rsidRPr="002B498A">
        <w:rPr>
          <w:rFonts w:ascii="Times New Roman" w:eastAsia="Times New Roman" w:hAnsi="Times New Roman" w:cs="Times New Roman"/>
          <w:b/>
          <w:sz w:val="24"/>
          <w:szCs w:val="24"/>
        </w:rPr>
        <w:t>Для підтвердження якості гіпохлориту натрію, рН мінуса Учасником, у складі пропозиції необхідно надати :</w:t>
      </w:r>
      <w:r w:rsidR="00EA4703" w:rsidRPr="002B498A">
        <w:rPr>
          <w:rFonts w:ascii="Times New Roman" w:eastAsia="Times New Roman" w:hAnsi="Times New Roman" w:cs="Times New Roman"/>
          <w:sz w:val="24"/>
          <w:szCs w:val="24"/>
        </w:rPr>
        <w:t xml:space="preserve"> </w:t>
      </w:r>
    </w:p>
    <w:p w14:paraId="1FC98D0F" w14:textId="77777777" w:rsidR="00EA4703" w:rsidRPr="00EA4703" w:rsidRDefault="00EA4703" w:rsidP="002B498A">
      <w:pPr>
        <w:widowControl w:val="0"/>
        <w:tabs>
          <w:tab w:val="left" w:pos="0"/>
        </w:tabs>
        <w:autoSpaceDE w:val="0"/>
        <w:autoSpaceDN w:val="0"/>
        <w:spacing w:before="8" w:after="0" w:line="240" w:lineRule="auto"/>
        <w:ind w:right="-284" w:firstLine="567"/>
        <w:jc w:val="both"/>
        <w:rPr>
          <w:rFonts w:ascii="Times New Roman" w:eastAsia="Times New Roman" w:hAnsi="Times New Roman" w:cs="Times New Roman"/>
          <w:sz w:val="24"/>
          <w:szCs w:val="24"/>
        </w:rPr>
      </w:pPr>
      <w:r w:rsidRPr="00EA4703">
        <w:rPr>
          <w:rFonts w:ascii="Times New Roman" w:eastAsia="Times New Roman" w:hAnsi="Times New Roman" w:cs="Times New Roman"/>
          <w:sz w:val="24"/>
          <w:szCs w:val="24"/>
        </w:rPr>
        <w:t>- технічні умови на виробництво/ Достатньо надати копію титульного листка ТУ та таблиці показників;</w:t>
      </w:r>
    </w:p>
    <w:p w14:paraId="123539DD" w14:textId="77777777" w:rsidR="00EA4703" w:rsidRPr="00EA4703" w:rsidRDefault="00EA4703" w:rsidP="002B498A">
      <w:pPr>
        <w:widowControl w:val="0"/>
        <w:tabs>
          <w:tab w:val="left" w:pos="0"/>
        </w:tabs>
        <w:autoSpaceDE w:val="0"/>
        <w:autoSpaceDN w:val="0"/>
        <w:spacing w:before="8" w:after="0" w:line="240" w:lineRule="auto"/>
        <w:ind w:right="-284" w:firstLine="567"/>
        <w:jc w:val="both"/>
        <w:rPr>
          <w:rFonts w:ascii="Times New Roman" w:eastAsia="Times New Roman" w:hAnsi="Times New Roman" w:cs="Times New Roman"/>
          <w:sz w:val="24"/>
          <w:szCs w:val="24"/>
        </w:rPr>
      </w:pPr>
      <w:r w:rsidRPr="00EA4703">
        <w:rPr>
          <w:rFonts w:ascii="Times New Roman" w:eastAsia="Times New Roman" w:hAnsi="Times New Roman" w:cs="Times New Roman"/>
          <w:sz w:val="24"/>
          <w:szCs w:val="24"/>
        </w:rPr>
        <w:t xml:space="preserve"> - копію карти даних небезпечного фактору та/або паспорту безпеки/безпечності (копія);</w:t>
      </w:r>
    </w:p>
    <w:p w14:paraId="68FDF29E" w14:textId="5E8C3820" w:rsidR="00EA4703" w:rsidRPr="00EA4703" w:rsidRDefault="00EA4703" w:rsidP="002B498A">
      <w:pPr>
        <w:widowControl w:val="0"/>
        <w:tabs>
          <w:tab w:val="left" w:pos="0"/>
        </w:tabs>
        <w:autoSpaceDE w:val="0"/>
        <w:autoSpaceDN w:val="0"/>
        <w:spacing w:before="8" w:after="0" w:line="240" w:lineRule="auto"/>
        <w:ind w:right="-284" w:firstLine="567"/>
        <w:jc w:val="both"/>
        <w:rPr>
          <w:rFonts w:ascii="Times New Roman" w:eastAsia="Times New Roman" w:hAnsi="Times New Roman" w:cs="Times New Roman"/>
          <w:sz w:val="24"/>
          <w:szCs w:val="24"/>
        </w:rPr>
      </w:pPr>
      <w:r w:rsidRPr="00EA4703">
        <w:rPr>
          <w:rFonts w:ascii="Times New Roman" w:eastAsia="Times New Roman" w:hAnsi="Times New Roman" w:cs="Times New Roman"/>
          <w:sz w:val="24"/>
          <w:szCs w:val="24"/>
        </w:rPr>
        <w:t>- копію паспорту (сертифікату) якості від заводу виробника, що засвідчує якість продукції та</w:t>
      </w:r>
      <w:r>
        <w:rPr>
          <w:rFonts w:ascii="Times New Roman" w:eastAsia="Times New Roman" w:hAnsi="Times New Roman" w:cs="Times New Roman"/>
          <w:sz w:val="24"/>
          <w:szCs w:val="24"/>
        </w:rPr>
        <w:t xml:space="preserve"> </w:t>
      </w:r>
      <w:r w:rsidRPr="00EA4703">
        <w:rPr>
          <w:rFonts w:ascii="Times New Roman" w:eastAsia="Times New Roman" w:hAnsi="Times New Roman" w:cs="Times New Roman"/>
          <w:sz w:val="24"/>
          <w:szCs w:val="24"/>
        </w:rPr>
        <w:t>відповідає чинній нормативно-технічній документації на Товар. Документи про якість Товару повинні обов’язково містити наступну інформацію: найменування підприємства</w:t>
      </w:r>
      <w:r>
        <w:rPr>
          <w:rFonts w:ascii="Times New Roman" w:eastAsia="Times New Roman" w:hAnsi="Times New Roman" w:cs="Times New Roman"/>
          <w:sz w:val="24"/>
          <w:szCs w:val="24"/>
        </w:rPr>
        <w:t xml:space="preserve"> </w:t>
      </w:r>
      <w:r w:rsidRPr="00EA4703">
        <w:rPr>
          <w:rFonts w:ascii="Times New Roman" w:eastAsia="Times New Roman" w:hAnsi="Times New Roman" w:cs="Times New Roman"/>
          <w:sz w:val="24"/>
          <w:szCs w:val="24"/>
        </w:rPr>
        <w:t xml:space="preserve">- виробника; назва продукту, номер і дата випуску партії, маса брутто/нетто, показники якості продукції за результати проведених аналізів ТУ. </w:t>
      </w:r>
    </w:p>
    <w:p w14:paraId="715184F1" w14:textId="47380FEB" w:rsidR="00EA4703" w:rsidRPr="00EA4703" w:rsidRDefault="002B498A" w:rsidP="002B498A">
      <w:pPr>
        <w:widowControl w:val="0"/>
        <w:tabs>
          <w:tab w:val="left" w:pos="0"/>
        </w:tabs>
        <w:autoSpaceDE w:val="0"/>
        <w:autoSpaceDN w:val="0"/>
        <w:spacing w:before="8" w:after="0" w:line="240" w:lineRule="auto"/>
        <w:ind w:right="-284" w:firstLine="567"/>
        <w:jc w:val="both"/>
        <w:rPr>
          <w:rFonts w:ascii="Times New Roman" w:eastAsia="Times New Roman" w:hAnsi="Times New Roman" w:cs="Times New Roman"/>
          <w:sz w:val="27"/>
          <w:szCs w:val="24"/>
        </w:rPr>
      </w:pPr>
      <w:r>
        <w:rPr>
          <w:rFonts w:ascii="Times New Roman" w:eastAsia="Times New Roman" w:hAnsi="Times New Roman" w:cs="Times New Roman"/>
          <w:sz w:val="24"/>
          <w:szCs w:val="24"/>
        </w:rPr>
        <w:t>2</w:t>
      </w:r>
      <w:r w:rsidR="00EA4703" w:rsidRPr="00EA4703">
        <w:rPr>
          <w:rFonts w:ascii="Times New Roman" w:eastAsia="Times New Roman" w:hAnsi="Times New Roman" w:cs="Times New Roman"/>
          <w:sz w:val="24"/>
          <w:szCs w:val="24"/>
        </w:rPr>
        <w:t xml:space="preserve">. При подачі пропозиції Учасник надає технічне обґрунтування, що запропонований продукт відповідає вимогам Замовника. Підтвердження надається у формі пояснювальної записки на фірмовому бланку учасника за підписом уповноваженої особи й завіреної печаткою; повинно містити повну назву предмета закупівлі, опис технічних, кількісних та якісних характеристик, тощо (у відповідності до викладених технічних </w:t>
      </w:r>
      <w:r>
        <w:rPr>
          <w:rFonts w:ascii="Times New Roman" w:eastAsia="Times New Roman" w:hAnsi="Times New Roman" w:cs="Times New Roman"/>
          <w:sz w:val="24"/>
          <w:szCs w:val="24"/>
        </w:rPr>
        <w:t>характеристикам</w:t>
      </w:r>
      <w:r w:rsidR="00EA4703" w:rsidRPr="00EA4703">
        <w:rPr>
          <w:rFonts w:ascii="Times New Roman" w:eastAsia="Times New Roman" w:hAnsi="Times New Roman" w:cs="Times New Roman"/>
          <w:sz w:val="24"/>
          <w:szCs w:val="24"/>
        </w:rPr>
        <w:t>).</w:t>
      </w:r>
    </w:p>
    <w:p w14:paraId="673A4816" w14:textId="1531B547" w:rsidR="00EA4703" w:rsidRPr="002B498A" w:rsidRDefault="002B498A" w:rsidP="002B498A">
      <w:pPr>
        <w:widowControl w:val="0"/>
        <w:tabs>
          <w:tab w:val="left" w:pos="0"/>
        </w:tabs>
        <w:autoSpaceDE w:val="0"/>
        <w:autoSpaceDN w:val="0"/>
        <w:spacing w:after="0" w:line="276" w:lineRule="auto"/>
        <w:ind w:right="-284"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Pr="002B498A">
        <w:rPr>
          <w:rFonts w:ascii="Times New Roman" w:eastAsia="Times New Roman" w:hAnsi="Times New Roman" w:cs="Times New Roman"/>
          <w:sz w:val="24"/>
        </w:rPr>
        <w:t xml:space="preserve">. </w:t>
      </w:r>
      <w:r w:rsidR="00EA4703" w:rsidRPr="002B498A">
        <w:rPr>
          <w:rFonts w:ascii="Times New Roman" w:eastAsia="Times New Roman" w:hAnsi="Times New Roman" w:cs="Times New Roman"/>
          <w:sz w:val="24"/>
        </w:rPr>
        <w:t>Для підтвердження можливості поставки Товару в повному обсязі та в необхідний термін Учасник надає наступні документи:</w:t>
      </w:r>
    </w:p>
    <w:p w14:paraId="41EC5EFD" w14:textId="77777777" w:rsidR="00EA4703" w:rsidRPr="00EA4703" w:rsidRDefault="00EA4703" w:rsidP="002B498A">
      <w:pPr>
        <w:widowControl w:val="0"/>
        <w:tabs>
          <w:tab w:val="left" w:pos="0"/>
          <w:tab w:val="left" w:pos="1033"/>
        </w:tabs>
        <w:autoSpaceDE w:val="0"/>
        <w:autoSpaceDN w:val="0"/>
        <w:spacing w:before="79" w:after="0" w:line="240" w:lineRule="auto"/>
        <w:ind w:right="-284" w:firstLine="567"/>
        <w:jc w:val="both"/>
        <w:rPr>
          <w:rFonts w:ascii="Times New Roman" w:hAnsi="Times New Roman" w:cs="Times New Roman"/>
          <w:sz w:val="24"/>
          <w:szCs w:val="24"/>
        </w:rPr>
      </w:pPr>
      <w:bookmarkStart w:id="10" w:name="_Hlk161150310"/>
      <w:r w:rsidRPr="00EA4703">
        <w:rPr>
          <w:rFonts w:ascii="Times New Roman" w:hAnsi="Times New Roman" w:cs="Times New Roman"/>
          <w:sz w:val="24"/>
          <w:szCs w:val="24"/>
        </w:rPr>
        <w:t xml:space="preserve">– Гарантійний лист складений у довільній формі щодо забезпечення якості товару та своєчасної його поставки до розташування електроустановок (дозуючих насосів) до кожного окремого закладу освіти згідно дислокації. </w:t>
      </w:r>
    </w:p>
    <w:p w14:paraId="2404F870" w14:textId="77777777" w:rsidR="00EA4703" w:rsidRPr="00EA4703" w:rsidRDefault="00EA4703" w:rsidP="002B498A">
      <w:pPr>
        <w:widowControl w:val="0"/>
        <w:tabs>
          <w:tab w:val="left" w:pos="0"/>
          <w:tab w:val="left" w:pos="1033"/>
        </w:tabs>
        <w:autoSpaceDE w:val="0"/>
        <w:autoSpaceDN w:val="0"/>
        <w:spacing w:before="79" w:after="0" w:line="240" w:lineRule="auto"/>
        <w:ind w:right="-284" w:firstLine="567"/>
        <w:jc w:val="both"/>
        <w:rPr>
          <w:rFonts w:ascii="Times New Roman" w:eastAsia="Times New Roman" w:hAnsi="Times New Roman" w:cs="Times New Roman"/>
          <w:sz w:val="24"/>
          <w:szCs w:val="24"/>
        </w:rPr>
      </w:pPr>
      <w:r w:rsidRPr="00EA4703">
        <w:rPr>
          <w:rFonts w:ascii="Times New Roman" w:hAnsi="Times New Roman" w:cs="Times New Roman"/>
          <w:sz w:val="24"/>
          <w:szCs w:val="24"/>
        </w:rPr>
        <w:t>– Копію оригіналу документу, який підтверджує відносини з виробником або постачальником на продукцію, яка є предметом закупівлі (дилерська угода та/або дистриб’юторский договір та/або договір поставки, або лист від виробника про представництво його інтересів учасником, або інший документ, підтверджуючий відповідні правовідносини між Учасником та виробником товару) дійсного впродовж 2024 року.</w:t>
      </w:r>
    </w:p>
    <w:p w14:paraId="6DBBA312" w14:textId="4C8850B4" w:rsidR="00EA4703" w:rsidRPr="00EA4703" w:rsidRDefault="002B498A" w:rsidP="002B498A">
      <w:pPr>
        <w:widowControl w:val="0"/>
        <w:tabs>
          <w:tab w:val="left" w:pos="1033"/>
        </w:tabs>
        <w:autoSpaceDE w:val="0"/>
        <w:autoSpaceDN w:val="0"/>
        <w:spacing w:before="79" w:after="0" w:line="240" w:lineRule="auto"/>
        <w:ind w:right="-284" w:firstLine="709"/>
        <w:rPr>
          <w:rFonts w:ascii="Times New Roman" w:eastAsia="Times New Roman" w:hAnsi="Times New Roman" w:cs="Times New Roman"/>
          <w:sz w:val="24"/>
          <w:szCs w:val="24"/>
        </w:rPr>
      </w:pPr>
      <w:r>
        <w:rPr>
          <w:rFonts w:ascii="Times New Roman" w:eastAsia="Times New Roman" w:hAnsi="Times New Roman" w:cs="Times New Roman"/>
          <w:sz w:val="24"/>
        </w:rPr>
        <w:t xml:space="preserve">4. </w:t>
      </w:r>
      <w:r w:rsidR="00EA4703" w:rsidRPr="00EA4703">
        <w:rPr>
          <w:rFonts w:ascii="Times New Roman" w:eastAsia="Times New Roman" w:hAnsi="Times New Roman" w:cs="Times New Roman"/>
          <w:sz w:val="24"/>
        </w:rPr>
        <w:t>Постачання</w:t>
      </w:r>
      <w:r w:rsidR="00EA4703" w:rsidRPr="00EA4703">
        <w:rPr>
          <w:rFonts w:ascii="Times New Roman" w:eastAsia="Times New Roman" w:hAnsi="Times New Roman" w:cs="Times New Roman"/>
          <w:spacing w:val="2"/>
          <w:sz w:val="24"/>
        </w:rPr>
        <w:t xml:space="preserve"> </w:t>
      </w:r>
      <w:r w:rsidR="00EA4703" w:rsidRPr="00EA4703">
        <w:rPr>
          <w:rFonts w:ascii="Times New Roman" w:eastAsia="Times New Roman" w:hAnsi="Times New Roman" w:cs="Times New Roman"/>
          <w:sz w:val="24"/>
        </w:rPr>
        <w:t>здійснюється</w:t>
      </w:r>
      <w:r w:rsidR="00EA4703" w:rsidRPr="00EA4703">
        <w:rPr>
          <w:rFonts w:ascii="Times New Roman" w:eastAsia="Times New Roman" w:hAnsi="Times New Roman" w:cs="Times New Roman"/>
          <w:spacing w:val="3"/>
          <w:sz w:val="24"/>
        </w:rPr>
        <w:t xml:space="preserve"> </w:t>
      </w:r>
      <w:r w:rsidR="00EA4703" w:rsidRPr="00EA4703">
        <w:rPr>
          <w:rFonts w:ascii="Times New Roman" w:eastAsia="Times New Roman" w:hAnsi="Times New Roman" w:cs="Times New Roman"/>
          <w:sz w:val="24"/>
        </w:rPr>
        <w:t>за</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заявками</w:t>
      </w:r>
      <w:r w:rsidR="00EA4703" w:rsidRPr="00EA4703">
        <w:rPr>
          <w:rFonts w:ascii="Times New Roman" w:eastAsia="Times New Roman" w:hAnsi="Times New Roman" w:cs="Times New Roman"/>
          <w:spacing w:val="4"/>
          <w:sz w:val="24"/>
        </w:rPr>
        <w:t xml:space="preserve"> </w:t>
      </w:r>
      <w:r w:rsidR="00EA4703" w:rsidRPr="00EA4703">
        <w:rPr>
          <w:rFonts w:ascii="Times New Roman" w:eastAsia="Times New Roman" w:hAnsi="Times New Roman" w:cs="Times New Roman"/>
          <w:sz w:val="24"/>
        </w:rPr>
        <w:t>закладів</w:t>
      </w:r>
      <w:r w:rsidR="00EA4703" w:rsidRPr="00EA4703">
        <w:rPr>
          <w:rFonts w:ascii="Times New Roman" w:eastAsia="Times New Roman" w:hAnsi="Times New Roman" w:cs="Times New Roman"/>
          <w:spacing w:val="2"/>
          <w:sz w:val="24"/>
        </w:rPr>
        <w:t xml:space="preserve"> </w:t>
      </w:r>
      <w:r w:rsidR="00EA4703" w:rsidRPr="00EA4703">
        <w:rPr>
          <w:rFonts w:ascii="Times New Roman" w:eastAsia="Times New Roman" w:hAnsi="Times New Roman" w:cs="Times New Roman"/>
          <w:sz w:val="24"/>
        </w:rPr>
        <w:t>освіти</w:t>
      </w:r>
      <w:r w:rsidR="00EA4703" w:rsidRPr="00EA4703">
        <w:rPr>
          <w:rFonts w:ascii="Times New Roman" w:eastAsia="Times New Roman" w:hAnsi="Times New Roman" w:cs="Times New Roman"/>
          <w:spacing w:val="5"/>
          <w:sz w:val="24"/>
        </w:rPr>
        <w:t xml:space="preserve"> </w:t>
      </w:r>
      <w:r w:rsidR="00EA4703" w:rsidRPr="00EA4703">
        <w:rPr>
          <w:rFonts w:ascii="Times New Roman" w:eastAsia="Times New Roman" w:hAnsi="Times New Roman" w:cs="Times New Roman"/>
          <w:sz w:val="24"/>
        </w:rPr>
        <w:t>району.</w:t>
      </w:r>
      <w:r w:rsidR="00EA4703" w:rsidRPr="00EA4703">
        <w:rPr>
          <w:rFonts w:ascii="Times New Roman" w:eastAsia="Times New Roman" w:hAnsi="Times New Roman" w:cs="Times New Roman"/>
          <w:spacing w:val="4"/>
          <w:sz w:val="24"/>
        </w:rPr>
        <w:t xml:space="preserve"> </w:t>
      </w:r>
      <w:r w:rsidR="00EA4703" w:rsidRPr="00EA4703">
        <w:rPr>
          <w:rFonts w:ascii="Times New Roman" w:eastAsia="Times New Roman" w:hAnsi="Times New Roman" w:cs="Times New Roman"/>
          <w:sz w:val="24"/>
        </w:rPr>
        <w:t>Товар</w:t>
      </w:r>
      <w:r w:rsidR="00EA4703" w:rsidRPr="00EA4703">
        <w:rPr>
          <w:rFonts w:ascii="Times New Roman" w:eastAsia="Times New Roman" w:hAnsi="Times New Roman" w:cs="Times New Roman"/>
          <w:spacing w:val="5"/>
          <w:sz w:val="24"/>
        </w:rPr>
        <w:t xml:space="preserve"> </w:t>
      </w:r>
      <w:r w:rsidR="00EA4703" w:rsidRPr="00EA4703">
        <w:rPr>
          <w:rFonts w:ascii="Times New Roman" w:eastAsia="Times New Roman" w:hAnsi="Times New Roman" w:cs="Times New Roman"/>
          <w:sz w:val="24"/>
        </w:rPr>
        <w:t>завозиться</w:t>
      </w:r>
      <w:r w:rsidR="00EA4703" w:rsidRPr="00EA4703">
        <w:rPr>
          <w:rFonts w:ascii="Times New Roman" w:eastAsia="Times New Roman" w:hAnsi="Times New Roman" w:cs="Times New Roman"/>
          <w:spacing w:val="2"/>
          <w:sz w:val="24"/>
        </w:rPr>
        <w:t xml:space="preserve"> </w:t>
      </w:r>
      <w:r w:rsidR="00EA4703" w:rsidRPr="00EA4703">
        <w:rPr>
          <w:rFonts w:ascii="Times New Roman" w:eastAsia="Times New Roman" w:hAnsi="Times New Roman" w:cs="Times New Roman"/>
          <w:sz w:val="24"/>
        </w:rPr>
        <w:t>1</w:t>
      </w:r>
      <w:r w:rsidR="00EA4703" w:rsidRPr="00EA4703">
        <w:rPr>
          <w:rFonts w:ascii="Times New Roman" w:eastAsia="Times New Roman" w:hAnsi="Times New Roman" w:cs="Times New Roman"/>
          <w:spacing w:val="3"/>
          <w:sz w:val="24"/>
        </w:rPr>
        <w:t xml:space="preserve"> </w:t>
      </w:r>
      <w:r w:rsidR="00EA4703" w:rsidRPr="00EA4703">
        <w:rPr>
          <w:rFonts w:ascii="Times New Roman" w:eastAsia="Times New Roman" w:hAnsi="Times New Roman" w:cs="Times New Roman"/>
          <w:sz w:val="24"/>
        </w:rPr>
        <w:t>раз</w:t>
      </w:r>
      <w:r w:rsidR="00EA4703" w:rsidRPr="00EA4703">
        <w:rPr>
          <w:rFonts w:ascii="Times New Roman" w:eastAsia="Times New Roman" w:hAnsi="Times New Roman" w:cs="Times New Roman"/>
          <w:spacing w:val="3"/>
          <w:sz w:val="24"/>
        </w:rPr>
        <w:t xml:space="preserve"> </w:t>
      </w:r>
      <w:r w:rsidR="00EA4703" w:rsidRPr="00EA4703">
        <w:rPr>
          <w:rFonts w:ascii="Times New Roman" w:eastAsia="Times New Roman" w:hAnsi="Times New Roman" w:cs="Times New Roman"/>
          <w:sz w:val="24"/>
        </w:rPr>
        <w:t>в</w:t>
      </w:r>
      <w:r w:rsidR="00EA4703" w:rsidRPr="00EA4703">
        <w:rPr>
          <w:rFonts w:ascii="Times New Roman" w:eastAsia="Times New Roman" w:hAnsi="Times New Roman" w:cs="Times New Roman"/>
          <w:spacing w:val="3"/>
          <w:sz w:val="24"/>
        </w:rPr>
        <w:t xml:space="preserve"> </w:t>
      </w:r>
      <w:r w:rsidR="00EA4703" w:rsidRPr="00EA4703">
        <w:rPr>
          <w:rFonts w:ascii="Times New Roman" w:eastAsia="Times New Roman" w:hAnsi="Times New Roman" w:cs="Times New Roman"/>
          <w:sz w:val="24"/>
        </w:rPr>
        <w:t>неділю,</w:t>
      </w:r>
      <w:r w:rsidR="00EA4703" w:rsidRPr="00EA4703">
        <w:rPr>
          <w:rFonts w:ascii="Times New Roman" w:eastAsia="Times New Roman" w:hAnsi="Times New Roman" w:cs="Times New Roman"/>
          <w:spacing w:val="2"/>
          <w:sz w:val="24"/>
        </w:rPr>
        <w:t xml:space="preserve"> </w:t>
      </w:r>
      <w:r w:rsidR="00EA4703" w:rsidRPr="00EA4703">
        <w:rPr>
          <w:rFonts w:ascii="Times New Roman" w:eastAsia="Times New Roman" w:hAnsi="Times New Roman" w:cs="Times New Roman"/>
          <w:sz w:val="24"/>
        </w:rPr>
        <w:t xml:space="preserve">в </w:t>
      </w:r>
      <w:r w:rsidR="00EA4703" w:rsidRPr="00EA4703">
        <w:rPr>
          <w:rFonts w:ascii="Times New Roman" w:eastAsia="Times New Roman" w:hAnsi="Times New Roman" w:cs="Times New Roman"/>
          <w:sz w:val="24"/>
          <w:szCs w:val="24"/>
        </w:rPr>
        <w:t>робочий</w:t>
      </w:r>
      <w:r w:rsidR="00EA4703" w:rsidRPr="00EA4703">
        <w:rPr>
          <w:rFonts w:ascii="Times New Roman" w:eastAsia="Times New Roman" w:hAnsi="Times New Roman" w:cs="Times New Roman"/>
          <w:spacing w:val="-2"/>
          <w:sz w:val="24"/>
          <w:szCs w:val="24"/>
        </w:rPr>
        <w:t xml:space="preserve"> </w:t>
      </w:r>
      <w:r w:rsidR="00EA4703" w:rsidRPr="00EA4703">
        <w:rPr>
          <w:rFonts w:ascii="Times New Roman" w:eastAsia="Times New Roman" w:hAnsi="Times New Roman" w:cs="Times New Roman"/>
          <w:sz w:val="24"/>
          <w:szCs w:val="24"/>
        </w:rPr>
        <w:t>час</w:t>
      </w:r>
      <w:r w:rsidR="00EA4703" w:rsidRPr="00EA4703">
        <w:rPr>
          <w:rFonts w:ascii="Times New Roman" w:eastAsia="Times New Roman" w:hAnsi="Times New Roman" w:cs="Times New Roman"/>
          <w:spacing w:val="-4"/>
          <w:sz w:val="24"/>
          <w:szCs w:val="24"/>
        </w:rPr>
        <w:t xml:space="preserve"> </w:t>
      </w:r>
      <w:r w:rsidR="00EA4703" w:rsidRPr="00EA4703">
        <w:rPr>
          <w:rFonts w:ascii="Times New Roman" w:eastAsia="Times New Roman" w:hAnsi="Times New Roman" w:cs="Times New Roman"/>
          <w:sz w:val="24"/>
          <w:szCs w:val="24"/>
        </w:rPr>
        <w:t>за адресами,</w:t>
      </w:r>
      <w:r w:rsidR="00EA4703" w:rsidRPr="00EA4703">
        <w:rPr>
          <w:rFonts w:ascii="Times New Roman" w:eastAsia="Times New Roman" w:hAnsi="Times New Roman" w:cs="Times New Roman"/>
          <w:spacing w:val="-2"/>
          <w:sz w:val="24"/>
          <w:szCs w:val="24"/>
        </w:rPr>
        <w:t xml:space="preserve"> </w:t>
      </w:r>
      <w:r w:rsidR="00EA4703" w:rsidRPr="00EA4703">
        <w:rPr>
          <w:rFonts w:ascii="Times New Roman" w:eastAsia="Times New Roman" w:hAnsi="Times New Roman" w:cs="Times New Roman"/>
          <w:sz w:val="24"/>
          <w:szCs w:val="24"/>
        </w:rPr>
        <w:t>згідно</w:t>
      </w:r>
      <w:r w:rsidR="00EA4703" w:rsidRPr="00EA4703">
        <w:rPr>
          <w:rFonts w:ascii="Times New Roman" w:eastAsia="Times New Roman" w:hAnsi="Times New Roman" w:cs="Times New Roman"/>
          <w:spacing w:val="-3"/>
          <w:sz w:val="24"/>
          <w:szCs w:val="24"/>
        </w:rPr>
        <w:t xml:space="preserve"> </w:t>
      </w:r>
      <w:r w:rsidR="00EA4703" w:rsidRPr="00EA4703">
        <w:rPr>
          <w:rFonts w:ascii="Times New Roman" w:eastAsia="Times New Roman" w:hAnsi="Times New Roman" w:cs="Times New Roman"/>
          <w:sz w:val="24"/>
          <w:szCs w:val="24"/>
        </w:rPr>
        <w:t>дислокації :</w:t>
      </w:r>
    </w:p>
    <w:p w14:paraId="526BE731"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lastRenderedPageBreak/>
        <w:t>Заклади освіти Святошинської районної в місті Києві державної адміністрації - басейни:</w:t>
      </w:r>
    </w:p>
    <w:p w14:paraId="1091342C"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 xml:space="preserve">СШ № 76 імені Олеся Гончара, вул. Жмеринська, 8; </w:t>
      </w:r>
    </w:p>
    <w:p w14:paraId="2D8B28A5"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 xml:space="preserve">ЗЗСО №140 вул. Львівська 47/8; </w:t>
      </w:r>
    </w:p>
    <w:p w14:paraId="4EA2FF4F"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ЗЗСО №162, вул. Рахманінова, 47;</w:t>
      </w:r>
    </w:p>
    <w:p w14:paraId="5E294A78"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ЗДО №33 «Дивограй» вул. Осіння, 33А;</w:t>
      </w:r>
    </w:p>
    <w:p w14:paraId="711AD673"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ЗДО  №599,  вул. Василя Стуса, 26-А;</w:t>
      </w:r>
    </w:p>
    <w:p w14:paraId="2DA1F975" w14:textId="77777777" w:rsidR="00EA4703" w:rsidRPr="00EA4703" w:rsidRDefault="00EA4703" w:rsidP="002B498A">
      <w:pPr>
        <w:widowControl w:val="0"/>
        <w:tabs>
          <w:tab w:val="left" w:pos="1033"/>
        </w:tabs>
        <w:autoSpaceDE w:val="0"/>
        <w:autoSpaceDN w:val="0"/>
        <w:spacing w:before="79" w:after="0" w:line="240" w:lineRule="auto"/>
        <w:ind w:right="-284" w:firstLine="709"/>
        <w:jc w:val="both"/>
        <w:rPr>
          <w:rFonts w:ascii="Times New Roman" w:eastAsia="Times New Roman" w:hAnsi="Times New Roman" w:cs="Times New Roman"/>
          <w:i/>
          <w:sz w:val="24"/>
          <w:szCs w:val="24"/>
        </w:rPr>
      </w:pPr>
      <w:r w:rsidRPr="00EA4703">
        <w:rPr>
          <w:rFonts w:ascii="Times New Roman" w:eastAsia="Times New Roman" w:hAnsi="Times New Roman" w:cs="Times New Roman"/>
          <w:i/>
          <w:sz w:val="24"/>
          <w:szCs w:val="24"/>
        </w:rPr>
        <w:t>•</w:t>
      </w:r>
      <w:r w:rsidRPr="00EA4703">
        <w:rPr>
          <w:rFonts w:ascii="Times New Roman" w:eastAsia="Times New Roman" w:hAnsi="Times New Roman" w:cs="Times New Roman"/>
          <w:i/>
          <w:sz w:val="24"/>
          <w:szCs w:val="24"/>
        </w:rPr>
        <w:tab/>
        <w:t>Дитячо-юнацький спортивний клуб Святошинського району м. Києва з водних видів спорту «БРИГАНТИНА», вул. Кільцева, 3А.</w:t>
      </w:r>
    </w:p>
    <w:bookmarkEnd w:id="10"/>
    <w:p w14:paraId="39EBC4C3" w14:textId="4A0D7617" w:rsidR="00EA4703" w:rsidRPr="00EA4703" w:rsidRDefault="002B498A" w:rsidP="002B498A">
      <w:pPr>
        <w:widowControl w:val="0"/>
        <w:tabs>
          <w:tab w:val="left" w:pos="1186"/>
        </w:tabs>
        <w:autoSpaceDE w:val="0"/>
        <w:autoSpaceDN w:val="0"/>
        <w:spacing w:before="40" w:after="0" w:line="276" w:lineRule="auto"/>
        <w:ind w:right="-28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EA4703" w:rsidRPr="00EA4703">
        <w:rPr>
          <w:rFonts w:ascii="Times New Roman" w:eastAsia="Times New Roman" w:hAnsi="Times New Roman" w:cs="Times New Roman"/>
          <w:sz w:val="24"/>
        </w:rPr>
        <w:t>Товар повинен надходити згідно поданих заявок і відповідати вимогам державних стандартів, а також іншій нормативно-технічній документації. Якщо</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поставлений</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товар, що</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не</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відповідає</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технічним</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та</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якісним</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характеристикам,  то складається відповідний Акт, і товар має бути замінений за</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рахунок Постачальника в</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найкоротший строк,</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але</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не</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більше</w:t>
      </w:r>
      <w:r w:rsidR="00EA4703" w:rsidRPr="00EA4703">
        <w:rPr>
          <w:rFonts w:ascii="Times New Roman" w:eastAsia="Times New Roman" w:hAnsi="Times New Roman" w:cs="Times New Roman"/>
          <w:spacing w:val="58"/>
          <w:sz w:val="24"/>
        </w:rPr>
        <w:t xml:space="preserve"> </w:t>
      </w:r>
      <w:r w:rsidR="00EA4703" w:rsidRPr="00EA4703">
        <w:rPr>
          <w:rFonts w:ascii="Times New Roman" w:eastAsia="Times New Roman" w:hAnsi="Times New Roman" w:cs="Times New Roman"/>
          <w:sz w:val="24"/>
        </w:rPr>
        <w:t>2 (двох) днів.</w:t>
      </w:r>
    </w:p>
    <w:p w14:paraId="24E83CB7" w14:textId="7B678147" w:rsidR="00EA4703" w:rsidRPr="00EA4703" w:rsidRDefault="002B498A" w:rsidP="002B498A">
      <w:pPr>
        <w:widowControl w:val="0"/>
        <w:tabs>
          <w:tab w:val="left" w:pos="1064"/>
        </w:tabs>
        <w:autoSpaceDE w:val="0"/>
        <w:autoSpaceDN w:val="0"/>
        <w:spacing w:before="2" w:after="0" w:line="276" w:lineRule="auto"/>
        <w:ind w:right="-28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EA4703" w:rsidRPr="00EA4703">
        <w:rPr>
          <w:rFonts w:ascii="Times New Roman" w:eastAsia="Times New Roman" w:hAnsi="Times New Roman" w:cs="Times New Roman"/>
          <w:sz w:val="24"/>
        </w:rPr>
        <w:t>Пакування, закріплення на транспортному засобу, перевезення, розвантаження і переміщення</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товарів з/до місця складування, повинно здійснюється із забезпеченням їх цілісності та відсутності</w:t>
      </w:r>
      <w:r w:rsidR="00EA4703" w:rsidRPr="00EA4703">
        <w:rPr>
          <w:rFonts w:ascii="Times New Roman" w:eastAsia="Times New Roman" w:hAnsi="Times New Roman" w:cs="Times New Roman"/>
          <w:spacing w:val="1"/>
          <w:sz w:val="24"/>
        </w:rPr>
        <w:t xml:space="preserve"> </w:t>
      </w:r>
      <w:r w:rsidR="00EA4703" w:rsidRPr="00EA4703">
        <w:rPr>
          <w:rFonts w:ascii="Times New Roman" w:eastAsia="Times New Roman" w:hAnsi="Times New Roman" w:cs="Times New Roman"/>
          <w:sz w:val="24"/>
        </w:rPr>
        <w:t>пошкоджень, силами та за рахунок Постачальника.</w:t>
      </w:r>
    </w:p>
    <w:p w14:paraId="7C6E0414" w14:textId="03DB4426" w:rsidR="00EA4703" w:rsidRPr="00EA4703" w:rsidRDefault="002B498A" w:rsidP="002B498A">
      <w:pPr>
        <w:widowControl w:val="0"/>
        <w:tabs>
          <w:tab w:val="left" w:pos="583"/>
        </w:tabs>
        <w:autoSpaceDE w:val="0"/>
        <w:autoSpaceDN w:val="0"/>
        <w:spacing w:after="0" w:line="276" w:lineRule="auto"/>
        <w:ind w:right="-28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EA4703" w:rsidRPr="00EA4703">
        <w:rPr>
          <w:rFonts w:ascii="Times New Roman" w:eastAsia="Times New Roman" w:hAnsi="Times New Roman" w:cs="Times New Roman"/>
          <w:sz w:val="24"/>
        </w:rPr>
        <w:t>Термін поставки – 2 робочі дні з моменту отримання заявки факсимільним зв’язком або електронною</w:t>
      </w:r>
      <w:r w:rsidR="00EA4703" w:rsidRPr="00EA4703">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rPr>
        <w:t xml:space="preserve">                             </w:t>
      </w:r>
      <w:r w:rsidR="00EA4703" w:rsidRPr="00EA4703">
        <w:rPr>
          <w:rFonts w:ascii="Times New Roman" w:eastAsia="Times New Roman" w:hAnsi="Times New Roman" w:cs="Times New Roman"/>
          <w:sz w:val="24"/>
        </w:rPr>
        <w:t>поштою.</w:t>
      </w:r>
    </w:p>
    <w:p w14:paraId="239F7E09" w14:textId="77777777" w:rsidR="00EA4703" w:rsidRPr="00EA4703" w:rsidRDefault="00EA4703" w:rsidP="002B498A">
      <w:pPr>
        <w:tabs>
          <w:tab w:val="left" w:pos="2925"/>
        </w:tabs>
        <w:suppressAutoHyphens/>
        <w:spacing w:after="0" w:line="240" w:lineRule="auto"/>
        <w:ind w:firstLine="709"/>
        <w:jc w:val="both"/>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 xml:space="preserve">                                                                                                                  </w:t>
      </w:r>
    </w:p>
    <w:p w14:paraId="38B2E208"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19620AD"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37706989"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E8D7AB1"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4A8D4E8" w14:textId="77777777" w:rsidR="00EA4703" w:rsidRPr="00EA4703" w:rsidRDefault="00EA4703" w:rsidP="00EA4703">
      <w:pPr>
        <w:tabs>
          <w:tab w:val="left" w:pos="2925"/>
        </w:tabs>
        <w:suppressAutoHyphens/>
        <w:spacing w:after="0" w:line="240" w:lineRule="auto"/>
        <w:rPr>
          <w:rFonts w:ascii="Times New Roman" w:eastAsia="Times New Roman" w:hAnsi="Times New Roman" w:cs="Times New Roman"/>
          <w:b/>
          <w:lang w:eastAsia="ar-SA"/>
        </w:rPr>
      </w:pPr>
    </w:p>
    <w:p w14:paraId="1BFCA4D2"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64BCC47"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4E89E47"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B0CE581"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8CD6C4A"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0BC03857"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83E12D5"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30655C2F"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3B8E32A5"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5939A6ED"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13C5BAC7"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239B0E41"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0E7EA2AA"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2B331F70"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349D0B2"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21D821AB"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7B907143"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F5616DE"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54B8227B"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370FAED0"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FB22B24"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212DEC28"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79C9798B"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148C07C" w14:textId="77777777" w:rsidR="00EA4703" w:rsidRP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1F0D199C" w14:textId="017143F9" w:rsidR="00EA4703" w:rsidRDefault="00EA4703"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71495FE0" w14:textId="26F00BF7" w:rsidR="002B498A" w:rsidRDefault="002B498A"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207BDD9" w14:textId="5E0B13BC" w:rsidR="002B498A" w:rsidRDefault="002B498A"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6A00EE55" w14:textId="40C42751" w:rsidR="002B498A" w:rsidRDefault="002B498A"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4025329B" w14:textId="6E133887" w:rsidR="002B498A" w:rsidRDefault="002B498A"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726C732C" w14:textId="77777777" w:rsidR="002B498A" w:rsidRPr="00EA4703" w:rsidRDefault="002B498A" w:rsidP="00EA4703">
      <w:pPr>
        <w:tabs>
          <w:tab w:val="left" w:pos="2925"/>
        </w:tabs>
        <w:suppressAutoHyphens/>
        <w:spacing w:after="0" w:line="240" w:lineRule="auto"/>
        <w:ind w:firstLine="567"/>
        <w:jc w:val="center"/>
        <w:rPr>
          <w:rFonts w:ascii="Times New Roman" w:eastAsia="Times New Roman" w:hAnsi="Times New Roman" w:cs="Times New Roman"/>
          <w:b/>
          <w:lang w:eastAsia="ar-SA"/>
        </w:rPr>
      </w:pPr>
    </w:p>
    <w:p w14:paraId="549C30DD" w14:textId="77777777" w:rsidR="00EA4703" w:rsidRPr="00EA4703" w:rsidRDefault="00EA4703" w:rsidP="00EA4703">
      <w:pPr>
        <w:tabs>
          <w:tab w:val="left" w:pos="2925"/>
        </w:tabs>
        <w:suppressAutoHyphens/>
        <w:spacing w:after="0" w:line="240" w:lineRule="auto"/>
        <w:ind w:firstLine="567"/>
        <w:jc w:val="both"/>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 xml:space="preserve">                                                                                                                         </w:t>
      </w:r>
    </w:p>
    <w:p w14:paraId="070B7B29" w14:textId="77777777" w:rsidR="00EA4703" w:rsidRPr="00EA4703" w:rsidRDefault="00EA4703" w:rsidP="00EA4703">
      <w:pPr>
        <w:tabs>
          <w:tab w:val="left" w:pos="2925"/>
        </w:tabs>
        <w:suppressAutoHyphens/>
        <w:spacing w:after="0" w:line="240" w:lineRule="auto"/>
        <w:ind w:firstLine="567"/>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lastRenderedPageBreak/>
        <w:t xml:space="preserve">    ДОДАТОК № 5</w:t>
      </w:r>
    </w:p>
    <w:p w14:paraId="5E808472" w14:textId="77777777" w:rsidR="00EA4703" w:rsidRPr="00EA4703" w:rsidRDefault="00EA4703" w:rsidP="00EA4703">
      <w:pPr>
        <w:tabs>
          <w:tab w:val="left" w:pos="2925"/>
        </w:tabs>
        <w:suppressAutoHyphens/>
        <w:spacing w:after="0" w:line="240" w:lineRule="auto"/>
        <w:jc w:val="right"/>
        <w:rPr>
          <w:rFonts w:ascii="Times New Roman" w:eastAsia="Times New Roman" w:hAnsi="Times New Roman" w:cs="Times New Roman"/>
          <w:b/>
          <w:lang w:eastAsia="ar-SA"/>
        </w:rPr>
      </w:pPr>
      <w:r w:rsidRPr="00EA4703">
        <w:rPr>
          <w:rFonts w:ascii="Times New Roman" w:eastAsia="Times New Roman" w:hAnsi="Times New Roman" w:cs="Times New Roman"/>
          <w:b/>
          <w:lang w:eastAsia="ar-SA"/>
        </w:rPr>
        <w:t>до тендерної документації</w:t>
      </w:r>
    </w:p>
    <w:p w14:paraId="0365FE3B"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7AD6D7B9"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1F1EE08D"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7E993CF0"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57C3BA79" w14:textId="77777777" w:rsidR="00EA4703" w:rsidRPr="00EA4703" w:rsidRDefault="00EA4703" w:rsidP="00EA4703">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0AD59465"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r w:rsidRPr="00EA4703">
        <w:rPr>
          <w:rFonts w:ascii="Times New Roman" w:eastAsia="Times New Roman" w:hAnsi="Times New Roman" w:cs="Times New Roman"/>
          <w:b/>
          <w:sz w:val="24"/>
          <w:szCs w:val="24"/>
          <w:lang w:eastAsia="ru-RU"/>
        </w:rPr>
        <w:t xml:space="preserve">ПРОЄКТ ДОГОВОРУ   </w:t>
      </w:r>
    </w:p>
    <w:p w14:paraId="3EAA9167" w14:textId="77777777" w:rsidR="00EA4703" w:rsidRPr="00EA4703" w:rsidRDefault="00EA4703" w:rsidP="00EA4703">
      <w:pPr>
        <w:spacing w:after="0" w:line="240" w:lineRule="auto"/>
        <w:jc w:val="center"/>
        <w:rPr>
          <w:rFonts w:ascii="Times New Roman" w:eastAsia="Times New Roman" w:hAnsi="Times New Roman" w:cs="Times New Roman"/>
          <w:b/>
          <w:sz w:val="24"/>
          <w:szCs w:val="24"/>
          <w:lang w:eastAsia="ru-RU"/>
        </w:rPr>
      </w:pPr>
    </w:p>
    <w:p w14:paraId="3098E46D" w14:textId="77777777" w:rsidR="00EA4703" w:rsidRPr="00EA4703" w:rsidRDefault="00EA4703" w:rsidP="00EA4703">
      <w:pPr>
        <w:spacing w:after="0" w:line="240" w:lineRule="auto"/>
        <w:jc w:val="center"/>
        <w:rPr>
          <w:rFonts w:ascii="Times New Roman" w:eastAsia="Times New Roman" w:hAnsi="Times New Roman" w:cs="Times New Roman"/>
          <w:sz w:val="24"/>
          <w:szCs w:val="24"/>
          <w:lang w:eastAsia="ru-RU"/>
        </w:rPr>
      </w:pPr>
      <w:r w:rsidRPr="00EA4703">
        <w:rPr>
          <w:rFonts w:ascii="Times New Roman" w:eastAsia="Times New Roman" w:hAnsi="Times New Roman" w:cs="Times New Roman"/>
          <w:b/>
          <w:sz w:val="24"/>
          <w:szCs w:val="24"/>
          <w:lang w:eastAsia="ru-RU"/>
        </w:rPr>
        <w:t>(надано окремим файлом)</w:t>
      </w:r>
    </w:p>
    <w:p w14:paraId="2DD0A79F" w14:textId="77777777" w:rsidR="00F63064" w:rsidRDefault="00F63064"/>
    <w:sectPr w:rsidR="00F630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Segoe UI"/>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59D0C9C"/>
    <w:multiLevelType w:val="hybridMultilevel"/>
    <w:tmpl w:val="CD0E34F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174E44A9"/>
    <w:multiLevelType w:val="hybridMultilevel"/>
    <w:tmpl w:val="B78044F0"/>
    <w:lvl w:ilvl="0" w:tplc="FCAAB780">
      <w:numFmt w:val="bullet"/>
      <w:lvlText w:val="*"/>
      <w:lvlJc w:val="left"/>
      <w:pPr>
        <w:ind w:left="220" w:hanging="149"/>
      </w:pPr>
      <w:rPr>
        <w:rFonts w:ascii="Times New Roman" w:eastAsia="Times New Roman" w:hAnsi="Times New Roman" w:cs="Times New Roman" w:hint="default"/>
        <w:w w:val="99"/>
        <w:sz w:val="20"/>
        <w:szCs w:val="20"/>
        <w:lang w:val="uk-UA" w:eastAsia="en-US" w:bidi="ar-SA"/>
      </w:rPr>
    </w:lvl>
    <w:lvl w:ilvl="1" w:tplc="319A3702">
      <w:numFmt w:val="bullet"/>
      <w:lvlText w:val="-"/>
      <w:lvlJc w:val="left"/>
      <w:pPr>
        <w:ind w:left="941" w:hanging="349"/>
      </w:pPr>
      <w:rPr>
        <w:rFonts w:ascii="Times New Roman" w:eastAsia="Times New Roman" w:hAnsi="Times New Roman" w:cs="Times New Roman" w:hint="default"/>
        <w:w w:val="99"/>
        <w:sz w:val="24"/>
        <w:szCs w:val="24"/>
        <w:lang w:val="uk-UA" w:eastAsia="en-US" w:bidi="ar-SA"/>
      </w:rPr>
    </w:lvl>
    <w:lvl w:ilvl="2" w:tplc="ABA09518">
      <w:numFmt w:val="bullet"/>
      <w:lvlText w:val="•"/>
      <w:lvlJc w:val="left"/>
      <w:pPr>
        <w:ind w:left="2086" w:hanging="349"/>
      </w:pPr>
      <w:rPr>
        <w:rFonts w:hint="default"/>
        <w:lang w:val="uk-UA" w:eastAsia="en-US" w:bidi="ar-SA"/>
      </w:rPr>
    </w:lvl>
    <w:lvl w:ilvl="3" w:tplc="29DC54B2">
      <w:numFmt w:val="bullet"/>
      <w:lvlText w:val="•"/>
      <w:lvlJc w:val="left"/>
      <w:pPr>
        <w:ind w:left="3233" w:hanging="349"/>
      </w:pPr>
      <w:rPr>
        <w:rFonts w:hint="default"/>
        <w:lang w:val="uk-UA" w:eastAsia="en-US" w:bidi="ar-SA"/>
      </w:rPr>
    </w:lvl>
    <w:lvl w:ilvl="4" w:tplc="B0E4A598">
      <w:numFmt w:val="bullet"/>
      <w:lvlText w:val="•"/>
      <w:lvlJc w:val="left"/>
      <w:pPr>
        <w:ind w:left="4380" w:hanging="349"/>
      </w:pPr>
      <w:rPr>
        <w:rFonts w:hint="default"/>
        <w:lang w:val="uk-UA" w:eastAsia="en-US" w:bidi="ar-SA"/>
      </w:rPr>
    </w:lvl>
    <w:lvl w:ilvl="5" w:tplc="5EAEC39E">
      <w:numFmt w:val="bullet"/>
      <w:lvlText w:val="•"/>
      <w:lvlJc w:val="left"/>
      <w:pPr>
        <w:ind w:left="5526" w:hanging="349"/>
      </w:pPr>
      <w:rPr>
        <w:rFonts w:hint="default"/>
        <w:lang w:val="uk-UA" w:eastAsia="en-US" w:bidi="ar-SA"/>
      </w:rPr>
    </w:lvl>
    <w:lvl w:ilvl="6" w:tplc="16B0C9A0">
      <w:numFmt w:val="bullet"/>
      <w:lvlText w:val="•"/>
      <w:lvlJc w:val="left"/>
      <w:pPr>
        <w:ind w:left="6673" w:hanging="349"/>
      </w:pPr>
      <w:rPr>
        <w:rFonts w:hint="default"/>
        <w:lang w:val="uk-UA" w:eastAsia="en-US" w:bidi="ar-SA"/>
      </w:rPr>
    </w:lvl>
    <w:lvl w:ilvl="7" w:tplc="8E6A0544">
      <w:numFmt w:val="bullet"/>
      <w:lvlText w:val="•"/>
      <w:lvlJc w:val="left"/>
      <w:pPr>
        <w:ind w:left="7820" w:hanging="349"/>
      </w:pPr>
      <w:rPr>
        <w:rFonts w:hint="default"/>
        <w:lang w:val="uk-UA" w:eastAsia="en-US" w:bidi="ar-SA"/>
      </w:rPr>
    </w:lvl>
    <w:lvl w:ilvl="8" w:tplc="80C0D0C2">
      <w:numFmt w:val="bullet"/>
      <w:lvlText w:val="•"/>
      <w:lvlJc w:val="left"/>
      <w:pPr>
        <w:ind w:left="8966" w:hanging="349"/>
      </w:pPr>
      <w:rPr>
        <w:rFonts w:hint="default"/>
        <w:lang w:val="uk-UA" w:eastAsia="en-US" w:bidi="ar-SA"/>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8"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2701F55"/>
    <w:multiLevelType w:val="hybridMultilevel"/>
    <w:tmpl w:val="88DE381A"/>
    <w:lvl w:ilvl="0" w:tplc="A6D6E6EA">
      <w:numFmt w:val="bullet"/>
      <w:lvlText w:val="•"/>
      <w:lvlJc w:val="left"/>
      <w:pPr>
        <w:ind w:left="1080" w:hanging="360"/>
      </w:pPr>
      <w:rPr>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11"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D482875"/>
    <w:multiLevelType w:val="hybridMultilevel"/>
    <w:tmpl w:val="BD588C60"/>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80"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14"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5"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6" w15:restartNumberingAfterBreak="0">
    <w:nsid w:val="586D1CBD"/>
    <w:multiLevelType w:val="hybridMultilevel"/>
    <w:tmpl w:val="9AA42E14"/>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7" w15:restartNumberingAfterBreak="0">
    <w:nsid w:val="6EA16B80"/>
    <w:multiLevelType w:val="hybridMultilevel"/>
    <w:tmpl w:val="92AECBB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8" w15:restartNumberingAfterBreak="0">
    <w:nsid w:val="735B47F8"/>
    <w:multiLevelType w:val="hybridMultilevel"/>
    <w:tmpl w:val="661A824A"/>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19"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20"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21" w15:restartNumberingAfterBreak="0">
    <w:nsid w:val="7E500913"/>
    <w:multiLevelType w:val="hybridMultilevel"/>
    <w:tmpl w:val="95AC78A0"/>
    <w:lvl w:ilvl="0" w:tplc="11BE0722">
      <w:start w:val="1"/>
      <w:numFmt w:val="decimal"/>
      <w:lvlText w:val="%1."/>
      <w:lvlJc w:val="left"/>
      <w:pPr>
        <w:ind w:left="580" w:hanging="360"/>
        <w:jc w:val="left"/>
      </w:pPr>
      <w:rPr>
        <w:rFonts w:ascii="Times New Roman" w:eastAsia="Times New Roman" w:hAnsi="Times New Roman" w:cs="Times New Roman" w:hint="default"/>
        <w:w w:val="100"/>
        <w:sz w:val="24"/>
        <w:szCs w:val="24"/>
        <w:lang w:val="uk-UA" w:eastAsia="en-US" w:bidi="ar-SA"/>
      </w:rPr>
    </w:lvl>
    <w:lvl w:ilvl="1" w:tplc="153E714C">
      <w:start w:val="1"/>
      <w:numFmt w:val="decimal"/>
      <w:lvlText w:val="%2."/>
      <w:lvlJc w:val="left"/>
      <w:pPr>
        <w:ind w:left="1032" w:hanging="181"/>
        <w:jc w:val="right"/>
      </w:pPr>
      <w:rPr>
        <w:rFonts w:ascii="Times New Roman" w:eastAsia="Times New Roman" w:hAnsi="Times New Roman" w:cs="Times New Roman" w:hint="default"/>
        <w:w w:val="100"/>
        <w:sz w:val="22"/>
        <w:szCs w:val="22"/>
        <w:lang w:val="uk-UA" w:eastAsia="en-US" w:bidi="ar-SA"/>
      </w:rPr>
    </w:lvl>
    <w:lvl w:ilvl="2" w:tplc="08C8568A">
      <w:start w:val="1"/>
      <w:numFmt w:val="decimal"/>
      <w:lvlText w:val="%3."/>
      <w:lvlJc w:val="left"/>
      <w:pPr>
        <w:ind w:left="1008" w:hanging="361"/>
        <w:jc w:val="left"/>
      </w:pPr>
      <w:rPr>
        <w:rFonts w:ascii="Times New Roman" w:eastAsia="Times New Roman" w:hAnsi="Times New Roman" w:cs="Times New Roman" w:hint="default"/>
        <w:w w:val="100"/>
        <w:sz w:val="24"/>
        <w:szCs w:val="24"/>
        <w:lang w:val="uk-UA" w:eastAsia="en-US" w:bidi="ar-SA"/>
      </w:rPr>
    </w:lvl>
    <w:lvl w:ilvl="3" w:tplc="6FA0BA8A">
      <w:numFmt w:val="bullet"/>
      <w:lvlText w:val="•"/>
      <w:lvlJc w:val="left"/>
      <w:pPr>
        <w:ind w:left="2282" w:hanging="361"/>
      </w:pPr>
      <w:rPr>
        <w:rFonts w:hint="default"/>
        <w:lang w:val="uk-UA" w:eastAsia="en-US" w:bidi="ar-SA"/>
      </w:rPr>
    </w:lvl>
    <w:lvl w:ilvl="4" w:tplc="F57E7EC4">
      <w:numFmt w:val="bullet"/>
      <w:lvlText w:val="•"/>
      <w:lvlJc w:val="left"/>
      <w:pPr>
        <w:ind w:left="3565" w:hanging="361"/>
      </w:pPr>
      <w:rPr>
        <w:rFonts w:hint="default"/>
        <w:lang w:val="uk-UA" w:eastAsia="en-US" w:bidi="ar-SA"/>
      </w:rPr>
    </w:lvl>
    <w:lvl w:ilvl="5" w:tplc="C19047D0">
      <w:numFmt w:val="bullet"/>
      <w:lvlText w:val="•"/>
      <w:lvlJc w:val="left"/>
      <w:pPr>
        <w:ind w:left="4847" w:hanging="361"/>
      </w:pPr>
      <w:rPr>
        <w:rFonts w:hint="default"/>
        <w:lang w:val="uk-UA" w:eastAsia="en-US" w:bidi="ar-SA"/>
      </w:rPr>
    </w:lvl>
    <w:lvl w:ilvl="6" w:tplc="4AB45EA8">
      <w:numFmt w:val="bullet"/>
      <w:lvlText w:val="•"/>
      <w:lvlJc w:val="left"/>
      <w:pPr>
        <w:ind w:left="6130" w:hanging="361"/>
      </w:pPr>
      <w:rPr>
        <w:rFonts w:hint="default"/>
        <w:lang w:val="uk-UA" w:eastAsia="en-US" w:bidi="ar-SA"/>
      </w:rPr>
    </w:lvl>
    <w:lvl w:ilvl="7" w:tplc="BCE8C64A">
      <w:numFmt w:val="bullet"/>
      <w:lvlText w:val="•"/>
      <w:lvlJc w:val="left"/>
      <w:pPr>
        <w:ind w:left="7412" w:hanging="361"/>
      </w:pPr>
      <w:rPr>
        <w:rFonts w:hint="default"/>
        <w:lang w:val="uk-UA" w:eastAsia="en-US" w:bidi="ar-SA"/>
      </w:rPr>
    </w:lvl>
    <w:lvl w:ilvl="8" w:tplc="B300B372">
      <w:numFmt w:val="bullet"/>
      <w:lvlText w:val="•"/>
      <w:lvlJc w:val="left"/>
      <w:pPr>
        <w:ind w:left="8695" w:hanging="361"/>
      </w:pPr>
      <w:rPr>
        <w:rFonts w:hint="default"/>
        <w:lang w:val="uk-UA" w:eastAsia="en-US" w:bidi="ar-SA"/>
      </w:rPr>
    </w:lvl>
  </w:abstractNum>
  <w:abstractNum w:abstractNumId="2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11"/>
  </w:num>
  <w:num w:numId="2">
    <w:abstractNumId w:val="8"/>
  </w:num>
  <w:num w:numId="3">
    <w:abstractNumId w:val="1"/>
  </w:num>
  <w:num w:numId="4">
    <w:abstractNumId w:val="3"/>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2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6"/>
  </w:num>
  <w:num w:numId="25">
    <w:abstractNumId w:val="5"/>
  </w:num>
  <w:num w:numId="26">
    <w:abstractNumId w:val="21"/>
  </w:num>
  <w:num w:numId="27">
    <w:abstractNumId w:val="2"/>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88"/>
    <w:rsid w:val="002B498A"/>
    <w:rsid w:val="00BA0288"/>
    <w:rsid w:val="00DF6A26"/>
    <w:rsid w:val="00EA4703"/>
    <w:rsid w:val="00F63064"/>
    <w:rsid w:val="00FF6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7467"/>
  <w15:chartTrackingRefBased/>
  <w15:docId w15:val="{08F550D4-E1F0-4C3E-A0A5-136CF8D3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A4703"/>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EA4703"/>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EA4703"/>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03"/>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A4703"/>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EA4703"/>
    <w:rPr>
      <w:rFonts w:ascii="Cambria" w:eastAsia="Times New Roman" w:hAnsi="Cambria" w:cs="Times New Roman"/>
      <w:i/>
      <w:iCs/>
      <w:color w:val="365F91"/>
      <w:lang w:val="en-US"/>
    </w:rPr>
  </w:style>
  <w:style w:type="character" w:customStyle="1" w:styleId="a3">
    <w:name w:val="Звичайний (веб) Знак"/>
    <w:aliases w:val="Обычный (веб) Знак Знак"/>
    <w:link w:val="a4"/>
    <w:uiPriority w:val="99"/>
    <w:semiHidden/>
    <w:locked/>
    <w:rsid w:val="00EA4703"/>
    <w:rPr>
      <w:rFonts w:ascii="Times New Roman" w:eastAsia="Times New Roman" w:hAnsi="Times New Roman" w:cs="Times New Roman"/>
      <w:sz w:val="24"/>
      <w:szCs w:val="24"/>
      <w:lang w:eastAsia="ar-SA"/>
    </w:rPr>
  </w:style>
  <w:style w:type="paragraph" w:styleId="a4">
    <w:name w:val="Normal (Web)"/>
    <w:aliases w:val="Обычный (веб) Знак"/>
    <w:link w:val="a3"/>
    <w:uiPriority w:val="99"/>
    <w:semiHidden/>
    <w:unhideWhenUsed/>
    <w:qFormat/>
    <w:rsid w:val="00EA4703"/>
    <w:pPr>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EA4703"/>
    <w:pPr>
      <w:widowControl w:val="0"/>
      <w:autoSpaceDE w:val="0"/>
      <w:autoSpaceDN w:val="0"/>
      <w:spacing w:after="0" w:line="240" w:lineRule="auto"/>
    </w:pPr>
    <w:rPr>
      <w:rFonts w:ascii="Times New Roman" w:eastAsia="Times New Roman" w:hAnsi="Times New Roman" w:cs="Times New Roman"/>
      <w:lang w:val="en-US"/>
    </w:rPr>
  </w:style>
  <w:style w:type="paragraph" w:styleId="HTML">
    <w:name w:val="HTML Preformatted"/>
    <w:basedOn w:val="a"/>
    <w:link w:val="HTML0"/>
    <w:semiHidden/>
    <w:unhideWhenUsed/>
    <w:rsid w:val="00EA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ий HTML Знак"/>
    <w:basedOn w:val="a0"/>
    <w:link w:val="HTML"/>
    <w:semiHidden/>
    <w:rsid w:val="00EA4703"/>
    <w:rPr>
      <w:rFonts w:ascii="Courier New" w:eastAsia="Courier New" w:hAnsi="Courier New" w:cs="Times New Roman"/>
      <w:sz w:val="20"/>
      <w:szCs w:val="20"/>
      <w:lang w:eastAsia="ru-RU"/>
    </w:rPr>
  </w:style>
  <w:style w:type="character" w:customStyle="1" w:styleId="a5">
    <w:name w:val="Текст примітки Знак"/>
    <w:basedOn w:val="a0"/>
    <w:link w:val="a6"/>
    <w:uiPriority w:val="99"/>
    <w:semiHidden/>
    <w:locked/>
    <w:rsid w:val="00EA4703"/>
    <w:rPr>
      <w:rFonts w:ascii="Times New Roman" w:eastAsia="Times New Roman" w:hAnsi="Times New Roman" w:cs="Times New Roman"/>
      <w:sz w:val="20"/>
      <w:szCs w:val="20"/>
      <w:lang w:val="en-US"/>
    </w:rPr>
  </w:style>
  <w:style w:type="paragraph" w:styleId="a6">
    <w:name w:val="annotation text"/>
    <w:basedOn w:val="a"/>
    <w:link w:val="a5"/>
    <w:uiPriority w:val="99"/>
    <w:semiHidden/>
    <w:unhideWhenUsed/>
    <w:rsid w:val="00EA470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EA4703"/>
    <w:rPr>
      <w:sz w:val="20"/>
      <w:szCs w:val="20"/>
    </w:rPr>
  </w:style>
  <w:style w:type="character" w:customStyle="1" w:styleId="a7">
    <w:name w:val="Верхній колонтитул Знак"/>
    <w:basedOn w:val="a0"/>
    <w:link w:val="a8"/>
    <w:uiPriority w:val="99"/>
    <w:semiHidden/>
    <w:locked/>
    <w:rsid w:val="00EA4703"/>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EA470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12">
    <w:name w:val="Верхній колонтитул Знак1"/>
    <w:basedOn w:val="a0"/>
    <w:uiPriority w:val="99"/>
    <w:semiHidden/>
    <w:rsid w:val="00EA4703"/>
  </w:style>
  <w:style w:type="character" w:customStyle="1" w:styleId="a9">
    <w:name w:val="Нижній колонтитул Знак"/>
    <w:basedOn w:val="a0"/>
    <w:link w:val="aa"/>
    <w:uiPriority w:val="99"/>
    <w:semiHidden/>
    <w:locked/>
    <w:rsid w:val="00EA4703"/>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EA470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13">
    <w:name w:val="Нижній колонтитул Знак1"/>
    <w:basedOn w:val="a0"/>
    <w:uiPriority w:val="99"/>
    <w:semiHidden/>
    <w:rsid w:val="00EA4703"/>
  </w:style>
  <w:style w:type="character" w:customStyle="1" w:styleId="ab">
    <w:name w:val="Назва Знак"/>
    <w:basedOn w:val="a0"/>
    <w:link w:val="ac"/>
    <w:uiPriority w:val="1"/>
    <w:locked/>
    <w:rsid w:val="00EA4703"/>
    <w:rPr>
      <w:rFonts w:ascii="Times New Roman" w:eastAsia="Times New Roman" w:hAnsi="Times New Roman" w:cs="Times New Roman"/>
      <w:b/>
      <w:bCs/>
      <w:sz w:val="28"/>
      <w:szCs w:val="28"/>
    </w:rPr>
  </w:style>
  <w:style w:type="paragraph" w:styleId="ac">
    <w:name w:val="Title"/>
    <w:basedOn w:val="a"/>
    <w:link w:val="ab"/>
    <w:uiPriority w:val="1"/>
    <w:qFormat/>
    <w:rsid w:val="00EA4703"/>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4">
    <w:name w:val="Назва Знак1"/>
    <w:basedOn w:val="a0"/>
    <w:uiPriority w:val="1"/>
    <w:rsid w:val="00EA4703"/>
    <w:rPr>
      <w:rFonts w:asciiTheme="majorHAnsi" w:eastAsiaTheme="majorEastAsia" w:hAnsiTheme="majorHAnsi" w:cstheme="majorBidi"/>
      <w:spacing w:val="-10"/>
      <w:kern w:val="28"/>
      <w:sz w:val="56"/>
      <w:szCs w:val="56"/>
    </w:rPr>
  </w:style>
  <w:style w:type="character" w:customStyle="1" w:styleId="ad">
    <w:name w:val="Основний текст Знак"/>
    <w:basedOn w:val="a0"/>
    <w:link w:val="ae"/>
    <w:uiPriority w:val="1"/>
    <w:semiHidden/>
    <w:locked/>
    <w:rsid w:val="00EA4703"/>
    <w:rPr>
      <w:rFonts w:ascii="Times New Roman" w:eastAsia="Times New Roman" w:hAnsi="Times New Roman" w:cs="Times New Roman"/>
      <w:sz w:val="24"/>
      <w:szCs w:val="24"/>
      <w:lang w:eastAsia="ru-RU"/>
    </w:rPr>
  </w:style>
  <w:style w:type="paragraph" w:styleId="ae">
    <w:name w:val="Body Text"/>
    <w:basedOn w:val="a"/>
    <w:link w:val="ad"/>
    <w:uiPriority w:val="1"/>
    <w:semiHidden/>
    <w:unhideWhenUsed/>
    <w:qFormat/>
    <w:rsid w:val="00EA4703"/>
    <w:pPr>
      <w:spacing w:after="120" w:line="240" w:lineRule="auto"/>
    </w:pPr>
    <w:rPr>
      <w:rFonts w:ascii="Times New Roman" w:eastAsia="Times New Roman" w:hAnsi="Times New Roman" w:cs="Times New Roman"/>
      <w:sz w:val="24"/>
      <w:szCs w:val="24"/>
      <w:lang w:eastAsia="ru-RU"/>
    </w:rPr>
  </w:style>
  <w:style w:type="character" w:customStyle="1" w:styleId="15">
    <w:name w:val="Основний текст Знак1"/>
    <w:basedOn w:val="a0"/>
    <w:uiPriority w:val="1"/>
    <w:semiHidden/>
    <w:rsid w:val="00EA4703"/>
  </w:style>
  <w:style w:type="character" w:customStyle="1" w:styleId="21">
    <w:name w:val="Основний текст 2 Знак"/>
    <w:basedOn w:val="a0"/>
    <w:link w:val="22"/>
    <w:semiHidden/>
    <w:locked/>
    <w:rsid w:val="00EA4703"/>
    <w:rPr>
      <w:rFonts w:ascii="Times New Roman" w:eastAsia="Times New Roman" w:hAnsi="Times New Roman" w:cs="Times New Roman"/>
      <w:b/>
      <w:sz w:val="24"/>
      <w:szCs w:val="24"/>
    </w:rPr>
  </w:style>
  <w:style w:type="paragraph" w:styleId="22">
    <w:name w:val="Body Text 2"/>
    <w:basedOn w:val="a"/>
    <w:link w:val="21"/>
    <w:semiHidden/>
    <w:unhideWhenUsed/>
    <w:rsid w:val="00EA4703"/>
    <w:pPr>
      <w:spacing w:after="0" w:line="240" w:lineRule="auto"/>
      <w:jc w:val="center"/>
    </w:pPr>
    <w:rPr>
      <w:rFonts w:ascii="Times New Roman" w:eastAsia="Times New Roman" w:hAnsi="Times New Roman" w:cs="Times New Roman"/>
      <w:b/>
      <w:sz w:val="24"/>
      <w:szCs w:val="24"/>
    </w:rPr>
  </w:style>
  <w:style w:type="character" w:customStyle="1" w:styleId="210">
    <w:name w:val="Основний текст 2 Знак1"/>
    <w:basedOn w:val="a0"/>
    <w:semiHidden/>
    <w:rsid w:val="00EA4703"/>
  </w:style>
  <w:style w:type="character" w:customStyle="1" w:styleId="23">
    <w:name w:val="Основний текст з відступом 2 Знак"/>
    <w:basedOn w:val="a0"/>
    <w:link w:val="24"/>
    <w:semiHidden/>
    <w:locked/>
    <w:rsid w:val="00EA4703"/>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EA4703"/>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ий текст з відступом 2 Знак1"/>
    <w:basedOn w:val="a0"/>
    <w:semiHidden/>
    <w:rsid w:val="00EA4703"/>
  </w:style>
  <w:style w:type="character" w:customStyle="1" w:styleId="af">
    <w:name w:val="Тема примітки Знак"/>
    <w:basedOn w:val="a5"/>
    <w:link w:val="af0"/>
    <w:uiPriority w:val="99"/>
    <w:semiHidden/>
    <w:locked/>
    <w:rsid w:val="00EA4703"/>
    <w:rPr>
      <w:rFonts w:ascii="Times New Roman" w:eastAsia="Times New Roman" w:hAnsi="Times New Roman" w:cs="Times New Roman"/>
      <w:b/>
      <w:bCs/>
      <w:sz w:val="20"/>
      <w:szCs w:val="20"/>
      <w:lang w:val="en-US"/>
    </w:rPr>
  </w:style>
  <w:style w:type="paragraph" w:styleId="af0">
    <w:name w:val="annotation subject"/>
    <w:basedOn w:val="a6"/>
    <w:next w:val="a6"/>
    <w:link w:val="af"/>
    <w:uiPriority w:val="99"/>
    <w:semiHidden/>
    <w:unhideWhenUsed/>
    <w:rsid w:val="00EA4703"/>
    <w:rPr>
      <w:b/>
      <w:bCs/>
    </w:rPr>
  </w:style>
  <w:style w:type="character" w:customStyle="1" w:styleId="16">
    <w:name w:val="Тема примітки Знак1"/>
    <w:basedOn w:val="11"/>
    <w:uiPriority w:val="99"/>
    <w:semiHidden/>
    <w:rsid w:val="00EA4703"/>
    <w:rPr>
      <w:b/>
      <w:bCs/>
      <w:sz w:val="20"/>
      <w:szCs w:val="20"/>
    </w:rPr>
  </w:style>
  <w:style w:type="character" w:customStyle="1" w:styleId="af1">
    <w:name w:val="Текст у виносці Знак"/>
    <w:basedOn w:val="a0"/>
    <w:link w:val="af2"/>
    <w:uiPriority w:val="99"/>
    <w:semiHidden/>
    <w:locked/>
    <w:rsid w:val="00EA4703"/>
    <w:rPr>
      <w:rFonts w:ascii="Segoe UI" w:eastAsia="Times New Roman" w:hAnsi="Segoe UI" w:cs="Times New Roman"/>
      <w:sz w:val="18"/>
      <w:szCs w:val="18"/>
      <w:lang w:eastAsia="ru-RU"/>
    </w:rPr>
  </w:style>
  <w:style w:type="paragraph" w:styleId="af2">
    <w:name w:val="Balloon Text"/>
    <w:basedOn w:val="a"/>
    <w:link w:val="af1"/>
    <w:uiPriority w:val="99"/>
    <w:semiHidden/>
    <w:unhideWhenUsed/>
    <w:rsid w:val="00EA4703"/>
    <w:pPr>
      <w:spacing w:after="0" w:line="240" w:lineRule="auto"/>
    </w:pPr>
    <w:rPr>
      <w:rFonts w:ascii="Segoe UI" w:eastAsia="Times New Roman" w:hAnsi="Segoe UI" w:cs="Times New Roman"/>
      <w:sz w:val="18"/>
      <w:szCs w:val="18"/>
      <w:lang w:eastAsia="ru-RU"/>
    </w:rPr>
  </w:style>
  <w:style w:type="character" w:customStyle="1" w:styleId="17">
    <w:name w:val="Текст у виносці Знак1"/>
    <w:basedOn w:val="a0"/>
    <w:uiPriority w:val="99"/>
    <w:semiHidden/>
    <w:rsid w:val="00EA4703"/>
    <w:rPr>
      <w:rFonts w:ascii="Segoe UI" w:hAnsi="Segoe UI" w:cs="Segoe UI"/>
      <w:sz w:val="18"/>
      <w:szCs w:val="18"/>
    </w:rPr>
  </w:style>
  <w:style w:type="character" w:customStyle="1" w:styleId="af3">
    <w:name w:val="Абзац списку Знак"/>
    <w:aliases w:val="Chapter10 Знак,Список уровня 2 Знак,название табл/рис Знак,Elenco Normale Знак"/>
    <w:link w:val="af4"/>
    <w:uiPriority w:val="1"/>
    <w:locked/>
    <w:rsid w:val="00EA4703"/>
    <w:rPr>
      <w:rFonts w:ascii="Times New Roman" w:eastAsia="Times New Roman" w:hAnsi="Times New Roman" w:cs="Times New Roman"/>
      <w:sz w:val="24"/>
      <w:szCs w:val="24"/>
      <w:lang w:eastAsia="ru-RU"/>
    </w:rPr>
  </w:style>
  <w:style w:type="paragraph" w:styleId="af4">
    <w:name w:val="List Paragraph"/>
    <w:aliases w:val="Chapter10,Список уровня 2,название табл/рис,Elenco Normale"/>
    <w:basedOn w:val="a"/>
    <w:link w:val="af3"/>
    <w:uiPriority w:val="1"/>
    <w:qFormat/>
    <w:rsid w:val="00EA470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Основний текст_"/>
    <w:link w:val="18"/>
    <w:semiHidden/>
    <w:locked/>
    <w:rsid w:val="00EA4703"/>
    <w:rPr>
      <w:sz w:val="23"/>
      <w:szCs w:val="23"/>
      <w:shd w:val="clear" w:color="auto" w:fill="FFFFFF"/>
    </w:rPr>
  </w:style>
  <w:style w:type="paragraph" w:customStyle="1" w:styleId="18">
    <w:name w:val="Основний текст1"/>
    <w:basedOn w:val="a"/>
    <w:link w:val="af5"/>
    <w:semiHidden/>
    <w:qFormat/>
    <w:rsid w:val="00EA4703"/>
    <w:pPr>
      <w:widowControl w:val="0"/>
      <w:shd w:val="clear" w:color="auto" w:fill="FFFFFF"/>
      <w:spacing w:after="480" w:line="518" w:lineRule="exact"/>
      <w:ind w:hanging="360"/>
      <w:jc w:val="center"/>
    </w:pPr>
    <w:rPr>
      <w:sz w:val="23"/>
      <w:szCs w:val="23"/>
    </w:rPr>
  </w:style>
  <w:style w:type="character" w:customStyle="1" w:styleId="apple-converted-space">
    <w:name w:val="apple-converted-space"/>
    <w:qFormat/>
    <w:rsid w:val="00EA4703"/>
  </w:style>
  <w:style w:type="character" w:customStyle="1" w:styleId="xfm39420440">
    <w:name w:val="xfm_39420440"/>
    <w:basedOn w:val="a0"/>
    <w:rsid w:val="00EA4703"/>
  </w:style>
  <w:style w:type="character" w:customStyle="1" w:styleId="FontStyle13">
    <w:name w:val="Font Style13"/>
    <w:rsid w:val="00EA4703"/>
    <w:rPr>
      <w:rFonts w:ascii="Times New Roman" w:hAnsi="Times New Roman" w:cs="Times New Roman" w:hint="default"/>
      <w:sz w:val="20"/>
      <w:szCs w:val="20"/>
    </w:rPr>
  </w:style>
  <w:style w:type="character" w:customStyle="1" w:styleId="rvts46">
    <w:name w:val="rvts46"/>
    <w:rsid w:val="00EA4703"/>
  </w:style>
  <w:style w:type="table" w:styleId="af6">
    <w:name w:val="Table Grid"/>
    <w:basedOn w:val="a1"/>
    <w:uiPriority w:val="39"/>
    <w:rsid w:val="00EA47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EA4703"/>
    <w:pPr>
      <w:spacing w:after="0" w:line="240" w:lineRule="auto"/>
    </w:pPr>
    <w:rPr>
      <w:rFonts w:ascii="Calibri" w:eastAsia="Calibri" w:hAnsi="Calibri" w:cs="Calibri"/>
    </w:rPr>
  </w:style>
  <w:style w:type="table" w:customStyle="1" w:styleId="5">
    <w:name w:val="Сітка таблиці5"/>
    <w:basedOn w:val="a1"/>
    <w:next w:val="af6"/>
    <w:uiPriority w:val="39"/>
    <w:rsid w:val="00EA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57938</Words>
  <Characters>33025</Characters>
  <DocSecurity>0</DocSecurity>
  <Lines>275</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2024-03-15T14:02:00Z</cp:lastPrinted>
  <dcterms:created xsi:type="dcterms:W3CDTF">2024-03-15T13:01:00Z</dcterms:created>
  <dcterms:modified xsi:type="dcterms:W3CDTF">2024-03-15T14:02:00Z</dcterms:modified>
</cp:coreProperties>
</file>