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7A2" w14:textId="77777777" w:rsidR="000165A7" w:rsidRPr="0004172E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ПЕРЕЛІК ЗМІН ДО ТЕНДЕРНОЇ ДОКУМЕНТАЦІЇ</w:t>
      </w:r>
    </w:p>
    <w:p w14:paraId="075AE053" w14:textId="34B7642C" w:rsidR="000165A7" w:rsidRPr="00343530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по закупівлі</w:t>
      </w:r>
      <w:r w:rsidR="00343530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14:paraId="508783E6" w14:textId="0039C7B0" w:rsidR="00A624B2" w:rsidRPr="0004172E" w:rsidRDefault="0051091A" w:rsidP="00A40478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 предметом </w:t>
      </w:r>
      <w:r w:rsidR="00A40478" w:rsidRPr="00A40478">
        <w:rPr>
          <w:rFonts w:ascii="Times New Roman" w:hAnsi="Times New Roman"/>
          <w:sz w:val="24"/>
          <w:szCs w:val="24"/>
          <w:lang w:val="uk-UA"/>
        </w:rPr>
        <w:t>"</w:t>
      </w:r>
      <w:r w:rsidR="00A40478" w:rsidRPr="000921CE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  <w:r w:rsidR="00A40478" w:rsidRPr="00AD16CD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r w:rsidR="00A40478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A40478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Загальноосвітня школа І-ІІ ступенів № 14 за </w:t>
      </w:r>
      <w:proofErr w:type="spellStart"/>
      <w:r w:rsidR="00A40478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адресою</w:t>
      </w:r>
      <w:proofErr w:type="spellEnd"/>
      <w:r w:rsidR="00A40478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: місто Мукачево, вулиця Василя </w:t>
      </w:r>
      <w:proofErr w:type="spellStart"/>
      <w:r w:rsidR="00A40478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Цібере</w:t>
      </w:r>
      <w:proofErr w:type="spellEnd"/>
      <w:r w:rsidR="00A40478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будинок 72</w:t>
      </w:r>
      <w:r w:rsidR="00A40478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  <w:r w:rsidR="00A40478" w:rsidRPr="000921CE">
        <w:rPr>
          <w:rFonts w:ascii="Times New Roman" w:hAnsi="Times New Roman"/>
          <w:sz w:val="24"/>
          <w:szCs w:val="24"/>
          <w:lang w:val="uk-UA"/>
        </w:rPr>
        <w:t>"</w:t>
      </w:r>
    </w:p>
    <w:tbl>
      <w:tblPr>
        <w:tblStyle w:val="a3"/>
        <w:tblW w:w="9564" w:type="dxa"/>
        <w:tblInd w:w="-289" w:type="dxa"/>
        <w:tblLook w:val="04A0" w:firstRow="1" w:lastRow="0" w:firstColumn="1" w:lastColumn="0" w:noHBand="0" w:noVBand="1"/>
      </w:tblPr>
      <w:tblGrid>
        <w:gridCol w:w="2238"/>
        <w:gridCol w:w="7326"/>
      </w:tblGrid>
      <w:tr w:rsidR="000165A7" w:rsidRPr="0004172E" w14:paraId="28E3CD00" w14:textId="77777777" w:rsidTr="000165A7">
        <w:trPr>
          <w:trHeight w:val="456"/>
        </w:trPr>
        <w:tc>
          <w:tcPr>
            <w:tcW w:w="2238" w:type="dxa"/>
          </w:tcPr>
          <w:p w14:paraId="23D1DCE1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7326" w:type="dxa"/>
          </w:tcPr>
          <w:p w14:paraId="17440E43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BD3C09" w:rsidRPr="00343530" w14:paraId="20698AAB" w14:textId="77777777" w:rsidTr="000165A7">
        <w:trPr>
          <w:trHeight w:val="456"/>
        </w:trPr>
        <w:tc>
          <w:tcPr>
            <w:tcW w:w="2238" w:type="dxa"/>
          </w:tcPr>
          <w:p w14:paraId="709EF4DC" w14:textId="177FE02F" w:rsidR="00BD3C09" w:rsidRPr="0060280C" w:rsidRDefault="0060280C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3 до тендерної документації</w:t>
            </w:r>
          </w:p>
        </w:tc>
        <w:tc>
          <w:tcPr>
            <w:tcW w:w="7326" w:type="dxa"/>
          </w:tcPr>
          <w:p w14:paraId="1D249B61" w14:textId="4E70DF3B" w:rsidR="00343530" w:rsidRPr="0060280C" w:rsidRDefault="0060280C" w:rsidP="0034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 нижче</w:t>
            </w:r>
          </w:p>
        </w:tc>
      </w:tr>
      <w:tr w:rsidR="000165A7" w:rsidRPr="005C7BA3" w14:paraId="39728041" w14:textId="77777777" w:rsidTr="000165A7">
        <w:trPr>
          <w:trHeight w:val="456"/>
        </w:trPr>
        <w:tc>
          <w:tcPr>
            <w:tcW w:w="2238" w:type="dxa"/>
          </w:tcPr>
          <w:p w14:paraId="45C59CDD" w14:textId="34C77FD3" w:rsidR="000165A7" w:rsidRPr="0060280C" w:rsidRDefault="0051091A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7BA3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«Кінцевий строк подання» розділу тендерної документації 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0280C"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та розкриття тендерної пропозиції»</w:t>
            </w:r>
          </w:p>
        </w:tc>
        <w:tc>
          <w:tcPr>
            <w:tcW w:w="7326" w:type="dxa"/>
          </w:tcPr>
          <w:p w14:paraId="292DF576" w14:textId="77777777" w:rsidR="0060280C" w:rsidRPr="0060280C" w:rsidRDefault="0060280C" w:rsidP="0060280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60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10.04.2023 року до 00.00 год.</w:t>
            </w: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6C1F21F" w14:textId="632E8582" w:rsidR="000165A7" w:rsidRPr="0060280C" w:rsidRDefault="0060280C" w:rsidP="00602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66FBE511" w14:textId="688FB895" w:rsidR="00BD3C09" w:rsidRDefault="00BD3C09"/>
    <w:p w14:paraId="2502F491" w14:textId="2CEAFD9E" w:rsidR="00C9199E" w:rsidRDefault="008E3F45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280C">
        <w:rPr>
          <w:rFonts w:ascii="Times New Roman" w:hAnsi="Times New Roman" w:cs="Times New Roman"/>
          <w:sz w:val="24"/>
          <w:szCs w:val="24"/>
          <w:lang w:val="uk-UA"/>
        </w:rPr>
        <w:t>Додаток 3 до тендерної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280C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</w:p>
    <w:p w14:paraId="4E8F12D2" w14:textId="77777777" w:rsidR="008E3F45" w:rsidRPr="00D40037" w:rsidRDefault="008E3F45" w:rsidP="008E3F4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14:paraId="61D1EEEF" w14:textId="77777777" w:rsidR="008E3F45" w:rsidRPr="00D40037" w:rsidRDefault="008E3F45" w:rsidP="008E3F4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14:paraId="4DC82F33" w14:textId="77777777" w:rsidR="008E3F45" w:rsidRPr="00D40037" w:rsidRDefault="008E3F45" w:rsidP="008E3F4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AD16CD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r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Загальноосвітня школа І-ІІ ступенів № 14 за </w:t>
      </w:r>
      <w:proofErr w:type="spellStart"/>
      <w:r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адресою</w:t>
      </w:r>
      <w:proofErr w:type="spellEnd"/>
      <w:r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: місто Мукачево, вулиця Василя </w:t>
      </w:r>
      <w:proofErr w:type="spellStart"/>
      <w:r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Цібере</w:t>
      </w:r>
      <w:proofErr w:type="spellEnd"/>
      <w:r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будинок 72</w:t>
      </w:r>
      <w:r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14:paraId="13C79258" w14:textId="77777777" w:rsidR="008E3F45" w:rsidRPr="00D40037" w:rsidRDefault="008E3F45" w:rsidP="008E3F4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14:paraId="6A45F323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до 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</w:t>
      </w:r>
      <w:r>
        <w:rPr>
          <w:rFonts w:ascii="Times New Roman" w:hAnsi="Times New Roman"/>
          <w:bCs/>
          <w:sz w:val="24"/>
          <w:szCs w:val="24"/>
          <w:lang w:val="uk-UA"/>
        </w:rPr>
        <w:t>, в тому числі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:</w:t>
      </w:r>
    </w:p>
    <w:p w14:paraId="188D7643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14:paraId="05FE9513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14:paraId="12A9BE3D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14:paraId="14F3F6D1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14:paraId="6E505C6E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14:paraId="1BF6E41F" w14:textId="77777777" w:rsidR="008E3F45" w:rsidRPr="00D40037" w:rsidRDefault="008E3F45" w:rsidP="008E3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14:paraId="699A2BFC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14:paraId="5A9661A0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пожежної сигналізації, які змонтовані на висоті менше ніж 2,2 м від підлоги повинні бути захищені від механічних ушкоджень, про що учасник надає гарантійний лист.</w:t>
      </w:r>
    </w:p>
    <w:p w14:paraId="562C135C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14:paraId="73EFA143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14:paraId="4B0A764F" w14:textId="77777777" w:rsidR="008E3F45" w:rsidRPr="00D40037" w:rsidRDefault="008E3F45" w:rsidP="008E3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14:paraId="6B698EFC" w14:textId="77777777" w:rsidR="008E3F45" w:rsidRPr="00D40037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14:paraId="4B9F5507" w14:textId="77777777" w:rsidR="008E3F45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14:paraId="3A8DD492" w14:textId="77777777" w:rsidR="008E3F45" w:rsidRPr="00A7103F" w:rsidRDefault="008E3F45" w:rsidP="008E3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103F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14:paraId="6E20B582" w14:textId="77777777" w:rsidR="008E3F45" w:rsidRPr="00A7103F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103F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з понеділка по п’ятницю з 8.00 до 17.00 год. </w:t>
      </w:r>
      <w:r w:rsidRPr="00A7103F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14:paraId="77E03F93" w14:textId="77777777" w:rsidR="008E3F45" w:rsidRPr="00A7103F" w:rsidRDefault="008E3F45" w:rsidP="008E3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8E3F45" w:rsidRPr="00A7103F" w14:paraId="55237498" w14:textId="77777777" w:rsidTr="00D34B1C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3D446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ind w:firstLine="827"/>
              <w:rPr>
                <w:rFonts w:ascii="Times New Roman" w:hAnsi="Times New Roman"/>
                <w:sz w:val="24"/>
                <w:szCs w:val="24"/>
              </w:rPr>
            </w:pPr>
            <w:r w:rsidRPr="00A7103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5. Об'єми робіт</w:t>
            </w:r>
          </w:p>
        </w:tc>
      </w:tr>
      <w:tr w:rsidR="008E3F45" w:rsidRPr="00A7103F" w14:paraId="6BDABBDA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3CCC1A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536ED5F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133A5F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22B33FF5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94DA1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6713F918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8053C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FD7768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E3F45" w:rsidRPr="00A7103F" w14:paraId="289B5915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9B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0099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BD75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128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08A6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E3F45" w:rsidRPr="00A7103F" w14:paraId="6E9D8BEF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53A2A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855EA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10 променів приймально-контрольного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477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BAAC6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D3422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5094E112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E51C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30B65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D09A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4C2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26F4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11A81CFD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B525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3D06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6A1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CA92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305F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5916E8CC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6CC3F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A7B5F2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електроконтактний,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BFAA1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AB3A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5BCEB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74CCD1C4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DC68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E622E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D28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49A2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7BA098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0346228B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8316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D321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749D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7A66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CC64DB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46B20FE5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7E11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7260AF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EEB1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E35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D5DDF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0EB9CD7C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18ADF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D7AF0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діаметром понад 25 мм в цегляних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A3D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4CF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D5BCD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3ACDAB16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0CD7E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47CAF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01A65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5FD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6C26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501ED1AD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93C8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035F67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EF5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153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631B66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0E80F533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EA77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4BADB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325E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2CFE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87B03D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783A5117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B5243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9F98AC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0F17F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D8E60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BBA87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43431E5C" w14:textId="77777777" w:rsidTr="00D34B1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45CF39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B9EE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</w:t>
            </w:r>
            <w:proofErr w:type="gram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B5AEF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C4EF4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4DAF18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3F45" w:rsidRPr="00A7103F" w14:paraId="264A66F6" w14:textId="77777777" w:rsidTr="00D34B1C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F085D2" w14:textId="77777777" w:rsidR="008E3F45" w:rsidRPr="00A7103F" w:rsidRDefault="008E3F45" w:rsidP="00D34B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F5CC283" w14:textId="77777777" w:rsidR="008E3F45" w:rsidRPr="00A7103F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A7103F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A7103F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14:paraId="749EE415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14:paraId="0EA0DC93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14:paraId="4C3AB4AA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14:paraId="0331BF9E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14:paraId="2690CC6B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14:paraId="1BFEEB4F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14:paraId="1D95F64A" w14:textId="77777777" w:rsidR="008E3F45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</w:t>
      </w:r>
      <w:r>
        <w:rPr>
          <w:rFonts w:ascii="Times New Roman" w:hAnsi="Times New Roman"/>
          <w:sz w:val="24"/>
          <w:szCs w:val="24"/>
          <w:lang w:val="uk-UA" w:eastAsia="zh-CN"/>
        </w:rPr>
        <w:t>;</w:t>
      </w:r>
    </w:p>
    <w:p w14:paraId="1D163E64" w14:textId="77777777" w:rsidR="008E3F45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- </w:t>
      </w:r>
      <w:r w:rsidRPr="00B83F21">
        <w:rPr>
          <w:rFonts w:ascii="Times New Roman" w:hAnsi="Times New Roman"/>
          <w:sz w:val="24"/>
          <w:szCs w:val="24"/>
          <w:lang w:val="uk-UA" w:eastAsia="zh-CN"/>
        </w:rPr>
        <w:t>розрахунок у формі програмного файлу(*</w:t>
      </w:r>
      <w:proofErr w:type="spellStart"/>
      <w:r w:rsidRPr="00B83F21">
        <w:rPr>
          <w:rFonts w:ascii="Times New Roman" w:hAnsi="Times New Roman"/>
          <w:sz w:val="24"/>
          <w:szCs w:val="24"/>
          <w:lang w:val="uk-UA" w:eastAsia="zh-CN"/>
        </w:rPr>
        <w:t>imd</w:t>
      </w:r>
      <w:proofErr w:type="spellEnd"/>
      <w:r w:rsidRPr="00B83F21">
        <w:rPr>
          <w:rFonts w:ascii="Times New Roman" w:hAnsi="Times New Roman"/>
          <w:sz w:val="24"/>
          <w:szCs w:val="24"/>
          <w:lang w:val="uk-UA" w:eastAsia="zh-CN"/>
        </w:rPr>
        <w:t>) у програмному комплексі АВК-5 або в іншому сумісному з ним</w:t>
      </w:r>
      <w:r>
        <w:rPr>
          <w:rFonts w:ascii="Times New Roman" w:hAnsi="Times New Roman"/>
          <w:sz w:val="24"/>
          <w:szCs w:val="24"/>
          <w:lang w:val="uk-UA" w:eastAsia="zh-CN"/>
        </w:rPr>
        <w:t>.</w:t>
      </w:r>
    </w:p>
    <w:p w14:paraId="79643D12" w14:textId="77777777" w:rsidR="008E3F45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Учасник у складі тендерної пропозиції має надати діючий сертифікат відповідності на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оповіщувачі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пожежні світлозвукові та паспорт виробника. При формуванні кошторисних розрахунків, учасники мають зазначати модель оповіщувача відповідно до його паспорту.</w:t>
      </w:r>
    </w:p>
    <w:p w14:paraId="1587C4F7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95302">
        <w:rPr>
          <w:rFonts w:ascii="Times New Roman" w:hAnsi="Times New Roman"/>
          <w:sz w:val="24"/>
          <w:szCs w:val="24"/>
          <w:lang w:val="uk-UA" w:eastAsia="zh-CN"/>
        </w:rPr>
        <w:t>робітників-монтажників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(будівельників)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робіт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має відповідати загальній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lastRenderedPageBreak/>
        <w:t>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інформації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щодо кількості </w:t>
      </w:r>
      <w:r w:rsidRPr="00595302">
        <w:rPr>
          <w:rFonts w:ascii="Times New Roman" w:hAnsi="Times New Roman"/>
          <w:sz w:val="24"/>
          <w:szCs w:val="24"/>
          <w:lang w:val="uk-UA" w:eastAsia="zh-CN"/>
        </w:rPr>
        <w:t>робітників-монтажників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(будівельників)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зазначен</w:t>
      </w:r>
      <w:r>
        <w:rPr>
          <w:rFonts w:ascii="Times New Roman" w:hAnsi="Times New Roman"/>
          <w:sz w:val="24"/>
          <w:szCs w:val="24"/>
          <w:lang w:val="uk-UA" w:eastAsia="zh-CN"/>
        </w:rPr>
        <w:t>их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14:paraId="149C0117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14:paraId="3FE27C2A" w14:textId="77777777" w:rsidR="008E3F45" w:rsidRPr="00D40037" w:rsidRDefault="008E3F45" w:rsidP="008E3F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>Копія діючої ліцензії</w:t>
      </w:r>
      <w:r>
        <w:rPr>
          <w:rFonts w:ascii="Times New Roman" w:hAnsi="Times New Roman"/>
          <w:bCs/>
          <w:sz w:val="24"/>
          <w:szCs w:val="24"/>
          <w:lang w:val="uk-UA" w:eastAsia="zh-CN"/>
        </w:rPr>
        <w:t xml:space="preserve"> або іншого дозвільного документу </w:t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на виконання робіт з монтажу систем пожежної сигналізації, оповіщення про пожежу або копія наказу про видачу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4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</w:t>
      </w:r>
      <w:r w:rsidRPr="00ED6412">
        <w:rPr>
          <w:rFonts w:ascii="Times New Roman" w:hAnsi="Times New Roman"/>
          <w:bCs/>
          <w:sz w:val="24"/>
          <w:szCs w:val="24"/>
          <w:lang w:val="uk-UA" w:eastAsia="zh-CN"/>
        </w:rPr>
        <w:t>або іншого дозвільного документу</w:t>
      </w:r>
      <w:r>
        <w:rPr>
          <w:rFonts w:ascii="Times New Roman" w:hAnsi="Times New Roman"/>
          <w:bCs/>
          <w:sz w:val="24"/>
          <w:szCs w:val="24"/>
          <w:lang w:val="uk-UA" w:eastAsia="zh-CN"/>
        </w:rPr>
        <w:t>.</w:t>
      </w:r>
    </w:p>
    <w:p w14:paraId="6EC2228F" w14:textId="77777777" w:rsidR="008E3F45" w:rsidRPr="00D40037" w:rsidRDefault="008E3F45" w:rsidP="008E3F4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</w:t>
      </w:r>
      <w:r w:rsidRPr="00187DE6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чи інший аналогічний сертифікат, виданий органом сертифікації, акредитованим НААУ або органом сертифікації, який акредитований іншим органом в Україні, що має право здійснювати акредитацію таких органів сертифікації, або виданий іншим органом сертифікації, з додаванням у пропозиції відповідних підтверджуючих документів щодо</w:t>
      </w:r>
      <w:r w:rsidRPr="00187DE6">
        <w:rPr>
          <w:lang w:val="uk-UA"/>
        </w:rPr>
        <w:t xml:space="preserve"> </w:t>
      </w:r>
      <w:r w:rsidRPr="00187DE6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наявності права у такого органу сертифікації видавати відповідний сертифікат ДСТУ ISO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14:paraId="28B4B6D8" w14:textId="77777777" w:rsidR="008E3F45" w:rsidRPr="00D40037" w:rsidRDefault="008E3F45" w:rsidP="008E3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14:paraId="37D74FB7" w14:textId="77777777" w:rsidR="008E3F45" w:rsidRDefault="008E3F45" w:rsidP="008E3F45"/>
    <w:p w14:paraId="6080043F" w14:textId="77777777" w:rsidR="00C9199E" w:rsidRPr="008E3F45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14:paraId="075B18BA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C53515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651CD33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700C68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6C3D0F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484943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03020E0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4C7312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A89048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B22C99E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9B0080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099C09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79E4B5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C52CAD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837114E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FBDC4A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EA9A3A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220251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BCBB65" w14:textId="77777777" w:rsidR="00C9199E" w:rsidRDefault="00C9199E" w:rsidP="00C9199E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C9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C8A"/>
    <w:multiLevelType w:val="hybridMultilevel"/>
    <w:tmpl w:val="09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B"/>
    <w:rsid w:val="000165A7"/>
    <w:rsid w:val="0005532F"/>
    <w:rsid w:val="00343530"/>
    <w:rsid w:val="00382019"/>
    <w:rsid w:val="00446836"/>
    <w:rsid w:val="0051091A"/>
    <w:rsid w:val="005C7BA3"/>
    <w:rsid w:val="0060280C"/>
    <w:rsid w:val="008E3F45"/>
    <w:rsid w:val="00916084"/>
    <w:rsid w:val="00990F54"/>
    <w:rsid w:val="009A6875"/>
    <w:rsid w:val="009D76B9"/>
    <w:rsid w:val="00A1797F"/>
    <w:rsid w:val="00A40478"/>
    <w:rsid w:val="00A624B2"/>
    <w:rsid w:val="00BA7DE3"/>
    <w:rsid w:val="00BD3C09"/>
    <w:rsid w:val="00BE5573"/>
    <w:rsid w:val="00C349CB"/>
    <w:rsid w:val="00C9199E"/>
    <w:rsid w:val="00CF0C7B"/>
    <w:rsid w:val="00E94AAD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218"/>
  <w15:chartTrackingRefBased/>
  <w15:docId w15:val="{1531F92C-CC70-44A6-84D9-1BCEC1F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5001</Words>
  <Characters>2851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Valeriya</cp:lastModifiedBy>
  <cp:revision>23</cp:revision>
  <dcterms:created xsi:type="dcterms:W3CDTF">2022-12-20T11:26:00Z</dcterms:created>
  <dcterms:modified xsi:type="dcterms:W3CDTF">2023-04-05T14:01:00Z</dcterms:modified>
</cp:coreProperties>
</file>