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32C" w:rsidRPr="00AA72ED" w:rsidRDefault="0060132C" w:rsidP="0002682D">
      <w:pPr>
        <w:spacing w:after="0" w:line="240" w:lineRule="auto"/>
        <w:ind w:firstLine="284"/>
        <w:jc w:val="right"/>
        <w:rPr>
          <w:rFonts w:ascii="Times New Roman" w:hAnsi="Times New Roman"/>
          <w:b/>
        </w:rPr>
      </w:pPr>
      <w:r w:rsidRPr="00AA72ED">
        <w:rPr>
          <w:rFonts w:ascii="Times New Roman" w:hAnsi="Times New Roman"/>
          <w:b/>
        </w:rPr>
        <w:t xml:space="preserve">Додаток </w:t>
      </w:r>
      <w:r w:rsidR="006672F6" w:rsidRPr="00AA72ED">
        <w:rPr>
          <w:rFonts w:ascii="Times New Roman" w:hAnsi="Times New Roman"/>
          <w:b/>
        </w:rPr>
        <w:t>3</w:t>
      </w:r>
    </w:p>
    <w:p w:rsidR="00A533E9" w:rsidRPr="00AA72ED" w:rsidRDefault="00A533E9" w:rsidP="0002682D">
      <w:pPr>
        <w:spacing w:after="0" w:line="240" w:lineRule="auto"/>
        <w:ind w:firstLine="284"/>
        <w:jc w:val="right"/>
        <w:rPr>
          <w:rFonts w:ascii="Times New Roman" w:hAnsi="Times New Roman"/>
          <w:b/>
        </w:rPr>
      </w:pPr>
      <w:r w:rsidRPr="00AA72ED">
        <w:rPr>
          <w:rFonts w:ascii="Times New Roman" w:hAnsi="Times New Roman"/>
          <w:b/>
        </w:rPr>
        <w:t>до тендерної документації</w:t>
      </w:r>
    </w:p>
    <w:p w:rsidR="00A533E9" w:rsidRPr="00AA72ED" w:rsidRDefault="00A533E9" w:rsidP="0002682D">
      <w:pPr>
        <w:spacing w:after="0" w:line="240" w:lineRule="auto"/>
        <w:ind w:left="34"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ДОГОВІР № ______</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 xml:space="preserve">про закупівлю товарів </w:t>
      </w:r>
    </w:p>
    <w:p w:rsidR="006672F6" w:rsidRPr="00AA72ED" w:rsidRDefault="006672F6" w:rsidP="0002682D">
      <w:pPr>
        <w:spacing w:after="0" w:line="240" w:lineRule="auto"/>
        <w:ind w:firstLine="284"/>
        <w:jc w:val="center"/>
        <w:rPr>
          <w:rFonts w:ascii="Times New Roman" w:hAnsi="Times New Roman"/>
          <w:i/>
        </w:rPr>
      </w:pPr>
      <w:r w:rsidRPr="00AA72ED">
        <w:rPr>
          <w:rFonts w:ascii="Times New Roman" w:hAnsi="Times New Roman"/>
          <w:i/>
        </w:rPr>
        <w:t>(проект)</w:t>
      </w:r>
    </w:p>
    <w:p w:rsidR="006672F6" w:rsidRPr="00AA72ED" w:rsidRDefault="006554CA" w:rsidP="0002682D">
      <w:pPr>
        <w:spacing w:after="0" w:line="240" w:lineRule="auto"/>
        <w:ind w:firstLine="284"/>
        <w:jc w:val="center"/>
        <w:rPr>
          <w:rFonts w:ascii="Times New Roman" w:hAnsi="Times New Roman"/>
          <w:b/>
          <w:bCs/>
        </w:rPr>
      </w:pPr>
      <w:r w:rsidRPr="00AA72ED">
        <w:rPr>
          <w:rFonts w:ascii="Times New Roman" w:hAnsi="Times New Roman"/>
          <w:b/>
          <w:bCs/>
        </w:rPr>
        <w:t>______________</w:t>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r>
      <w:r w:rsidR="006672F6" w:rsidRPr="00AA72ED">
        <w:rPr>
          <w:rFonts w:ascii="Times New Roman" w:hAnsi="Times New Roman"/>
          <w:b/>
          <w:bCs/>
        </w:rPr>
        <w:tab/>
        <w:t>«____» ___________ 202</w:t>
      </w:r>
      <w:r w:rsidR="00A0047B">
        <w:rPr>
          <w:rFonts w:ascii="Times New Roman" w:hAnsi="Times New Roman"/>
          <w:b/>
          <w:bCs/>
        </w:rPr>
        <w:t>4</w:t>
      </w:r>
      <w:r w:rsidR="006672F6" w:rsidRPr="00AA72ED">
        <w:rPr>
          <w:rFonts w:ascii="Times New Roman" w:hAnsi="Times New Roman"/>
          <w:b/>
          <w:bCs/>
        </w:rPr>
        <w:t xml:space="preserve"> року</w:t>
      </w:r>
    </w:p>
    <w:p w:rsidR="00FA71F8" w:rsidRPr="00AA72ED" w:rsidRDefault="00FA71F8" w:rsidP="0002682D">
      <w:pPr>
        <w:spacing w:after="0" w:line="240" w:lineRule="auto"/>
        <w:ind w:firstLine="284"/>
        <w:jc w:val="center"/>
        <w:rPr>
          <w:rFonts w:ascii="Times New Roman" w:hAnsi="Times New Roman"/>
          <w:b/>
          <w:bCs/>
        </w:rPr>
      </w:pPr>
    </w:p>
    <w:p w:rsidR="006672F6" w:rsidRPr="00AA72ED" w:rsidRDefault="00107103" w:rsidP="0002682D">
      <w:pPr>
        <w:spacing w:after="0" w:line="240" w:lineRule="auto"/>
        <w:ind w:firstLine="284"/>
        <w:jc w:val="both"/>
        <w:rPr>
          <w:rStyle w:val="FontStyle12"/>
          <w:sz w:val="22"/>
          <w:szCs w:val="22"/>
        </w:rPr>
      </w:pPr>
      <w:r w:rsidRPr="00AA72ED">
        <w:rPr>
          <w:rFonts w:ascii="Times New Roman" w:hAnsi="Times New Roman"/>
          <w:bCs/>
        </w:rPr>
        <w:t>______________________________________</w:t>
      </w:r>
      <w:r w:rsidR="006672F6" w:rsidRPr="00AA72ED">
        <w:rPr>
          <w:rFonts w:ascii="Times New Roman" w:hAnsi="Times New Roman"/>
        </w:rPr>
        <w:t xml:space="preserve">, </w:t>
      </w:r>
      <w:r w:rsidR="00DE57DE" w:rsidRPr="00AA72ED">
        <w:rPr>
          <w:rFonts w:ascii="Times New Roman" w:hAnsi="Times New Roman"/>
        </w:rPr>
        <w:t xml:space="preserve">в особі </w:t>
      </w:r>
      <w:r w:rsidRPr="00AA72ED">
        <w:rPr>
          <w:rFonts w:ascii="Times New Roman" w:hAnsi="Times New Roman"/>
        </w:rPr>
        <w:t>_____________________</w:t>
      </w:r>
      <w:r w:rsidR="00DE57DE" w:rsidRPr="00AA72ED">
        <w:rPr>
          <w:rFonts w:ascii="Times New Roman" w:hAnsi="Times New Roman"/>
        </w:rPr>
        <w:t xml:space="preserve">, </w:t>
      </w:r>
      <w:r w:rsidR="006672F6" w:rsidRPr="00AA72ED">
        <w:rPr>
          <w:rFonts w:ascii="Times New Roman" w:hAnsi="Times New Roman"/>
        </w:rPr>
        <w:t xml:space="preserve">що діє на підставі </w:t>
      </w:r>
      <w:r w:rsidR="00AA72ED">
        <w:rPr>
          <w:rFonts w:ascii="Times New Roman" w:eastAsia="Times New Roman" w:hAnsi="Times New Roman"/>
          <w:lang w:eastAsia="zh-CN"/>
        </w:rPr>
        <w:t>_____________________________________</w:t>
      </w:r>
      <w:r w:rsidR="006672F6" w:rsidRPr="00AA72ED">
        <w:rPr>
          <w:rFonts w:ascii="Times New Roman" w:hAnsi="Times New Roman"/>
        </w:rPr>
        <w:t xml:space="preserve">(далі – Замовник) </w:t>
      </w:r>
      <w:r w:rsidR="006672F6" w:rsidRPr="00AA72ED">
        <w:rPr>
          <w:rStyle w:val="FontStyle12"/>
          <w:sz w:val="22"/>
          <w:szCs w:val="22"/>
        </w:rPr>
        <w:t xml:space="preserve">з однієї сторони, </w:t>
      </w:r>
      <w:r w:rsidR="006672F6" w:rsidRPr="00AA72ED">
        <w:rPr>
          <w:rStyle w:val="FontStyle12"/>
          <w:b w:val="0"/>
          <w:sz w:val="22"/>
          <w:szCs w:val="22"/>
        </w:rPr>
        <w:t>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_________________________________________, в особі ________________________________, який діє на підставі ___________________ (далі – Постачальник),  </w:t>
      </w:r>
      <w:r w:rsidRPr="00AA72ED">
        <w:rPr>
          <w:rFonts w:ascii="Times New Roman" w:hAnsi="Times New Roman"/>
          <w:b/>
        </w:rPr>
        <w:t>з іншої сторони</w:t>
      </w:r>
      <w:r w:rsidRPr="00AA72ED">
        <w:rPr>
          <w:rFonts w:ascii="Times New Roman" w:hAnsi="Times New Roman"/>
        </w:rPr>
        <w:t xml:space="preserve">,  разом – Сторони,  уклали цей договір про таке (далі – Договір): </w:t>
      </w:r>
    </w:p>
    <w:p w:rsidR="00223E71" w:rsidRPr="00AA72ED" w:rsidRDefault="00223E71"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 Предмет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w:t>
      </w:r>
      <w:r w:rsidR="00AA72ED">
        <w:rPr>
          <w:rFonts w:ascii="Times New Roman" w:hAnsi="Times New Roman"/>
        </w:rPr>
        <w:t xml:space="preserve"> </w:t>
      </w:r>
      <w:r w:rsidRPr="00AA72ED">
        <w:rPr>
          <w:rFonts w:ascii="Times New Roman" w:hAnsi="Times New Roman"/>
          <w:color w:val="000000"/>
        </w:rPr>
        <w:t>Постачальник</w:t>
      </w:r>
      <w:r w:rsidR="005D5861" w:rsidRPr="00AA72ED">
        <w:rPr>
          <w:rFonts w:ascii="Times New Roman" w:hAnsi="Times New Roman"/>
        </w:rPr>
        <w:t xml:space="preserve"> зобов'язується протягом 202</w:t>
      </w:r>
      <w:r w:rsidR="00242F27" w:rsidRPr="00AA72ED">
        <w:rPr>
          <w:rFonts w:ascii="Times New Roman" w:hAnsi="Times New Roman"/>
        </w:rPr>
        <w:t>4</w:t>
      </w:r>
      <w:r w:rsidRPr="00AA72ED">
        <w:rPr>
          <w:rFonts w:ascii="Times New Roman" w:hAnsi="Times New Roman"/>
        </w:rPr>
        <w:t xml:space="preserve"> року поставити Замовнику товари, зазначені в Специфікації, а Замовник – прийняти і оплатити такі товари.</w:t>
      </w:r>
    </w:p>
    <w:p w:rsidR="006672F6" w:rsidRPr="00DA376A" w:rsidRDefault="006672F6" w:rsidP="0002682D">
      <w:pPr>
        <w:pStyle w:val="a9"/>
        <w:spacing w:before="0" w:after="0"/>
        <w:ind w:firstLine="284"/>
        <w:jc w:val="both"/>
        <w:rPr>
          <w:b/>
          <w:sz w:val="22"/>
          <w:szCs w:val="22"/>
          <w:lang w:val="uk-UA"/>
        </w:rPr>
      </w:pPr>
      <w:r w:rsidRPr="00AA72ED">
        <w:rPr>
          <w:sz w:val="22"/>
          <w:szCs w:val="22"/>
          <w:lang w:val="uk-UA"/>
        </w:rPr>
        <w:t xml:space="preserve">1.2. Найменування товару – </w:t>
      </w:r>
      <w:r w:rsidR="00C5747D" w:rsidRPr="00DA376A">
        <w:rPr>
          <w:b/>
          <w:bCs/>
          <w:lang w:val="uk-UA"/>
        </w:rPr>
        <w:t xml:space="preserve">Частини до світильників та освітлювального обладнання - за кодом CPV за ДК 021:2015 - 31530000-0 (Лампа LED </w:t>
      </w:r>
      <w:proofErr w:type="spellStart"/>
      <w:r w:rsidR="00C5747D" w:rsidRPr="00DA376A">
        <w:rPr>
          <w:b/>
          <w:bCs/>
          <w:lang w:val="uk-UA"/>
        </w:rPr>
        <w:t>Lamp</w:t>
      </w:r>
      <w:proofErr w:type="spellEnd"/>
      <w:r w:rsidR="00C5747D" w:rsidRPr="00DA376A">
        <w:rPr>
          <w:b/>
          <w:bCs/>
          <w:lang w:val="uk-UA"/>
        </w:rPr>
        <w:t xml:space="preserve"> VIS – 40, або еквівалент)</w:t>
      </w:r>
      <w:r w:rsidRPr="00DA376A">
        <w:rPr>
          <w:b/>
          <w:sz w:val="22"/>
          <w:szCs w:val="22"/>
          <w:lang w:val="uk-UA"/>
        </w:rPr>
        <w:t xml:space="preserve">. </w:t>
      </w:r>
    </w:p>
    <w:p w:rsidR="006672F6" w:rsidRPr="00AA72ED" w:rsidRDefault="006672F6" w:rsidP="0002682D">
      <w:pPr>
        <w:pStyle w:val="a9"/>
        <w:spacing w:before="0" w:after="0"/>
        <w:ind w:firstLine="284"/>
        <w:jc w:val="both"/>
        <w:rPr>
          <w:b/>
          <w:color w:val="000000"/>
          <w:sz w:val="22"/>
          <w:szCs w:val="22"/>
          <w:lang w:val="uk-UA"/>
        </w:rPr>
      </w:pPr>
      <w:r w:rsidRPr="00AA72ED">
        <w:rPr>
          <w:color w:val="000000"/>
          <w:sz w:val="22"/>
          <w:szCs w:val="22"/>
          <w:lang w:val="uk-UA"/>
        </w:rPr>
        <w:t>1.3.</w:t>
      </w:r>
      <w:r w:rsidRPr="00AA72ED">
        <w:rPr>
          <w:sz w:val="22"/>
          <w:szCs w:val="22"/>
          <w:lang w:val="uk-UA"/>
        </w:rPr>
        <w:t xml:space="preserve">Кількість товарів та асортимент визначаються </w:t>
      </w:r>
      <w:r w:rsidRPr="00AA72ED">
        <w:rPr>
          <w:color w:val="000000"/>
          <w:sz w:val="22"/>
          <w:szCs w:val="22"/>
          <w:lang w:val="uk-UA"/>
        </w:rPr>
        <w:t>відповідно до Специфікації згідно</w:t>
      </w:r>
      <w:r w:rsidRPr="00AA72ED">
        <w:rPr>
          <w:b/>
          <w:color w:val="000000"/>
          <w:sz w:val="22"/>
          <w:szCs w:val="22"/>
          <w:lang w:val="uk-UA"/>
        </w:rPr>
        <w:t xml:space="preserve"> Додатку №1 </w:t>
      </w:r>
      <w:r w:rsidRPr="00AA72ED">
        <w:rPr>
          <w:color w:val="000000"/>
          <w:sz w:val="22"/>
          <w:szCs w:val="22"/>
          <w:lang w:val="uk-UA"/>
        </w:rPr>
        <w:t>до Договору</w:t>
      </w:r>
      <w:r w:rsidRPr="00AA72ED">
        <w:rPr>
          <w:sz w:val="22"/>
          <w:szCs w:val="22"/>
          <w:lang w:val="uk-UA"/>
        </w:rPr>
        <w:t>, який є його невід’ємною частиною.</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1.3. Обсяги закупівлі товарів можуть бути зменшені залежно від реального фінансування видатків. </w:t>
      </w:r>
    </w:p>
    <w:p w:rsidR="00223E71" w:rsidRPr="00AA72ED" w:rsidRDefault="00223E71" w:rsidP="0002682D">
      <w:pPr>
        <w:spacing w:after="0" w:line="240" w:lineRule="auto"/>
        <w:ind w:firstLine="284"/>
        <w:jc w:val="both"/>
        <w:rPr>
          <w:rFonts w:ascii="Times New Roman" w:hAnsi="Times New Roman"/>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II. Якість товарів, робіт чи послуг</w:t>
      </w:r>
    </w:p>
    <w:p w:rsidR="00777A1B" w:rsidRPr="00AA72ED" w:rsidRDefault="005A3519" w:rsidP="0002682D">
      <w:pPr>
        <w:pStyle w:val="a5"/>
        <w:spacing w:after="0" w:line="240" w:lineRule="auto"/>
        <w:ind w:left="0" w:firstLine="284"/>
        <w:jc w:val="both"/>
        <w:rPr>
          <w:rFonts w:ascii="Times New Roman" w:hAnsi="Times New Roman"/>
          <w:noProof/>
          <w:lang w:val="uk-UA"/>
        </w:rPr>
      </w:pPr>
      <w:r w:rsidRPr="00AA72ED">
        <w:rPr>
          <w:rFonts w:ascii="Times New Roman" w:hAnsi="Times New Roman"/>
          <w:lang w:val="uk-UA"/>
        </w:rPr>
        <w:t>2.</w:t>
      </w:r>
      <w:r w:rsidR="00EE7C8F" w:rsidRPr="00AA72ED">
        <w:rPr>
          <w:rFonts w:ascii="Times New Roman" w:hAnsi="Times New Roman"/>
          <w:lang w:val="uk-UA"/>
        </w:rPr>
        <w:t>1.</w:t>
      </w:r>
      <w:r w:rsidRPr="00AA72ED">
        <w:rPr>
          <w:rFonts w:ascii="Times New Roman" w:hAnsi="Times New Roman"/>
          <w:lang w:val="uk-UA"/>
        </w:rPr>
        <w:t>Постачальник повинен поставити (в</w:t>
      </w:r>
      <w:r w:rsidR="00C5747D">
        <w:rPr>
          <w:rFonts w:ascii="Times New Roman" w:hAnsi="Times New Roman"/>
          <w:lang w:val="uk-UA"/>
        </w:rPr>
        <w:t xml:space="preserve"> </w:t>
      </w:r>
      <w:r w:rsidRPr="00AA72ED">
        <w:rPr>
          <w:rFonts w:ascii="Times New Roman" w:hAnsi="Times New Roman"/>
          <w:lang w:val="uk-UA"/>
        </w:rPr>
        <w:t xml:space="preserve">т.ч. здійснити завантаження, розвантаження, складування тощо) Замовнику новий товар, якість якого відповідає затвердженим стандартам України та/або технічним умовам підприємства-виробника, затвердженим на цю продукцію. Товар повинен відповідати умовам Специфікації та вимогам до товару, що передбачені у Тендерній документації. До кожної партії поставки товарів додається </w:t>
      </w:r>
      <w:r w:rsidR="00047203" w:rsidRPr="00AA72ED">
        <w:rPr>
          <w:rFonts w:ascii="Times New Roman" w:hAnsi="Times New Roman"/>
          <w:noProof/>
          <w:lang w:val="uk-UA"/>
        </w:rPr>
        <w:t xml:space="preserve">засвідчена підписом уповноваженої особи Постачальника та скріплена печаткою Постачальника копія </w:t>
      </w:r>
      <w:r w:rsidR="00F43585" w:rsidRPr="00AA72ED">
        <w:rPr>
          <w:rFonts w:ascii="Times New Roman" w:hAnsi="Times New Roman"/>
          <w:noProof/>
          <w:lang w:val="uk-UA"/>
        </w:rPr>
        <w:t>документу, який підтверджує якість товару</w:t>
      </w:r>
      <w:r w:rsidR="00777A1B" w:rsidRPr="00AA72ED">
        <w:rPr>
          <w:rFonts w:ascii="Times New Roman" w:hAnsi="Times New Roman"/>
          <w:noProof/>
          <w:lang w:val="uk-UA"/>
        </w:rPr>
        <w:t>, що забезпечує його безпеку для життя та здоров’я користувачів.</w:t>
      </w:r>
    </w:p>
    <w:p w:rsidR="006672F6" w:rsidRPr="00AA72ED" w:rsidRDefault="00CC53E4" w:rsidP="0002682D">
      <w:pPr>
        <w:pStyle w:val="ListParagraph1"/>
        <w:tabs>
          <w:tab w:val="left" w:pos="426"/>
        </w:tabs>
        <w:ind w:left="0" w:firstLine="284"/>
        <w:jc w:val="both"/>
        <w:rPr>
          <w:sz w:val="22"/>
          <w:szCs w:val="22"/>
          <w:lang w:val="uk-UA"/>
        </w:rPr>
      </w:pPr>
      <w:r w:rsidRPr="00AA72ED">
        <w:rPr>
          <w:sz w:val="22"/>
          <w:szCs w:val="22"/>
          <w:lang w:val="uk-UA"/>
        </w:rPr>
        <w:t>2.2</w:t>
      </w:r>
      <w:r w:rsidR="00767CFF" w:rsidRPr="00AA72ED">
        <w:rPr>
          <w:sz w:val="22"/>
          <w:szCs w:val="22"/>
          <w:lang w:val="uk-UA"/>
        </w:rPr>
        <w:t>.</w:t>
      </w:r>
      <w:r w:rsidR="006672F6" w:rsidRPr="00AA72ED">
        <w:rPr>
          <w:sz w:val="22"/>
          <w:szCs w:val="22"/>
          <w:lang w:val="uk-UA"/>
        </w:rPr>
        <w:t xml:space="preserve">Якість Товару повинна відповідати необхідним технічним, якісним та кількісним характеристикам предмета закупівлі. </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2.3.</w:t>
      </w:r>
      <w:r w:rsidR="006672F6" w:rsidRPr="00AA72ED">
        <w:rPr>
          <w:sz w:val="22"/>
          <w:szCs w:val="22"/>
          <w:lang w:val="uk-UA"/>
        </w:rPr>
        <w:t>Товар повинен бути новим, невикористаним, не мати дефектів, пов’язаних з розробкою, матеріалами, якістю виготовлення. Заміна дефектного (бракованого) Товару здійснюється протягом 5 робочих днів після отримання від Замовника письмової претензії.</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2.4.</w:t>
      </w:r>
      <w:r w:rsidR="006672F6" w:rsidRPr="00AA72ED">
        <w:rPr>
          <w:sz w:val="22"/>
          <w:szCs w:val="22"/>
          <w:lang w:val="uk-UA"/>
        </w:rPr>
        <w:t>Допустиме покращення якості Товару за умови, що таке покращення не призведе до збільшення суми, визначеної у Договорі.</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2.5.</w:t>
      </w:r>
      <w:r w:rsidR="006672F6" w:rsidRPr="00AA72ED">
        <w:rPr>
          <w:sz w:val="22"/>
          <w:szCs w:val="22"/>
          <w:lang w:val="uk-UA"/>
        </w:rPr>
        <w:t xml:space="preserve">Товар повинен бути </w:t>
      </w:r>
      <w:proofErr w:type="spellStart"/>
      <w:r w:rsidR="006672F6" w:rsidRPr="00AA72ED">
        <w:rPr>
          <w:sz w:val="22"/>
          <w:szCs w:val="22"/>
          <w:lang w:val="uk-UA"/>
        </w:rPr>
        <w:t>затарений</w:t>
      </w:r>
      <w:proofErr w:type="spellEnd"/>
      <w:r w:rsidR="006672F6" w:rsidRPr="00AA72ED">
        <w:rPr>
          <w:sz w:val="22"/>
          <w:szCs w:val="22"/>
          <w:lang w:val="uk-UA"/>
        </w:rPr>
        <w:t xml:space="preserve"> та упакований Постачальником таким чином, щоб виключити псування або знищення його на період від передачі до прийняття Товару Замовником.</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2.6.</w:t>
      </w:r>
      <w:r w:rsidR="006672F6" w:rsidRPr="00AA72ED">
        <w:rPr>
          <w:sz w:val="22"/>
          <w:szCs w:val="22"/>
          <w:lang w:val="uk-UA"/>
        </w:rPr>
        <w:t>Упакування, в якому відвантажується Товар, повинно забезпечувати його цілісність при транспортуванні.</w:t>
      </w:r>
    </w:p>
    <w:p w:rsidR="006672F6" w:rsidRPr="00AA72ED" w:rsidRDefault="00767CFF" w:rsidP="0002682D">
      <w:pPr>
        <w:pStyle w:val="ListParagraph1"/>
        <w:tabs>
          <w:tab w:val="left" w:pos="426"/>
        </w:tabs>
        <w:ind w:left="0" w:firstLine="284"/>
        <w:jc w:val="both"/>
        <w:rPr>
          <w:sz w:val="22"/>
          <w:szCs w:val="22"/>
          <w:lang w:val="uk-UA"/>
        </w:rPr>
      </w:pPr>
      <w:r w:rsidRPr="00AA72ED">
        <w:rPr>
          <w:sz w:val="22"/>
          <w:szCs w:val="22"/>
          <w:lang w:val="uk-UA"/>
        </w:rPr>
        <w:t>2.7.</w:t>
      </w:r>
      <w:r w:rsidR="006672F6" w:rsidRPr="00AA72ED">
        <w:rPr>
          <w:sz w:val="22"/>
          <w:szCs w:val="22"/>
          <w:lang w:val="uk-UA"/>
        </w:rPr>
        <w:t>У разі поставки Товару неналежної якості, виявлених недоліків поставленого Товару або недоліків, що виникли внаслідок допущених Постачальником порушень при поставці Товару, Постачальник зобов’язується за свій рахунок усунути недоліки або повторно надати Товар належної якості.</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III. Сума, що визначена у договорі</w:t>
      </w:r>
    </w:p>
    <w:p w:rsidR="006672F6" w:rsidRPr="00AA72ED" w:rsidRDefault="006672F6" w:rsidP="0002682D">
      <w:pPr>
        <w:tabs>
          <w:tab w:val="left" w:pos="0"/>
        </w:tabs>
        <w:spacing w:after="0" w:line="240" w:lineRule="auto"/>
        <w:ind w:firstLine="284"/>
        <w:jc w:val="both"/>
        <w:rPr>
          <w:rFonts w:ascii="Times New Roman" w:hAnsi="Times New Roman"/>
        </w:rPr>
      </w:pPr>
      <w:r w:rsidRPr="00AA72ED">
        <w:rPr>
          <w:rFonts w:ascii="Times New Roman" w:hAnsi="Times New Roman"/>
        </w:rPr>
        <w:t>3.1. Ціна (сума) Договору становить ______ грн. __ коп. (______ гривень __ копійок), у тому числі ПДВ – _____ грн. __ коп. (____ гривень __ копійок).</w:t>
      </w:r>
    </w:p>
    <w:p w:rsidR="006672F6" w:rsidRPr="00AA72ED" w:rsidRDefault="006672F6" w:rsidP="0002682D">
      <w:pPr>
        <w:tabs>
          <w:tab w:val="left" w:pos="0"/>
        </w:tabs>
        <w:spacing w:after="0" w:line="240" w:lineRule="auto"/>
        <w:ind w:firstLine="284"/>
        <w:jc w:val="both"/>
        <w:rPr>
          <w:rFonts w:ascii="Times New Roman" w:hAnsi="Times New Roman"/>
        </w:rPr>
      </w:pPr>
      <w:r w:rsidRPr="00AA72ED">
        <w:rPr>
          <w:rFonts w:ascii="Times New Roman" w:hAnsi="Times New Roman"/>
        </w:rPr>
        <w:t xml:space="preserve">3.2. Ціна одиниці Товару визначена Сторонами в </w:t>
      </w:r>
      <w:r w:rsidRPr="00AA72ED">
        <w:rPr>
          <w:rFonts w:ascii="Times New Roman" w:hAnsi="Times New Roman"/>
          <w:b/>
        </w:rPr>
        <w:t xml:space="preserve">Додатку 1 </w:t>
      </w:r>
      <w:r w:rsidRPr="00AA72ED">
        <w:rPr>
          <w:rFonts w:ascii="Times New Roman" w:hAnsi="Times New Roman"/>
        </w:rPr>
        <w:t>до Договору, який є його невід’ємною частиною.</w:t>
      </w:r>
    </w:p>
    <w:p w:rsidR="006672F6" w:rsidRPr="00AA72ED" w:rsidRDefault="006672F6" w:rsidP="0002682D">
      <w:pPr>
        <w:tabs>
          <w:tab w:val="left" w:pos="0"/>
        </w:tabs>
        <w:spacing w:after="0" w:line="240" w:lineRule="auto"/>
        <w:ind w:firstLine="284"/>
        <w:jc w:val="both"/>
        <w:rPr>
          <w:rFonts w:ascii="Times New Roman" w:hAnsi="Times New Roman"/>
          <w:bCs/>
        </w:rPr>
      </w:pPr>
      <w:r w:rsidRPr="00AA72ED">
        <w:rPr>
          <w:rFonts w:ascii="Times New Roman" w:hAnsi="Times New Roman"/>
        </w:rPr>
        <w:t>3.3. Сума цього  Договору  може  бути  зменшена за взаємною згодою Сторін (зменшення обсягів закупівлі), зокрема з урахуванням фактичного обсягу видатків Замовника.</w:t>
      </w:r>
    </w:p>
    <w:p w:rsidR="006672F6" w:rsidRPr="00AA72ED" w:rsidRDefault="006672F6" w:rsidP="0002682D">
      <w:pPr>
        <w:tabs>
          <w:tab w:val="left" w:pos="0"/>
        </w:tabs>
        <w:spacing w:after="0" w:line="240" w:lineRule="auto"/>
        <w:ind w:firstLine="284"/>
        <w:jc w:val="both"/>
        <w:rPr>
          <w:rFonts w:ascii="Times New Roman" w:hAnsi="Times New Roman"/>
          <w:lang w:eastAsia="ru-RU"/>
        </w:rPr>
      </w:pPr>
      <w:r w:rsidRPr="00AA72ED">
        <w:rPr>
          <w:rFonts w:ascii="Times New Roman" w:hAnsi="Times New Roman"/>
          <w:bCs/>
        </w:rPr>
        <w:t xml:space="preserve">3.4. </w:t>
      </w:r>
      <w:r w:rsidRPr="00AA72ED">
        <w:rPr>
          <w:rFonts w:ascii="Times New Roman" w:hAnsi="Times New Roman"/>
          <w:lang w:eastAsia="ru-RU"/>
        </w:rPr>
        <w:t>До ціни Товару включаються витрати на сплату  податків і зборів (обов’язкових платежів), доставку, розвантаження/завантаження.</w:t>
      </w:r>
    </w:p>
    <w:p w:rsidR="006672F6" w:rsidRPr="00AA72ED" w:rsidRDefault="006672F6"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IV. Порядок здійснення оплати</w:t>
      </w:r>
    </w:p>
    <w:p w:rsidR="006672F6" w:rsidRPr="00AA72ED" w:rsidRDefault="006672F6" w:rsidP="0002682D">
      <w:pPr>
        <w:pStyle w:val="10"/>
        <w:spacing w:line="240" w:lineRule="auto"/>
        <w:ind w:firstLine="284"/>
        <w:jc w:val="both"/>
        <w:rPr>
          <w:szCs w:val="22"/>
        </w:rPr>
      </w:pPr>
      <w:r w:rsidRPr="00AA72ED">
        <w:rPr>
          <w:szCs w:val="22"/>
        </w:rPr>
        <w:t>4.1 Усі розрахунки за Договором здійснюються у національній валюті України. Розрахунок проводиться шляхом перерахування коштів на розрахунковий рахунок Постачальника.</w:t>
      </w:r>
    </w:p>
    <w:p w:rsidR="006672F6" w:rsidRPr="00AA72ED" w:rsidRDefault="006672F6" w:rsidP="0002682D">
      <w:pPr>
        <w:pStyle w:val="10"/>
        <w:spacing w:line="240" w:lineRule="auto"/>
        <w:ind w:firstLine="284"/>
        <w:jc w:val="both"/>
        <w:rPr>
          <w:szCs w:val="22"/>
        </w:rPr>
      </w:pPr>
      <w:r w:rsidRPr="00AA72ED">
        <w:rPr>
          <w:szCs w:val="22"/>
        </w:rPr>
        <w:t xml:space="preserve">4.2. </w:t>
      </w:r>
      <w:r w:rsidR="00EB5553" w:rsidRPr="00AA72ED">
        <w:rPr>
          <w:szCs w:val="22"/>
        </w:rPr>
        <w:t>О</w:t>
      </w:r>
      <w:r w:rsidRPr="00AA72ED">
        <w:rPr>
          <w:szCs w:val="22"/>
        </w:rPr>
        <w:t xml:space="preserve">плата суми Договору </w:t>
      </w:r>
      <w:r w:rsidR="00EB5553" w:rsidRPr="00AA72ED">
        <w:rPr>
          <w:szCs w:val="22"/>
        </w:rPr>
        <w:t xml:space="preserve">проводиться поетапно </w:t>
      </w:r>
      <w:r w:rsidRPr="00AA72ED">
        <w:rPr>
          <w:szCs w:val="22"/>
        </w:rPr>
        <w:t>відповідно до поставленого товару. У разі затримки надходжень бюджетних коштів, розрахунок за поставлений товар здійснюється по мірі надходження бюджетних коштів.</w:t>
      </w:r>
    </w:p>
    <w:p w:rsidR="006672F6" w:rsidRPr="00AA72ED" w:rsidRDefault="006672F6" w:rsidP="0002682D">
      <w:pPr>
        <w:pStyle w:val="10"/>
        <w:spacing w:line="240" w:lineRule="auto"/>
        <w:ind w:firstLine="284"/>
        <w:jc w:val="both"/>
        <w:rPr>
          <w:szCs w:val="22"/>
        </w:rPr>
      </w:pPr>
      <w:r w:rsidRPr="00AA72ED">
        <w:rPr>
          <w:szCs w:val="22"/>
        </w:rPr>
        <w:lastRenderedPageBreak/>
        <w:t xml:space="preserve">4.3. Оплата Замовником здійснюється після поставки товару протягом </w:t>
      </w:r>
      <w:r w:rsidR="009119FB" w:rsidRPr="00AA72ED">
        <w:rPr>
          <w:szCs w:val="22"/>
        </w:rPr>
        <w:t>10</w:t>
      </w:r>
      <w:r w:rsidRPr="00AA72ED">
        <w:rPr>
          <w:szCs w:val="22"/>
        </w:rPr>
        <w:t xml:space="preserve"> днів, ал</w:t>
      </w:r>
      <w:r w:rsidR="00242F27" w:rsidRPr="00AA72ED">
        <w:rPr>
          <w:szCs w:val="22"/>
        </w:rPr>
        <w:t>е не пізніше як до 31 грудня 2024</w:t>
      </w:r>
      <w:r w:rsidRPr="00AA72ED">
        <w:rPr>
          <w:szCs w:val="22"/>
        </w:rPr>
        <w:t xml:space="preserve"> року.</w:t>
      </w:r>
    </w:p>
    <w:p w:rsidR="006672F6" w:rsidRPr="00AA72ED" w:rsidRDefault="006672F6" w:rsidP="0002682D">
      <w:pPr>
        <w:pStyle w:val="10"/>
        <w:spacing w:line="240" w:lineRule="auto"/>
        <w:ind w:firstLine="284"/>
        <w:jc w:val="both"/>
        <w:rPr>
          <w:szCs w:val="22"/>
        </w:rPr>
      </w:pPr>
      <w:r w:rsidRPr="00AA72ED">
        <w:rPr>
          <w:szCs w:val="22"/>
        </w:rPr>
        <w:t>4.4. Оплата вважається здійсненою з дати зарахування відповідної суми грошових коштів на поточний рахунок Постачальника.</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 Поставка товарів</w:t>
      </w:r>
    </w:p>
    <w:p w:rsidR="006672F6" w:rsidRPr="00A0047B" w:rsidRDefault="006672F6" w:rsidP="0002682D">
      <w:pPr>
        <w:tabs>
          <w:tab w:val="left" w:pos="426"/>
        </w:tabs>
        <w:spacing w:after="0" w:line="240" w:lineRule="auto"/>
        <w:ind w:firstLine="284"/>
        <w:jc w:val="both"/>
        <w:rPr>
          <w:rFonts w:ascii="Times New Roman" w:hAnsi="Times New Roman"/>
        </w:rPr>
      </w:pPr>
      <w:r w:rsidRPr="00A0047B">
        <w:rPr>
          <w:rFonts w:ascii="Times New Roman" w:hAnsi="Times New Roman"/>
        </w:rPr>
        <w:t xml:space="preserve">5.1.  Строк поставки товару: </w:t>
      </w:r>
      <w:bookmarkStart w:id="0" w:name="_Hlk67576963"/>
      <w:r w:rsidR="00296B0F" w:rsidRPr="00A0047B">
        <w:rPr>
          <w:rFonts w:ascii="Times New Roman" w:hAnsi="Times New Roman"/>
        </w:rPr>
        <w:t>протягом 10</w:t>
      </w:r>
      <w:r w:rsidRPr="00A0047B">
        <w:rPr>
          <w:rFonts w:ascii="Times New Roman" w:hAnsi="Times New Roman"/>
        </w:rPr>
        <w:t xml:space="preserve"> (</w:t>
      </w:r>
      <w:r w:rsidR="00296B0F" w:rsidRPr="00A0047B">
        <w:rPr>
          <w:rFonts w:ascii="Times New Roman" w:hAnsi="Times New Roman"/>
        </w:rPr>
        <w:t>десяти</w:t>
      </w:r>
      <w:r w:rsidRPr="00A0047B">
        <w:rPr>
          <w:rFonts w:ascii="Times New Roman" w:hAnsi="Times New Roman"/>
        </w:rPr>
        <w:t>) календарних днів з моменту подання Замовником  заявки про поставку товарів (партії товарів) до місця поставки</w:t>
      </w:r>
      <w:bookmarkEnd w:id="0"/>
      <w:r w:rsidR="00223E71" w:rsidRPr="00A0047B">
        <w:rPr>
          <w:rFonts w:ascii="Times New Roman" w:hAnsi="Times New Roman"/>
        </w:rPr>
        <w:t>,</w:t>
      </w:r>
      <w:r w:rsidR="002C639C" w:rsidRPr="00A0047B">
        <w:rPr>
          <w:rFonts w:ascii="Times New Roman" w:hAnsi="Times New Roman"/>
          <w:b/>
        </w:rPr>
        <w:t xml:space="preserve"> до </w:t>
      </w:r>
      <w:r w:rsidR="00C5747D">
        <w:rPr>
          <w:rFonts w:ascii="Times New Roman" w:hAnsi="Times New Roman"/>
          <w:b/>
        </w:rPr>
        <w:t>31</w:t>
      </w:r>
      <w:r w:rsidR="002C639C" w:rsidRPr="00A0047B">
        <w:rPr>
          <w:rFonts w:ascii="Times New Roman" w:hAnsi="Times New Roman"/>
          <w:b/>
        </w:rPr>
        <w:t>.</w:t>
      </w:r>
      <w:r w:rsidR="00C5747D">
        <w:rPr>
          <w:rFonts w:ascii="Times New Roman" w:hAnsi="Times New Roman"/>
          <w:b/>
        </w:rPr>
        <w:t>12</w:t>
      </w:r>
      <w:r w:rsidR="002C639C" w:rsidRPr="00A0047B">
        <w:rPr>
          <w:rFonts w:ascii="Times New Roman" w:hAnsi="Times New Roman"/>
          <w:b/>
        </w:rPr>
        <w:t>.202</w:t>
      </w:r>
      <w:r w:rsidR="00242F27" w:rsidRPr="00A0047B">
        <w:rPr>
          <w:rFonts w:ascii="Times New Roman" w:hAnsi="Times New Roman"/>
          <w:b/>
        </w:rPr>
        <w:t>4</w:t>
      </w:r>
      <w:r w:rsidR="002C639C" w:rsidRPr="00A0047B">
        <w:rPr>
          <w:rFonts w:ascii="Times New Roman" w:hAnsi="Times New Roman"/>
          <w:b/>
        </w:rPr>
        <w:t xml:space="preserve"> року. </w:t>
      </w:r>
    </w:p>
    <w:p w:rsidR="006672F6" w:rsidRPr="00A0047B" w:rsidRDefault="006672F6" w:rsidP="0002682D">
      <w:pPr>
        <w:tabs>
          <w:tab w:val="left" w:pos="426"/>
        </w:tabs>
        <w:spacing w:after="0" w:line="240" w:lineRule="auto"/>
        <w:ind w:firstLine="284"/>
        <w:jc w:val="both"/>
        <w:rPr>
          <w:rFonts w:ascii="Times New Roman" w:hAnsi="Times New Roman"/>
        </w:rPr>
      </w:pPr>
      <w:r w:rsidRPr="00A0047B">
        <w:rPr>
          <w:rFonts w:ascii="Times New Roman" w:hAnsi="Times New Roman"/>
        </w:rPr>
        <w:t>В ціну товару включено всі витрати на його поставку (завантаження, розвантаження, складування тощо). Строк поставки товару може бути змінений за згодою сторін, про що укладається відповідна додаткова угода до цього Договору.</w:t>
      </w:r>
    </w:p>
    <w:p w:rsidR="006672F6" w:rsidRPr="00A0047B" w:rsidRDefault="006672F6" w:rsidP="0002682D">
      <w:pPr>
        <w:tabs>
          <w:tab w:val="left" w:pos="426"/>
        </w:tabs>
        <w:spacing w:after="0" w:line="240" w:lineRule="auto"/>
        <w:ind w:firstLine="284"/>
        <w:jc w:val="both"/>
        <w:rPr>
          <w:rFonts w:ascii="Times New Roman" w:hAnsi="Times New Roman"/>
          <w:b/>
        </w:rPr>
      </w:pPr>
      <w:r w:rsidRPr="00A0047B">
        <w:rPr>
          <w:rFonts w:ascii="Times New Roman" w:hAnsi="Times New Roman"/>
        </w:rPr>
        <w:t>5.2.   Місце поставки товарів:</w:t>
      </w:r>
      <w:r w:rsidR="00AA72ED" w:rsidRPr="00A0047B">
        <w:rPr>
          <w:rFonts w:ascii="Times New Roman" w:hAnsi="Times New Roman"/>
          <w:b/>
        </w:rPr>
        <w:t>______________________________________</w:t>
      </w:r>
    </w:p>
    <w:p w:rsidR="006672F6" w:rsidRPr="00A0047B" w:rsidRDefault="006672F6" w:rsidP="0002682D">
      <w:pPr>
        <w:shd w:val="clear" w:color="auto" w:fill="FFFFFF"/>
        <w:tabs>
          <w:tab w:val="left" w:pos="567"/>
          <w:tab w:val="left" w:pos="1171"/>
        </w:tabs>
        <w:spacing w:after="0" w:line="240" w:lineRule="auto"/>
        <w:ind w:firstLine="284"/>
        <w:jc w:val="both"/>
        <w:rPr>
          <w:rFonts w:ascii="Times New Roman" w:hAnsi="Times New Roman"/>
        </w:rPr>
      </w:pPr>
      <w:r w:rsidRPr="00A0047B">
        <w:rPr>
          <w:rFonts w:ascii="Times New Roman" w:hAnsi="Times New Roman"/>
        </w:rPr>
        <w:t xml:space="preserve">5.3. Приймання-передача товару оформляється шляхом підписання Сторонами відповідних документів про приймання-передачу товару (накладної або акту приймання-передачі). </w:t>
      </w:r>
    </w:p>
    <w:p w:rsidR="006672F6" w:rsidRPr="00A0047B"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A0047B">
        <w:rPr>
          <w:rFonts w:ascii="Times New Roman" w:hAnsi="Times New Roman"/>
        </w:rPr>
        <w:t>5.4.  Перевірка товару за кількістю, асортиментом, комплектністю і якістю здійснюється Замовником згідно документів про приймання-передачу та специфікації товару у день прийому-передачі товару. Право власності на товар переходить до Замовника з дати передачі товару (підписання документів про приймання-передачу згідно п.5.3) Замовникові на умовах даного Договору.</w:t>
      </w:r>
    </w:p>
    <w:p w:rsidR="006672F6" w:rsidRPr="00A0047B" w:rsidRDefault="006672F6" w:rsidP="0002682D">
      <w:pPr>
        <w:shd w:val="clear" w:color="auto" w:fill="FFFFFF"/>
        <w:tabs>
          <w:tab w:val="left" w:pos="426"/>
          <w:tab w:val="left" w:pos="540"/>
          <w:tab w:val="left" w:pos="1171"/>
        </w:tabs>
        <w:spacing w:after="0" w:line="240" w:lineRule="auto"/>
        <w:ind w:firstLine="284"/>
        <w:jc w:val="both"/>
        <w:rPr>
          <w:rFonts w:ascii="Times New Roman" w:hAnsi="Times New Roman"/>
        </w:rPr>
      </w:pPr>
      <w:r w:rsidRPr="00A0047B">
        <w:rPr>
          <w:rFonts w:ascii="Times New Roman" w:hAnsi="Times New Roman"/>
        </w:rPr>
        <w:t>5.5.  Ризик випадкового знищення й/або ушкодження товару переходить до Замовника з моменту передачі товару Замовникові й підписання Сторонами відповідних документів про приймання-передачу товару.</w:t>
      </w:r>
    </w:p>
    <w:p w:rsidR="006672F6" w:rsidRPr="00A0047B" w:rsidRDefault="006672F6" w:rsidP="0002682D">
      <w:pPr>
        <w:tabs>
          <w:tab w:val="left" w:pos="426"/>
          <w:tab w:val="left" w:pos="540"/>
        </w:tabs>
        <w:spacing w:after="0" w:line="240" w:lineRule="auto"/>
        <w:ind w:firstLine="284"/>
        <w:jc w:val="both"/>
        <w:rPr>
          <w:rFonts w:ascii="Times New Roman" w:hAnsi="Times New Roman"/>
        </w:rPr>
      </w:pPr>
      <w:r w:rsidRPr="00A0047B">
        <w:rPr>
          <w:rFonts w:ascii="Times New Roman" w:hAnsi="Times New Roman"/>
        </w:rPr>
        <w:t xml:space="preserve">5.6. У випадку виявлення Замовником недоліків у поставленому товарі, Замовник зобов'язаний повідомити Постачальника про виявлені недоліки протягом 3 (трьох) робочих днів з дня їх виявлення. </w:t>
      </w:r>
    </w:p>
    <w:p w:rsidR="006672F6" w:rsidRPr="00A0047B" w:rsidRDefault="006672F6" w:rsidP="0002682D">
      <w:pPr>
        <w:tabs>
          <w:tab w:val="left" w:pos="540"/>
        </w:tabs>
        <w:spacing w:after="0" w:line="240" w:lineRule="auto"/>
        <w:ind w:firstLine="284"/>
        <w:jc w:val="both"/>
        <w:rPr>
          <w:rFonts w:ascii="Times New Roman" w:hAnsi="Times New Roman"/>
        </w:rPr>
      </w:pPr>
      <w:r w:rsidRPr="00A0047B">
        <w:rPr>
          <w:rFonts w:ascii="Times New Roman" w:hAnsi="Times New Roman"/>
        </w:rPr>
        <w:t xml:space="preserve">5.7.  Постачальник протягом 2 (двох) робочих днів зобов'язаний направити свого представника для складання акту про виявлені недоліки та за свій рахунок усунути зазначені в такому акті недоліки протягом строку, зазначеного в акті, але не менше 10 (десяти) робочих днів, після чого Замовник зобов’язується підписати документи приймання-передачі товару протягом 2 (двох) календарних днів. </w:t>
      </w:r>
    </w:p>
    <w:p w:rsidR="006672F6" w:rsidRPr="00A0047B" w:rsidRDefault="006672F6" w:rsidP="0002682D">
      <w:pPr>
        <w:tabs>
          <w:tab w:val="left" w:pos="540"/>
        </w:tabs>
        <w:spacing w:after="0" w:line="240" w:lineRule="auto"/>
        <w:ind w:firstLine="284"/>
        <w:jc w:val="both"/>
        <w:rPr>
          <w:rFonts w:ascii="Times New Roman" w:hAnsi="Times New Roman"/>
        </w:rPr>
      </w:pPr>
      <w:r w:rsidRPr="00A0047B">
        <w:rPr>
          <w:rFonts w:ascii="Times New Roman" w:hAnsi="Times New Roman"/>
        </w:rPr>
        <w:t>5.8. Якщо Замовник не підписав документи приймання-передачі товару протягом 10 (десяти) робочих днів з дати передачі йому цих документів Постачальником та не надав письмову мотивовану відмову від підписання, то товар вважається прийнятим відповідно до документів прийому-передачі товару, які підписані Постачальником в односторонньому порядку.</w:t>
      </w:r>
    </w:p>
    <w:p w:rsidR="00B82BDD" w:rsidRPr="00A0047B" w:rsidRDefault="00B82BDD"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 Права та обов'язки сторін</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6.1.Замовник зобов'язаний:</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Своєчасно та в повному обсязі сплачувати за поставлений Товар;</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Приймати поставлений Товар згідно накладної або акту приймання-передачі товару. У разі виявлення в момент передачі товару некомплектності, відхилення якісних показників тощо, Замовник зобов'язаний відмовитися від приймання товару або вказати про недоліки чи некомплектність у відповідному акті невідповідностей;</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Призначити відповідальних працівників Замовника, що будуть співпрацювати із Постачальником під час вирішення технічних, організаційних та будь-яких інших питань, що пов’язані з виконанням Договору;</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Повідомляти Постачальника про зміну реквізитів, місцезнаходження, номерів телефонів, факсів, електронних адрес та іншої інформації, необхідної для належного виконання Договору; </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Не чинити дій, що суперечать умовам Договору і завдають збитків іншій Стороні;</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Протягом усього строку дії Договору сприяти Постачальнику у виконанні його зобов’язань за Договором;</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Поважати та захищати законні права Постачальника, пов’язані з виконанням Договору;</w:t>
      </w:r>
    </w:p>
    <w:p w:rsidR="006672F6" w:rsidRPr="00AA72ED" w:rsidRDefault="006672F6" w:rsidP="00A57F23">
      <w:pPr>
        <w:pStyle w:val="a7"/>
        <w:widowControl/>
        <w:numPr>
          <w:ilvl w:val="2"/>
          <w:numId w:val="7"/>
        </w:numPr>
        <w:tabs>
          <w:tab w:val="left" w:pos="0"/>
          <w:tab w:val="left" w:pos="851"/>
        </w:tabs>
        <w:suppressAutoHyphens w:val="0"/>
        <w:autoSpaceDE/>
        <w:spacing w:after="0"/>
        <w:ind w:left="0"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Належним чином виконувати інші зобов’язання, пов’язані з виконанням Договору.</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6.2.Замовник має право: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6.2.1.Достроково розірвати цей Договір у разі невиконання зобов'язань Постачальником, повідомивши про це його у строк за 10 календарних днів;</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6.2.2.Контролювати поставку Товару у строки, встановлені Договором;</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6.2.3.Зменшувати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6.2.4.Повернути Акт Постачальнику без здійснення оплати в разі неналежного його оформлення (відсутність печатки, підписів тощо);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6.2.5.Отримувати необхідні пояснення та консультації щодо предмету Договору, його виконання тощо;</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6.2.6.Вносити зауваження, пропозиції або заперечення щодо Товару, якщо Постачальником порушено вимоги, вказані у Договорі;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6.2.7.Ініціювати питання щодо внесення змін або розірвання Договору відповідно до чинного законодавства України;</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rPr>
        <w:t>6.2.8.Користуватися іншими правами, передбаченими чинним законодавством України.</w:t>
      </w:r>
    </w:p>
    <w:p w:rsidR="006672F6" w:rsidRPr="00AA72ED" w:rsidRDefault="006672F6" w:rsidP="0002682D">
      <w:pPr>
        <w:spacing w:after="0" w:line="240" w:lineRule="auto"/>
        <w:ind w:firstLine="284"/>
        <w:jc w:val="both"/>
        <w:rPr>
          <w:rFonts w:ascii="Times New Roman" w:hAnsi="Times New Roman"/>
          <w:b/>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6.3.Постачальник зобов'язаний:</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6.3.1.Забезпечити поставку (транспортування, вт.ч. здійснити завантаження, розвантаження, складування тощо) Товару у строки та </w:t>
      </w:r>
      <w:r w:rsidR="00B82BDD" w:rsidRPr="00AA72ED">
        <w:rPr>
          <w:rFonts w:ascii="Times New Roman" w:hAnsi="Times New Roman" w:cs="Times New Roman"/>
          <w:sz w:val="22"/>
          <w:szCs w:val="22"/>
          <w:lang w:val="uk-UA"/>
        </w:rPr>
        <w:t>до</w:t>
      </w:r>
      <w:r w:rsidRPr="00AA72ED">
        <w:rPr>
          <w:rFonts w:ascii="Times New Roman" w:hAnsi="Times New Roman" w:cs="Times New Roman"/>
          <w:sz w:val="22"/>
          <w:szCs w:val="22"/>
          <w:lang w:val="uk-UA"/>
        </w:rPr>
        <w:t xml:space="preserve"> місця поставки</w:t>
      </w:r>
      <w:r w:rsidR="00B82BDD" w:rsidRPr="00AA72ED">
        <w:rPr>
          <w:rFonts w:ascii="Times New Roman" w:hAnsi="Times New Roman" w:cs="Times New Roman"/>
          <w:sz w:val="22"/>
          <w:szCs w:val="22"/>
          <w:lang w:val="uk-UA"/>
        </w:rPr>
        <w:t xml:space="preserve"> Замовника</w:t>
      </w:r>
      <w:r w:rsidRPr="00AA72ED">
        <w:rPr>
          <w:rFonts w:ascii="Times New Roman" w:hAnsi="Times New Roman" w:cs="Times New Roman"/>
          <w:sz w:val="22"/>
          <w:szCs w:val="22"/>
          <w:lang w:val="uk-UA"/>
        </w:rPr>
        <w:t>, встановлені цим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6.3.2.Забезпечити поставку Товару, якість якого відповідає умовам, установленим цим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6.3.3.Призначити відповідальних фахівців Постачальника, що будуть співпрацювати із Замовником під час вирішення технічних, організаційних та будь-яких інших питань, що пов’язані з виконанням Договору;</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6.3.4.Інформувати Замовника про будь-які обставини, що заважають виконувати обов’язки за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6.3.5. Виконувати гарантійні зобов’язання;</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6.3.6.Забезпечити своєчасну підготовку та підписання зі своєї сторони Актів, а також інших документів, передбачених Договором;</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6.3.7.Повідомляти Замовника про зміну банківських та податкових реквізитів, місцезнаходження, номерів телефонів, факсів, електронних адрес та іншої інформації, необхідної для належного виконання Договору. В іншому випадку Замовник не несе відповідальності за неправильність та/або несвоєчасність оформлення Актів, тощо;</w:t>
      </w:r>
    </w:p>
    <w:p w:rsidR="006672F6" w:rsidRPr="00AA72ED" w:rsidRDefault="006672F6" w:rsidP="0002682D">
      <w:pPr>
        <w:pStyle w:val="a7"/>
        <w:widowControl/>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6.3.8.Протягом всього строку дії Договору сприяти Замовнику у виконанні його зобов’язань за Договором;</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6.3.9.Не чинити дій, що суперечать умовам Договору і можуть завдати збитків іншій Стороні;</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6.3.10.Поважати та захищати законні права Замовника, пов’язані з виконанням Договору;</w:t>
      </w:r>
    </w:p>
    <w:p w:rsidR="006672F6" w:rsidRPr="00AA72ED" w:rsidRDefault="006672F6" w:rsidP="0002682D">
      <w:pPr>
        <w:pStyle w:val="a7"/>
        <w:widowControl/>
        <w:tabs>
          <w:tab w:val="left" w:pos="72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6.3.11.Належним чином виконувати інші зобов’язання, пов’язані з виконанням Договору.</w:t>
      </w:r>
    </w:p>
    <w:p w:rsidR="00E54EA2" w:rsidRPr="00AA72ED" w:rsidRDefault="00E54EA2" w:rsidP="0002682D">
      <w:pPr>
        <w:spacing w:after="0" w:line="240" w:lineRule="auto"/>
        <w:ind w:firstLine="284"/>
        <w:jc w:val="both"/>
        <w:rPr>
          <w:rFonts w:ascii="Times New Roman" w:hAnsi="Times New Roman"/>
          <w:b/>
        </w:rPr>
      </w:pP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b/>
        </w:rPr>
        <w:t>6.4. Постачальник має право:</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 xml:space="preserve">6.4.1.Своєчасно та в повному обсязі отримувати оплату за Товар, що поставляється за цим Договором; </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6.4.2.У разі невиконання зобов'язань Замовником Постачальник має право достроково розірвати цей Договір, повідомивши про це Замовника у строк за 10 календарних днів;</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6.4.3.На дострокову поставку Товару за погодженням з Замовником;</w:t>
      </w:r>
    </w:p>
    <w:p w:rsidR="006672F6" w:rsidRPr="00AA72ED" w:rsidRDefault="006672F6" w:rsidP="0002682D">
      <w:pPr>
        <w:pStyle w:val="a7"/>
        <w:widowControl/>
        <w:tabs>
          <w:tab w:val="left" w:pos="0"/>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6.4.4.Вимагати від Замовника усунення будь-яких порушень, виявлених у ході виконання Договору;</w:t>
      </w:r>
    </w:p>
    <w:p w:rsidR="006672F6" w:rsidRPr="00AA72ED"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6.4.5.Ініціювати питання щодо внесення змін або розірвання Договору відповідно до чинного законодавства України;</w:t>
      </w:r>
    </w:p>
    <w:p w:rsidR="006672F6" w:rsidRPr="00AA72ED" w:rsidRDefault="006672F6" w:rsidP="0002682D">
      <w:pPr>
        <w:pStyle w:val="a7"/>
        <w:widowControl/>
        <w:tabs>
          <w:tab w:val="left" w:pos="567"/>
        </w:tabs>
        <w:suppressAutoHyphens w:val="0"/>
        <w:autoSpaceDE/>
        <w:spacing w:after="0"/>
        <w:ind w:firstLine="284"/>
        <w:jc w:val="both"/>
        <w:rPr>
          <w:rFonts w:ascii="Times New Roman" w:hAnsi="Times New Roman" w:cs="Times New Roman"/>
          <w:sz w:val="22"/>
          <w:szCs w:val="22"/>
          <w:lang w:val="uk-UA"/>
        </w:rPr>
      </w:pPr>
      <w:r w:rsidRPr="00AA72ED">
        <w:rPr>
          <w:rFonts w:ascii="Times New Roman" w:hAnsi="Times New Roman" w:cs="Times New Roman"/>
          <w:sz w:val="22"/>
          <w:szCs w:val="22"/>
          <w:lang w:val="uk-UA"/>
        </w:rPr>
        <w:t>6.4.6.Користуватися іншими правами, передбаченими чинним законодавством України.</w:t>
      </w:r>
    </w:p>
    <w:p w:rsidR="006672F6" w:rsidRPr="00AA72ED" w:rsidRDefault="006672F6" w:rsidP="0002682D">
      <w:pPr>
        <w:spacing w:after="0" w:line="240" w:lineRule="auto"/>
        <w:ind w:firstLine="284"/>
        <w:jc w:val="center"/>
        <w:rPr>
          <w:rFonts w:ascii="Times New Roman" w:hAnsi="Times New Roman"/>
          <w:b/>
        </w:rPr>
      </w:pPr>
    </w:p>
    <w:p w:rsidR="00223E71" w:rsidRPr="00AA72ED" w:rsidRDefault="00223E71"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VII. Відповідальність сторін</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7.2. У разі невиконання або несвоєчасного виконання зобов'язань при закупівлі товарів за  бюджетні кошти, </w:t>
      </w:r>
      <w:r w:rsidRPr="00AA72ED">
        <w:rPr>
          <w:rFonts w:ascii="Times New Roman" w:hAnsi="Times New Roman"/>
          <w:color w:val="000000"/>
        </w:rPr>
        <w:t>Постачальник</w:t>
      </w:r>
      <w:r w:rsidRPr="00AA72ED">
        <w:rPr>
          <w:rFonts w:ascii="Times New Roman" w:hAnsi="Times New Roman"/>
        </w:rPr>
        <w:t xml:space="preserve"> сплачує Замовнику штрафні санкції (неустойка, штраф, пеня) у розмірі 0,1 % від вартості непоставленого товару за кожен день прострочення.</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7.3. Замовник звільняється від сплати штрафних санкцій у разі несвоєчасного відкриття бюджетних асигнувань та/або затримки проведення Державною казначейською службою України відповідних платежів.</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VIII. Обставини непереборної сили</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епізоотія, війна тощо).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8.3. Доказом виникнення обставин непереборної сили та строку їх дії є відповідні документи, які видаються  ТПП України.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w:t>
      </w:r>
      <w:r w:rsidRPr="00AA72ED">
        <w:rPr>
          <w:rFonts w:ascii="Times New Roman" w:hAnsi="Times New Roman"/>
          <w:color w:val="000000"/>
        </w:rPr>
        <w:t>Постачальник</w:t>
      </w:r>
      <w:r w:rsidRPr="00AA72ED">
        <w:rPr>
          <w:rFonts w:ascii="Times New Roman" w:hAnsi="Times New Roman"/>
        </w:rPr>
        <w:t xml:space="preserve"> повертає  Замовнику  кошти  протягом  трьох  днів  з  дня розірвання цього Договору. </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IX. Вирішення спорів</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9.2. У разі недосягнення Сторонами згоди спори  (розбіжності) вирішуються у судовому порядку передбаченому чинним законодавством України.</w:t>
      </w:r>
    </w:p>
    <w:p w:rsidR="00E54EA2" w:rsidRPr="00AA72ED" w:rsidRDefault="00E54EA2"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 Строк дії договору</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10.1. Цей Договір набирає чинності з дати підписання і діє до 31.12.</w:t>
      </w:r>
      <w:r w:rsidR="00E54EA2" w:rsidRPr="00AA72ED">
        <w:rPr>
          <w:rFonts w:ascii="Times New Roman" w:hAnsi="Times New Roman"/>
        </w:rPr>
        <w:t>202</w:t>
      </w:r>
      <w:r w:rsidR="00242F27" w:rsidRPr="00AA72ED">
        <w:rPr>
          <w:rFonts w:ascii="Times New Roman" w:hAnsi="Times New Roman"/>
        </w:rPr>
        <w:t>4</w:t>
      </w:r>
      <w:r w:rsidRPr="00AA72ED">
        <w:rPr>
          <w:rFonts w:ascii="Times New Roman" w:hAnsi="Times New Roman"/>
        </w:rPr>
        <w:t xml:space="preserve"> року включно, а в частині розрахунків – до повного їх виконання. </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 xml:space="preserve">10.2. Цей Договір укладається і підписується у двох примірниках, що мають однакову юридичну силу. </w:t>
      </w: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 Інші умови</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11.1.Будь-які зміни та доповнення до Договору вважаються дійсними, якщо вони здійснені в письмовій формі та підписані уповноваженими на це представниками Сторін;</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11.2.У випадках, не передбачених Договором, Сторони керуються законодавством України;</w:t>
      </w:r>
    </w:p>
    <w:p w:rsidR="006672F6" w:rsidRPr="00AA72ED" w:rsidRDefault="006672F6" w:rsidP="0002682D">
      <w:pPr>
        <w:spacing w:after="0" w:line="240" w:lineRule="auto"/>
        <w:ind w:firstLine="284"/>
        <w:jc w:val="both"/>
        <w:rPr>
          <w:rFonts w:ascii="Times New Roman" w:hAnsi="Times New Roman"/>
          <w:b/>
        </w:rPr>
      </w:pPr>
      <w:r w:rsidRPr="00AA72ED">
        <w:rPr>
          <w:rFonts w:ascii="Times New Roman" w:hAnsi="Times New Roman"/>
        </w:rPr>
        <w:t>11.3.Договір складений при повному розумінні Сторонами його умов та термінології українською мовою у двох примірниках, що мають однакову юридичну силу;</w:t>
      </w:r>
    </w:p>
    <w:p w:rsidR="006554CA"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11.4.</w:t>
      </w:r>
      <w:r w:rsidR="006554CA" w:rsidRPr="00AA72ED">
        <w:rPr>
          <w:rFonts w:ascii="Times New Roman" w:hAnsi="Times New Roman"/>
        </w:rPr>
        <w:t>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а саме:</w:t>
      </w:r>
    </w:p>
    <w:p w:rsidR="006554CA" w:rsidRPr="00AA72ED" w:rsidRDefault="006554CA" w:rsidP="0002682D">
      <w:pPr>
        <w:spacing w:after="0" w:line="240" w:lineRule="auto"/>
        <w:ind w:firstLine="284"/>
        <w:jc w:val="both"/>
        <w:rPr>
          <w:rFonts w:ascii="Times New Roman" w:hAnsi="Times New Roman"/>
          <w:i/>
        </w:rPr>
      </w:pPr>
      <w:r w:rsidRPr="00AA72ED">
        <w:rPr>
          <w:rFonts w:ascii="Times New Roman" w:hAnsi="Times New Roman"/>
        </w:rPr>
        <w:t>1) зменшення обсягів закупівлі, зокрема з урахуванням фактичного обсягу видатків замовника;</w:t>
      </w:r>
      <w:r w:rsidRPr="00AA72ED">
        <w:rPr>
          <w:rFonts w:ascii="Times New Roman" w:hAnsi="Times New Roman"/>
          <w:i/>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Pr="00AA72ED">
        <w:rPr>
          <w:rFonts w:ascii="Times New Roman" w:hAnsi="Times New Roman"/>
          <w:i/>
          <w:iCs/>
        </w:rPr>
        <w:t>(Зміна ціни за одиницю здійснюється шляхом надання документального підтвердження (довідки) з ТПП (Торгово промислової Палати) або іншого уповноваженого органу)</w:t>
      </w:r>
      <w:r w:rsidRPr="00AA72ED">
        <w:rPr>
          <w:rFonts w:ascii="Times New Roman" w:hAnsi="Times New Roman"/>
        </w:rPr>
        <w:t>.</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3) покращення якості предмета закупівлі за умови, що таке покращення не призведе до збільшення суми, визначеної в договорі про закупівлю;</w:t>
      </w:r>
      <w:r w:rsidRPr="00AA72ED">
        <w:rPr>
          <w:rFonts w:ascii="Times New Roman" w:hAnsi="Times New Roman"/>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sidRPr="00AA72ED">
        <w:rPr>
          <w:rFonts w:ascii="Times New Roman" w:hAnsi="Times New Roman"/>
          <w:i/>
        </w:rPr>
        <w:t>Строк дії Договору та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6554CA" w:rsidRPr="00AA72ED" w:rsidRDefault="006554CA" w:rsidP="0002682D">
      <w:pPr>
        <w:spacing w:after="0" w:line="240" w:lineRule="auto"/>
        <w:ind w:firstLine="284"/>
        <w:jc w:val="both"/>
        <w:rPr>
          <w:rFonts w:ascii="Times New Roman" w:hAnsi="Times New Roman"/>
          <w:i/>
        </w:rPr>
      </w:pPr>
      <w:r w:rsidRPr="00AA72ED">
        <w:rPr>
          <w:rFonts w:ascii="Times New Roman" w:hAnsi="Times New Roman"/>
        </w:rPr>
        <w:t>5) погодження зміни ціни в договорі про закупівлю в бік зменшення (без зміни кількості (обсягу) та якості товарів, робіт і послуг);</w:t>
      </w:r>
      <w:r w:rsidRPr="00AA72ED">
        <w:rPr>
          <w:rFonts w:ascii="Times New Roman" w:hAnsi="Times New Roman"/>
          <w:i/>
        </w:rPr>
        <w:t>(Сторони вносять зміни до договору, у разі коливання ціни товару на ринку. Зазначене коливання має бути документально підтверджене.)</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AA72ED">
        <w:rPr>
          <w:rFonts w:ascii="Times New Roman" w:hAnsi="Times New Roman"/>
          <w:i/>
        </w:rPr>
        <w:t>(Сторони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rPr>
        <w:t>8) зміни умов у зв’язку із застосуванням положень частини шостої статті 41 Закону, відповідно до якої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554CA" w:rsidRPr="00AA72ED" w:rsidRDefault="006554CA" w:rsidP="0002682D">
      <w:pPr>
        <w:spacing w:after="0" w:line="240" w:lineRule="auto"/>
        <w:ind w:firstLine="284"/>
        <w:jc w:val="both"/>
        <w:rPr>
          <w:rFonts w:ascii="Times New Roman" w:hAnsi="Times New Roman"/>
        </w:rPr>
      </w:pPr>
      <w:r w:rsidRPr="00AA72ED">
        <w:rPr>
          <w:rFonts w:ascii="Times New Roman" w:hAnsi="Times New Roman"/>
          <w:i/>
        </w:rPr>
        <w:t>Дані зміни можуть бути внесені до закінчення терміну дії договору. 20% буде відраховуватись від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(у разі наявності та необхідності).</w:t>
      </w:r>
    </w:p>
    <w:p w:rsidR="006672F6" w:rsidRPr="00AA72ED" w:rsidRDefault="006672F6" w:rsidP="0002682D">
      <w:pPr>
        <w:spacing w:after="0" w:line="240" w:lineRule="auto"/>
        <w:ind w:firstLine="284"/>
        <w:jc w:val="both"/>
        <w:rPr>
          <w:rFonts w:ascii="Times New Roman" w:hAnsi="Times New Roman"/>
        </w:rPr>
      </w:pPr>
      <w:r w:rsidRPr="00AA72ED">
        <w:rPr>
          <w:rFonts w:ascii="Times New Roman" w:hAnsi="Times New Roman"/>
        </w:rPr>
        <w:t>11.5.Строк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11.6. Сторони дійшли до взаємної згоди про те, що відповідно до 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товару; якість та кількість товару.</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 xml:space="preserve">11.7. </w:t>
      </w:r>
      <w:r w:rsidR="006554CA" w:rsidRPr="00AA72ED">
        <w:rPr>
          <w:rFonts w:ascii="Times New Roman" w:hAnsi="Times New Roman"/>
        </w:rPr>
        <w:t>Зміна істотних умов може здійснюватися за згодою сторін у випадках, що передбачені п. 19«Особливостей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про що обов’язково оприлюднюється повідомлення про внесення змін до договору про закупівлю відповідно до вимог Закону України «Про публічні закупівлі» з урахуванням Особливостей.</w:t>
      </w:r>
    </w:p>
    <w:p w:rsidR="00E54EA2" w:rsidRPr="00AA72ED" w:rsidRDefault="00E54EA2" w:rsidP="0002682D">
      <w:pPr>
        <w:autoSpaceDN w:val="0"/>
        <w:adjustRightInd w:val="0"/>
        <w:spacing w:after="0" w:line="240" w:lineRule="auto"/>
        <w:ind w:firstLine="284"/>
        <w:jc w:val="both"/>
        <w:rPr>
          <w:rFonts w:ascii="Times New Roman" w:hAnsi="Times New Roman"/>
        </w:rPr>
      </w:pPr>
      <w:r w:rsidRPr="00AA72ED">
        <w:rPr>
          <w:rFonts w:ascii="Times New Roman" w:hAnsi="Times New Roman"/>
        </w:rPr>
        <w:t xml:space="preserve">11.8.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w:t>
      </w:r>
      <w:r w:rsidR="006554CA" w:rsidRPr="00AA72ED">
        <w:rPr>
          <w:rFonts w:ascii="Times New Roman" w:hAnsi="Times New Roman"/>
        </w:rPr>
        <w:t>у електронній системі «</w:t>
      </w:r>
      <w:proofErr w:type="spellStart"/>
      <w:r w:rsidR="006554CA" w:rsidRPr="00AA72ED">
        <w:rPr>
          <w:rFonts w:ascii="Times New Roman" w:hAnsi="Times New Roman"/>
        </w:rPr>
        <w:t>Prozorro</w:t>
      </w:r>
      <w:proofErr w:type="spellEnd"/>
      <w:r w:rsidR="006554CA" w:rsidRPr="00AA72ED">
        <w:rPr>
          <w:rFonts w:ascii="Times New Roman" w:hAnsi="Times New Roman"/>
        </w:rPr>
        <w:t>»</w:t>
      </w:r>
      <w:r w:rsidRPr="00AA72ED">
        <w:rPr>
          <w:rFonts w:ascii="Times New Roman" w:hAnsi="Times New Roman"/>
        </w:rPr>
        <w:t>.</w:t>
      </w:r>
    </w:p>
    <w:p w:rsidR="00F52E03" w:rsidRPr="00AA72ED" w:rsidRDefault="00F52E03" w:rsidP="0002682D">
      <w:pPr>
        <w:spacing w:after="0" w:line="240" w:lineRule="auto"/>
        <w:ind w:firstLine="284"/>
        <w:jc w:val="center"/>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XII. Додатки до договору</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12.1.Додаток № 1 - Специфікація товару. Додаток до Договору є його невід'ємною частиною.</w:t>
      </w:r>
    </w:p>
    <w:p w:rsidR="006672F6" w:rsidRPr="00AA72ED" w:rsidRDefault="006672F6" w:rsidP="0002682D">
      <w:pPr>
        <w:spacing w:after="0" w:line="240" w:lineRule="auto"/>
        <w:ind w:left="360" w:firstLine="284"/>
        <w:rPr>
          <w:rFonts w:ascii="Times New Roman" w:hAnsi="Times New Roman"/>
          <w:b/>
        </w:rPr>
      </w:pPr>
    </w:p>
    <w:p w:rsidR="006672F6" w:rsidRPr="00AA72ED" w:rsidRDefault="006672F6" w:rsidP="0002682D">
      <w:pPr>
        <w:spacing w:after="0" w:line="240" w:lineRule="auto"/>
        <w:ind w:firstLine="284"/>
        <w:jc w:val="center"/>
        <w:rPr>
          <w:rFonts w:ascii="Times New Roman" w:hAnsi="Times New Roman"/>
          <w:b/>
        </w:rPr>
      </w:pPr>
      <w:r w:rsidRPr="00AA72ED">
        <w:rPr>
          <w:rFonts w:ascii="Times New Roman" w:hAnsi="Times New Roman"/>
          <w:b/>
        </w:rPr>
        <w:t>XIII. Місцезнаходження та банківські реквізити сторін</w:t>
      </w:r>
    </w:p>
    <w:p w:rsidR="006672F6" w:rsidRPr="00AA72ED" w:rsidRDefault="006672F6" w:rsidP="0002682D">
      <w:pPr>
        <w:spacing w:after="0" w:line="240" w:lineRule="auto"/>
        <w:ind w:firstLine="284"/>
        <w:jc w:val="center"/>
        <w:rPr>
          <w:rFonts w:ascii="Times New Roman" w:hAnsi="Times New Roman"/>
          <w:b/>
        </w:rPr>
      </w:pPr>
    </w:p>
    <w:tbl>
      <w:tblPr>
        <w:tblW w:w="0" w:type="auto"/>
        <w:tblInd w:w="108" w:type="dxa"/>
        <w:tblLayout w:type="fixed"/>
        <w:tblLook w:val="0000" w:firstRow="0" w:lastRow="0" w:firstColumn="0" w:lastColumn="0" w:noHBand="0" w:noVBand="0"/>
      </w:tblPr>
      <w:tblGrid>
        <w:gridCol w:w="5003"/>
        <w:gridCol w:w="5019"/>
      </w:tblGrid>
      <w:tr w:rsidR="006672F6" w:rsidRPr="00AA72ED" w:rsidTr="00781064">
        <w:trPr>
          <w:trHeight w:val="2265"/>
        </w:trPr>
        <w:tc>
          <w:tcPr>
            <w:tcW w:w="5003" w:type="dxa"/>
            <w:shd w:val="clear" w:color="auto" w:fill="auto"/>
          </w:tcPr>
          <w:p w:rsidR="00781064" w:rsidRPr="00AA72ED" w:rsidRDefault="00781064" w:rsidP="00A57F23">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AA72ED">
              <w:rPr>
                <w:rFonts w:ascii="Times New Roman" w:hAnsi="Times New Roman"/>
                <w:b/>
                <w:spacing w:val="-1"/>
                <w:u w:val="single"/>
                <w:lang w:eastAsia="zh-CN"/>
              </w:rPr>
              <w:t>ЗАМОВНИК:</w:t>
            </w:r>
          </w:p>
          <w:p w:rsidR="00107103" w:rsidRPr="00AA72ED" w:rsidRDefault="00107103" w:rsidP="00A57F23">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107103" w:rsidRPr="00AA72ED" w:rsidRDefault="00107103" w:rsidP="00A57F23">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107103" w:rsidRPr="00AA72ED" w:rsidRDefault="00107103" w:rsidP="00A57F23">
            <w:pPr>
              <w:pStyle w:val="10"/>
              <w:spacing w:line="240" w:lineRule="auto"/>
              <w:ind w:firstLine="284"/>
              <w:rPr>
                <w:b/>
                <w:szCs w:val="22"/>
              </w:rPr>
            </w:pPr>
            <w:r w:rsidRPr="00AA72ED">
              <w:rPr>
                <w:b/>
                <w:szCs w:val="22"/>
              </w:rPr>
              <w:t>_______________________________________</w:t>
            </w:r>
          </w:p>
          <w:p w:rsidR="00107103" w:rsidRPr="00AA72ED" w:rsidRDefault="00107103" w:rsidP="00A57F23">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_______________________________________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Р/р № ____________________________________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в ___________________________________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МФО 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код ЄДРПОУ_______________________</w:t>
            </w:r>
          </w:p>
          <w:p w:rsidR="00107103" w:rsidRPr="00AA72ED" w:rsidRDefault="00107103" w:rsidP="00A57F23">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107103" w:rsidRPr="00AA72ED" w:rsidRDefault="00107103" w:rsidP="00A57F23">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107103" w:rsidRPr="00AA72ED" w:rsidRDefault="00107103" w:rsidP="00A57F23">
            <w:pPr>
              <w:spacing w:after="0" w:line="240" w:lineRule="auto"/>
              <w:ind w:firstLine="284"/>
              <w:rPr>
                <w:rFonts w:ascii="Times New Roman" w:hAnsi="Times New Roman"/>
                <w:b/>
              </w:rPr>
            </w:pPr>
          </w:p>
          <w:p w:rsidR="00107103" w:rsidRPr="00AA72ED" w:rsidRDefault="00107103" w:rsidP="00A57F23">
            <w:pPr>
              <w:pStyle w:val="10"/>
              <w:spacing w:line="240" w:lineRule="auto"/>
              <w:ind w:firstLine="284"/>
              <w:rPr>
                <w:b/>
                <w:szCs w:val="22"/>
              </w:rPr>
            </w:pPr>
            <w:r w:rsidRPr="00AA72ED">
              <w:rPr>
                <w:b/>
                <w:szCs w:val="22"/>
              </w:rPr>
              <w:t>_________________</w:t>
            </w:r>
          </w:p>
          <w:p w:rsidR="00107103" w:rsidRPr="00AA72ED" w:rsidRDefault="00107103" w:rsidP="0002682D">
            <w:pPr>
              <w:spacing w:after="0" w:line="240" w:lineRule="auto"/>
              <w:ind w:firstLine="284"/>
              <w:jc w:val="center"/>
              <w:rPr>
                <w:rFonts w:ascii="Times New Roman" w:hAnsi="Times New Roman"/>
                <w:b/>
              </w:rPr>
            </w:pPr>
          </w:p>
          <w:p w:rsidR="006672F6" w:rsidRPr="00AA72ED" w:rsidRDefault="00107103" w:rsidP="0002682D">
            <w:pPr>
              <w:snapToGrid w:val="0"/>
              <w:spacing w:after="0" w:line="240" w:lineRule="auto"/>
              <w:ind w:firstLine="284"/>
              <w:jc w:val="center"/>
              <w:rPr>
                <w:rFonts w:ascii="Times New Roman" w:hAnsi="Times New Roman"/>
              </w:rPr>
            </w:pPr>
            <w:r w:rsidRPr="00AA72ED">
              <w:rPr>
                <w:rFonts w:ascii="Times New Roman" w:hAnsi="Times New Roman"/>
              </w:rPr>
              <w:t xml:space="preserve">____________________ / ______________/       </w:t>
            </w:r>
            <w:proofErr w:type="spellStart"/>
            <w:r w:rsidRPr="00AA72ED">
              <w:rPr>
                <w:rFonts w:ascii="Times New Roman" w:hAnsi="Times New Roman"/>
              </w:rPr>
              <w:t>м.п</w:t>
            </w:r>
            <w:proofErr w:type="spellEnd"/>
            <w:r w:rsidRPr="00AA72ED">
              <w:rPr>
                <w:rFonts w:ascii="Times New Roman" w:hAnsi="Times New Roman"/>
              </w:rPr>
              <w:t>.</w:t>
            </w:r>
          </w:p>
        </w:tc>
        <w:tc>
          <w:tcPr>
            <w:tcW w:w="5019" w:type="dxa"/>
            <w:shd w:val="clear" w:color="auto" w:fill="auto"/>
          </w:tcPr>
          <w:p w:rsidR="006672F6" w:rsidRPr="00AA72ED" w:rsidRDefault="006672F6" w:rsidP="0002682D">
            <w:pPr>
              <w:pStyle w:val="10"/>
              <w:spacing w:line="240" w:lineRule="auto"/>
              <w:ind w:firstLine="284"/>
              <w:jc w:val="center"/>
              <w:rPr>
                <w:b/>
                <w:szCs w:val="22"/>
              </w:rPr>
            </w:pPr>
            <w:r w:rsidRPr="00AA72ED">
              <w:rPr>
                <w:b/>
                <w:szCs w:val="22"/>
                <w:u w:val="single"/>
              </w:rPr>
              <w:t>ПОСТАЧАЛЬНИК</w:t>
            </w:r>
            <w:r w:rsidRPr="00AA72ED">
              <w:rPr>
                <w:b/>
                <w:szCs w:val="22"/>
              </w:rPr>
              <w:t>:</w:t>
            </w:r>
          </w:p>
          <w:p w:rsidR="006672F6" w:rsidRPr="00AA72ED" w:rsidRDefault="006672F6" w:rsidP="00A57F23">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6672F6" w:rsidRPr="00AA72ED" w:rsidRDefault="006672F6" w:rsidP="00A57F23">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6672F6" w:rsidRPr="00AA72ED" w:rsidRDefault="006672F6" w:rsidP="00A57F23">
            <w:pPr>
              <w:pStyle w:val="10"/>
              <w:spacing w:line="240" w:lineRule="auto"/>
              <w:ind w:firstLine="284"/>
              <w:rPr>
                <w:b/>
                <w:szCs w:val="22"/>
              </w:rPr>
            </w:pPr>
            <w:r w:rsidRPr="00AA72ED">
              <w:rPr>
                <w:b/>
                <w:szCs w:val="22"/>
              </w:rPr>
              <w:t>_______________________________________</w:t>
            </w:r>
          </w:p>
          <w:p w:rsidR="006672F6" w:rsidRPr="00AA72ED" w:rsidRDefault="006672F6" w:rsidP="00A57F23">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_______________________________________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Р/р № ____________________________________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в ___________________________________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МФО 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код ЄДРПОУ_______________________</w:t>
            </w:r>
          </w:p>
          <w:p w:rsidR="006672F6" w:rsidRPr="00AA72ED" w:rsidRDefault="006672F6" w:rsidP="00A57F23">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6672F6" w:rsidRPr="00AA72ED" w:rsidRDefault="006672F6" w:rsidP="00A57F23">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6672F6" w:rsidRPr="00AA72ED" w:rsidRDefault="006672F6" w:rsidP="00A57F23">
            <w:pPr>
              <w:spacing w:after="0" w:line="240" w:lineRule="auto"/>
              <w:ind w:firstLine="284"/>
              <w:rPr>
                <w:rFonts w:ascii="Times New Roman" w:hAnsi="Times New Roman"/>
                <w:b/>
              </w:rPr>
            </w:pPr>
          </w:p>
          <w:p w:rsidR="006672F6" w:rsidRPr="00AA72ED" w:rsidRDefault="006672F6" w:rsidP="00A57F23">
            <w:pPr>
              <w:pStyle w:val="10"/>
              <w:spacing w:line="240" w:lineRule="auto"/>
              <w:ind w:firstLine="284"/>
              <w:rPr>
                <w:b/>
                <w:szCs w:val="22"/>
              </w:rPr>
            </w:pPr>
            <w:r w:rsidRPr="00AA72ED">
              <w:rPr>
                <w:b/>
                <w:szCs w:val="22"/>
              </w:rPr>
              <w:t>_________________</w:t>
            </w:r>
          </w:p>
          <w:p w:rsidR="006672F6" w:rsidRPr="00AA72ED" w:rsidRDefault="006672F6" w:rsidP="0002682D">
            <w:pPr>
              <w:spacing w:after="0" w:line="240" w:lineRule="auto"/>
              <w:ind w:firstLine="284"/>
              <w:jc w:val="center"/>
              <w:rPr>
                <w:rFonts w:ascii="Times New Roman" w:hAnsi="Times New Roman"/>
                <w:b/>
              </w:rPr>
            </w:pPr>
          </w:p>
          <w:p w:rsidR="006672F6" w:rsidRPr="00AA72ED" w:rsidRDefault="006672F6" w:rsidP="0002682D">
            <w:pPr>
              <w:pStyle w:val="10"/>
              <w:spacing w:line="240" w:lineRule="auto"/>
              <w:ind w:firstLine="284"/>
              <w:jc w:val="center"/>
              <w:rPr>
                <w:szCs w:val="22"/>
              </w:rPr>
            </w:pPr>
            <w:r w:rsidRPr="00AA72ED">
              <w:rPr>
                <w:b/>
                <w:szCs w:val="22"/>
              </w:rPr>
              <w:t>____________________ / ______________</w:t>
            </w:r>
            <w:r w:rsidRPr="00AA72ED">
              <w:rPr>
                <w:szCs w:val="22"/>
              </w:rPr>
              <w:t xml:space="preserve">/       </w:t>
            </w:r>
            <w:proofErr w:type="spellStart"/>
            <w:r w:rsidRPr="00AA72ED">
              <w:rPr>
                <w:szCs w:val="22"/>
              </w:rPr>
              <w:t>м.п</w:t>
            </w:r>
            <w:proofErr w:type="spellEnd"/>
            <w:r w:rsidRPr="00AA72ED">
              <w:rPr>
                <w:szCs w:val="22"/>
              </w:rPr>
              <w:t>.</w:t>
            </w:r>
          </w:p>
        </w:tc>
      </w:tr>
    </w:tbl>
    <w:p w:rsidR="006672F6" w:rsidRPr="00AA72ED" w:rsidRDefault="006672F6" w:rsidP="0002682D">
      <w:pPr>
        <w:pageBreakBefore/>
        <w:shd w:val="clear" w:color="auto" w:fill="FFFFFF"/>
        <w:spacing w:after="0" w:line="240" w:lineRule="auto"/>
        <w:ind w:firstLine="284"/>
        <w:jc w:val="right"/>
        <w:rPr>
          <w:rFonts w:ascii="Times New Roman" w:hAnsi="Times New Roman"/>
          <w:b/>
        </w:rPr>
      </w:pPr>
      <w:r w:rsidRPr="00AA72ED">
        <w:rPr>
          <w:rFonts w:ascii="Times New Roman" w:hAnsi="Times New Roman"/>
          <w:b/>
        </w:rPr>
        <w:t>Додаток № 1</w:t>
      </w:r>
    </w:p>
    <w:p w:rsidR="006672F6" w:rsidRPr="00AA72ED" w:rsidRDefault="006672F6" w:rsidP="0002682D">
      <w:pPr>
        <w:shd w:val="clear" w:color="auto" w:fill="FFFFFF"/>
        <w:spacing w:after="0" w:line="240" w:lineRule="auto"/>
        <w:ind w:firstLine="284"/>
        <w:jc w:val="right"/>
        <w:rPr>
          <w:rFonts w:ascii="Times New Roman" w:hAnsi="Times New Roman"/>
          <w:b/>
        </w:rPr>
      </w:pPr>
      <w:r w:rsidRPr="00AA72ED">
        <w:rPr>
          <w:rFonts w:ascii="Times New Roman" w:hAnsi="Times New Roman"/>
          <w:b/>
        </w:rPr>
        <w:t>до Договору № __________</w:t>
      </w:r>
    </w:p>
    <w:p w:rsidR="006672F6" w:rsidRPr="00AA72ED" w:rsidRDefault="006672F6" w:rsidP="0002682D">
      <w:pPr>
        <w:shd w:val="clear" w:color="auto" w:fill="FFFFFF"/>
        <w:spacing w:after="0" w:line="240" w:lineRule="auto"/>
        <w:ind w:firstLine="284"/>
        <w:jc w:val="right"/>
        <w:rPr>
          <w:rFonts w:ascii="Times New Roman" w:hAnsi="Times New Roman"/>
          <w:b/>
        </w:rPr>
      </w:pPr>
      <w:r w:rsidRPr="00AA72ED">
        <w:rPr>
          <w:rFonts w:ascii="Times New Roman" w:hAnsi="Times New Roman"/>
          <w:b/>
        </w:rPr>
        <w:t xml:space="preserve">від «______» __________  </w:t>
      </w:r>
      <w:r w:rsidR="00E54EA2" w:rsidRPr="00AA72ED">
        <w:rPr>
          <w:rFonts w:ascii="Times New Roman" w:hAnsi="Times New Roman"/>
          <w:b/>
        </w:rPr>
        <w:t>202</w:t>
      </w:r>
      <w:r w:rsidR="00AA72ED">
        <w:rPr>
          <w:rFonts w:ascii="Times New Roman" w:hAnsi="Times New Roman"/>
          <w:b/>
        </w:rPr>
        <w:t>4</w:t>
      </w:r>
      <w:r w:rsidRPr="00AA72ED">
        <w:rPr>
          <w:rFonts w:ascii="Times New Roman" w:hAnsi="Times New Roman"/>
          <w:b/>
        </w:rPr>
        <w:t xml:space="preserve"> року</w:t>
      </w:r>
    </w:p>
    <w:p w:rsidR="006672F6" w:rsidRPr="00AA72ED" w:rsidRDefault="006672F6" w:rsidP="0002682D">
      <w:pPr>
        <w:shd w:val="clear" w:color="auto" w:fill="FFFFFF"/>
        <w:spacing w:after="0" w:line="240" w:lineRule="auto"/>
        <w:ind w:firstLine="284"/>
        <w:jc w:val="both"/>
        <w:rPr>
          <w:rFonts w:ascii="Times New Roman" w:hAnsi="Times New Roman"/>
          <w:b/>
        </w:rPr>
      </w:pPr>
    </w:p>
    <w:p w:rsidR="006672F6" w:rsidRPr="00A0047B" w:rsidRDefault="006672F6" w:rsidP="0002682D">
      <w:pPr>
        <w:shd w:val="clear" w:color="auto" w:fill="FFFFFF"/>
        <w:spacing w:after="0" w:line="240" w:lineRule="auto"/>
        <w:ind w:firstLine="284"/>
        <w:jc w:val="center"/>
        <w:rPr>
          <w:rFonts w:ascii="Times New Roman" w:hAnsi="Times New Roman"/>
          <w:b/>
        </w:rPr>
      </w:pPr>
      <w:r w:rsidRPr="00A0047B">
        <w:rPr>
          <w:rFonts w:ascii="Times New Roman" w:hAnsi="Times New Roman"/>
          <w:b/>
        </w:rPr>
        <w:t>СПЕЦИФІКАЦІЯ</w:t>
      </w:r>
    </w:p>
    <w:p w:rsidR="006672F6" w:rsidRPr="00A0047B" w:rsidRDefault="006672F6" w:rsidP="0002682D">
      <w:pPr>
        <w:pStyle w:val="a9"/>
        <w:spacing w:before="0" w:after="0"/>
        <w:ind w:firstLine="284"/>
        <w:jc w:val="center"/>
        <w:rPr>
          <w:b/>
          <w:sz w:val="22"/>
          <w:szCs w:val="22"/>
          <w:lang w:val="uk-UA"/>
        </w:rPr>
      </w:pPr>
      <w:r w:rsidRPr="00A0047B">
        <w:rPr>
          <w:b/>
          <w:sz w:val="22"/>
          <w:szCs w:val="22"/>
          <w:lang w:val="uk-UA"/>
        </w:rPr>
        <w:t>на закупівлю</w:t>
      </w:r>
    </w:p>
    <w:p w:rsidR="00AA72ED" w:rsidRPr="00DA376A" w:rsidRDefault="00C5747D" w:rsidP="0002682D">
      <w:pPr>
        <w:pStyle w:val="a9"/>
        <w:spacing w:before="0" w:after="0"/>
        <w:ind w:firstLine="284"/>
        <w:jc w:val="center"/>
        <w:rPr>
          <w:sz w:val="22"/>
          <w:szCs w:val="22"/>
          <w:lang w:val="uk-UA"/>
        </w:rPr>
      </w:pPr>
      <w:bookmarkStart w:id="1" w:name="_GoBack"/>
      <w:r w:rsidRPr="00DA376A">
        <w:rPr>
          <w:b/>
          <w:bCs/>
          <w:lang w:val="uk-UA"/>
        </w:rPr>
        <w:t xml:space="preserve">Частини до світильників та освітлювального обладнання - за кодом CPV за ДК 021:2015 - 31530000-0 (Лампа LED </w:t>
      </w:r>
      <w:proofErr w:type="spellStart"/>
      <w:r w:rsidRPr="00DA376A">
        <w:rPr>
          <w:b/>
          <w:bCs/>
          <w:lang w:val="uk-UA"/>
        </w:rPr>
        <w:t>Lamp</w:t>
      </w:r>
      <w:proofErr w:type="spellEnd"/>
      <w:r w:rsidRPr="00DA376A">
        <w:rPr>
          <w:b/>
          <w:bCs/>
          <w:lang w:val="uk-UA"/>
        </w:rPr>
        <w:t xml:space="preserve"> VIS – 40, або еквівалент)</w:t>
      </w:r>
    </w:p>
    <w:bookmarkEnd w:id="1"/>
    <w:p w:rsidR="006672F6" w:rsidRDefault="006672F6" w:rsidP="0002682D">
      <w:pPr>
        <w:shd w:val="clear" w:color="auto" w:fill="FFFFFF"/>
        <w:spacing w:after="0" w:line="240" w:lineRule="auto"/>
        <w:ind w:firstLine="284"/>
        <w:jc w:val="center"/>
        <w:rPr>
          <w:rFonts w:ascii="Times New Roman" w:hAnsi="Times New Roman"/>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
        <w:gridCol w:w="2535"/>
        <w:gridCol w:w="1326"/>
        <w:gridCol w:w="1474"/>
        <w:gridCol w:w="1276"/>
        <w:gridCol w:w="2551"/>
      </w:tblGrid>
      <w:tr w:rsidR="00AA72ED" w:rsidRPr="00196B2B" w:rsidTr="00AA72ED">
        <w:trPr>
          <w:trHeight w:val="300"/>
        </w:trPr>
        <w:tc>
          <w:tcPr>
            <w:tcW w:w="585" w:type="dxa"/>
            <w:shd w:val="clear" w:color="auto" w:fill="auto"/>
            <w:noWrap/>
            <w:hideMark/>
          </w:tcPr>
          <w:p w:rsidR="00AA72ED" w:rsidRPr="00196B2B" w:rsidRDefault="00AA72ED" w:rsidP="00E10423">
            <w:pPr>
              <w:spacing w:after="0" w:line="240" w:lineRule="auto"/>
              <w:rPr>
                <w:rFonts w:ascii="Times New Roman" w:hAnsi="Times New Roman"/>
                <w:sz w:val="24"/>
                <w:szCs w:val="24"/>
              </w:rPr>
            </w:pPr>
            <w:r w:rsidRPr="00196B2B">
              <w:rPr>
                <w:rFonts w:ascii="Times New Roman" w:hAnsi="Times New Roman"/>
                <w:sz w:val="24"/>
                <w:szCs w:val="24"/>
              </w:rPr>
              <w:t>№</w:t>
            </w:r>
          </w:p>
          <w:p w:rsidR="00AA72ED" w:rsidRPr="00196B2B" w:rsidRDefault="00AA72ED" w:rsidP="00E10423">
            <w:pPr>
              <w:spacing w:after="0" w:line="240" w:lineRule="auto"/>
              <w:rPr>
                <w:rFonts w:ascii="Times New Roman" w:hAnsi="Times New Roman"/>
                <w:sz w:val="24"/>
                <w:szCs w:val="24"/>
              </w:rPr>
            </w:pPr>
            <w:r w:rsidRPr="00196B2B">
              <w:rPr>
                <w:rFonts w:ascii="Times New Roman" w:hAnsi="Times New Roman"/>
                <w:sz w:val="24"/>
                <w:szCs w:val="24"/>
              </w:rPr>
              <w:t>з/п</w:t>
            </w:r>
          </w:p>
        </w:tc>
        <w:tc>
          <w:tcPr>
            <w:tcW w:w="2535" w:type="dxa"/>
            <w:shd w:val="clear" w:color="auto" w:fill="auto"/>
            <w:noWrap/>
            <w:hideMark/>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Найменування, основні технічні та якісні характеристики товару</w:t>
            </w:r>
          </w:p>
        </w:tc>
        <w:tc>
          <w:tcPr>
            <w:tcW w:w="1326" w:type="dxa"/>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Одиниця виміру</w:t>
            </w:r>
          </w:p>
        </w:tc>
        <w:tc>
          <w:tcPr>
            <w:tcW w:w="1474" w:type="dxa"/>
            <w:shd w:val="clear" w:color="auto" w:fill="auto"/>
            <w:noWrap/>
            <w:hideMark/>
          </w:tcPr>
          <w:p w:rsidR="00AA72ED" w:rsidRPr="00196B2B" w:rsidRDefault="00AA72ED" w:rsidP="00AA72ED">
            <w:pPr>
              <w:spacing w:after="0" w:line="240" w:lineRule="auto"/>
              <w:ind w:firstLine="11"/>
              <w:jc w:val="center"/>
              <w:rPr>
                <w:rFonts w:ascii="Times New Roman" w:hAnsi="Times New Roman"/>
                <w:sz w:val="24"/>
                <w:szCs w:val="24"/>
              </w:rPr>
            </w:pPr>
            <w:r w:rsidRPr="00196B2B">
              <w:rPr>
                <w:rFonts w:ascii="Times New Roman" w:hAnsi="Times New Roman"/>
                <w:sz w:val="24"/>
                <w:szCs w:val="24"/>
              </w:rPr>
              <w:t>К</w:t>
            </w:r>
            <w:r>
              <w:rPr>
                <w:rFonts w:ascii="Times New Roman" w:hAnsi="Times New Roman"/>
                <w:sz w:val="24"/>
                <w:szCs w:val="24"/>
              </w:rPr>
              <w:t>ількі</w:t>
            </w:r>
            <w:r w:rsidRPr="00196B2B">
              <w:rPr>
                <w:rFonts w:ascii="Times New Roman" w:hAnsi="Times New Roman"/>
                <w:sz w:val="24"/>
                <w:szCs w:val="24"/>
              </w:rPr>
              <w:t>сть</w:t>
            </w:r>
          </w:p>
        </w:tc>
        <w:tc>
          <w:tcPr>
            <w:tcW w:w="1276" w:type="dxa"/>
          </w:tcPr>
          <w:p w:rsidR="00AA72ED" w:rsidRPr="00196B2B" w:rsidRDefault="00AA72ED" w:rsidP="00E10423">
            <w:pPr>
              <w:spacing w:after="0" w:line="240" w:lineRule="auto"/>
              <w:ind w:firstLine="11"/>
              <w:jc w:val="center"/>
              <w:rPr>
                <w:rFonts w:ascii="Times New Roman" w:hAnsi="Times New Roman"/>
                <w:sz w:val="24"/>
                <w:szCs w:val="24"/>
              </w:rPr>
            </w:pPr>
            <w:r w:rsidRPr="00196B2B">
              <w:rPr>
                <w:rFonts w:ascii="Times New Roman" w:hAnsi="Times New Roman"/>
                <w:sz w:val="24"/>
                <w:szCs w:val="24"/>
              </w:rPr>
              <w:t xml:space="preserve">Ціна за одиницю, </w:t>
            </w:r>
            <w:r>
              <w:rPr>
                <w:rFonts w:ascii="Times New Roman" w:hAnsi="Times New Roman"/>
                <w:sz w:val="24"/>
                <w:szCs w:val="24"/>
              </w:rPr>
              <w:t>грн.</w:t>
            </w:r>
            <w:r w:rsidRPr="00196B2B">
              <w:rPr>
                <w:rFonts w:ascii="Times New Roman" w:hAnsi="Times New Roman"/>
                <w:sz w:val="24"/>
                <w:szCs w:val="24"/>
              </w:rPr>
              <w:t xml:space="preserve"> з/без ПДВ</w:t>
            </w:r>
          </w:p>
        </w:tc>
        <w:tc>
          <w:tcPr>
            <w:tcW w:w="2551" w:type="dxa"/>
          </w:tcPr>
          <w:p w:rsidR="00AA72ED" w:rsidRPr="00196B2B" w:rsidRDefault="00AA72ED" w:rsidP="00E10423">
            <w:pPr>
              <w:spacing w:after="0" w:line="240" w:lineRule="auto"/>
              <w:jc w:val="center"/>
              <w:rPr>
                <w:rFonts w:ascii="Times New Roman" w:hAnsi="Times New Roman"/>
                <w:sz w:val="24"/>
                <w:szCs w:val="24"/>
              </w:rPr>
            </w:pPr>
            <w:r w:rsidRPr="00196B2B">
              <w:rPr>
                <w:rFonts w:ascii="Times New Roman" w:hAnsi="Times New Roman"/>
                <w:sz w:val="24"/>
                <w:szCs w:val="24"/>
              </w:rPr>
              <w:t xml:space="preserve">Загальна вартість, </w:t>
            </w:r>
          </w:p>
          <w:p w:rsidR="00AA72ED" w:rsidRPr="00196B2B" w:rsidRDefault="00AA72ED" w:rsidP="00E10423">
            <w:pPr>
              <w:spacing w:after="0" w:line="240" w:lineRule="auto"/>
              <w:ind w:firstLine="11"/>
              <w:jc w:val="center"/>
              <w:rPr>
                <w:rFonts w:ascii="Times New Roman" w:hAnsi="Times New Roman"/>
                <w:sz w:val="24"/>
                <w:szCs w:val="24"/>
              </w:rPr>
            </w:pPr>
            <w:r>
              <w:rPr>
                <w:rFonts w:ascii="Times New Roman" w:hAnsi="Times New Roman"/>
                <w:sz w:val="24"/>
                <w:szCs w:val="24"/>
              </w:rPr>
              <w:t>грн.</w:t>
            </w:r>
            <w:r w:rsidRPr="00196B2B">
              <w:rPr>
                <w:rFonts w:ascii="Times New Roman" w:hAnsi="Times New Roman"/>
                <w:sz w:val="24"/>
                <w:szCs w:val="24"/>
              </w:rPr>
              <w:t xml:space="preserve"> з/без ПДВ</w:t>
            </w:r>
          </w:p>
        </w:tc>
      </w:tr>
      <w:tr w:rsidR="00AA72ED" w:rsidRPr="00196B2B" w:rsidTr="00AA72ED">
        <w:trPr>
          <w:trHeight w:val="491"/>
        </w:trPr>
        <w:tc>
          <w:tcPr>
            <w:tcW w:w="585" w:type="dxa"/>
            <w:shd w:val="clear" w:color="auto" w:fill="auto"/>
            <w:noWrap/>
            <w:vAlign w:val="center"/>
            <w:hideMark/>
          </w:tcPr>
          <w:p w:rsidR="00AA72ED" w:rsidRPr="00196B2B" w:rsidRDefault="00AA72ED" w:rsidP="00E10423">
            <w:pPr>
              <w:jc w:val="center"/>
              <w:rPr>
                <w:rFonts w:ascii="Times New Roman" w:hAnsi="Times New Roman"/>
                <w:sz w:val="24"/>
                <w:szCs w:val="24"/>
              </w:rPr>
            </w:pPr>
            <w:r w:rsidRPr="00196B2B">
              <w:rPr>
                <w:rFonts w:ascii="Times New Roman" w:hAnsi="Times New Roman"/>
                <w:sz w:val="24"/>
                <w:szCs w:val="24"/>
              </w:rPr>
              <w:t>1</w:t>
            </w:r>
          </w:p>
        </w:tc>
        <w:tc>
          <w:tcPr>
            <w:tcW w:w="2535" w:type="dxa"/>
            <w:shd w:val="clear" w:color="auto" w:fill="auto"/>
            <w:noWrap/>
          </w:tcPr>
          <w:p w:rsidR="00AA72ED" w:rsidRPr="00196B2B" w:rsidRDefault="00AA72ED" w:rsidP="00E10423">
            <w:pPr>
              <w:jc w:val="both"/>
              <w:rPr>
                <w:rFonts w:ascii="Times New Roman" w:hAnsi="Times New Roman"/>
                <w:sz w:val="24"/>
                <w:szCs w:val="24"/>
              </w:rPr>
            </w:pPr>
          </w:p>
        </w:tc>
        <w:tc>
          <w:tcPr>
            <w:tcW w:w="1326" w:type="dxa"/>
          </w:tcPr>
          <w:p w:rsidR="00AA72ED" w:rsidRPr="00196B2B" w:rsidRDefault="00AA72ED" w:rsidP="00E10423">
            <w:pPr>
              <w:jc w:val="center"/>
              <w:rPr>
                <w:rFonts w:ascii="Times New Roman" w:hAnsi="Times New Roman"/>
                <w:sz w:val="24"/>
                <w:szCs w:val="24"/>
              </w:rPr>
            </w:pPr>
          </w:p>
        </w:tc>
        <w:tc>
          <w:tcPr>
            <w:tcW w:w="1474" w:type="dxa"/>
            <w:shd w:val="clear" w:color="auto" w:fill="auto"/>
            <w:noWrap/>
          </w:tcPr>
          <w:p w:rsidR="00AA72ED" w:rsidRPr="00196B2B" w:rsidRDefault="00AA72ED" w:rsidP="00E10423">
            <w:pPr>
              <w:jc w:val="center"/>
              <w:rPr>
                <w:rFonts w:ascii="Times New Roman" w:hAnsi="Times New Roman"/>
                <w:sz w:val="24"/>
                <w:szCs w:val="24"/>
              </w:rPr>
            </w:pPr>
          </w:p>
        </w:tc>
        <w:tc>
          <w:tcPr>
            <w:tcW w:w="1276" w:type="dxa"/>
          </w:tcPr>
          <w:p w:rsidR="00AA72ED" w:rsidRPr="00196B2B" w:rsidRDefault="00AA72ED" w:rsidP="00E10423">
            <w:pPr>
              <w:jc w:val="center"/>
              <w:rPr>
                <w:rFonts w:ascii="Times New Roman" w:hAnsi="Times New Roman"/>
                <w:sz w:val="24"/>
                <w:szCs w:val="24"/>
              </w:rPr>
            </w:pPr>
          </w:p>
        </w:tc>
        <w:tc>
          <w:tcPr>
            <w:tcW w:w="2551" w:type="dxa"/>
          </w:tcPr>
          <w:p w:rsidR="00AA72ED" w:rsidRPr="00196B2B" w:rsidRDefault="00AA72ED" w:rsidP="00E10423">
            <w:pPr>
              <w:jc w:val="center"/>
              <w:rPr>
                <w:rFonts w:ascii="Times New Roman" w:hAnsi="Times New Roman"/>
                <w:sz w:val="24"/>
                <w:szCs w:val="24"/>
              </w:rPr>
            </w:pPr>
          </w:p>
        </w:tc>
      </w:tr>
      <w:tr w:rsidR="00AA72ED" w:rsidRPr="00196B2B" w:rsidTr="00AA72ED">
        <w:trPr>
          <w:trHeight w:val="315"/>
        </w:trPr>
        <w:tc>
          <w:tcPr>
            <w:tcW w:w="7196" w:type="dxa"/>
            <w:gridSpan w:val="5"/>
            <w:shd w:val="clear" w:color="auto" w:fill="auto"/>
            <w:noWrap/>
          </w:tcPr>
          <w:p w:rsidR="00AA72ED" w:rsidRPr="00AE7677" w:rsidRDefault="00AA72ED" w:rsidP="00AE7677">
            <w:pPr>
              <w:spacing w:after="0" w:line="240" w:lineRule="auto"/>
              <w:jc w:val="both"/>
              <w:rPr>
                <w:rFonts w:ascii="Times New Roman" w:hAnsi="Times New Roman"/>
                <w:b/>
              </w:rPr>
            </w:pPr>
            <w:r w:rsidRPr="00AE7677">
              <w:rPr>
                <w:rFonts w:ascii="Times New Roman" w:hAnsi="Times New Roman"/>
                <w:b/>
              </w:rPr>
              <w:t xml:space="preserve">Загальна вартість, грн. з ПДВ </w:t>
            </w:r>
            <w:r w:rsidRPr="00AE7677">
              <w:rPr>
                <w:rFonts w:ascii="Times New Roman" w:hAnsi="Times New Roman"/>
                <w:i/>
              </w:rPr>
              <w:t>(якщо учасник не є платником ПДВ  поруч з ціною має бути зазначено: «без ПДВ»)</w:t>
            </w:r>
          </w:p>
        </w:tc>
        <w:tc>
          <w:tcPr>
            <w:tcW w:w="2551" w:type="dxa"/>
            <w:tcBorders>
              <w:right w:val="single" w:sz="4" w:space="0" w:color="auto"/>
            </w:tcBorders>
          </w:tcPr>
          <w:p w:rsidR="00AA72ED" w:rsidRPr="00AE7677" w:rsidRDefault="00AA72ED" w:rsidP="00AE7677">
            <w:pPr>
              <w:tabs>
                <w:tab w:val="left" w:pos="2715"/>
              </w:tabs>
              <w:spacing w:after="0" w:line="240" w:lineRule="auto"/>
              <w:jc w:val="center"/>
              <w:rPr>
                <w:rFonts w:ascii="Times New Roman" w:hAnsi="Times New Roman"/>
                <w:i/>
              </w:rPr>
            </w:pPr>
            <w:r w:rsidRPr="00AE7677">
              <w:rPr>
                <w:rFonts w:ascii="Times New Roman" w:hAnsi="Times New Roman"/>
                <w:i/>
              </w:rPr>
              <w:t>(цифрами та словами)</w:t>
            </w:r>
          </w:p>
        </w:tc>
      </w:tr>
      <w:tr w:rsidR="00AA72ED" w:rsidRPr="00196B2B" w:rsidTr="00AA72ED">
        <w:trPr>
          <w:trHeight w:val="315"/>
        </w:trPr>
        <w:tc>
          <w:tcPr>
            <w:tcW w:w="7196" w:type="dxa"/>
            <w:gridSpan w:val="5"/>
            <w:shd w:val="clear" w:color="auto" w:fill="auto"/>
            <w:noWrap/>
          </w:tcPr>
          <w:p w:rsidR="00AA72ED" w:rsidRPr="00AE7677" w:rsidRDefault="00AA72ED" w:rsidP="00AE7677">
            <w:pPr>
              <w:spacing w:after="0" w:line="240" w:lineRule="auto"/>
              <w:jc w:val="both"/>
              <w:rPr>
                <w:rFonts w:ascii="Times New Roman" w:hAnsi="Times New Roman"/>
                <w:i/>
              </w:rPr>
            </w:pPr>
            <w:r w:rsidRPr="00AE7677">
              <w:rPr>
                <w:rFonts w:ascii="Times New Roman" w:hAnsi="Times New Roman"/>
                <w:i/>
              </w:rPr>
              <w:t>Сума ПДВ, грн.</w:t>
            </w:r>
          </w:p>
        </w:tc>
        <w:tc>
          <w:tcPr>
            <w:tcW w:w="2551" w:type="dxa"/>
            <w:tcBorders>
              <w:right w:val="single" w:sz="4" w:space="0" w:color="auto"/>
            </w:tcBorders>
          </w:tcPr>
          <w:p w:rsidR="00AA72ED" w:rsidRPr="00AE7677" w:rsidRDefault="00AA72ED" w:rsidP="00AE7677">
            <w:pPr>
              <w:tabs>
                <w:tab w:val="left" w:pos="2715"/>
              </w:tabs>
              <w:spacing w:after="0" w:line="240" w:lineRule="auto"/>
              <w:jc w:val="center"/>
              <w:rPr>
                <w:rFonts w:ascii="Times New Roman" w:hAnsi="Times New Roman"/>
                <w:i/>
              </w:rPr>
            </w:pPr>
            <w:r w:rsidRPr="00AE7677">
              <w:rPr>
                <w:rFonts w:ascii="Times New Roman" w:hAnsi="Times New Roman"/>
                <w:i/>
              </w:rPr>
              <w:t>(цифрами та словами)</w:t>
            </w:r>
          </w:p>
        </w:tc>
      </w:tr>
      <w:tr w:rsidR="00AA72ED" w:rsidRPr="00196B2B" w:rsidTr="00AA72ED">
        <w:trPr>
          <w:trHeight w:val="315"/>
        </w:trPr>
        <w:tc>
          <w:tcPr>
            <w:tcW w:w="7196" w:type="dxa"/>
            <w:gridSpan w:val="5"/>
            <w:shd w:val="clear" w:color="auto" w:fill="auto"/>
            <w:noWrap/>
          </w:tcPr>
          <w:p w:rsidR="00AA72ED" w:rsidRPr="00AE7677" w:rsidRDefault="00AA72ED" w:rsidP="00AE7677">
            <w:pPr>
              <w:spacing w:after="0" w:line="240" w:lineRule="auto"/>
              <w:jc w:val="both"/>
              <w:rPr>
                <w:rFonts w:ascii="Times New Roman" w:hAnsi="Times New Roman"/>
                <w:i/>
              </w:rPr>
            </w:pPr>
            <w:r w:rsidRPr="00AE7677">
              <w:rPr>
                <w:rFonts w:ascii="Times New Roman" w:hAnsi="Times New Roman"/>
                <w:i/>
              </w:rPr>
              <w:t>Загальна вартість, грн. без ПДВ</w:t>
            </w:r>
          </w:p>
        </w:tc>
        <w:tc>
          <w:tcPr>
            <w:tcW w:w="2551" w:type="dxa"/>
            <w:tcBorders>
              <w:right w:val="single" w:sz="4" w:space="0" w:color="auto"/>
            </w:tcBorders>
          </w:tcPr>
          <w:p w:rsidR="00AA72ED" w:rsidRPr="00AE7677" w:rsidRDefault="00AA72ED" w:rsidP="00AE7677">
            <w:pPr>
              <w:tabs>
                <w:tab w:val="left" w:pos="2715"/>
              </w:tabs>
              <w:spacing w:after="0" w:line="240" w:lineRule="auto"/>
              <w:jc w:val="center"/>
              <w:rPr>
                <w:rFonts w:ascii="Times New Roman" w:hAnsi="Times New Roman"/>
                <w:i/>
              </w:rPr>
            </w:pPr>
            <w:r w:rsidRPr="00AE7677">
              <w:rPr>
                <w:rFonts w:ascii="Times New Roman" w:hAnsi="Times New Roman"/>
                <w:i/>
              </w:rPr>
              <w:t>(цифрами та словами)</w:t>
            </w:r>
          </w:p>
        </w:tc>
      </w:tr>
    </w:tbl>
    <w:p w:rsidR="00AA72ED" w:rsidRPr="00AA72ED" w:rsidRDefault="00AA72ED" w:rsidP="0002682D">
      <w:pPr>
        <w:shd w:val="clear" w:color="auto" w:fill="FFFFFF"/>
        <w:spacing w:after="0" w:line="240" w:lineRule="auto"/>
        <w:ind w:firstLine="284"/>
        <w:jc w:val="center"/>
        <w:rPr>
          <w:rFonts w:ascii="Times New Roman" w:hAnsi="Times New Roman"/>
          <w:b/>
        </w:rPr>
      </w:pPr>
    </w:p>
    <w:p w:rsidR="006554CA" w:rsidRPr="00AA72ED" w:rsidRDefault="006554CA" w:rsidP="0002682D">
      <w:pPr>
        <w:shd w:val="clear" w:color="auto" w:fill="FFFFFF"/>
        <w:spacing w:after="0" w:line="240" w:lineRule="auto"/>
        <w:ind w:firstLine="284"/>
        <w:jc w:val="center"/>
        <w:rPr>
          <w:rFonts w:ascii="Times New Roman" w:hAnsi="Times New Roman"/>
          <w:b/>
        </w:rPr>
      </w:pPr>
    </w:p>
    <w:tbl>
      <w:tblPr>
        <w:tblW w:w="0" w:type="auto"/>
        <w:tblInd w:w="108" w:type="dxa"/>
        <w:tblLayout w:type="fixed"/>
        <w:tblLook w:val="0000" w:firstRow="0" w:lastRow="0" w:firstColumn="0" w:lastColumn="0" w:noHBand="0" w:noVBand="0"/>
      </w:tblPr>
      <w:tblGrid>
        <w:gridCol w:w="5003"/>
        <w:gridCol w:w="5019"/>
      </w:tblGrid>
      <w:tr w:rsidR="006672F6" w:rsidRPr="00AA72ED" w:rsidTr="00276423">
        <w:trPr>
          <w:trHeight w:val="2265"/>
        </w:trPr>
        <w:tc>
          <w:tcPr>
            <w:tcW w:w="5003" w:type="dxa"/>
            <w:shd w:val="clear" w:color="auto" w:fill="auto"/>
          </w:tcPr>
          <w:p w:rsidR="006672F6" w:rsidRPr="00AA72ED" w:rsidRDefault="006672F6" w:rsidP="0002682D">
            <w:pPr>
              <w:snapToGrid w:val="0"/>
              <w:spacing w:after="0" w:line="240" w:lineRule="auto"/>
              <w:ind w:firstLine="284"/>
              <w:jc w:val="center"/>
              <w:rPr>
                <w:rFonts w:ascii="Times New Roman" w:hAnsi="Times New Roman"/>
                <w:b/>
                <w:spacing w:val="-1"/>
                <w:u w:val="single"/>
              </w:rPr>
            </w:pPr>
          </w:p>
          <w:p w:rsidR="00BF46C9" w:rsidRPr="00AA72ED" w:rsidRDefault="00BF46C9" w:rsidP="0002682D">
            <w:pPr>
              <w:widowControl w:val="0"/>
              <w:suppressAutoHyphens/>
              <w:autoSpaceDE w:val="0"/>
              <w:snapToGrid w:val="0"/>
              <w:spacing w:after="0" w:line="264" w:lineRule="auto"/>
              <w:ind w:firstLine="284"/>
              <w:jc w:val="center"/>
              <w:rPr>
                <w:rFonts w:ascii="Times New Roman" w:hAnsi="Times New Roman"/>
                <w:b/>
                <w:spacing w:val="-1"/>
                <w:u w:val="single"/>
                <w:lang w:eastAsia="zh-CN"/>
              </w:rPr>
            </w:pPr>
            <w:r w:rsidRPr="00AA72ED">
              <w:rPr>
                <w:rFonts w:ascii="Times New Roman" w:hAnsi="Times New Roman"/>
                <w:b/>
                <w:spacing w:val="-1"/>
                <w:u w:val="single"/>
                <w:lang w:eastAsia="zh-CN"/>
              </w:rPr>
              <w:t>ЗАМОВНИК:</w:t>
            </w:r>
          </w:p>
          <w:p w:rsidR="00107103" w:rsidRPr="00AA72ED" w:rsidRDefault="00107103" w:rsidP="0002682D">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107103" w:rsidRPr="00AA72ED" w:rsidRDefault="00107103" w:rsidP="0002682D">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107103" w:rsidRPr="00AA72ED" w:rsidRDefault="00107103" w:rsidP="0002682D">
            <w:pPr>
              <w:pStyle w:val="10"/>
              <w:spacing w:line="240" w:lineRule="auto"/>
              <w:ind w:firstLine="284"/>
              <w:rPr>
                <w:b/>
                <w:szCs w:val="22"/>
              </w:rPr>
            </w:pPr>
            <w:r w:rsidRPr="00AA72ED">
              <w:rPr>
                <w:b/>
                <w:szCs w:val="22"/>
              </w:rPr>
              <w:t>_______________________________________</w:t>
            </w:r>
          </w:p>
          <w:p w:rsidR="00107103" w:rsidRPr="00AA72ED" w:rsidRDefault="00107103" w:rsidP="0002682D">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_______________________________________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Р/р № ____________________________________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 xml:space="preserve">в ___________________________________               </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 xml:space="preserve">МФО _____________________ </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код ЄДРПОУ _____________________________</w:t>
            </w:r>
          </w:p>
          <w:p w:rsidR="00107103" w:rsidRPr="00AA72ED" w:rsidRDefault="00107103" w:rsidP="0002682D">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107103" w:rsidRPr="00AA72ED" w:rsidRDefault="00107103" w:rsidP="0002682D">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107103" w:rsidRPr="00AA72ED" w:rsidRDefault="00107103" w:rsidP="0002682D">
            <w:pPr>
              <w:pStyle w:val="10"/>
              <w:spacing w:line="240" w:lineRule="auto"/>
              <w:ind w:firstLine="284"/>
              <w:rPr>
                <w:b/>
                <w:szCs w:val="22"/>
              </w:rPr>
            </w:pPr>
            <w:r w:rsidRPr="00AA72ED">
              <w:rPr>
                <w:b/>
                <w:szCs w:val="22"/>
              </w:rPr>
              <w:t>________________</w:t>
            </w:r>
          </w:p>
          <w:p w:rsidR="00107103" w:rsidRPr="00AA72ED" w:rsidRDefault="00107103" w:rsidP="0002682D">
            <w:pPr>
              <w:spacing w:after="0" w:line="240" w:lineRule="auto"/>
              <w:ind w:firstLine="284"/>
              <w:rPr>
                <w:rFonts w:ascii="Times New Roman" w:hAnsi="Times New Roman"/>
                <w:b/>
              </w:rPr>
            </w:pPr>
          </w:p>
          <w:p w:rsidR="006672F6" w:rsidRPr="00AA72ED" w:rsidRDefault="00107103" w:rsidP="0002682D">
            <w:pPr>
              <w:spacing w:after="0" w:line="240" w:lineRule="auto"/>
              <w:ind w:firstLine="284"/>
              <w:rPr>
                <w:rFonts w:ascii="Times New Roman" w:hAnsi="Times New Roman"/>
                <w:b/>
                <w:spacing w:val="-1"/>
              </w:rPr>
            </w:pPr>
            <w:r w:rsidRPr="00AA72ED">
              <w:rPr>
                <w:rFonts w:ascii="Times New Roman" w:hAnsi="Times New Roman"/>
              </w:rPr>
              <w:t xml:space="preserve">____________________ / ______________/       </w:t>
            </w:r>
            <w:proofErr w:type="spellStart"/>
            <w:r w:rsidRPr="00AA72ED">
              <w:rPr>
                <w:rFonts w:ascii="Times New Roman" w:hAnsi="Times New Roman"/>
              </w:rPr>
              <w:t>м.п</w:t>
            </w:r>
            <w:proofErr w:type="spellEnd"/>
            <w:r w:rsidRPr="00AA72ED">
              <w:rPr>
                <w:rFonts w:ascii="Times New Roman" w:hAnsi="Times New Roman"/>
              </w:rPr>
              <w:t xml:space="preserve">.   </w:t>
            </w:r>
          </w:p>
        </w:tc>
        <w:tc>
          <w:tcPr>
            <w:tcW w:w="5019" w:type="dxa"/>
            <w:shd w:val="clear" w:color="auto" w:fill="auto"/>
          </w:tcPr>
          <w:p w:rsidR="006672F6" w:rsidRPr="00AA72ED" w:rsidRDefault="006672F6" w:rsidP="0002682D">
            <w:pPr>
              <w:pStyle w:val="10"/>
              <w:spacing w:line="240" w:lineRule="auto"/>
              <w:ind w:firstLine="284"/>
              <w:jc w:val="center"/>
              <w:rPr>
                <w:b/>
                <w:szCs w:val="22"/>
                <w:u w:val="single"/>
              </w:rPr>
            </w:pPr>
          </w:p>
          <w:p w:rsidR="006672F6" w:rsidRPr="00AA72ED" w:rsidRDefault="006672F6" w:rsidP="0002682D">
            <w:pPr>
              <w:pStyle w:val="10"/>
              <w:spacing w:line="240" w:lineRule="auto"/>
              <w:ind w:firstLine="284"/>
              <w:jc w:val="center"/>
              <w:rPr>
                <w:b/>
                <w:szCs w:val="22"/>
              </w:rPr>
            </w:pPr>
            <w:r w:rsidRPr="00AA72ED">
              <w:rPr>
                <w:b/>
                <w:szCs w:val="22"/>
                <w:u w:val="single"/>
              </w:rPr>
              <w:t>ПОСТАЧАЛЬНИК</w:t>
            </w:r>
            <w:r w:rsidRPr="00AA72ED">
              <w:rPr>
                <w:b/>
                <w:szCs w:val="22"/>
              </w:rPr>
              <w:t>:</w:t>
            </w:r>
          </w:p>
          <w:p w:rsidR="006672F6" w:rsidRPr="00AA72ED" w:rsidRDefault="006672F6" w:rsidP="0002682D">
            <w:pPr>
              <w:snapToGrid w:val="0"/>
              <w:spacing w:after="0" w:line="240" w:lineRule="auto"/>
              <w:ind w:firstLine="284"/>
              <w:rPr>
                <w:rFonts w:ascii="Times New Roman" w:hAnsi="Times New Roman"/>
                <w:b/>
              </w:rPr>
            </w:pPr>
            <w:r w:rsidRPr="00AA72ED">
              <w:rPr>
                <w:rFonts w:ascii="Times New Roman" w:hAnsi="Times New Roman"/>
                <w:b/>
              </w:rPr>
              <w:t>______________________________________</w:t>
            </w:r>
          </w:p>
          <w:p w:rsidR="006672F6" w:rsidRPr="00AA72ED" w:rsidRDefault="006672F6" w:rsidP="0002682D">
            <w:pPr>
              <w:spacing w:after="0" w:line="240" w:lineRule="auto"/>
              <w:ind w:firstLine="284"/>
              <w:rPr>
                <w:rFonts w:ascii="Times New Roman" w:hAnsi="Times New Roman"/>
                <w:b/>
              </w:rPr>
            </w:pPr>
            <w:r w:rsidRPr="00AA72ED">
              <w:rPr>
                <w:rFonts w:ascii="Times New Roman" w:hAnsi="Times New Roman"/>
                <w:b/>
              </w:rPr>
              <w:t>_______________________________________</w:t>
            </w:r>
          </w:p>
          <w:p w:rsidR="006672F6" w:rsidRPr="00AA72ED" w:rsidRDefault="006672F6" w:rsidP="0002682D">
            <w:pPr>
              <w:pStyle w:val="10"/>
              <w:spacing w:line="240" w:lineRule="auto"/>
              <w:ind w:firstLine="284"/>
              <w:rPr>
                <w:b/>
                <w:szCs w:val="22"/>
              </w:rPr>
            </w:pPr>
            <w:r w:rsidRPr="00AA72ED">
              <w:rPr>
                <w:b/>
                <w:szCs w:val="22"/>
              </w:rPr>
              <w:t>_______________________________________</w:t>
            </w:r>
          </w:p>
          <w:p w:rsidR="006672F6" w:rsidRPr="00AA72ED" w:rsidRDefault="006672F6" w:rsidP="0002682D">
            <w:pPr>
              <w:snapToGrid w:val="0"/>
              <w:spacing w:after="0" w:line="240" w:lineRule="auto"/>
              <w:ind w:firstLine="284"/>
              <w:rPr>
                <w:rFonts w:ascii="Times New Roman" w:hAnsi="Times New Roman"/>
              </w:rPr>
            </w:pPr>
            <w:r w:rsidRPr="00AA72ED">
              <w:rPr>
                <w:rFonts w:ascii="Times New Roman" w:hAnsi="Times New Roman"/>
              </w:rPr>
              <w:t>Індекс: 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Адреса:_________________________________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_______________________________________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Р/р № ____________________________________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 xml:space="preserve">в ___________________________________               </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 xml:space="preserve">МФО _____________________ </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код ЄДРПОУ _____________________________</w:t>
            </w:r>
          </w:p>
          <w:p w:rsidR="006672F6" w:rsidRPr="00AA72ED" w:rsidRDefault="006672F6" w:rsidP="0002682D">
            <w:pPr>
              <w:spacing w:after="0" w:line="240" w:lineRule="auto"/>
              <w:ind w:firstLine="284"/>
              <w:rPr>
                <w:rFonts w:ascii="Times New Roman" w:hAnsi="Times New Roman"/>
              </w:rPr>
            </w:pPr>
            <w:r w:rsidRPr="00AA72ED">
              <w:rPr>
                <w:rFonts w:ascii="Times New Roman" w:hAnsi="Times New Roman"/>
              </w:rPr>
              <w:t>Тел./факс. _______________________________</w:t>
            </w:r>
          </w:p>
          <w:p w:rsidR="006672F6" w:rsidRPr="00AA72ED" w:rsidRDefault="006672F6" w:rsidP="0002682D">
            <w:pPr>
              <w:pStyle w:val="10"/>
              <w:spacing w:line="240" w:lineRule="auto"/>
              <w:ind w:firstLine="284"/>
              <w:rPr>
                <w:b/>
                <w:szCs w:val="22"/>
              </w:rPr>
            </w:pPr>
            <w:r w:rsidRPr="00AA72ED">
              <w:rPr>
                <w:szCs w:val="22"/>
              </w:rPr>
              <w:t>e-</w:t>
            </w:r>
            <w:proofErr w:type="spellStart"/>
            <w:r w:rsidRPr="00AA72ED">
              <w:rPr>
                <w:szCs w:val="22"/>
              </w:rPr>
              <w:t>mail</w:t>
            </w:r>
            <w:proofErr w:type="spellEnd"/>
            <w:r w:rsidRPr="00AA72ED">
              <w:rPr>
                <w:szCs w:val="22"/>
              </w:rPr>
              <w:t xml:space="preserve"> __________________________</w:t>
            </w:r>
          </w:p>
          <w:p w:rsidR="006672F6" w:rsidRPr="00AA72ED" w:rsidRDefault="006672F6" w:rsidP="0002682D">
            <w:pPr>
              <w:pStyle w:val="10"/>
              <w:spacing w:line="240" w:lineRule="auto"/>
              <w:ind w:firstLine="284"/>
              <w:rPr>
                <w:b/>
                <w:szCs w:val="22"/>
              </w:rPr>
            </w:pPr>
            <w:r w:rsidRPr="00AA72ED">
              <w:rPr>
                <w:b/>
                <w:szCs w:val="22"/>
              </w:rPr>
              <w:t>________________</w:t>
            </w:r>
          </w:p>
          <w:p w:rsidR="006672F6" w:rsidRPr="00AA72ED" w:rsidRDefault="006672F6" w:rsidP="0002682D">
            <w:pPr>
              <w:spacing w:after="0" w:line="240" w:lineRule="auto"/>
              <w:ind w:firstLine="284"/>
              <w:rPr>
                <w:rFonts w:ascii="Times New Roman" w:hAnsi="Times New Roman"/>
                <w:b/>
              </w:rPr>
            </w:pPr>
          </w:p>
          <w:p w:rsidR="006672F6" w:rsidRPr="00AA72ED" w:rsidRDefault="006672F6" w:rsidP="0002682D">
            <w:pPr>
              <w:pStyle w:val="10"/>
              <w:spacing w:line="240" w:lineRule="auto"/>
              <w:ind w:firstLine="284"/>
              <w:rPr>
                <w:szCs w:val="22"/>
              </w:rPr>
            </w:pPr>
            <w:r w:rsidRPr="00AA72ED">
              <w:rPr>
                <w:b/>
                <w:szCs w:val="22"/>
              </w:rPr>
              <w:t>____________________ / ______________</w:t>
            </w:r>
            <w:r w:rsidRPr="00AA72ED">
              <w:rPr>
                <w:szCs w:val="22"/>
              </w:rPr>
              <w:t xml:space="preserve">/       </w:t>
            </w:r>
            <w:proofErr w:type="spellStart"/>
            <w:r w:rsidRPr="00AA72ED">
              <w:rPr>
                <w:szCs w:val="22"/>
              </w:rPr>
              <w:t>м.п</w:t>
            </w:r>
            <w:proofErr w:type="spellEnd"/>
            <w:r w:rsidRPr="00AA72ED">
              <w:rPr>
                <w:szCs w:val="22"/>
              </w:rPr>
              <w:t xml:space="preserve">.   </w:t>
            </w:r>
          </w:p>
        </w:tc>
      </w:tr>
    </w:tbl>
    <w:p w:rsidR="006672F6" w:rsidRPr="00AA72ED" w:rsidRDefault="006672F6" w:rsidP="0002682D">
      <w:pPr>
        <w:ind w:firstLine="284"/>
        <w:rPr>
          <w:rFonts w:ascii="Times New Roman" w:hAnsi="Times New Roman"/>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spacing w:after="0" w:line="240" w:lineRule="auto"/>
        <w:ind w:firstLine="284"/>
        <w:jc w:val="right"/>
        <w:rPr>
          <w:rFonts w:ascii="Times New Roman" w:hAnsi="Times New Roman"/>
          <w:b/>
          <w:i/>
          <w:color w:val="000000"/>
          <w:lang w:eastAsia="ru-RU"/>
        </w:rPr>
      </w:pPr>
    </w:p>
    <w:p w:rsidR="0060132C" w:rsidRPr="00AA72ED" w:rsidRDefault="0060132C" w:rsidP="0002682D">
      <w:pPr>
        <w:ind w:firstLine="284"/>
        <w:rPr>
          <w:rFonts w:ascii="Times New Roman" w:hAnsi="Times New Roman"/>
          <w:b/>
          <w:i/>
          <w:color w:val="000000"/>
          <w:lang w:eastAsia="ru-RU"/>
        </w:rPr>
      </w:pPr>
    </w:p>
    <w:sectPr w:rsidR="0060132C" w:rsidRPr="00AA72ED" w:rsidSect="00FA71F8">
      <w:pgSz w:w="11906" w:h="16838"/>
      <w:pgMar w:top="568" w:right="566"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842C9"/>
    <w:multiLevelType w:val="multilevel"/>
    <w:tmpl w:val="D21288E6"/>
    <w:lvl w:ilvl="0">
      <w:start w:val="2"/>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EF556B6"/>
    <w:multiLevelType w:val="hybridMultilevel"/>
    <w:tmpl w:val="8B500A00"/>
    <w:lvl w:ilvl="0" w:tplc="D12638F2">
      <w:start w:val="1"/>
      <w:numFmt w:val="bullet"/>
      <w:lvlText w:val=""/>
      <w:lvlJc w:val="left"/>
      <w:pPr>
        <w:ind w:left="901" w:hanging="360"/>
      </w:pPr>
      <w:rPr>
        <w:rFonts w:ascii="Symbol" w:hAnsi="Symbol" w:hint="default"/>
      </w:rPr>
    </w:lvl>
    <w:lvl w:ilvl="1" w:tplc="04220003" w:tentative="1">
      <w:start w:val="1"/>
      <w:numFmt w:val="bullet"/>
      <w:lvlText w:val="o"/>
      <w:lvlJc w:val="left"/>
      <w:pPr>
        <w:ind w:left="1621" w:hanging="360"/>
      </w:pPr>
      <w:rPr>
        <w:rFonts w:ascii="Courier New" w:hAnsi="Courier New" w:hint="default"/>
      </w:rPr>
    </w:lvl>
    <w:lvl w:ilvl="2" w:tplc="04220005" w:tentative="1">
      <w:start w:val="1"/>
      <w:numFmt w:val="bullet"/>
      <w:lvlText w:val=""/>
      <w:lvlJc w:val="left"/>
      <w:pPr>
        <w:ind w:left="2341" w:hanging="360"/>
      </w:pPr>
      <w:rPr>
        <w:rFonts w:ascii="Wingdings" w:hAnsi="Wingdings" w:hint="default"/>
      </w:rPr>
    </w:lvl>
    <w:lvl w:ilvl="3" w:tplc="04220001" w:tentative="1">
      <w:start w:val="1"/>
      <w:numFmt w:val="bullet"/>
      <w:lvlText w:val=""/>
      <w:lvlJc w:val="left"/>
      <w:pPr>
        <w:ind w:left="3061" w:hanging="360"/>
      </w:pPr>
      <w:rPr>
        <w:rFonts w:ascii="Symbol" w:hAnsi="Symbol" w:hint="default"/>
      </w:rPr>
    </w:lvl>
    <w:lvl w:ilvl="4" w:tplc="04220003" w:tentative="1">
      <w:start w:val="1"/>
      <w:numFmt w:val="bullet"/>
      <w:lvlText w:val="o"/>
      <w:lvlJc w:val="left"/>
      <w:pPr>
        <w:ind w:left="3781" w:hanging="360"/>
      </w:pPr>
      <w:rPr>
        <w:rFonts w:ascii="Courier New" w:hAnsi="Courier New" w:hint="default"/>
      </w:rPr>
    </w:lvl>
    <w:lvl w:ilvl="5" w:tplc="04220005" w:tentative="1">
      <w:start w:val="1"/>
      <w:numFmt w:val="bullet"/>
      <w:lvlText w:val=""/>
      <w:lvlJc w:val="left"/>
      <w:pPr>
        <w:ind w:left="4501" w:hanging="360"/>
      </w:pPr>
      <w:rPr>
        <w:rFonts w:ascii="Wingdings" w:hAnsi="Wingdings" w:hint="default"/>
      </w:rPr>
    </w:lvl>
    <w:lvl w:ilvl="6" w:tplc="04220001" w:tentative="1">
      <w:start w:val="1"/>
      <w:numFmt w:val="bullet"/>
      <w:lvlText w:val=""/>
      <w:lvlJc w:val="left"/>
      <w:pPr>
        <w:ind w:left="5221" w:hanging="360"/>
      </w:pPr>
      <w:rPr>
        <w:rFonts w:ascii="Symbol" w:hAnsi="Symbol" w:hint="default"/>
      </w:rPr>
    </w:lvl>
    <w:lvl w:ilvl="7" w:tplc="04220003" w:tentative="1">
      <w:start w:val="1"/>
      <w:numFmt w:val="bullet"/>
      <w:lvlText w:val="o"/>
      <w:lvlJc w:val="left"/>
      <w:pPr>
        <w:ind w:left="5941" w:hanging="360"/>
      </w:pPr>
      <w:rPr>
        <w:rFonts w:ascii="Courier New" w:hAnsi="Courier New" w:hint="default"/>
      </w:rPr>
    </w:lvl>
    <w:lvl w:ilvl="8" w:tplc="04220005" w:tentative="1">
      <w:start w:val="1"/>
      <w:numFmt w:val="bullet"/>
      <w:lvlText w:val=""/>
      <w:lvlJc w:val="left"/>
      <w:pPr>
        <w:ind w:left="6661" w:hanging="360"/>
      </w:pPr>
      <w:rPr>
        <w:rFonts w:ascii="Wingdings" w:hAnsi="Wingdings" w:hint="default"/>
      </w:rPr>
    </w:lvl>
  </w:abstractNum>
  <w:abstractNum w:abstractNumId="2">
    <w:nsid w:val="1F6F20CE"/>
    <w:multiLevelType w:val="hybridMultilevel"/>
    <w:tmpl w:val="A7EC829E"/>
    <w:lvl w:ilvl="0" w:tplc="AAD65874">
      <w:start w:val="1"/>
      <w:numFmt w:val="russianLower"/>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nsid w:val="470F4E17"/>
    <w:multiLevelType w:val="multilevel"/>
    <w:tmpl w:val="13DC459E"/>
    <w:lvl w:ilvl="0">
      <w:start w:val="6"/>
      <w:numFmt w:val="decimal"/>
      <w:lvlText w:val="%1."/>
      <w:lvlJc w:val="left"/>
      <w:pPr>
        <w:ind w:left="360" w:hanging="360"/>
      </w:pPr>
      <w:rPr>
        <w:rFonts w:cs="Times New Roman" w:hint="default"/>
      </w:rPr>
    </w:lvl>
    <w:lvl w:ilvl="1">
      <w:start w:val="1"/>
      <w:numFmt w:val="decimal"/>
      <w:lvlText w:val="%1.1."/>
      <w:lvlJc w:val="left"/>
      <w:pPr>
        <w:ind w:left="360" w:hanging="360"/>
      </w:pPr>
      <w:rPr>
        <w:rFonts w:cs="Times New Roman" w:hint="default"/>
      </w:rPr>
    </w:lvl>
    <w:lvl w:ilvl="2">
      <w:start w:val="1"/>
      <w:numFmt w:val="decimal"/>
      <w:lvlText w:val="%1.%2.%3."/>
      <w:lvlJc w:val="left"/>
      <w:pPr>
        <w:ind w:left="1429"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5F911223"/>
    <w:multiLevelType w:val="hybridMultilevel"/>
    <w:tmpl w:val="274C08A6"/>
    <w:lvl w:ilvl="0" w:tplc="ECF64838">
      <w:start w:val="1"/>
      <w:numFmt w:val="bullet"/>
      <w:lvlText w:val=""/>
      <w:lvlJc w:val="left"/>
      <w:pPr>
        <w:tabs>
          <w:tab w:val="num" w:pos="1398"/>
        </w:tabs>
        <w:ind w:left="1625" w:hanging="774"/>
      </w:pPr>
      <w:rPr>
        <w:rFonts w:ascii="Symbol" w:hAnsi="Symbol" w:hint="default"/>
        <w:sz w:val="16"/>
      </w:rPr>
    </w:lvl>
    <w:lvl w:ilvl="1" w:tplc="04190003">
      <w:start w:val="1"/>
      <w:numFmt w:val="bullet"/>
      <w:lvlText w:val="o"/>
      <w:lvlJc w:val="left"/>
      <w:pPr>
        <w:tabs>
          <w:tab w:val="num" w:pos="2205"/>
        </w:tabs>
        <w:ind w:left="2205" w:hanging="360"/>
      </w:pPr>
      <w:rPr>
        <w:rFonts w:ascii="Courier New" w:hAnsi="Courier New" w:hint="default"/>
      </w:rPr>
    </w:lvl>
    <w:lvl w:ilvl="2" w:tplc="2512A56A">
      <w:numFmt w:val="bullet"/>
      <w:lvlText w:val="•"/>
      <w:lvlJc w:val="left"/>
      <w:pPr>
        <w:ind w:left="3270" w:hanging="705"/>
      </w:pPr>
      <w:rPr>
        <w:rFonts w:ascii="Times New Roman" w:eastAsia="Times New Roman" w:hAnsi="Times New Roman"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5">
    <w:nsid w:val="680431DF"/>
    <w:multiLevelType w:val="hybridMultilevel"/>
    <w:tmpl w:val="3A622FA0"/>
    <w:lvl w:ilvl="0" w:tplc="D12638F2">
      <w:start w:val="1"/>
      <w:numFmt w:val="bullet"/>
      <w:lvlText w:val=""/>
      <w:lvlJc w:val="left"/>
      <w:pPr>
        <w:ind w:left="2062" w:hanging="360"/>
      </w:pPr>
      <w:rPr>
        <w:rFonts w:ascii="Symbol" w:hAnsi="Symbol" w:hint="default"/>
      </w:rPr>
    </w:lvl>
    <w:lvl w:ilvl="1" w:tplc="7CB81004">
      <w:numFmt w:val="bullet"/>
      <w:lvlText w:val="-"/>
      <w:lvlJc w:val="left"/>
      <w:pPr>
        <w:ind w:left="3847" w:hanging="360"/>
      </w:pPr>
      <w:rPr>
        <w:rFonts w:ascii="Times New Roman" w:eastAsia="Times New Roman" w:hAnsi="Times New Roman" w:hint="default"/>
      </w:rPr>
    </w:lvl>
    <w:lvl w:ilvl="2" w:tplc="04220005" w:tentative="1">
      <w:start w:val="1"/>
      <w:numFmt w:val="bullet"/>
      <w:lvlText w:val=""/>
      <w:lvlJc w:val="left"/>
      <w:pPr>
        <w:ind w:left="4567" w:hanging="360"/>
      </w:pPr>
      <w:rPr>
        <w:rFonts w:ascii="Wingdings" w:hAnsi="Wingdings" w:hint="default"/>
      </w:rPr>
    </w:lvl>
    <w:lvl w:ilvl="3" w:tplc="04220001" w:tentative="1">
      <w:start w:val="1"/>
      <w:numFmt w:val="bullet"/>
      <w:lvlText w:val=""/>
      <w:lvlJc w:val="left"/>
      <w:pPr>
        <w:ind w:left="5287" w:hanging="360"/>
      </w:pPr>
      <w:rPr>
        <w:rFonts w:ascii="Symbol" w:hAnsi="Symbol" w:hint="default"/>
      </w:rPr>
    </w:lvl>
    <w:lvl w:ilvl="4" w:tplc="04220003" w:tentative="1">
      <w:start w:val="1"/>
      <w:numFmt w:val="bullet"/>
      <w:lvlText w:val="o"/>
      <w:lvlJc w:val="left"/>
      <w:pPr>
        <w:ind w:left="6007" w:hanging="360"/>
      </w:pPr>
      <w:rPr>
        <w:rFonts w:ascii="Courier New" w:hAnsi="Courier New" w:hint="default"/>
      </w:rPr>
    </w:lvl>
    <w:lvl w:ilvl="5" w:tplc="04220005" w:tentative="1">
      <w:start w:val="1"/>
      <w:numFmt w:val="bullet"/>
      <w:lvlText w:val=""/>
      <w:lvlJc w:val="left"/>
      <w:pPr>
        <w:ind w:left="6727" w:hanging="360"/>
      </w:pPr>
      <w:rPr>
        <w:rFonts w:ascii="Wingdings" w:hAnsi="Wingdings" w:hint="default"/>
      </w:rPr>
    </w:lvl>
    <w:lvl w:ilvl="6" w:tplc="04220001" w:tentative="1">
      <w:start w:val="1"/>
      <w:numFmt w:val="bullet"/>
      <w:lvlText w:val=""/>
      <w:lvlJc w:val="left"/>
      <w:pPr>
        <w:ind w:left="7447" w:hanging="360"/>
      </w:pPr>
      <w:rPr>
        <w:rFonts w:ascii="Symbol" w:hAnsi="Symbol" w:hint="default"/>
      </w:rPr>
    </w:lvl>
    <w:lvl w:ilvl="7" w:tplc="04220003" w:tentative="1">
      <w:start w:val="1"/>
      <w:numFmt w:val="bullet"/>
      <w:lvlText w:val="o"/>
      <w:lvlJc w:val="left"/>
      <w:pPr>
        <w:ind w:left="8167" w:hanging="360"/>
      </w:pPr>
      <w:rPr>
        <w:rFonts w:ascii="Courier New" w:hAnsi="Courier New" w:hint="default"/>
      </w:rPr>
    </w:lvl>
    <w:lvl w:ilvl="8" w:tplc="04220005" w:tentative="1">
      <w:start w:val="1"/>
      <w:numFmt w:val="bullet"/>
      <w:lvlText w:val=""/>
      <w:lvlJc w:val="left"/>
      <w:pPr>
        <w:ind w:left="8887" w:hanging="360"/>
      </w:pPr>
      <w:rPr>
        <w:rFonts w:ascii="Wingdings" w:hAnsi="Wingdings" w:hint="default"/>
      </w:rPr>
    </w:lvl>
  </w:abstractNum>
  <w:abstractNum w:abstractNumId="6">
    <w:nsid w:val="73F42BFE"/>
    <w:multiLevelType w:val="hybridMultilevel"/>
    <w:tmpl w:val="90FA4C8A"/>
    <w:lvl w:ilvl="0" w:tplc="FA6C8902">
      <w:start w:val="1"/>
      <w:numFmt w:val="decimal"/>
      <w:lvlText w:val="%1)"/>
      <w:lvlJc w:val="left"/>
      <w:pPr>
        <w:ind w:left="-66" w:hanging="360"/>
      </w:pPr>
      <w:rPr>
        <w:rFonts w:cs="Times New Roman" w:hint="default"/>
      </w:rPr>
    </w:lvl>
    <w:lvl w:ilvl="1" w:tplc="04190019" w:tentative="1">
      <w:start w:val="1"/>
      <w:numFmt w:val="lowerLetter"/>
      <w:lvlText w:val="%2."/>
      <w:lvlJc w:val="left"/>
      <w:pPr>
        <w:ind w:left="654" w:hanging="360"/>
      </w:pPr>
      <w:rPr>
        <w:rFonts w:cs="Times New Roman"/>
      </w:rPr>
    </w:lvl>
    <w:lvl w:ilvl="2" w:tplc="0419001B" w:tentative="1">
      <w:start w:val="1"/>
      <w:numFmt w:val="lowerRoman"/>
      <w:lvlText w:val="%3."/>
      <w:lvlJc w:val="right"/>
      <w:pPr>
        <w:ind w:left="1374" w:hanging="180"/>
      </w:pPr>
      <w:rPr>
        <w:rFonts w:cs="Times New Roman"/>
      </w:rPr>
    </w:lvl>
    <w:lvl w:ilvl="3" w:tplc="0419000F" w:tentative="1">
      <w:start w:val="1"/>
      <w:numFmt w:val="decimal"/>
      <w:lvlText w:val="%4."/>
      <w:lvlJc w:val="left"/>
      <w:pPr>
        <w:ind w:left="2094" w:hanging="360"/>
      </w:pPr>
      <w:rPr>
        <w:rFonts w:cs="Times New Roman"/>
      </w:rPr>
    </w:lvl>
    <w:lvl w:ilvl="4" w:tplc="04190019" w:tentative="1">
      <w:start w:val="1"/>
      <w:numFmt w:val="lowerLetter"/>
      <w:lvlText w:val="%5."/>
      <w:lvlJc w:val="left"/>
      <w:pPr>
        <w:ind w:left="2814" w:hanging="360"/>
      </w:pPr>
      <w:rPr>
        <w:rFonts w:cs="Times New Roman"/>
      </w:rPr>
    </w:lvl>
    <w:lvl w:ilvl="5" w:tplc="0419001B" w:tentative="1">
      <w:start w:val="1"/>
      <w:numFmt w:val="lowerRoman"/>
      <w:lvlText w:val="%6."/>
      <w:lvlJc w:val="right"/>
      <w:pPr>
        <w:ind w:left="3534" w:hanging="180"/>
      </w:pPr>
      <w:rPr>
        <w:rFonts w:cs="Times New Roman"/>
      </w:rPr>
    </w:lvl>
    <w:lvl w:ilvl="6" w:tplc="0419000F" w:tentative="1">
      <w:start w:val="1"/>
      <w:numFmt w:val="decimal"/>
      <w:lvlText w:val="%7."/>
      <w:lvlJc w:val="left"/>
      <w:pPr>
        <w:ind w:left="4254" w:hanging="360"/>
      </w:pPr>
      <w:rPr>
        <w:rFonts w:cs="Times New Roman"/>
      </w:rPr>
    </w:lvl>
    <w:lvl w:ilvl="7" w:tplc="04190019" w:tentative="1">
      <w:start w:val="1"/>
      <w:numFmt w:val="lowerLetter"/>
      <w:lvlText w:val="%8."/>
      <w:lvlJc w:val="left"/>
      <w:pPr>
        <w:ind w:left="4974" w:hanging="360"/>
      </w:pPr>
      <w:rPr>
        <w:rFonts w:cs="Times New Roman"/>
      </w:rPr>
    </w:lvl>
    <w:lvl w:ilvl="8" w:tplc="0419001B" w:tentative="1">
      <w:start w:val="1"/>
      <w:numFmt w:val="lowerRoman"/>
      <w:lvlText w:val="%9."/>
      <w:lvlJc w:val="right"/>
      <w:pPr>
        <w:ind w:left="5694" w:hanging="180"/>
      </w:pPr>
      <w:rPr>
        <w:rFonts w:cs="Times New Roman"/>
      </w:rPr>
    </w:lvl>
  </w:abstractNum>
  <w:num w:numId="1">
    <w:abstractNumId w:val="4"/>
  </w:num>
  <w:num w:numId="2">
    <w:abstractNumId w:val="5"/>
  </w:num>
  <w:num w:numId="3">
    <w:abstractNumId w:val="1"/>
  </w:num>
  <w:num w:numId="4">
    <w:abstractNumId w:val="2"/>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NotTrackMoves/>
  <w:defaultTabStop w:val="708"/>
  <w:hyphenationZone w:val="425"/>
  <w:characterSpacingControl w:val="doNotCompress"/>
  <w:savePreviewPicture/>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1730A"/>
    <w:rsid w:val="00005F07"/>
    <w:rsid w:val="00007FE0"/>
    <w:rsid w:val="00012798"/>
    <w:rsid w:val="00023AF2"/>
    <w:rsid w:val="0002682D"/>
    <w:rsid w:val="00030B08"/>
    <w:rsid w:val="00047203"/>
    <w:rsid w:val="00070AE8"/>
    <w:rsid w:val="000A34CB"/>
    <w:rsid w:val="000C0921"/>
    <w:rsid w:val="000C29E5"/>
    <w:rsid w:val="000C5378"/>
    <w:rsid w:val="000C5589"/>
    <w:rsid w:val="000D3138"/>
    <w:rsid w:val="000F35CA"/>
    <w:rsid w:val="000F67A5"/>
    <w:rsid w:val="000F6CF6"/>
    <w:rsid w:val="000F7B46"/>
    <w:rsid w:val="00102BB0"/>
    <w:rsid w:val="00106895"/>
    <w:rsid w:val="00107103"/>
    <w:rsid w:val="00137550"/>
    <w:rsid w:val="00156D24"/>
    <w:rsid w:val="00165BBD"/>
    <w:rsid w:val="0018482C"/>
    <w:rsid w:val="001A227B"/>
    <w:rsid w:val="001A649B"/>
    <w:rsid w:val="001B12C4"/>
    <w:rsid w:val="001D3A90"/>
    <w:rsid w:val="001F6F67"/>
    <w:rsid w:val="00210A8D"/>
    <w:rsid w:val="00212E55"/>
    <w:rsid w:val="00214C8B"/>
    <w:rsid w:val="00223E71"/>
    <w:rsid w:val="00242F27"/>
    <w:rsid w:val="00256660"/>
    <w:rsid w:val="00283151"/>
    <w:rsid w:val="00296B0F"/>
    <w:rsid w:val="002C639C"/>
    <w:rsid w:val="002D346A"/>
    <w:rsid w:val="002D5CAC"/>
    <w:rsid w:val="002E08F6"/>
    <w:rsid w:val="002E54C3"/>
    <w:rsid w:val="002F5A39"/>
    <w:rsid w:val="00341708"/>
    <w:rsid w:val="00350072"/>
    <w:rsid w:val="0035766D"/>
    <w:rsid w:val="003857BE"/>
    <w:rsid w:val="00396421"/>
    <w:rsid w:val="003A1140"/>
    <w:rsid w:val="003D46E5"/>
    <w:rsid w:val="003D60E8"/>
    <w:rsid w:val="003E016D"/>
    <w:rsid w:val="003E1A3F"/>
    <w:rsid w:val="0041094F"/>
    <w:rsid w:val="00410A29"/>
    <w:rsid w:val="00413DE9"/>
    <w:rsid w:val="004172E0"/>
    <w:rsid w:val="00420A62"/>
    <w:rsid w:val="00430F05"/>
    <w:rsid w:val="004322CE"/>
    <w:rsid w:val="004B7B9A"/>
    <w:rsid w:val="00501608"/>
    <w:rsid w:val="00504DC3"/>
    <w:rsid w:val="00533C40"/>
    <w:rsid w:val="00561A95"/>
    <w:rsid w:val="00571FAC"/>
    <w:rsid w:val="005858C8"/>
    <w:rsid w:val="005A3519"/>
    <w:rsid w:val="005A7D3E"/>
    <w:rsid w:val="005B2B40"/>
    <w:rsid w:val="005C492F"/>
    <w:rsid w:val="005D5861"/>
    <w:rsid w:val="005E3157"/>
    <w:rsid w:val="0060132C"/>
    <w:rsid w:val="0063674F"/>
    <w:rsid w:val="006554CA"/>
    <w:rsid w:val="006672F6"/>
    <w:rsid w:val="00694817"/>
    <w:rsid w:val="006A040B"/>
    <w:rsid w:val="006C111E"/>
    <w:rsid w:val="006D02B6"/>
    <w:rsid w:val="006F2E69"/>
    <w:rsid w:val="007028AB"/>
    <w:rsid w:val="00704F45"/>
    <w:rsid w:val="00707882"/>
    <w:rsid w:val="00723C3D"/>
    <w:rsid w:val="00733A98"/>
    <w:rsid w:val="00767CFF"/>
    <w:rsid w:val="00777A1B"/>
    <w:rsid w:val="007805FE"/>
    <w:rsid w:val="00781064"/>
    <w:rsid w:val="007A61A1"/>
    <w:rsid w:val="007B45FB"/>
    <w:rsid w:val="007D205D"/>
    <w:rsid w:val="007D4F85"/>
    <w:rsid w:val="007E46B5"/>
    <w:rsid w:val="007F3756"/>
    <w:rsid w:val="00802E6C"/>
    <w:rsid w:val="00822685"/>
    <w:rsid w:val="0083215B"/>
    <w:rsid w:val="00836A1E"/>
    <w:rsid w:val="00836C49"/>
    <w:rsid w:val="00855C70"/>
    <w:rsid w:val="00866ECE"/>
    <w:rsid w:val="00886F31"/>
    <w:rsid w:val="008B3D65"/>
    <w:rsid w:val="008C3DDF"/>
    <w:rsid w:val="008E18E2"/>
    <w:rsid w:val="008F5E29"/>
    <w:rsid w:val="00903322"/>
    <w:rsid w:val="009119FB"/>
    <w:rsid w:val="00935047"/>
    <w:rsid w:val="00943CED"/>
    <w:rsid w:val="00952FB7"/>
    <w:rsid w:val="0095313A"/>
    <w:rsid w:val="00955DA4"/>
    <w:rsid w:val="009670C8"/>
    <w:rsid w:val="009745B4"/>
    <w:rsid w:val="0098132E"/>
    <w:rsid w:val="009B0FF8"/>
    <w:rsid w:val="009C3E39"/>
    <w:rsid w:val="009E4416"/>
    <w:rsid w:val="009E6456"/>
    <w:rsid w:val="00A0047B"/>
    <w:rsid w:val="00A14463"/>
    <w:rsid w:val="00A15A55"/>
    <w:rsid w:val="00A1730A"/>
    <w:rsid w:val="00A40AD9"/>
    <w:rsid w:val="00A533E9"/>
    <w:rsid w:val="00A57F23"/>
    <w:rsid w:val="00A7177F"/>
    <w:rsid w:val="00A847F0"/>
    <w:rsid w:val="00AA72ED"/>
    <w:rsid w:val="00AD29FC"/>
    <w:rsid w:val="00AE7677"/>
    <w:rsid w:val="00B021E1"/>
    <w:rsid w:val="00B0504E"/>
    <w:rsid w:val="00B07225"/>
    <w:rsid w:val="00B1574E"/>
    <w:rsid w:val="00B4079E"/>
    <w:rsid w:val="00B41F63"/>
    <w:rsid w:val="00B4753C"/>
    <w:rsid w:val="00B50B26"/>
    <w:rsid w:val="00B76BE0"/>
    <w:rsid w:val="00B802DC"/>
    <w:rsid w:val="00B82BDD"/>
    <w:rsid w:val="00B86A67"/>
    <w:rsid w:val="00BA52BE"/>
    <w:rsid w:val="00BF46C9"/>
    <w:rsid w:val="00C00E9B"/>
    <w:rsid w:val="00C036DA"/>
    <w:rsid w:val="00C5747D"/>
    <w:rsid w:val="00C6162C"/>
    <w:rsid w:val="00C6465F"/>
    <w:rsid w:val="00C661B2"/>
    <w:rsid w:val="00C859D9"/>
    <w:rsid w:val="00C87EB5"/>
    <w:rsid w:val="00CB05C7"/>
    <w:rsid w:val="00CC511C"/>
    <w:rsid w:val="00CC53E4"/>
    <w:rsid w:val="00CC683E"/>
    <w:rsid w:val="00CD6665"/>
    <w:rsid w:val="00CE4F37"/>
    <w:rsid w:val="00CF7615"/>
    <w:rsid w:val="00D01215"/>
    <w:rsid w:val="00D0135F"/>
    <w:rsid w:val="00D16261"/>
    <w:rsid w:val="00D8016A"/>
    <w:rsid w:val="00D97C1A"/>
    <w:rsid w:val="00DA376A"/>
    <w:rsid w:val="00DE57DE"/>
    <w:rsid w:val="00DF7733"/>
    <w:rsid w:val="00E15869"/>
    <w:rsid w:val="00E23051"/>
    <w:rsid w:val="00E23CC3"/>
    <w:rsid w:val="00E54EA2"/>
    <w:rsid w:val="00E70873"/>
    <w:rsid w:val="00E72B7E"/>
    <w:rsid w:val="00E749CF"/>
    <w:rsid w:val="00E8285D"/>
    <w:rsid w:val="00EA5AD5"/>
    <w:rsid w:val="00EB18F2"/>
    <w:rsid w:val="00EB5553"/>
    <w:rsid w:val="00ED50BE"/>
    <w:rsid w:val="00EE1B7D"/>
    <w:rsid w:val="00EE7C8F"/>
    <w:rsid w:val="00EE7FB0"/>
    <w:rsid w:val="00EF0537"/>
    <w:rsid w:val="00EF0794"/>
    <w:rsid w:val="00EF78DF"/>
    <w:rsid w:val="00F43585"/>
    <w:rsid w:val="00F440BD"/>
    <w:rsid w:val="00F4769C"/>
    <w:rsid w:val="00F52E03"/>
    <w:rsid w:val="00F95B9E"/>
    <w:rsid w:val="00FA2063"/>
    <w:rsid w:val="00FA71F8"/>
    <w:rsid w:val="00FD3A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Inden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9CF"/>
    <w:pPr>
      <w:spacing w:after="160" w:line="259"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E749CF"/>
    <w:rPr>
      <w:rFonts w:ascii="Times New Roman" w:eastAsia="Times New Roman" w:hAnsi="Times New Roman"/>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Знак Знак1 Знак"/>
    <w:basedOn w:val="a"/>
    <w:uiPriority w:val="99"/>
    <w:rsid w:val="000A34CB"/>
    <w:pPr>
      <w:spacing w:after="0" w:line="240" w:lineRule="auto"/>
    </w:pPr>
    <w:rPr>
      <w:rFonts w:ascii="Verdana" w:eastAsia="Times New Roman" w:hAnsi="Verdana" w:cs="Verdana"/>
      <w:sz w:val="20"/>
      <w:szCs w:val="20"/>
      <w:lang w:val="en-US"/>
    </w:rPr>
  </w:style>
  <w:style w:type="character" w:styleId="a4">
    <w:name w:val="Hyperlink"/>
    <w:uiPriority w:val="99"/>
    <w:rsid w:val="006A040B"/>
    <w:rPr>
      <w:rFonts w:cs="Times New Roman"/>
      <w:color w:val="0563C1"/>
      <w:u w:val="single"/>
    </w:rPr>
  </w:style>
  <w:style w:type="paragraph" w:styleId="a5">
    <w:name w:val="List Paragraph"/>
    <w:basedOn w:val="a"/>
    <w:uiPriority w:val="99"/>
    <w:qFormat/>
    <w:rsid w:val="00EF78DF"/>
    <w:pPr>
      <w:spacing w:after="200" w:line="276" w:lineRule="auto"/>
      <w:ind w:left="720"/>
      <w:contextualSpacing/>
    </w:pPr>
    <w:rPr>
      <w:rFonts w:eastAsia="Times New Roman"/>
      <w:lang w:val="ru-RU" w:eastAsia="ru-RU"/>
    </w:rPr>
  </w:style>
  <w:style w:type="paragraph" w:customStyle="1" w:styleId="Style9">
    <w:name w:val="Style9"/>
    <w:basedOn w:val="a"/>
    <w:uiPriority w:val="99"/>
    <w:rsid w:val="00CF7615"/>
    <w:pPr>
      <w:widowControl w:val="0"/>
      <w:autoSpaceDE w:val="0"/>
      <w:autoSpaceDN w:val="0"/>
      <w:adjustRightInd w:val="0"/>
      <w:spacing w:after="0" w:line="274" w:lineRule="exact"/>
    </w:pPr>
    <w:rPr>
      <w:rFonts w:eastAsia="Times New Roman"/>
      <w:sz w:val="24"/>
      <w:szCs w:val="24"/>
      <w:lang w:val="ru-RU" w:eastAsia="ru-RU"/>
    </w:rPr>
  </w:style>
  <w:style w:type="paragraph" w:styleId="a6">
    <w:name w:val="No Spacing"/>
    <w:uiPriority w:val="99"/>
    <w:qFormat/>
    <w:rsid w:val="00533C40"/>
    <w:pPr>
      <w:suppressAutoHyphens/>
    </w:pPr>
    <w:rPr>
      <w:rFonts w:eastAsia="Times New Roman" w:cs="Calibri"/>
      <w:sz w:val="22"/>
      <w:szCs w:val="22"/>
      <w:lang w:eastAsia="zh-CN"/>
    </w:rPr>
  </w:style>
  <w:style w:type="character" w:customStyle="1" w:styleId="FontStyle17">
    <w:name w:val="Font Style17"/>
    <w:uiPriority w:val="99"/>
    <w:rsid w:val="00533C40"/>
    <w:rPr>
      <w:rFonts w:ascii="Times New Roman" w:hAnsi="Times New Roman"/>
      <w:sz w:val="22"/>
    </w:rPr>
  </w:style>
  <w:style w:type="paragraph" w:customStyle="1" w:styleId="Style10">
    <w:name w:val="Style10"/>
    <w:basedOn w:val="a"/>
    <w:uiPriority w:val="99"/>
    <w:rsid w:val="00533C40"/>
    <w:pPr>
      <w:widowControl w:val="0"/>
      <w:autoSpaceDE w:val="0"/>
      <w:autoSpaceDN w:val="0"/>
      <w:adjustRightInd w:val="0"/>
      <w:spacing w:after="0" w:line="274" w:lineRule="exact"/>
      <w:jc w:val="center"/>
    </w:pPr>
    <w:rPr>
      <w:rFonts w:eastAsia="Times New Roman"/>
      <w:sz w:val="24"/>
      <w:szCs w:val="24"/>
      <w:lang w:val="ru-RU" w:eastAsia="ru-RU"/>
    </w:rPr>
  </w:style>
  <w:style w:type="character" w:customStyle="1" w:styleId="FontStyle12">
    <w:name w:val="Font Style12"/>
    <w:rsid w:val="006672F6"/>
    <w:rPr>
      <w:rFonts w:ascii="Times New Roman" w:hAnsi="Times New Roman" w:cs="Times New Roman"/>
      <w:b/>
      <w:bCs/>
      <w:sz w:val="24"/>
      <w:szCs w:val="24"/>
    </w:rPr>
  </w:style>
  <w:style w:type="paragraph" w:styleId="a7">
    <w:name w:val="Body Text"/>
    <w:basedOn w:val="a"/>
    <w:link w:val="a8"/>
    <w:rsid w:val="006672F6"/>
    <w:pPr>
      <w:widowControl w:val="0"/>
      <w:suppressAutoHyphens/>
      <w:autoSpaceDE w:val="0"/>
      <w:spacing w:after="120" w:line="240" w:lineRule="auto"/>
    </w:pPr>
    <w:rPr>
      <w:rFonts w:ascii="Times New Roman CYR" w:eastAsia="Times New Roman" w:hAnsi="Times New Roman CYR" w:cs="Times New Roman CYR"/>
      <w:sz w:val="24"/>
      <w:szCs w:val="24"/>
      <w:lang w:val="ru-RU" w:eastAsia="zh-CN"/>
    </w:rPr>
  </w:style>
  <w:style w:type="character" w:customStyle="1" w:styleId="a8">
    <w:name w:val="Основной текст Знак"/>
    <w:basedOn w:val="a0"/>
    <w:link w:val="a7"/>
    <w:rsid w:val="006672F6"/>
    <w:rPr>
      <w:rFonts w:ascii="Times New Roman CYR" w:eastAsia="Times New Roman" w:hAnsi="Times New Roman CYR" w:cs="Times New Roman CYR"/>
      <w:sz w:val="24"/>
      <w:szCs w:val="24"/>
      <w:lang w:eastAsia="zh-CN"/>
    </w:rPr>
  </w:style>
  <w:style w:type="paragraph" w:styleId="a9">
    <w:name w:val="Normal (Web)"/>
    <w:aliases w:val="Обычный (веб) Знак1,Обычный (веб) Знак Знак1,Обычный (Web) Знак Знак Знак Знак,Обычный (веб) Знак Знак Знак,Обычный (Web),Обычный (Web) Знак Знак Знак,Обычный (Web) Знак Знак Знак Знак Знак Знак"/>
    <w:basedOn w:val="a"/>
    <w:link w:val="aa"/>
    <w:uiPriority w:val="99"/>
    <w:rsid w:val="006672F6"/>
    <w:pPr>
      <w:suppressAutoHyphens/>
      <w:spacing w:before="280" w:after="280" w:line="240" w:lineRule="auto"/>
    </w:pPr>
    <w:rPr>
      <w:rFonts w:ascii="Times New Roman" w:eastAsia="Times New Roman" w:hAnsi="Times New Roman"/>
      <w:sz w:val="24"/>
      <w:szCs w:val="24"/>
      <w:lang w:val="ru-RU" w:eastAsia="zh-CN"/>
    </w:rPr>
  </w:style>
  <w:style w:type="paragraph" w:customStyle="1" w:styleId="10">
    <w:name w:val="Обычный1"/>
    <w:rsid w:val="006672F6"/>
    <w:pPr>
      <w:widowControl w:val="0"/>
      <w:suppressAutoHyphens/>
      <w:snapToGrid w:val="0"/>
      <w:spacing w:line="300" w:lineRule="auto"/>
      <w:ind w:firstLine="1300"/>
    </w:pPr>
    <w:rPr>
      <w:rFonts w:ascii="Times New Roman" w:eastAsia="Times New Roman" w:hAnsi="Times New Roman"/>
      <w:sz w:val="22"/>
      <w:lang w:val="uk-UA" w:eastAsia="zh-CN"/>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Web) Знак,Обычный (Web) Знак Знак Знак Знак1,Обычный (Web) Знак Знак Знак Знак Знак Знак Знак"/>
    <w:link w:val="a9"/>
    <w:uiPriority w:val="99"/>
    <w:locked/>
    <w:rsid w:val="006672F6"/>
    <w:rPr>
      <w:rFonts w:ascii="Times New Roman" w:eastAsia="Times New Roman" w:hAnsi="Times New Roman"/>
      <w:sz w:val="24"/>
      <w:szCs w:val="24"/>
      <w:lang w:eastAsia="zh-CN"/>
    </w:rPr>
  </w:style>
  <w:style w:type="paragraph" w:customStyle="1" w:styleId="ListParagraph1">
    <w:name w:val="List Paragraph1"/>
    <w:basedOn w:val="a"/>
    <w:rsid w:val="006672F6"/>
    <w:pPr>
      <w:spacing w:after="0" w:line="240" w:lineRule="auto"/>
      <w:ind w:left="720"/>
      <w:contextualSpacing/>
    </w:pPr>
    <w:rPr>
      <w:rFonts w:ascii="Times New Roman" w:hAnsi="Times New Roman"/>
      <w:sz w:val="20"/>
      <w:szCs w:val="20"/>
      <w:lang w:val="en-AU"/>
    </w:rPr>
  </w:style>
  <w:style w:type="paragraph" w:customStyle="1" w:styleId="rvps2">
    <w:name w:val="rvps2"/>
    <w:basedOn w:val="a"/>
    <w:rsid w:val="00E54EA2"/>
    <w:pPr>
      <w:suppressAutoHyphens/>
      <w:spacing w:before="280" w:after="280" w:line="240" w:lineRule="auto"/>
    </w:pPr>
    <w:rPr>
      <w:rFonts w:ascii="Times New Roman" w:eastAsia="Times New Roman" w:hAnsi="Times New Roman"/>
      <w:sz w:val="24"/>
      <w:szCs w:val="24"/>
      <w:lang w:val="ru-RU" w:eastAsia="zh-CN"/>
    </w:rPr>
  </w:style>
  <w:style w:type="character" w:customStyle="1" w:styleId="2">
    <w:name w:val="Основной текст с отступом 2 Знак"/>
    <w:link w:val="20"/>
    <w:rsid w:val="006554CA"/>
    <w:rPr>
      <w:rFonts w:cs="Calibri"/>
    </w:rPr>
  </w:style>
  <w:style w:type="paragraph" w:styleId="20">
    <w:name w:val="Body Text Indent 2"/>
    <w:basedOn w:val="a"/>
    <w:link w:val="2"/>
    <w:unhideWhenUsed/>
    <w:rsid w:val="006554CA"/>
    <w:pPr>
      <w:spacing w:after="120" w:line="480" w:lineRule="auto"/>
      <w:ind w:left="283"/>
    </w:pPr>
    <w:rPr>
      <w:rFonts w:cs="Calibri"/>
      <w:sz w:val="20"/>
      <w:szCs w:val="20"/>
      <w:lang w:val="ru-RU" w:eastAsia="ru-RU"/>
    </w:rPr>
  </w:style>
  <w:style w:type="character" w:customStyle="1" w:styleId="21">
    <w:name w:val="Основной текст с отступом 2 Знак1"/>
    <w:basedOn w:val="a0"/>
    <w:uiPriority w:val="99"/>
    <w:semiHidden/>
    <w:rsid w:val="006554CA"/>
    <w:rPr>
      <w:sz w:val="22"/>
      <w:szCs w:val="22"/>
      <w:lang w:val="uk-U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301063">
      <w:marLeft w:val="0"/>
      <w:marRight w:val="0"/>
      <w:marTop w:val="0"/>
      <w:marBottom w:val="0"/>
      <w:divBdr>
        <w:top w:val="none" w:sz="0" w:space="0" w:color="auto"/>
        <w:left w:val="none" w:sz="0" w:space="0" w:color="auto"/>
        <w:bottom w:val="none" w:sz="0" w:space="0" w:color="auto"/>
        <w:right w:val="none" w:sz="0" w:space="0" w:color="auto"/>
      </w:divBdr>
    </w:div>
    <w:div w:id="655301064">
      <w:marLeft w:val="0"/>
      <w:marRight w:val="0"/>
      <w:marTop w:val="0"/>
      <w:marBottom w:val="0"/>
      <w:divBdr>
        <w:top w:val="none" w:sz="0" w:space="0" w:color="auto"/>
        <w:left w:val="none" w:sz="0" w:space="0" w:color="auto"/>
        <w:bottom w:val="none" w:sz="0" w:space="0" w:color="auto"/>
        <w:right w:val="none" w:sz="0" w:space="0" w:color="auto"/>
      </w:divBdr>
    </w:div>
    <w:div w:id="655301065">
      <w:marLeft w:val="0"/>
      <w:marRight w:val="0"/>
      <w:marTop w:val="0"/>
      <w:marBottom w:val="0"/>
      <w:divBdr>
        <w:top w:val="none" w:sz="0" w:space="0" w:color="auto"/>
        <w:left w:val="none" w:sz="0" w:space="0" w:color="auto"/>
        <w:bottom w:val="none" w:sz="0" w:space="0" w:color="auto"/>
        <w:right w:val="none" w:sz="0" w:space="0" w:color="auto"/>
      </w:divBdr>
    </w:div>
    <w:div w:id="655301066">
      <w:marLeft w:val="0"/>
      <w:marRight w:val="0"/>
      <w:marTop w:val="0"/>
      <w:marBottom w:val="0"/>
      <w:divBdr>
        <w:top w:val="none" w:sz="0" w:space="0" w:color="auto"/>
        <w:left w:val="none" w:sz="0" w:space="0" w:color="auto"/>
        <w:bottom w:val="none" w:sz="0" w:space="0" w:color="auto"/>
        <w:right w:val="none" w:sz="0" w:space="0" w:color="auto"/>
      </w:divBdr>
    </w:div>
    <w:div w:id="655301067">
      <w:marLeft w:val="0"/>
      <w:marRight w:val="0"/>
      <w:marTop w:val="0"/>
      <w:marBottom w:val="0"/>
      <w:divBdr>
        <w:top w:val="none" w:sz="0" w:space="0" w:color="auto"/>
        <w:left w:val="none" w:sz="0" w:space="0" w:color="auto"/>
        <w:bottom w:val="none" w:sz="0" w:space="0" w:color="auto"/>
        <w:right w:val="none" w:sz="0" w:space="0" w:color="auto"/>
      </w:divBdr>
    </w:div>
    <w:div w:id="655301068">
      <w:marLeft w:val="0"/>
      <w:marRight w:val="0"/>
      <w:marTop w:val="0"/>
      <w:marBottom w:val="0"/>
      <w:divBdr>
        <w:top w:val="none" w:sz="0" w:space="0" w:color="auto"/>
        <w:left w:val="none" w:sz="0" w:space="0" w:color="auto"/>
        <w:bottom w:val="none" w:sz="0" w:space="0" w:color="auto"/>
        <w:right w:val="none" w:sz="0" w:space="0" w:color="auto"/>
      </w:divBdr>
    </w:div>
    <w:div w:id="65530106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14585</Words>
  <Characters>8315</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22855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Барсен Игорь Михайлович</dc:creator>
  <cp:lastModifiedBy>Admin</cp:lastModifiedBy>
  <cp:revision>4</cp:revision>
  <cp:lastPrinted>2021-03-26T08:40:00Z</cp:lastPrinted>
  <dcterms:created xsi:type="dcterms:W3CDTF">2024-04-08T09:28:00Z</dcterms:created>
  <dcterms:modified xsi:type="dcterms:W3CDTF">2024-04-08T10:49:00Z</dcterms:modified>
</cp:coreProperties>
</file>