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456E" w14:textId="77777777" w:rsidR="005902E5" w:rsidRPr="0048600D" w:rsidRDefault="005902E5" w:rsidP="00FD51E5">
      <w:pPr>
        <w:keepLines/>
        <w:jc w:val="center"/>
        <w:rPr>
          <w:b/>
          <w:bCs/>
          <w:sz w:val="22"/>
          <w:szCs w:val="22"/>
        </w:rPr>
      </w:pPr>
      <w:r w:rsidRPr="0098479D">
        <w:rPr>
          <w:b/>
          <w:bCs/>
        </w:rPr>
        <w:t>ВИМОГИ ДО ПРЕДМЕТУ ЗАКУПІВЛІ</w:t>
      </w:r>
      <w:r w:rsidRPr="0098479D">
        <w:rPr>
          <w:b/>
          <w:bCs/>
        </w:rPr>
        <w:br/>
      </w:r>
      <w:r w:rsidRPr="0048600D">
        <w:rPr>
          <w:b/>
          <w:bCs/>
          <w:sz w:val="22"/>
          <w:szCs w:val="22"/>
        </w:rPr>
        <w:t xml:space="preserve">ІНФОРМАЦІЯ ПРО ТЕХНІЧНІ, ЯКІСНІ ТА КІЛЬКІСНІ </w:t>
      </w:r>
      <w:r w:rsidRPr="0048600D">
        <w:rPr>
          <w:b/>
          <w:bCs/>
          <w:sz w:val="22"/>
          <w:szCs w:val="22"/>
        </w:rPr>
        <w:br/>
        <w:t>ХАРАКТЕРИСТИКИ ПРЕДМЕТА ЗАКУПІВЛІ</w:t>
      </w:r>
      <w:r>
        <w:rPr>
          <w:b/>
          <w:bCs/>
          <w:sz w:val="22"/>
          <w:szCs w:val="22"/>
        </w:rPr>
        <w:t xml:space="preserve"> :</w:t>
      </w:r>
    </w:p>
    <w:p w14:paraId="23E857BE" w14:textId="2AC03328" w:rsidR="0048058E" w:rsidRDefault="00625FA6" w:rsidP="00FD51E5">
      <w:pPr>
        <w:jc w:val="center"/>
        <w:rPr>
          <w:rFonts w:eastAsia="Calibri"/>
          <w:b/>
          <w:sz w:val="20"/>
          <w:szCs w:val="20"/>
        </w:rPr>
      </w:pPr>
      <w:r w:rsidRPr="00625FA6">
        <w:rPr>
          <w:b/>
          <w:sz w:val="22"/>
          <w:szCs w:val="22"/>
        </w:rPr>
        <w:t>Канцелярські товари (код ДК 021:2015 30190000-7 Офісне устаткування та приладдя різне, в т.ч. код ДК 021:2015 30194000-5 - Креслярське приладдя, код ДК 021:2015 30192121-5 - Кулькові ручки, код ДК 021:2015 30192125-3 - Маркери, код ДК 021:2015 30192130-1 - Олівці, код ДК 021:2015 30196200-1 - Ділові щоденники або змінні блоки до них)</w:t>
      </w:r>
      <w:r w:rsidR="005902E5">
        <w:rPr>
          <w:rFonts w:eastAsia="Calibri"/>
          <w:b/>
          <w:sz w:val="20"/>
          <w:szCs w:val="20"/>
        </w:rPr>
        <w:tab/>
      </w:r>
      <w:r w:rsidR="005902E5">
        <w:rPr>
          <w:rFonts w:eastAsia="Calibri"/>
          <w:b/>
          <w:sz w:val="20"/>
          <w:szCs w:val="20"/>
        </w:rPr>
        <w:tab/>
      </w:r>
      <w:r w:rsidR="005902E5">
        <w:rPr>
          <w:rFonts w:eastAsia="Calibri"/>
          <w:b/>
          <w:sz w:val="20"/>
          <w:szCs w:val="20"/>
        </w:rPr>
        <w:tab/>
      </w:r>
      <w:r w:rsidR="005902E5">
        <w:rPr>
          <w:rFonts w:eastAsia="Calibri"/>
          <w:b/>
          <w:sz w:val="20"/>
          <w:szCs w:val="20"/>
        </w:rPr>
        <w:tab/>
      </w:r>
    </w:p>
    <w:p w14:paraId="237AD224" w14:textId="77777777" w:rsidR="0048058E" w:rsidRDefault="0048058E" w:rsidP="00FD51E5">
      <w:pPr>
        <w:jc w:val="center"/>
        <w:rPr>
          <w:rFonts w:eastAsia="Calibri"/>
          <w:b/>
          <w:sz w:val="20"/>
          <w:szCs w:val="20"/>
        </w:rPr>
      </w:pPr>
    </w:p>
    <w:p w14:paraId="39DC78CF" w14:textId="77777777" w:rsidR="0048058E" w:rsidRDefault="0048058E" w:rsidP="00FD51E5">
      <w:pPr>
        <w:jc w:val="center"/>
        <w:rPr>
          <w:rFonts w:eastAsia="Calibri"/>
          <w:b/>
          <w:sz w:val="20"/>
          <w:szCs w:val="20"/>
        </w:rPr>
      </w:pPr>
    </w:p>
    <w:p w14:paraId="5A136CD9" w14:textId="77777777" w:rsidR="005902E5" w:rsidRPr="00F0366D" w:rsidRDefault="005902E5" w:rsidP="00FD51E5">
      <w:pPr>
        <w:jc w:val="center"/>
        <w:rPr>
          <w:b/>
          <w:sz w:val="22"/>
          <w:szCs w:val="22"/>
        </w:rPr>
      </w:pP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5872"/>
        <w:gridCol w:w="1417"/>
        <w:gridCol w:w="1472"/>
      </w:tblGrid>
      <w:tr w:rsidR="005902E5" w:rsidRPr="00F0366D" w14:paraId="0944F5FD" w14:textId="77777777" w:rsidTr="007A0AA7">
        <w:trPr>
          <w:cantSplit/>
          <w:trHeight w:val="575"/>
          <w:jc w:val="center"/>
        </w:trPr>
        <w:tc>
          <w:tcPr>
            <w:tcW w:w="5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439DE5" w14:textId="77777777" w:rsidR="005902E5" w:rsidRPr="00F0366D" w:rsidRDefault="005902E5" w:rsidP="007A0AA7">
            <w:pPr>
              <w:shd w:val="clear" w:color="auto" w:fill="FFFFFF"/>
              <w:ind w:right="149"/>
              <w:jc w:val="center"/>
              <w:rPr>
                <w:b/>
                <w:sz w:val="22"/>
                <w:szCs w:val="22"/>
              </w:rPr>
            </w:pPr>
            <w:r w:rsidRPr="00F0366D">
              <w:rPr>
                <w:b/>
                <w:sz w:val="22"/>
                <w:szCs w:val="22"/>
              </w:rPr>
              <w:t>№ п/п</w:t>
            </w:r>
          </w:p>
        </w:tc>
        <w:tc>
          <w:tcPr>
            <w:tcW w:w="58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0D2498" w14:textId="77777777" w:rsidR="005902E5" w:rsidRPr="00F0366D" w:rsidRDefault="005902E5" w:rsidP="00064E2F">
            <w:pPr>
              <w:shd w:val="clear" w:color="auto" w:fill="FFFFFF"/>
              <w:ind w:right="149"/>
              <w:jc w:val="center"/>
              <w:rPr>
                <w:b/>
                <w:sz w:val="22"/>
                <w:szCs w:val="22"/>
              </w:rPr>
            </w:pPr>
            <w:r w:rsidRPr="00F0366D">
              <w:rPr>
                <w:b/>
                <w:sz w:val="22"/>
                <w:szCs w:val="22"/>
              </w:rPr>
              <w:t>Найменування товару</w:t>
            </w:r>
            <w:r w:rsidR="00064E2F">
              <w:rPr>
                <w:b/>
                <w:sz w:val="22"/>
                <w:szCs w:val="22"/>
              </w:rPr>
              <w:t>, технічні характеристики та ТМ</w:t>
            </w:r>
          </w:p>
        </w:tc>
        <w:tc>
          <w:tcPr>
            <w:tcW w:w="1417" w:type="dxa"/>
            <w:tcBorders>
              <w:top w:val="single" w:sz="4" w:space="0" w:color="auto"/>
              <w:left w:val="single" w:sz="4" w:space="0" w:color="auto"/>
              <w:bottom w:val="single" w:sz="4" w:space="0" w:color="auto"/>
              <w:right w:val="single" w:sz="4" w:space="0" w:color="auto"/>
            </w:tcBorders>
          </w:tcPr>
          <w:p w14:paraId="2241C339" w14:textId="77777777" w:rsidR="005902E5" w:rsidRPr="00F0366D" w:rsidRDefault="005902E5" w:rsidP="007A0AA7">
            <w:pPr>
              <w:shd w:val="clear" w:color="auto" w:fill="FFFFFF"/>
              <w:ind w:right="149"/>
              <w:jc w:val="center"/>
              <w:rPr>
                <w:b/>
                <w:sz w:val="22"/>
                <w:szCs w:val="22"/>
              </w:rPr>
            </w:pPr>
            <w:r w:rsidRPr="00F0366D">
              <w:rPr>
                <w:b/>
                <w:sz w:val="22"/>
                <w:szCs w:val="22"/>
              </w:rPr>
              <w:t>Од. виміру.</w:t>
            </w:r>
          </w:p>
        </w:tc>
        <w:tc>
          <w:tcPr>
            <w:tcW w:w="14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EB19AE" w14:textId="77777777" w:rsidR="005902E5" w:rsidRPr="00F0366D" w:rsidRDefault="005902E5" w:rsidP="007A0AA7">
            <w:pPr>
              <w:shd w:val="clear" w:color="auto" w:fill="FFFFFF"/>
              <w:ind w:right="149"/>
              <w:jc w:val="center"/>
              <w:rPr>
                <w:b/>
                <w:sz w:val="22"/>
                <w:szCs w:val="22"/>
              </w:rPr>
            </w:pPr>
            <w:r w:rsidRPr="00F0366D">
              <w:rPr>
                <w:b/>
                <w:sz w:val="22"/>
                <w:szCs w:val="22"/>
              </w:rPr>
              <w:t>Кількість</w:t>
            </w:r>
          </w:p>
        </w:tc>
      </w:tr>
      <w:tr w:rsidR="005902E5" w:rsidRPr="00F0366D" w14:paraId="494932F9" w14:textId="77777777" w:rsidTr="007A0AA7">
        <w:trPr>
          <w:cantSplit/>
          <w:trHeight w:val="325"/>
          <w:jc w:val="center"/>
        </w:trPr>
        <w:tc>
          <w:tcPr>
            <w:tcW w:w="592" w:type="dxa"/>
            <w:tcBorders>
              <w:top w:val="single" w:sz="4" w:space="0" w:color="auto"/>
              <w:left w:val="single" w:sz="4" w:space="0" w:color="auto"/>
              <w:bottom w:val="single" w:sz="4" w:space="0" w:color="auto"/>
              <w:right w:val="single" w:sz="4" w:space="0" w:color="auto"/>
            </w:tcBorders>
            <w:vAlign w:val="center"/>
          </w:tcPr>
          <w:p w14:paraId="359DB338" w14:textId="77777777" w:rsidR="005902E5" w:rsidRPr="00F0366D" w:rsidRDefault="005902E5" w:rsidP="007A0AA7">
            <w:pPr>
              <w:jc w:val="center"/>
              <w:rPr>
                <w:sz w:val="22"/>
                <w:szCs w:val="22"/>
              </w:rPr>
            </w:pPr>
            <w:r w:rsidRPr="00F0366D">
              <w:rPr>
                <w:sz w:val="22"/>
                <w:szCs w:val="22"/>
              </w:rPr>
              <w:t>1</w:t>
            </w:r>
          </w:p>
        </w:tc>
        <w:tc>
          <w:tcPr>
            <w:tcW w:w="5872" w:type="dxa"/>
            <w:tcBorders>
              <w:top w:val="single" w:sz="4" w:space="0" w:color="auto"/>
              <w:left w:val="single" w:sz="4" w:space="0" w:color="auto"/>
              <w:bottom w:val="single" w:sz="4" w:space="0" w:color="auto"/>
              <w:right w:val="single" w:sz="4" w:space="0" w:color="auto"/>
            </w:tcBorders>
            <w:vAlign w:val="center"/>
          </w:tcPr>
          <w:p w14:paraId="7DF129AE" w14:textId="77777777" w:rsidR="005902E5" w:rsidRPr="00F0366D" w:rsidRDefault="005902E5" w:rsidP="007A0AA7">
            <w:pPr>
              <w:jc w:val="center"/>
              <w:rPr>
                <w:sz w:val="22"/>
                <w:szCs w:val="22"/>
              </w:rPr>
            </w:pPr>
            <w:r w:rsidRPr="00F0366D">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27D8FD36" w14:textId="77777777" w:rsidR="005902E5" w:rsidRPr="00F0366D" w:rsidRDefault="005902E5" w:rsidP="007A0AA7">
            <w:pPr>
              <w:jc w:val="center"/>
              <w:rPr>
                <w:sz w:val="22"/>
                <w:szCs w:val="22"/>
              </w:rPr>
            </w:pPr>
            <w:r w:rsidRPr="00F0366D">
              <w:rPr>
                <w:sz w:val="22"/>
                <w:szCs w:val="22"/>
              </w:rPr>
              <w:t>3</w:t>
            </w:r>
          </w:p>
        </w:tc>
        <w:tc>
          <w:tcPr>
            <w:tcW w:w="1472" w:type="dxa"/>
            <w:tcBorders>
              <w:top w:val="single" w:sz="4" w:space="0" w:color="auto"/>
              <w:left w:val="single" w:sz="4" w:space="0" w:color="auto"/>
              <w:bottom w:val="single" w:sz="4" w:space="0" w:color="auto"/>
              <w:right w:val="single" w:sz="4" w:space="0" w:color="auto"/>
            </w:tcBorders>
            <w:vAlign w:val="center"/>
          </w:tcPr>
          <w:p w14:paraId="4A76C3FA" w14:textId="77777777" w:rsidR="005902E5" w:rsidRPr="00F0366D" w:rsidRDefault="005902E5" w:rsidP="007A0AA7">
            <w:pPr>
              <w:jc w:val="center"/>
              <w:rPr>
                <w:sz w:val="22"/>
                <w:szCs w:val="22"/>
              </w:rPr>
            </w:pPr>
            <w:r w:rsidRPr="00F0366D">
              <w:rPr>
                <w:sz w:val="22"/>
                <w:szCs w:val="22"/>
              </w:rPr>
              <w:t>4</w:t>
            </w:r>
          </w:p>
        </w:tc>
      </w:tr>
      <w:tr w:rsidR="005902E5" w:rsidRPr="00F0366D" w14:paraId="0D95A54A" w14:textId="77777777" w:rsidTr="009411C9">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55C8A" w14:textId="77777777" w:rsidR="005902E5" w:rsidRPr="0069710B" w:rsidRDefault="005902E5" w:rsidP="007A0AA7">
            <w:pPr>
              <w:shd w:val="clear" w:color="auto" w:fill="FFFFFF"/>
              <w:jc w:val="center"/>
              <w:rPr>
                <w:sz w:val="22"/>
                <w:szCs w:val="22"/>
              </w:rPr>
            </w:pPr>
            <w:r w:rsidRPr="0069710B">
              <w:rPr>
                <w:sz w:val="22"/>
                <w:szCs w:val="22"/>
              </w:rPr>
              <w:t>1</w:t>
            </w:r>
          </w:p>
        </w:tc>
        <w:tc>
          <w:tcPr>
            <w:tcW w:w="5872" w:type="dxa"/>
            <w:tcBorders>
              <w:top w:val="single" w:sz="4" w:space="0" w:color="auto"/>
              <w:left w:val="single" w:sz="4" w:space="0" w:color="auto"/>
              <w:bottom w:val="single" w:sz="4" w:space="0" w:color="auto"/>
              <w:right w:val="single" w:sz="4" w:space="0" w:color="auto"/>
            </w:tcBorders>
            <w:shd w:val="clear" w:color="auto" w:fill="auto"/>
            <w:hideMark/>
          </w:tcPr>
          <w:p w14:paraId="522BEB0E" w14:textId="77777777" w:rsidR="00064E2F" w:rsidRDefault="00064E2F" w:rsidP="00064E2F">
            <w:pPr>
              <w:rPr>
                <w:sz w:val="22"/>
                <w:szCs w:val="22"/>
              </w:rPr>
            </w:pPr>
            <w:r w:rsidRPr="00064E2F">
              <w:rPr>
                <w:sz w:val="22"/>
                <w:szCs w:val="22"/>
              </w:rPr>
              <w:t xml:space="preserve">Лінійка пластикова </w:t>
            </w:r>
            <w:r>
              <w:rPr>
                <w:sz w:val="22"/>
                <w:szCs w:val="22"/>
              </w:rPr>
              <w:t>30см</w:t>
            </w:r>
          </w:p>
          <w:p w14:paraId="79E55884" w14:textId="77777777" w:rsidR="00064E2F" w:rsidRPr="00064E2F" w:rsidRDefault="00064E2F" w:rsidP="00064E2F">
            <w:pPr>
              <w:rPr>
                <w:sz w:val="22"/>
                <w:szCs w:val="22"/>
              </w:rPr>
            </w:pPr>
            <w:r w:rsidRPr="00064E2F">
              <w:rPr>
                <w:sz w:val="22"/>
                <w:szCs w:val="22"/>
              </w:rPr>
              <w:t>Колір</w:t>
            </w:r>
            <w:r>
              <w:rPr>
                <w:sz w:val="22"/>
                <w:szCs w:val="22"/>
              </w:rPr>
              <w:t xml:space="preserve"> - </w:t>
            </w:r>
            <w:r w:rsidRPr="00064E2F">
              <w:rPr>
                <w:sz w:val="22"/>
                <w:szCs w:val="22"/>
              </w:rPr>
              <w:t>прозорий</w:t>
            </w:r>
          </w:p>
          <w:p w14:paraId="6E81B763" w14:textId="77777777" w:rsidR="00064E2F" w:rsidRPr="00064E2F" w:rsidRDefault="00064E2F" w:rsidP="00064E2F">
            <w:pPr>
              <w:rPr>
                <w:sz w:val="22"/>
                <w:szCs w:val="22"/>
              </w:rPr>
            </w:pPr>
            <w:r w:rsidRPr="00064E2F">
              <w:rPr>
                <w:sz w:val="22"/>
                <w:szCs w:val="22"/>
              </w:rPr>
              <w:t>Довжина, см</w:t>
            </w:r>
            <w:r>
              <w:rPr>
                <w:sz w:val="22"/>
                <w:szCs w:val="22"/>
              </w:rPr>
              <w:t xml:space="preserve"> - </w:t>
            </w:r>
            <w:r w:rsidRPr="00064E2F">
              <w:rPr>
                <w:sz w:val="22"/>
                <w:szCs w:val="22"/>
              </w:rPr>
              <w:t>30</w:t>
            </w:r>
          </w:p>
          <w:p w14:paraId="01653F7D" w14:textId="77777777" w:rsidR="00064E2F" w:rsidRPr="00064E2F" w:rsidRDefault="00064E2F" w:rsidP="00064E2F">
            <w:pPr>
              <w:rPr>
                <w:sz w:val="22"/>
                <w:szCs w:val="22"/>
              </w:rPr>
            </w:pPr>
            <w:r w:rsidRPr="00064E2F">
              <w:rPr>
                <w:sz w:val="22"/>
                <w:szCs w:val="22"/>
              </w:rPr>
              <w:t>Матеріал</w:t>
            </w:r>
            <w:r>
              <w:rPr>
                <w:sz w:val="22"/>
                <w:szCs w:val="22"/>
              </w:rPr>
              <w:t xml:space="preserve"> - </w:t>
            </w:r>
            <w:r w:rsidRPr="00064E2F">
              <w:rPr>
                <w:sz w:val="22"/>
                <w:szCs w:val="22"/>
              </w:rPr>
              <w:t>пластик</w:t>
            </w:r>
          </w:p>
          <w:p w14:paraId="24414EE4" w14:textId="77777777" w:rsidR="005902E5" w:rsidRDefault="00064E2F" w:rsidP="00064E2F">
            <w:pPr>
              <w:rPr>
                <w:sz w:val="22"/>
                <w:szCs w:val="22"/>
              </w:rPr>
            </w:pPr>
            <w:r w:rsidRPr="00064E2F">
              <w:rPr>
                <w:sz w:val="22"/>
                <w:szCs w:val="22"/>
              </w:rPr>
              <w:t>Бренд</w:t>
            </w:r>
            <w:r>
              <w:rPr>
                <w:sz w:val="22"/>
                <w:szCs w:val="22"/>
              </w:rPr>
              <w:t xml:space="preserve"> - </w:t>
            </w:r>
            <w:r w:rsidRPr="00064E2F">
              <w:rPr>
                <w:sz w:val="22"/>
                <w:szCs w:val="22"/>
              </w:rPr>
              <w:t xml:space="preserve">ZIBI </w:t>
            </w:r>
          </w:p>
          <w:p w14:paraId="787C484F" w14:textId="77777777" w:rsidR="00064E2F" w:rsidRPr="0069710B" w:rsidRDefault="00064E2F" w:rsidP="00064E2F">
            <w:pPr>
              <w:rPr>
                <w:sz w:val="22"/>
                <w:szCs w:val="22"/>
              </w:rPr>
            </w:pPr>
            <w:r>
              <w:rPr>
                <w:sz w:val="22"/>
                <w:szCs w:val="22"/>
              </w:rPr>
              <w:t>Додатково – з таблицею множення</w:t>
            </w:r>
          </w:p>
        </w:tc>
        <w:tc>
          <w:tcPr>
            <w:tcW w:w="1417" w:type="dxa"/>
            <w:tcBorders>
              <w:top w:val="single" w:sz="4" w:space="0" w:color="auto"/>
              <w:left w:val="single" w:sz="4" w:space="0" w:color="auto"/>
              <w:bottom w:val="single" w:sz="4" w:space="0" w:color="auto"/>
              <w:right w:val="single" w:sz="4" w:space="0" w:color="auto"/>
            </w:tcBorders>
          </w:tcPr>
          <w:p w14:paraId="52EEEEFA" w14:textId="77777777" w:rsidR="005902E5" w:rsidRPr="0069710B" w:rsidRDefault="00064E2F" w:rsidP="007A0AA7">
            <w:pPr>
              <w:jc w:val="center"/>
              <w:rPr>
                <w:sz w:val="22"/>
                <w:szCs w:val="22"/>
              </w:rPr>
            </w:pPr>
            <w:r>
              <w:rPr>
                <w:sz w:val="22"/>
                <w:szCs w:val="22"/>
              </w:rPr>
              <w:t>шт</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3352E12F" w14:textId="77777777" w:rsidR="005902E5" w:rsidRPr="0069710B" w:rsidRDefault="00064E2F" w:rsidP="0069710B">
            <w:pPr>
              <w:jc w:val="center"/>
              <w:rPr>
                <w:sz w:val="22"/>
                <w:szCs w:val="22"/>
              </w:rPr>
            </w:pPr>
            <w:r>
              <w:rPr>
                <w:sz w:val="22"/>
                <w:szCs w:val="22"/>
              </w:rPr>
              <w:t>228</w:t>
            </w:r>
          </w:p>
        </w:tc>
      </w:tr>
      <w:tr w:rsidR="004968CA" w:rsidRPr="00F0366D" w14:paraId="4B5FB1B9" w14:textId="77777777" w:rsidTr="009411C9">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40F2B9DC" w14:textId="77777777" w:rsidR="004968CA" w:rsidRPr="0069710B" w:rsidRDefault="004968CA" w:rsidP="007A0AA7">
            <w:pPr>
              <w:shd w:val="clear" w:color="auto" w:fill="FFFFFF"/>
              <w:jc w:val="center"/>
              <w:rPr>
                <w:sz w:val="22"/>
                <w:szCs w:val="22"/>
              </w:rPr>
            </w:pPr>
            <w:r>
              <w:rPr>
                <w:sz w:val="22"/>
                <w:szCs w:val="22"/>
              </w:rPr>
              <w:t>2</w:t>
            </w:r>
          </w:p>
        </w:tc>
        <w:tc>
          <w:tcPr>
            <w:tcW w:w="5872" w:type="dxa"/>
            <w:tcBorders>
              <w:top w:val="single" w:sz="4" w:space="0" w:color="auto"/>
              <w:left w:val="single" w:sz="4" w:space="0" w:color="auto"/>
              <w:bottom w:val="single" w:sz="4" w:space="0" w:color="auto"/>
              <w:right w:val="single" w:sz="4" w:space="0" w:color="auto"/>
            </w:tcBorders>
            <w:shd w:val="clear" w:color="auto" w:fill="auto"/>
          </w:tcPr>
          <w:p w14:paraId="3AD10CAE" w14:textId="77777777" w:rsidR="004968CA" w:rsidRDefault="00DF72AA" w:rsidP="00DF72AA">
            <w:pPr>
              <w:rPr>
                <w:sz w:val="22"/>
                <w:szCs w:val="22"/>
              </w:rPr>
            </w:pPr>
            <w:r w:rsidRPr="00DF72AA">
              <w:rPr>
                <w:sz w:val="22"/>
                <w:szCs w:val="22"/>
              </w:rPr>
              <w:t xml:space="preserve">Ручка кулькова </w:t>
            </w:r>
            <w:r>
              <w:rPr>
                <w:sz w:val="22"/>
                <w:szCs w:val="22"/>
              </w:rPr>
              <w:t>неавтоматична</w:t>
            </w:r>
            <w:r w:rsidRPr="00DF72AA">
              <w:rPr>
                <w:sz w:val="22"/>
                <w:szCs w:val="22"/>
              </w:rPr>
              <w:t xml:space="preserve"> чорнила сині</w:t>
            </w:r>
            <w:r w:rsidR="00D26AF3">
              <w:rPr>
                <w:sz w:val="22"/>
                <w:szCs w:val="22"/>
              </w:rPr>
              <w:t xml:space="preserve"> 0,5мм</w:t>
            </w:r>
          </w:p>
          <w:p w14:paraId="00E04E4D" w14:textId="77777777" w:rsidR="00DF72AA" w:rsidRPr="00DF72AA" w:rsidRDefault="00DF72AA" w:rsidP="00DF72AA">
            <w:pPr>
              <w:rPr>
                <w:sz w:val="22"/>
                <w:szCs w:val="22"/>
              </w:rPr>
            </w:pPr>
            <w:r w:rsidRPr="00DF72AA">
              <w:rPr>
                <w:sz w:val="22"/>
                <w:szCs w:val="22"/>
              </w:rPr>
              <w:t>Тип</w:t>
            </w:r>
            <w:r>
              <w:rPr>
                <w:sz w:val="22"/>
                <w:szCs w:val="22"/>
              </w:rPr>
              <w:t xml:space="preserve"> - </w:t>
            </w:r>
            <w:r w:rsidRPr="00DF72AA">
              <w:rPr>
                <w:sz w:val="22"/>
                <w:szCs w:val="22"/>
              </w:rPr>
              <w:t>кулькова</w:t>
            </w:r>
          </w:p>
          <w:p w14:paraId="38288058" w14:textId="77777777" w:rsidR="00DF72AA" w:rsidRPr="00DF72AA" w:rsidRDefault="00DF72AA" w:rsidP="00DF72AA">
            <w:pPr>
              <w:rPr>
                <w:sz w:val="22"/>
                <w:szCs w:val="22"/>
              </w:rPr>
            </w:pPr>
            <w:r w:rsidRPr="00DF72AA">
              <w:rPr>
                <w:sz w:val="22"/>
                <w:szCs w:val="22"/>
              </w:rPr>
              <w:t>Вид</w:t>
            </w:r>
            <w:r>
              <w:rPr>
                <w:sz w:val="22"/>
                <w:szCs w:val="22"/>
              </w:rPr>
              <w:t xml:space="preserve"> - </w:t>
            </w:r>
            <w:r w:rsidRPr="00DF72AA">
              <w:rPr>
                <w:sz w:val="22"/>
                <w:szCs w:val="22"/>
              </w:rPr>
              <w:t>неавтоматична</w:t>
            </w:r>
          </w:p>
          <w:p w14:paraId="04D0756F" w14:textId="77777777" w:rsidR="00DF72AA" w:rsidRPr="00DF72AA" w:rsidRDefault="00DF72AA" w:rsidP="00DF72AA">
            <w:pPr>
              <w:rPr>
                <w:sz w:val="22"/>
                <w:szCs w:val="22"/>
              </w:rPr>
            </w:pPr>
            <w:r w:rsidRPr="00DF72AA">
              <w:rPr>
                <w:sz w:val="22"/>
                <w:szCs w:val="22"/>
              </w:rPr>
              <w:t>Матеріал корпусу</w:t>
            </w:r>
            <w:r>
              <w:rPr>
                <w:sz w:val="22"/>
                <w:szCs w:val="22"/>
              </w:rPr>
              <w:t xml:space="preserve"> - </w:t>
            </w:r>
            <w:r w:rsidRPr="00DF72AA">
              <w:rPr>
                <w:sz w:val="22"/>
                <w:szCs w:val="22"/>
              </w:rPr>
              <w:t>пластик</w:t>
            </w:r>
          </w:p>
          <w:p w14:paraId="4C35CA83" w14:textId="77777777" w:rsidR="00DF72AA" w:rsidRPr="00DF72AA" w:rsidRDefault="00DF72AA" w:rsidP="00DF72AA">
            <w:pPr>
              <w:rPr>
                <w:sz w:val="22"/>
                <w:szCs w:val="22"/>
              </w:rPr>
            </w:pPr>
            <w:r w:rsidRPr="00DF72AA">
              <w:rPr>
                <w:sz w:val="22"/>
                <w:szCs w:val="22"/>
              </w:rPr>
              <w:t>Наявність ергономічних вставок</w:t>
            </w:r>
            <w:r>
              <w:rPr>
                <w:sz w:val="22"/>
                <w:szCs w:val="22"/>
              </w:rPr>
              <w:t xml:space="preserve"> - </w:t>
            </w:r>
            <w:r w:rsidRPr="00DF72AA">
              <w:rPr>
                <w:sz w:val="22"/>
                <w:szCs w:val="22"/>
              </w:rPr>
              <w:t>Так</w:t>
            </w:r>
          </w:p>
          <w:p w14:paraId="46A6DD5B" w14:textId="77777777" w:rsidR="00DF72AA" w:rsidRPr="00DF72AA" w:rsidRDefault="00DF72AA" w:rsidP="00DF72AA">
            <w:pPr>
              <w:rPr>
                <w:sz w:val="22"/>
                <w:szCs w:val="22"/>
              </w:rPr>
            </w:pPr>
            <w:r w:rsidRPr="00DF72AA">
              <w:rPr>
                <w:sz w:val="22"/>
                <w:szCs w:val="22"/>
              </w:rPr>
              <w:t>Змінний стрижень</w:t>
            </w:r>
            <w:r>
              <w:rPr>
                <w:sz w:val="22"/>
                <w:szCs w:val="22"/>
              </w:rPr>
              <w:t xml:space="preserve"> - </w:t>
            </w:r>
            <w:r w:rsidRPr="00DF72AA">
              <w:rPr>
                <w:sz w:val="22"/>
                <w:szCs w:val="22"/>
              </w:rPr>
              <w:t>Так</w:t>
            </w:r>
          </w:p>
          <w:p w14:paraId="0A86B6C4" w14:textId="77777777" w:rsidR="00DF72AA" w:rsidRPr="00DF72AA" w:rsidRDefault="00DF72AA" w:rsidP="00DF72AA">
            <w:pPr>
              <w:rPr>
                <w:sz w:val="22"/>
                <w:szCs w:val="22"/>
              </w:rPr>
            </w:pPr>
            <w:r w:rsidRPr="00DF72AA">
              <w:rPr>
                <w:sz w:val="22"/>
                <w:szCs w:val="22"/>
              </w:rPr>
              <w:t>Колір чорнила</w:t>
            </w:r>
            <w:r>
              <w:rPr>
                <w:sz w:val="22"/>
                <w:szCs w:val="22"/>
              </w:rPr>
              <w:t xml:space="preserve"> - </w:t>
            </w:r>
            <w:r w:rsidRPr="00DF72AA">
              <w:rPr>
                <w:sz w:val="22"/>
                <w:szCs w:val="22"/>
              </w:rPr>
              <w:t>синій</w:t>
            </w:r>
          </w:p>
          <w:p w14:paraId="6D1E3459" w14:textId="77777777" w:rsidR="00DF72AA" w:rsidRDefault="00DF72AA" w:rsidP="00DF72AA">
            <w:pPr>
              <w:rPr>
                <w:sz w:val="22"/>
                <w:szCs w:val="22"/>
              </w:rPr>
            </w:pPr>
            <w:r w:rsidRPr="00DF72AA">
              <w:rPr>
                <w:sz w:val="22"/>
                <w:szCs w:val="22"/>
              </w:rPr>
              <w:t>Товщина лінії</w:t>
            </w:r>
            <w:r>
              <w:rPr>
                <w:sz w:val="22"/>
                <w:szCs w:val="22"/>
              </w:rPr>
              <w:t xml:space="preserve"> - </w:t>
            </w:r>
            <w:r w:rsidRPr="00DF72AA">
              <w:rPr>
                <w:sz w:val="22"/>
                <w:szCs w:val="22"/>
              </w:rPr>
              <w:t>0.5</w:t>
            </w:r>
          </w:p>
          <w:p w14:paraId="3ACB2E8C" w14:textId="77777777" w:rsidR="00DF72AA" w:rsidRPr="00064E2F" w:rsidRDefault="00DF72AA" w:rsidP="00DF72AA">
            <w:pPr>
              <w:rPr>
                <w:sz w:val="22"/>
                <w:szCs w:val="22"/>
              </w:rPr>
            </w:pPr>
            <w:r w:rsidRPr="00DF72AA">
              <w:rPr>
                <w:sz w:val="22"/>
                <w:szCs w:val="22"/>
              </w:rPr>
              <w:t>Бренд</w:t>
            </w:r>
            <w:r>
              <w:rPr>
                <w:sz w:val="22"/>
                <w:szCs w:val="22"/>
              </w:rPr>
              <w:t xml:space="preserve"> – </w:t>
            </w:r>
            <w:r w:rsidRPr="00DF72AA">
              <w:rPr>
                <w:sz w:val="22"/>
                <w:szCs w:val="22"/>
              </w:rPr>
              <w:t>OPTIMA</w:t>
            </w:r>
            <w:r>
              <w:rPr>
                <w:sz w:val="22"/>
                <w:szCs w:val="22"/>
              </w:rPr>
              <w:t xml:space="preserve">, </w:t>
            </w:r>
            <w:r w:rsidRPr="00DF72AA">
              <w:rPr>
                <w:sz w:val="22"/>
                <w:szCs w:val="22"/>
              </w:rPr>
              <w:t>PIANO</w:t>
            </w:r>
          </w:p>
        </w:tc>
        <w:tc>
          <w:tcPr>
            <w:tcW w:w="1417" w:type="dxa"/>
            <w:tcBorders>
              <w:top w:val="single" w:sz="4" w:space="0" w:color="auto"/>
              <w:left w:val="single" w:sz="4" w:space="0" w:color="auto"/>
              <w:bottom w:val="single" w:sz="4" w:space="0" w:color="auto"/>
              <w:right w:val="single" w:sz="4" w:space="0" w:color="auto"/>
            </w:tcBorders>
          </w:tcPr>
          <w:p w14:paraId="1FC58036" w14:textId="77777777" w:rsidR="004968CA" w:rsidRDefault="00DF72AA" w:rsidP="007A0AA7">
            <w:pPr>
              <w:jc w:val="center"/>
              <w:rPr>
                <w:sz w:val="22"/>
                <w:szCs w:val="22"/>
              </w:rPr>
            </w:pPr>
            <w:r>
              <w:rPr>
                <w:sz w:val="22"/>
                <w:szCs w:val="22"/>
              </w:rPr>
              <w:t>шт</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76D458CD" w14:textId="77777777" w:rsidR="004968CA" w:rsidRDefault="00DF72AA" w:rsidP="0069710B">
            <w:pPr>
              <w:jc w:val="center"/>
              <w:rPr>
                <w:sz w:val="22"/>
                <w:szCs w:val="22"/>
              </w:rPr>
            </w:pPr>
            <w:r>
              <w:rPr>
                <w:sz w:val="22"/>
                <w:szCs w:val="22"/>
              </w:rPr>
              <w:t>1368</w:t>
            </w:r>
          </w:p>
        </w:tc>
      </w:tr>
      <w:tr w:rsidR="00187F37" w:rsidRPr="00F0366D" w14:paraId="6DBEE69D" w14:textId="77777777" w:rsidTr="009411C9">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3131ECC9" w14:textId="77777777" w:rsidR="00187F37" w:rsidRDefault="00187F37" w:rsidP="007A0AA7">
            <w:pPr>
              <w:shd w:val="clear" w:color="auto" w:fill="FFFFFF"/>
              <w:jc w:val="center"/>
              <w:rPr>
                <w:sz w:val="22"/>
                <w:szCs w:val="22"/>
              </w:rPr>
            </w:pPr>
            <w:r>
              <w:rPr>
                <w:sz w:val="22"/>
                <w:szCs w:val="22"/>
              </w:rPr>
              <w:t>3</w:t>
            </w:r>
          </w:p>
        </w:tc>
        <w:tc>
          <w:tcPr>
            <w:tcW w:w="5872" w:type="dxa"/>
            <w:tcBorders>
              <w:top w:val="single" w:sz="4" w:space="0" w:color="auto"/>
              <w:left w:val="single" w:sz="4" w:space="0" w:color="auto"/>
              <w:bottom w:val="single" w:sz="4" w:space="0" w:color="auto"/>
              <w:right w:val="single" w:sz="4" w:space="0" w:color="auto"/>
            </w:tcBorders>
            <w:shd w:val="clear" w:color="auto" w:fill="auto"/>
          </w:tcPr>
          <w:p w14:paraId="6355A80B" w14:textId="77777777" w:rsidR="00187F37" w:rsidRDefault="00187F37" w:rsidP="00187F37">
            <w:pPr>
              <w:rPr>
                <w:sz w:val="22"/>
                <w:szCs w:val="22"/>
              </w:rPr>
            </w:pPr>
            <w:r w:rsidRPr="00187F37">
              <w:rPr>
                <w:sz w:val="22"/>
                <w:szCs w:val="22"/>
              </w:rPr>
              <w:t>Олівець простий, графітовий, HB, 189мм, з гумкою</w:t>
            </w:r>
          </w:p>
          <w:p w14:paraId="681CA3B5" w14:textId="77777777" w:rsidR="00D26AF3" w:rsidRDefault="00187F37" w:rsidP="00187F37">
            <w:pPr>
              <w:rPr>
                <w:sz w:val="22"/>
                <w:szCs w:val="22"/>
              </w:rPr>
            </w:pPr>
            <w:r w:rsidRPr="00187F37">
              <w:rPr>
                <w:sz w:val="22"/>
                <w:szCs w:val="22"/>
              </w:rPr>
              <w:t xml:space="preserve">Твердість грифеля - HB, </w:t>
            </w:r>
          </w:p>
          <w:p w14:paraId="2DC13E4E" w14:textId="77777777" w:rsidR="00D26AF3" w:rsidRDefault="00187F37" w:rsidP="00187F37">
            <w:pPr>
              <w:rPr>
                <w:sz w:val="22"/>
                <w:szCs w:val="22"/>
              </w:rPr>
            </w:pPr>
            <w:r w:rsidRPr="00187F37">
              <w:rPr>
                <w:sz w:val="22"/>
                <w:szCs w:val="22"/>
              </w:rPr>
              <w:t xml:space="preserve">Довжина олівця, мм - 189, </w:t>
            </w:r>
          </w:p>
          <w:p w14:paraId="69801139" w14:textId="77777777" w:rsidR="00D26AF3" w:rsidRDefault="00187F37" w:rsidP="00187F37">
            <w:pPr>
              <w:rPr>
                <w:sz w:val="22"/>
                <w:szCs w:val="22"/>
              </w:rPr>
            </w:pPr>
            <w:r w:rsidRPr="00187F37">
              <w:rPr>
                <w:sz w:val="22"/>
                <w:szCs w:val="22"/>
              </w:rPr>
              <w:t xml:space="preserve">Матеріал корпусу - дерево, </w:t>
            </w:r>
          </w:p>
          <w:p w14:paraId="71219E35" w14:textId="77777777" w:rsidR="00D26AF3" w:rsidRDefault="00187F37" w:rsidP="00187F37">
            <w:pPr>
              <w:rPr>
                <w:sz w:val="22"/>
                <w:szCs w:val="22"/>
              </w:rPr>
            </w:pPr>
            <w:r w:rsidRPr="00187F37">
              <w:rPr>
                <w:sz w:val="22"/>
                <w:szCs w:val="22"/>
              </w:rPr>
              <w:t xml:space="preserve">Діаметр грифеля, мм - 2, </w:t>
            </w:r>
          </w:p>
          <w:p w14:paraId="31BF43AD" w14:textId="77777777" w:rsidR="00D26AF3" w:rsidRDefault="00187F37" w:rsidP="00187F37">
            <w:pPr>
              <w:rPr>
                <w:sz w:val="22"/>
                <w:szCs w:val="22"/>
              </w:rPr>
            </w:pPr>
            <w:r w:rsidRPr="00187F37">
              <w:rPr>
                <w:sz w:val="22"/>
                <w:szCs w:val="22"/>
              </w:rPr>
              <w:t xml:space="preserve">З гумкою - так, </w:t>
            </w:r>
          </w:p>
          <w:p w14:paraId="11941765" w14:textId="77777777" w:rsidR="00D26AF3" w:rsidRDefault="00187F37" w:rsidP="00187F37">
            <w:pPr>
              <w:rPr>
                <w:sz w:val="22"/>
                <w:szCs w:val="22"/>
              </w:rPr>
            </w:pPr>
            <w:r w:rsidRPr="00187F37">
              <w:rPr>
                <w:sz w:val="22"/>
                <w:szCs w:val="22"/>
              </w:rPr>
              <w:t xml:space="preserve">Заточений - так, </w:t>
            </w:r>
          </w:p>
          <w:p w14:paraId="79524578" w14:textId="77777777" w:rsidR="00D26AF3" w:rsidRDefault="00187F37" w:rsidP="00187F37">
            <w:pPr>
              <w:rPr>
                <w:sz w:val="22"/>
                <w:szCs w:val="22"/>
              </w:rPr>
            </w:pPr>
            <w:r w:rsidRPr="00187F37">
              <w:rPr>
                <w:sz w:val="22"/>
                <w:szCs w:val="22"/>
              </w:rPr>
              <w:t xml:space="preserve">Діаметр олівця, мм - 7, </w:t>
            </w:r>
          </w:p>
          <w:p w14:paraId="64400D3E" w14:textId="77777777" w:rsidR="00D26AF3" w:rsidRDefault="00187F37" w:rsidP="00187F37">
            <w:pPr>
              <w:rPr>
                <w:sz w:val="22"/>
                <w:szCs w:val="22"/>
              </w:rPr>
            </w:pPr>
            <w:r w:rsidRPr="00187F37">
              <w:rPr>
                <w:sz w:val="22"/>
                <w:szCs w:val="22"/>
              </w:rPr>
              <w:t xml:space="preserve">Ергономічні вставки - ні, </w:t>
            </w:r>
          </w:p>
          <w:p w14:paraId="0848FF15" w14:textId="77777777" w:rsidR="00187F37" w:rsidRDefault="00187F37" w:rsidP="00187F37">
            <w:pPr>
              <w:rPr>
                <w:sz w:val="22"/>
                <w:szCs w:val="22"/>
              </w:rPr>
            </w:pPr>
            <w:r w:rsidRPr="00187F37">
              <w:rPr>
                <w:sz w:val="22"/>
                <w:szCs w:val="22"/>
              </w:rPr>
              <w:t xml:space="preserve">Форма олівця </w:t>
            </w:r>
            <w:r w:rsidR="00CB72CC">
              <w:rPr>
                <w:sz w:val="22"/>
                <w:szCs w:val="22"/>
              </w:rPr>
              <w:t>–</w:t>
            </w:r>
            <w:r w:rsidRPr="00187F37">
              <w:rPr>
                <w:sz w:val="22"/>
                <w:szCs w:val="22"/>
              </w:rPr>
              <w:t xml:space="preserve"> тригранна</w:t>
            </w:r>
          </w:p>
          <w:p w14:paraId="736E9042" w14:textId="77777777" w:rsidR="00CB72CC" w:rsidRPr="00DF72AA" w:rsidRDefault="00CB72CC" w:rsidP="00187F37">
            <w:pPr>
              <w:rPr>
                <w:sz w:val="22"/>
                <w:szCs w:val="22"/>
              </w:rPr>
            </w:pPr>
            <w:r w:rsidRPr="00CB72CC">
              <w:rPr>
                <w:sz w:val="22"/>
                <w:szCs w:val="22"/>
              </w:rPr>
              <w:t>Бренд - AXENT, BUROMAX</w:t>
            </w:r>
          </w:p>
        </w:tc>
        <w:tc>
          <w:tcPr>
            <w:tcW w:w="1417" w:type="dxa"/>
            <w:tcBorders>
              <w:top w:val="single" w:sz="4" w:space="0" w:color="auto"/>
              <w:left w:val="single" w:sz="4" w:space="0" w:color="auto"/>
              <w:bottom w:val="single" w:sz="4" w:space="0" w:color="auto"/>
              <w:right w:val="single" w:sz="4" w:space="0" w:color="auto"/>
            </w:tcBorders>
          </w:tcPr>
          <w:p w14:paraId="73A126B0" w14:textId="77777777" w:rsidR="00187F37" w:rsidRDefault="00187F37" w:rsidP="007A0AA7">
            <w:pPr>
              <w:jc w:val="center"/>
              <w:rPr>
                <w:sz w:val="22"/>
                <w:szCs w:val="22"/>
              </w:rPr>
            </w:pPr>
            <w:r>
              <w:rPr>
                <w:sz w:val="22"/>
                <w:szCs w:val="22"/>
              </w:rPr>
              <w:t>шт</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085631BD" w14:textId="77777777" w:rsidR="00187F37" w:rsidRDefault="00187F37" w:rsidP="0069710B">
            <w:pPr>
              <w:jc w:val="center"/>
              <w:rPr>
                <w:sz w:val="22"/>
                <w:szCs w:val="22"/>
              </w:rPr>
            </w:pPr>
            <w:r>
              <w:rPr>
                <w:sz w:val="22"/>
                <w:szCs w:val="22"/>
              </w:rPr>
              <w:t>1368</w:t>
            </w:r>
          </w:p>
        </w:tc>
      </w:tr>
      <w:tr w:rsidR="00187F37" w:rsidRPr="00F0366D" w14:paraId="719DEFD9" w14:textId="77777777" w:rsidTr="009411C9">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4FA215C3" w14:textId="77777777" w:rsidR="00187F37" w:rsidRDefault="00187F37" w:rsidP="007A0AA7">
            <w:pPr>
              <w:shd w:val="clear" w:color="auto" w:fill="FFFFFF"/>
              <w:jc w:val="center"/>
              <w:rPr>
                <w:sz w:val="22"/>
                <w:szCs w:val="22"/>
              </w:rPr>
            </w:pPr>
            <w:r>
              <w:rPr>
                <w:sz w:val="22"/>
                <w:szCs w:val="22"/>
              </w:rPr>
              <w:t>4</w:t>
            </w:r>
          </w:p>
        </w:tc>
        <w:tc>
          <w:tcPr>
            <w:tcW w:w="5872" w:type="dxa"/>
            <w:tcBorders>
              <w:top w:val="single" w:sz="4" w:space="0" w:color="auto"/>
              <w:left w:val="single" w:sz="4" w:space="0" w:color="auto"/>
              <w:bottom w:val="single" w:sz="4" w:space="0" w:color="auto"/>
              <w:right w:val="single" w:sz="4" w:space="0" w:color="auto"/>
            </w:tcBorders>
            <w:shd w:val="clear" w:color="auto" w:fill="auto"/>
          </w:tcPr>
          <w:p w14:paraId="1829B614" w14:textId="77777777" w:rsidR="00D26AF3" w:rsidRDefault="00187F37" w:rsidP="00D26AF3">
            <w:pPr>
              <w:rPr>
                <w:sz w:val="22"/>
                <w:szCs w:val="22"/>
              </w:rPr>
            </w:pPr>
            <w:r w:rsidRPr="00187F37">
              <w:rPr>
                <w:sz w:val="22"/>
                <w:szCs w:val="22"/>
              </w:rPr>
              <w:t>Блокнот</w:t>
            </w:r>
            <w:r>
              <w:rPr>
                <w:sz w:val="22"/>
                <w:szCs w:val="22"/>
              </w:rPr>
              <w:t xml:space="preserve"> А5</w:t>
            </w:r>
            <w:r w:rsidR="00D26AF3">
              <w:rPr>
                <w:sz w:val="22"/>
                <w:szCs w:val="22"/>
              </w:rPr>
              <w:t xml:space="preserve"> на спіралі 60арк</w:t>
            </w:r>
            <w:r w:rsidRPr="00187F37">
              <w:rPr>
                <w:sz w:val="22"/>
                <w:szCs w:val="22"/>
              </w:rPr>
              <w:t xml:space="preserve"> </w:t>
            </w:r>
          </w:p>
          <w:p w14:paraId="133AE7BF" w14:textId="77777777" w:rsidR="00D26AF3" w:rsidRDefault="00187F37" w:rsidP="00D26AF3">
            <w:pPr>
              <w:rPr>
                <w:sz w:val="22"/>
                <w:szCs w:val="22"/>
              </w:rPr>
            </w:pPr>
            <w:r w:rsidRPr="00187F37">
              <w:rPr>
                <w:sz w:val="22"/>
                <w:szCs w:val="22"/>
              </w:rPr>
              <w:t xml:space="preserve">Формат - A5 (148х210 мм), </w:t>
            </w:r>
          </w:p>
          <w:p w14:paraId="55D952FE" w14:textId="77777777" w:rsidR="00D26AF3" w:rsidRDefault="00187F37" w:rsidP="00D26AF3">
            <w:pPr>
              <w:rPr>
                <w:sz w:val="22"/>
                <w:szCs w:val="22"/>
              </w:rPr>
            </w:pPr>
            <w:r w:rsidRPr="00187F37">
              <w:rPr>
                <w:sz w:val="22"/>
                <w:szCs w:val="22"/>
              </w:rPr>
              <w:t xml:space="preserve">Кількість аркушів - 60, </w:t>
            </w:r>
          </w:p>
          <w:p w14:paraId="0D51B47E" w14:textId="77777777" w:rsidR="00D26AF3" w:rsidRDefault="00187F37" w:rsidP="00D26AF3">
            <w:pPr>
              <w:rPr>
                <w:sz w:val="22"/>
                <w:szCs w:val="22"/>
              </w:rPr>
            </w:pPr>
            <w:r w:rsidRPr="00187F37">
              <w:rPr>
                <w:sz w:val="22"/>
                <w:szCs w:val="22"/>
              </w:rPr>
              <w:t xml:space="preserve">Розмітка - клітинка, </w:t>
            </w:r>
          </w:p>
          <w:p w14:paraId="1285ED90" w14:textId="77777777" w:rsidR="00D26AF3" w:rsidRDefault="00187F37" w:rsidP="00D26AF3">
            <w:pPr>
              <w:rPr>
                <w:sz w:val="22"/>
                <w:szCs w:val="22"/>
              </w:rPr>
            </w:pPr>
            <w:r w:rsidRPr="00187F37">
              <w:rPr>
                <w:sz w:val="22"/>
                <w:szCs w:val="22"/>
              </w:rPr>
              <w:t xml:space="preserve">Тип кріплення листів - на спіралі, </w:t>
            </w:r>
          </w:p>
          <w:p w14:paraId="36F77219" w14:textId="77777777" w:rsidR="00D26AF3" w:rsidRDefault="00187F37" w:rsidP="00D26AF3">
            <w:pPr>
              <w:rPr>
                <w:sz w:val="22"/>
                <w:szCs w:val="22"/>
              </w:rPr>
            </w:pPr>
            <w:r w:rsidRPr="00187F37">
              <w:rPr>
                <w:sz w:val="22"/>
                <w:szCs w:val="22"/>
              </w:rPr>
              <w:t xml:space="preserve">Матеріал обкладинки - пластик, </w:t>
            </w:r>
          </w:p>
          <w:p w14:paraId="4DE0F92E" w14:textId="77777777" w:rsidR="00187F37" w:rsidRPr="00187F37" w:rsidRDefault="00187F37" w:rsidP="00D26AF3">
            <w:pPr>
              <w:rPr>
                <w:sz w:val="22"/>
                <w:szCs w:val="22"/>
              </w:rPr>
            </w:pPr>
            <w:r w:rsidRPr="00187F37">
              <w:rPr>
                <w:sz w:val="22"/>
                <w:szCs w:val="22"/>
              </w:rPr>
              <w:t>Тип обкладинки - м'яка</w:t>
            </w:r>
          </w:p>
        </w:tc>
        <w:tc>
          <w:tcPr>
            <w:tcW w:w="1417" w:type="dxa"/>
            <w:tcBorders>
              <w:top w:val="single" w:sz="4" w:space="0" w:color="auto"/>
              <w:left w:val="single" w:sz="4" w:space="0" w:color="auto"/>
              <w:bottom w:val="single" w:sz="4" w:space="0" w:color="auto"/>
              <w:right w:val="single" w:sz="4" w:space="0" w:color="auto"/>
            </w:tcBorders>
          </w:tcPr>
          <w:p w14:paraId="4AC43A38" w14:textId="77777777" w:rsidR="00187F37" w:rsidRDefault="00D26AF3" w:rsidP="007A0AA7">
            <w:pPr>
              <w:jc w:val="center"/>
              <w:rPr>
                <w:sz w:val="22"/>
                <w:szCs w:val="22"/>
              </w:rPr>
            </w:pPr>
            <w:r>
              <w:rPr>
                <w:sz w:val="22"/>
                <w:szCs w:val="22"/>
              </w:rPr>
              <w:t>шт</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64FA4E62" w14:textId="77777777" w:rsidR="00187F37" w:rsidRDefault="00D26AF3" w:rsidP="0069710B">
            <w:pPr>
              <w:jc w:val="center"/>
              <w:rPr>
                <w:sz w:val="22"/>
                <w:szCs w:val="22"/>
              </w:rPr>
            </w:pPr>
            <w:r>
              <w:rPr>
                <w:sz w:val="22"/>
                <w:szCs w:val="22"/>
              </w:rPr>
              <w:t>228</w:t>
            </w:r>
          </w:p>
        </w:tc>
      </w:tr>
      <w:tr w:rsidR="00D26AF3" w:rsidRPr="00F0366D" w14:paraId="6EF2F275" w14:textId="77777777" w:rsidTr="009411C9">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53074766" w14:textId="77777777" w:rsidR="00D26AF3" w:rsidRDefault="00D26AF3" w:rsidP="007A0AA7">
            <w:pPr>
              <w:shd w:val="clear" w:color="auto" w:fill="FFFFFF"/>
              <w:jc w:val="center"/>
              <w:rPr>
                <w:sz w:val="22"/>
                <w:szCs w:val="22"/>
              </w:rPr>
            </w:pPr>
            <w:r>
              <w:rPr>
                <w:sz w:val="22"/>
                <w:szCs w:val="22"/>
              </w:rPr>
              <w:t>5</w:t>
            </w:r>
          </w:p>
        </w:tc>
        <w:tc>
          <w:tcPr>
            <w:tcW w:w="5872" w:type="dxa"/>
            <w:tcBorders>
              <w:top w:val="single" w:sz="4" w:space="0" w:color="auto"/>
              <w:left w:val="single" w:sz="4" w:space="0" w:color="auto"/>
              <w:bottom w:val="single" w:sz="4" w:space="0" w:color="auto"/>
              <w:right w:val="single" w:sz="4" w:space="0" w:color="auto"/>
            </w:tcBorders>
            <w:shd w:val="clear" w:color="auto" w:fill="auto"/>
          </w:tcPr>
          <w:p w14:paraId="633472CC" w14:textId="77777777" w:rsidR="00F21F31" w:rsidRDefault="00F21F31" w:rsidP="00CB72CC">
            <w:pPr>
              <w:rPr>
                <w:sz w:val="22"/>
                <w:szCs w:val="22"/>
              </w:rPr>
            </w:pPr>
            <w:r>
              <w:rPr>
                <w:sz w:val="22"/>
                <w:szCs w:val="22"/>
              </w:rPr>
              <w:t>Набор маркерів</w:t>
            </w:r>
            <w:r w:rsidRPr="00F21F31">
              <w:rPr>
                <w:sz w:val="22"/>
                <w:szCs w:val="22"/>
              </w:rPr>
              <w:t xml:space="preserve"> для виділення тексту</w:t>
            </w:r>
            <w:r>
              <w:rPr>
                <w:sz w:val="22"/>
                <w:szCs w:val="22"/>
              </w:rPr>
              <w:t>,</w:t>
            </w:r>
            <w:r w:rsidRPr="00F21F31">
              <w:rPr>
                <w:sz w:val="22"/>
                <w:szCs w:val="22"/>
              </w:rPr>
              <w:t xml:space="preserve"> 2-4 мм, </w:t>
            </w:r>
            <w:r>
              <w:rPr>
                <w:sz w:val="22"/>
                <w:szCs w:val="22"/>
              </w:rPr>
              <w:t>(</w:t>
            </w:r>
            <w:r w:rsidRPr="00F21F31">
              <w:rPr>
                <w:sz w:val="22"/>
                <w:szCs w:val="22"/>
              </w:rPr>
              <w:t>4 шт. в наборі</w:t>
            </w:r>
            <w:r>
              <w:rPr>
                <w:sz w:val="22"/>
                <w:szCs w:val="22"/>
              </w:rPr>
              <w:t>)</w:t>
            </w:r>
          </w:p>
          <w:p w14:paraId="594AFFBA" w14:textId="330BB53B" w:rsidR="00CB72CC" w:rsidRDefault="00CB72CC" w:rsidP="00CB72CC">
            <w:pPr>
              <w:rPr>
                <w:sz w:val="22"/>
                <w:szCs w:val="22"/>
              </w:rPr>
            </w:pPr>
            <w:r w:rsidRPr="00CB72CC">
              <w:rPr>
                <w:sz w:val="22"/>
                <w:szCs w:val="22"/>
              </w:rPr>
              <w:t xml:space="preserve">Пишучий вузол - клиноподібний, </w:t>
            </w:r>
          </w:p>
          <w:p w14:paraId="2D415D16" w14:textId="77777777" w:rsidR="00CB72CC" w:rsidRDefault="00CB72CC" w:rsidP="00CB72CC">
            <w:pPr>
              <w:rPr>
                <w:sz w:val="22"/>
                <w:szCs w:val="22"/>
              </w:rPr>
            </w:pPr>
            <w:r w:rsidRPr="00CB72CC">
              <w:rPr>
                <w:sz w:val="22"/>
                <w:szCs w:val="22"/>
              </w:rPr>
              <w:t xml:space="preserve">Основа чорнил - водна, </w:t>
            </w:r>
          </w:p>
          <w:p w14:paraId="3F9CD8A7" w14:textId="77777777" w:rsidR="00CB72CC" w:rsidRDefault="00CB72CC" w:rsidP="00CB72CC">
            <w:pPr>
              <w:rPr>
                <w:sz w:val="22"/>
                <w:szCs w:val="22"/>
              </w:rPr>
            </w:pPr>
            <w:r w:rsidRPr="00CB72CC">
              <w:rPr>
                <w:sz w:val="22"/>
                <w:szCs w:val="22"/>
              </w:rPr>
              <w:t xml:space="preserve">Колір чорнила - різнокольорові, </w:t>
            </w:r>
          </w:p>
          <w:p w14:paraId="7F305954" w14:textId="77777777" w:rsidR="00CB72CC" w:rsidRDefault="00CB72CC" w:rsidP="00CB72CC">
            <w:pPr>
              <w:rPr>
                <w:sz w:val="22"/>
                <w:szCs w:val="22"/>
              </w:rPr>
            </w:pPr>
            <w:r w:rsidRPr="00CB72CC">
              <w:rPr>
                <w:sz w:val="22"/>
                <w:szCs w:val="22"/>
              </w:rPr>
              <w:t xml:space="preserve">Тип маркера - текстовий, </w:t>
            </w:r>
          </w:p>
          <w:p w14:paraId="7CDFE379" w14:textId="77777777" w:rsidR="00CB72CC" w:rsidRDefault="00CB72CC" w:rsidP="00CB72CC">
            <w:pPr>
              <w:rPr>
                <w:sz w:val="22"/>
                <w:szCs w:val="22"/>
              </w:rPr>
            </w:pPr>
            <w:r w:rsidRPr="00CB72CC">
              <w:rPr>
                <w:sz w:val="22"/>
                <w:szCs w:val="22"/>
              </w:rPr>
              <w:t xml:space="preserve">Призначення - для виділення тексту, </w:t>
            </w:r>
          </w:p>
          <w:p w14:paraId="342691D1" w14:textId="77777777" w:rsidR="00CB72CC" w:rsidRDefault="00CB72CC" w:rsidP="00CB72CC">
            <w:pPr>
              <w:rPr>
                <w:sz w:val="22"/>
                <w:szCs w:val="22"/>
              </w:rPr>
            </w:pPr>
            <w:r w:rsidRPr="00CB72CC">
              <w:rPr>
                <w:sz w:val="22"/>
                <w:szCs w:val="22"/>
              </w:rPr>
              <w:t xml:space="preserve">Вид - з ковпачком, </w:t>
            </w:r>
          </w:p>
          <w:p w14:paraId="46B4D851" w14:textId="77777777" w:rsidR="00CB72CC" w:rsidRDefault="00CB72CC" w:rsidP="00CB72CC">
            <w:pPr>
              <w:rPr>
                <w:sz w:val="22"/>
                <w:szCs w:val="22"/>
              </w:rPr>
            </w:pPr>
            <w:r w:rsidRPr="00CB72CC">
              <w:rPr>
                <w:sz w:val="22"/>
                <w:szCs w:val="22"/>
              </w:rPr>
              <w:t xml:space="preserve">Товщина лінії письма - 2-4мм, </w:t>
            </w:r>
          </w:p>
          <w:p w14:paraId="22DB69A7" w14:textId="77777777" w:rsidR="00CB72CC" w:rsidRDefault="00CB72CC" w:rsidP="00CB72CC">
            <w:pPr>
              <w:rPr>
                <w:sz w:val="22"/>
                <w:szCs w:val="22"/>
              </w:rPr>
            </w:pPr>
            <w:r w:rsidRPr="00CB72CC">
              <w:rPr>
                <w:sz w:val="22"/>
                <w:szCs w:val="22"/>
              </w:rPr>
              <w:t xml:space="preserve">Набір - так, </w:t>
            </w:r>
          </w:p>
          <w:p w14:paraId="5670F76B" w14:textId="7CBA5229" w:rsidR="00D26AF3" w:rsidRDefault="00CB72CC" w:rsidP="00CB72CC">
            <w:pPr>
              <w:rPr>
                <w:sz w:val="22"/>
                <w:szCs w:val="22"/>
              </w:rPr>
            </w:pPr>
            <w:r w:rsidRPr="00CB72CC">
              <w:rPr>
                <w:sz w:val="22"/>
                <w:szCs w:val="22"/>
              </w:rPr>
              <w:t>Кіл</w:t>
            </w:r>
            <w:r>
              <w:rPr>
                <w:sz w:val="22"/>
                <w:szCs w:val="22"/>
              </w:rPr>
              <w:t>ь</w:t>
            </w:r>
            <w:r w:rsidRPr="00CB72CC">
              <w:rPr>
                <w:sz w:val="22"/>
                <w:szCs w:val="22"/>
              </w:rPr>
              <w:t xml:space="preserve">кість в упаковці, шт - </w:t>
            </w:r>
            <w:r w:rsidR="00F21F31">
              <w:rPr>
                <w:sz w:val="22"/>
                <w:szCs w:val="22"/>
              </w:rPr>
              <w:t>4</w:t>
            </w:r>
            <w:r w:rsidRPr="00CB72CC">
              <w:rPr>
                <w:sz w:val="22"/>
                <w:szCs w:val="22"/>
              </w:rPr>
              <w:t>.</w:t>
            </w:r>
          </w:p>
          <w:p w14:paraId="46D0B636" w14:textId="77777777" w:rsidR="00CB72CC" w:rsidRPr="00187F37" w:rsidRDefault="00CB72CC" w:rsidP="00CB72CC">
            <w:pPr>
              <w:rPr>
                <w:sz w:val="22"/>
                <w:szCs w:val="22"/>
              </w:rPr>
            </w:pPr>
            <w:r w:rsidRPr="00CB72CC">
              <w:rPr>
                <w:sz w:val="22"/>
                <w:szCs w:val="22"/>
              </w:rPr>
              <w:t>Бренд - BUROMAX</w:t>
            </w:r>
          </w:p>
        </w:tc>
        <w:tc>
          <w:tcPr>
            <w:tcW w:w="1417" w:type="dxa"/>
            <w:tcBorders>
              <w:top w:val="single" w:sz="4" w:space="0" w:color="auto"/>
              <w:left w:val="single" w:sz="4" w:space="0" w:color="auto"/>
              <w:bottom w:val="single" w:sz="4" w:space="0" w:color="auto"/>
              <w:right w:val="single" w:sz="4" w:space="0" w:color="auto"/>
            </w:tcBorders>
          </w:tcPr>
          <w:p w14:paraId="4FEB1680" w14:textId="77777777" w:rsidR="00D26AF3" w:rsidRDefault="00CB72CC" w:rsidP="007A0AA7">
            <w:pPr>
              <w:jc w:val="center"/>
              <w:rPr>
                <w:sz w:val="22"/>
                <w:szCs w:val="22"/>
              </w:rPr>
            </w:pPr>
            <w:r>
              <w:rPr>
                <w:sz w:val="22"/>
                <w:szCs w:val="22"/>
              </w:rPr>
              <w:t>шт</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08CB0106" w14:textId="77777777" w:rsidR="00D26AF3" w:rsidRDefault="00CB72CC" w:rsidP="0069710B">
            <w:pPr>
              <w:jc w:val="center"/>
              <w:rPr>
                <w:sz w:val="22"/>
                <w:szCs w:val="22"/>
              </w:rPr>
            </w:pPr>
            <w:r>
              <w:rPr>
                <w:sz w:val="22"/>
                <w:szCs w:val="22"/>
              </w:rPr>
              <w:t>228</w:t>
            </w:r>
          </w:p>
        </w:tc>
      </w:tr>
    </w:tbl>
    <w:p w14:paraId="794C63F1" w14:textId="77777777" w:rsidR="0048058E" w:rsidRDefault="0048058E" w:rsidP="005902E5">
      <w:pPr>
        <w:ind w:left="-284" w:firstLine="568"/>
        <w:jc w:val="center"/>
        <w:rPr>
          <w:b/>
          <w:bCs/>
        </w:rPr>
      </w:pPr>
    </w:p>
    <w:p w14:paraId="456B8158" w14:textId="77777777" w:rsidR="005902E5" w:rsidRPr="00F0366D" w:rsidRDefault="005902E5" w:rsidP="005902E5">
      <w:pPr>
        <w:pBdr>
          <w:top w:val="single" w:sz="6" w:space="31" w:color="auto"/>
        </w:pBdr>
        <w:ind w:firstLine="709"/>
        <w:jc w:val="center"/>
        <w:rPr>
          <w:vanish/>
          <w:sz w:val="22"/>
          <w:szCs w:val="22"/>
          <w:lang w:bidi="he-IL"/>
        </w:rPr>
      </w:pPr>
      <w:r w:rsidRPr="00F0366D">
        <w:rPr>
          <w:vanish/>
          <w:sz w:val="22"/>
          <w:szCs w:val="22"/>
          <w:lang w:bidi="he-IL"/>
        </w:rPr>
        <w:t>Конец формы</w:t>
      </w:r>
    </w:p>
    <w:p w14:paraId="484DDCD8" w14:textId="77777777" w:rsidR="005902E5" w:rsidRDefault="005902E5" w:rsidP="005902E5">
      <w:pPr>
        <w:pStyle w:val="a3"/>
        <w:spacing w:after="0"/>
        <w:ind w:left="5528" w:firstLine="709"/>
        <w:rPr>
          <w:sz w:val="22"/>
          <w:szCs w:val="22"/>
          <w:lang w:val="uk-UA"/>
        </w:rPr>
      </w:pPr>
    </w:p>
    <w:p w14:paraId="6E1E2D12" w14:textId="77777777" w:rsidR="00FD51E5" w:rsidRDefault="00FD51E5" w:rsidP="005902E5">
      <w:pPr>
        <w:pStyle w:val="a3"/>
        <w:spacing w:after="0"/>
        <w:ind w:left="5528" w:firstLine="709"/>
        <w:rPr>
          <w:sz w:val="22"/>
          <w:szCs w:val="22"/>
          <w:lang w:val="uk-UA"/>
        </w:rPr>
      </w:pPr>
    </w:p>
    <w:p w14:paraId="36B49442" w14:textId="465BBBBD" w:rsidR="0038226F" w:rsidRDefault="00625FA6" w:rsidP="005902E5">
      <w:pPr>
        <w:jc w:val="both"/>
        <w:rPr>
          <w:b/>
          <w:sz w:val="28"/>
          <w:szCs w:val="28"/>
        </w:rPr>
      </w:pPr>
      <w:r w:rsidRPr="00625FA6">
        <w:rPr>
          <w:b/>
          <w:sz w:val="28"/>
          <w:szCs w:val="28"/>
        </w:rPr>
        <w:t>Канцелярські товари (код ДК 021:2015 30190000-7 Офісне устаткування та приладдя різне, в т.ч. код ДК 021:2015 30194000-5 - Креслярське приладдя, код ДК 021:2015 30192121-5 - Кулькові ручки, код ДК 021:2015 30192125-3 - Маркери, код ДК 021:2015 30192130-1 - Олівці, код ДК 021:2015 30196200-1 - Ділові щоденники або змінні блоки до них)</w:t>
      </w:r>
    </w:p>
    <w:p w14:paraId="0FB50611" w14:textId="77777777" w:rsidR="00625FA6" w:rsidRPr="00A34890" w:rsidRDefault="00625FA6" w:rsidP="005902E5">
      <w:pPr>
        <w:jc w:val="both"/>
        <w:rPr>
          <w:b/>
          <w:sz w:val="28"/>
          <w:szCs w:val="28"/>
          <w:lang w:bidi="he-IL"/>
        </w:rPr>
      </w:pPr>
    </w:p>
    <w:p w14:paraId="48A87A66" w14:textId="77777777" w:rsidR="008320A2" w:rsidRPr="00A34890" w:rsidRDefault="00CA6502" w:rsidP="0048058E">
      <w:pPr>
        <w:ind w:left="-284"/>
        <w:jc w:val="both"/>
        <w:rPr>
          <w:color w:val="FF0000"/>
          <w:sz w:val="28"/>
          <w:szCs w:val="28"/>
        </w:rPr>
      </w:pPr>
      <w:r w:rsidRPr="00A34890">
        <w:rPr>
          <w:color w:val="FF0000"/>
          <w:sz w:val="28"/>
          <w:szCs w:val="28"/>
        </w:rPr>
        <w:t>УВАГА:</w:t>
      </w:r>
      <w:r w:rsidR="008320A2" w:rsidRPr="00A34890">
        <w:rPr>
          <w:color w:val="FF0000"/>
          <w:sz w:val="28"/>
          <w:szCs w:val="28"/>
        </w:rPr>
        <w:t xml:space="preserve"> </w:t>
      </w:r>
      <w:r w:rsidR="00BC4F85" w:rsidRPr="00A34890">
        <w:rPr>
          <w:color w:val="FF0000"/>
          <w:sz w:val="28"/>
          <w:szCs w:val="28"/>
        </w:rPr>
        <w:t>Д</w:t>
      </w:r>
      <w:r w:rsidR="008320A2" w:rsidRPr="00A34890">
        <w:rPr>
          <w:color w:val="FF0000"/>
          <w:sz w:val="28"/>
          <w:szCs w:val="28"/>
        </w:rPr>
        <w:t xml:space="preserve">о </w:t>
      </w:r>
      <w:r w:rsidR="008D63E4" w:rsidRPr="00A34890">
        <w:rPr>
          <w:color w:val="FF0000"/>
          <w:sz w:val="28"/>
          <w:szCs w:val="28"/>
        </w:rPr>
        <w:t>розгляду</w:t>
      </w:r>
      <w:r w:rsidR="008320A2" w:rsidRPr="00A34890">
        <w:rPr>
          <w:color w:val="FF0000"/>
          <w:sz w:val="28"/>
          <w:szCs w:val="28"/>
        </w:rPr>
        <w:t xml:space="preserve"> братиметься товар за наступними характеристиками</w:t>
      </w:r>
      <w:r w:rsidR="00CB72CC" w:rsidRPr="00A34890">
        <w:rPr>
          <w:color w:val="FF0000"/>
          <w:sz w:val="28"/>
          <w:szCs w:val="28"/>
        </w:rPr>
        <w:t xml:space="preserve"> та брендами</w:t>
      </w:r>
      <w:r w:rsidR="008320A2" w:rsidRPr="00A34890">
        <w:rPr>
          <w:color w:val="FF0000"/>
          <w:sz w:val="28"/>
          <w:szCs w:val="28"/>
        </w:rPr>
        <w:t>:</w:t>
      </w:r>
    </w:p>
    <w:p w14:paraId="429CFA9C" w14:textId="412A9C07" w:rsidR="009172A1" w:rsidRPr="009172A1" w:rsidRDefault="00CB72CC" w:rsidP="00CB72CC">
      <w:pPr>
        <w:ind w:left="-284"/>
        <w:jc w:val="both"/>
        <w:rPr>
          <w:sz w:val="28"/>
          <w:szCs w:val="28"/>
          <w:lang w:bidi="he-IL"/>
        </w:rPr>
      </w:pPr>
      <w:r w:rsidRPr="009172A1">
        <w:rPr>
          <w:sz w:val="28"/>
          <w:szCs w:val="28"/>
          <w:lang w:bidi="he-IL"/>
        </w:rPr>
        <w:t>1.Лінійка: пластикова 30 см Колір - прозорий, Бренд - ZIBI, (4823078948113) з таблицею множення</w:t>
      </w:r>
      <w:r w:rsidR="009172A1" w:rsidRPr="009172A1">
        <w:rPr>
          <w:sz w:val="28"/>
          <w:szCs w:val="28"/>
          <w:lang w:bidi="he-IL"/>
        </w:rPr>
        <w:t>, 228 шт.</w:t>
      </w:r>
    </w:p>
    <w:p w14:paraId="0CCF50C3" w14:textId="4D46F7BF" w:rsidR="009172A1" w:rsidRPr="009172A1" w:rsidRDefault="00CB72CC" w:rsidP="00CB72CC">
      <w:pPr>
        <w:ind w:left="-284"/>
        <w:jc w:val="both"/>
        <w:rPr>
          <w:sz w:val="28"/>
          <w:szCs w:val="28"/>
          <w:lang w:bidi="he-IL"/>
        </w:rPr>
      </w:pPr>
      <w:r w:rsidRPr="009172A1">
        <w:rPr>
          <w:sz w:val="28"/>
          <w:szCs w:val="28"/>
          <w:lang w:bidi="he-IL"/>
        </w:rPr>
        <w:t>2.Ручка:Тип - кулькова, Вид - неавтоматична,</w:t>
      </w:r>
      <w:r w:rsidR="009172A1" w:rsidRPr="009172A1">
        <w:rPr>
          <w:sz w:val="28"/>
          <w:szCs w:val="28"/>
          <w:lang w:bidi="he-IL"/>
        </w:rPr>
        <w:t xml:space="preserve"> </w:t>
      </w:r>
      <w:r w:rsidRPr="009172A1">
        <w:rPr>
          <w:sz w:val="28"/>
          <w:szCs w:val="28"/>
          <w:lang w:bidi="he-IL"/>
        </w:rPr>
        <w:t xml:space="preserve">Матеріал корпусу - пластик, Наявність ергономічних вставок - Так, Змінний стрижень - Так, Колір чорнила - синій, Товщина лінії - 0.5, Бренд – OPTIMA, PIANO, </w:t>
      </w:r>
      <w:r w:rsidR="009172A1" w:rsidRPr="009172A1">
        <w:rPr>
          <w:sz w:val="28"/>
          <w:szCs w:val="28"/>
          <w:lang w:bidi="he-IL"/>
        </w:rPr>
        <w:t>1368 шт.</w:t>
      </w:r>
    </w:p>
    <w:p w14:paraId="4FE70D83" w14:textId="368A4656" w:rsidR="009172A1" w:rsidRPr="009172A1" w:rsidRDefault="00CB72CC" w:rsidP="00CB72CC">
      <w:pPr>
        <w:ind w:left="-284"/>
        <w:jc w:val="both"/>
        <w:rPr>
          <w:sz w:val="28"/>
          <w:szCs w:val="28"/>
          <w:lang w:bidi="he-IL"/>
        </w:rPr>
      </w:pPr>
      <w:r w:rsidRPr="009172A1">
        <w:rPr>
          <w:sz w:val="28"/>
          <w:szCs w:val="28"/>
          <w:lang w:bidi="he-IL"/>
        </w:rPr>
        <w:t xml:space="preserve">3.Олівець простий: Твердість грифеля - HB, Довжина олівця, мм - 189, Матеріал корпусу - дерево, Діаметр грифеля, мм - 2, З гумкою - так, Заточений - так, Діаметр олівця, мм - 7, Ергономічні вставки - ні, Форма олівця - тригранна, </w:t>
      </w:r>
      <w:r w:rsidR="009172A1" w:rsidRPr="009172A1">
        <w:rPr>
          <w:sz w:val="28"/>
          <w:szCs w:val="28"/>
        </w:rPr>
        <w:t>Бренд - AXENT, BUROMAX, 1368 шт.</w:t>
      </w:r>
    </w:p>
    <w:p w14:paraId="1753A8B5" w14:textId="59CA60FB" w:rsidR="009172A1" w:rsidRPr="009172A1" w:rsidRDefault="00CB72CC" w:rsidP="00CB72CC">
      <w:pPr>
        <w:ind w:left="-284"/>
        <w:jc w:val="both"/>
        <w:rPr>
          <w:sz w:val="28"/>
          <w:szCs w:val="28"/>
          <w:lang w:bidi="he-IL"/>
        </w:rPr>
      </w:pPr>
      <w:r w:rsidRPr="009172A1">
        <w:rPr>
          <w:sz w:val="28"/>
          <w:szCs w:val="28"/>
          <w:lang w:bidi="he-IL"/>
        </w:rPr>
        <w:t xml:space="preserve">4. Блокнот А5 на спіралі 60арк: Формат - A5 (148х210 мм), Кількість аркушів - 60, Розмітка - клітинка, Тип кріплення листів - на спіралі, Матеріал обкладинки - пластик, Тип обкладинки - м'яка, </w:t>
      </w:r>
      <w:r w:rsidR="009172A1">
        <w:rPr>
          <w:sz w:val="28"/>
          <w:szCs w:val="28"/>
          <w:lang w:bidi="he-IL"/>
        </w:rPr>
        <w:t>228 шт.</w:t>
      </w:r>
    </w:p>
    <w:p w14:paraId="026C6D68" w14:textId="6245A76D" w:rsidR="00CB72CC" w:rsidRPr="009172A1" w:rsidRDefault="00CB72CC" w:rsidP="00CB72CC">
      <w:pPr>
        <w:ind w:left="-284"/>
        <w:jc w:val="both"/>
        <w:rPr>
          <w:sz w:val="28"/>
          <w:szCs w:val="28"/>
          <w:lang w:bidi="he-IL"/>
        </w:rPr>
      </w:pPr>
      <w:r w:rsidRPr="009172A1">
        <w:rPr>
          <w:sz w:val="28"/>
          <w:szCs w:val="28"/>
          <w:lang w:bidi="he-IL"/>
        </w:rPr>
        <w:t>5.Набір маркерів для виділення тексту, 2-4мм (</w:t>
      </w:r>
      <w:r w:rsidR="00F21F31">
        <w:rPr>
          <w:sz w:val="28"/>
          <w:szCs w:val="28"/>
          <w:lang w:bidi="he-IL"/>
        </w:rPr>
        <w:t>4</w:t>
      </w:r>
      <w:r w:rsidRPr="009172A1">
        <w:rPr>
          <w:sz w:val="28"/>
          <w:szCs w:val="28"/>
          <w:lang w:bidi="he-IL"/>
        </w:rPr>
        <w:t xml:space="preserve"> шт. в наборі): Пишучий вузол - клиноподібний, Основа чорнил - водна, Колір чорнила - різнокольорові, Тип маркера - текстовий, Призначення - для виділення тексту, Вид - з ковпачком, Товщина лінії письма - 2-4мм, Набір - так, Кількість в упаковці, шт - </w:t>
      </w:r>
      <w:r w:rsidR="00F21F31">
        <w:rPr>
          <w:sz w:val="28"/>
          <w:szCs w:val="28"/>
          <w:lang w:bidi="he-IL"/>
        </w:rPr>
        <w:t>4</w:t>
      </w:r>
      <w:r w:rsidRPr="009172A1">
        <w:rPr>
          <w:sz w:val="28"/>
          <w:szCs w:val="28"/>
          <w:lang w:bidi="he-IL"/>
        </w:rPr>
        <w:t>.</w:t>
      </w:r>
      <w:r w:rsidR="009172A1" w:rsidRPr="009172A1">
        <w:rPr>
          <w:sz w:val="28"/>
          <w:szCs w:val="28"/>
        </w:rPr>
        <w:t xml:space="preserve"> Бренд </w:t>
      </w:r>
      <w:r w:rsidR="009172A1">
        <w:rPr>
          <w:sz w:val="28"/>
          <w:szCs w:val="28"/>
        </w:rPr>
        <w:t>–</w:t>
      </w:r>
      <w:r w:rsidR="009172A1" w:rsidRPr="009172A1">
        <w:rPr>
          <w:sz w:val="28"/>
          <w:szCs w:val="28"/>
        </w:rPr>
        <w:t xml:space="preserve"> BUROMAX</w:t>
      </w:r>
      <w:r w:rsidR="009172A1">
        <w:rPr>
          <w:sz w:val="28"/>
          <w:szCs w:val="28"/>
        </w:rPr>
        <w:t>, 228 уп.</w:t>
      </w:r>
    </w:p>
    <w:p w14:paraId="14ADD3CC" w14:textId="77777777" w:rsidR="005A10BA" w:rsidRPr="009172A1" w:rsidRDefault="005A10BA" w:rsidP="0048058E">
      <w:pPr>
        <w:ind w:left="-284"/>
        <w:jc w:val="both"/>
        <w:rPr>
          <w:sz w:val="28"/>
          <w:szCs w:val="28"/>
          <w:lang w:bidi="he-IL"/>
        </w:rPr>
      </w:pPr>
    </w:p>
    <w:p w14:paraId="6BA3089C" w14:textId="77777777" w:rsidR="00727E0B" w:rsidRPr="00A34890" w:rsidRDefault="005902E5" w:rsidP="0048058E">
      <w:pPr>
        <w:ind w:left="-284"/>
        <w:jc w:val="both"/>
        <w:rPr>
          <w:sz w:val="28"/>
          <w:szCs w:val="28"/>
          <w:lang w:bidi="he-IL"/>
        </w:rPr>
      </w:pPr>
      <w:r w:rsidRPr="00A34890">
        <w:rPr>
          <w:b/>
          <w:sz w:val="28"/>
          <w:szCs w:val="28"/>
          <w:lang w:bidi="he-IL"/>
        </w:rPr>
        <w:t>Умови поставки</w:t>
      </w:r>
      <w:r w:rsidRPr="00A34890">
        <w:rPr>
          <w:sz w:val="28"/>
          <w:szCs w:val="28"/>
          <w:lang w:bidi="he-IL"/>
        </w:rPr>
        <w:t xml:space="preserve"> :  </w:t>
      </w:r>
      <w:r w:rsidR="009068BE" w:rsidRPr="00A34890">
        <w:rPr>
          <w:sz w:val="28"/>
          <w:szCs w:val="28"/>
          <w:lang w:bidi="he-IL"/>
        </w:rPr>
        <w:t xml:space="preserve">Поставка Товарів та його розвантаження здійснюється за рахунок Постачальника власними силами за адресою Замовника (69001, м. Запоріжжя, вул.Зелінського,3, каб.21, 2 поверх). Обов’язкове розвантаження на 2 поверх. </w:t>
      </w:r>
    </w:p>
    <w:p w14:paraId="688E2ECC" w14:textId="39BD70A5" w:rsidR="00727E0B" w:rsidRPr="00A34890" w:rsidRDefault="00727E0B" w:rsidP="00FD0F2D">
      <w:pPr>
        <w:ind w:left="-284"/>
        <w:jc w:val="both"/>
        <w:rPr>
          <w:sz w:val="28"/>
          <w:szCs w:val="28"/>
          <w:lang w:bidi="he-IL"/>
        </w:rPr>
      </w:pPr>
      <w:r w:rsidRPr="00A34890">
        <w:rPr>
          <w:b/>
          <w:sz w:val="28"/>
          <w:szCs w:val="28"/>
          <w:lang w:bidi="he-IL"/>
        </w:rPr>
        <w:t>Термін поставки</w:t>
      </w:r>
      <w:r w:rsidRPr="00A34890">
        <w:rPr>
          <w:sz w:val="28"/>
          <w:szCs w:val="28"/>
          <w:lang w:bidi="he-IL"/>
        </w:rPr>
        <w:t xml:space="preserve"> : </w:t>
      </w:r>
      <w:r w:rsidR="001A39DC">
        <w:rPr>
          <w:color w:val="FF0000"/>
          <w:sz w:val="28"/>
          <w:szCs w:val="28"/>
        </w:rPr>
        <w:t>з 01 серпня до</w:t>
      </w:r>
      <w:r w:rsidR="009068BE" w:rsidRPr="00A34890">
        <w:rPr>
          <w:color w:val="FF0000"/>
          <w:sz w:val="28"/>
          <w:szCs w:val="28"/>
        </w:rPr>
        <w:t xml:space="preserve"> </w:t>
      </w:r>
      <w:r w:rsidR="00A34890" w:rsidRPr="00A34890">
        <w:rPr>
          <w:color w:val="FF0000"/>
          <w:sz w:val="28"/>
          <w:szCs w:val="28"/>
          <w:lang w:val="ru-RU"/>
        </w:rPr>
        <w:t xml:space="preserve">15 </w:t>
      </w:r>
      <w:r w:rsidR="00A34890" w:rsidRPr="00A34890">
        <w:rPr>
          <w:color w:val="FF0000"/>
          <w:sz w:val="28"/>
          <w:szCs w:val="28"/>
        </w:rPr>
        <w:t>серпня</w:t>
      </w:r>
      <w:r w:rsidR="009068BE" w:rsidRPr="00A34890">
        <w:rPr>
          <w:color w:val="FF0000"/>
          <w:sz w:val="28"/>
          <w:szCs w:val="28"/>
        </w:rPr>
        <w:t xml:space="preserve"> 2023 року.</w:t>
      </w:r>
    </w:p>
    <w:p w14:paraId="31A63821" w14:textId="77777777" w:rsidR="00727E0B" w:rsidRPr="00A34890" w:rsidRDefault="00727E0B" w:rsidP="0048058E">
      <w:pPr>
        <w:ind w:left="-284"/>
        <w:jc w:val="both"/>
        <w:rPr>
          <w:sz w:val="28"/>
          <w:szCs w:val="28"/>
          <w:lang w:bidi="he-IL"/>
        </w:rPr>
      </w:pPr>
      <w:r w:rsidRPr="00A34890">
        <w:rPr>
          <w:b/>
          <w:sz w:val="28"/>
          <w:szCs w:val="28"/>
          <w:lang w:bidi="he-IL"/>
        </w:rPr>
        <w:t>Умови оплати</w:t>
      </w:r>
      <w:r w:rsidRPr="00A34890">
        <w:rPr>
          <w:sz w:val="28"/>
          <w:szCs w:val="28"/>
          <w:lang w:bidi="he-IL"/>
        </w:rPr>
        <w:t xml:space="preserve">: </w:t>
      </w:r>
      <w:r w:rsidR="009068BE" w:rsidRPr="00A34890">
        <w:rPr>
          <w:sz w:val="28"/>
          <w:szCs w:val="28"/>
          <w:lang w:bidi="he-IL"/>
        </w:rPr>
        <w:t>Оплата протягом 30 календарних днів з моменту поставки товару</w:t>
      </w:r>
      <w:r w:rsidR="00237780" w:rsidRPr="00A34890">
        <w:rPr>
          <w:sz w:val="28"/>
          <w:szCs w:val="28"/>
          <w:lang w:bidi="he-IL"/>
        </w:rPr>
        <w:t xml:space="preserve">. </w:t>
      </w:r>
    </w:p>
    <w:p w14:paraId="50C412AB" w14:textId="77777777" w:rsidR="00FD51E5" w:rsidRPr="00A34890" w:rsidRDefault="00FD51E5" w:rsidP="00FD51E5">
      <w:pPr>
        <w:ind w:left="-284" w:firstLine="709"/>
        <w:jc w:val="both"/>
        <w:rPr>
          <w:sz w:val="28"/>
          <w:szCs w:val="28"/>
        </w:rPr>
      </w:pPr>
      <w:r w:rsidRPr="00A34890">
        <w:rPr>
          <w:sz w:val="28"/>
          <w:szCs w:val="28"/>
        </w:rPr>
        <w:t>Товар повинен бути новим, не пошкодженим, термін та умови його зберігання не порушені.</w:t>
      </w:r>
    </w:p>
    <w:p w14:paraId="0D0D0B4E" w14:textId="77777777" w:rsidR="00FD51E5" w:rsidRPr="00A34890" w:rsidRDefault="00FD51E5" w:rsidP="00FD51E5">
      <w:pPr>
        <w:ind w:left="-284" w:firstLine="709"/>
        <w:jc w:val="both"/>
        <w:rPr>
          <w:sz w:val="28"/>
          <w:szCs w:val="28"/>
        </w:rPr>
      </w:pPr>
      <w:r w:rsidRPr="00A34890">
        <w:rPr>
          <w:sz w:val="28"/>
          <w:szCs w:val="28"/>
        </w:rPr>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4877795D" w14:textId="77777777" w:rsidR="00FD51E5" w:rsidRPr="00A34890" w:rsidRDefault="00FD51E5" w:rsidP="00FD51E5">
      <w:pPr>
        <w:ind w:left="-284" w:firstLine="709"/>
        <w:jc w:val="both"/>
        <w:rPr>
          <w:sz w:val="28"/>
          <w:szCs w:val="28"/>
        </w:rPr>
      </w:pPr>
      <w:r w:rsidRPr="00A34890">
        <w:rPr>
          <w:sz w:val="28"/>
          <w:szCs w:val="28"/>
        </w:rPr>
        <w:t>Весь товар не повинен мати ознак контрафактності,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14:paraId="2A77D04F" w14:textId="77777777" w:rsidR="00FD51E5" w:rsidRPr="00A34890" w:rsidRDefault="00FD51E5" w:rsidP="00FD51E5">
      <w:pPr>
        <w:ind w:left="-284" w:firstLine="709"/>
        <w:jc w:val="both"/>
        <w:rPr>
          <w:sz w:val="28"/>
          <w:szCs w:val="28"/>
        </w:rPr>
      </w:pPr>
      <w:r w:rsidRPr="00A34890">
        <w:rPr>
          <w:sz w:val="28"/>
          <w:szCs w:val="28"/>
        </w:rPr>
        <w:t>Товар повинен бути спакований Постачальником таким чином, щоб виключити псування його в період поставки.</w:t>
      </w:r>
    </w:p>
    <w:p w14:paraId="517F3346" w14:textId="77777777" w:rsidR="00FD51E5" w:rsidRPr="00A34890" w:rsidRDefault="00FD51E5" w:rsidP="00FD51E5">
      <w:pPr>
        <w:ind w:left="-284" w:firstLine="709"/>
        <w:jc w:val="both"/>
        <w:rPr>
          <w:sz w:val="28"/>
          <w:szCs w:val="28"/>
        </w:rPr>
      </w:pPr>
      <w:r w:rsidRPr="00A34890">
        <w:rPr>
          <w:sz w:val="28"/>
          <w:szCs w:val="28"/>
        </w:rPr>
        <w:t>Доставка до місця поставки товару, навантаження та розвантаження товару здійснюється Учасником за власний рахунок.</w:t>
      </w:r>
    </w:p>
    <w:p w14:paraId="17DEF6B3" w14:textId="77777777" w:rsidR="00FD51E5" w:rsidRPr="00A34890" w:rsidRDefault="00FD51E5" w:rsidP="00FD51E5">
      <w:pPr>
        <w:ind w:left="-284" w:firstLine="709"/>
        <w:jc w:val="both"/>
        <w:rPr>
          <w:sz w:val="28"/>
          <w:szCs w:val="28"/>
        </w:rPr>
      </w:pPr>
      <w:r w:rsidRPr="00A34890">
        <w:rPr>
          <w:sz w:val="28"/>
          <w:szCs w:val="28"/>
        </w:rPr>
        <w:lastRenderedPageBreak/>
        <w:t>У випадку виявлення неякісної продукції або недоліків (дефектів) товарів, Виконавець зобов’язаний замінити виявлені товари за свій рахунок протягом 3 (трьох) робочих днів з моменту отримання відповідної претензії Замовника.</w:t>
      </w:r>
    </w:p>
    <w:p w14:paraId="5FAAE494" w14:textId="77777777" w:rsidR="005902E5" w:rsidRPr="00A34890" w:rsidRDefault="00C117E7" w:rsidP="00C117E7">
      <w:pPr>
        <w:tabs>
          <w:tab w:val="left" w:pos="426"/>
        </w:tabs>
        <w:ind w:left="-284"/>
        <w:jc w:val="both"/>
        <w:rPr>
          <w:sz w:val="28"/>
          <w:szCs w:val="28"/>
          <w:lang w:bidi="he-IL"/>
        </w:rPr>
      </w:pPr>
      <w:r w:rsidRPr="00A34890">
        <w:rPr>
          <w:color w:val="000000" w:themeColor="text1"/>
          <w:sz w:val="28"/>
          <w:szCs w:val="28"/>
        </w:rPr>
        <w:tab/>
      </w:r>
      <w:r w:rsidR="0048058E" w:rsidRPr="00A34890">
        <w:rPr>
          <w:color w:val="000000" w:themeColor="text1"/>
          <w:sz w:val="28"/>
          <w:szCs w:val="28"/>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Федерації».Постачальник гарантує, що за цим договором він не буде пропонувати замовнику до постачання товар, походженням з Російської Федерації та/або ввезений на митну територію з Російської Федерації.Постачальник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3A0FDA68" w14:textId="77777777" w:rsidR="0048058E" w:rsidRPr="00A34890" w:rsidRDefault="0048058E" w:rsidP="009411C9">
      <w:pPr>
        <w:rPr>
          <w:color w:val="000000"/>
          <w:sz w:val="28"/>
          <w:szCs w:val="28"/>
          <w:shd w:val="clear" w:color="auto" w:fill="FDFEFD"/>
        </w:rPr>
      </w:pPr>
    </w:p>
    <w:p w14:paraId="1CA7CA53" w14:textId="75697431" w:rsidR="00E83948" w:rsidRDefault="008320A2">
      <w:r w:rsidRPr="008320A2">
        <w:rPr>
          <w:color w:val="000000"/>
          <w:sz w:val="22"/>
          <w:szCs w:val="22"/>
          <w:shd w:val="clear" w:color="auto" w:fill="FDFEFD"/>
        </w:rPr>
        <w:t xml:space="preserve">Ідентифікатор плану : </w:t>
      </w:r>
      <w:r w:rsidR="00F85D0C">
        <w:rPr>
          <w:rFonts w:ascii="Arial" w:hAnsi="Arial" w:cs="Arial"/>
          <w:color w:val="000000"/>
          <w:sz w:val="21"/>
          <w:szCs w:val="21"/>
          <w:shd w:val="clear" w:color="auto" w:fill="FDFEFD"/>
        </w:rPr>
        <w:t>UA-P-2023-07-13-001382-a</w:t>
      </w:r>
    </w:p>
    <w:p w14:paraId="6C099A61" w14:textId="77777777" w:rsidR="00E83948" w:rsidRDefault="00E83948"/>
    <w:p w14:paraId="47747F56" w14:textId="77777777" w:rsidR="00E83948" w:rsidRDefault="00E83948"/>
    <w:p w14:paraId="5B45E912" w14:textId="77777777" w:rsidR="009068BE" w:rsidRDefault="009068BE" w:rsidP="009068BE">
      <w:pPr>
        <w:tabs>
          <w:tab w:val="left" w:pos="0"/>
        </w:tabs>
        <w:ind w:firstLine="709"/>
        <w:jc w:val="center"/>
        <w:rPr>
          <w:b/>
        </w:rPr>
      </w:pPr>
      <w:r>
        <w:rPr>
          <w:b/>
        </w:rPr>
        <w:t xml:space="preserve">ДОГОВІР ПОСТАЧАННЯ </w:t>
      </w:r>
    </w:p>
    <w:p w14:paraId="240B47C9" w14:textId="77777777" w:rsidR="009068BE" w:rsidRDefault="009068BE" w:rsidP="009068BE">
      <w:pPr>
        <w:tabs>
          <w:tab w:val="left" w:pos="0"/>
        </w:tabs>
        <w:ind w:firstLine="709"/>
        <w:jc w:val="center"/>
        <w:rPr>
          <w:b/>
        </w:rPr>
      </w:pPr>
      <w:r>
        <w:rPr>
          <w:b/>
        </w:rPr>
        <w:t xml:space="preserve"> </w:t>
      </w:r>
    </w:p>
    <w:p w14:paraId="5FCDA13D" w14:textId="77777777" w:rsidR="009068BE" w:rsidRDefault="009068BE" w:rsidP="009068BE">
      <w:pPr>
        <w:tabs>
          <w:tab w:val="left" w:pos="0"/>
        </w:tabs>
        <w:ind w:firstLine="709"/>
        <w:jc w:val="center"/>
        <w:rPr>
          <w:b/>
        </w:rPr>
      </w:pPr>
    </w:p>
    <w:p w14:paraId="6EAF9C57" w14:textId="77777777" w:rsidR="009068BE" w:rsidRDefault="009068BE" w:rsidP="009068BE">
      <w:pPr>
        <w:pStyle w:val="a3"/>
        <w:tabs>
          <w:tab w:val="left" w:pos="0"/>
        </w:tabs>
        <w:ind w:firstLine="709"/>
        <w:jc w:val="center"/>
      </w:pPr>
      <w:r>
        <w:t>м. Запоріжжя                                                                       «____»____________  2023 р.</w:t>
      </w:r>
    </w:p>
    <w:p w14:paraId="620DA71F" w14:textId="77777777" w:rsidR="009068BE" w:rsidRDefault="009068BE" w:rsidP="009068BE">
      <w:pPr>
        <w:pStyle w:val="a3"/>
        <w:tabs>
          <w:tab w:val="left" w:pos="0"/>
        </w:tabs>
        <w:ind w:firstLine="709"/>
        <w:jc w:val="center"/>
      </w:pPr>
    </w:p>
    <w:p w14:paraId="40D1314B" w14:textId="77777777" w:rsidR="009068BE" w:rsidRDefault="009068BE" w:rsidP="009068BE">
      <w:pPr>
        <w:ind w:firstLine="708"/>
        <w:jc w:val="both"/>
      </w:pPr>
      <w:r>
        <w:rPr>
          <w:b/>
        </w:rPr>
        <w:t>_______________________________________________________________</w:t>
      </w:r>
      <w:r>
        <w:t xml:space="preserve">, в особі _______________________________________________________________________________, що діє на підставі ________________________________,  (далі </w:t>
      </w:r>
      <w:r w:rsidRPr="006C59FE">
        <w:t>- Постачальник) та</w:t>
      </w:r>
      <w:r>
        <w:t xml:space="preserve"> </w:t>
      </w:r>
      <w:r w:rsidRPr="008007E4">
        <w:t xml:space="preserve">Служба (управління) </w:t>
      </w:r>
      <w:r>
        <w:t xml:space="preserve">у справах дітей Запорізької міської ради, (далі - Покупець) в особі </w:t>
      </w:r>
      <w:r w:rsidRPr="00A1273A">
        <w:t xml:space="preserve">начальника служби (управління) </w:t>
      </w:r>
      <w:r>
        <w:t>Сиворакші Наталії Сергіївни</w:t>
      </w:r>
      <w:r w:rsidRPr="00A1273A">
        <w:t>, що діє на підставі Положення про службу (управління) у справах дітей Запорізької міської ради, з іншої сторони, (в подальшому разом</w:t>
      </w:r>
      <w:r>
        <w:t xml:space="preserve"> іменуються "Сторони", а кожна окремо - "Сторона") уклали цей Договір про наступне:</w:t>
      </w:r>
    </w:p>
    <w:p w14:paraId="345CECB4" w14:textId="77777777" w:rsidR="009068BE" w:rsidRDefault="009068BE" w:rsidP="009068BE">
      <w:pPr>
        <w:tabs>
          <w:tab w:val="left" w:pos="0"/>
        </w:tabs>
        <w:ind w:firstLine="709"/>
        <w:jc w:val="both"/>
        <w:rPr>
          <w:b/>
        </w:rPr>
      </w:pPr>
    </w:p>
    <w:p w14:paraId="6BF182CA" w14:textId="77777777" w:rsidR="009068BE" w:rsidRDefault="009068BE" w:rsidP="009068BE">
      <w:pPr>
        <w:tabs>
          <w:tab w:val="left" w:pos="0"/>
        </w:tabs>
        <w:ind w:firstLine="709"/>
        <w:jc w:val="center"/>
      </w:pPr>
      <w:r>
        <w:rPr>
          <w:b/>
        </w:rPr>
        <w:t>1. ПРЕДМЕТ ДОГОВОРУ</w:t>
      </w:r>
    </w:p>
    <w:p w14:paraId="628EF8DD" w14:textId="6062DC68" w:rsidR="00A77A1E" w:rsidRPr="00EB386D" w:rsidRDefault="009068BE" w:rsidP="00A77A1E">
      <w:pPr>
        <w:pStyle w:val="aa"/>
        <w:tabs>
          <w:tab w:val="left" w:pos="0"/>
          <w:tab w:val="left" w:pos="540"/>
          <w:tab w:val="left" w:pos="567"/>
        </w:tabs>
        <w:spacing w:before="0" w:beforeAutospacing="0" w:after="0" w:afterAutospacing="0"/>
        <w:ind w:firstLine="709"/>
        <w:jc w:val="both"/>
        <w:rPr>
          <w:bCs/>
          <w:shd w:val="clear" w:color="auto" w:fill="FFFFFF"/>
        </w:rPr>
      </w:pPr>
      <w:r w:rsidRPr="009C293C">
        <w:t>1.1. В порядку та на умовах, визначених цим Договором, П</w:t>
      </w:r>
      <w:r>
        <w:t>остачальник</w:t>
      </w:r>
      <w:r w:rsidRPr="009C293C">
        <w:t xml:space="preserve"> передає у власність Покупцеві, а Покупець приймає та оплачує </w:t>
      </w:r>
      <w:r>
        <w:t xml:space="preserve">товар: </w:t>
      </w:r>
      <w:r>
        <w:rPr>
          <w:b/>
        </w:rPr>
        <w:t>канцелярські товари</w:t>
      </w:r>
      <w:r w:rsidRPr="00976AFD">
        <w:rPr>
          <w:b/>
        </w:rPr>
        <w:t>,</w:t>
      </w:r>
      <w:r>
        <w:t xml:space="preserve"> </w:t>
      </w:r>
      <w:r w:rsidRPr="009C293C">
        <w:t>загальна кількість, часткове співвідношення (асортимент, номенклатура), одиниця виміру, ціна за одиницю виміру та загальна ціна яких визначена Сторонами у Специфікації, що є додатком № 1 до цього Договору (надалі іменується "товар")</w:t>
      </w:r>
      <w:r>
        <w:t xml:space="preserve"> за</w:t>
      </w:r>
      <w:r w:rsidRPr="005965EC">
        <w:rPr>
          <w:bCs/>
          <w:color w:val="FF0000"/>
          <w:shd w:val="clear" w:color="auto" w:fill="FFFFFF"/>
        </w:rPr>
        <w:t xml:space="preserve"> </w:t>
      </w:r>
      <w:bookmarkStart w:id="0" w:name="_Hlk135897897"/>
      <w:r w:rsidR="00625FA6" w:rsidRPr="00625FA6">
        <w:rPr>
          <w:b/>
          <w:sz w:val="22"/>
          <w:szCs w:val="22"/>
        </w:rPr>
        <w:t>код</w:t>
      </w:r>
      <w:r w:rsidR="00625FA6">
        <w:rPr>
          <w:b/>
          <w:sz w:val="22"/>
          <w:szCs w:val="22"/>
        </w:rPr>
        <w:t>ом</w:t>
      </w:r>
      <w:r w:rsidR="00625FA6" w:rsidRPr="00625FA6">
        <w:rPr>
          <w:b/>
          <w:sz w:val="22"/>
          <w:szCs w:val="22"/>
        </w:rPr>
        <w:t xml:space="preserve"> ДК 021:2015 30190000-7 Офісне устаткування та приладдя різне, в т.ч. код ДК 021:2015 30194000-5 - Креслярське приладдя, код ДК 021:2015 30192121-5 - Кулькові ручки, код ДК 021:2015 30192125-3 - Маркери, код ДК 021:2015 30192130-1 - Олівці, код ДК 021:2015 30196200-1 - Ділові щоденники або змінні блоки до них</w:t>
      </w:r>
      <w:r w:rsidR="00A77A1E">
        <w:rPr>
          <w:b/>
          <w:bCs/>
          <w:lang w:eastAsia="en-US"/>
        </w:rPr>
        <w:t>,</w:t>
      </w:r>
      <w:r w:rsidR="00A77A1E" w:rsidRPr="00A77A1E">
        <w:t xml:space="preserve"> </w:t>
      </w:r>
      <w:r w:rsidR="00A77A1E">
        <w:t xml:space="preserve">в рамках </w:t>
      </w:r>
      <w:r w:rsidR="00A77A1E" w:rsidRPr="0080362E">
        <w:rPr>
          <w:lang w:eastAsia="en-US"/>
        </w:rPr>
        <w:t>заходу з виконання</w:t>
      </w:r>
      <w:r w:rsidR="00A77A1E">
        <w:rPr>
          <w:lang w:eastAsia="en-US"/>
        </w:rPr>
        <w:t xml:space="preserve"> державних (регіональних) програм (міський захід </w:t>
      </w:r>
      <w:r w:rsidR="00561F65">
        <w:rPr>
          <w:lang w:eastAsia="en-US"/>
        </w:rPr>
        <w:t>з нагоди Дня знань «Рейд Урок» для дітей, які опинились в складних життєвих обставинах)</w:t>
      </w:r>
      <w:r w:rsidR="00A77A1E">
        <w:rPr>
          <w:lang w:eastAsia="en-US"/>
        </w:rPr>
        <w:t>.</w:t>
      </w:r>
    </w:p>
    <w:bookmarkEnd w:id="0"/>
    <w:p w14:paraId="6F98E758" w14:textId="77777777" w:rsidR="009068BE" w:rsidRPr="009C293C" w:rsidRDefault="009068BE" w:rsidP="009068BE">
      <w:pPr>
        <w:pStyle w:val="aa"/>
        <w:tabs>
          <w:tab w:val="left" w:pos="0"/>
          <w:tab w:val="left" w:pos="540"/>
          <w:tab w:val="left" w:pos="567"/>
        </w:tabs>
        <w:spacing w:before="0" w:beforeAutospacing="0" w:after="0" w:afterAutospacing="0"/>
        <w:ind w:firstLine="709"/>
        <w:jc w:val="both"/>
      </w:pPr>
      <w:r w:rsidRPr="009C293C">
        <w:t>1.2. П</w:t>
      </w:r>
      <w:r>
        <w:t xml:space="preserve">остачальник </w:t>
      </w:r>
      <w:r w:rsidRPr="009C293C">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F01E18" w14:textId="77777777" w:rsidR="009068BE" w:rsidRPr="009C293C" w:rsidRDefault="009068BE" w:rsidP="009068BE">
      <w:pPr>
        <w:ind w:firstLine="720"/>
        <w:jc w:val="both"/>
      </w:pPr>
      <w:r w:rsidRPr="009C293C">
        <w:t>1.3. П</w:t>
      </w:r>
      <w:r>
        <w:t xml:space="preserve">остачальник </w:t>
      </w:r>
      <w:r w:rsidRPr="009C293C">
        <w:t xml:space="preserve">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w:t>
      </w:r>
      <w:r w:rsidRPr="009C293C">
        <w:lastRenderedPageBreak/>
        <w:t>виконання ним цього Договору не суперечить цілям діяльності П</w:t>
      </w:r>
      <w:r>
        <w:t>остачальника</w:t>
      </w:r>
      <w:r w:rsidRPr="009C293C">
        <w:t>, положенням його установчих документів чи інших локальних актів.</w:t>
      </w:r>
    </w:p>
    <w:p w14:paraId="31BF53C3" w14:textId="77777777" w:rsidR="009068BE" w:rsidRDefault="009068BE" w:rsidP="009068BE">
      <w:pPr>
        <w:tabs>
          <w:tab w:val="left" w:pos="0"/>
        </w:tabs>
        <w:ind w:firstLine="709"/>
        <w:jc w:val="both"/>
      </w:pPr>
    </w:p>
    <w:p w14:paraId="13FD3FE7" w14:textId="77777777" w:rsidR="009068BE" w:rsidRDefault="009068BE" w:rsidP="009068BE">
      <w:pPr>
        <w:tabs>
          <w:tab w:val="left" w:pos="0"/>
        </w:tabs>
        <w:ind w:firstLine="709"/>
        <w:jc w:val="center"/>
        <w:rPr>
          <w:color w:val="000000"/>
        </w:rPr>
      </w:pPr>
      <w:r>
        <w:rPr>
          <w:b/>
        </w:rPr>
        <w:t>2. ЯКІСТЬ І КОМПЛЕКТНІСТЬ ТОВАРУ</w:t>
      </w:r>
    </w:p>
    <w:p w14:paraId="75892F25" w14:textId="77777777" w:rsidR="009068BE" w:rsidRDefault="009068BE" w:rsidP="009068BE">
      <w:pPr>
        <w:ind w:firstLine="720"/>
        <w:jc w:val="both"/>
        <w:rPr>
          <w:color w:val="000000"/>
        </w:rPr>
      </w:pPr>
      <w:r w:rsidRPr="00FC1CA1">
        <w:t>2.1 Товар, котрий П</w:t>
      </w:r>
      <w:r>
        <w:t xml:space="preserve">остачальник </w:t>
      </w:r>
      <w:r w:rsidRPr="00FC1CA1">
        <w:t xml:space="preserve">зобов’язується передати Покупцю, має відповідати </w:t>
      </w:r>
      <w:r w:rsidRPr="00F54FF9">
        <w:t xml:space="preserve">вимогам </w:t>
      </w:r>
      <w:r w:rsidRPr="00F54FF9">
        <w:rPr>
          <w:color w:val="000000"/>
        </w:rPr>
        <w:t>стандартів, технічних умов, інших нормативних актів, що встановлюють вимоги до їх якості, і підтверджуватися необхідними документами, відповідно до законодавства України</w:t>
      </w:r>
      <w:r w:rsidRPr="00F54FF9">
        <w:t xml:space="preserve"> на момент його передачі Покупцю, а також протягом строку придатності</w:t>
      </w:r>
      <w:r>
        <w:t xml:space="preserve"> (гарантійного терміну).</w:t>
      </w:r>
      <w:r w:rsidRPr="00FC1CA1">
        <w:rPr>
          <w:color w:val="000000"/>
        </w:rPr>
        <w:t xml:space="preserve">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(рахунок, накладна, тощо)</w:t>
      </w:r>
      <w:r>
        <w:rPr>
          <w:color w:val="000000"/>
        </w:rPr>
        <w:t>.</w:t>
      </w:r>
    </w:p>
    <w:p w14:paraId="2AE2A16B" w14:textId="77777777" w:rsidR="009068BE" w:rsidRDefault="009068BE" w:rsidP="009068BE">
      <w:pPr>
        <w:spacing w:line="23" w:lineRule="atLeast"/>
        <w:ind w:firstLine="709"/>
        <w:jc w:val="both"/>
        <w:rPr>
          <w:color w:val="000000"/>
        </w:rPr>
      </w:pPr>
      <w:r>
        <w:rPr>
          <w:color w:val="000000"/>
        </w:rPr>
        <w:t xml:space="preserve">2.2. Одержання і перевірка товару на відповідність Додатку до Договору (Специфікації), а також відсутності механічних й інших ушкоджень і дефектів, провадиться в присутності представників Постачальника і Покупця, після чого Покупець підписує накладні Постачальника на поставлений товар. </w:t>
      </w:r>
    </w:p>
    <w:p w14:paraId="53574CD4" w14:textId="1791A841" w:rsidR="009068BE" w:rsidRDefault="009068BE" w:rsidP="009068BE">
      <w:pPr>
        <w:jc w:val="both"/>
      </w:pPr>
      <w:r>
        <w:t xml:space="preserve">           </w:t>
      </w:r>
      <w:r w:rsidRPr="00A4786F">
        <w:t>2.3.</w:t>
      </w:r>
      <w:r w:rsidRPr="000E3527">
        <w:t xml:space="preserve"> </w:t>
      </w:r>
      <w:r w:rsidRPr="00901B33">
        <w:t xml:space="preserve">Якість </w:t>
      </w:r>
      <w:r>
        <w:t>товару,</w:t>
      </w:r>
      <w:r w:rsidRPr="00901B33">
        <w:t xml:space="preserve"> повинні відповідати Державним стандартам, </w:t>
      </w:r>
      <w:r>
        <w:t>т</w:t>
      </w:r>
      <w:r w:rsidRPr="00901B33">
        <w:t>ехнічним регламентам, вимогам діючого санітарного законодавства України</w:t>
      </w:r>
      <w:r>
        <w:t xml:space="preserve">, </w:t>
      </w:r>
      <w:r w:rsidRPr="00901B33">
        <w:t>нормам,  що засвідчують безпечність і якість і підтвердж</w:t>
      </w:r>
      <w:r>
        <w:t>уватися декларацією виробника (</w:t>
      </w:r>
      <w:r w:rsidRPr="00901B33">
        <w:t>посвідченням якості)</w:t>
      </w:r>
      <w:r>
        <w:t>.</w:t>
      </w:r>
    </w:p>
    <w:p w14:paraId="572B3B61" w14:textId="77777777" w:rsidR="009068BE" w:rsidRPr="00901B33" w:rsidRDefault="009068BE" w:rsidP="009068BE">
      <w:pPr>
        <w:jc w:val="both"/>
      </w:pPr>
      <w:r w:rsidRPr="00F21FAF">
        <w:t xml:space="preserve">     </w:t>
      </w:r>
      <w:r>
        <w:t xml:space="preserve">     2.4.</w:t>
      </w:r>
      <w:r w:rsidRPr="00901B33">
        <w:t xml:space="preserve">Товар, що буде постачатись за договором, не повинен мати дефектів товарного вигляду, повинен бути упакований </w:t>
      </w:r>
      <w:r>
        <w:t xml:space="preserve">Постачальником </w:t>
      </w:r>
      <w:r w:rsidRPr="00901B33">
        <w:t>таким чином, щоб виключати псування або нищення його на період поставки, зберігати якісні характеристики товару.</w:t>
      </w:r>
    </w:p>
    <w:p w14:paraId="3091D454" w14:textId="77777777" w:rsidR="009068BE" w:rsidRDefault="009068BE" w:rsidP="009068BE">
      <w:pPr>
        <w:jc w:val="both"/>
      </w:pPr>
      <w:r>
        <w:t xml:space="preserve">         2.5.</w:t>
      </w:r>
      <w:r w:rsidRPr="00901B33">
        <w:t>Неякісний товар підлягає заміні протягом однієї доби.</w:t>
      </w:r>
    </w:p>
    <w:p w14:paraId="658B570E" w14:textId="77777777" w:rsidR="009068BE" w:rsidRDefault="009068BE" w:rsidP="009068BE">
      <w:pPr>
        <w:jc w:val="both"/>
      </w:pPr>
    </w:p>
    <w:p w14:paraId="2D97AB4C" w14:textId="77777777" w:rsidR="009068BE" w:rsidRDefault="009068BE" w:rsidP="009068BE">
      <w:pPr>
        <w:tabs>
          <w:tab w:val="left" w:pos="0"/>
        </w:tabs>
        <w:jc w:val="center"/>
        <w:rPr>
          <w:color w:val="000000"/>
        </w:rPr>
      </w:pPr>
      <w:r>
        <w:rPr>
          <w:b/>
        </w:rPr>
        <w:t>3. ЦІНА ТОВАРУ ТА СУМА ДОГОВОРУ</w:t>
      </w:r>
    </w:p>
    <w:p w14:paraId="2E935C13" w14:textId="77777777" w:rsidR="009068BE" w:rsidRPr="003C5473" w:rsidRDefault="009068BE" w:rsidP="009068BE">
      <w:pPr>
        <w:jc w:val="both"/>
      </w:pPr>
      <w:r w:rsidRPr="003C5473">
        <w:rPr>
          <w:color w:val="000000"/>
          <w:lang w:val="ru-RU"/>
        </w:rPr>
        <w:t xml:space="preserve">         </w:t>
      </w:r>
      <w:r w:rsidRPr="003C5473">
        <w:rPr>
          <w:color w:val="000000"/>
        </w:rPr>
        <w:t>3.1. Ціна цього Договору становить</w:t>
      </w:r>
      <w:r w:rsidRPr="003C5473">
        <w:rPr>
          <w:color w:val="000000"/>
          <w:lang w:val="ru-RU"/>
        </w:rPr>
        <w:t xml:space="preserve"> ___________________________г</w:t>
      </w:r>
      <w:r w:rsidRPr="003C5473">
        <w:t>рн. (прописом), з або без ПДВ.</w:t>
      </w:r>
    </w:p>
    <w:p w14:paraId="66401A18" w14:textId="77777777" w:rsidR="009068BE" w:rsidRPr="003C5473" w:rsidRDefault="009068BE" w:rsidP="009068BE">
      <w:pPr>
        <w:shd w:val="clear" w:color="auto" w:fill="FFFFFF"/>
        <w:tabs>
          <w:tab w:val="left" w:pos="0"/>
        </w:tabs>
        <w:jc w:val="both"/>
      </w:pPr>
      <w:r>
        <w:t xml:space="preserve">        </w:t>
      </w:r>
      <w:r w:rsidRPr="003C5473">
        <w:t>3.2. Ціни, зазначені  в Специфікації є діючими та незмінними на час дії договору.</w:t>
      </w:r>
    </w:p>
    <w:p w14:paraId="4435F8B7" w14:textId="77777777" w:rsidR="009068BE" w:rsidRDefault="009068BE" w:rsidP="009068BE">
      <w:pPr>
        <w:shd w:val="clear" w:color="auto" w:fill="FFFFFF"/>
        <w:tabs>
          <w:tab w:val="left" w:pos="0"/>
        </w:tabs>
        <w:jc w:val="both"/>
        <w:rPr>
          <w:color w:val="000000"/>
        </w:rPr>
      </w:pPr>
      <w:r>
        <w:rPr>
          <w:color w:val="000000"/>
        </w:rPr>
        <w:t xml:space="preserve">        </w:t>
      </w:r>
      <w:r w:rsidRPr="003C5473">
        <w:rPr>
          <w:color w:val="000000"/>
        </w:rPr>
        <w:t>3.3. Валютою Договору є національна валюта України.</w:t>
      </w:r>
    </w:p>
    <w:p w14:paraId="659350D5" w14:textId="77777777" w:rsidR="009068BE" w:rsidRPr="003C5473" w:rsidRDefault="009068BE" w:rsidP="009068BE">
      <w:pPr>
        <w:shd w:val="clear" w:color="auto" w:fill="FFFFFF"/>
        <w:tabs>
          <w:tab w:val="left" w:pos="0"/>
        </w:tabs>
        <w:jc w:val="both"/>
        <w:rPr>
          <w:color w:val="000000"/>
        </w:rPr>
      </w:pPr>
      <w:r>
        <w:rPr>
          <w:color w:val="000000"/>
        </w:rPr>
        <w:t xml:space="preserve">        3.4. Форма розрахунків: безготівкова.</w:t>
      </w:r>
    </w:p>
    <w:p w14:paraId="5F90D8BD" w14:textId="77777777" w:rsidR="009068BE" w:rsidRDefault="009068BE" w:rsidP="009068BE">
      <w:pPr>
        <w:shd w:val="clear" w:color="auto" w:fill="FFFFFF"/>
        <w:tabs>
          <w:tab w:val="left" w:pos="0"/>
        </w:tabs>
        <w:jc w:val="both"/>
        <w:rPr>
          <w:color w:val="000000"/>
        </w:rPr>
      </w:pPr>
      <w:r>
        <w:rPr>
          <w:color w:val="000000"/>
        </w:rPr>
        <w:t xml:space="preserve">        3</w:t>
      </w:r>
      <w:r w:rsidRPr="003C5473">
        <w:rPr>
          <w:color w:val="000000"/>
        </w:rPr>
        <w:t>.</w:t>
      </w:r>
      <w:r>
        <w:rPr>
          <w:color w:val="000000"/>
        </w:rPr>
        <w:t>5</w:t>
      </w:r>
      <w:r w:rsidRPr="003C5473">
        <w:rPr>
          <w:color w:val="000000"/>
        </w:rPr>
        <w:t>.</w:t>
      </w:r>
      <w:r>
        <w:rPr>
          <w:color w:val="000000"/>
        </w:rPr>
        <w:t xml:space="preserve"> </w:t>
      </w:r>
      <w:r w:rsidRPr="003C5473">
        <w:rPr>
          <w:color w:val="000000"/>
        </w:rPr>
        <w:t xml:space="preserve">Ціна Товару згідно Договору включає в себе вартість тари та упаковки Товару, всі обов’язкові платежі, що сплачуються </w:t>
      </w:r>
      <w:r>
        <w:rPr>
          <w:color w:val="000000"/>
        </w:rPr>
        <w:t>Постачальником</w:t>
      </w:r>
      <w:r w:rsidRPr="003C5473">
        <w:rPr>
          <w:color w:val="000000"/>
        </w:rPr>
        <w:t xml:space="preserve">, вартість доставки Товару до місця поставки, вартість  страхування, навантаження, розвантаження та всі інші витрати </w:t>
      </w:r>
      <w:r>
        <w:rPr>
          <w:color w:val="000000"/>
        </w:rPr>
        <w:t>Постачальника</w:t>
      </w:r>
      <w:r w:rsidRPr="003C5473">
        <w:rPr>
          <w:color w:val="000000"/>
        </w:rPr>
        <w:t xml:space="preserve"> пов’язані з виконанням цього Договору.</w:t>
      </w:r>
    </w:p>
    <w:p w14:paraId="52D7B0F0" w14:textId="77777777" w:rsidR="009068BE" w:rsidRPr="003C5473" w:rsidRDefault="009068BE" w:rsidP="009068BE">
      <w:pPr>
        <w:shd w:val="clear" w:color="auto" w:fill="FFFFFF"/>
        <w:tabs>
          <w:tab w:val="left" w:pos="0"/>
        </w:tabs>
        <w:ind w:firstLine="709"/>
        <w:jc w:val="both"/>
        <w:rPr>
          <w:color w:val="000000"/>
        </w:rPr>
      </w:pPr>
    </w:p>
    <w:p w14:paraId="37ABBEB4" w14:textId="77777777" w:rsidR="009068BE" w:rsidRPr="00FC1CA1" w:rsidRDefault="009068BE" w:rsidP="009068BE">
      <w:pPr>
        <w:widowControl w:val="0"/>
        <w:suppressAutoHyphens/>
        <w:ind w:left="720" w:right="-6"/>
        <w:jc w:val="center"/>
        <w:rPr>
          <w:b/>
          <w:color w:val="000000"/>
        </w:rPr>
      </w:pPr>
      <w:r>
        <w:rPr>
          <w:b/>
          <w:color w:val="000000"/>
        </w:rPr>
        <w:t xml:space="preserve">4. </w:t>
      </w:r>
      <w:r w:rsidRPr="00FC1CA1">
        <w:rPr>
          <w:b/>
          <w:color w:val="000000"/>
        </w:rPr>
        <w:t>ПОРЯДОК ПЕРЕДАЧІ ТОВАРУ ТА РОЗРАХУНКІВ</w:t>
      </w:r>
    </w:p>
    <w:p w14:paraId="52BFDF39" w14:textId="77777777" w:rsidR="009068BE" w:rsidRDefault="009068BE" w:rsidP="009068BE">
      <w:pPr>
        <w:ind w:firstLine="720"/>
        <w:jc w:val="both"/>
        <w:rPr>
          <w:b/>
        </w:rPr>
      </w:pPr>
      <w:r>
        <w:t xml:space="preserve">4.1. Поставка товару здійснюється силами та за рахунок Постачальника за адресою </w:t>
      </w:r>
      <w:smartTag w:uri="urn:schemas-microsoft-com:office:smarttags" w:element="metricconverter">
        <w:smartTagPr>
          <w:attr w:name="ProductID" w:val="69001, м"/>
        </w:smartTagPr>
        <w:r w:rsidRPr="00627119">
          <w:rPr>
            <w:b/>
          </w:rPr>
          <w:t>6900</w:t>
        </w:r>
        <w:r>
          <w:rPr>
            <w:b/>
          </w:rPr>
          <w:t>1</w:t>
        </w:r>
        <w:r w:rsidRPr="00627119">
          <w:rPr>
            <w:b/>
          </w:rPr>
          <w:t xml:space="preserve">, </w:t>
        </w:r>
        <w:r w:rsidRPr="00FD7ED9">
          <w:rPr>
            <w:b/>
          </w:rPr>
          <w:t>м</w:t>
        </w:r>
      </w:smartTag>
      <w:r w:rsidRPr="00FD7ED9">
        <w:rPr>
          <w:b/>
        </w:rPr>
        <w:t xml:space="preserve">.Запоріжжя, </w:t>
      </w:r>
      <w:r>
        <w:rPr>
          <w:b/>
        </w:rPr>
        <w:t xml:space="preserve">вул.Зелінського,3, каб.21, 2 поверх. </w:t>
      </w:r>
      <w:r w:rsidRPr="0051332E">
        <w:t xml:space="preserve">(приміщення </w:t>
      </w:r>
      <w:r>
        <w:rPr>
          <w:bCs/>
        </w:rPr>
        <w:t>с</w:t>
      </w:r>
      <w:r w:rsidRPr="0051332E">
        <w:rPr>
          <w:bCs/>
        </w:rPr>
        <w:t>лужб</w:t>
      </w:r>
      <w:r>
        <w:rPr>
          <w:bCs/>
        </w:rPr>
        <w:t>и</w:t>
      </w:r>
      <w:r w:rsidRPr="0051332E">
        <w:rPr>
          <w:bCs/>
        </w:rPr>
        <w:t xml:space="preserve"> (управління) у справах дітей Запорізької міської ради</w:t>
      </w:r>
      <w:r w:rsidRPr="0051332E">
        <w:t>)</w:t>
      </w:r>
      <w:r>
        <w:t>.</w:t>
      </w:r>
    </w:p>
    <w:p w14:paraId="25E373C3" w14:textId="77777777" w:rsidR="009068BE" w:rsidRDefault="009068BE" w:rsidP="009068BE">
      <w:pPr>
        <w:ind w:firstLine="720"/>
        <w:jc w:val="both"/>
        <w:rPr>
          <w:b/>
        </w:rPr>
      </w:pPr>
      <w:r w:rsidRPr="00827295">
        <w:rPr>
          <w:b/>
        </w:rPr>
        <w:t>Поставка товару здійснюється силами Постачальника з обов’язковим розвантаженням та занесенням товару до місця зберігання</w:t>
      </w:r>
      <w:r>
        <w:rPr>
          <w:b/>
        </w:rPr>
        <w:t>.</w:t>
      </w:r>
    </w:p>
    <w:p w14:paraId="21DCC274" w14:textId="77777777" w:rsidR="009068BE" w:rsidRDefault="009068BE" w:rsidP="009068BE">
      <w:pPr>
        <w:tabs>
          <w:tab w:val="left" w:pos="-180"/>
          <w:tab w:val="left" w:pos="0"/>
        </w:tabs>
        <w:ind w:firstLine="709"/>
        <w:jc w:val="both"/>
      </w:pPr>
      <w:r>
        <w:t xml:space="preserve">4.2. </w:t>
      </w:r>
      <w:r w:rsidRPr="00FC1CA1">
        <w:rPr>
          <w:color w:val="000000"/>
        </w:rPr>
        <w:t xml:space="preserve">Передача товару здійснюється протягом </w:t>
      </w:r>
      <w:r>
        <w:rPr>
          <w:color w:val="000000"/>
        </w:rPr>
        <w:t>5</w:t>
      </w:r>
      <w:r w:rsidRPr="00FC1CA1">
        <w:rPr>
          <w:color w:val="000000"/>
        </w:rPr>
        <w:t xml:space="preserve"> </w:t>
      </w:r>
      <w:r>
        <w:rPr>
          <w:color w:val="000000"/>
        </w:rPr>
        <w:t>робочих</w:t>
      </w:r>
      <w:r w:rsidRPr="00FC1CA1">
        <w:rPr>
          <w:color w:val="000000"/>
        </w:rPr>
        <w:t xml:space="preserve"> днів з дати отримання заявки від Покупця, викладеної в довільній письмовій формі, яка може бути направлена засобами поштового у тому числі електронною поштою, факсимільного зв'язку.</w:t>
      </w:r>
    </w:p>
    <w:p w14:paraId="2D1CA1FA" w14:textId="77777777" w:rsidR="009068BE" w:rsidRPr="008C30AD" w:rsidRDefault="009068BE" w:rsidP="009068BE">
      <w:pPr>
        <w:pStyle w:val="Normal1"/>
        <w:shd w:val="clear" w:color="auto" w:fill="FFFFFF"/>
        <w:ind w:firstLine="709"/>
        <w:jc w:val="both"/>
        <w:rPr>
          <w:sz w:val="24"/>
          <w:szCs w:val="24"/>
          <w:lang w:val="uk-UA"/>
        </w:rPr>
      </w:pPr>
      <w:r w:rsidRPr="008C30AD">
        <w:rPr>
          <w:sz w:val="24"/>
          <w:lang w:val="uk-UA"/>
        </w:rPr>
        <w:t xml:space="preserve">4.3. Оплата здійснюється після отримання товару в розмірі повної вартості отриманого Товару шляхом безготівкового переказу на поточний рахунок Постачальника, вказаний у реквізитах у цьому Договорі </w:t>
      </w:r>
      <w:r w:rsidRPr="008C30AD">
        <w:rPr>
          <w:sz w:val="24"/>
          <w:szCs w:val="24"/>
          <w:lang w:val="uk-UA"/>
        </w:rPr>
        <w:t>не пізніше 30 календарних</w:t>
      </w:r>
      <w:r w:rsidRPr="008C30AD">
        <w:rPr>
          <w:sz w:val="24"/>
          <w:szCs w:val="24"/>
          <w:lang w:val="uk-UA" w:eastAsia="ar-SA"/>
        </w:rPr>
        <w:t xml:space="preserve"> днів з </w:t>
      </w:r>
      <w:r w:rsidRPr="008C30AD">
        <w:rPr>
          <w:sz w:val="24"/>
          <w:szCs w:val="24"/>
          <w:lang w:val="uk-UA"/>
        </w:rPr>
        <w:t>дня фактичного отримання товару за адресою, вказаною По</w:t>
      </w:r>
      <w:r w:rsidRPr="008C30AD">
        <w:rPr>
          <w:sz w:val="24"/>
          <w:szCs w:val="24"/>
          <w:lang w:val="uk-UA" w:eastAsia="ar-SA"/>
        </w:rPr>
        <w:t xml:space="preserve">купцем (за заявкою), </w:t>
      </w:r>
      <w:r w:rsidRPr="008C30AD">
        <w:rPr>
          <w:sz w:val="24"/>
          <w:szCs w:val="24"/>
          <w:lang w:val="uk-UA"/>
        </w:rPr>
        <w:t>за умови надходження бюджетного фінансування на поточний рахунок Покупця та враховуючи умови Постанови КМУ від 9 червня 2021 р. № 590 «Про затвердження Порядку виконання повноважень Державною казначейською службою в особливому режимі в умовах воєнного стану», відповідно до якої органи Казначейства проводять платежі з урахуванням ресурсної забезпеченості єдиного казначейського рахунка.</w:t>
      </w:r>
    </w:p>
    <w:p w14:paraId="3E7EB263" w14:textId="77777777" w:rsidR="009068BE" w:rsidRPr="008C30AD" w:rsidRDefault="009068BE" w:rsidP="009068BE">
      <w:pPr>
        <w:pStyle w:val="Normal1"/>
        <w:shd w:val="clear" w:color="auto" w:fill="FFFFFF"/>
        <w:ind w:firstLine="709"/>
        <w:jc w:val="both"/>
        <w:rPr>
          <w:sz w:val="24"/>
          <w:szCs w:val="24"/>
          <w:lang w:val="uk-UA"/>
        </w:rPr>
      </w:pPr>
      <w:r w:rsidRPr="008C30AD">
        <w:rPr>
          <w:sz w:val="24"/>
          <w:szCs w:val="24"/>
          <w:lang w:val="uk-UA"/>
        </w:rPr>
        <w:t>Датою оплати вважається дата списання грошових коштів з поточного рахунку Покупця.</w:t>
      </w:r>
    </w:p>
    <w:p w14:paraId="1D8E4D25" w14:textId="77093CB7" w:rsidR="009068BE" w:rsidRDefault="009068BE" w:rsidP="009068BE">
      <w:pPr>
        <w:shd w:val="clear" w:color="auto" w:fill="FFFFFF"/>
        <w:tabs>
          <w:tab w:val="left" w:pos="0"/>
        </w:tabs>
        <w:ind w:firstLine="709"/>
        <w:jc w:val="both"/>
      </w:pPr>
      <w:r w:rsidRPr="008C30AD">
        <w:t xml:space="preserve">4.4. Термін поставки –  </w:t>
      </w:r>
      <w:r w:rsidRPr="00D35422">
        <w:rPr>
          <w:b/>
          <w:bCs/>
        </w:rPr>
        <w:t xml:space="preserve">до </w:t>
      </w:r>
      <w:r w:rsidR="00337663">
        <w:rPr>
          <w:b/>
          <w:bCs/>
        </w:rPr>
        <w:t>15 серпня</w:t>
      </w:r>
      <w:r w:rsidRPr="00D35422">
        <w:rPr>
          <w:b/>
          <w:bCs/>
        </w:rPr>
        <w:t xml:space="preserve"> 2023 року.</w:t>
      </w:r>
      <w:r w:rsidRPr="008C30AD">
        <w:t xml:space="preserve"> </w:t>
      </w:r>
    </w:p>
    <w:p w14:paraId="77323B5C" w14:textId="77777777" w:rsidR="009068BE" w:rsidRDefault="009068BE" w:rsidP="009068BE">
      <w:pPr>
        <w:shd w:val="clear" w:color="auto" w:fill="FFFFFF"/>
        <w:tabs>
          <w:tab w:val="left" w:pos="0"/>
        </w:tabs>
        <w:ind w:firstLine="709"/>
        <w:jc w:val="both"/>
        <w:rPr>
          <w:shd w:val="clear" w:color="auto" w:fill="FFFFFF"/>
        </w:rPr>
      </w:pPr>
      <w:r>
        <w:rPr>
          <w:shd w:val="clear" w:color="auto" w:fill="FFFFFF"/>
        </w:rPr>
        <w:lastRenderedPageBreak/>
        <w:t xml:space="preserve">4.5. Право власності на товар переходить до Покупця в момент отримання товару. Датою отримання товару є дата підписання Покупцем видаткової накладної. </w:t>
      </w:r>
    </w:p>
    <w:p w14:paraId="5D1C3E18" w14:textId="77777777" w:rsidR="009068BE" w:rsidRPr="005C71C9" w:rsidRDefault="009068BE" w:rsidP="009068BE">
      <w:pPr>
        <w:shd w:val="clear" w:color="auto" w:fill="FFFFFF"/>
        <w:tabs>
          <w:tab w:val="left" w:pos="0"/>
        </w:tabs>
        <w:ind w:firstLine="709"/>
        <w:jc w:val="both"/>
      </w:pPr>
      <w:r>
        <w:rPr>
          <w:shd w:val="clear" w:color="auto" w:fill="FFFFFF"/>
        </w:rPr>
        <w:t>4.6. Ризики випадкової загибелі товару несе на собі власник.</w:t>
      </w:r>
    </w:p>
    <w:p w14:paraId="1F86FA5C" w14:textId="77777777" w:rsidR="009068BE" w:rsidRDefault="009068BE" w:rsidP="009068BE">
      <w:pPr>
        <w:shd w:val="clear" w:color="auto" w:fill="FFFFFF"/>
        <w:tabs>
          <w:tab w:val="left" w:pos="0"/>
        </w:tabs>
        <w:ind w:firstLine="709"/>
        <w:jc w:val="both"/>
        <w:rPr>
          <w:color w:val="000000"/>
        </w:rPr>
      </w:pPr>
    </w:p>
    <w:p w14:paraId="183F5485" w14:textId="77777777" w:rsidR="009068BE" w:rsidRDefault="009068BE" w:rsidP="009068BE">
      <w:pPr>
        <w:widowControl w:val="0"/>
        <w:jc w:val="center"/>
        <w:rPr>
          <w:b/>
          <w:snapToGrid w:val="0"/>
          <w:color w:val="000000"/>
        </w:rPr>
      </w:pPr>
      <w:r>
        <w:rPr>
          <w:b/>
          <w:snapToGrid w:val="0"/>
          <w:color w:val="000000"/>
        </w:rPr>
        <w:t>5. ЗОБОВ'ЯЗАННЯ ТА ПРАВА СТОРІН</w:t>
      </w:r>
    </w:p>
    <w:p w14:paraId="509A3587" w14:textId="77777777" w:rsidR="009068BE" w:rsidRDefault="009068BE" w:rsidP="009068BE">
      <w:pPr>
        <w:pStyle w:val="aa"/>
        <w:spacing w:before="0" w:beforeAutospacing="0" w:after="0" w:afterAutospacing="0"/>
        <w:jc w:val="both"/>
        <w:textAlignment w:val="baseline"/>
        <w:rPr>
          <w:b/>
          <w:color w:val="000000"/>
        </w:rPr>
      </w:pPr>
    </w:p>
    <w:p w14:paraId="47045342" w14:textId="77777777" w:rsidR="009068BE" w:rsidRPr="003628FC" w:rsidRDefault="009068BE" w:rsidP="009068BE">
      <w:pPr>
        <w:pStyle w:val="aa"/>
        <w:spacing w:before="0" w:beforeAutospacing="0" w:after="0" w:afterAutospacing="0"/>
        <w:jc w:val="both"/>
        <w:textAlignment w:val="baseline"/>
        <w:rPr>
          <w:b/>
          <w:color w:val="000000"/>
        </w:rPr>
      </w:pPr>
      <w:r>
        <w:rPr>
          <w:b/>
          <w:color w:val="000000"/>
        </w:rPr>
        <w:t xml:space="preserve">            5</w:t>
      </w:r>
      <w:r w:rsidRPr="003628FC">
        <w:rPr>
          <w:b/>
          <w:color w:val="000000"/>
        </w:rPr>
        <w:t xml:space="preserve">.1.      </w:t>
      </w:r>
      <w:r>
        <w:rPr>
          <w:b/>
          <w:color w:val="000000"/>
        </w:rPr>
        <w:t>Покупець</w:t>
      </w:r>
      <w:r w:rsidRPr="003628FC">
        <w:rPr>
          <w:b/>
          <w:color w:val="000000"/>
        </w:rPr>
        <w:t xml:space="preserve"> зобов’язаний:</w:t>
      </w:r>
    </w:p>
    <w:p w14:paraId="0BFAF54E" w14:textId="77777777" w:rsidR="009068BE" w:rsidRPr="003628FC" w:rsidRDefault="009068BE" w:rsidP="009068BE">
      <w:pPr>
        <w:pStyle w:val="aa"/>
        <w:spacing w:before="0" w:beforeAutospacing="0" w:after="0" w:afterAutospacing="0"/>
        <w:ind w:left="360"/>
        <w:jc w:val="both"/>
        <w:textAlignment w:val="baseline"/>
        <w:rPr>
          <w:color w:val="000000"/>
        </w:rPr>
      </w:pPr>
      <w:r>
        <w:rPr>
          <w:color w:val="000000"/>
        </w:rPr>
        <w:t xml:space="preserve">      5.1.1. </w:t>
      </w:r>
      <w:r w:rsidRPr="003628FC">
        <w:rPr>
          <w:color w:val="000000"/>
        </w:rPr>
        <w:t>Своєчасно та в повному обсязі сплачувати грошові кошти за поставлен</w:t>
      </w:r>
      <w:r>
        <w:rPr>
          <w:color w:val="000000"/>
        </w:rPr>
        <w:t>ий</w:t>
      </w:r>
      <w:r w:rsidRPr="003628FC">
        <w:rPr>
          <w:color w:val="000000"/>
        </w:rPr>
        <w:t xml:space="preserve"> </w:t>
      </w:r>
      <w:r>
        <w:rPr>
          <w:color w:val="000000"/>
        </w:rPr>
        <w:t>Товар</w:t>
      </w:r>
      <w:r w:rsidRPr="003628FC">
        <w:rPr>
          <w:color w:val="000000"/>
        </w:rPr>
        <w:t>.</w:t>
      </w:r>
    </w:p>
    <w:p w14:paraId="35A15B26" w14:textId="77777777" w:rsidR="009068BE" w:rsidRPr="003628FC" w:rsidRDefault="009068BE" w:rsidP="009068BE">
      <w:pPr>
        <w:pStyle w:val="aa"/>
        <w:spacing w:before="0" w:beforeAutospacing="0" w:after="0" w:afterAutospacing="0"/>
        <w:ind w:left="360"/>
        <w:jc w:val="both"/>
        <w:textAlignment w:val="baseline"/>
        <w:rPr>
          <w:color w:val="000000"/>
        </w:rPr>
      </w:pPr>
      <w:r>
        <w:rPr>
          <w:color w:val="000000"/>
        </w:rPr>
        <w:t xml:space="preserve">      5.1.2. </w:t>
      </w:r>
      <w:r w:rsidRPr="003628FC">
        <w:rPr>
          <w:color w:val="000000"/>
        </w:rPr>
        <w:t>Приймати поставлен</w:t>
      </w:r>
      <w:r>
        <w:rPr>
          <w:color w:val="000000"/>
        </w:rPr>
        <w:t>ий</w:t>
      </w:r>
      <w:r w:rsidRPr="003628FC">
        <w:rPr>
          <w:color w:val="000000"/>
        </w:rPr>
        <w:t xml:space="preserve"> </w:t>
      </w:r>
      <w:r>
        <w:rPr>
          <w:color w:val="000000"/>
        </w:rPr>
        <w:t>Товар</w:t>
      </w:r>
      <w:r w:rsidRPr="003628FC">
        <w:rPr>
          <w:color w:val="000000"/>
        </w:rPr>
        <w:t xml:space="preserve"> відповідно до умов цього Договору.</w:t>
      </w:r>
    </w:p>
    <w:p w14:paraId="0A3281EC"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5.1.3. </w:t>
      </w:r>
      <w:r w:rsidRPr="003628FC">
        <w:rPr>
          <w:color w:val="000000"/>
        </w:rPr>
        <w:t>Належним чином виконувати умови цього Договору.</w:t>
      </w:r>
    </w:p>
    <w:p w14:paraId="4EAEE84A" w14:textId="77777777" w:rsidR="009068BE" w:rsidRPr="003628FC" w:rsidRDefault="009068BE" w:rsidP="009068BE">
      <w:pPr>
        <w:pStyle w:val="aa"/>
        <w:spacing w:before="0" w:beforeAutospacing="0" w:after="0" w:afterAutospacing="0"/>
        <w:jc w:val="both"/>
        <w:textAlignment w:val="baseline"/>
        <w:rPr>
          <w:b/>
          <w:color w:val="000000"/>
        </w:rPr>
      </w:pPr>
      <w:r>
        <w:rPr>
          <w:b/>
          <w:color w:val="000000"/>
        </w:rPr>
        <w:t xml:space="preserve">            5.2. Покупець </w:t>
      </w:r>
      <w:r w:rsidRPr="003628FC">
        <w:rPr>
          <w:b/>
          <w:color w:val="000000"/>
        </w:rPr>
        <w:t>має право:</w:t>
      </w:r>
    </w:p>
    <w:p w14:paraId="27124982"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5.2.1. </w:t>
      </w:r>
      <w:r w:rsidRPr="003628FC">
        <w:rPr>
          <w:color w:val="000000"/>
        </w:rPr>
        <w:t>Ініціювати внесення змін до цього Договору у порядку, визначеному цим Договором.</w:t>
      </w:r>
    </w:p>
    <w:p w14:paraId="039AC5EA"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5.2.2. </w:t>
      </w:r>
      <w:r w:rsidRPr="003628FC">
        <w:rPr>
          <w:color w:val="000000"/>
        </w:rPr>
        <w:t xml:space="preserve">Достроково розірвати цей Договір у разі невиконання або неналежного виконання взятих на себе зобов’язань </w:t>
      </w:r>
      <w:r>
        <w:rPr>
          <w:color w:val="000000"/>
        </w:rPr>
        <w:t xml:space="preserve">Постачальником </w:t>
      </w:r>
      <w:r w:rsidRPr="003628FC">
        <w:rPr>
          <w:color w:val="000000"/>
        </w:rPr>
        <w:t xml:space="preserve">в односторонньому порядку без укладання додаткової угоди, письмово повідомивши про це </w:t>
      </w:r>
      <w:r>
        <w:rPr>
          <w:color w:val="000000"/>
        </w:rPr>
        <w:t>Постачальника</w:t>
      </w:r>
      <w:r w:rsidRPr="003628FC">
        <w:rPr>
          <w:color w:val="000000"/>
        </w:rPr>
        <w:t xml:space="preserve"> за 15 </w:t>
      </w:r>
      <w:r>
        <w:rPr>
          <w:color w:val="000000"/>
        </w:rPr>
        <w:t xml:space="preserve">календарних </w:t>
      </w:r>
      <w:r w:rsidRPr="003628FC">
        <w:rPr>
          <w:color w:val="000000"/>
        </w:rPr>
        <w:t>днів до дати розірвання Договору з зазначенням дати припинення договору у повідомленні.</w:t>
      </w:r>
    </w:p>
    <w:p w14:paraId="63A752A2"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5.2.3. </w:t>
      </w:r>
      <w:r w:rsidRPr="003628FC">
        <w:rPr>
          <w:color w:val="000000"/>
        </w:rPr>
        <w:t xml:space="preserve">Контролювати виконання </w:t>
      </w:r>
      <w:r>
        <w:rPr>
          <w:color w:val="000000"/>
        </w:rPr>
        <w:t xml:space="preserve">Постачальником </w:t>
      </w:r>
      <w:r w:rsidRPr="003628FC">
        <w:rPr>
          <w:color w:val="000000"/>
        </w:rPr>
        <w:t xml:space="preserve">умов цього Договору щодо належної поставки </w:t>
      </w:r>
      <w:r>
        <w:rPr>
          <w:color w:val="000000"/>
        </w:rPr>
        <w:t>Товару</w:t>
      </w:r>
      <w:r w:rsidRPr="003628FC">
        <w:rPr>
          <w:color w:val="000000"/>
        </w:rPr>
        <w:t>.</w:t>
      </w:r>
    </w:p>
    <w:p w14:paraId="251A0CA3" w14:textId="77777777" w:rsidR="009068BE" w:rsidRPr="004F790D" w:rsidRDefault="009068BE" w:rsidP="009068BE">
      <w:pPr>
        <w:pStyle w:val="aa"/>
        <w:spacing w:before="0" w:beforeAutospacing="0" w:after="0" w:afterAutospacing="0"/>
        <w:jc w:val="both"/>
        <w:textAlignment w:val="baseline"/>
      </w:pPr>
      <w:r>
        <w:rPr>
          <w:color w:val="000000"/>
        </w:rPr>
        <w:t xml:space="preserve">           5.2.4. </w:t>
      </w:r>
      <w:r w:rsidRPr="003628FC">
        <w:rPr>
          <w:color w:val="000000"/>
        </w:rPr>
        <w:t xml:space="preserve">Повернути документи </w:t>
      </w:r>
      <w:r>
        <w:rPr>
          <w:color w:val="000000"/>
        </w:rPr>
        <w:t>Постачальнику</w:t>
      </w:r>
      <w:r w:rsidRPr="003628FC">
        <w:rPr>
          <w:color w:val="000000"/>
        </w:rPr>
        <w:t>, б</w:t>
      </w:r>
      <w:r>
        <w:rPr>
          <w:color w:val="000000"/>
        </w:rPr>
        <w:t>ез здійснення оплати, в разі не</w:t>
      </w:r>
      <w:r w:rsidRPr="003628FC">
        <w:rPr>
          <w:color w:val="000000"/>
        </w:rPr>
        <w:t xml:space="preserve">належного оформлення документів, </w:t>
      </w:r>
      <w:r w:rsidRPr="004F790D">
        <w:t xml:space="preserve">визначених в розділі </w:t>
      </w:r>
      <w:r>
        <w:t>4</w:t>
      </w:r>
      <w:r w:rsidRPr="004F790D">
        <w:t xml:space="preserve"> цього Договору (відсутність підписів тощо).</w:t>
      </w:r>
    </w:p>
    <w:p w14:paraId="73637F63"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5.2.5. </w:t>
      </w:r>
      <w:r w:rsidRPr="003628FC">
        <w:rPr>
          <w:color w:val="000000"/>
        </w:rPr>
        <w:t xml:space="preserve">В односторонньому порядку зменшити обсяги закупівлі </w:t>
      </w:r>
      <w:r>
        <w:rPr>
          <w:color w:val="000000"/>
        </w:rPr>
        <w:t>Товару</w:t>
      </w:r>
      <w:r w:rsidRPr="003628FC">
        <w:rPr>
          <w:color w:val="000000"/>
        </w:rPr>
        <w:t xml:space="preserve"> та відповідно ціну цього Договору в залежності від реального фінансування видатків, письмово повідомивши про це </w:t>
      </w:r>
      <w:r>
        <w:rPr>
          <w:color w:val="000000"/>
        </w:rPr>
        <w:t xml:space="preserve"> Постачальника</w:t>
      </w:r>
      <w:r w:rsidRPr="003628FC">
        <w:rPr>
          <w:color w:val="000000"/>
        </w:rPr>
        <w:t>.</w:t>
      </w:r>
    </w:p>
    <w:p w14:paraId="4B1ADF51" w14:textId="77777777" w:rsidR="009068BE" w:rsidRDefault="009068BE" w:rsidP="009068BE">
      <w:pPr>
        <w:pStyle w:val="aa"/>
        <w:spacing w:before="0" w:beforeAutospacing="0" w:after="0" w:afterAutospacing="0"/>
        <w:ind w:left="284"/>
        <w:jc w:val="both"/>
        <w:textAlignment w:val="baseline"/>
        <w:rPr>
          <w:b/>
          <w:color w:val="000000"/>
        </w:rPr>
      </w:pPr>
      <w:r>
        <w:rPr>
          <w:b/>
          <w:color w:val="000000"/>
        </w:rPr>
        <w:t xml:space="preserve">       </w:t>
      </w:r>
    </w:p>
    <w:p w14:paraId="60F6050F" w14:textId="77777777" w:rsidR="009068BE" w:rsidRPr="003628FC" w:rsidRDefault="009068BE" w:rsidP="009068BE">
      <w:pPr>
        <w:pStyle w:val="aa"/>
        <w:spacing w:before="0" w:beforeAutospacing="0" w:after="0" w:afterAutospacing="0"/>
        <w:ind w:left="284"/>
        <w:jc w:val="both"/>
        <w:textAlignment w:val="baseline"/>
        <w:rPr>
          <w:b/>
          <w:color w:val="000000"/>
        </w:rPr>
      </w:pPr>
      <w:r>
        <w:rPr>
          <w:b/>
          <w:color w:val="000000"/>
        </w:rPr>
        <w:t xml:space="preserve">       5.3. Постачальник </w:t>
      </w:r>
      <w:r w:rsidRPr="003628FC">
        <w:rPr>
          <w:b/>
          <w:color w:val="000000"/>
        </w:rPr>
        <w:t>зобов’язується:</w:t>
      </w:r>
    </w:p>
    <w:p w14:paraId="592CFA19" w14:textId="77777777" w:rsidR="009068BE" w:rsidRDefault="009068BE" w:rsidP="009068BE">
      <w:pPr>
        <w:pStyle w:val="aa"/>
        <w:spacing w:before="0" w:beforeAutospacing="0" w:after="0" w:afterAutospacing="0"/>
        <w:jc w:val="both"/>
        <w:textAlignment w:val="baseline"/>
        <w:rPr>
          <w:color w:val="000000"/>
        </w:rPr>
      </w:pPr>
      <w:r>
        <w:rPr>
          <w:color w:val="000000"/>
        </w:rPr>
        <w:t xml:space="preserve">            5.3.1. </w:t>
      </w:r>
      <w:r w:rsidRPr="00CC0751">
        <w:rPr>
          <w:color w:val="000000"/>
        </w:rPr>
        <w:t>Постав</w:t>
      </w:r>
      <w:r>
        <w:rPr>
          <w:color w:val="000000"/>
        </w:rPr>
        <w:t>ляти</w:t>
      </w:r>
      <w:r w:rsidRPr="00CC0751">
        <w:rPr>
          <w:color w:val="000000"/>
        </w:rPr>
        <w:t xml:space="preserve"> </w:t>
      </w:r>
      <w:r>
        <w:rPr>
          <w:color w:val="000000"/>
        </w:rPr>
        <w:t>партії Товару у строк, що не перевищує</w:t>
      </w:r>
      <w:r w:rsidRPr="00CC0751">
        <w:rPr>
          <w:color w:val="000000"/>
        </w:rPr>
        <w:t xml:space="preserve"> </w:t>
      </w:r>
      <w:r>
        <w:rPr>
          <w:color w:val="000000"/>
        </w:rPr>
        <w:t>5</w:t>
      </w:r>
      <w:r w:rsidRPr="00CC0751">
        <w:rPr>
          <w:color w:val="000000"/>
        </w:rPr>
        <w:t xml:space="preserve"> календарних днів з </w:t>
      </w:r>
      <w:r w:rsidRPr="008C3E9F">
        <w:t xml:space="preserve">письмового або усного замовлення </w:t>
      </w:r>
      <w:r>
        <w:t>Покупця</w:t>
      </w:r>
      <w:r w:rsidRPr="008C3E9F">
        <w:t xml:space="preserve">. </w:t>
      </w:r>
    </w:p>
    <w:p w14:paraId="2D836F45" w14:textId="77777777" w:rsidR="009068BE" w:rsidRDefault="009068BE" w:rsidP="009068BE">
      <w:pPr>
        <w:pStyle w:val="aa"/>
        <w:spacing w:before="0" w:beforeAutospacing="0" w:after="0" w:afterAutospacing="0"/>
        <w:jc w:val="both"/>
        <w:textAlignment w:val="baseline"/>
        <w:rPr>
          <w:color w:val="000000"/>
        </w:rPr>
      </w:pPr>
      <w:r>
        <w:rPr>
          <w:color w:val="000000"/>
        </w:rPr>
        <w:t xml:space="preserve">            5.3.2. Постачальник </w:t>
      </w:r>
      <w:r w:rsidRPr="003628FC">
        <w:rPr>
          <w:color w:val="000000"/>
        </w:rPr>
        <w:t>несе всі ризики щодо втрати чи пошкодження Товару до</w:t>
      </w:r>
      <w:r>
        <w:rPr>
          <w:color w:val="000000"/>
        </w:rPr>
        <w:t xml:space="preserve"> </w:t>
      </w:r>
      <w:r w:rsidRPr="003628FC">
        <w:rPr>
          <w:color w:val="000000"/>
        </w:rPr>
        <w:t xml:space="preserve">моменту передачі </w:t>
      </w:r>
      <w:r>
        <w:rPr>
          <w:color w:val="000000"/>
        </w:rPr>
        <w:t>його Покупцю.</w:t>
      </w:r>
    </w:p>
    <w:p w14:paraId="265069E8" w14:textId="77777777" w:rsidR="009068BE" w:rsidRDefault="009068BE" w:rsidP="009068BE">
      <w:pPr>
        <w:pStyle w:val="aa"/>
        <w:spacing w:before="0" w:beforeAutospacing="0" w:after="0" w:afterAutospacing="0"/>
        <w:jc w:val="both"/>
        <w:textAlignment w:val="baseline"/>
        <w:rPr>
          <w:color w:val="000000"/>
        </w:rPr>
      </w:pPr>
      <w:r>
        <w:rPr>
          <w:color w:val="000000"/>
        </w:rPr>
        <w:t xml:space="preserve">            5.3.3. </w:t>
      </w:r>
      <w:r w:rsidRPr="003628FC">
        <w:rPr>
          <w:color w:val="000000"/>
        </w:rPr>
        <w:t xml:space="preserve">Забезпечити поставку </w:t>
      </w:r>
      <w:r>
        <w:rPr>
          <w:color w:val="000000"/>
        </w:rPr>
        <w:t>Товару</w:t>
      </w:r>
      <w:r w:rsidRPr="003628FC">
        <w:rPr>
          <w:color w:val="000000"/>
        </w:rPr>
        <w:t>, якість яко</w:t>
      </w:r>
      <w:r>
        <w:rPr>
          <w:color w:val="000000"/>
        </w:rPr>
        <w:t>го</w:t>
      </w:r>
      <w:r w:rsidRPr="003628FC">
        <w:rPr>
          <w:color w:val="000000"/>
        </w:rPr>
        <w:t xml:space="preserve"> відповідає умовам, встановленим розділом</w:t>
      </w:r>
      <w:r>
        <w:rPr>
          <w:color w:val="000000"/>
        </w:rPr>
        <w:t xml:space="preserve"> 1</w:t>
      </w:r>
      <w:r w:rsidRPr="003628FC">
        <w:rPr>
          <w:color w:val="000000"/>
        </w:rPr>
        <w:t xml:space="preserve"> та додатк</w:t>
      </w:r>
      <w:r>
        <w:rPr>
          <w:color w:val="000000"/>
        </w:rPr>
        <w:t>ом</w:t>
      </w:r>
      <w:r w:rsidRPr="003628FC">
        <w:rPr>
          <w:color w:val="000000"/>
        </w:rPr>
        <w:t xml:space="preserve"> 1 до цього Договору.</w:t>
      </w:r>
    </w:p>
    <w:p w14:paraId="75FBB9D4" w14:textId="77777777" w:rsidR="009068BE" w:rsidRDefault="009068BE" w:rsidP="009068BE">
      <w:pPr>
        <w:pStyle w:val="aa"/>
        <w:spacing w:before="0" w:beforeAutospacing="0" w:after="0" w:afterAutospacing="0"/>
        <w:jc w:val="both"/>
        <w:textAlignment w:val="baseline"/>
        <w:rPr>
          <w:color w:val="000000"/>
        </w:rPr>
      </w:pPr>
      <w:r>
        <w:rPr>
          <w:color w:val="000000"/>
        </w:rPr>
        <w:t xml:space="preserve">            5.3.4. </w:t>
      </w:r>
      <w:r w:rsidRPr="003628FC">
        <w:rPr>
          <w:color w:val="000000"/>
        </w:rPr>
        <w:t xml:space="preserve">Надати </w:t>
      </w:r>
      <w:r>
        <w:rPr>
          <w:color w:val="000000"/>
        </w:rPr>
        <w:t xml:space="preserve">Покупцю </w:t>
      </w:r>
      <w:r w:rsidRPr="003628FC">
        <w:rPr>
          <w:color w:val="000000"/>
        </w:rPr>
        <w:t xml:space="preserve">всі необхідні документи для прийому </w:t>
      </w:r>
      <w:r>
        <w:rPr>
          <w:color w:val="000000"/>
        </w:rPr>
        <w:t>Товару</w:t>
      </w:r>
    </w:p>
    <w:p w14:paraId="5514DDF8" w14:textId="77777777" w:rsidR="009068BE" w:rsidRDefault="009068BE" w:rsidP="009068BE">
      <w:pPr>
        <w:pStyle w:val="aa"/>
        <w:spacing w:before="0" w:beforeAutospacing="0" w:after="0" w:afterAutospacing="0"/>
        <w:ind w:left="360"/>
        <w:jc w:val="both"/>
        <w:textAlignment w:val="baseline"/>
        <w:rPr>
          <w:color w:val="000000"/>
        </w:rPr>
      </w:pPr>
      <w:r>
        <w:rPr>
          <w:color w:val="000000"/>
        </w:rPr>
        <w:t xml:space="preserve">      5.3.5. </w:t>
      </w:r>
      <w:r w:rsidRPr="003628FC">
        <w:rPr>
          <w:color w:val="000000"/>
        </w:rPr>
        <w:t>Належним чином виконувати умови цього Договору.</w:t>
      </w:r>
    </w:p>
    <w:p w14:paraId="1C9458EC" w14:textId="77777777" w:rsidR="009068BE" w:rsidRDefault="009068BE" w:rsidP="009068BE">
      <w:pPr>
        <w:pStyle w:val="aa"/>
        <w:spacing w:before="0" w:beforeAutospacing="0" w:after="0" w:afterAutospacing="0"/>
        <w:jc w:val="both"/>
        <w:textAlignment w:val="baseline"/>
        <w:rPr>
          <w:color w:val="000000"/>
        </w:rPr>
      </w:pPr>
      <w:r>
        <w:rPr>
          <w:color w:val="000000"/>
        </w:rPr>
        <w:t xml:space="preserve">            5.3.6. </w:t>
      </w:r>
      <w:r w:rsidRPr="003628FC">
        <w:rPr>
          <w:color w:val="000000"/>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Pr>
          <w:color w:val="000000"/>
        </w:rPr>
        <w:t>.</w:t>
      </w:r>
    </w:p>
    <w:p w14:paraId="022429CF" w14:textId="77777777" w:rsidR="009068BE" w:rsidRPr="004240CC" w:rsidRDefault="009068BE" w:rsidP="009068BE">
      <w:pPr>
        <w:pStyle w:val="aa"/>
        <w:spacing w:before="0" w:beforeAutospacing="0" w:after="0" w:afterAutospacing="0"/>
        <w:jc w:val="both"/>
        <w:textAlignment w:val="baseline"/>
        <w:rPr>
          <w:b/>
          <w:color w:val="000000"/>
        </w:rPr>
      </w:pPr>
      <w:r>
        <w:rPr>
          <w:b/>
          <w:color w:val="000000"/>
        </w:rPr>
        <w:t xml:space="preserve">            5.4. Постачальник </w:t>
      </w:r>
      <w:r w:rsidRPr="006F37CA">
        <w:rPr>
          <w:b/>
          <w:color w:val="000000"/>
        </w:rPr>
        <w:t>має право</w:t>
      </w:r>
      <w:r w:rsidRPr="004240CC">
        <w:rPr>
          <w:b/>
          <w:color w:val="000000"/>
        </w:rPr>
        <w:t>:</w:t>
      </w:r>
    </w:p>
    <w:p w14:paraId="40649608"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5.4.1.</w:t>
      </w:r>
      <w:r w:rsidRPr="003628FC">
        <w:rPr>
          <w:color w:val="000000"/>
        </w:rPr>
        <w:t>Своєчасно та в повному обсязі отримувати оплату за поставлен</w:t>
      </w:r>
      <w:r>
        <w:rPr>
          <w:color w:val="000000"/>
        </w:rPr>
        <w:t>ий</w:t>
      </w:r>
      <w:r w:rsidRPr="003628FC">
        <w:rPr>
          <w:color w:val="000000"/>
        </w:rPr>
        <w:t xml:space="preserve"> </w:t>
      </w:r>
      <w:r>
        <w:rPr>
          <w:color w:val="000000"/>
        </w:rPr>
        <w:t>Товар</w:t>
      </w:r>
      <w:r w:rsidRPr="003628FC">
        <w:rPr>
          <w:color w:val="000000"/>
        </w:rPr>
        <w:t>.</w:t>
      </w:r>
    </w:p>
    <w:p w14:paraId="6DDC94B6"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5.4.2. </w:t>
      </w:r>
      <w:r w:rsidRPr="003628FC">
        <w:rPr>
          <w:color w:val="000000"/>
        </w:rPr>
        <w:t xml:space="preserve">На дострокову поставку </w:t>
      </w:r>
      <w:r>
        <w:rPr>
          <w:color w:val="000000"/>
        </w:rPr>
        <w:t>Товару</w:t>
      </w:r>
      <w:r w:rsidRPr="003628FC">
        <w:rPr>
          <w:color w:val="000000"/>
        </w:rPr>
        <w:t>.</w:t>
      </w:r>
    </w:p>
    <w:p w14:paraId="4241F8DD" w14:textId="77777777" w:rsidR="009068BE" w:rsidRPr="00793A29" w:rsidRDefault="009068BE" w:rsidP="009068BE">
      <w:pPr>
        <w:widowControl w:val="0"/>
        <w:jc w:val="both"/>
        <w:rPr>
          <w:color w:val="000000"/>
        </w:rPr>
      </w:pPr>
    </w:p>
    <w:p w14:paraId="77F4FBBE" w14:textId="77777777" w:rsidR="009068BE" w:rsidRPr="00EC7091" w:rsidRDefault="009068BE" w:rsidP="009068BE">
      <w:pPr>
        <w:widowControl w:val="0"/>
        <w:suppressAutoHyphens/>
        <w:ind w:left="360" w:right="-6"/>
        <w:jc w:val="center"/>
        <w:rPr>
          <w:b/>
          <w:bCs/>
        </w:rPr>
      </w:pPr>
      <w:r w:rsidRPr="00EC7091">
        <w:rPr>
          <w:b/>
          <w:bCs/>
        </w:rPr>
        <w:t>6. МАЙНОВА ВІДПОВІДАЛЬНІСТЬ</w:t>
      </w:r>
    </w:p>
    <w:p w14:paraId="0C6A907A" w14:textId="77777777" w:rsidR="009068BE" w:rsidRPr="00FC1CA1" w:rsidRDefault="009068BE" w:rsidP="009068BE">
      <w:pPr>
        <w:ind w:firstLine="720"/>
        <w:jc w:val="both"/>
        <w:rPr>
          <w:color w:val="000000"/>
        </w:rPr>
      </w:pPr>
      <w:r>
        <w:rPr>
          <w:color w:val="000000"/>
        </w:rPr>
        <w:t>6</w:t>
      </w:r>
      <w:r w:rsidRPr="00FC1CA1">
        <w:rPr>
          <w:color w:val="000000"/>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6F3553E3" w14:textId="77777777" w:rsidR="009068BE" w:rsidRPr="00FC1CA1" w:rsidRDefault="009068BE" w:rsidP="009068BE">
      <w:pPr>
        <w:pStyle w:val="a3"/>
        <w:spacing w:after="0"/>
        <w:ind w:firstLine="720"/>
        <w:jc w:val="both"/>
        <w:rPr>
          <w:color w:val="000000"/>
        </w:rPr>
      </w:pPr>
      <w:r>
        <w:rPr>
          <w:color w:val="000000"/>
        </w:rPr>
        <w:t>6</w:t>
      </w:r>
      <w:r w:rsidRPr="00FC1CA1">
        <w:rPr>
          <w:color w:val="000000"/>
        </w:rPr>
        <w:t>.2.</w:t>
      </w:r>
      <w:r w:rsidRPr="00FC1CA1">
        <w:rPr>
          <w:lang w:eastAsia="ru-RU"/>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BE014D0" w14:textId="77777777" w:rsidR="009068BE" w:rsidRPr="00FC1CA1" w:rsidRDefault="009068BE" w:rsidP="009068BE">
      <w:pPr>
        <w:widowControl w:val="0"/>
        <w:ind w:firstLine="720"/>
        <w:jc w:val="both"/>
        <w:rPr>
          <w:color w:val="000000"/>
        </w:rPr>
      </w:pPr>
      <w:r>
        <w:rPr>
          <w:color w:val="000000"/>
        </w:rPr>
        <w:t>6</w:t>
      </w:r>
      <w:r w:rsidRPr="00FC1CA1">
        <w:rPr>
          <w:color w:val="000000"/>
        </w:rPr>
        <w:t>.</w:t>
      </w:r>
      <w:r>
        <w:rPr>
          <w:color w:val="000000"/>
        </w:rPr>
        <w:t>3</w:t>
      </w:r>
      <w:r w:rsidRPr="00FC1CA1">
        <w:rPr>
          <w:color w:val="000000"/>
        </w:rPr>
        <w:t xml:space="preserve">. </w:t>
      </w:r>
      <w:r w:rsidRPr="00FC1CA1">
        <w:t>За передачу Покупцеві товару неналежної якості П</w:t>
      </w:r>
      <w:r>
        <w:t xml:space="preserve">остачальник </w:t>
      </w:r>
      <w:r w:rsidRPr="00FC1CA1">
        <w:t>зобов'язується за вимогою Покупця сплатити останньому штраф у розмірі 5% від ціни загальної товару неналежної якості.</w:t>
      </w:r>
    </w:p>
    <w:p w14:paraId="0E8B5864" w14:textId="77777777" w:rsidR="009068BE" w:rsidRPr="00FC1CA1" w:rsidRDefault="009068BE" w:rsidP="009068BE">
      <w:pPr>
        <w:pStyle w:val="a3"/>
        <w:spacing w:after="0"/>
        <w:ind w:firstLine="720"/>
        <w:jc w:val="both"/>
        <w:rPr>
          <w:b/>
          <w:bCs/>
          <w:sz w:val="22"/>
          <w:lang w:eastAsia="ru-RU"/>
        </w:rPr>
      </w:pPr>
      <w:r>
        <w:rPr>
          <w:color w:val="000000"/>
        </w:rPr>
        <w:t>6</w:t>
      </w:r>
      <w:r w:rsidRPr="00FC1CA1">
        <w:rPr>
          <w:color w:val="000000"/>
        </w:rPr>
        <w:t>.</w:t>
      </w:r>
      <w:r>
        <w:rPr>
          <w:color w:val="000000"/>
        </w:rPr>
        <w:t>4</w:t>
      </w:r>
      <w:r w:rsidRPr="00FC1CA1">
        <w:rPr>
          <w:color w:val="000000"/>
        </w:rPr>
        <w:t>.</w:t>
      </w:r>
      <w:r w:rsidRPr="00FC1CA1">
        <w:t xml:space="preserve"> Сплата Стороною штрафу та (або) відшкодування збитків, завданих порушенням Договору, не звільняє її від обов'язку виконати цей Договір належним чином, якщо інше прямо не передбачено чинним законодавством України.</w:t>
      </w:r>
    </w:p>
    <w:p w14:paraId="12CAAC4D" w14:textId="77777777" w:rsidR="009068BE" w:rsidRPr="00FC1CA1" w:rsidRDefault="009068BE" w:rsidP="009068BE">
      <w:pPr>
        <w:widowControl w:val="0"/>
        <w:ind w:right="-6"/>
        <w:rPr>
          <w:b/>
          <w:bCs/>
          <w:sz w:val="22"/>
          <w:lang w:eastAsia="ru-RU"/>
        </w:rPr>
      </w:pPr>
    </w:p>
    <w:p w14:paraId="0440D3C1" w14:textId="77777777" w:rsidR="009068BE" w:rsidRPr="00FC1CA1" w:rsidRDefault="009068BE" w:rsidP="009068BE">
      <w:pPr>
        <w:suppressAutoHyphens/>
        <w:ind w:left="360"/>
        <w:jc w:val="center"/>
        <w:rPr>
          <w:b/>
          <w:color w:val="000000"/>
        </w:rPr>
      </w:pPr>
      <w:r>
        <w:rPr>
          <w:b/>
          <w:color w:val="000000"/>
        </w:rPr>
        <w:t xml:space="preserve">7. </w:t>
      </w:r>
      <w:r w:rsidRPr="00FC1CA1">
        <w:rPr>
          <w:b/>
          <w:color w:val="000000"/>
        </w:rPr>
        <w:t>ФОРС-МАЖОРНІ ОБСТАВИНИ</w:t>
      </w:r>
    </w:p>
    <w:p w14:paraId="4608350E" w14:textId="77777777" w:rsidR="009068BE" w:rsidRDefault="009068BE" w:rsidP="009068BE">
      <w:pPr>
        <w:pStyle w:val="aa"/>
        <w:spacing w:before="0" w:beforeAutospacing="0" w:after="0" w:afterAutospacing="0"/>
        <w:ind w:firstLine="720"/>
        <w:jc w:val="both"/>
        <w:textAlignment w:val="baseline"/>
        <w:rPr>
          <w:color w:val="000000"/>
        </w:rPr>
      </w:pPr>
      <w:r>
        <w:rPr>
          <w:color w:val="000000"/>
        </w:rPr>
        <w:lastRenderedPageBreak/>
        <w:t>7</w:t>
      </w:r>
      <w:r w:rsidRPr="004240CC">
        <w:rPr>
          <w:color w:val="000000"/>
        </w:rPr>
        <w:t>.1.  Жодна із Сторін не несе відповідальність за  невиконання чи  неналежне виконання своїх зобов'язань по цьому Договору у випадках, коли мають місце форс-мажорні обставини, такі як: пожежа , повінь, землетрус або інше стихійне лихо , війна, військові дії будь-якого роду, терористичні акти, а також інші обставини, які не могли бути передбачені чи відвернуті Сторонами, включаючи прийняття закону та/чи іншого нормативного акта, або акта ненормативного характеру, прийнятого органом державної влади чи місцевого самоврядування, який забороняє чи обмежує будь-яку дію, передбачену цим Договором.</w:t>
      </w:r>
    </w:p>
    <w:p w14:paraId="43E83ECA" w14:textId="77777777" w:rsidR="009068BE" w:rsidRDefault="009068BE" w:rsidP="009068BE">
      <w:pPr>
        <w:pStyle w:val="aa"/>
        <w:spacing w:before="0" w:beforeAutospacing="0" w:after="0" w:afterAutospacing="0"/>
        <w:ind w:firstLine="720"/>
        <w:jc w:val="both"/>
        <w:textAlignment w:val="baseline"/>
      </w:pPr>
      <w:r>
        <w:rPr>
          <w:color w:val="000000"/>
        </w:rPr>
        <w:t>7</w:t>
      </w:r>
      <w:r w:rsidRPr="004240CC">
        <w:rPr>
          <w:color w:val="000000"/>
        </w:rPr>
        <w:t>.2. Сторона,   для  якої   склались   форс-мажорні   обставини, зобов'язана не пізніше 7 календарних днів з дати настання  таких обставин</w:t>
      </w:r>
      <w:r w:rsidRPr="009F093A">
        <w:t xml:space="preserve"> повідомити у письмовій формі іншу Сторону</w:t>
      </w:r>
      <w:r w:rsidRPr="0083592F">
        <w:t>.</w:t>
      </w:r>
    </w:p>
    <w:p w14:paraId="3FBDAA05" w14:textId="77777777" w:rsidR="009068BE" w:rsidRPr="004240CC" w:rsidRDefault="009068BE" w:rsidP="009068BE">
      <w:pPr>
        <w:pStyle w:val="aa"/>
        <w:spacing w:before="0" w:beforeAutospacing="0" w:after="0" w:afterAutospacing="0"/>
        <w:ind w:firstLine="720"/>
        <w:jc w:val="both"/>
        <w:textAlignment w:val="baseline"/>
      </w:pPr>
      <w:r>
        <w:t>7.3. Впровадження чи підсилення карантинних заходів, передбачених Законом України «Про внесення змін до деяких законодавчих актів України, спрямованих на запобігання виникненню і поширення корона вірусної хвороби (</w:t>
      </w:r>
      <w:r>
        <w:rPr>
          <w:lang w:val="en-US"/>
        </w:rPr>
        <w:t>COVID</w:t>
      </w:r>
      <w:r w:rsidRPr="004F790D">
        <w:t>-19)</w:t>
      </w:r>
      <w:r>
        <w:t xml:space="preserve">» від 17.03.2020 р. №350-ІХ, Постановою КМУ «Про запобігання поширенню на території України корона вірусу </w:t>
      </w:r>
      <w:r>
        <w:rPr>
          <w:lang w:val="en-US"/>
        </w:rPr>
        <w:t>COVID</w:t>
      </w:r>
      <w:r w:rsidRPr="004F790D">
        <w:t>-19</w:t>
      </w:r>
      <w:r>
        <w:t>» від 11.03.2020 р. №211 та іншими нормативно-правовими актами обсяги Товару та сума укладеного договору може бути зменшена, шляхом укладання додаткової угоди до договору, з дотриманням вимог передбачених Законом України «Про публічні закупівлі» або може бути підставою для розірвання договору без застосування штрафних санкцій.</w:t>
      </w:r>
    </w:p>
    <w:p w14:paraId="6A30451A" w14:textId="77777777" w:rsidR="009068BE" w:rsidRDefault="009068BE" w:rsidP="009068BE">
      <w:pPr>
        <w:rPr>
          <w:b/>
          <w:color w:val="000000"/>
        </w:rPr>
      </w:pPr>
    </w:p>
    <w:p w14:paraId="58D7D4A1" w14:textId="77777777" w:rsidR="009068BE" w:rsidRDefault="009068BE" w:rsidP="009068BE">
      <w:pPr>
        <w:jc w:val="center"/>
        <w:rPr>
          <w:b/>
          <w:color w:val="000000"/>
        </w:rPr>
      </w:pPr>
    </w:p>
    <w:p w14:paraId="6B050AB0" w14:textId="77777777" w:rsidR="009068BE" w:rsidRPr="00FC1CA1" w:rsidRDefault="009068BE" w:rsidP="009068BE">
      <w:pPr>
        <w:jc w:val="center"/>
        <w:rPr>
          <w:b/>
          <w:color w:val="000000"/>
        </w:rPr>
      </w:pPr>
      <w:r>
        <w:rPr>
          <w:b/>
          <w:color w:val="000000"/>
        </w:rPr>
        <w:t>8</w:t>
      </w:r>
      <w:r w:rsidRPr="00FC1CA1">
        <w:rPr>
          <w:b/>
          <w:color w:val="000000"/>
        </w:rPr>
        <w:t>. ТЕРМІН ДІЇ ДОГОВОРУ</w:t>
      </w:r>
    </w:p>
    <w:p w14:paraId="3B77F8D9" w14:textId="77777777" w:rsidR="009068BE" w:rsidRPr="00FC1CA1" w:rsidRDefault="009068BE" w:rsidP="009068BE">
      <w:pPr>
        <w:ind w:firstLine="720"/>
        <w:jc w:val="both"/>
      </w:pPr>
      <w:r>
        <w:rPr>
          <w:color w:val="000000"/>
        </w:rPr>
        <w:t>8</w:t>
      </w:r>
      <w:r w:rsidRPr="00FC1CA1">
        <w:rPr>
          <w:color w:val="000000"/>
        </w:rPr>
        <w:t xml:space="preserve">.1. </w:t>
      </w:r>
      <w:r w:rsidRPr="00FC1CA1">
        <w:t>Цей Договір вважається укладеним і набирає чинності з моменту його підписання Сторонами та його скріплення печатками Сторін.</w:t>
      </w:r>
    </w:p>
    <w:p w14:paraId="049280DE" w14:textId="77777777" w:rsidR="009068BE" w:rsidRPr="005D1ACD" w:rsidRDefault="009068BE" w:rsidP="009068BE">
      <w:pPr>
        <w:ind w:firstLine="720"/>
        <w:jc w:val="both"/>
      </w:pPr>
      <w:r>
        <w:t>8</w:t>
      </w:r>
      <w:r w:rsidRPr="00FC1CA1">
        <w:t xml:space="preserve">.2. Строк цього Договору починає свій перебіг у момент, визначений у п. </w:t>
      </w:r>
      <w:r>
        <w:t>8</w:t>
      </w:r>
      <w:r w:rsidRPr="00FC1CA1">
        <w:t xml:space="preserve">.1 цього Договору, та закінчується </w:t>
      </w:r>
      <w:r w:rsidRPr="005D1ACD">
        <w:rPr>
          <w:u w:val="single"/>
        </w:rPr>
        <w:t>„31” грудня</w:t>
      </w:r>
      <w:r w:rsidRPr="005D1ACD">
        <w:t xml:space="preserve"> 20</w:t>
      </w:r>
      <w:r>
        <w:t>23 року, але в будь-якому разі до повного виконання сторонами своїх обов’язків.</w:t>
      </w:r>
    </w:p>
    <w:p w14:paraId="03666492" w14:textId="77777777" w:rsidR="009068BE" w:rsidRPr="00FC1CA1" w:rsidRDefault="009068BE" w:rsidP="009068BE">
      <w:pPr>
        <w:ind w:firstLine="720"/>
        <w:jc w:val="both"/>
        <w:rPr>
          <w:color w:val="000000"/>
        </w:rPr>
      </w:pPr>
      <w:r w:rsidRPr="00FC1CA1">
        <w:rPr>
          <w:color w:val="000000"/>
        </w:rPr>
        <w:t>Закінчення строку дії цього Договору не звільняє Сторони від його виконання.</w:t>
      </w:r>
    </w:p>
    <w:p w14:paraId="0A2CF70E" w14:textId="77777777" w:rsidR="009068BE" w:rsidRPr="00FC1CA1" w:rsidRDefault="009068BE" w:rsidP="009068BE">
      <w:pPr>
        <w:ind w:firstLine="720"/>
        <w:jc w:val="both"/>
        <w:rPr>
          <w:color w:val="000000"/>
        </w:rPr>
      </w:pPr>
      <w:r>
        <w:rPr>
          <w:color w:val="000000"/>
        </w:rPr>
        <w:t>8</w:t>
      </w:r>
      <w:r w:rsidRPr="00FC1CA1">
        <w:rPr>
          <w:color w:val="000000"/>
        </w:rPr>
        <w:t>.</w:t>
      </w:r>
      <w:r>
        <w:rPr>
          <w:color w:val="000000"/>
        </w:rPr>
        <w:t>3</w:t>
      </w:r>
      <w:r w:rsidRPr="00FC1CA1">
        <w:rPr>
          <w:color w:val="000000"/>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7A0E8888" w14:textId="77777777" w:rsidR="009068BE" w:rsidRDefault="009068BE" w:rsidP="009068BE">
      <w:pPr>
        <w:ind w:firstLine="720"/>
        <w:jc w:val="both"/>
        <w:rPr>
          <w:color w:val="000000"/>
        </w:rPr>
      </w:pPr>
      <w:r>
        <w:rPr>
          <w:color w:val="000000"/>
        </w:rPr>
        <w:t>8</w:t>
      </w:r>
      <w:r w:rsidRPr="00FC1CA1">
        <w:rPr>
          <w:color w:val="000000"/>
        </w:rPr>
        <w:t>.</w:t>
      </w:r>
      <w:r>
        <w:rPr>
          <w:color w:val="000000"/>
        </w:rPr>
        <w:t>4</w:t>
      </w:r>
      <w:r w:rsidRPr="00FC1CA1">
        <w:rPr>
          <w:color w:val="000000"/>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1A98CF4E" w14:textId="77777777" w:rsidR="009068BE" w:rsidRPr="00FC1CA1" w:rsidRDefault="009068BE" w:rsidP="009068BE">
      <w:pPr>
        <w:ind w:firstLine="720"/>
        <w:jc w:val="both"/>
        <w:rPr>
          <w:color w:val="000000"/>
        </w:rPr>
      </w:pPr>
      <w:r>
        <w:t>8.5. Протягом терміну дії договору можливе коригування суми та зобов’язань сторін, визначених у Договорі, у разі зменшення бюджетних призначень під час уточнення показників бюджету на 2023 рік.</w:t>
      </w:r>
    </w:p>
    <w:p w14:paraId="7355AD96" w14:textId="77777777" w:rsidR="009068BE" w:rsidRPr="00FC1CA1" w:rsidRDefault="009068BE" w:rsidP="009068BE">
      <w:pPr>
        <w:jc w:val="center"/>
        <w:rPr>
          <w:b/>
          <w:color w:val="000000"/>
        </w:rPr>
      </w:pPr>
    </w:p>
    <w:p w14:paraId="38F153EC" w14:textId="77777777" w:rsidR="009068BE" w:rsidRPr="00FC1CA1" w:rsidRDefault="009068BE" w:rsidP="009068BE">
      <w:pPr>
        <w:jc w:val="center"/>
        <w:rPr>
          <w:b/>
          <w:color w:val="000000"/>
        </w:rPr>
      </w:pPr>
      <w:r>
        <w:rPr>
          <w:b/>
          <w:color w:val="000000"/>
        </w:rPr>
        <w:t>9</w:t>
      </w:r>
      <w:r w:rsidRPr="00FC1CA1">
        <w:rPr>
          <w:b/>
          <w:color w:val="000000"/>
        </w:rPr>
        <w:t>. РОЗВ'ЯЗАННЯ СПОРІВ</w:t>
      </w:r>
    </w:p>
    <w:p w14:paraId="1D2D451A" w14:textId="77777777" w:rsidR="009068BE" w:rsidRDefault="009068BE" w:rsidP="009068BE">
      <w:pPr>
        <w:ind w:firstLine="720"/>
        <w:jc w:val="both"/>
        <w:rPr>
          <w:color w:val="000000"/>
        </w:rPr>
      </w:pPr>
      <w:r>
        <w:rPr>
          <w:color w:val="000000"/>
        </w:rPr>
        <w:t>9</w:t>
      </w:r>
      <w:r w:rsidRPr="00FC1CA1">
        <w:rPr>
          <w:color w:val="000000"/>
        </w:rPr>
        <w:t>.1.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6CC0AB0B" w14:textId="77777777" w:rsidR="009068BE" w:rsidRPr="00FC1CA1" w:rsidRDefault="009068BE" w:rsidP="009068BE">
      <w:pPr>
        <w:ind w:firstLine="720"/>
        <w:jc w:val="both"/>
        <w:rPr>
          <w:color w:val="000000"/>
        </w:rPr>
      </w:pPr>
    </w:p>
    <w:p w14:paraId="366EB278" w14:textId="77777777" w:rsidR="009068BE" w:rsidRPr="00FC1CA1" w:rsidRDefault="009068BE" w:rsidP="009068BE">
      <w:pPr>
        <w:widowControl w:val="0"/>
        <w:ind w:right="-6" w:firstLine="567"/>
        <w:rPr>
          <w:b/>
          <w:bCs/>
          <w:sz w:val="22"/>
        </w:rPr>
      </w:pPr>
      <w:r>
        <w:rPr>
          <w:b/>
          <w:bCs/>
        </w:rPr>
        <w:t xml:space="preserve">                                           10</w:t>
      </w:r>
      <w:r w:rsidRPr="00FC1CA1">
        <w:rPr>
          <w:b/>
          <w:bCs/>
        </w:rPr>
        <w:t>. ОСОБЛИВІ УМОВИ</w:t>
      </w:r>
    </w:p>
    <w:p w14:paraId="4FC1679B" w14:textId="77777777" w:rsidR="009068BE" w:rsidRPr="00FC1CA1" w:rsidRDefault="009068BE" w:rsidP="009068BE">
      <w:pPr>
        <w:pStyle w:val="31"/>
        <w:spacing w:after="0"/>
        <w:ind w:left="0" w:firstLine="706"/>
        <w:jc w:val="both"/>
        <w:rPr>
          <w:sz w:val="24"/>
          <w:szCs w:val="24"/>
          <w:lang w:eastAsia="ru-RU"/>
        </w:rPr>
      </w:pPr>
      <w:r>
        <w:rPr>
          <w:bCs/>
          <w:sz w:val="24"/>
          <w:szCs w:val="24"/>
        </w:rPr>
        <w:t>10</w:t>
      </w:r>
      <w:r w:rsidRPr="00FC1CA1">
        <w:rPr>
          <w:sz w:val="24"/>
          <w:szCs w:val="24"/>
          <w:lang w:eastAsia="ru-RU"/>
        </w:rPr>
        <w:t>.</w:t>
      </w:r>
      <w:r>
        <w:rPr>
          <w:sz w:val="24"/>
          <w:szCs w:val="24"/>
          <w:lang w:eastAsia="ru-RU"/>
        </w:rPr>
        <w:t>1</w:t>
      </w:r>
      <w:r w:rsidRPr="00FC1CA1">
        <w:rPr>
          <w:sz w:val="24"/>
          <w:szCs w:val="24"/>
          <w:lang w:eastAsia="ru-RU"/>
        </w:rPr>
        <w:t>. Зміна умов Договору або внесення доповнень до нього можливе лише за взаємною згодою сторін.</w:t>
      </w:r>
    </w:p>
    <w:p w14:paraId="49B0801F" w14:textId="77777777" w:rsidR="009068BE" w:rsidRDefault="009068BE" w:rsidP="009068BE">
      <w:pPr>
        <w:pStyle w:val="31"/>
        <w:spacing w:after="0"/>
        <w:ind w:left="0" w:firstLine="706"/>
        <w:jc w:val="both"/>
        <w:rPr>
          <w:sz w:val="24"/>
          <w:szCs w:val="24"/>
          <w:lang w:eastAsia="ru-RU"/>
        </w:rPr>
      </w:pPr>
      <w:r>
        <w:rPr>
          <w:sz w:val="24"/>
          <w:szCs w:val="24"/>
          <w:lang w:eastAsia="ru-RU"/>
        </w:rPr>
        <w:t>10</w:t>
      </w:r>
      <w:r w:rsidRPr="00FC1CA1">
        <w:rPr>
          <w:sz w:val="24"/>
          <w:szCs w:val="24"/>
          <w:lang w:eastAsia="ru-RU"/>
        </w:rPr>
        <w:t>.</w:t>
      </w:r>
      <w:r>
        <w:rPr>
          <w:sz w:val="24"/>
          <w:szCs w:val="24"/>
          <w:lang w:eastAsia="ru-RU"/>
        </w:rPr>
        <w:t>2</w:t>
      </w:r>
      <w:r w:rsidRPr="00FC1CA1">
        <w:rPr>
          <w:sz w:val="24"/>
          <w:szCs w:val="24"/>
          <w:lang w:eastAsia="ru-RU"/>
        </w:rPr>
        <w:t>. Будь-які зміни та доповн</w:t>
      </w:r>
      <w:r>
        <w:rPr>
          <w:sz w:val="24"/>
          <w:szCs w:val="24"/>
          <w:lang w:eastAsia="ru-RU"/>
        </w:rPr>
        <w:t>ен</w:t>
      </w:r>
      <w:r w:rsidRPr="00FC1CA1">
        <w:rPr>
          <w:sz w:val="24"/>
          <w:szCs w:val="24"/>
          <w:lang w:eastAsia="ru-RU"/>
        </w:rPr>
        <w:t>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133004CC" w14:textId="77777777" w:rsidR="009068BE" w:rsidRPr="00FC1CA1" w:rsidRDefault="009068BE" w:rsidP="009068BE">
      <w:pPr>
        <w:widowControl w:val="0"/>
        <w:ind w:right="-6"/>
        <w:jc w:val="center"/>
        <w:rPr>
          <w:b/>
          <w:bCs/>
          <w:sz w:val="22"/>
          <w:lang w:eastAsia="ru-RU"/>
        </w:rPr>
      </w:pPr>
    </w:p>
    <w:p w14:paraId="3434D04A" w14:textId="77777777" w:rsidR="009068BE" w:rsidRPr="00FC1CA1" w:rsidRDefault="009068BE" w:rsidP="009068BE">
      <w:pPr>
        <w:widowControl w:val="0"/>
        <w:ind w:right="-6" w:firstLine="567"/>
        <w:jc w:val="center"/>
        <w:rPr>
          <w:b/>
          <w:bCs/>
          <w:sz w:val="22"/>
        </w:rPr>
      </w:pPr>
      <w:r w:rsidRPr="00FC1CA1">
        <w:rPr>
          <w:b/>
          <w:bCs/>
        </w:rPr>
        <w:t>1</w:t>
      </w:r>
      <w:r>
        <w:rPr>
          <w:b/>
          <w:bCs/>
        </w:rPr>
        <w:t>1</w:t>
      </w:r>
      <w:r w:rsidRPr="00FC1CA1">
        <w:rPr>
          <w:b/>
          <w:bCs/>
        </w:rPr>
        <w:t>. ІНШІ УМОВИ</w:t>
      </w:r>
    </w:p>
    <w:p w14:paraId="692779FA" w14:textId="77777777" w:rsidR="009068BE" w:rsidRPr="00FC1CA1" w:rsidRDefault="009068BE" w:rsidP="009068BE">
      <w:pPr>
        <w:ind w:firstLine="720"/>
        <w:jc w:val="both"/>
        <w:rPr>
          <w:color w:val="000000"/>
        </w:rPr>
      </w:pPr>
      <w:r w:rsidRPr="00FC1CA1">
        <w:rPr>
          <w:color w:val="000000"/>
        </w:rPr>
        <w:t>1</w:t>
      </w:r>
      <w:r>
        <w:rPr>
          <w:color w:val="000000"/>
        </w:rPr>
        <w:t>1</w:t>
      </w:r>
      <w:r w:rsidRPr="00FC1CA1">
        <w:rPr>
          <w:color w:val="000000"/>
        </w:rPr>
        <w:t>.1. Цей Договір укладено українською мовою у двох примірниках, по одному примірнику для кожної із Сторін, що мають рівну юридичну силу.</w:t>
      </w:r>
    </w:p>
    <w:p w14:paraId="2A7F5685" w14:textId="77777777" w:rsidR="009068BE" w:rsidRPr="00FC1CA1" w:rsidRDefault="009068BE" w:rsidP="009068BE">
      <w:pPr>
        <w:ind w:firstLine="720"/>
        <w:jc w:val="both"/>
        <w:rPr>
          <w:color w:val="000000"/>
        </w:rPr>
      </w:pPr>
      <w:r w:rsidRPr="00FC1CA1">
        <w:rPr>
          <w:color w:val="000000"/>
        </w:rPr>
        <w:t>1</w:t>
      </w:r>
      <w:r>
        <w:rPr>
          <w:color w:val="000000"/>
        </w:rPr>
        <w:t>1</w:t>
      </w:r>
      <w:r w:rsidRPr="00FC1CA1">
        <w:rPr>
          <w:color w:val="000000"/>
        </w:rPr>
        <w:t xml:space="preserve">.2.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w:t>
      </w:r>
      <w:r w:rsidRPr="00FC1CA1">
        <w:rPr>
          <w:color w:val="000000"/>
        </w:rPr>
        <w:lastRenderedPageBreak/>
        <w:t xml:space="preserve">визначенням наслідків недійсності або порушення Договору, відступленням права вимоги та переведенням боргу у зв'язку із цим Договором, регулюються </w:t>
      </w:r>
      <w:r>
        <w:rPr>
          <w:color w:val="000000"/>
        </w:rPr>
        <w:t xml:space="preserve">нормами діючого законодавства України та </w:t>
      </w:r>
      <w:r w:rsidRPr="00FC1CA1">
        <w:rPr>
          <w:color w:val="000000"/>
        </w:rPr>
        <w:t xml:space="preserve"> цим Договором. </w:t>
      </w:r>
    </w:p>
    <w:p w14:paraId="7226F8F7" w14:textId="77777777" w:rsidR="009068BE" w:rsidRPr="00FC1CA1" w:rsidRDefault="009068BE" w:rsidP="009068BE">
      <w:pPr>
        <w:ind w:firstLine="720"/>
        <w:jc w:val="both"/>
        <w:rPr>
          <w:color w:val="000000"/>
        </w:rPr>
      </w:pPr>
      <w:r w:rsidRPr="00FC1CA1">
        <w:rPr>
          <w:color w:val="000000"/>
        </w:rPr>
        <w:t>1</w:t>
      </w:r>
      <w:r>
        <w:rPr>
          <w:color w:val="000000"/>
        </w:rPr>
        <w:t>1</w:t>
      </w:r>
      <w:r w:rsidRPr="00FC1CA1">
        <w:rPr>
          <w:color w:val="000000"/>
        </w:rPr>
        <w:t>.3. Жодна із Сторін не має права передавати свої права та обов'язки за цим Договором третій стороні без письмової згоди на те іншої Сторони.</w:t>
      </w:r>
    </w:p>
    <w:p w14:paraId="5C2A14F7" w14:textId="77777777" w:rsidR="009068BE" w:rsidRPr="00FC1CA1" w:rsidRDefault="009068BE" w:rsidP="009068BE">
      <w:pPr>
        <w:ind w:firstLine="720"/>
        <w:jc w:val="both"/>
      </w:pPr>
      <w:r w:rsidRPr="00FC1CA1">
        <w:rPr>
          <w:color w:val="000000"/>
        </w:rPr>
        <w:t>1</w:t>
      </w:r>
      <w:r>
        <w:rPr>
          <w:color w:val="000000"/>
        </w:rPr>
        <w:t>1</w:t>
      </w:r>
      <w:r w:rsidRPr="00FC1CA1">
        <w:rPr>
          <w:color w:val="000000"/>
        </w:rPr>
        <w:t>.4.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r w:rsidRPr="00FC1CA1">
        <w:t xml:space="preserve"> </w:t>
      </w:r>
    </w:p>
    <w:p w14:paraId="55731DAC" w14:textId="77777777" w:rsidR="009068BE" w:rsidRPr="00FC1CA1" w:rsidRDefault="009068BE" w:rsidP="009068BE">
      <w:pPr>
        <w:ind w:firstLine="720"/>
        <w:jc w:val="both"/>
        <w:rPr>
          <w:color w:val="000000"/>
        </w:rPr>
      </w:pPr>
      <w:r w:rsidRPr="00FC1CA1">
        <w:t>1</w:t>
      </w:r>
      <w:r>
        <w:t>1</w:t>
      </w:r>
      <w:r w:rsidRPr="00FC1CA1">
        <w:t xml:space="preserve">.5.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3C463670" w14:textId="77777777" w:rsidR="009068BE" w:rsidRPr="00FC1CA1" w:rsidRDefault="009068BE" w:rsidP="009068BE">
      <w:pPr>
        <w:ind w:firstLine="720"/>
        <w:jc w:val="both"/>
        <w:rPr>
          <w:color w:val="000000"/>
        </w:rPr>
      </w:pPr>
    </w:p>
    <w:p w14:paraId="6CA33031" w14:textId="77777777" w:rsidR="009068BE" w:rsidRPr="00FC1CA1" w:rsidRDefault="009068BE" w:rsidP="009068BE">
      <w:pPr>
        <w:jc w:val="center"/>
        <w:rPr>
          <w:b/>
          <w:color w:val="000000"/>
        </w:rPr>
      </w:pPr>
      <w:r w:rsidRPr="00FC1CA1">
        <w:rPr>
          <w:b/>
          <w:color w:val="000000"/>
        </w:rPr>
        <w:t>1</w:t>
      </w:r>
      <w:r>
        <w:rPr>
          <w:b/>
          <w:color w:val="000000"/>
        </w:rPr>
        <w:t>2</w:t>
      </w:r>
      <w:r w:rsidRPr="00FC1CA1">
        <w:rPr>
          <w:b/>
          <w:color w:val="000000"/>
        </w:rPr>
        <w:t>. СТАТУС ПЛАТНИКІВ ПОДАТКУ</w:t>
      </w:r>
    </w:p>
    <w:p w14:paraId="4B7CA8E8" w14:textId="77777777" w:rsidR="009068BE" w:rsidRPr="00FC1CA1" w:rsidRDefault="009068BE" w:rsidP="009068BE">
      <w:pPr>
        <w:pStyle w:val="Normal1"/>
        <w:shd w:val="clear" w:color="auto" w:fill="FFFFFF"/>
        <w:ind w:firstLine="708"/>
        <w:jc w:val="both"/>
        <w:rPr>
          <w:sz w:val="24"/>
          <w:lang w:val="uk-UA"/>
        </w:rPr>
      </w:pPr>
      <w:r w:rsidRPr="00FC1CA1">
        <w:rPr>
          <w:color w:val="000000"/>
          <w:sz w:val="24"/>
          <w:lang w:val="uk-UA"/>
        </w:rPr>
        <w:t>1</w:t>
      </w:r>
      <w:r>
        <w:rPr>
          <w:color w:val="000000"/>
          <w:sz w:val="24"/>
          <w:lang w:val="uk-UA"/>
        </w:rPr>
        <w:t>2</w:t>
      </w:r>
      <w:r w:rsidRPr="00FC1CA1">
        <w:rPr>
          <w:color w:val="000000"/>
          <w:sz w:val="24"/>
          <w:lang w:val="uk-UA"/>
        </w:rPr>
        <w:t xml:space="preserve">.1. </w:t>
      </w:r>
      <w:r w:rsidRPr="00FC1CA1">
        <w:rPr>
          <w:sz w:val="24"/>
          <w:lang w:val="uk-UA"/>
        </w:rPr>
        <w:t>П</w:t>
      </w:r>
      <w:r>
        <w:rPr>
          <w:sz w:val="24"/>
          <w:lang w:val="uk-UA"/>
        </w:rPr>
        <w:t>остачальник</w:t>
      </w:r>
      <w:r w:rsidRPr="00FC1CA1">
        <w:rPr>
          <w:sz w:val="24"/>
          <w:lang w:val="uk-UA"/>
        </w:rPr>
        <w:t xml:space="preserve"> є</w:t>
      </w:r>
      <w:r>
        <w:rPr>
          <w:sz w:val="24"/>
          <w:lang w:val="uk-UA"/>
        </w:rPr>
        <w:t xml:space="preserve"> ________________________________.</w:t>
      </w:r>
    </w:p>
    <w:p w14:paraId="0868B5B6" w14:textId="77777777" w:rsidR="009068BE" w:rsidRPr="00FC1CA1" w:rsidRDefault="009068BE" w:rsidP="009068BE">
      <w:pPr>
        <w:pStyle w:val="Normal1"/>
        <w:shd w:val="clear" w:color="auto" w:fill="FFFFFF"/>
        <w:ind w:firstLine="708"/>
        <w:jc w:val="both"/>
        <w:rPr>
          <w:color w:val="000000"/>
          <w:sz w:val="24"/>
          <w:lang w:val="uk-UA"/>
        </w:rPr>
      </w:pPr>
      <w:r>
        <w:rPr>
          <w:sz w:val="24"/>
          <w:lang w:val="uk-UA"/>
        </w:rPr>
        <w:t xml:space="preserve">12.2. Покупець </w:t>
      </w:r>
      <w:r w:rsidRPr="00FC1CA1">
        <w:rPr>
          <w:sz w:val="24"/>
          <w:lang w:val="uk-UA"/>
        </w:rPr>
        <w:t>є неприбутковою установою.</w:t>
      </w:r>
    </w:p>
    <w:p w14:paraId="340FAA09" w14:textId="77777777" w:rsidR="009068BE" w:rsidRPr="00FC1CA1" w:rsidRDefault="009068BE" w:rsidP="009068BE">
      <w:pPr>
        <w:ind w:firstLine="720"/>
        <w:jc w:val="both"/>
      </w:pPr>
      <w:r w:rsidRPr="00FC1CA1">
        <w:rPr>
          <w:color w:val="000000"/>
        </w:rPr>
        <w:t>1</w:t>
      </w:r>
      <w:r>
        <w:rPr>
          <w:color w:val="000000"/>
        </w:rPr>
        <w:t>2</w:t>
      </w:r>
      <w:r w:rsidRPr="00FC1CA1">
        <w:rPr>
          <w:color w:val="000000"/>
        </w:rPr>
        <w:t>.</w:t>
      </w:r>
      <w:r>
        <w:rPr>
          <w:color w:val="000000"/>
        </w:rPr>
        <w:t>3</w:t>
      </w:r>
      <w:r w:rsidRPr="00FC1CA1">
        <w:rPr>
          <w:color w:val="000000"/>
        </w:rPr>
        <w:t>.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57FAE778" w14:textId="77777777" w:rsidR="009068BE" w:rsidRDefault="009068BE" w:rsidP="009068BE">
      <w:pPr>
        <w:pStyle w:val="Normal1"/>
        <w:shd w:val="clear" w:color="auto" w:fill="FFFFFF"/>
        <w:tabs>
          <w:tab w:val="left" w:pos="3660"/>
        </w:tabs>
        <w:ind w:firstLine="709"/>
        <w:jc w:val="both"/>
        <w:rPr>
          <w:sz w:val="24"/>
          <w:lang w:val="uk-UA"/>
        </w:rPr>
      </w:pPr>
      <w:r>
        <w:rPr>
          <w:sz w:val="24"/>
          <w:lang w:val="uk-UA"/>
        </w:rPr>
        <w:tab/>
      </w:r>
    </w:p>
    <w:p w14:paraId="4F8EDC61" w14:textId="77777777" w:rsidR="009068BE" w:rsidRDefault="009068BE" w:rsidP="009068BE">
      <w:pPr>
        <w:pStyle w:val="Normal1"/>
        <w:shd w:val="clear" w:color="auto" w:fill="FFFFFF"/>
        <w:tabs>
          <w:tab w:val="left" w:pos="3660"/>
        </w:tabs>
        <w:ind w:firstLine="709"/>
        <w:jc w:val="both"/>
        <w:rPr>
          <w:sz w:val="24"/>
          <w:lang w:val="uk-UA"/>
        </w:rPr>
      </w:pPr>
    </w:p>
    <w:p w14:paraId="36A963C2" w14:textId="77777777" w:rsidR="009068BE" w:rsidRPr="00FC1CA1" w:rsidRDefault="009068BE" w:rsidP="009068BE">
      <w:pPr>
        <w:pStyle w:val="Normal1"/>
        <w:shd w:val="clear" w:color="auto" w:fill="FFFFFF"/>
        <w:ind w:firstLine="709"/>
        <w:jc w:val="both"/>
        <w:rPr>
          <w:sz w:val="24"/>
          <w:lang w:val="uk-UA"/>
        </w:rPr>
      </w:pPr>
    </w:p>
    <w:p w14:paraId="1B64E03F" w14:textId="77777777" w:rsidR="009068BE" w:rsidRPr="00FC1CA1" w:rsidRDefault="009068BE" w:rsidP="009068BE">
      <w:pPr>
        <w:pStyle w:val="Normal1"/>
        <w:shd w:val="clear" w:color="auto" w:fill="FFFFFF"/>
        <w:ind w:firstLine="709"/>
        <w:jc w:val="center"/>
        <w:rPr>
          <w:sz w:val="24"/>
          <w:lang w:val="uk-UA"/>
        </w:rPr>
      </w:pPr>
      <w:r>
        <w:rPr>
          <w:b/>
          <w:sz w:val="24"/>
          <w:lang w:val="uk-UA"/>
        </w:rPr>
        <w:t xml:space="preserve">13. </w:t>
      </w:r>
      <w:r w:rsidRPr="000731EE">
        <w:rPr>
          <w:b/>
          <w:sz w:val="24"/>
          <w:lang w:val="uk-UA"/>
        </w:rPr>
        <w:t>ДОДАТКИ ДО ДОГОВОРУ</w:t>
      </w:r>
      <w:r w:rsidRPr="00FC1CA1">
        <w:rPr>
          <w:sz w:val="24"/>
          <w:lang w:val="uk-UA"/>
        </w:rPr>
        <w:t>:</w:t>
      </w:r>
    </w:p>
    <w:p w14:paraId="07FB9167" w14:textId="77777777" w:rsidR="009068BE" w:rsidRPr="000731EE" w:rsidRDefault="009068BE" w:rsidP="009068BE">
      <w:pPr>
        <w:pStyle w:val="Normal1"/>
        <w:shd w:val="clear" w:color="auto" w:fill="FFFFFF"/>
        <w:ind w:firstLine="709"/>
        <w:jc w:val="both"/>
        <w:rPr>
          <w:sz w:val="24"/>
          <w:szCs w:val="24"/>
          <w:lang w:val="uk-UA"/>
        </w:rPr>
      </w:pPr>
      <w:r>
        <w:rPr>
          <w:sz w:val="24"/>
          <w:lang w:val="uk-UA"/>
        </w:rPr>
        <w:t>13.1</w:t>
      </w:r>
      <w:r w:rsidRPr="000731EE">
        <w:rPr>
          <w:sz w:val="24"/>
          <w:szCs w:val="24"/>
          <w:lang w:val="uk-UA"/>
        </w:rPr>
        <w:t>.</w:t>
      </w:r>
      <w:r w:rsidRPr="000731EE">
        <w:rPr>
          <w:rFonts w:eastAsia="Batang"/>
          <w:sz w:val="24"/>
          <w:szCs w:val="24"/>
          <w:lang w:val="uk-UA" w:eastAsia="uk-UA"/>
        </w:rPr>
        <w:t xml:space="preserve"> </w:t>
      </w:r>
      <w:r w:rsidRPr="000731EE">
        <w:rPr>
          <w:color w:val="000000"/>
          <w:sz w:val="24"/>
          <w:szCs w:val="24"/>
          <w:lang w:val="uk-UA"/>
        </w:rPr>
        <w:t xml:space="preserve">Невід'ємною частиною цього Договору є  Додаток № 1 – Специфікація </w:t>
      </w:r>
      <w:r w:rsidRPr="000731EE">
        <w:rPr>
          <w:sz w:val="24"/>
          <w:szCs w:val="24"/>
          <w:lang w:val="uk-UA"/>
        </w:rPr>
        <w:t>щодо постачання товару.</w:t>
      </w:r>
    </w:p>
    <w:p w14:paraId="5905DEF4" w14:textId="77777777" w:rsidR="009068BE" w:rsidRDefault="009068BE" w:rsidP="009068BE">
      <w:pPr>
        <w:pStyle w:val="Normal1"/>
        <w:shd w:val="clear" w:color="auto" w:fill="FFFFFF"/>
        <w:ind w:firstLine="709"/>
        <w:jc w:val="both"/>
        <w:rPr>
          <w:sz w:val="24"/>
          <w:lang w:val="uk-UA"/>
        </w:rPr>
      </w:pPr>
    </w:p>
    <w:p w14:paraId="51471BDE" w14:textId="77777777" w:rsidR="009068BE" w:rsidRPr="00FC1CA1" w:rsidRDefault="009068BE" w:rsidP="009068BE">
      <w:pPr>
        <w:pStyle w:val="Normal1"/>
        <w:shd w:val="clear" w:color="auto" w:fill="FFFFFF"/>
        <w:ind w:firstLine="709"/>
        <w:jc w:val="both"/>
        <w:rPr>
          <w:sz w:val="24"/>
          <w:lang w:val="uk-UA"/>
        </w:rPr>
      </w:pPr>
    </w:p>
    <w:p w14:paraId="3004FCB3" w14:textId="77777777" w:rsidR="009068BE" w:rsidRPr="00FC1CA1" w:rsidRDefault="009068BE" w:rsidP="009068BE">
      <w:pPr>
        <w:jc w:val="center"/>
        <w:rPr>
          <w:b/>
          <w:color w:val="000000"/>
        </w:rPr>
      </w:pPr>
      <w:r w:rsidRPr="00FC1CA1">
        <w:rPr>
          <w:b/>
          <w:color w:val="000000"/>
        </w:rPr>
        <w:t>1</w:t>
      </w:r>
      <w:r>
        <w:rPr>
          <w:b/>
          <w:color w:val="000000"/>
        </w:rPr>
        <w:t>4</w:t>
      </w:r>
      <w:r w:rsidRPr="00FC1CA1">
        <w:rPr>
          <w:b/>
          <w:color w:val="000000"/>
        </w:rPr>
        <w:t xml:space="preserve">. РЕКВІЗИТИ СТОРІН ТА ПІДПИСИ </w:t>
      </w:r>
    </w:p>
    <w:p w14:paraId="4A5F2BD4" w14:textId="77777777" w:rsidR="009068BE" w:rsidRPr="00FC1CA1" w:rsidRDefault="009068BE" w:rsidP="009068BE">
      <w:pPr>
        <w:jc w:val="both"/>
        <w:rPr>
          <w:b/>
          <w:u w:val="single"/>
        </w:rPr>
      </w:pPr>
      <w:r w:rsidRPr="00FC1CA1">
        <w:rPr>
          <w:b/>
        </w:rPr>
        <w:t xml:space="preserve">         </w:t>
      </w:r>
      <w:r w:rsidRPr="00FC1CA1">
        <w:rPr>
          <w:b/>
          <w:u w:val="single"/>
        </w:rPr>
        <w:t>П</w:t>
      </w:r>
      <w:r>
        <w:rPr>
          <w:b/>
          <w:u w:val="single"/>
        </w:rPr>
        <w:t xml:space="preserve">остачальник </w:t>
      </w:r>
      <w:r w:rsidRPr="00FC1CA1">
        <w:rPr>
          <w:b/>
          <w:u w:val="single"/>
        </w:rPr>
        <w:t>:</w:t>
      </w:r>
      <w:r w:rsidRPr="00FC1CA1">
        <w:rPr>
          <w:b/>
        </w:rPr>
        <w:t xml:space="preserve">                                                                             </w:t>
      </w:r>
      <w:r w:rsidRPr="00FC1CA1">
        <w:rPr>
          <w:b/>
          <w:u w:val="single"/>
        </w:rPr>
        <w:t>Покупець:</w:t>
      </w:r>
    </w:p>
    <w:p w14:paraId="402144D3" w14:textId="77777777" w:rsidR="009068BE" w:rsidRPr="00FC1CA1" w:rsidRDefault="009068BE" w:rsidP="009068BE">
      <w:pPr>
        <w:jc w:val="both"/>
        <w:rPr>
          <w:b/>
          <w:u w:val="single"/>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820"/>
      </w:tblGrid>
      <w:tr w:rsidR="009068BE" w:rsidRPr="00FC1CA1" w14:paraId="7CD362A2" w14:textId="77777777" w:rsidTr="00B4381E">
        <w:tc>
          <w:tcPr>
            <w:tcW w:w="4678" w:type="dxa"/>
            <w:tcBorders>
              <w:top w:val="single" w:sz="1" w:space="0" w:color="000000"/>
              <w:left w:val="single" w:sz="1" w:space="0" w:color="000000"/>
              <w:bottom w:val="single" w:sz="1" w:space="0" w:color="000000"/>
            </w:tcBorders>
            <w:shd w:val="clear" w:color="auto" w:fill="auto"/>
          </w:tcPr>
          <w:p w14:paraId="575A2034" w14:textId="77777777" w:rsidR="009068BE" w:rsidRDefault="009068BE" w:rsidP="00B4381E">
            <w:pPr>
              <w:pStyle w:val="ac"/>
              <w:snapToGrid w:val="0"/>
              <w:ind w:firstLine="0"/>
            </w:pPr>
          </w:p>
          <w:p w14:paraId="379244A8" w14:textId="77777777" w:rsidR="009068BE" w:rsidRDefault="009068BE" w:rsidP="00B4381E">
            <w:pPr>
              <w:pStyle w:val="ac"/>
              <w:snapToGrid w:val="0"/>
              <w:ind w:firstLine="0"/>
            </w:pPr>
          </w:p>
          <w:p w14:paraId="0160ABBD" w14:textId="77777777" w:rsidR="009068BE" w:rsidRDefault="009068BE" w:rsidP="00B4381E">
            <w:pPr>
              <w:pStyle w:val="ac"/>
              <w:snapToGrid w:val="0"/>
              <w:ind w:firstLine="0"/>
            </w:pPr>
          </w:p>
          <w:p w14:paraId="74A928CE" w14:textId="77777777" w:rsidR="009068BE" w:rsidRPr="00FC1CA1" w:rsidRDefault="009068BE" w:rsidP="00B4381E"/>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188F5B0E" w14:textId="77777777" w:rsidR="009068BE" w:rsidRPr="00EB3784" w:rsidRDefault="009068BE" w:rsidP="00B4381E">
            <w:pPr>
              <w:rPr>
                <w:b/>
              </w:rPr>
            </w:pPr>
            <w:r w:rsidRPr="00EB3784">
              <w:rPr>
                <w:b/>
              </w:rPr>
              <w:t>Служба (управління) у справах дітей Запорізької міської ради</w:t>
            </w:r>
          </w:p>
          <w:p w14:paraId="4EA4DC9C" w14:textId="77777777" w:rsidR="009068BE" w:rsidRDefault="009068BE" w:rsidP="00B4381E">
            <w:r w:rsidRPr="00EB3784">
              <w:t xml:space="preserve">адреса:69001, м. Запоріжжя, </w:t>
            </w:r>
          </w:p>
          <w:p w14:paraId="25B0332D" w14:textId="77777777" w:rsidR="009068BE" w:rsidRPr="00EB3784" w:rsidRDefault="009068BE" w:rsidP="00B4381E">
            <w:r w:rsidRPr="00EB3784">
              <w:t>вул. Зелінського, 3</w:t>
            </w:r>
          </w:p>
          <w:p w14:paraId="73A80B67" w14:textId="35628922" w:rsidR="009068BE" w:rsidRPr="006D48E7" w:rsidRDefault="009068BE" w:rsidP="00B4381E">
            <w:r w:rsidRPr="00EB3784">
              <w:t xml:space="preserve">р/р </w:t>
            </w:r>
            <w:r w:rsidR="00337663" w:rsidRPr="003B3BC5">
              <w:rPr>
                <w:sz w:val="22"/>
                <w:szCs w:val="22"/>
                <w:lang w:val="en-US"/>
              </w:rPr>
              <w:t>UA</w:t>
            </w:r>
            <w:r w:rsidR="00337663" w:rsidRPr="00F21F31">
              <w:rPr>
                <w:sz w:val="22"/>
                <w:szCs w:val="22"/>
              </w:rPr>
              <w:t>738201720344270009000078431</w:t>
            </w:r>
          </w:p>
          <w:p w14:paraId="10CA6841" w14:textId="77777777" w:rsidR="009068BE" w:rsidRPr="00EB3784" w:rsidRDefault="009068BE" w:rsidP="00B4381E">
            <w:r w:rsidRPr="00EB3784">
              <w:t xml:space="preserve">Держказначейська служба України                                                                                                      м.Київ, УДКСУ у м.Запоріжжі   </w:t>
            </w:r>
          </w:p>
          <w:p w14:paraId="400E4694" w14:textId="77777777" w:rsidR="009068BE" w:rsidRPr="00EB3784" w:rsidRDefault="009068BE" w:rsidP="00B4381E">
            <w:r w:rsidRPr="00EB3784">
              <w:t>МФО 820172  ,</w:t>
            </w:r>
          </w:p>
          <w:p w14:paraId="7EB661BF" w14:textId="77777777" w:rsidR="009068BE" w:rsidRPr="00EB3784" w:rsidRDefault="009068BE" w:rsidP="00B4381E">
            <w:r w:rsidRPr="00EB3784">
              <w:t xml:space="preserve">код в ЄДРПОУ 37573872 , </w:t>
            </w:r>
          </w:p>
          <w:p w14:paraId="35D0CF41" w14:textId="77777777" w:rsidR="009068BE" w:rsidRPr="00EB3784" w:rsidRDefault="009068BE" w:rsidP="00B4381E">
            <w:r w:rsidRPr="00EB3784">
              <w:t>тел./факс (061) 224 30 47</w:t>
            </w:r>
          </w:p>
          <w:p w14:paraId="26ABB5A0" w14:textId="77777777" w:rsidR="009068BE" w:rsidRDefault="009068BE" w:rsidP="00B4381E"/>
          <w:p w14:paraId="246379C4" w14:textId="77777777" w:rsidR="009068BE" w:rsidRDefault="009068BE" w:rsidP="00B4381E">
            <w:pPr>
              <w:rPr>
                <w:b/>
              </w:rPr>
            </w:pPr>
            <w:r w:rsidRPr="00EB3784">
              <w:rPr>
                <w:b/>
              </w:rPr>
              <w:t>Начальник служби (управління) у справах дітей Запорізької міської ради</w:t>
            </w:r>
          </w:p>
          <w:p w14:paraId="1743285A" w14:textId="77777777" w:rsidR="009068BE" w:rsidRDefault="009068BE" w:rsidP="00B4381E">
            <w:pPr>
              <w:rPr>
                <w:b/>
              </w:rPr>
            </w:pPr>
          </w:p>
          <w:p w14:paraId="066FB780" w14:textId="77777777" w:rsidR="009068BE" w:rsidRPr="00EB3784" w:rsidRDefault="009068BE" w:rsidP="00B4381E">
            <w:pPr>
              <w:rPr>
                <w:b/>
              </w:rPr>
            </w:pPr>
          </w:p>
          <w:p w14:paraId="06DF62D3" w14:textId="77777777" w:rsidR="009068BE" w:rsidRPr="005D63C9" w:rsidRDefault="009068BE" w:rsidP="00B4381E">
            <w:pPr>
              <w:rPr>
                <w:b/>
              </w:rPr>
            </w:pPr>
            <w:r>
              <w:rPr>
                <w:b/>
              </w:rPr>
              <w:t>/________________/ Наталія СИВОРАКША</w:t>
            </w:r>
            <w:r w:rsidRPr="005D63C9">
              <w:rPr>
                <w:b/>
              </w:rPr>
              <w:t xml:space="preserve">  </w:t>
            </w:r>
          </w:p>
          <w:p w14:paraId="42DEEA68" w14:textId="77777777" w:rsidR="009068BE" w:rsidRPr="00C25BBB" w:rsidRDefault="009068BE" w:rsidP="00B4381E">
            <w:pPr>
              <w:pStyle w:val="ac"/>
              <w:snapToGrid w:val="0"/>
              <w:ind w:firstLine="0"/>
              <w:rPr>
                <w:sz w:val="24"/>
                <w:szCs w:val="24"/>
              </w:rPr>
            </w:pPr>
            <w:r>
              <w:rPr>
                <w:sz w:val="24"/>
                <w:szCs w:val="24"/>
              </w:rPr>
              <w:t>мп</w:t>
            </w:r>
          </w:p>
        </w:tc>
      </w:tr>
    </w:tbl>
    <w:p w14:paraId="547BCC4C" w14:textId="77777777" w:rsidR="009068BE" w:rsidRDefault="009068BE" w:rsidP="009068BE"/>
    <w:p w14:paraId="2C596BBC" w14:textId="77777777" w:rsidR="009068BE" w:rsidRDefault="009068BE" w:rsidP="009068BE"/>
    <w:p w14:paraId="7D86C2E4" w14:textId="77777777" w:rsidR="009068BE" w:rsidRDefault="009068BE" w:rsidP="009068BE"/>
    <w:p w14:paraId="35EF9C7D" w14:textId="77777777" w:rsidR="009068BE" w:rsidRDefault="009068BE" w:rsidP="009068BE"/>
    <w:p w14:paraId="44534465" w14:textId="77777777" w:rsidR="009068BE" w:rsidRDefault="009068BE" w:rsidP="009068BE"/>
    <w:p w14:paraId="4973C07D" w14:textId="77777777" w:rsidR="009068BE" w:rsidRDefault="009068BE" w:rsidP="009068BE"/>
    <w:p w14:paraId="78AC6787" w14:textId="77777777" w:rsidR="009068BE" w:rsidRDefault="009068BE" w:rsidP="009068BE"/>
    <w:p w14:paraId="090CAA5F" w14:textId="77777777" w:rsidR="009068BE" w:rsidRDefault="009068BE" w:rsidP="009068BE"/>
    <w:p w14:paraId="45F0A998" w14:textId="77777777" w:rsidR="009068BE" w:rsidRDefault="009068BE" w:rsidP="009068BE"/>
    <w:p w14:paraId="3CA71711" w14:textId="77777777" w:rsidR="009068BE" w:rsidRDefault="009068BE" w:rsidP="009068BE"/>
    <w:p w14:paraId="712CC1C3" w14:textId="77777777" w:rsidR="009068BE" w:rsidRDefault="009068BE" w:rsidP="009068BE">
      <w:pPr>
        <w:jc w:val="right"/>
      </w:pPr>
      <w:r>
        <w:lastRenderedPageBreak/>
        <w:t>Додаток1.</w:t>
      </w:r>
    </w:p>
    <w:p w14:paraId="5D1246D5" w14:textId="77777777" w:rsidR="009068BE" w:rsidRDefault="009068BE" w:rsidP="009068BE"/>
    <w:p w14:paraId="21342FEC" w14:textId="77777777" w:rsidR="009068BE" w:rsidRDefault="009068BE" w:rsidP="009068BE">
      <w:pPr>
        <w:jc w:val="center"/>
        <w:rPr>
          <w:sz w:val="22"/>
          <w:szCs w:val="22"/>
        </w:rPr>
      </w:pPr>
      <w:r w:rsidRPr="008A7877">
        <w:rPr>
          <w:sz w:val="22"/>
          <w:szCs w:val="22"/>
        </w:rPr>
        <w:t>СПЕЦИФІКАЦІЯ</w:t>
      </w:r>
    </w:p>
    <w:p w14:paraId="6A1F42B4" w14:textId="77777777" w:rsidR="009068BE" w:rsidRPr="004573FB" w:rsidRDefault="009068BE" w:rsidP="009068BE">
      <w:pPr>
        <w:jc w:val="center"/>
        <w:rPr>
          <w:sz w:val="22"/>
          <w:szCs w:val="22"/>
        </w:rPr>
      </w:pPr>
    </w:p>
    <w:p w14:paraId="4C4EE8A7" w14:textId="77777777" w:rsidR="009068BE" w:rsidRPr="008A7877" w:rsidRDefault="009068BE" w:rsidP="009068BE">
      <w:pPr>
        <w:jc w:val="center"/>
        <w:rPr>
          <w:b/>
          <w:sz w:val="22"/>
          <w:szCs w:val="22"/>
        </w:rPr>
      </w:pPr>
      <w:r w:rsidRPr="008A7877">
        <w:rPr>
          <w:sz w:val="22"/>
          <w:szCs w:val="22"/>
        </w:rPr>
        <w:t>до Договору від ________20</w:t>
      </w:r>
      <w:r>
        <w:rPr>
          <w:sz w:val="22"/>
          <w:szCs w:val="22"/>
        </w:rPr>
        <w:t>23</w:t>
      </w:r>
      <w:r w:rsidRPr="008A7877">
        <w:rPr>
          <w:sz w:val="22"/>
          <w:szCs w:val="22"/>
        </w:rPr>
        <w:t xml:space="preserve"> № _____________</w:t>
      </w:r>
    </w:p>
    <w:p w14:paraId="0A4032C7" w14:textId="77777777" w:rsidR="009068BE" w:rsidRPr="008A7877" w:rsidRDefault="009068BE" w:rsidP="009068BE">
      <w:pPr>
        <w:jc w:val="center"/>
        <w:rPr>
          <w:b/>
          <w:sz w:val="22"/>
          <w:szCs w:val="22"/>
        </w:rPr>
      </w:pPr>
    </w:p>
    <w:p w14:paraId="5BE8A32E" w14:textId="77777777" w:rsidR="009068BE" w:rsidRDefault="009068BE" w:rsidP="009068BE">
      <w:pPr>
        <w:jc w:val="center"/>
        <w:rPr>
          <w:sz w:val="22"/>
          <w:szCs w:val="22"/>
        </w:rPr>
      </w:pPr>
      <w:r w:rsidRPr="008A7877">
        <w:rPr>
          <w:sz w:val="22"/>
          <w:szCs w:val="22"/>
        </w:rPr>
        <w:t>м. Запоріжжя</w:t>
      </w:r>
      <w:r w:rsidRPr="008A7877">
        <w:rPr>
          <w:sz w:val="22"/>
          <w:szCs w:val="22"/>
        </w:rPr>
        <w:tab/>
      </w:r>
      <w:r w:rsidRPr="008A7877">
        <w:rPr>
          <w:sz w:val="22"/>
          <w:szCs w:val="22"/>
        </w:rPr>
        <w:tab/>
      </w:r>
      <w:r w:rsidRPr="008A7877">
        <w:rPr>
          <w:sz w:val="22"/>
          <w:szCs w:val="22"/>
        </w:rPr>
        <w:tab/>
      </w:r>
      <w:r w:rsidRPr="008A7877">
        <w:rPr>
          <w:sz w:val="22"/>
          <w:szCs w:val="22"/>
        </w:rPr>
        <w:tab/>
      </w:r>
      <w:r w:rsidRPr="008A7877">
        <w:rPr>
          <w:sz w:val="22"/>
          <w:szCs w:val="22"/>
        </w:rPr>
        <w:tab/>
      </w:r>
      <w:r w:rsidRPr="008A7877">
        <w:rPr>
          <w:sz w:val="22"/>
          <w:szCs w:val="22"/>
        </w:rPr>
        <w:tab/>
      </w:r>
      <w:r w:rsidRPr="008A7877">
        <w:rPr>
          <w:sz w:val="22"/>
          <w:szCs w:val="22"/>
        </w:rPr>
        <w:tab/>
      </w:r>
      <w:r w:rsidRPr="008A7877">
        <w:rPr>
          <w:sz w:val="22"/>
          <w:szCs w:val="22"/>
        </w:rPr>
        <w:tab/>
      </w:r>
      <w:r w:rsidRPr="008A7877">
        <w:rPr>
          <w:sz w:val="22"/>
          <w:szCs w:val="22"/>
        </w:rPr>
        <w:tab/>
        <w:t>____________20</w:t>
      </w:r>
      <w:r>
        <w:rPr>
          <w:sz w:val="22"/>
          <w:szCs w:val="22"/>
        </w:rPr>
        <w:t>23</w:t>
      </w:r>
      <w:r w:rsidRPr="008A7877">
        <w:rPr>
          <w:sz w:val="22"/>
          <w:szCs w:val="22"/>
        </w:rPr>
        <w:t xml:space="preserve"> р.</w:t>
      </w:r>
    </w:p>
    <w:p w14:paraId="06C8FFF8" w14:textId="77777777" w:rsidR="009068BE" w:rsidRDefault="009068BE" w:rsidP="009068BE">
      <w:pPr>
        <w:jc w:val="center"/>
        <w:rPr>
          <w:sz w:val="22"/>
          <w:szCs w:val="22"/>
        </w:rPr>
      </w:pPr>
    </w:p>
    <w:p w14:paraId="681081EB" w14:textId="77777777" w:rsidR="009068BE" w:rsidRPr="00DF1990" w:rsidRDefault="009068BE" w:rsidP="009068BE">
      <w:pPr>
        <w:jc w:val="center"/>
        <w:rPr>
          <w:b/>
          <w:sz w:val="22"/>
          <w:szCs w:val="22"/>
        </w:rPr>
      </w:pPr>
    </w:p>
    <w:p w14:paraId="5C54F062" w14:textId="77777777" w:rsidR="009068BE" w:rsidRPr="008A7877" w:rsidRDefault="009068BE" w:rsidP="009068BE">
      <w:pPr>
        <w:jc w:val="center"/>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846"/>
        <w:gridCol w:w="1212"/>
        <w:gridCol w:w="1212"/>
        <w:gridCol w:w="1251"/>
        <w:gridCol w:w="1207"/>
      </w:tblGrid>
      <w:tr w:rsidR="009068BE" w:rsidRPr="00B612D9" w14:paraId="6430F89B" w14:textId="77777777" w:rsidTr="00B4381E">
        <w:trPr>
          <w:jc w:val="center"/>
        </w:trPr>
        <w:tc>
          <w:tcPr>
            <w:tcW w:w="704" w:type="dxa"/>
          </w:tcPr>
          <w:p w14:paraId="4196BB8A" w14:textId="77777777" w:rsidR="009068BE" w:rsidRPr="00B612D9" w:rsidRDefault="009068BE" w:rsidP="00B4381E">
            <w:pPr>
              <w:rPr>
                <w:bCs/>
                <w:color w:val="FF0000"/>
                <w:sz w:val="20"/>
              </w:rPr>
            </w:pPr>
            <w:r w:rsidRPr="00B612D9">
              <w:rPr>
                <w:bCs/>
                <w:color w:val="FF0000"/>
                <w:sz w:val="20"/>
              </w:rPr>
              <w:t>№ з/п</w:t>
            </w:r>
          </w:p>
        </w:tc>
        <w:tc>
          <w:tcPr>
            <w:tcW w:w="3846" w:type="dxa"/>
          </w:tcPr>
          <w:p w14:paraId="4EA5721A" w14:textId="77777777" w:rsidR="009068BE" w:rsidRPr="00B612D9" w:rsidRDefault="009068BE" w:rsidP="00B4381E">
            <w:pPr>
              <w:rPr>
                <w:bCs/>
                <w:color w:val="FF0000"/>
                <w:sz w:val="20"/>
              </w:rPr>
            </w:pPr>
            <w:r w:rsidRPr="00B612D9">
              <w:rPr>
                <w:bCs/>
                <w:color w:val="FF0000"/>
                <w:sz w:val="20"/>
              </w:rPr>
              <w:t xml:space="preserve">Найменування товару </w:t>
            </w:r>
          </w:p>
        </w:tc>
        <w:tc>
          <w:tcPr>
            <w:tcW w:w="1212" w:type="dxa"/>
          </w:tcPr>
          <w:p w14:paraId="3C172889" w14:textId="77777777" w:rsidR="009068BE" w:rsidRPr="00B612D9" w:rsidRDefault="009068BE" w:rsidP="00B4381E">
            <w:pPr>
              <w:jc w:val="center"/>
              <w:rPr>
                <w:bCs/>
                <w:color w:val="FF0000"/>
                <w:sz w:val="20"/>
              </w:rPr>
            </w:pPr>
            <w:r w:rsidRPr="00B612D9">
              <w:rPr>
                <w:bCs/>
                <w:color w:val="FF0000"/>
                <w:sz w:val="20"/>
              </w:rPr>
              <w:t>Кількість</w:t>
            </w:r>
          </w:p>
        </w:tc>
        <w:tc>
          <w:tcPr>
            <w:tcW w:w="1212" w:type="dxa"/>
          </w:tcPr>
          <w:p w14:paraId="5F7AE87C" w14:textId="77777777" w:rsidR="009068BE" w:rsidRPr="00B612D9" w:rsidRDefault="009068BE" w:rsidP="00B4381E">
            <w:pPr>
              <w:jc w:val="center"/>
              <w:rPr>
                <w:bCs/>
                <w:color w:val="FF0000"/>
                <w:sz w:val="20"/>
              </w:rPr>
            </w:pPr>
            <w:r w:rsidRPr="00B612D9">
              <w:rPr>
                <w:bCs/>
                <w:color w:val="FF0000"/>
                <w:sz w:val="20"/>
              </w:rPr>
              <w:t>Одиниця виміру</w:t>
            </w:r>
          </w:p>
        </w:tc>
        <w:tc>
          <w:tcPr>
            <w:tcW w:w="1251" w:type="dxa"/>
          </w:tcPr>
          <w:p w14:paraId="0935B94A" w14:textId="77777777" w:rsidR="009068BE" w:rsidRPr="00B612D9" w:rsidRDefault="009068BE" w:rsidP="00B4381E">
            <w:pPr>
              <w:jc w:val="center"/>
              <w:rPr>
                <w:bCs/>
                <w:color w:val="FF0000"/>
                <w:sz w:val="20"/>
              </w:rPr>
            </w:pPr>
            <w:r w:rsidRPr="00B612D9">
              <w:rPr>
                <w:bCs/>
                <w:color w:val="FF0000"/>
                <w:sz w:val="20"/>
              </w:rPr>
              <w:t>Ціна,грн.</w:t>
            </w:r>
          </w:p>
        </w:tc>
        <w:tc>
          <w:tcPr>
            <w:tcW w:w="1207" w:type="dxa"/>
          </w:tcPr>
          <w:p w14:paraId="6D11EFFF" w14:textId="77777777" w:rsidR="009068BE" w:rsidRPr="00B612D9" w:rsidRDefault="009068BE" w:rsidP="00B4381E">
            <w:pPr>
              <w:jc w:val="center"/>
              <w:rPr>
                <w:bCs/>
                <w:color w:val="FF0000"/>
                <w:sz w:val="20"/>
              </w:rPr>
            </w:pPr>
            <w:r w:rsidRPr="00B612D9">
              <w:rPr>
                <w:bCs/>
                <w:color w:val="FF0000"/>
                <w:sz w:val="20"/>
              </w:rPr>
              <w:t>Сума,грн.</w:t>
            </w:r>
          </w:p>
        </w:tc>
      </w:tr>
      <w:tr w:rsidR="009068BE" w:rsidRPr="00B612D9" w14:paraId="197EB8E3" w14:textId="77777777" w:rsidTr="00B4381E">
        <w:trPr>
          <w:jc w:val="center"/>
        </w:trPr>
        <w:tc>
          <w:tcPr>
            <w:tcW w:w="704" w:type="dxa"/>
          </w:tcPr>
          <w:p w14:paraId="45BE2C99" w14:textId="77777777" w:rsidR="009068BE" w:rsidRPr="00B612D9" w:rsidRDefault="009068BE" w:rsidP="00B4381E">
            <w:pPr>
              <w:rPr>
                <w:b/>
                <w:color w:val="FF0000"/>
                <w:sz w:val="22"/>
                <w:szCs w:val="22"/>
              </w:rPr>
            </w:pPr>
            <w:r w:rsidRPr="00B612D9">
              <w:rPr>
                <w:color w:val="FF0000"/>
                <w:sz w:val="22"/>
                <w:szCs w:val="22"/>
              </w:rPr>
              <w:t>1.</w:t>
            </w:r>
          </w:p>
        </w:tc>
        <w:tc>
          <w:tcPr>
            <w:tcW w:w="3846" w:type="dxa"/>
          </w:tcPr>
          <w:p w14:paraId="2BC1BEB4" w14:textId="77777777" w:rsidR="009068BE" w:rsidRPr="00B612D9" w:rsidRDefault="009068BE" w:rsidP="00B4381E">
            <w:pPr>
              <w:rPr>
                <w:color w:val="FF0000"/>
                <w:sz w:val="22"/>
                <w:szCs w:val="22"/>
              </w:rPr>
            </w:pPr>
          </w:p>
        </w:tc>
        <w:tc>
          <w:tcPr>
            <w:tcW w:w="1212" w:type="dxa"/>
          </w:tcPr>
          <w:p w14:paraId="42BDC00E" w14:textId="77777777" w:rsidR="009068BE" w:rsidRPr="00B164A2" w:rsidRDefault="009068BE" w:rsidP="00B4381E">
            <w:pPr>
              <w:jc w:val="center"/>
              <w:rPr>
                <w:color w:val="FF0000"/>
                <w:sz w:val="22"/>
                <w:szCs w:val="22"/>
              </w:rPr>
            </w:pPr>
          </w:p>
        </w:tc>
        <w:tc>
          <w:tcPr>
            <w:tcW w:w="1212" w:type="dxa"/>
          </w:tcPr>
          <w:p w14:paraId="047DA990" w14:textId="77777777" w:rsidR="009068BE" w:rsidRPr="00B612D9" w:rsidRDefault="009068BE" w:rsidP="00B4381E">
            <w:pPr>
              <w:jc w:val="center"/>
              <w:rPr>
                <w:color w:val="FF0000"/>
                <w:sz w:val="22"/>
                <w:szCs w:val="22"/>
              </w:rPr>
            </w:pPr>
          </w:p>
        </w:tc>
        <w:tc>
          <w:tcPr>
            <w:tcW w:w="1251" w:type="dxa"/>
          </w:tcPr>
          <w:p w14:paraId="63DEAFEF" w14:textId="77777777" w:rsidR="009068BE" w:rsidRPr="00B612D9" w:rsidRDefault="009068BE" w:rsidP="00B4381E">
            <w:pPr>
              <w:jc w:val="center"/>
              <w:rPr>
                <w:color w:val="FF0000"/>
                <w:sz w:val="22"/>
                <w:szCs w:val="22"/>
                <w:lang w:val="en-US"/>
              </w:rPr>
            </w:pPr>
          </w:p>
        </w:tc>
        <w:tc>
          <w:tcPr>
            <w:tcW w:w="1207" w:type="dxa"/>
          </w:tcPr>
          <w:p w14:paraId="71104D9F" w14:textId="77777777" w:rsidR="009068BE" w:rsidRPr="00B612D9" w:rsidRDefault="009068BE" w:rsidP="00B4381E">
            <w:pPr>
              <w:jc w:val="center"/>
              <w:rPr>
                <w:color w:val="FF0000"/>
                <w:sz w:val="22"/>
                <w:szCs w:val="22"/>
              </w:rPr>
            </w:pPr>
          </w:p>
        </w:tc>
      </w:tr>
      <w:tr w:rsidR="009068BE" w:rsidRPr="00B612D9" w14:paraId="03C2EF6F" w14:textId="77777777" w:rsidTr="00B4381E">
        <w:trPr>
          <w:jc w:val="center"/>
        </w:trPr>
        <w:tc>
          <w:tcPr>
            <w:tcW w:w="704" w:type="dxa"/>
          </w:tcPr>
          <w:p w14:paraId="2D879423" w14:textId="77777777" w:rsidR="009068BE" w:rsidRPr="00B612D9" w:rsidRDefault="009068BE" w:rsidP="00B4381E">
            <w:pPr>
              <w:rPr>
                <w:color w:val="FF0000"/>
                <w:sz w:val="22"/>
                <w:szCs w:val="22"/>
              </w:rPr>
            </w:pPr>
          </w:p>
        </w:tc>
        <w:tc>
          <w:tcPr>
            <w:tcW w:w="3846" w:type="dxa"/>
          </w:tcPr>
          <w:p w14:paraId="454ADAFB" w14:textId="77777777" w:rsidR="009068BE" w:rsidRPr="00B612D9" w:rsidRDefault="009068BE" w:rsidP="00B4381E">
            <w:pPr>
              <w:rPr>
                <w:color w:val="FF0000"/>
                <w:sz w:val="22"/>
                <w:szCs w:val="22"/>
              </w:rPr>
            </w:pPr>
          </w:p>
        </w:tc>
        <w:tc>
          <w:tcPr>
            <w:tcW w:w="1212" w:type="dxa"/>
          </w:tcPr>
          <w:p w14:paraId="63BFA7F9" w14:textId="77777777" w:rsidR="009068BE" w:rsidRPr="00B164A2" w:rsidRDefault="009068BE" w:rsidP="00B4381E">
            <w:pPr>
              <w:jc w:val="center"/>
              <w:rPr>
                <w:color w:val="FF0000"/>
                <w:sz w:val="22"/>
                <w:szCs w:val="22"/>
              </w:rPr>
            </w:pPr>
          </w:p>
        </w:tc>
        <w:tc>
          <w:tcPr>
            <w:tcW w:w="1212" w:type="dxa"/>
          </w:tcPr>
          <w:p w14:paraId="4A9BDEA9" w14:textId="77777777" w:rsidR="009068BE" w:rsidRPr="00B612D9" w:rsidRDefault="009068BE" w:rsidP="00B4381E">
            <w:pPr>
              <w:jc w:val="center"/>
              <w:rPr>
                <w:color w:val="FF0000"/>
                <w:sz w:val="22"/>
                <w:szCs w:val="22"/>
              </w:rPr>
            </w:pPr>
          </w:p>
        </w:tc>
        <w:tc>
          <w:tcPr>
            <w:tcW w:w="1251" w:type="dxa"/>
          </w:tcPr>
          <w:p w14:paraId="58B9E61D" w14:textId="77777777" w:rsidR="009068BE" w:rsidRPr="00B612D9" w:rsidRDefault="009068BE" w:rsidP="00B4381E">
            <w:pPr>
              <w:jc w:val="center"/>
              <w:rPr>
                <w:color w:val="FF0000"/>
                <w:sz w:val="22"/>
                <w:szCs w:val="22"/>
                <w:lang w:val="en-US"/>
              </w:rPr>
            </w:pPr>
          </w:p>
        </w:tc>
        <w:tc>
          <w:tcPr>
            <w:tcW w:w="1207" w:type="dxa"/>
          </w:tcPr>
          <w:p w14:paraId="6EBDD5E0" w14:textId="77777777" w:rsidR="009068BE" w:rsidRPr="00B612D9" w:rsidRDefault="009068BE" w:rsidP="00B4381E">
            <w:pPr>
              <w:jc w:val="center"/>
              <w:rPr>
                <w:color w:val="FF0000"/>
                <w:sz w:val="22"/>
                <w:szCs w:val="22"/>
              </w:rPr>
            </w:pPr>
          </w:p>
        </w:tc>
      </w:tr>
      <w:tr w:rsidR="009068BE" w:rsidRPr="00B612D9" w14:paraId="6BDEDB06" w14:textId="77777777" w:rsidTr="00B4381E">
        <w:trPr>
          <w:jc w:val="center"/>
        </w:trPr>
        <w:tc>
          <w:tcPr>
            <w:tcW w:w="704" w:type="dxa"/>
          </w:tcPr>
          <w:p w14:paraId="68682EF1" w14:textId="77777777" w:rsidR="009068BE" w:rsidRPr="00B612D9" w:rsidRDefault="009068BE" w:rsidP="00B4381E">
            <w:pPr>
              <w:rPr>
                <w:color w:val="FF0000"/>
                <w:sz w:val="22"/>
                <w:szCs w:val="22"/>
              </w:rPr>
            </w:pPr>
          </w:p>
        </w:tc>
        <w:tc>
          <w:tcPr>
            <w:tcW w:w="3846" w:type="dxa"/>
          </w:tcPr>
          <w:p w14:paraId="7FDDC789" w14:textId="77777777" w:rsidR="009068BE" w:rsidRPr="00B612D9" w:rsidRDefault="009068BE" w:rsidP="00B4381E">
            <w:pPr>
              <w:rPr>
                <w:color w:val="FF0000"/>
                <w:sz w:val="22"/>
                <w:szCs w:val="22"/>
              </w:rPr>
            </w:pPr>
          </w:p>
        </w:tc>
        <w:tc>
          <w:tcPr>
            <w:tcW w:w="1212" w:type="dxa"/>
          </w:tcPr>
          <w:p w14:paraId="7A3CD9DD" w14:textId="77777777" w:rsidR="009068BE" w:rsidRPr="00B164A2" w:rsidRDefault="009068BE" w:rsidP="00B4381E">
            <w:pPr>
              <w:jc w:val="center"/>
              <w:rPr>
                <w:color w:val="FF0000"/>
                <w:sz w:val="22"/>
                <w:szCs w:val="22"/>
              </w:rPr>
            </w:pPr>
          </w:p>
        </w:tc>
        <w:tc>
          <w:tcPr>
            <w:tcW w:w="1212" w:type="dxa"/>
          </w:tcPr>
          <w:p w14:paraId="0B7EE04F" w14:textId="77777777" w:rsidR="009068BE" w:rsidRPr="00B612D9" w:rsidRDefault="009068BE" w:rsidP="00B4381E">
            <w:pPr>
              <w:jc w:val="center"/>
              <w:rPr>
                <w:color w:val="FF0000"/>
                <w:sz w:val="22"/>
                <w:szCs w:val="22"/>
              </w:rPr>
            </w:pPr>
          </w:p>
        </w:tc>
        <w:tc>
          <w:tcPr>
            <w:tcW w:w="1251" w:type="dxa"/>
          </w:tcPr>
          <w:p w14:paraId="1D6FF544" w14:textId="77777777" w:rsidR="009068BE" w:rsidRPr="00B612D9" w:rsidRDefault="009068BE" w:rsidP="00B4381E">
            <w:pPr>
              <w:jc w:val="center"/>
              <w:rPr>
                <w:color w:val="FF0000"/>
                <w:sz w:val="22"/>
                <w:szCs w:val="22"/>
                <w:lang w:val="en-US"/>
              </w:rPr>
            </w:pPr>
          </w:p>
        </w:tc>
        <w:tc>
          <w:tcPr>
            <w:tcW w:w="1207" w:type="dxa"/>
          </w:tcPr>
          <w:p w14:paraId="6B20FEE1" w14:textId="77777777" w:rsidR="009068BE" w:rsidRPr="00B612D9" w:rsidRDefault="009068BE" w:rsidP="00B4381E">
            <w:pPr>
              <w:jc w:val="center"/>
              <w:rPr>
                <w:color w:val="FF0000"/>
                <w:sz w:val="22"/>
                <w:szCs w:val="22"/>
              </w:rPr>
            </w:pPr>
          </w:p>
        </w:tc>
      </w:tr>
      <w:tr w:rsidR="009068BE" w:rsidRPr="00B612D9" w14:paraId="360A9E12" w14:textId="77777777" w:rsidTr="00B4381E">
        <w:trPr>
          <w:jc w:val="center"/>
        </w:trPr>
        <w:tc>
          <w:tcPr>
            <w:tcW w:w="704" w:type="dxa"/>
          </w:tcPr>
          <w:p w14:paraId="5F855490" w14:textId="77777777" w:rsidR="009068BE" w:rsidRPr="00B612D9" w:rsidRDefault="009068BE" w:rsidP="00B4381E">
            <w:pPr>
              <w:rPr>
                <w:color w:val="FF0000"/>
                <w:sz w:val="22"/>
                <w:szCs w:val="22"/>
              </w:rPr>
            </w:pPr>
          </w:p>
        </w:tc>
        <w:tc>
          <w:tcPr>
            <w:tcW w:w="3846" w:type="dxa"/>
          </w:tcPr>
          <w:p w14:paraId="1909FAFF" w14:textId="77777777" w:rsidR="009068BE" w:rsidRPr="00B612D9" w:rsidRDefault="009068BE" w:rsidP="00B4381E">
            <w:pPr>
              <w:rPr>
                <w:color w:val="FF0000"/>
                <w:sz w:val="22"/>
                <w:szCs w:val="22"/>
              </w:rPr>
            </w:pPr>
          </w:p>
        </w:tc>
        <w:tc>
          <w:tcPr>
            <w:tcW w:w="1212" w:type="dxa"/>
          </w:tcPr>
          <w:p w14:paraId="2EEEC495" w14:textId="77777777" w:rsidR="009068BE" w:rsidRPr="00B164A2" w:rsidRDefault="009068BE" w:rsidP="00B4381E">
            <w:pPr>
              <w:jc w:val="center"/>
              <w:rPr>
                <w:color w:val="FF0000"/>
                <w:sz w:val="22"/>
                <w:szCs w:val="22"/>
              </w:rPr>
            </w:pPr>
          </w:p>
        </w:tc>
        <w:tc>
          <w:tcPr>
            <w:tcW w:w="1212" w:type="dxa"/>
          </w:tcPr>
          <w:p w14:paraId="18F84799" w14:textId="77777777" w:rsidR="009068BE" w:rsidRPr="00B612D9" w:rsidRDefault="009068BE" w:rsidP="00B4381E">
            <w:pPr>
              <w:jc w:val="center"/>
              <w:rPr>
                <w:color w:val="FF0000"/>
                <w:sz w:val="22"/>
                <w:szCs w:val="22"/>
              </w:rPr>
            </w:pPr>
          </w:p>
        </w:tc>
        <w:tc>
          <w:tcPr>
            <w:tcW w:w="1251" w:type="dxa"/>
          </w:tcPr>
          <w:p w14:paraId="07DF664B" w14:textId="77777777" w:rsidR="009068BE" w:rsidRPr="00B612D9" w:rsidRDefault="009068BE" w:rsidP="00B4381E">
            <w:pPr>
              <w:jc w:val="center"/>
              <w:rPr>
                <w:color w:val="FF0000"/>
                <w:sz w:val="22"/>
                <w:szCs w:val="22"/>
                <w:lang w:val="en-US"/>
              </w:rPr>
            </w:pPr>
          </w:p>
        </w:tc>
        <w:tc>
          <w:tcPr>
            <w:tcW w:w="1207" w:type="dxa"/>
          </w:tcPr>
          <w:p w14:paraId="2063F715" w14:textId="77777777" w:rsidR="009068BE" w:rsidRPr="00B612D9" w:rsidRDefault="009068BE" w:rsidP="00B4381E">
            <w:pPr>
              <w:jc w:val="center"/>
              <w:rPr>
                <w:color w:val="FF0000"/>
                <w:sz w:val="22"/>
                <w:szCs w:val="22"/>
              </w:rPr>
            </w:pPr>
          </w:p>
        </w:tc>
      </w:tr>
      <w:tr w:rsidR="009068BE" w:rsidRPr="00B612D9" w14:paraId="6C277F64" w14:textId="77777777" w:rsidTr="00B4381E">
        <w:trPr>
          <w:jc w:val="center"/>
        </w:trPr>
        <w:tc>
          <w:tcPr>
            <w:tcW w:w="704" w:type="dxa"/>
          </w:tcPr>
          <w:p w14:paraId="505EF048" w14:textId="77777777" w:rsidR="009068BE" w:rsidRPr="00B612D9" w:rsidRDefault="009068BE" w:rsidP="00B4381E">
            <w:pPr>
              <w:rPr>
                <w:color w:val="FF0000"/>
                <w:sz w:val="22"/>
                <w:szCs w:val="22"/>
              </w:rPr>
            </w:pPr>
          </w:p>
        </w:tc>
        <w:tc>
          <w:tcPr>
            <w:tcW w:w="3846" w:type="dxa"/>
          </w:tcPr>
          <w:p w14:paraId="6534C888" w14:textId="77777777" w:rsidR="009068BE" w:rsidRPr="00B612D9" w:rsidRDefault="009068BE" w:rsidP="00B4381E">
            <w:pPr>
              <w:rPr>
                <w:color w:val="FF0000"/>
                <w:sz w:val="22"/>
                <w:szCs w:val="22"/>
              </w:rPr>
            </w:pPr>
          </w:p>
        </w:tc>
        <w:tc>
          <w:tcPr>
            <w:tcW w:w="1212" w:type="dxa"/>
          </w:tcPr>
          <w:p w14:paraId="34FDE319" w14:textId="77777777" w:rsidR="009068BE" w:rsidRPr="00B164A2" w:rsidRDefault="009068BE" w:rsidP="00B4381E">
            <w:pPr>
              <w:jc w:val="center"/>
              <w:rPr>
                <w:color w:val="FF0000"/>
                <w:sz w:val="22"/>
                <w:szCs w:val="22"/>
              </w:rPr>
            </w:pPr>
          </w:p>
        </w:tc>
        <w:tc>
          <w:tcPr>
            <w:tcW w:w="1212" w:type="dxa"/>
          </w:tcPr>
          <w:p w14:paraId="0AFDF9D2" w14:textId="77777777" w:rsidR="009068BE" w:rsidRPr="00B612D9" w:rsidRDefault="009068BE" w:rsidP="00B4381E">
            <w:pPr>
              <w:jc w:val="center"/>
              <w:rPr>
                <w:color w:val="FF0000"/>
                <w:sz w:val="22"/>
                <w:szCs w:val="22"/>
              </w:rPr>
            </w:pPr>
          </w:p>
        </w:tc>
        <w:tc>
          <w:tcPr>
            <w:tcW w:w="1251" w:type="dxa"/>
          </w:tcPr>
          <w:p w14:paraId="4C65A88F" w14:textId="77777777" w:rsidR="009068BE" w:rsidRPr="00B612D9" w:rsidRDefault="009068BE" w:rsidP="00B4381E">
            <w:pPr>
              <w:jc w:val="center"/>
              <w:rPr>
                <w:color w:val="FF0000"/>
                <w:sz w:val="22"/>
                <w:szCs w:val="22"/>
                <w:lang w:val="en-US"/>
              </w:rPr>
            </w:pPr>
          </w:p>
        </w:tc>
        <w:tc>
          <w:tcPr>
            <w:tcW w:w="1207" w:type="dxa"/>
          </w:tcPr>
          <w:p w14:paraId="7300436C" w14:textId="77777777" w:rsidR="009068BE" w:rsidRPr="00B612D9" w:rsidRDefault="009068BE" w:rsidP="00B4381E">
            <w:pPr>
              <w:jc w:val="center"/>
              <w:rPr>
                <w:color w:val="FF0000"/>
                <w:sz w:val="22"/>
                <w:szCs w:val="22"/>
              </w:rPr>
            </w:pPr>
          </w:p>
        </w:tc>
      </w:tr>
      <w:tr w:rsidR="009068BE" w:rsidRPr="00B612D9" w14:paraId="476448E2" w14:textId="77777777" w:rsidTr="00B4381E">
        <w:trPr>
          <w:jc w:val="center"/>
        </w:trPr>
        <w:tc>
          <w:tcPr>
            <w:tcW w:w="704" w:type="dxa"/>
          </w:tcPr>
          <w:p w14:paraId="424F1497" w14:textId="77777777" w:rsidR="009068BE" w:rsidRPr="00B612D9" w:rsidRDefault="009068BE" w:rsidP="00B4381E">
            <w:pPr>
              <w:rPr>
                <w:color w:val="FF0000"/>
                <w:sz w:val="22"/>
                <w:szCs w:val="22"/>
              </w:rPr>
            </w:pPr>
          </w:p>
        </w:tc>
        <w:tc>
          <w:tcPr>
            <w:tcW w:w="3846" w:type="dxa"/>
          </w:tcPr>
          <w:p w14:paraId="6ED5C908" w14:textId="77777777" w:rsidR="009068BE" w:rsidRPr="00B612D9" w:rsidRDefault="009068BE" w:rsidP="00B4381E">
            <w:pPr>
              <w:rPr>
                <w:color w:val="FF0000"/>
                <w:sz w:val="22"/>
                <w:szCs w:val="22"/>
              </w:rPr>
            </w:pPr>
          </w:p>
        </w:tc>
        <w:tc>
          <w:tcPr>
            <w:tcW w:w="1212" w:type="dxa"/>
          </w:tcPr>
          <w:p w14:paraId="1A8E327E" w14:textId="77777777" w:rsidR="009068BE" w:rsidRPr="00B164A2" w:rsidRDefault="009068BE" w:rsidP="00B4381E">
            <w:pPr>
              <w:jc w:val="center"/>
              <w:rPr>
                <w:color w:val="FF0000"/>
                <w:sz w:val="22"/>
                <w:szCs w:val="22"/>
              </w:rPr>
            </w:pPr>
          </w:p>
        </w:tc>
        <w:tc>
          <w:tcPr>
            <w:tcW w:w="1212" w:type="dxa"/>
          </w:tcPr>
          <w:p w14:paraId="5C33C58B" w14:textId="77777777" w:rsidR="009068BE" w:rsidRPr="00B612D9" w:rsidRDefault="009068BE" w:rsidP="00B4381E">
            <w:pPr>
              <w:jc w:val="center"/>
              <w:rPr>
                <w:color w:val="FF0000"/>
                <w:sz w:val="22"/>
                <w:szCs w:val="22"/>
              </w:rPr>
            </w:pPr>
          </w:p>
        </w:tc>
        <w:tc>
          <w:tcPr>
            <w:tcW w:w="1251" w:type="dxa"/>
          </w:tcPr>
          <w:p w14:paraId="492E410F" w14:textId="77777777" w:rsidR="009068BE" w:rsidRPr="00B612D9" w:rsidRDefault="009068BE" w:rsidP="00B4381E">
            <w:pPr>
              <w:jc w:val="center"/>
              <w:rPr>
                <w:color w:val="FF0000"/>
                <w:sz w:val="22"/>
                <w:szCs w:val="22"/>
                <w:lang w:val="en-US"/>
              </w:rPr>
            </w:pPr>
          </w:p>
        </w:tc>
        <w:tc>
          <w:tcPr>
            <w:tcW w:w="1207" w:type="dxa"/>
          </w:tcPr>
          <w:p w14:paraId="0E82B4F1" w14:textId="77777777" w:rsidR="009068BE" w:rsidRPr="00B612D9" w:rsidRDefault="009068BE" w:rsidP="00B4381E">
            <w:pPr>
              <w:jc w:val="center"/>
              <w:rPr>
                <w:color w:val="FF0000"/>
                <w:sz w:val="22"/>
                <w:szCs w:val="22"/>
              </w:rPr>
            </w:pPr>
          </w:p>
        </w:tc>
      </w:tr>
      <w:tr w:rsidR="009068BE" w:rsidRPr="00B612D9" w14:paraId="610E331F" w14:textId="77777777" w:rsidTr="00B4381E">
        <w:trPr>
          <w:jc w:val="center"/>
        </w:trPr>
        <w:tc>
          <w:tcPr>
            <w:tcW w:w="704" w:type="dxa"/>
          </w:tcPr>
          <w:p w14:paraId="6D4CDCF1" w14:textId="77777777" w:rsidR="009068BE" w:rsidRPr="00B612D9" w:rsidRDefault="009068BE" w:rsidP="00B4381E">
            <w:pPr>
              <w:rPr>
                <w:color w:val="FF0000"/>
                <w:sz w:val="22"/>
                <w:szCs w:val="22"/>
              </w:rPr>
            </w:pPr>
          </w:p>
        </w:tc>
        <w:tc>
          <w:tcPr>
            <w:tcW w:w="3846" w:type="dxa"/>
          </w:tcPr>
          <w:p w14:paraId="38C4F765" w14:textId="77777777" w:rsidR="009068BE" w:rsidRPr="00B612D9" w:rsidRDefault="009068BE" w:rsidP="00B4381E">
            <w:pPr>
              <w:rPr>
                <w:color w:val="FF0000"/>
                <w:sz w:val="22"/>
                <w:szCs w:val="22"/>
              </w:rPr>
            </w:pPr>
          </w:p>
        </w:tc>
        <w:tc>
          <w:tcPr>
            <w:tcW w:w="1212" w:type="dxa"/>
          </w:tcPr>
          <w:p w14:paraId="7753C29E" w14:textId="77777777" w:rsidR="009068BE" w:rsidRPr="00B164A2" w:rsidRDefault="009068BE" w:rsidP="00B4381E">
            <w:pPr>
              <w:jc w:val="center"/>
              <w:rPr>
                <w:color w:val="FF0000"/>
                <w:sz w:val="22"/>
                <w:szCs w:val="22"/>
              </w:rPr>
            </w:pPr>
          </w:p>
        </w:tc>
        <w:tc>
          <w:tcPr>
            <w:tcW w:w="1212" w:type="dxa"/>
          </w:tcPr>
          <w:p w14:paraId="635E1AF0" w14:textId="77777777" w:rsidR="009068BE" w:rsidRPr="00B612D9" w:rsidRDefault="009068BE" w:rsidP="00B4381E">
            <w:pPr>
              <w:jc w:val="center"/>
              <w:rPr>
                <w:color w:val="FF0000"/>
                <w:sz w:val="22"/>
                <w:szCs w:val="22"/>
              </w:rPr>
            </w:pPr>
          </w:p>
        </w:tc>
        <w:tc>
          <w:tcPr>
            <w:tcW w:w="1251" w:type="dxa"/>
          </w:tcPr>
          <w:p w14:paraId="2C3C46A0" w14:textId="77777777" w:rsidR="009068BE" w:rsidRPr="00B612D9" w:rsidRDefault="009068BE" w:rsidP="00B4381E">
            <w:pPr>
              <w:jc w:val="center"/>
              <w:rPr>
                <w:color w:val="FF0000"/>
                <w:sz w:val="22"/>
                <w:szCs w:val="22"/>
                <w:lang w:val="en-US"/>
              </w:rPr>
            </w:pPr>
          </w:p>
        </w:tc>
        <w:tc>
          <w:tcPr>
            <w:tcW w:w="1207" w:type="dxa"/>
          </w:tcPr>
          <w:p w14:paraId="1F6E2F02" w14:textId="77777777" w:rsidR="009068BE" w:rsidRPr="00B612D9" w:rsidRDefault="009068BE" w:rsidP="00B4381E">
            <w:pPr>
              <w:jc w:val="center"/>
              <w:rPr>
                <w:color w:val="FF0000"/>
                <w:sz w:val="22"/>
                <w:szCs w:val="22"/>
              </w:rPr>
            </w:pPr>
          </w:p>
        </w:tc>
      </w:tr>
      <w:tr w:rsidR="009068BE" w:rsidRPr="00B612D9" w14:paraId="614B18EF" w14:textId="77777777" w:rsidTr="00B4381E">
        <w:trPr>
          <w:jc w:val="center"/>
        </w:trPr>
        <w:tc>
          <w:tcPr>
            <w:tcW w:w="704" w:type="dxa"/>
          </w:tcPr>
          <w:p w14:paraId="78CC0C77" w14:textId="77777777" w:rsidR="009068BE" w:rsidRPr="00B612D9" w:rsidRDefault="009068BE" w:rsidP="00B4381E">
            <w:pPr>
              <w:rPr>
                <w:color w:val="FF0000"/>
                <w:sz w:val="22"/>
                <w:szCs w:val="22"/>
              </w:rPr>
            </w:pPr>
          </w:p>
        </w:tc>
        <w:tc>
          <w:tcPr>
            <w:tcW w:w="3846" w:type="dxa"/>
          </w:tcPr>
          <w:p w14:paraId="47073A20" w14:textId="77777777" w:rsidR="009068BE" w:rsidRPr="00B612D9" w:rsidRDefault="009068BE" w:rsidP="00B4381E">
            <w:pPr>
              <w:rPr>
                <w:color w:val="FF0000"/>
                <w:sz w:val="22"/>
                <w:szCs w:val="22"/>
              </w:rPr>
            </w:pPr>
          </w:p>
        </w:tc>
        <w:tc>
          <w:tcPr>
            <w:tcW w:w="1212" w:type="dxa"/>
          </w:tcPr>
          <w:p w14:paraId="7B4DB211" w14:textId="77777777" w:rsidR="009068BE" w:rsidRPr="00B164A2" w:rsidRDefault="009068BE" w:rsidP="00B4381E">
            <w:pPr>
              <w:jc w:val="center"/>
              <w:rPr>
                <w:color w:val="FF0000"/>
                <w:sz w:val="22"/>
                <w:szCs w:val="22"/>
              </w:rPr>
            </w:pPr>
          </w:p>
        </w:tc>
        <w:tc>
          <w:tcPr>
            <w:tcW w:w="1212" w:type="dxa"/>
          </w:tcPr>
          <w:p w14:paraId="6EB52B36" w14:textId="77777777" w:rsidR="009068BE" w:rsidRPr="00B612D9" w:rsidRDefault="009068BE" w:rsidP="00B4381E">
            <w:pPr>
              <w:jc w:val="center"/>
              <w:rPr>
                <w:color w:val="FF0000"/>
                <w:sz w:val="22"/>
                <w:szCs w:val="22"/>
              </w:rPr>
            </w:pPr>
          </w:p>
        </w:tc>
        <w:tc>
          <w:tcPr>
            <w:tcW w:w="1251" w:type="dxa"/>
          </w:tcPr>
          <w:p w14:paraId="3747AC55" w14:textId="77777777" w:rsidR="009068BE" w:rsidRPr="00B612D9" w:rsidRDefault="009068BE" w:rsidP="00B4381E">
            <w:pPr>
              <w:jc w:val="center"/>
              <w:rPr>
                <w:color w:val="FF0000"/>
                <w:sz w:val="22"/>
                <w:szCs w:val="22"/>
                <w:lang w:val="en-US"/>
              </w:rPr>
            </w:pPr>
          </w:p>
        </w:tc>
        <w:tc>
          <w:tcPr>
            <w:tcW w:w="1207" w:type="dxa"/>
          </w:tcPr>
          <w:p w14:paraId="53AAFA24" w14:textId="77777777" w:rsidR="009068BE" w:rsidRPr="00B612D9" w:rsidRDefault="009068BE" w:rsidP="00B4381E">
            <w:pPr>
              <w:jc w:val="center"/>
              <w:rPr>
                <w:color w:val="FF0000"/>
                <w:sz w:val="22"/>
                <w:szCs w:val="22"/>
              </w:rPr>
            </w:pPr>
          </w:p>
        </w:tc>
      </w:tr>
      <w:tr w:rsidR="009068BE" w:rsidRPr="00B612D9" w14:paraId="7AAAACBB" w14:textId="77777777" w:rsidTr="00B4381E">
        <w:trPr>
          <w:jc w:val="center"/>
        </w:trPr>
        <w:tc>
          <w:tcPr>
            <w:tcW w:w="704" w:type="dxa"/>
          </w:tcPr>
          <w:p w14:paraId="19086B35" w14:textId="77777777" w:rsidR="009068BE" w:rsidRPr="00B612D9" w:rsidRDefault="009068BE" w:rsidP="00B4381E">
            <w:pPr>
              <w:rPr>
                <w:color w:val="FF0000"/>
                <w:sz w:val="22"/>
                <w:szCs w:val="22"/>
              </w:rPr>
            </w:pPr>
          </w:p>
        </w:tc>
        <w:tc>
          <w:tcPr>
            <w:tcW w:w="3846" w:type="dxa"/>
          </w:tcPr>
          <w:p w14:paraId="730596AF" w14:textId="77777777" w:rsidR="009068BE" w:rsidRPr="00B612D9" w:rsidRDefault="009068BE" w:rsidP="00B4381E">
            <w:pPr>
              <w:rPr>
                <w:color w:val="FF0000"/>
                <w:sz w:val="22"/>
                <w:szCs w:val="22"/>
              </w:rPr>
            </w:pPr>
          </w:p>
        </w:tc>
        <w:tc>
          <w:tcPr>
            <w:tcW w:w="1212" w:type="dxa"/>
          </w:tcPr>
          <w:p w14:paraId="3872ADE3" w14:textId="77777777" w:rsidR="009068BE" w:rsidRPr="00B164A2" w:rsidRDefault="009068BE" w:rsidP="00B4381E">
            <w:pPr>
              <w:jc w:val="center"/>
              <w:rPr>
                <w:color w:val="FF0000"/>
                <w:sz w:val="22"/>
                <w:szCs w:val="22"/>
              </w:rPr>
            </w:pPr>
          </w:p>
        </w:tc>
        <w:tc>
          <w:tcPr>
            <w:tcW w:w="1212" w:type="dxa"/>
          </w:tcPr>
          <w:p w14:paraId="2285B01D" w14:textId="77777777" w:rsidR="009068BE" w:rsidRPr="00B612D9" w:rsidRDefault="009068BE" w:rsidP="00B4381E">
            <w:pPr>
              <w:jc w:val="center"/>
              <w:rPr>
                <w:color w:val="FF0000"/>
                <w:sz w:val="22"/>
                <w:szCs w:val="22"/>
              </w:rPr>
            </w:pPr>
          </w:p>
        </w:tc>
        <w:tc>
          <w:tcPr>
            <w:tcW w:w="1251" w:type="dxa"/>
          </w:tcPr>
          <w:p w14:paraId="7DC2096B" w14:textId="77777777" w:rsidR="009068BE" w:rsidRPr="00B612D9" w:rsidRDefault="009068BE" w:rsidP="00B4381E">
            <w:pPr>
              <w:jc w:val="center"/>
              <w:rPr>
                <w:color w:val="FF0000"/>
                <w:sz w:val="22"/>
                <w:szCs w:val="22"/>
                <w:lang w:val="en-US"/>
              </w:rPr>
            </w:pPr>
          </w:p>
        </w:tc>
        <w:tc>
          <w:tcPr>
            <w:tcW w:w="1207" w:type="dxa"/>
          </w:tcPr>
          <w:p w14:paraId="17F0599D" w14:textId="77777777" w:rsidR="009068BE" w:rsidRPr="00B612D9" w:rsidRDefault="009068BE" w:rsidP="00B4381E">
            <w:pPr>
              <w:jc w:val="center"/>
              <w:rPr>
                <w:color w:val="FF0000"/>
                <w:sz w:val="22"/>
                <w:szCs w:val="22"/>
              </w:rPr>
            </w:pPr>
          </w:p>
        </w:tc>
      </w:tr>
      <w:tr w:rsidR="009068BE" w:rsidRPr="00B612D9" w14:paraId="024765FF" w14:textId="77777777" w:rsidTr="00B4381E">
        <w:trPr>
          <w:jc w:val="center"/>
        </w:trPr>
        <w:tc>
          <w:tcPr>
            <w:tcW w:w="704" w:type="dxa"/>
          </w:tcPr>
          <w:p w14:paraId="00B173D4" w14:textId="77777777" w:rsidR="009068BE" w:rsidRPr="00B612D9" w:rsidRDefault="009068BE" w:rsidP="00B4381E">
            <w:pPr>
              <w:rPr>
                <w:color w:val="FF0000"/>
                <w:sz w:val="22"/>
                <w:szCs w:val="22"/>
              </w:rPr>
            </w:pPr>
          </w:p>
        </w:tc>
        <w:tc>
          <w:tcPr>
            <w:tcW w:w="3846" w:type="dxa"/>
          </w:tcPr>
          <w:p w14:paraId="32B54317" w14:textId="77777777" w:rsidR="009068BE" w:rsidRPr="00B612D9" w:rsidRDefault="009068BE" w:rsidP="00B4381E">
            <w:pPr>
              <w:rPr>
                <w:color w:val="FF0000"/>
                <w:sz w:val="22"/>
                <w:szCs w:val="22"/>
              </w:rPr>
            </w:pPr>
          </w:p>
        </w:tc>
        <w:tc>
          <w:tcPr>
            <w:tcW w:w="1212" w:type="dxa"/>
          </w:tcPr>
          <w:p w14:paraId="6EDB903C" w14:textId="77777777" w:rsidR="009068BE" w:rsidRPr="00B164A2" w:rsidRDefault="009068BE" w:rsidP="00B4381E">
            <w:pPr>
              <w:jc w:val="center"/>
              <w:rPr>
                <w:color w:val="FF0000"/>
                <w:sz w:val="22"/>
                <w:szCs w:val="22"/>
              </w:rPr>
            </w:pPr>
          </w:p>
        </w:tc>
        <w:tc>
          <w:tcPr>
            <w:tcW w:w="1212" w:type="dxa"/>
          </w:tcPr>
          <w:p w14:paraId="7839530E" w14:textId="77777777" w:rsidR="009068BE" w:rsidRPr="00B612D9" w:rsidRDefault="009068BE" w:rsidP="00B4381E">
            <w:pPr>
              <w:jc w:val="center"/>
              <w:rPr>
                <w:color w:val="FF0000"/>
                <w:sz w:val="22"/>
                <w:szCs w:val="22"/>
              </w:rPr>
            </w:pPr>
          </w:p>
        </w:tc>
        <w:tc>
          <w:tcPr>
            <w:tcW w:w="1251" w:type="dxa"/>
          </w:tcPr>
          <w:p w14:paraId="4A342F0E" w14:textId="77777777" w:rsidR="009068BE" w:rsidRPr="00B612D9" w:rsidRDefault="009068BE" w:rsidP="00B4381E">
            <w:pPr>
              <w:jc w:val="center"/>
              <w:rPr>
                <w:color w:val="FF0000"/>
                <w:sz w:val="22"/>
                <w:szCs w:val="22"/>
                <w:lang w:val="en-US"/>
              </w:rPr>
            </w:pPr>
          </w:p>
        </w:tc>
        <w:tc>
          <w:tcPr>
            <w:tcW w:w="1207" w:type="dxa"/>
          </w:tcPr>
          <w:p w14:paraId="4EFE0660" w14:textId="77777777" w:rsidR="009068BE" w:rsidRPr="00B612D9" w:rsidRDefault="009068BE" w:rsidP="00B4381E">
            <w:pPr>
              <w:jc w:val="center"/>
              <w:rPr>
                <w:color w:val="FF0000"/>
                <w:sz w:val="22"/>
                <w:szCs w:val="22"/>
              </w:rPr>
            </w:pPr>
          </w:p>
        </w:tc>
      </w:tr>
      <w:tr w:rsidR="009068BE" w:rsidRPr="00B612D9" w14:paraId="66362649" w14:textId="77777777" w:rsidTr="00B4381E">
        <w:trPr>
          <w:jc w:val="center"/>
        </w:trPr>
        <w:tc>
          <w:tcPr>
            <w:tcW w:w="704" w:type="dxa"/>
          </w:tcPr>
          <w:p w14:paraId="0820A84E" w14:textId="77777777" w:rsidR="009068BE" w:rsidRPr="00B612D9" w:rsidRDefault="009068BE" w:rsidP="00B4381E">
            <w:pPr>
              <w:rPr>
                <w:color w:val="FF0000"/>
                <w:sz w:val="22"/>
                <w:szCs w:val="22"/>
              </w:rPr>
            </w:pPr>
          </w:p>
        </w:tc>
        <w:tc>
          <w:tcPr>
            <w:tcW w:w="3846" w:type="dxa"/>
          </w:tcPr>
          <w:p w14:paraId="67E56272" w14:textId="77777777" w:rsidR="009068BE" w:rsidRPr="00B612D9" w:rsidRDefault="009068BE" w:rsidP="00B4381E">
            <w:pPr>
              <w:rPr>
                <w:color w:val="FF0000"/>
                <w:sz w:val="22"/>
                <w:szCs w:val="22"/>
              </w:rPr>
            </w:pPr>
          </w:p>
        </w:tc>
        <w:tc>
          <w:tcPr>
            <w:tcW w:w="1212" w:type="dxa"/>
          </w:tcPr>
          <w:p w14:paraId="65FEA364" w14:textId="77777777" w:rsidR="009068BE" w:rsidRPr="00B164A2" w:rsidRDefault="009068BE" w:rsidP="00B4381E">
            <w:pPr>
              <w:jc w:val="center"/>
              <w:rPr>
                <w:color w:val="FF0000"/>
                <w:sz w:val="22"/>
                <w:szCs w:val="22"/>
              </w:rPr>
            </w:pPr>
          </w:p>
        </w:tc>
        <w:tc>
          <w:tcPr>
            <w:tcW w:w="1212" w:type="dxa"/>
          </w:tcPr>
          <w:p w14:paraId="74CF2B23" w14:textId="77777777" w:rsidR="009068BE" w:rsidRPr="00B612D9" w:rsidRDefault="009068BE" w:rsidP="00B4381E">
            <w:pPr>
              <w:jc w:val="center"/>
              <w:rPr>
                <w:color w:val="FF0000"/>
                <w:sz w:val="22"/>
                <w:szCs w:val="22"/>
              </w:rPr>
            </w:pPr>
          </w:p>
        </w:tc>
        <w:tc>
          <w:tcPr>
            <w:tcW w:w="1251" w:type="dxa"/>
          </w:tcPr>
          <w:p w14:paraId="4AB6C890" w14:textId="77777777" w:rsidR="009068BE" w:rsidRPr="00B612D9" w:rsidRDefault="009068BE" w:rsidP="00B4381E">
            <w:pPr>
              <w:jc w:val="center"/>
              <w:rPr>
                <w:color w:val="FF0000"/>
                <w:sz w:val="22"/>
                <w:szCs w:val="22"/>
                <w:lang w:val="en-US"/>
              </w:rPr>
            </w:pPr>
          </w:p>
        </w:tc>
        <w:tc>
          <w:tcPr>
            <w:tcW w:w="1207" w:type="dxa"/>
          </w:tcPr>
          <w:p w14:paraId="6139170D" w14:textId="77777777" w:rsidR="009068BE" w:rsidRPr="00B612D9" w:rsidRDefault="009068BE" w:rsidP="00B4381E">
            <w:pPr>
              <w:jc w:val="center"/>
              <w:rPr>
                <w:color w:val="FF0000"/>
                <w:sz w:val="22"/>
                <w:szCs w:val="22"/>
              </w:rPr>
            </w:pPr>
          </w:p>
        </w:tc>
      </w:tr>
      <w:tr w:rsidR="009068BE" w:rsidRPr="00B612D9" w14:paraId="4E8C6086" w14:textId="77777777" w:rsidTr="00B4381E">
        <w:trPr>
          <w:jc w:val="center"/>
        </w:trPr>
        <w:tc>
          <w:tcPr>
            <w:tcW w:w="704" w:type="dxa"/>
          </w:tcPr>
          <w:p w14:paraId="4667B32F" w14:textId="77777777" w:rsidR="009068BE" w:rsidRPr="00B612D9" w:rsidRDefault="009068BE" w:rsidP="00B4381E">
            <w:pPr>
              <w:rPr>
                <w:color w:val="FF0000"/>
                <w:sz w:val="22"/>
                <w:szCs w:val="22"/>
              </w:rPr>
            </w:pPr>
          </w:p>
        </w:tc>
        <w:tc>
          <w:tcPr>
            <w:tcW w:w="3846" w:type="dxa"/>
          </w:tcPr>
          <w:p w14:paraId="1351E4CC" w14:textId="77777777" w:rsidR="009068BE" w:rsidRPr="00B612D9" w:rsidRDefault="009068BE" w:rsidP="00B4381E">
            <w:pPr>
              <w:rPr>
                <w:color w:val="FF0000"/>
                <w:sz w:val="22"/>
                <w:szCs w:val="22"/>
              </w:rPr>
            </w:pPr>
          </w:p>
        </w:tc>
        <w:tc>
          <w:tcPr>
            <w:tcW w:w="1212" w:type="dxa"/>
          </w:tcPr>
          <w:p w14:paraId="47C32DF7" w14:textId="77777777" w:rsidR="009068BE" w:rsidRPr="00B164A2" w:rsidRDefault="009068BE" w:rsidP="00B4381E">
            <w:pPr>
              <w:jc w:val="center"/>
              <w:rPr>
                <w:color w:val="FF0000"/>
                <w:sz w:val="22"/>
                <w:szCs w:val="22"/>
              </w:rPr>
            </w:pPr>
          </w:p>
        </w:tc>
        <w:tc>
          <w:tcPr>
            <w:tcW w:w="1212" w:type="dxa"/>
          </w:tcPr>
          <w:p w14:paraId="25C73DFD" w14:textId="77777777" w:rsidR="009068BE" w:rsidRPr="00B612D9" w:rsidRDefault="009068BE" w:rsidP="00B4381E">
            <w:pPr>
              <w:jc w:val="center"/>
              <w:rPr>
                <w:color w:val="FF0000"/>
                <w:sz w:val="22"/>
                <w:szCs w:val="22"/>
              </w:rPr>
            </w:pPr>
          </w:p>
        </w:tc>
        <w:tc>
          <w:tcPr>
            <w:tcW w:w="1251" w:type="dxa"/>
          </w:tcPr>
          <w:p w14:paraId="67A1E3E8" w14:textId="77777777" w:rsidR="009068BE" w:rsidRPr="00B612D9" w:rsidRDefault="009068BE" w:rsidP="00B4381E">
            <w:pPr>
              <w:jc w:val="center"/>
              <w:rPr>
                <w:color w:val="FF0000"/>
                <w:sz w:val="22"/>
                <w:szCs w:val="22"/>
                <w:lang w:val="en-US"/>
              </w:rPr>
            </w:pPr>
          </w:p>
        </w:tc>
        <w:tc>
          <w:tcPr>
            <w:tcW w:w="1207" w:type="dxa"/>
          </w:tcPr>
          <w:p w14:paraId="48B122AF" w14:textId="77777777" w:rsidR="009068BE" w:rsidRPr="00B612D9" w:rsidRDefault="009068BE" w:rsidP="00B4381E">
            <w:pPr>
              <w:jc w:val="center"/>
              <w:rPr>
                <w:color w:val="FF0000"/>
                <w:sz w:val="22"/>
                <w:szCs w:val="22"/>
              </w:rPr>
            </w:pPr>
          </w:p>
        </w:tc>
      </w:tr>
      <w:tr w:rsidR="009068BE" w:rsidRPr="00B612D9" w14:paraId="685185B2" w14:textId="77777777" w:rsidTr="00B4381E">
        <w:trPr>
          <w:jc w:val="center"/>
        </w:trPr>
        <w:tc>
          <w:tcPr>
            <w:tcW w:w="704" w:type="dxa"/>
          </w:tcPr>
          <w:p w14:paraId="7A5FE36C" w14:textId="77777777" w:rsidR="009068BE" w:rsidRPr="00B612D9" w:rsidRDefault="009068BE" w:rsidP="00B4381E">
            <w:pPr>
              <w:rPr>
                <w:color w:val="FF0000"/>
                <w:sz w:val="22"/>
                <w:szCs w:val="22"/>
              </w:rPr>
            </w:pPr>
          </w:p>
        </w:tc>
        <w:tc>
          <w:tcPr>
            <w:tcW w:w="3846" w:type="dxa"/>
          </w:tcPr>
          <w:p w14:paraId="4BA491E8" w14:textId="77777777" w:rsidR="009068BE" w:rsidRPr="00B612D9" w:rsidRDefault="009068BE" w:rsidP="00B4381E">
            <w:pPr>
              <w:rPr>
                <w:color w:val="FF0000"/>
                <w:sz w:val="22"/>
                <w:szCs w:val="22"/>
              </w:rPr>
            </w:pPr>
          </w:p>
        </w:tc>
        <w:tc>
          <w:tcPr>
            <w:tcW w:w="1212" w:type="dxa"/>
          </w:tcPr>
          <w:p w14:paraId="037E4BE0" w14:textId="77777777" w:rsidR="009068BE" w:rsidRPr="00B164A2" w:rsidRDefault="009068BE" w:rsidP="00B4381E">
            <w:pPr>
              <w:jc w:val="center"/>
              <w:rPr>
                <w:color w:val="FF0000"/>
                <w:sz w:val="22"/>
                <w:szCs w:val="22"/>
              </w:rPr>
            </w:pPr>
          </w:p>
        </w:tc>
        <w:tc>
          <w:tcPr>
            <w:tcW w:w="1212" w:type="dxa"/>
          </w:tcPr>
          <w:p w14:paraId="1F3174A5" w14:textId="77777777" w:rsidR="009068BE" w:rsidRPr="00B612D9" w:rsidRDefault="009068BE" w:rsidP="00B4381E">
            <w:pPr>
              <w:jc w:val="center"/>
              <w:rPr>
                <w:color w:val="FF0000"/>
                <w:sz w:val="22"/>
                <w:szCs w:val="22"/>
              </w:rPr>
            </w:pPr>
          </w:p>
        </w:tc>
        <w:tc>
          <w:tcPr>
            <w:tcW w:w="1251" w:type="dxa"/>
          </w:tcPr>
          <w:p w14:paraId="47548E1F" w14:textId="77777777" w:rsidR="009068BE" w:rsidRPr="00B612D9" w:rsidRDefault="009068BE" w:rsidP="00B4381E">
            <w:pPr>
              <w:jc w:val="center"/>
              <w:rPr>
                <w:color w:val="FF0000"/>
                <w:sz w:val="22"/>
                <w:szCs w:val="22"/>
                <w:lang w:val="en-US"/>
              </w:rPr>
            </w:pPr>
          </w:p>
        </w:tc>
        <w:tc>
          <w:tcPr>
            <w:tcW w:w="1207" w:type="dxa"/>
          </w:tcPr>
          <w:p w14:paraId="11DD0D3D" w14:textId="77777777" w:rsidR="009068BE" w:rsidRPr="00B612D9" w:rsidRDefault="009068BE" w:rsidP="00B4381E">
            <w:pPr>
              <w:jc w:val="center"/>
              <w:rPr>
                <w:color w:val="FF0000"/>
                <w:sz w:val="22"/>
                <w:szCs w:val="22"/>
              </w:rPr>
            </w:pPr>
          </w:p>
        </w:tc>
      </w:tr>
      <w:tr w:rsidR="009068BE" w:rsidRPr="00B612D9" w14:paraId="31D2D002" w14:textId="77777777" w:rsidTr="00B4381E">
        <w:trPr>
          <w:jc w:val="center"/>
        </w:trPr>
        <w:tc>
          <w:tcPr>
            <w:tcW w:w="704" w:type="dxa"/>
          </w:tcPr>
          <w:p w14:paraId="1A82E1C5" w14:textId="77777777" w:rsidR="009068BE" w:rsidRPr="00B612D9" w:rsidRDefault="009068BE" w:rsidP="00B4381E">
            <w:pPr>
              <w:rPr>
                <w:color w:val="FF0000"/>
                <w:sz w:val="22"/>
                <w:szCs w:val="22"/>
              </w:rPr>
            </w:pPr>
          </w:p>
        </w:tc>
        <w:tc>
          <w:tcPr>
            <w:tcW w:w="3846" w:type="dxa"/>
          </w:tcPr>
          <w:p w14:paraId="2A1C0FD2" w14:textId="77777777" w:rsidR="009068BE" w:rsidRPr="00B612D9" w:rsidRDefault="009068BE" w:rsidP="00B4381E">
            <w:pPr>
              <w:rPr>
                <w:color w:val="FF0000"/>
                <w:sz w:val="22"/>
                <w:szCs w:val="22"/>
              </w:rPr>
            </w:pPr>
          </w:p>
        </w:tc>
        <w:tc>
          <w:tcPr>
            <w:tcW w:w="1212" w:type="dxa"/>
          </w:tcPr>
          <w:p w14:paraId="1197A92F" w14:textId="77777777" w:rsidR="009068BE" w:rsidRPr="00B164A2" w:rsidRDefault="009068BE" w:rsidP="00B4381E">
            <w:pPr>
              <w:jc w:val="center"/>
              <w:rPr>
                <w:color w:val="FF0000"/>
                <w:sz w:val="22"/>
                <w:szCs w:val="22"/>
              </w:rPr>
            </w:pPr>
          </w:p>
        </w:tc>
        <w:tc>
          <w:tcPr>
            <w:tcW w:w="1212" w:type="dxa"/>
          </w:tcPr>
          <w:p w14:paraId="024224E7" w14:textId="77777777" w:rsidR="009068BE" w:rsidRPr="00B612D9" w:rsidRDefault="009068BE" w:rsidP="00B4381E">
            <w:pPr>
              <w:jc w:val="center"/>
              <w:rPr>
                <w:color w:val="FF0000"/>
                <w:sz w:val="22"/>
                <w:szCs w:val="22"/>
              </w:rPr>
            </w:pPr>
          </w:p>
        </w:tc>
        <w:tc>
          <w:tcPr>
            <w:tcW w:w="1251" w:type="dxa"/>
          </w:tcPr>
          <w:p w14:paraId="3E8E6791" w14:textId="77777777" w:rsidR="009068BE" w:rsidRPr="00B612D9" w:rsidRDefault="009068BE" w:rsidP="00B4381E">
            <w:pPr>
              <w:jc w:val="center"/>
              <w:rPr>
                <w:color w:val="FF0000"/>
                <w:sz w:val="22"/>
                <w:szCs w:val="22"/>
                <w:lang w:val="en-US"/>
              </w:rPr>
            </w:pPr>
          </w:p>
        </w:tc>
        <w:tc>
          <w:tcPr>
            <w:tcW w:w="1207" w:type="dxa"/>
          </w:tcPr>
          <w:p w14:paraId="7828019D" w14:textId="77777777" w:rsidR="009068BE" w:rsidRPr="00B612D9" w:rsidRDefault="009068BE" w:rsidP="00B4381E">
            <w:pPr>
              <w:jc w:val="center"/>
              <w:rPr>
                <w:color w:val="FF0000"/>
                <w:sz w:val="22"/>
                <w:szCs w:val="22"/>
              </w:rPr>
            </w:pPr>
          </w:p>
        </w:tc>
      </w:tr>
      <w:tr w:rsidR="009068BE" w:rsidRPr="00B612D9" w14:paraId="1544EC1C" w14:textId="77777777" w:rsidTr="00B4381E">
        <w:trPr>
          <w:jc w:val="center"/>
        </w:trPr>
        <w:tc>
          <w:tcPr>
            <w:tcW w:w="704" w:type="dxa"/>
          </w:tcPr>
          <w:p w14:paraId="7F82ACD2" w14:textId="77777777" w:rsidR="009068BE" w:rsidRPr="00B612D9" w:rsidRDefault="009068BE" w:rsidP="00B4381E">
            <w:pPr>
              <w:rPr>
                <w:color w:val="FF0000"/>
                <w:sz w:val="22"/>
                <w:szCs w:val="22"/>
              </w:rPr>
            </w:pPr>
          </w:p>
        </w:tc>
        <w:tc>
          <w:tcPr>
            <w:tcW w:w="3846" w:type="dxa"/>
          </w:tcPr>
          <w:p w14:paraId="532CFB29" w14:textId="77777777" w:rsidR="009068BE" w:rsidRPr="00B612D9" w:rsidRDefault="009068BE" w:rsidP="00B4381E">
            <w:pPr>
              <w:rPr>
                <w:color w:val="FF0000"/>
                <w:sz w:val="22"/>
                <w:szCs w:val="22"/>
              </w:rPr>
            </w:pPr>
          </w:p>
        </w:tc>
        <w:tc>
          <w:tcPr>
            <w:tcW w:w="1212" w:type="dxa"/>
          </w:tcPr>
          <w:p w14:paraId="7FAC2BEF" w14:textId="77777777" w:rsidR="009068BE" w:rsidRPr="00B164A2" w:rsidRDefault="009068BE" w:rsidP="00B4381E">
            <w:pPr>
              <w:jc w:val="center"/>
              <w:rPr>
                <w:color w:val="FF0000"/>
                <w:sz w:val="22"/>
                <w:szCs w:val="22"/>
              </w:rPr>
            </w:pPr>
          </w:p>
        </w:tc>
        <w:tc>
          <w:tcPr>
            <w:tcW w:w="1212" w:type="dxa"/>
          </w:tcPr>
          <w:p w14:paraId="0B1E5A13" w14:textId="77777777" w:rsidR="009068BE" w:rsidRPr="00B612D9" w:rsidRDefault="009068BE" w:rsidP="00B4381E">
            <w:pPr>
              <w:jc w:val="center"/>
              <w:rPr>
                <w:color w:val="FF0000"/>
                <w:sz w:val="22"/>
                <w:szCs w:val="22"/>
              </w:rPr>
            </w:pPr>
          </w:p>
        </w:tc>
        <w:tc>
          <w:tcPr>
            <w:tcW w:w="1251" w:type="dxa"/>
          </w:tcPr>
          <w:p w14:paraId="26725442" w14:textId="77777777" w:rsidR="009068BE" w:rsidRPr="00B612D9" w:rsidRDefault="009068BE" w:rsidP="00B4381E">
            <w:pPr>
              <w:jc w:val="center"/>
              <w:rPr>
                <w:color w:val="FF0000"/>
                <w:sz w:val="22"/>
                <w:szCs w:val="22"/>
                <w:lang w:val="en-US"/>
              </w:rPr>
            </w:pPr>
          </w:p>
        </w:tc>
        <w:tc>
          <w:tcPr>
            <w:tcW w:w="1207" w:type="dxa"/>
          </w:tcPr>
          <w:p w14:paraId="0B173B27" w14:textId="77777777" w:rsidR="009068BE" w:rsidRPr="00B612D9" w:rsidRDefault="009068BE" w:rsidP="00B4381E">
            <w:pPr>
              <w:jc w:val="center"/>
              <w:rPr>
                <w:color w:val="FF0000"/>
                <w:sz w:val="22"/>
                <w:szCs w:val="22"/>
              </w:rPr>
            </w:pPr>
          </w:p>
        </w:tc>
      </w:tr>
      <w:tr w:rsidR="009068BE" w:rsidRPr="00B612D9" w14:paraId="7681417C" w14:textId="77777777" w:rsidTr="00B4381E">
        <w:trPr>
          <w:jc w:val="center"/>
        </w:trPr>
        <w:tc>
          <w:tcPr>
            <w:tcW w:w="8225" w:type="dxa"/>
            <w:gridSpan w:val="5"/>
          </w:tcPr>
          <w:p w14:paraId="1022B6B5" w14:textId="77777777" w:rsidR="009068BE" w:rsidRPr="00B612D9" w:rsidRDefault="009068BE" w:rsidP="00B4381E">
            <w:pPr>
              <w:jc w:val="right"/>
              <w:rPr>
                <w:color w:val="FF0000"/>
                <w:sz w:val="22"/>
                <w:szCs w:val="22"/>
              </w:rPr>
            </w:pPr>
            <w:r w:rsidRPr="00B612D9">
              <w:rPr>
                <w:color w:val="FF0000"/>
                <w:sz w:val="22"/>
                <w:szCs w:val="22"/>
              </w:rPr>
              <w:t>Сума ПДВ</w:t>
            </w:r>
          </w:p>
        </w:tc>
        <w:tc>
          <w:tcPr>
            <w:tcW w:w="1207" w:type="dxa"/>
          </w:tcPr>
          <w:p w14:paraId="1EC7EAA3" w14:textId="77777777" w:rsidR="009068BE" w:rsidRPr="00B612D9" w:rsidRDefault="009068BE" w:rsidP="00B4381E">
            <w:pPr>
              <w:jc w:val="center"/>
              <w:rPr>
                <w:color w:val="FF0000"/>
                <w:sz w:val="22"/>
                <w:szCs w:val="22"/>
              </w:rPr>
            </w:pPr>
          </w:p>
        </w:tc>
      </w:tr>
      <w:tr w:rsidR="009068BE" w:rsidRPr="00B612D9" w14:paraId="5D859261" w14:textId="77777777" w:rsidTr="00B4381E">
        <w:trPr>
          <w:jc w:val="center"/>
        </w:trPr>
        <w:tc>
          <w:tcPr>
            <w:tcW w:w="4550" w:type="dxa"/>
            <w:gridSpan w:val="2"/>
          </w:tcPr>
          <w:p w14:paraId="57BA1CD2" w14:textId="77777777" w:rsidR="009068BE" w:rsidRPr="00B612D9" w:rsidRDefault="009068BE" w:rsidP="00B4381E">
            <w:pPr>
              <w:rPr>
                <w:color w:val="FF0000"/>
              </w:rPr>
            </w:pPr>
            <w:r w:rsidRPr="00B612D9">
              <w:rPr>
                <w:b/>
                <w:color w:val="FF0000"/>
                <w:sz w:val="22"/>
                <w:szCs w:val="22"/>
              </w:rPr>
              <w:t>Разом</w:t>
            </w:r>
          </w:p>
        </w:tc>
        <w:tc>
          <w:tcPr>
            <w:tcW w:w="1212" w:type="dxa"/>
          </w:tcPr>
          <w:p w14:paraId="19F077FD" w14:textId="77777777" w:rsidR="009068BE" w:rsidRPr="00B612D9" w:rsidRDefault="009068BE" w:rsidP="00B4381E">
            <w:pPr>
              <w:jc w:val="center"/>
              <w:rPr>
                <w:color w:val="FF0000"/>
                <w:sz w:val="22"/>
                <w:szCs w:val="22"/>
              </w:rPr>
            </w:pPr>
          </w:p>
        </w:tc>
        <w:tc>
          <w:tcPr>
            <w:tcW w:w="1212" w:type="dxa"/>
          </w:tcPr>
          <w:p w14:paraId="3937D444" w14:textId="77777777" w:rsidR="009068BE" w:rsidRPr="00B612D9" w:rsidRDefault="009068BE" w:rsidP="00B4381E">
            <w:pPr>
              <w:jc w:val="center"/>
              <w:rPr>
                <w:color w:val="FF0000"/>
                <w:sz w:val="22"/>
                <w:szCs w:val="22"/>
              </w:rPr>
            </w:pPr>
          </w:p>
        </w:tc>
        <w:tc>
          <w:tcPr>
            <w:tcW w:w="1251" w:type="dxa"/>
          </w:tcPr>
          <w:p w14:paraId="2DD706C0" w14:textId="77777777" w:rsidR="009068BE" w:rsidRPr="00B612D9" w:rsidRDefault="009068BE" w:rsidP="00B4381E">
            <w:pPr>
              <w:jc w:val="center"/>
              <w:rPr>
                <w:color w:val="FF0000"/>
                <w:sz w:val="22"/>
                <w:szCs w:val="22"/>
              </w:rPr>
            </w:pPr>
          </w:p>
        </w:tc>
        <w:tc>
          <w:tcPr>
            <w:tcW w:w="1207" w:type="dxa"/>
          </w:tcPr>
          <w:p w14:paraId="2D2AC99F" w14:textId="77777777" w:rsidR="009068BE" w:rsidRPr="00B612D9" w:rsidRDefault="009068BE" w:rsidP="00B4381E">
            <w:pPr>
              <w:jc w:val="center"/>
              <w:rPr>
                <w:color w:val="FF0000"/>
                <w:sz w:val="22"/>
                <w:szCs w:val="22"/>
              </w:rPr>
            </w:pPr>
          </w:p>
        </w:tc>
      </w:tr>
    </w:tbl>
    <w:p w14:paraId="684D873A" w14:textId="77777777" w:rsidR="009068BE" w:rsidRPr="00B612D9" w:rsidRDefault="009068BE" w:rsidP="009068BE">
      <w:pPr>
        <w:jc w:val="both"/>
        <w:rPr>
          <w:bCs/>
          <w:color w:val="FF0000"/>
          <w:sz w:val="22"/>
          <w:szCs w:val="22"/>
        </w:rPr>
      </w:pPr>
    </w:p>
    <w:p w14:paraId="01499CCF" w14:textId="77777777" w:rsidR="009068BE" w:rsidRDefault="009068BE" w:rsidP="009068BE">
      <w:pPr>
        <w:jc w:val="both"/>
      </w:pPr>
      <w:r w:rsidRPr="008A7877">
        <w:rPr>
          <w:bCs/>
          <w:sz w:val="22"/>
          <w:szCs w:val="22"/>
        </w:rPr>
        <w:t>Всього:</w:t>
      </w:r>
      <w:r w:rsidRPr="008A7877">
        <w:rPr>
          <w:sz w:val="22"/>
          <w:szCs w:val="22"/>
        </w:rPr>
        <w:t xml:space="preserve"> </w:t>
      </w:r>
      <w:r>
        <w:rPr>
          <w:sz w:val="22"/>
          <w:szCs w:val="22"/>
        </w:rPr>
        <w:t>___________________________________________________________________________</w:t>
      </w:r>
      <w:r>
        <w:t xml:space="preserve">грн. </w:t>
      </w:r>
    </w:p>
    <w:p w14:paraId="0011516C" w14:textId="77777777" w:rsidR="009068BE" w:rsidRDefault="009068BE" w:rsidP="009068BE">
      <w:pPr>
        <w:jc w:val="both"/>
      </w:pPr>
      <w:r>
        <w:t xml:space="preserve">з  або без ПДВ </w:t>
      </w:r>
    </w:p>
    <w:p w14:paraId="336D53C2" w14:textId="77777777" w:rsidR="009068BE" w:rsidRDefault="009068BE" w:rsidP="009068BE">
      <w:pPr>
        <w:jc w:val="both"/>
      </w:pPr>
      <w:r>
        <w:t xml:space="preserve">( сума прописом </w:t>
      </w:r>
    </w:p>
    <w:p w14:paraId="04330F4F" w14:textId="77777777" w:rsidR="009068BE" w:rsidRDefault="009068BE" w:rsidP="009068BE">
      <w:pPr>
        <w:jc w:val="both"/>
      </w:pPr>
      <w:r>
        <w:t>________________________________________________________________гривень_______ копійок).</w:t>
      </w:r>
    </w:p>
    <w:p w14:paraId="35DEFE30" w14:textId="77777777" w:rsidR="009068BE" w:rsidRPr="00DF1990" w:rsidRDefault="009068BE" w:rsidP="009068BE">
      <w:pPr>
        <w:rPr>
          <w:sz w:val="22"/>
          <w:szCs w:val="22"/>
        </w:rPr>
      </w:pPr>
    </w:p>
    <w:p w14:paraId="46CA4746" w14:textId="77777777" w:rsidR="009068BE" w:rsidRPr="00FC1CA1" w:rsidRDefault="009068BE" w:rsidP="009068BE">
      <w:pPr>
        <w:jc w:val="both"/>
        <w:rPr>
          <w:b/>
          <w:u w:val="single"/>
        </w:rPr>
      </w:pPr>
      <w:r w:rsidRPr="00FC1CA1">
        <w:rPr>
          <w:b/>
        </w:rPr>
        <w:t xml:space="preserve">         </w:t>
      </w:r>
      <w:r w:rsidRPr="00FC1CA1">
        <w:rPr>
          <w:b/>
          <w:u w:val="single"/>
        </w:rPr>
        <w:t>П</w:t>
      </w:r>
      <w:r>
        <w:rPr>
          <w:b/>
          <w:u w:val="single"/>
        </w:rPr>
        <w:t xml:space="preserve">остачальник </w:t>
      </w:r>
      <w:r w:rsidRPr="00FC1CA1">
        <w:rPr>
          <w:b/>
          <w:u w:val="single"/>
        </w:rPr>
        <w:t>:</w:t>
      </w:r>
      <w:r w:rsidRPr="00FC1CA1">
        <w:rPr>
          <w:b/>
        </w:rPr>
        <w:t xml:space="preserve">                                                                             </w:t>
      </w:r>
      <w:r w:rsidRPr="00FC1CA1">
        <w:rPr>
          <w:b/>
          <w:u w:val="single"/>
        </w:rPr>
        <w:t>Покупець:</w:t>
      </w:r>
    </w:p>
    <w:p w14:paraId="591D23B1" w14:textId="77777777" w:rsidR="009068BE" w:rsidRPr="00FC1CA1" w:rsidRDefault="009068BE" w:rsidP="009068BE">
      <w:pPr>
        <w:jc w:val="both"/>
        <w:rPr>
          <w:b/>
          <w:u w:val="single"/>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820"/>
      </w:tblGrid>
      <w:tr w:rsidR="009068BE" w:rsidRPr="00FC1CA1" w14:paraId="0B09B2B2" w14:textId="77777777" w:rsidTr="00B4381E">
        <w:tc>
          <w:tcPr>
            <w:tcW w:w="4678" w:type="dxa"/>
            <w:tcBorders>
              <w:top w:val="single" w:sz="1" w:space="0" w:color="000000"/>
              <w:left w:val="single" w:sz="1" w:space="0" w:color="000000"/>
              <w:bottom w:val="single" w:sz="1" w:space="0" w:color="000000"/>
            </w:tcBorders>
            <w:shd w:val="clear" w:color="auto" w:fill="auto"/>
          </w:tcPr>
          <w:p w14:paraId="4DEF2048" w14:textId="77777777" w:rsidR="009068BE" w:rsidRDefault="009068BE" w:rsidP="00B4381E">
            <w:pPr>
              <w:pStyle w:val="ac"/>
              <w:snapToGrid w:val="0"/>
              <w:ind w:firstLine="0"/>
            </w:pPr>
          </w:p>
          <w:p w14:paraId="69B641F8" w14:textId="77777777" w:rsidR="009068BE" w:rsidRDefault="009068BE" w:rsidP="00B4381E">
            <w:pPr>
              <w:pStyle w:val="ac"/>
              <w:snapToGrid w:val="0"/>
              <w:ind w:firstLine="0"/>
            </w:pPr>
          </w:p>
          <w:p w14:paraId="100DC2CE" w14:textId="77777777" w:rsidR="009068BE" w:rsidRDefault="009068BE" w:rsidP="00B4381E">
            <w:pPr>
              <w:pStyle w:val="ac"/>
              <w:snapToGrid w:val="0"/>
              <w:ind w:firstLine="0"/>
            </w:pPr>
          </w:p>
          <w:p w14:paraId="7AF7080A" w14:textId="77777777" w:rsidR="009068BE" w:rsidRPr="00FC1CA1" w:rsidRDefault="009068BE" w:rsidP="00B4381E"/>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71FC521A" w14:textId="77777777" w:rsidR="009068BE" w:rsidRPr="00EB3784" w:rsidRDefault="009068BE" w:rsidP="00B4381E">
            <w:pPr>
              <w:rPr>
                <w:b/>
              </w:rPr>
            </w:pPr>
            <w:r w:rsidRPr="00EB3784">
              <w:rPr>
                <w:b/>
              </w:rPr>
              <w:t>Служба (управління) у справах дітей Запорізької міської ради</w:t>
            </w:r>
          </w:p>
          <w:p w14:paraId="77E6B3FE" w14:textId="77777777" w:rsidR="009068BE" w:rsidRDefault="009068BE" w:rsidP="00B4381E"/>
          <w:p w14:paraId="6893FD8C" w14:textId="77777777" w:rsidR="009068BE" w:rsidRDefault="009068BE" w:rsidP="00B4381E">
            <w:pPr>
              <w:rPr>
                <w:b/>
              </w:rPr>
            </w:pPr>
            <w:r w:rsidRPr="00EB3784">
              <w:rPr>
                <w:b/>
              </w:rPr>
              <w:t>Начальник служби (управління) у справах дітей Запорізької міської ради</w:t>
            </w:r>
          </w:p>
          <w:p w14:paraId="1072E1D1" w14:textId="77777777" w:rsidR="009068BE" w:rsidRDefault="009068BE" w:rsidP="00B4381E">
            <w:pPr>
              <w:rPr>
                <w:b/>
              </w:rPr>
            </w:pPr>
          </w:p>
          <w:p w14:paraId="224DCF5E" w14:textId="77777777" w:rsidR="009068BE" w:rsidRPr="00EB3784" w:rsidRDefault="009068BE" w:rsidP="00B4381E">
            <w:pPr>
              <w:rPr>
                <w:b/>
              </w:rPr>
            </w:pPr>
          </w:p>
          <w:p w14:paraId="1E1904B8" w14:textId="77777777" w:rsidR="009068BE" w:rsidRPr="005D63C9" w:rsidRDefault="009068BE" w:rsidP="00B4381E">
            <w:pPr>
              <w:rPr>
                <w:b/>
              </w:rPr>
            </w:pPr>
            <w:r>
              <w:rPr>
                <w:b/>
              </w:rPr>
              <w:t>/________________/ Наталія СИВОРАКША</w:t>
            </w:r>
            <w:r w:rsidRPr="005D63C9">
              <w:rPr>
                <w:b/>
              </w:rPr>
              <w:t xml:space="preserve">  </w:t>
            </w:r>
          </w:p>
          <w:p w14:paraId="40D6C9D4" w14:textId="77777777" w:rsidR="009068BE" w:rsidRPr="00C25BBB" w:rsidRDefault="009068BE" w:rsidP="00B4381E">
            <w:pPr>
              <w:pStyle w:val="ac"/>
              <w:snapToGrid w:val="0"/>
              <w:ind w:firstLine="0"/>
              <w:rPr>
                <w:sz w:val="24"/>
                <w:szCs w:val="24"/>
              </w:rPr>
            </w:pPr>
            <w:r>
              <w:rPr>
                <w:sz w:val="24"/>
                <w:szCs w:val="24"/>
              </w:rPr>
              <w:t>мп</w:t>
            </w:r>
          </w:p>
        </w:tc>
      </w:tr>
    </w:tbl>
    <w:p w14:paraId="231E17DB" w14:textId="77777777" w:rsidR="00E83948" w:rsidRPr="00F41C66" w:rsidRDefault="00E83948" w:rsidP="00337663">
      <w:pPr>
        <w:jc w:val="center"/>
        <w:rPr>
          <w:sz w:val="22"/>
          <w:szCs w:val="22"/>
        </w:rPr>
      </w:pPr>
    </w:p>
    <w:sectPr w:rsidR="00E83948" w:rsidRPr="00F41C66" w:rsidSect="004C2BB6">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971B4"/>
    <w:multiLevelType w:val="multilevel"/>
    <w:tmpl w:val="25929610"/>
    <w:lvl w:ilvl="0">
      <w:start w:val="1"/>
      <w:numFmt w:val="decimal"/>
      <w:suff w:val="space"/>
      <w:lvlText w:val="%1."/>
      <w:lvlJc w:val="center"/>
      <w:pPr>
        <w:ind w:left="0" w:firstLine="288"/>
      </w:pPr>
      <w:rPr>
        <w:rFonts w:hint="default"/>
        <w:b/>
      </w:rPr>
    </w:lvl>
    <w:lvl w:ilvl="1">
      <w:start w:val="1"/>
      <w:numFmt w:val="decimal"/>
      <w:lvlText w:val="%1.%2."/>
      <w:lvlJc w:val="left"/>
      <w:pPr>
        <w:tabs>
          <w:tab w:val="num" w:pos="3686"/>
        </w:tabs>
        <w:ind w:left="510" w:hanging="510"/>
      </w:pPr>
      <w:rPr>
        <w:rFonts w:hint="default"/>
        <w:b/>
        <w:color w:val="auto"/>
      </w:rPr>
    </w:lvl>
    <w:lvl w:ilvl="2">
      <w:start w:val="1"/>
      <w:numFmt w:val="decimal"/>
      <w:lvlText w:val="%3)"/>
      <w:lvlJc w:val="left"/>
      <w:pPr>
        <w:ind w:left="1361" w:hanging="851"/>
      </w:pPr>
      <w:rPr>
        <w:rFonts w:ascii="Times New Roman" w:eastAsia="Times New Roman" w:hAnsi="Times New Roman" w:cs="Times New Roman"/>
        <w:b w:val="0"/>
      </w:rPr>
    </w:lvl>
    <w:lvl w:ilvl="3">
      <w:start w:val="1"/>
      <w:numFmt w:val="lowerLetter"/>
      <w:lvlText w:val="(%4)"/>
      <w:lvlJc w:val="left"/>
      <w:pPr>
        <w:ind w:left="852" w:firstLine="0"/>
      </w:pPr>
      <w:rPr>
        <w:rFonts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 w15:restartNumberingAfterBreak="0">
    <w:nsid w:val="2A460599"/>
    <w:multiLevelType w:val="multilevel"/>
    <w:tmpl w:val="F8289B66"/>
    <w:lvl w:ilvl="0">
      <w:start w:val="10"/>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3" w15:restartNumberingAfterBreak="0">
    <w:nsid w:val="4D435A4F"/>
    <w:multiLevelType w:val="hybridMultilevel"/>
    <w:tmpl w:val="8DC41C8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69369F5"/>
    <w:multiLevelType w:val="multilevel"/>
    <w:tmpl w:val="560218F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6DD73A7"/>
    <w:multiLevelType w:val="hybridMultilevel"/>
    <w:tmpl w:val="FEDCEE60"/>
    <w:lvl w:ilvl="0" w:tplc="C5828F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A782CB2"/>
    <w:multiLevelType w:val="multilevel"/>
    <w:tmpl w:val="DCA43C7A"/>
    <w:lvl w:ilvl="0">
      <w:start w:val="1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9103517">
    <w:abstractNumId w:val="2"/>
  </w:num>
  <w:num w:numId="2" w16cid:durableId="1599099191">
    <w:abstractNumId w:val="0"/>
  </w:num>
  <w:num w:numId="3" w16cid:durableId="1123184315">
    <w:abstractNumId w:val="4"/>
  </w:num>
  <w:num w:numId="4" w16cid:durableId="1654094160">
    <w:abstractNumId w:val="3"/>
  </w:num>
  <w:num w:numId="5" w16cid:durableId="735707437">
    <w:abstractNumId w:val="6"/>
  </w:num>
  <w:num w:numId="6" w16cid:durableId="1190945419">
    <w:abstractNumId w:val="5"/>
  </w:num>
  <w:num w:numId="7" w16cid:durableId="2039963320">
    <w:abstractNumId w:val="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DC"/>
    <w:rsid w:val="0004516D"/>
    <w:rsid w:val="00064E2F"/>
    <w:rsid w:val="001571A0"/>
    <w:rsid w:val="00184A61"/>
    <w:rsid w:val="00187F37"/>
    <w:rsid w:val="001A2224"/>
    <w:rsid w:val="001A39DC"/>
    <w:rsid w:val="001D53E6"/>
    <w:rsid w:val="001E1846"/>
    <w:rsid w:val="001F17D2"/>
    <w:rsid w:val="00235D12"/>
    <w:rsid w:val="00236226"/>
    <w:rsid w:val="00237780"/>
    <w:rsid w:val="002505F5"/>
    <w:rsid w:val="00312700"/>
    <w:rsid w:val="00337663"/>
    <w:rsid w:val="00342906"/>
    <w:rsid w:val="0038177C"/>
    <w:rsid w:val="0038226F"/>
    <w:rsid w:val="003A0B04"/>
    <w:rsid w:val="0048058E"/>
    <w:rsid w:val="0048337B"/>
    <w:rsid w:val="004968CA"/>
    <w:rsid w:val="004B1835"/>
    <w:rsid w:val="004C2BB6"/>
    <w:rsid w:val="004E3172"/>
    <w:rsid w:val="00561F65"/>
    <w:rsid w:val="0057277B"/>
    <w:rsid w:val="005902E5"/>
    <w:rsid w:val="005A10BA"/>
    <w:rsid w:val="005A1DDC"/>
    <w:rsid w:val="005D32EC"/>
    <w:rsid w:val="00613C28"/>
    <w:rsid w:val="00625FA6"/>
    <w:rsid w:val="0064597F"/>
    <w:rsid w:val="0069710B"/>
    <w:rsid w:val="00723C49"/>
    <w:rsid w:val="00727E0B"/>
    <w:rsid w:val="0075764E"/>
    <w:rsid w:val="00821509"/>
    <w:rsid w:val="008320A2"/>
    <w:rsid w:val="008C1CA3"/>
    <w:rsid w:val="008D63E4"/>
    <w:rsid w:val="009004CB"/>
    <w:rsid w:val="009068BE"/>
    <w:rsid w:val="009172A1"/>
    <w:rsid w:val="009411C9"/>
    <w:rsid w:val="00966F42"/>
    <w:rsid w:val="009716DC"/>
    <w:rsid w:val="009F1C66"/>
    <w:rsid w:val="00A34890"/>
    <w:rsid w:val="00A77A1E"/>
    <w:rsid w:val="00A908A5"/>
    <w:rsid w:val="00AB6E7B"/>
    <w:rsid w:val="00AF4CF6"/>
    <w:rsid w:val="00BC4F85"/>
    <w:rsid w:val="00C117E7"/>
    <w:rsid w:val="00CA6502"/>
    <w:rsid w:val="00CB72CC"/>
    <w:rsid w:val="00D26AF3"/>
    <w:rsid w:val="00D73D14"/>
    <w:rsid w:val="00D974F9"/>
    <w:rsid w:val="00DF6E0C"/>
    <w:rsid w:val="00DF72AA"/>
    <w:rsid w:val="00E83948"/>
    <w:rsid w:val="00ED7FCB"/>
    <w:rsid w:val="00F21F31"/>
    <w:rsid w:val="00F41C66"/>
    <w:rsid w:val="00F85500"/>
    <w:rsid w:val="00F85D0C"/>
    <w:rsid w:val="00FC69FE"/>
    <w:rsid w:val="00FD0F2D"/>
    <w:rsid w:val="00FD5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20BAB4"/>
  <w15:chartTrackingRefBased/>
  <w15:docId w15:val="{C41E5C5F-9485-46A9-B67C-1E7285A8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2E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625F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902E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02E5"/>
    <w:rPr>
      <w:rFonts w:asciiTheme="majorHAnsi" w:eastAsiaTheme="majorEastAsia" w:hAnsiTheme="majorHAnsi" w:cstheme="majorBidi"/>
      <w:color w:val="1F4D78" w:themeColor="accent1" w:themeShade="7F"/>
      <w:sz w:val="24"/>
      <w:szCs w:val="24"/>
      <w:lang w:eastAsia="uk-UA"/>
    </w:rPr>
  </w:style>
  <w:style w:type="paragraph" w:styleId="a3">
    <w:name w:val="Body Text"/>
    <w:basedOn w:val="a"/>
    <w:link w:val="a4"/>
    <w:uiPriority w:val="99"/>
    <w:rsid w:val="005902E5"/>
    <w:pPr>
      <w:spacing w:after="120"/>
    </w:pPr>
    <w:rPr>
      <w:lang w:val="x-none" w:eastAsia="x-none"/>
    </w:rPr>
  </w:style>
  <w:style w:type="character" w:customStyle="1" w:styleId="a4">
    <w:name w:val="Основний текст Знак"/>
    <w:basedOn w:val="a0"/>
    <w:link w:val="a3"/>
    <w:uiPriority w:val="99"/>
    <w:rsid w:val="005902E5"/>
    <w:rPr>
      <w:rFonts w:ascii="Times New Roman" w:eastAsia="Times New Roman" w:hAnsi="Times New Roman" w:cs="Times New Roman"/>
      <w:sz w:val="24"/>
      <w:szCs w:val="24"/>
      <w:lang w:val="x-none" w:eastAsia="x-none"/>
    </w:rPr>
  </w:style>
  <w:style w:type="paragraph" w:customStyle="1" w:styleId="Default">
    <w:name w:val="Default"/>
    <w:rsid w:val="005902E5"/>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paragraph" w:styleId="a5">
    <w:name w:val="List Paragraph"/>
    <w:aliases w:val="название табл/рис,заголовок 1.1,AC List 01,Список уровня 2,Bullet Number,Bullet 1,Use Case List Paragraph,lp1,List Paragraph1,lp11,List Paragraph11"/>
    <w:basedOn w:val="a"/>
    <w:link w:val="a6"/>
    <w:uiPriority w:val="34"/>
    <w:qFormat/>
    <w:rsid w:val="00E83948"/>
    <w:pPr>
      <w:suppressAutoHyphens/>
      <w:spacing w:after="200" w:line="276" w:lineRule="auto"/>
      <w:ind w:left="720"/>
      <w:contextualSpacing/>
    </w:pPr>
    <w:rPr>
      <w:rFonts w:ascii="Calibri" w:eastAsia="Calibri" w:hAnsi="Calibri"/>
      <w:sz w:val="22"/>
      <w:szCs w:val="22"/>
      <w:lang w:val="ru-RU" w:eastAsia="zh-CN"/>
    </w:rPr>
  </w:style>
  <w:style w:type="character" w:customStyle="1" w:styleId="a6">
    <w:name w:val="Абзац списку Знак"/>
    <w:aliases w:val="название табл/рис Знак,заголовок 1.1 Знак,AC List 01 Знак,Список уровня 2 Знак,Bullet Number Знак,Bullet 1 Знак,Use Case List Paragraph Знак,lp1 Знак,List Paragraph1 Знак,lp11 Знак,List Paragraph11 Знак"/>
    <w:link w:val="a5"/>
    <w:uiPriority w:val="34"/>
    <w:rsid w:val="00E83948"/>
    <w:rPr>
      <w:rFonts w:ascii="Calibri" w:eastAsia="Calibri" w:hAnsi="Calibri" w:cs="Times New Roman"/>
      <w:lang w:val="ru-RU" w:eastAsia="zh-CN"/>
    </w:rPr>
  </w:style>
  <w:style w:type="character" w:customStyle="1" w:styleId="FontStyle18">
    <w:name w:val="Font Style18"/>
    <w:rsid w:val="00E83948"/>
    <w:rPr>
      <w:rFonts w:ascii="Times New Roman" w:hAnsi="Times New Roman" w:cs="Times New Roman" w:hint="default"/>
      <w:sz w:val="22"/>
      <w:szCs w:val="22"/>
    </w:rPr>
  </w:style>
  <w:style w:type="paragraph" w:customStyle="1" w:styleId="11">
    <w:name w:val="Обычный (веб)1"/>
    <w:basedOn w:val="a"/>
    <w:rsid w:val="00E83948"/>
    <w:pPr>
      <w:suppressAutoHyphens/>
      <w:spacing w:before="280" w:after="280" w:line="100" w:lineRule="atLeast"/>
    </w:pPr>
    <w:rPr>
      <w:lang w:val="ru-RU" w:eastAsia="zh-CN"/>
    </w:rPr>
  </w:style>
  <w:style w:type="paragraph" w:styleId="a7">
    <w:name w:val="Balloon Text"/>
    <w:basedOn w:val="a"/>
    <w:link w:val="a8"/>
    <w:uiPriority w:val="99"/>
    <w:semiHidden/>
    <w:unhideWhenUsed/>
    <w:rsid w:val="001D53E6"/>
    <w:rPr>
      <w:rFonts w:ascii="Segoe UI" w:hAnsi="Segoe UI" w:cs="Segoe UI"/>
      <w:sz w:val="18"/>
      <w:szCs w:val="18"/>
    </w:rPr>
  </w:style>
  <w:style w:type="character" w:customStyle="1" w:styleId="a8">
    <w:name w:val="Текст у виносці Знак"/>
    <w:basedOn w:val="a0"/>
    <w:link w:val="a7"/>
    <w:uiPriority w:val="99"/>
    <w:semiHidden/>
    <w:rsid w:val="001D53E6"/>
    <w:rPr>
      <w:rFonts w:ascii="Segoe UI" w:eastAsia="Times New Roman" w:hAnsi="Segoe UI" w:cs="Segoe UI"/>
      <w:sz w:val="18"/>
      <w:szCs w:val="18"/>
      <w:lang w:eastAsia="uk-UA"/>
    </w:rPr>
  </w:style>
  <w:style w:type="character" w:styleId="a9">
    <w:name w:val="Hyperlink"/>
    <w:basedOn w:val="a0"/>
    <w:uiPriority w:val="99"/>
    <w:semiHidden/>
    <w:unhideWhenUsed/>
    <w:rsid w:val="00ED7FCB"/>
    <w:rPr>
      <w:color w:val="0563C1"/>
      <w:u w:val="single"/>
    </w:rPr>
  </w:style>
  <w:style w:type="paragraph" w:styleId="a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b"/>
    <w:rsid w:val="009068BE"/>
    <w:pPr>
      <w:spacing w:before="100" w:beforeAutospacing="1" w:after="100" w:afterAutospacing="1"/>
    </w:pPr>
  </w:style>
  <w:style w:type="character" w:customStyle="1" w:styleId="ab">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a"/>
    <w:locked/>
    <w:rsid w:val="009068BE"/>
    <w:rPr>
      <w:rFonts w:ascii="Times New Roman" w:eastAsia="Times New Roman" w:hAnsi="Times New Roman" w:cs="Times New Roman"/>
      <w:sz w:val="24"/>
      <w:szCs w:val="24"/>
      <w:lang w:eastAsia="uk-UA"/>
    </w:rPr>
  </w:style>
  <w:style w:type="paragraph" w:customStyle="1" w:styleId="Normal1">
    <w:name w:val="Normal1"/>
    <w:rsid w:val="009068BE"/>
    <w:pPr>
      <w:widowControl w:val="0"/>
      <w:suppressAutoHyphens/>
      <w:spacing w:after="0" w:line="240" w:lineRule="auto"/>
    </w:pPr>
    <w:rPr>
      <w:rFonts w:ascii="Times New Roman" w:eastAsia="Times New Roman" w:hAnsi="Times New Roman" w:cs="Calibri"/>
      <w:sz w:val="20"/>
      <w:szCs w:val="20"/>
      <w:lang w:val="ru-RU" w:eastAsia="zh-CN"/>
    </w:rPr>
  </w:style>
  <w:style w:type="paragraph" w:customStyle="1" w:styleId="31">
    <w:name w:val="Основной текст с отступом 31"/>
    <w:basedOn w:val="a"/>
    <w:rsid w:val="009068BE"/>
    <w:pPr>
      <w:suppressAutoHyphens/>
      <w:spacing w:after="120"/>
      <w:ind w:left="360"/>
    </w:pPr>
    <w:rPr>
      <w:rFonts w:cs="Calibri"/>
      <w:sz w:val="16"/>
      <w:szCs w:val="16"/>
      <w:lang w:eastAsia="zh-CN"/>
    </w:rPr>
  </w:style>
  <w:style w:type="paragraph" w:customStyle="1" w:styleId="ac">
    <w:name w:val="Содержимое таблицы"/>
    <w:basedOn w:val="a"/>
    <w:rsid w:val="009068BE"/>
    <w:pPr>
      <w:suppressLineNumbers/>
      <w:suppressAutoHyphens/>
      <w:ind w:firstLine="720"/>
    </w:pPr>
    <w:rPr>
      <w:rFonts w:cs="Calibri"/>
      <w:sz w:val="28"/>
      <w:szCs w:val="20"/>
      <w:lang w:eastAsia="zh-CN"/>
    </w:rPr>
  </w:style>
  <w:style w:type="character" w:customStyle="1" w:styleId="10">
    <w:name w:val="Заголовок 1 Знак"/>
    <w:basedOn w:val="a0"/>
    <w:link w:val="1"/>
    <w:uiPriority w:val="9"/>
    <w:rsid w:val="00625FA6"/>
    <w:rPr>
      <w:rFonts w:asciiTheme="majorHAnsi" w:eastAsiaTheme="majorEastAsia" w:hAnsiTheme="majorHAnsi" w:cstheme="majorBidi"/>
      <w:color w:val="2E74B5" w:themeColor="accent1" w:themeShade="BF"/>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484">
      <w:bodyDiv w:val="1"/>
      <w:marLeft w:val="0"/>
      <w:marRight w:val="0"/>
      <w:marTop w:val="0"/>
      <w:marBottom w:val="0"/>
      <w:divBdr>
        <w:top w:val="none" w:sz="0" w:space="0" w:color="auto"/>
        <w:left w:val="none" w:sz="0" w:space="0" w:color="auto"/>
        <w:bottom w:val="none" w:sz="0" w:space="0" w:color="auto"/>
        <w:right w:val="none" w:sz="0" w:space="0" w:color="auto"/>
      </w:divBdr>
    </w:div>
    <w:div w:id="429014633">
      <w:bodyDiv w:val="1"/>
      <w:marLeft w:val="0"/>
      <w:marRight w:val="0"/>
      <w:marTop w:val="0"/>
      <w:marBottom w:val="0"/>
      <w:divBdr>
        <w:top w:val="none" w:sz="0" w:space="0" w:color="auto"/>
        <w:left w:val="none" w:sz="0" w:space="0" w:color="auto"/>
        <w:bottom w:val="none" w:sz="0" w:space="0" w:color="auto"/>
        <w:right w:val="none" w:sz="0" w:space="0" w:color="auto"/>
      </w:divBdr>
    </w:div>
    <w:div w:id="7545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8</Pages>
  <Words>13354</Words>
  <Characters>7613</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Валеріївна Черничинець</dc:creator>
  <cp:keywords/>
  <dc:description/>
  <cp:lastModifiedBy>Попович Наталія Миколаївна</cp:lastModifiedBy>
  <cp:revision>12</cp:revision>
  <cp:lastPrinted>2023-07-07T11:08:00Z</cp:lastPrinted>
  <dcterms:created xsi:type="dcterms:W3CDTF">2023-07-11T17:57:00Z</dcterms:created>
  <dcterms:modified xsi:type="dcterms:W3CDTF">2023-07-13T09:01:00Z</dcterms:modified>
</cp:coreProperties>
</file>