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2D" w:rsidRPr="004E7103" w:rsidRDefault="00600465" w:rsidP="00E5002D">
      <w:pPr>
        <w:shd w:val="clear" w:color="auto" w:fill="FFFFFF"/>
        <w:jc w:val="right"/>
        <w:rPr>
          <w:rFonts w:ascii="Times New Roman" w:hAnsi="Times New Roman"/>
          <w:b/>
          <w:color w:val="000000"/>
          <w:lang w:val="uk-UA" w:eastAsia="uk-UA"/>
        </w:rPr>
      </w:pPr>
      <w:r>
        <w:rPr>
          <w:rFonts w:ascii="Times New Roman" w:hAnsi="Times New Roman"/>
          <w:b/>
          <w:color w:val="000000"/>
          <w:lang w:val="uk-UA" w:eastAsia="uk-UA"/>
        </w:rPr>
        <w:t xml:space="preserve">Додаток </w:t>
      </w:r>
      <w:r w:rsidR="00F05C13">
        <w:rPr>
          <w:rFonts w:ascii="Times New Roman" w:hAnsi="Times New Roman"/>
          <w:b/>
          <w:color w:val="000000"/>
          <w:lang w:val="uk-UA" w:eastAsia="uk-UA"/>
        </w:rPr>
        <w:t>2</w:t>
      </w:r>
    </w:p>
    <w:p w:rsidR="00E5002D" w:rsidRPr="004E7103" w:rsidRDefault="00E5002D" w:rsidP="00E5002D">
      <w:pPr>
        <w:shd w:val="clear" w:color="auto" w:fill="FFFFFF"/>
        <w:jc w:val="right"/>
        <w:rPr>
          <w:rFonts w:ascii="Times New Roman" w:hAnsi="Times New Roman"/>
          <w:b/>
          <w:color w:val="000000"/>
          <w:lang w:val="uk-UA" w:eastAsia="uk-UA"/>
        </w:rPr>
      </w:pPr>
      <w:r w:rsidRPr="004E7103">
        <w:rPr>
          <w:rFonts w:ascii="Times New Roman" w:hAnsi="Times New Roman"/>
          <w:b/>
          <w:color w:val="000000"/>
          <w:lang w:val="uk-UA" w:eastAsia="uk-UA"/>
        </w:rPr>
        <w:t>До тендерної документації</w:t>
      </w:r>
    </w:p>
    <w:p w:rsidR="00E5002D" w:rsidRPr="004E7103" w:rsidRDefault="00E5002D" w:rsidP="00E5002D">
      <w:pPr>
        <w:autoSpaceDN w:val="0"/>
        <w:adjustRightInd w:val="0"/>
        <w:rPr>
          <w:rFonts w:ascii="Times New Roman" w:hAnsi="Times New Roman"/>
          <w:b/>
          <w:bCs/>
          <w:color w:val="000000"/>
          <w:lang w:val="uk-UA"/>
        </w:rPr>
      </w:pPr>
    </w:p>
    <w:p w:rsidR="00E5002D" w:rsidRPr="004E7103" w:rsidRDefault="00E5002D" w:rsidP="00E5002D">
      <w:pPr>
        <w:jc w:val="center"/>
        <w:rPr>
          <w:rFonts w:ascii="Times New Roman" w:hAnsi="Times New Roman"/>
          <w:b/>
          <w:bCs/>
        </w:rPr>
      </w:pPr>
      <w:r w:rsidRPr="004E7103">
        <w:rPr>
          <w:rFonts w:ascii="Times New Roman" w:hAnsi="Times New Roman"/>
          <w:b/>
          <w:bCs/>
        </w:rPr>
        <w:t xml:space="preserve">ІНФОРМАЦІЯ ПРО НЕОБХІДНІ ТЕХНІЧНІ, </w:t>
      </w:r>
    </w:p>
    <w:p w:rsidR="00E5002D" w:rsidRPr="004E7103" w:rsidRDefault="00E5002D" w:rsidP="00E5002D">
      <w:pPr>
        <w:jc w:val="center"/>
        <w:rPr>
          <w:rFonts w:ascii="Times New Roman" w:hAnsi="Times New Roman"/>
          <w:b/>
          <w:bCs/>
        </w:rPr>
      </w:pPr>
      <w:r w:rsidRPr="004E7103">
        <w:rPr>
          <w:rFonts w:ascii="Times New Roman" w:hAnsi="Times New Roman"/>
          <w:b/>
          <w:bCs/>
        </w:rPr>
        <w:t>ЯКІСНІ ТА КІЛЬКІСНІ ХАРАКТЕРИСТИКИ ПРЕДМЕТА ЗАКУПІ</w:t>
      </w:r>
      <w:proofErr w:type="gramStart"/>
      <w:r w:rsidRPr="004E7103">
        <w:rPr>
          <w:rFonts w:ascii="Times New Roman" w:hAnsi="Times New Roman"/>
          <w:b/>
          <w:bCs/>
        </w:rPr>
        <w:t>ВЛ</w:t>
      </w:r>
      <w:proofErr w:type="gramEnd"/>
      <w:r w:rsidRPr="004E7103">
        <w:rPr>
          <w:rFonts w:ascii="Times New Roman" w:hAnsi="Times New Roman"/>
          <w:b/>
          <w:bCs/>
        </w:rPr>
        <w:t>І</w:t>
      </w:r>
    </w:p>
    <w:p w:rsidR="00E5002D" w:rsidRPr="004E7103" w:rsidRDefault="00E5002D" w:rsidP="00E5002D">
      <w:pPr>
        <w:pStyle w:val="12"/>
        <w:ind w:left="0" w:right="0"/>
        <w:jc w:val="center"/>
        <w:rPr>
          <w:b/>
          <w:szCs w:val="24"/>
          <w:lang w:eastAsia="uk-UA"/>
        </w:rPr>
      </w:pPr>
      <w:r w:rsidRPr="004E7103">
        <w:rPr>
          <w:b/>
          <w:bCs/>
          <w:szCs w:val="24"/>
        </w:rPr>
        <w:t>(ТЕХНІЧНЕ ЗАВДАННЯ)</w:t>
      </w:r>
    </w:p>
    <w:p w:rsidR="005C4DF6" w:rsidRPr="004E7103" w:rsidRDefault="00E5002D" w:rsidP="00E5002D">
      <w:pPr>
        <w:pStyle w:val="11"/>
        <w:ind w:left="180"/>
        <w:jc w:val="both"/>
        <w:rPr>
          <w:rFonts w:ascii="Times New Roman" w:hAnsi="Times New Roman"/>
          <w:b/>
          <w:sz w:val="24"/>
          <w:szCs w:val="24"/>
          <w:lang w:val="uk-UA"/>
        </w:rPr>
      </w:pPr>
      <w:r w:rsidRPr="004E7103">
        <w:rPr>
          <w:rFonts w:ascii="Times New Roman" w:hAnsi="Times New Roman"/>
          <w:b/>
          <w:caps/>
          <w:sz w:val="24"/>
          <w:szCs w:val="24"/>
          <w:lang w:val="uk-UA"/>
        </w:rPr>
        <w:t>п</w:t>
      </w:r>
      <w:r w:rsidRPr="004E7103">
        <w:rPr>
          <w:rFonts w:ascii="Times New Roman" w:hAnsi="Times New Roman"/>
          <w:b/>
          <w:sz w:val="24"/>
          <w:szCs w:val="24"/>
          <w:lang w:val="uk-UA" w:eastAsia="uk-UA"/>
        </w:rPr>
        <w:t xml:space="preserve">редмет закупівлі: </w:t>
      </w:r>
      <w:r w:rsidRPr="00E5002D">
        <w:rPr>
          <w:rFonts w:ascii="Times New Roman" w:hAnsi="Times New Roman"/>
          <w:b/>
          <w:bCs/>
          <w:iCs/>
          <w:sz w:val="24"/>
          <w:szCs w:val="24"/>
          <w:lang w:val="uk-UA"/>
        </w:rPr>
        <w:t xml:space="preserve">код </w:t>
      </w:r>
      <w:proofErr w:type="spellStart"/>
      <w:r w:rsidRPr="00E5002D">
        <w:rPr>
          <w:rFonts w:ascii="Times New Roman" w:hAnsi="Times New Roman"/>
          <w:b/>
          <w:bCs/>
          <w:iCs/>
          <w:sz w:val="24"/>
          <w:szCs w:val="24"/>
          <w:lang w:val="uk-UA"/>
        </w:rPr>
        <w:t>ДК</w:t>
      </w:r>
      <w:proofErr w:type="spellEnd"/>
      <w:r w:rsidRPr="00E5002D">
        <w:rPr>
          <w:rFonts w:ascii="Times New Roman" w:hAnsi="Times New Roman"/>
          <w:b/>
          <w:bCs/>
          <w:iCs/>
          <w:sz w:val="24"/>
          <w:szCs w:val="24"/>
          <w:lang w:val="uk-UA"/>
        </w:rPr>
        <w:t xml:space="preserve"> 021:2015 - 14210000-6 «Гравій, пісок, щебінь і наповнювачі»» (</w:t>
      </w:r>
      <w:r w:rsidR="00346215">
        <w:rPr>
          <w:rFonts w:ascii="Times New Roman" w:hAnsi="Times New Roman"/>
          <w:b/>
          <w:bCs/>
          <w:iCs/>
          <w:sz w:val="24"/>
          <w:szCs w:val="24"/>
          <w:lang w:val="uk-UA"/>
        </w:rPr>
        <w:t>Відсів</w:t>
      </w:r>
      <w:r w:rsidR="004416CD" w:rsidRPr="004416CD">
        <w:rPr>
          <w:rFonts w:ascii="Times New Roman" w:hAnsi="Times New Roman"/>
          <w:b/>
          <w:bCs/>
          <w:iCs/>
          <w:sz w:val="24"/>
          <w:szCs w:val="24"/>
          <w:lang w:val="uk-UA"/>
        </w:rPr>
        <w:t>,</w:t>
      </w:r>
      <w:r w:rsidR="00C60B5A" w:rsidRPr="00C60B5A">
        <w:rPr>
          <w:rFonts w:ascii="Times New Roman" w:hAnsi="Times New Roman"/>
          <w:b/>
          <w:bCs/>
          <w:iCs/>
          <w:sz w:val="24"/>
          <w:szCs w:val="24"/>
          <w:lang w:val="uk-UA"/>
        </w:rPr>
        <w:t xml:space="preserve"> суміш С7-для основ</w:t>
      </w:r>
      <w:r w:rsidR="00C60B5A">
        <w:rPr>
          <w:rFonts w:ascii="Times New Roman" w:hAnsi="Times New Roman"/>
          <w:b/>
          <w:bCs/>
          <w:iCs/>
          <w:sz w:val="24"/>
          <w:szCs w:val="24"/>
          <w:lang w:val="uk-UA"/>
        </w:rPr>
        <w:t xml:space="preserve"> та/або для додаткових шарів основ дорожніх одягів фракції 0-40, </w:t>
      </w:r>
      <w:r w:rsidR="00346215">
        <w:rPr>
          <w:rFonts w:ascii="Times New Roman" w:hAnsi="Times New Roman"/>
          <w:b/>
          <w:bCs/>
          <w:iCs/>
          <w:sz w:val="24"/>
          <w:szCs w:val="24"/>
          <w:lang w:val="uk-UA"/>
        </w:rPr>
        <w:t>щебінь</w:t>
      </w:r>
      <w:r w:rsidRPr="00E5002D">
        <w:rPr>
          <w:rFonts w:ascii="Times New Roman" w:hAnsi="Times New Roman"/>
          <w:b/>
          <w:bCs/>
          <w:iCs/>
          <w:sz w:val="24"/>
          <w:szCs w:val="24"/>
          <w:lang w:val="uk-UA"/>
        </w:rPr>
        <w:t>)</w:t>
      </w:r>
      <w:r>
        <w:rPr>
          <w:rFonts w:ascii="Times New Roman" w:hAnsi="Times New Roman"/>
          <w:b/>
          <w:bCs/>
          <w:i/>
          <w:color w:val="000000"/>
          <w:sz w:val="24"/>
          <w:szCs w:val="24"/>
          <w:lang w:val="uk-UA"/>
        </w:rPr>
        <w:t>.</w:t>
      </w:r>
    </w:p>
    <w:p w:rsidR="00E5002D" w:rsidRPr="004E7103" w:rsidRDefault="00E5002D" w:rsidP="00E5002D">
      <w:pPr>
        <w:pStyle w:val="11"/>
        <w:numPr>
          <w:ilvl w:val="0"/>
          <w:numId w:val="7"/>
        </w:numPr>
        <w:contextualSpacing/>
        <w:rPr>
          <w:rFonts w:ascii="Times New Roman" w:hAnsi="Times New Roman"/>
          <w:b/>
          <w:sz w:val="24"/>
          <w:szCs w:val="24"/>
          <w:lang w:val="uk-UA"/>
        </w:rPr>
      </w:pPr>
      <w:r w:rsidRPr="004E7103">
        <w:rPr>
          <w:rFonts w:ascii="Times New Roman" w:hAnsi="Times New Roman"/>
          <w:b/>
          <w:sz w:val="24"/>
          <w:szCs w:val="24"/>
          <w:lang w:val="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0"/>
        <w:gridCol w:w="4086"/>
      </w:tblGrid>
      <w:tr w:rsidR="005C4DF6" w:rsidRPr="004E7103" w:rsidTr="005C4DF6">
        <w:tc>
          <w:tcPr>
            <w:tcW w:w="6370" w:type="dxa"/>
          </w:tcPr>
          <w:p w:rsidR="00E5002D" w:rsidRPr="004E7103" w:rsidRDefault="00E5002D" w:rsidP="0004488E">
            <w:pPr>
              <w:jc w:val="center"/>
              <w:rPr>
                <w:rFonts w:ascii="Times New Roman" w:hAnsi="Times New Roman"/>
                <w:b/>
                <w:bCs/>
              </w:rPr>
            </w:pPr>
            <w:proofErr w:type="spellStart"/>
            <w:r w:rsidRPr="004E7103">
              <w:rPr>
                <w:rFonts w:ascii="Times New Roman" w:hAnsi="Times New Roman"/>
                <w:b/>
                <w:bCs/>
              </w:rPr>
              <w:t>Вимоги</w:t>
            </w:r>
            <w:proofErr w:type="spellEnd"/>
            <w:r w:rsidR="00F05C13">
              <w:rPr>
                <w:rFonts w:ascii="Times New Roman" w:hAnsi="Times New Roman"/>
                <w:b/>
                <w:bCs/>
                <w:lang w:val="uk-UA"/>
              </w:rPr>
              <w:t xml:space="preserve"> </w:t>
            </w:r>
            <w:proofErr w:type="spellStart"/>
            <w:r w:rsidRPr="004E7103">
              <w:rPr>
                <w:rFonts w:ascii="Times New Roman" w:hAnsi="Times New Roman"/>
                <w:b/>
                <w:bCs/>
              </w:rPr>
              <w:t>Замовника</w:t>
            </w:r>
            <w:proofErr w:type="spellEnd"/>
          </w:p>
        </w:tc>
        <w:tc>
          <w:tcPr>
            <w:tcW w:w="4086" w:type="dxa"/>
          </w:tcPr>
          <w:p w:rsidR="00E5002D" w:rsidRPr="004E7103" w:rsidRDefault="00E5002D" w:rsidP="0004488E">
            <w:pPr>
              <w:jc w:val="center"/>
              <w:rPr>
                <w:rFonts w:ascii="Times New Roman" w:hAnsi="Times New Roman"/>
                <w:b/>
                <w:bCs/>
              </w:rPr>
            </w:pPr>
            <w:r>
              <w:rPr>
                <w:rFonts w:ascii="Times New Roman" w:hAnsi="Times New Roman"/>
                <w:b/>
                <w:bCs/>
                <w:lang w:val="uk-UA"/>
              </w:rPr>
              <w:t>Відповід</w:t>
            </w:r>
            <w:r w:rsidR="005C4DF6">
              <w:rPr>
                <w:rFonts w:ascii="Times New Roman" w:hAnsi="Times New Roman"/>
                <w:b/>
                <w:bCs/>
                <w:lang w:val="uk-UA"/>
              </w:rPr>
              <w:t>ність</w:t>
            </w:r>
            <w:bookmarkStart w:id="0" w:name="_GoBack"/>
            <w:bookmarkEnd w:id="0"/>
            <w:r w:rsidR="00F05C13">
              <w:rPr>
                <w:rFonts w:ascii="Times New Roman" w:hAnsi="Times New Roman"/>
                <w:b/>
                <w:bCs/>
                <w:lang w:val="uk-UA"/>
              </w:rPr>
              <w:t xml:space="preserve"> </w:t>
            </w:r>
            <w:proofErr w:type="spellStart"/>
            <w:r w:rsidRPr="004E7103">
              <w:rPr>
                <w:rFonts w:ascii="Times New Roman" w:hAnsi="Times New Roman"/>
                <w:b/>
                <w:bCs/>
              </w:rPr>
              <w:t>учасника</w:t>
            </w:r>
            <w:proofErr w:type="spellEnd"/>
          </w:p>
        </w:tc>
      </w:tr>
      <w:tr w:rsidR="005C4DF6" w:rsidRPr="00CE19B2" w:rsidTr="005C4DF6">
        <w:trPr>
          <w:trHeight w:val="735"/>
        </w:trPr>
        <w:tc>
          <w:tcPr>
            <w:tcW w:w="6370" w:type="dxa"/>
          </w:tcPr>
          <w:p w:rsidR="0065382C" w:rsidRDefault="00E5002D" w:rsidP="0065382C">
            <w:pPr>
              <w:pStyle w:val="ad"/>
              <w:snapToGrid w:val="0"/>
              <w:spacing w:before="0" w:after="0"/>
              <w:jc w:val="both"/>
              <w:rPr>
                <w:color w:val="000000"/>
                <w:lang w:val="uk-UA"/>
              </w:rPr>
            </w:pPr>
            <w:r w:rsidRPr="004E7103">
              <w:rPr>
                <w:color w:val="000000"/>
                <w:lang w:val="uk-UA"/>
              </w:rPr>
              <w:t xml:space="preserve">Загальний обсяг закупівлі товару складає </w:t>
            </w:r>
            <w:r w:rsidR="004416CD">
              <w:rPr>
                <w:color w:val="000000"/>
                <w:lang w:val="uk-UA"/>
              </w:rPr>
              <w:t>600</w:t>
            </w:r>
            <w:r w:rsidR="00A90FB3">
              <w:rPr>
                <w:color w:val="000000"/>
                <w:lang w:val="uk-UA"/>
              </w:rPr>
              <w:t>0</w:t>
            </w:r>
            <w:r w:rsidR="004416CD">
              <w:rPr>
                <w:color w:val="000000"/>
                <w:lang w:val="uk-UA"/>
              </w:rPr>
              <w:t xml:space="preserve"> </w:t>
            </w:r>
            <w:r w:rsidRPr="004E7103">
              <w:rPr>
                <w:color w:val="000000"/>
                <w:lang w:val="uk-UA"/>
              </w:rPr>
              <w:t>тон</w:t>
            </w:r>
            <w:r w:rsidR="0065382C">
              <w:rPr>
                <w:color w:val="000000"/>
                <w:lang w:val="uk-UA"/>
              </w:rPr>
              <w:t>н:</w:t>
            </w:r>
          </w:p>
          <w:p w:rsidR="0065382C" w:rsidRPr="0065382C" w:rsidRDefault="0065382C" w:rsidP="0065382C">
            <w:pPr>
              <w:pStyle w:val="ad"/>
              <w:snapToGrid w:val="0"/>
              <w:spacing w:before="0" w:after="0"/>
              <w:jc w:val="both"/>
              <w:rPr>
                <w:color w:val="000000"/>
                <w:lang w:val="uk-UA"/>
              </w:rPr>
            </w:pPr>
            <w:r w:rsidRPr="0065382C">
              <w:rPr>
                <w:color w:val="000000"/>
                <w:lang w:val="uk-UA"/>
              </w:rPr>
              <w:t>1) Відсів – 300 тонн</w:t>
            </w:r>
          </w:p>
          <w:p w:rsidR="0065382C" w:rsidRPr="0065382C" w:rsidRDefault="0065382C" w:rsidP="0065382C">
            <w:pPr>
              <w:pStyle w:val="ad"/>
              <w:snapToGrid w:val="0"/>
              <w:spacing w:before="0" w:after="0"/>
              <w:jc w:val="both"/>
              <w:rPr>
                <w:bCs/>
                <w:color w:val="000000"/>
                <w:lang w:val="uk-UA"/>
              </w:rPr>
            </w:pPr>
            <w:r w:rsidRPr="0065382C">
              <w:rPr>
                <w:color w:val="000000"/>
                <w:lang w:val="uk-UA"/>
              </w:rPr>
              <w:t xml:space="preserve">2) </w:t>
            </w:r>
            <w:r w:rsidRPr="0065382C">
              <w:rPr>
                <w:bCs/>
                <w:color w:val="000000"/>
                <w:lang w:val="uk-UA"/>
              </w:rPr>
              <w:t>Суміш С7 - для основ та /або для додаткових шарів основ дорожніх одягів фракції 0-40 – 338</w:t>
            </w:r>
            <w:r w:rsidR="00A90FB3">
              <w:rPr>
                <w:bCs/>
                <w:color w:val="000000"/>
                <w:lang w:val="uk-UA"/>
              </w:rPr>
              <w:t>0</w:t>
            </w:r>
            <w:r w:rsidRPr="0065382C">
              <w:rPr>
                <w:bCs/>
                <w:color w:val="000000"/>
                <w:lang w:val="uk-UA"/>
              </w:rPr>
              <w:t xml:space="preserve"> тонн</w:t>
            </w:r>
            <w:r w:rsidRPr="0065382C">
              <w:rPr>
                <w:bCs/>
                <w:color w:val="000000"/>
              </w:rPr>
              <w:t>.</w:t>
            </w:r>
          </w:p>
          <w:p w:rsidR="0065382C" w:rsidRPr="0065382C" w:rsidRDefault="0065382C" w:rsidP="0065382C">
            <w:pPr>
              <w:pStyle w:val="ad"/>
              <w:snapToGrid w:val="0"/>
              <w:spacing w:before="0" w:after="0"/>
              <w:jc w:val="both"/>
              <w:rPr>
                <w:bCs/>
                <w:color w:val="000000"/>
                <w:lang w:val="uk-UA"/>
              </w:rPr>
            </w:pPr>
            <w:r w:rsidRPr="0065382C">
              <w:rPr>
                <w:bCs/>
                <w:color w:val="000000"/>
                <w:lang w:val="uk-UA"/>
              </w:rPr>
              <w:t>3) Щебінь фракції 20-40 – 800 тонн</w:t>
            </w:r>
          </w:p>
          <w:p w:rsidR="00E5002D" w:rsidRPr="00F71520" w:rsidRDefault="0065382C" w:rsidP="0065382C">
            <w:pPr>
              <w:pStyle w:val="ad"/>
              <w:snapToGrid w:val="0"/>
              <w:spacing w:before="0" w:after="0"/>
              <w:jc w:val="both"/>
              <w:rPr>
                <w:color w:val="000000"/>
                <w:lang w:val="uk-UA"/>
              </w:rPr>
            </w:pPr>
            <w:r w:rsidRPr="0065382C">
              <w:rPr>
                <w:bCs/>
                <w:color w:val="000000"/>
                <w:lang w:val="uk-UA"/>
              </w:rPr>
              <w:t>4) Щебінь фракції 40-70 або 40-80 – 1520 тонн</w:t>
            </w:r>
          </w:p>
        </w:tc>
        <w:tc>
          <w:tcPr>
            <w:tcW w:w="4086" w:type="dxa"/>
          </w:tcPr>
          <w:p w:rsidR="00E5002D" w:rsidRPr="00F05C13" w:rsidRDefault="00E5002D" w:rsidP="0004488E">
            <w:pPr>
              <w:jc w:val="both"/>
              <w:rPr>
                <w:rFonts w:ascii="Times New Roman" w:hAnsi="Times New Roman"/>
                <w:lang w:val="uk-UA"/>
              </w:rPr>
            </w:pPr>
          </w:p>
        </w:tc>
      </w:tr>
      <w:tr w:rsidR="005C4DF6" w:rsidRPr="00CE19B2" w:rsidTr="005C4DF6">
        <w:trPr>
          <w:trHeight w:val="735"/>
        </w:trPr>
        <w:tc>
          <w:tcPr>
            <w:tcW w:w="6370" w:type="dxa"/>
          </w:tcPr>
          <w:p w:rsidR="00E5002D" w:rsidRDefault="00E5002D" w:rsidP="000A4085">
            <w:pPr>
              <w:pStyle w:val="11"/>
              <w:numPr>
                <w:ilvl w:val="0"/>
                <w:numId w:val="8"/>
              </w:numPr>
              <w:ind w:left="284" w:hanging="284"/>
              <w:contextualSpacing/>
              <w:jc w:val="both"/>
              <w:rPr>
                <w:rFonts w:ascii="Times New Roman" w:hAnsi="Times New Roman"/>
                <w:color w:val="000000"/>
                <w:sz w:val="24"/>
                <w:szCs w:val="24"/>
                <w:lang w:val="uk-UA"/>
              </w:rPr>
            </w:pPr>
            <w:r w:rsidRPr="004E7103">
              <w:rPr>
                <w:rFonts w:ascii="Times New Roman" w:hAnsi="Times New Roman"/>
                <w:color w:val="000000"/>
                <w:sz w:val="24"/>
                <w:szCs w:val="24"/>
                <w:lang w:val="uk-UA"/>
              </w:rPr>
              <w:t>Технічні характеристики товару:</w:t>
            </w:r>
          </w:p>
          <w:p w:rsidR="00346215" w:rsidRPr="004E7103" w:rsidRDefault="00346215" w:rsidP="00346215">
            <w:pPr>
              <w:pStyle w:val="11"/>
              <w:ind w:left="0"/>
              <w:jc w:val="both"/>
              <w:rPr>
                <w:rFonts w:ascii="Times New Roman" w:hAnsi="Times New Roman"/>
                <w:color w:val="000000"/>
                <w:sz w:val="24"/>
                <w:szCs w:val="24"/>
                <w:lang w:val="uk-UA"/>
              </w:rPr>
            </w:pPr>
            <w:r w:rsidRPr="00C60B5A">
              <w:rPr>
                <w:rFonts w:ascii="Times New Roman" w:hAnsi="Times New Roman"/>
                <w:color w:val="000000"/>
                <w:sz w:val="24"/>
                <w:szCs w:val="24"/>
                <w:lang w:val="uk-UA"/>
              </w:rPr>
              <w:t>Відсів</w:t>
            </w:r>
          </w:p>
          <w:p w:rsidR="00346215" w:rsidRDefault="00346215" w:rsidP="00346215">
            <w:pPr>
              <w:pStyle w:val="11"/>
              <w:ind w:left="0"/>
              <w:jc w:val="both"/>
              <w:rPr>
                <w:rFonts w:ascii="Times New Roman" w:hAnsi="Times New Roman"/>
                <w:color w:val="000000"/>
                <w:sz w:val="24"/>
                <w:szCs w:val="24"/>
                <w:lang w:val="uk-UA"/>
              </w:rPr>
            </w:pPr>
            <w:r w:rsidRPr="00C60B5A">
              <w:rPr>
                <w:rFonts w:ascii="Times New Roman" w:hAnsi="Times New Roman"/>
                <w:color w:val="000000"/>
                <w:sz w:val="24"/>
                <w:szCs w:val="24"/>
                <w:lang w:val="uk-UA"/>
              </w:rPr>
              <w:t>Суміші С7 -для основ та /або для додаткових шарів основ дорожніх одягів фракції 0-40;</w:t>
            </w:r>
            <w:r w:rsidRPr="004E7103">
              <w:rPr>
                <w:rFonts w:ascii="Times New Roman" w:hAnsi="Times New Roman"/>
                <w:b/>
                <w:i/>
                <w:color w:val="000000"/>
                <w:sz w:val="24"/>
                <w:szCs w:val="24"/>
                <w:u w:val="single"/>
                <w:lang w:val="uk-UA"/>
              </w:rPr>
              <w:t>Тип</w:t>
            </w:r>
            <w:r w:rsidRPr="004E7103">
              <w:rPr>
                <w:rFonts w:ascii="Times New Roman" w:hAnsi="Times New Roman"/>
                <w:color w:val="000000"/>
                <w:sz w:val="24"/>
                <w:szCs w:val="24"/>
                <w:lang w:val="uk-UA"/>
              </w:rPr>
              <w:t xml:space="preserve"> - щебенево-піщана з осадових гірських порід з номінальними розміром зерен </w:t>
            </w:r>
            <w:r>
              <w:rPr>
                <w:rFonts w:ascii="Times New Roman" w:hAnsi="Times New Roman"/>
                <w:color w:val="000000"/>
                <w:sz w:val="24"/>
                <w:szCs w:val="24"/>
                <w:lang w:val="uk-UA"/>
              </w:rPr>
              <w:t>до 40 мм</w:t>
            </w:r>
          </w:p>
          <w:p w:rsidR="00C60B5A" w:rsidRPr="00C60B5A" w:rsidRDefault="00C60B5A" w:rsidP="00C60B5A">
            <w:pPr>
              <w:pStyle w:val="11"/>
              <w:ind w:left="0"/>
              <w:jc w:val="both"/>
              <w:rPr>
                <w:rFonts w:ascii="Times New Roman" w:hAnsi="Times New Roman"/>
                <w:color w:val="000000"/>
                <w:sz w:val="24"/>
                <w:szCs w:val="24"/>
                <w:lang w:val="uk-UA"/>
              </w:rPr>
            </w:pPr>
            <w:r w:rsidRPr="00C60B5A">
              <w:rPr>
                <w:rFonts w:ascii="Times New Roman" w:hAnsi="Times New Roman"/>
                <w:color w:val="000000"/>
                <w:sz w:val="24"/>
                <w:szCs w:val="24"/>
                <w:lang w:val="uk-UA"/>
              </w:rPr>
              <w:t>Щебінь - фракції 20-40;</w:t>
            </w:r>
          </w:p>
          <w:p w:rsidR="00C60B5A" w:rsidRPr="004E7103" w:rsidRDefault="00C60B5A" w:rsidP="00C60B5A">
            <w:pPr>
              <w:pStyle w:val="11"/>
              <w:ind w:left="0"/>
              <w:jc w:val="both"/>
              <w:rPr>
                <w:rFonts w:ascii="Times New Roman" w:hAnsi="Times New Roman"/>
                <w:color w:val="000000"/>
                <w:sz w:val="24"/>
                <w:szCs w:val="24"/>
                <w:lang w:val="uk-UA"/>
              </w:rPr>
            </w:pPr>
            <w:r w:rsidRPr="00C60B5A">
              <w:rPr>
                <w:rFonts w:ascii="Times New Roman" w:hAnsi="Times New Roman"/>
                <w:color w:val="000000"/>
                <w:sz w:val="24"/>
                <w:szCs w:val="24"/>
                <w:lang w:val="uk-UA"/>
              </w:rPr>
              <w:t>Щебінь - фракції 40-70</w:t>
            </w:r>
            <w:r w:rsidR="00F0282D">
              <w:rPr>
                <w:rFonts w:ascii="Times New Roman" w:hAnsi="Times New Roman"/>
                <w:color w:val="000000"/>
                <w:sz w:val="24"/>
                <w:szCs w:val="24"/>
                <w:lang w:val="uk-UA"/>
              </w:rPr>
              <w:t xml:space="preserve"> або 40-80</w:t>
            </w:r>
            <w:r w:rsidRPr="00C60B5A">
              <w:rPr>
                <w:rFonts w:ascii="Times New Roman" w:hAnsi="Times New Roman"/>
                <w:color w:val="000000"/>
                <w:sz w:val="24"/>
                <w:szCs w:val="24"/>
                <w:lang w:val="uk-UA"/>
              </w:rPr>
              <w:t>;</w:t>
            </w:r>
          </w:p>
          <w:p w:rsidR="00E5002D" w:rsidRPr="004E7103" w:rsidRDefault="00E5002D" w:rsidP="00346215">
            <w:pPr>
              <w:pStyle w:val="11"/>
              <w:ind w:left="0"/>
              <w:jc w:val="both"/>
              <w:rPr>
                <w:rFonts w:ascii="Times New Roman" w:hAnsi="Times New Roman"/>
                <w:color w:val="000000"/>
                <w:sz w:val="24"/>
                <w:szCs w:val="24"/>
                <w:lang w:val="uk-UA"/>
              </w:rPr>
            </w:pPr>
          </w:p>
        </w:tc>
        <w:tc>
          <w:tcPr>
            <w:tcW w:w="4086" w:type="dxa"/>
          </w:tcPr>
          <w:p w:rsidR="00E5002D" w:rsidRPr="00F0282D" w:rsidRDefault="00E5002D" w:rsidP="0004488E">
            <w:pPr>
              <w:jc w:val="both"/>
              <w:rPr>
                <w:rFonts w:ascii="Times New Roman" w:hAnsi="Times New Roman"/>
                <w:lang w:val="uk-UA"/>
              </w:rPr>
            </w:pPr>
          </w:p>
        </w:tc>
      </w:tr>
      <w:tr w:rsidR="005C4DF6" w:rsidRPr="004E7103" w:rsidTr="005C4DF6">
        <w:trPr>
          <w:trHeight w:val="360"/>
        </w:trPr>
        <w:tc>
          <w:tcPr>
            <w:tcW w:w="6370" w:type="dxa"/>
          </w:tcPr>
          <w:p w:rsidR="00E5002D" w:rsidRPr="004E7103" w:rsidRDefault="00E5002D" w:rsidP="0004488E">
            <w:pPr>
              <w:autoSpaceDN w:val="0"/>
              <w:adjustRightInd w:val="0"/>
              <w:jc w:val="both"/>
              <w:rPr>
                <w:rFonts w:ascii="Times New Roman" w:hAnsi="Times New Roman"/>
              </w:rPr>
            </w:pPr>
            <w:r w:rsidRPr="004E7103">
              <w:rPr>
                <w:rFonts w:ascii="Times New Roman" w:hAnsi="Times New Roman"/>
              </w:rPr>
              <w:t xml:space="preserve">3. Товар </w:t>
            </w:r>
            <w:proofErr w:type="spellStart"/>
            <w:r w:rsidRPr="004E7103">
              <w:rPr>
                <w:rFonts w:ascii="Times New Roman" w:hAnsi="Times New Roman"/>
              </w:rPr>
              <w:t>постачається</w:t>
            </w:r>
            <w:proofErr w:type="spellEnd"/>
            <w:r w:rsidR="00F05C13">
              <w:rPr>
                <w:rFonts w:ascii="Times New Roman" w:hAnsi="Times New Roman"/>
                <w:lang w:val="uk-UA"/>
              </w:rPr>
              <w:t xml:space="preserve"> </w:t>
            </w:r>
            <w:proofErr w:type="spellStart"/>
            <w:r w:rsidRPr="004E7103">
              <w:rPr>
                <w:rFonts w:ascii="Times New Roman" w:hAnsi="Times New Roman"/>
              </w:rPr>
              <w:t>окремими</w:t>
            </w:r>
            <w:proofErr w:type="spellEnd"/>
            <w:r w:rsidR="00F05C13">
              <w:rPr>
                <w:rFonts w:ascii="Times New Roman" w:hAnsi="Times New Roman"/>
                <w:lang w:val="uk-UA"/>
              </w:rPr>
              <w:t xml:space="preserve"> </w:t>
            </w:r>
            <w:proofErr w:type="spellStart"/>
            <w:r w:rsidRPr="004E7103">
              <w:rPr>
                <w:rFonts w:ascii="Times New Roman" w:hAnsi="Times New Roman"/>
              </w:rPr>
              <w:t>партіями</w:t>
            </w:r>
            <w:proofErr w:type="spellEnd"/>
            <w:r w:rsidR="00F05C13">
              <w:rPr>
                <w:rFonts w:ascii="Times New Roman" w:hAnsi="Times New Roman"/>
                <w:lang w:val="uk-UA"/>
              </w:rPr>
              <w:t xml:space="preserve"> </w:t>
            </w:r>
            <w:proofErr w:type="spellStart"/>
            <w:r w:rsidRPr="004E7103">
              <w:rPr>
                <w:rFonts w:ascii="Times New Roman" w:hAnsi="Times New Roman"/>
              </w:rPr>
              <w:t>згідно</w:t>
            </w:r>
            <w:proofErr w:type="spellEnd"/>
            <w:r w:rsidRPr="004E7103">
              <w:rPr>
                <w:rFonts w:ascii="Times New Roman" w:hAnsi="Times New Roman"/>
              </w:rPr>
              <w:t xml:space="preserve">  заявок  </w:t>
            </w:r>
            <w:proofErr w:type="spellStart"/>
            <w:r w:rsidRPr="004E7103">
              <w:rPr>
                <w:rFonts w:ascii="Times New Roman" w:hAnsi="Times New Roman"/>
              </w:rPr>
              <w:t>замовника</w:t>
            </w:r>
            <w:proofErr w:type="spellEnd"/>
            <w:r w:rsidRPr="004E7103">
              <w:rPr>
                <w:rFonts w:ascii="Times New Roman" w:hAnsi="Times New Roman"/>
              </w:rPr>
              <w:t xml:space="preserve">. Строк поставки – </w:t>
            </w:r>
            <w:proofErr w:type="spellStart"/>
            <w:r w:rsidRPr="004E7103">
              <w:rPr>
                <w:rFonts w:ascii="Times New Roman" w:hAnsi="Times New Roman"/>
              </w:rPr>
              <w:t>протягом</w:t>
            </w:r>
            <w:proofErr w:type="spellEnd"/>
            <w:r w:rsidRPr="004E7103">
              <w:rPr>
                <w:rFonts w:ascii="Times New Roman" w:hAnsi="Times New Roman"/>
              </w:rPr>
              <w:t xml:space="preserve"> 3-х </w:t>
            </w:r>
            <w:proofErr w:type="spellStart"/>
            <w:r w:rsidRPr="004E7103">
              <w:rPr>
                <w:rFonts w:ascii="Times New Roman" w:hAnsi="Times New Roman"/>
              </w:rPr>
              <w:t>календарних</w:t>
            </w:r>
            <w:proofErr w:type="spellEnd"/>
            <w:r w:rsidR="00F05C13">
              <w:rPr>
                <w:rFonts w:ascii="Times New Roman" w:hAnsi="Times New Roman"/>
                <w:lang w:val="uk-UA"/>
              </w:rPr>
              <w:t xml:space="preserve"> </w:t>
            </w:r>
            <w:proofErr w:type="spellStart"/>
            <w:r w:rsidRPr="004E7103">
              <w:rPr>
                <w:rFonts w:ascii="Times New Roman" w:hAnsi="Times New Roman"/>
              </w:rPr>
              <w:t>днів</w:t>
            </w:r>
            <w:proofErr w:type="spellEnd"/>
            <w:r w:rsidRPr="004E7103">
              <w:rPr>
                <w:rFonts w:ascii="Times New Roman" w:hAnsi="Times New Roman"/>
              </w:rPr>
              <w:t xml:space="preserve"> </w:t>
            </w:r>
            <w:proofErr w:type="spellStart"/>
            <w:r w:rsidRPr="004E7103">
              <w:rPr>
                <w:rFonts w:ascii="Times New Roman" w:hAnsi="Times New Roman"/>
              </w:rPr>
              <w:t>з</w:t>
            </w:r>
            <w:proofErr w:type="spellEnd"/>
            <w:r w:rsidRPr="004E7103">
              <w:rPr>
                <w:rFonts w:ascii="Times New Roman" w:hAnsi="Times New Roman"/>
              </w:rPr>
              <w:t xml:space="preserve"> моменту </w:t>
            </w:r>
            <w:proofErr w:type="spellStart"/>
            <w:r w:rsidRPr="004E7103">
              <w:rPr>
                <w:rFonts w:ascii="Times New Roman" w:hAnsi="Times New Roman"/>
              </w:rPr>
              <w:t>отримання</w:t>
            </w:r>
            <w:proofErr w:type="spellEnd"/>
            <w:r w:rsidRPr="004E7103">
              <w:rPr>
                <w:rFonts w:ascii="Times New Roman" w:hAnsi="Times New Roman"/>
              </w:rPr>
              <w:t xml:space="preserve"> заявки </w:t>
            </w:r>
            <w:proofErr w:type="spellStart"/>
            <w:r w:rsidRPr="004E7103">
              <w:rPr>
                <w:rFonts w:ascii="Times New Roman" w:hAnsi="Times New Roman"/>
              </w:rPr>
              <w:t>замовника</w:t>
            </w:r>
            <w:proofErr w:type="spellEnd"/>
            <w:r w:rsidRPr="004E7103">
              <w:rPr>
                <w:rFonts w:ascii="Times New Roman" w:hAnsi="Times New Roman"/>
              </w:rPr>
              <w:t>.</w:t>
            </w:r>
          </w:p>
        </w:tc>
        <w:tc>
          <w:tcPr>
            <w:tcW w:w="4086" w:type="dxa"/>
          </w:tcPr>
          <w:p w:rsidR="00E5002D" w:rsidRPr="004E7103" w:rsidRDefault="00E5002D" w:rsidP="0004488E">
            <w:pPr>
              <w:jc w:val="both"/>
              <w:rPr>
                <w:rFonts w:ascii="Times New Roman" w:hAnsi="Times New Roman"/>
              </w:rPr>
            </w:pPr>
          </w:p>
        </w:tc>
      </w:tr>
      <w:tr w:rsidR="005C4DF6" w:rsidRPr="004E7103" w:rsidTr="005C4DF6">
        <w:trPr>
          <w:trHeight w:val="870"/>
        </w:trPr>
        <w:tc>
          <w:tcPr>
            <w:tcW w:w="6370" w:type="dxa"/>
          </w:tcPr>
          <w:p w:rsidR="00E5002D" w:rsidRPr="004E7103" w:rsidRDefault="00E5002D" w:rsidP="00F0282D">
            <w:pPr>
              <w:pStyle w:val="TableParagraph"/>
              <w:jc w:val="both"/>
            </w:pPr>
            <w:r w:rsidRPr="004E7103">
              <w:t xml:space="preserve">4. </w:t>
            </w:r>
            <w:r w:rsidRPr="00C60B5A">
              <w:rPr>
                <w:sz w:val="24"/>
                <w:szCs w:val="24"/>
              </w:rPr>
              <w:t>Доставка товару здійснюється на умовах поставки за адресою:</w:t>
            </w:r>
            <w:proofErr w:type="spellStart"/>
            <w:r w:rsidRPr="00C60B5A">
              <w:rPr>
                <w:sz w:val="24"/>
                <w:szCs w:val="24"/>
              </w:rPr>
              <w:t>самовивіз</w:t>
            </w:r>
            <w:proofErr w:type="spellEnd"/>
            <w:r w:rsidRPr="00C60B5A">
              <w:rPr>
                <w:sz w:val="24"/>
                <w:szCs w:val="24"/>
              </w:rPr>
              <w:t xml:space="preserve"> Замовником з бази навантаження Постачальника розташовано</w:t>
            </w:r>
            <w:r w:rsidR="004416CD" w:rsidRPr="00C60B5A">
              <w:rPr>
                <w:sz w:val="24"/>
                <w:szCs w:val="24"/>
              </w:rPr>
              <w:t>го</w:t>
            </w:r>
            <w:r w:rsidRPr="00C60B5A">
              <w:rPr>
                <w:sz w:val="24"/>
                <w:szCs w:val="24"/>
              </w:rPr>
              <w:t xml:space="preserve"> на відстані не більше </w:t>
            </w:r>
            <w:r w:rsidR="00F0282D">
              <w:rPr>
                <w:sz w:val="24"/>
                <w:szCs w:val="24"/>
              </w:rPr>
              <w:t>4</w:t>
            </w:r>
            <w:r w:rsidRPr="00C60B5A">
              <w:rPr>
                <w:sz w:val="24"/>
                <w:szCs w:val="24"/>
              </w:rPr>
              <w:t xml:space="preserve">0 км від місця розташування замовника  (вул. </w:t>
            </w:r>
            <w:r w:rsidR="00C60B5A" w:rsidRPr="00C60B5A">
              <w:rPr>
                <w:sz w:val="24"/>
                <w:szCs w:val="24"/>
              </w:rPr>
              <w:t>Ц</w:t>
            </w:r>
            <w:r w:rsidRPr="00C60B5A">
              <w:rPr>
                <w:sz w:val="24"/>
                <w:szCs w:val="24"/>
              </w:rPr>
              <w:t>ентральна,</w:t>
            </w:r>
            <w:r w:rsidR="00A90FB3">
              <w:rPr>
                <w:sz w:val="24"/>
                <w:szCs w:val="24"/>
              </w:rPr>
              <w:t xml:space="preserve"> </w:t>
            </w:r>
            <w:r w:rsidRPr="00C60B5A">
              <w:rPr>
                <w:sz w:val="24"/>
                <w:szCs w:val="24"/>
              </w:rPr>
              <w:t>будинок 40,</w:t>
            </w:r>
            <w:r w:rsidR="00F05C13">
              <w:rPr>
                <w:sz w:val="24"/>
                <w:szCs w:val="24"/>
              </w:rPr>
              <w:t xml:space="preserve"> </w:t>
            </w:r>
            <w:proofErr w:type="spellStart"/>
            <w:r w:rsidR="00A90FB3">
              <w:rPr>
                <w:sz w:val="24"/>
                <w:szCs w:val="24"/>
              </w:rPr>
              <w:t>смт</w:t>
            </w:r>
            <w:proofErr w:type="spellEnd"/>
            <w:r w:rsidR="00A90FB3">
              <w:rPr>
                <w:sz w:val="24"/>
                <w:szCs w:val="24"/>
              </w:rPr>
              <w:t xml:space="preserve"> </w:t>
            </w:r>
            <w:r w:rsidRPr="00C60B5A">
              <w:rPr>
                <w:sz w:val="24"/>
                <w:szCs w:val="24"/>
              </w:rPr>
              <w:t>Чемерівці,</w:t>
            </w:r>
            <w:r w:rsidR="00F05C13">
              <w:rPr>
                <w:sz w:val="24"/>
                <w:szCs w:val="24"/>
              </w:rPr>
              <w:t xml:space="preserve"> </w:t>
            </w:r>
            <w:r w:rsidRPr="00C60B5A">
              <w:rPr>
                <w:sz w:val="24"/>
                <w:szCs w:val="24"/>
              </w:rPr>
              <w:t>Кам’янець-Подільський район, Хмельницька область, 31601)</w:t>
            </w:r>
          </w:p>
        </w:tc>
        <w:tc>
          <w:tcPr>
            <w:tcW w:w="4086" w:type="dxa"/>
          </w:tcPr>
          <w:p w:rsidR="00E5002D" w:rsidRPr="004E7103" w:rsidRDefault="00E5002D" w:rsidP="0004488E">
            <w:pPr>
              <w:jc w:val="both"/>
              <w:rPr>
                <w:rFonts w:ascii="Times New Roman" w:hAnsi="Times New Roman"/>
              </w:rPr>
            </w:pPr>
          </w:p>
        </w:tc>
      </w:tr>
      <w:tr w:rsidR="005C4DF6" w:rsidRPr="004E7103" w:rsidTr="005C4DF6">
        <w:trPr>
          <w:trHeight w:val="870"/>
        </w:trPr>
        <w:tc>
          <w:tcPr>
            <w:tcW w:w="6370" w:type="dxa"/>
          </w:tcPr>
          <w:p w:rsidR="00E5002D" w:rsidRPr="004E7103" w:rsidRDefault="00E5002D" w:rsidP="00F0282D">
            <w:pPr>
              <w:pStyle w:val="2"/>
              <w:jc w:val="both"/>
              <w:rPr>
                <w:rFonts w:ascii="Times New Roman" w:hAnsi="Times New Roman"/>
                <w:sz w:val="24"/>
                <w:szCs w:val="24"/>
                <w:lang w:val="uk-UA"/>
              </w:rPr>
            </w:pPr>
            <w:r w:rsidRPr="004E7103">
              <w:rPr>
                <w:rFonts w:ascii="Times New Roman" w:hAnsi="Times New Roman"/>
                <w:color w:val="000000"/>
                <w:sz w:val="24"/>
                <w:szCs w:val="24"/>
                <w:lang w:val="uk-UA"/>
              </w:rPr>
              <w:t>5.</w:t>
            </w:r>
            <w:proofErr w:type="spellStart"/>
            <w:r w:rsidR="00C60B5A">
              <w:rPr>
                <w:rFonts w:ascii="Times New Roman" w:hAnsi="Times New Roman"/>
                <w:sz w:val="24"/>
                <w:szCs w:val="24"/>
              </w:rPr>
              <w:t>Відстань</w:t>
            </w:r>
            <w:proofErr w:type="spellEnd"/>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розташування</w:t>
            </w:r>
            <w:proofErr w:type="spellEnd"/>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бази</w:t>
            </w:r>
            <w:proofErr w:type="spellEnd"/>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навантаження</w:t>
            </w:r>
            <w:proofErr w:type="spellEnd"/>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Постачаль</w:t>
            </w:r>
            <w:r w:rsidR="00C60B5A">
              <w:rPr>
                <w:rFonts w:ascii="Times New Roman" w:hAnsi="Times New Roman"/>
                <w:sz w:val="24"/>
                <w:szCs w:val="24"/>
              </w:rPr>
              <w:t>ника</w:t>
            </w:r>
            <w:proofErr w:type="spellEnd"/>
            <w:r w:rsidR="00C60B5A">
              <w:rPr>
                <w:rFonts w:ascii="Times New Roman" w:hAnsi="Times New Roman"/>
                <w:sz w:val="24"/>
                <w:szCs w:val="24"/>
              </w:rPr>
              <w:t xml:space="preserve"> - не </w:t>
            </w:r>
            <w:proofErr w:type="spellStart"/>
            <w:r w:rsidR="00C60B5A">
              <w:rPr>
                <w:rFonts w:ascii="Times New Roman" w:hAnsi="Times New Roman"/>
                <w:sz w:val="24"/>
                <w:szCs w:val="24"/>
              </w:rPr>
              <w:t>більше</w:t>
            </w:r>
            <w:proofErr w:type="spellEnd"/>
            <w:r w:rsidR="00F05C13">
              <w:rPr>
                <w:rFonts w:ascii="Times New Roman" w:hAnsi="Times New Roman"/>
                <w:sz w:val="24"/>
                <w:szCs w:val="24"/>
                <w:lang w:val="uk-UA"/>
              </w:rPr>
              <w:t xml:space="preserve"> </w:t>
            </w:r>
            <w:r w:rsidR="00F0282D">
              <w:rPr>
                <w:rFonts w:ascii="Times New Roman" w:hAnsi="Times New Roman"/>
                <w:sz w:val="24"/>
                <w:szCs w:val="24"/>
                <w:lang w:val="uk-UA"/>
              </w:rPr>
              <w:t>4</w:t>
            </w:r>
            <w:r w:rsidR="00C60B5A">
              <w:rPr>
                <w:rFonts w:ascii="Times New Roman" w:hAnsi="Times New Roman"/>
                <w:sz w:val="24"/>
                <w:szCs w:val="24"/>
              </w:rPr>
              <w:t xml:space="preserve">0 км </w:t>
            </w:r>
            <w:proofErr w:type="spellStart"/>
            <w:r w:rsidR="00C60B5A">
              <w:rPr>
                <w:rFonts w:ascii="Times New Roman" w:hAnsi="Times New Roman"/>
                <w:sz w:val="24"/>
                <w:szCs w:val="24"/>
              </w:rPr>
              <w:t>від</w:t>
            </w:r>
            <w:proofErr w:type="spellEnd"/>
            <w:r w:rsidR="00F05C13">
              <w:rPr>
                <w:rFonts w:ascii="Times New Roman" w:hAnsi="Times New Roman"/>
                <w:sz w:val="24"/>
                <w:szCs w:val="24"/>
                <w:lang w:val="uk-UA"/>
              </w:rPr>
              <w:t xml:space="preserve"> </w:t>
            </w:r>
            <w:proofErr w:type="spellStart"/>
            <w:r w:rsidR="00C60B5A">
              <w:rPr>
                <w:rFonts w:ascii="Times New Roman" w:hAnsi="Times New Roman"/>
                <w:sz w:val="24"/>
                <w:szCs w:val="24"/>
              </w:rPr>
              <w:t>місц</w:t>
            </w:r>
            <w:proofErr w:type="spellEnd"/>
            <w:r w:rsidR="00C60B5A">
              <w:rPr>
                <w:rFonts w:ascii="Times New Roman" w:hAnsi="Times New Roman"/>
                <w:sz w:val="24"/>
                <w:szCs w:val="24"/>
                <w:lang w:val="uk-UA"/>
              </w:rPr>
              <w:t>я</w:t>
            </w:r>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розташування</w:t>
            </w:r>
            <w:proofErr w:type="spellEnd"/>
            <w:r w:rsidR="00F05C13">
              <w:rPr>
                <w:rFonts w:ascii="Times New Roman" w:hAnsi="Times New Roman"/>
                <w:sz w:val="24"/>
                <w:szCs w:val="24"/>
                <w:lang w:val="uk-UA"/>
              </w:rPr>
              <w:t xml:space="preserve"> </w:t>
            </w:r>
            <w:proofErr w:type="spellStart"/>
            <w:r w:rsidRPr="00C60B5A">
              <w:rPr>
                <w:rFonts w:ascii="Times New Roman" w:hAnsi="Times New Roman"/>
                <w:sz w:val="24"/>
                <w:szCs w:val="24"/>
              </w:rPr>
              <w:t>Замовника</w:t>
            </w:r>
            <w:proofErr w:type="spellEnd"/>
            <w:r w:rsidRPr="00C60B5A">
              <w:rPr>
                <w:rFonts w:ascii="Times New Roman" w:hAnsi="Times New Roman"/>
                <w:sz w:val="24"/>
                <w:szCs w:val="24"/>
              </w:rPr>
              <w:t>.</w:t>
            </w:r>
          </w:p>
        </w:tc>
        <w:tc>
          <w:tcPr>
            <w:tcW w:w="4086" w:type="dxa"/>
          </w:tcPr>
          <w:p w:rsidR="00E5002D" w:rsidRPr="004E7103" w:rsidRDefault="00E5002D" w:rsidP="0004488E">
            <w:pPr>
              <w:jc w:val="both"/>
              <w:rPr>
                <w:rFonts w:ascii="Times New Roman" w:hAnsi="Times New Roman"/>
              </w:rPr>
            </w:pPr>
          </w:p>
        </w:tc>
      </w:tr>
      <w:tr w:rsidR="005C4DF6" w:rsidRPr="004E7103" w:rsidTr="005C4DF6">
        <w:trPr>
          <w:trHeight w:val="840"/>
        </w:trPr>
        <w:tc>
          <w:tcPr>
            <w:tcW w:w="6370" w:type="dxa"/>
          </w:tcPr>
          <w:p w:rsidR="00E5002D" w:rsidRPr="003D7CFC" w:rsidRDefault="00E5002D" w:rsidP="0004488E">
            <w:pPr>
              <w:jc w:val="both"/>
              <w:rPr>
                <w:rFonts w:ascii="Times New Roman" w:hAnsi="Times New Roman"/>
              </w:rPr>
            </w:pPr>
            <w:r w:rsidRPr="003D7CFC">
              <w:rPr>
                <w:rFonts w:ascii="Times New Roman" w:hAnsi="Times New Roman"/>
              </w:rPr>
              <w:t xml:space="preserve">6. Товар повинен </w:t>
            </w:r>
            <w:proofErr w:type="spellStart"/>
            <w:r w:rsidRPr="003D7CFC">
              <w:rPr>
                <w:rFonts w:ascii="Times New Roman" w:hAnsi="Times New Roman"/>
              </w:rPr>
              <w:t>відповідати</w:t>
            </w:r>
            <w:proofErr w:type="spellEnd"/>
            <w:r w:rsidR="00F05C13">
              <w:rPr>
                <w:rFonts w:ascii="Times New Roman" w:hAnsi="Times New Roman"/>
                <w:lang w:val="uk-UA"/>
              </w:rPr>
              <w:t xml:space="preserve"> </w:t>
            </w:r>
            <w:proofErr w:type="spellStart"/>
            <w:r w:rsidRPr="003D7CFC">
              <w:rPr>
                <w:rFonts w:ascii="Times New Roman" w:hAnsi="Times New Roman"/>
              </w:rPr>
              <w:t>вимогам</w:t>
            </w:r>
            <w:proofErr w:type="spellEnd"/>
            <w:r w:rsidR="00F05C13">
              <w:rPr>
                <w:rFonts w:ascii="Times New Roman" w:hAnsi="Times New Roman"/>
                <w:lang w:val="uk-UA"/>
              </w:rPr>
              <w:t xml:space="preserve"> </w:t>
            </w:r>
            <w:proofErr w:type="spellStart"/>
            <w:r w:rsidRPr="003D7CFC">
              <w:rPr>
                <w:rFonts w:ascii="Times New Roman" w:hAnsi="Times New Roman"/>
              </w:rPr>
              <w:t>чинних</w:t>
            </w:r>
            <w:proofErr w:type="spellEnd"/>
            <w:r w:rsidRPr="003D7CFC">
              <w:rPr>
                <w:rFonts w:ascii="Times New Roman" w:hAnsi="Times New Roman"/>
              </w:rPr>
              <w:t xml:space="preserve"> ДСТУ та </w:t>
            </w:r>
            <w:proofErr w:type="spellStart"/>
            <w:r w:rsidRPr="003D7CFC">
              <w:rPr>
                <w:rFonts w:ascii="Times New Roman" w:hAnsi="Times New Roman"/>
              </w:rPr>
              <w:t>ГОСТів</w:t>
            </w:r>
            <w:proofErr w:type="spellEnd"/>
            <w:r w:rsidRPr="003D7CFC">
              <w:rPr>
                <w:rFonts w:ascii="Times New Roman" w:hAnsi="Times New Roman"/>
              </w:rPr>
              <w:t>.</w:t>
            </w:r>
            <w:r w:rsidR="00F05C13">
              <w:rPr>
                <w:rFonts w:ascii="Times New Roman" w:hAnsi="Times New Roman"/>
                <w:lang w:val="uk-UA"/>
              </w:rPr>
              <w:t xml:space="preserve"> </w:t>
            </w:r>
            <w:proofErr w:type="spellStart"/>
            <w:r w:rsidRPr="003D7CFC">
              <w:rPr>
                <w:rFonts w:ascii="Times New Roman" w:hAnsi="Times New Roman"/>
              </w:rPr>
              <w:t>Учасник</w:t>
            </w:r>
            <w:proofErr w:type="spellEnd"/>
            <w:r w:rsidR="00F05C13">
              <w:rPr>
                <w:rFonts w:ascii="Times New Roman" w:hAnsi="Times New Roman"/>
                <w:lang w:val="uk-UA"/>
              </w:rPr>
              <w:t xml:space="preserve"> </w:t>
            </w:r>
            <w:proofErr w:type="spellStart"/>
            <w:r w:rsidRPr="003D7CFC">
              <w:rPr>
                <w:rFonts w:ascii="Times New Roman" w:hAnsi="Times New Roman"/>
              </w:rPr>
              <w:t>торгів</w:t>
            </w:r>
            <w:proofErr w:type="spellEnd"/>
            <w:r w:rsidRPr="003D7CFC">
              <w:rPr>
                <w:rFonts w:ascii="Times New Roman" w:hAnsi="Times New Roman"/>
              </w:rPr>
              <w:t xml:space="preserve"> повинен </w:t>
            </w:r>
            <w:proofErr w:type="spellStart"/>
            <w:r w:rsidRPr="003D7CFC">
              <w:rPr>
                <w:rFonts w:ascii="Times New Roman" w:hAnsi="Times New Roman"/>
              </w:rPr>
              <w:t>це</w:t>
            </w:r>
            <w:proofErr w:type="spellEnd"/>
            <w:r w:rsidR="00F05C13">
              <w:rPr>
                <w:rFonts w:ascii="Times New Roman" w:hAnsi="Times New Roman"/>
                <w:lang w:val="uk-UA"/>
              </w:rPr>
              <w:t xml:space="preserve"> </w:t>
            </w:r>
            <w:proofErr w:type="spellStart"/>
            <w:proofErr w:type="gramStart"/>
            <w:r w:rsidRPr="003D7CFC">
              <w:rPr>
                <w:rFonts w:ascii="Times New Roman" w:hAnsi="Times New Roman"/>
              </w:rPr>
              <w:t>п</w:t>
            </w:r>
            <w:proofErr w:type="gramEnd"/>
            <w:r w:rsidRPr="003D7CFC">
              <w:rPr>
                <w:rFonts w:ascii="Times New Roman" w:hAnsi="Times New Roman"/>
              </w:rPr>
              <w:t>ідтвердити</w:t>
            </w:r>
            <w:proofErr w:type="spellEnd"/>
            <w:r w:rsidR="00F05C13">
              <w:rPr>
                <w:rFonts w:ascii="Times New Roman" w:hAnsi="Times New Roman"/>
                <w:lang w:val="uk-UA"/>
              </w:rPr>
              <w:t xml:space="preserve"> </w:t>
            </w:r>
            <w:proofErr w:type="spellStart"/>
            <w:r w:rsidRPr="003D7CFC">
              <w:rPr>
                <w:rFonts w:ascii="Times New Roman" w:hAnsi="Times New Roman"/>
              </w:rPr>
              <w:t>копіями</w:t>
            </w:r>
            <w:proofErr w:type="spellEnd"/>
            <w:r w:rsidR="00F05C13">
              <w:rPr>
                <w:rFonts w:ascii="Times New Roman" w:hAnsi="Times New Roman"/>
                <w:lang w:val="uk-UA"/>
              </w:rPr>
              <w:t xml:space="preserve"> </w:t>
            </w:r>
            <w:proofErr w:type="spellStart"/>
            <w:r w:rsidRPr="003D7CFC">
              <w:rPr>
                <w:rFonts w:ascii="Times New Roman" w:hAnsi="Times New Roman"/>
              </w:rPr>
              <w:t>наступних</w:t>
            </w:r>
            <w:proofErr w:type="spellEnd"/>
            <w:r w:rsidR="00F05C13">
              <w:rPr>
                <w:rFonts w:ascii="Times New Roman" w:hAnsi="Times New Roman"/>
                <w:lang w:val="uk-UA"/>
              </w:rPr>
              <w:t xml:space="preserve"> </w:t>
            </w:r>
            <w:proofErr w:type="spellStart"/>
            <w:r w:rsidRPr="003D7CFC">
              <w:rPr>
                <w:rFonts w:ascii="Times New Roman" w:hAnsi="Times New Roman"/>
              </w:rPr>
              <w:t>документів</w:t>
            </w:r>
            <w:proofErr w:type="spellEnd"/>
            <w:r w:rsidRPr="003D7CFC">
              <w:rPr>
                <w:rFonts w:ascii="Times New Roman" w:hAnsi="Times New Roman"/>
              </w:rPr>
              <w:t xml:space="preserve"> у </w:t>
            </w:r>
            <w:proofErr w:type="spellStart"/>
            <w:r w:rsidRPr="003D7CFC">
              <w:rPr>
                <w:rFonts w:ascii="Times New Roman" w:hAnsi="Times New Roman"/>
              </w:rPr>
              <w:t>складі</w:t>
            </w:r>
            <w:proofErr w:type="spellEnd"/>
            <w:r w:rsidR="00F05C13">
              <w:rPr>
                <w:rFonts w:ascii="Times New Roman" w:hAnsi="Times New Roman"/>
                <w:lang w:val="uk-UA"/>
              </w:rPr>
              <w:t xml:space="preserve"> </w:t>
            </w:r>
            <w:proofErr w:type="spellStart"/>
            <w:r w:rsidRPr="003D7CFC">
              <w:rPr>
                <w:rFonts w:ascii="Times New Roman" w:hAnsi="Times New Roman"/>
              </w:rPr>
              <w:t>пропозиції</w:t>
            </w:r>
            <w:proofErr w:type="spellEnd"/>
            <w:r w:rsidRPr="003D7CFC">
              <w:rPr>
                <w:rFonts w:ascii="Times New Roman" w:hAnsi="Times New Roman"/>
              </w:rPr>
              <w:t>:</w:t>
            </w:r>
          </w:p>
          <w:p w:rsidR="00E5002D" w:rsidRPr="003D7CFC" w:rsidRDefault="00E5002D" w:rsidP="0004488E">
            <w:pPr>
              <w:jc w:val="both"/>
              <w:rPr>
                <w:rFonts w:ascii="Times New Roman" w:hAnsi="Times New Roman"/>
              </w:rPr>
            </w:pPr>
            <w:r w:rsidRPr="003D7CFC">
              <w:rPr>
                <w:rFonts w:ascii="Times New Roman" w:hAnsi="Times New Roman"/>
              </w:rPr>
              <w:t xml:space="preserve">- </w:t>
            </w:r>
            <w:proofErr w:type="spellStart"/>
            <w:r w:rsidRPr="003D7CFC">
              <w:rPr>
                <w:rFonts w:ascii="Times New Roman" w:hAnsi="Times New Roman"/>
              </w:rPr>
              <w:t>сертифікатів</w:t>
            </w:r>
            <w:proofErr w:type="spellEnd"/>
            <w:r w:rsidR="00F05C13">
              <w:rPr>
                <w:rFonts w:ascii="Times New Roman" w:hAnsi="Times New Roman"/>
                <w:lang w:val="uk-UA"/>
              </w:rPr>
              <w:t xml:space="preserve"> </w:t>
            </w:r>
            <w:proofErr w:type="spellStart"/>
            <w:proofErr w:type="gramStart"/>
            <w:r w:rsidRPr="003D7CFC">
              <w:rPr>
                <w:rFonts w:ascii="Times New Roman" w:hAnsi="Times New Roman"/>
              </w:rPr>
              <w:t>в</w:t>
            </w:r>
            <w:proofErr w:type="gramEnd"/>
            <w:r w:rsidRPr="003D7CFC">
              <w:rPr>
                <w:rFonts w:ascii="Times New Roman" w:hAnsi="Times New Roman"/>
              </w:rPr>
              <w:t>ідповідності</w:t>
            </w:r>
            <w:proofErr w:type="spellEnd"/>
            <w:r w:rsidRPr="003D7CFC">
              <w:rPr>
                <w:rFonts w:ascii="Times New Roman" w:hAnsi="Times New Roman"/>
              </w:rPr>
              <w:t>;</w:t>
            </w:r>
          </w:p>
          <w:p w:rsidR="00E5002D" w:rsidRPr="003D7CFC" w:rsidRDefault="00E5002D" w:rsidP="0004488E">
            <w:pPr>
              <w:jc w:val="both"/>
              <w:rPr>
                <w:rFonts w:ascii="Times New Roman" w:hAnsi="Times New Roman"/>
              </w:rPr>
            </w:pPr>
            <w:r w:rsidRPr="003D7CFC">
              <w:rPr>
                <w:rFonts w:ascii="Times New Roman" w:hAnsi="Times New Roman"/>
              </w:rPr>
              <w:t xml:space="preserve">- </w:t>
            </w:r>
            <w:proofErr w:type="spellStart"/>
            <w:r w:rsidRPr="003D7CFC">
              <w:rPr>
                <w:rFonts w:ascii="Times New Roman" w:hAnsi="Times New Roman"/>
              </w:rPr>
              <w:t>р</w:t>
            </w:r>
            <w:r w:rsidR="00CE19B2">
              <w:rPr>
                <w:rFonts w:ascii="Times New Roman" w:hAnsi="Times New Roman"/>
              </w:rPr>
              <w:t>адіаційного</w:t>
            </w:r>
            <w:proofErr w:type="spellEnd"/>
            <w:r w:rsidR="00CE19B2">
              <w:rPr>
                <w:rFonts w:ascii="Times New Roman" w:hAnsi="Times New Roman"/>
              </w:rPr>
              <w:t xml:space="preserve">(их) </w:t>
            </w:r>
            <w:proofErr w:type="spellStart"/>
            <w:r w:rsidR="00CE19B2">
              <w:rPr>
                <w:rFonts w:ascii="Times New Roman" w:hAnsi="Times New Roman"/>
              </w:rPr>
              <w:t>сертифікату</w:t>
            </w:r>
            <w:proofErr w:type="spellEnd"/>
            <w:r w:rsidR="00CE19B2">
              <w:rPr>
                <w:rFonts w:ascii="Times New Roman" w:hAnsi="Times New Roman"/>
              </w:rPr>
              <w:t>(</w:t>
            </w:r>
            <w:proofErr w:type="spellStart"/>
            <w:r w:rsidR="00CE19B2">
              <w:rPr>
                <w:rFonts w:ascii="Times New Roman" w:hAnsi="Times New Roman"/>
              </w:rPr>
              <w:t>ів</w:t>
            </w:r>
            <w:proofErr w:type="spellEnd"/>
            <w:r w:rsidR="00CE19B2">
              <w:rPr>
                <w:rFonts w:ascii="Times New Roman" w:hAnsi="Times New Roman"/>
              </w:rPr>
              <w:t>)</w:t>
            </w:r>
            <w:r w:rsidR="00CE19B2">
              <w:rPr>
                <w:rFonts w:ascii="Times New Roman" w:hAnsi="Times New Roman"/>
                <w:lang w:val="uk-UA"/>
              </w:rPr>
              <w:t xml:space="preserve"> або</w:t>
            </w:r>
            <w:r w:rsidRPr="003D7CFC">
              <w:rPr>
                <w:rFonts w:ascii="Times New Roman" w:hAnsi="Times New Roman"/>
              </w:rPr>
              <w:t xml:space="preserve"> паспорт</w:t>
            </w:r>
            <w:r w:rsidR="00CE19B2">
              <w:rPr>
                <w:rFonts w:ascii="Times New Roman" w:hAnsi="Times New Roman"/>
                <w:lang w:val="uk-UA"/>
              </w:rPr>
              <w:t>у</w:t>
            </w:r>
            <w:r w:rsidRPr="003D7CFC">
              <w:rPr>
                <w:rFonts w:ascii="Times New Roman" w:hAnsi="Times New Roman"/>
              </w:rPr>
              <w:t>(</w:t>
            </w:r>
            <w:proofErr w:type="spellStart"/>
            <w:r w:rsidRPr="003D7CFC">
              <w:rPr>
                <w:rFonts w:ascii="Times New Roman" w:hAnsi="Times New Roman"/>
              </w:rPr>
              <w:t>ів</w:t>
            </w:r>
            <w:proofErr w:type="spellEnd"/>
            <w:r w:rsidRPr="003D7CFC">
              <w:rPr>
                <w:rFonts w:ascii="Times New Roman" w:hAnsi="Times New Roman"/>
              </w:rPr>
              <w:t>);</w:t>
            </w:r>
          </w:p>
          <w:p w:rsidR="00E5002D" w:rsidRPr="003D7CFC" w:rsidRDefault="00E5002D" w:rsidP="0004488E">
            <w:pPr>
              <w:jc w:val="both"/>
              <w:rPr>
                <w:rFonts w:ascii="Times New Roman" w:hAnsi="Times New Roman"/>
              </w:rPr>
            </w:pPr>
          </w:p>
        </w:tc>
        <w:tc>
          <w:tcPr>
            <w:tcW w:w="4086" w:type="dxa"/>
          </w:tcPr>
          <w:p w:rsidR="00E5002D" w:rsidRPr="004E7103" w:rsidRDefault="00E5002D" w:rsidP="0004488E">
            <w:pPr>
              <w:jc w:val="both"/>
              <w:rPr>
                <w:rFonts w:ascii="Times New Roman" w:hAnsi="Times New Roman"/>
              </w:rPr>
            </w:pPr>
          </w:p>
        </w:tc>
      </w:tr>
      <w:tr w:rsidR="005C4DF6" w:rsidRPr="00F05C13" w:rsidTr="005C4DF6">
        <w:trPr>
          <w:trHeight w:val="840"/>
        </w:trPr>
        <w:tc>
          <w:tcPr>
            <w:tcW w:w="6370" w:type="dxa"/>
          </w:tcPr>
          <w:p w:rsidR="00E5002D" w:rsidRPr="004416CD" w:rsidRDefault="00E5002D" w:rsidP="00A04F0F">
            <w:pPr>
              <w:jc w:val="both"/>
              <w:rPr>
                <w:rFonts w:ascii="Times New Roman" w:hAnsi="Times New Roman"/>
                <w:lang w:val="uk-UA"/>
              </w:rPr>
            </w:pPr>
            <w:r w:rsidRPr="003D7CFC">
              <w:rPr>
                <w:rFonts w:ascii="Times New Roman" w:hAnsi="Times New Roman"/>
              </w:rPr>
              <w:t xml:space="preserve">7. </w:t>
            </w:r>
            <w:proofErr w:type="spellStart"/>
            <w:proofErr w:type="gramStart"/>
            <w:r w:rsidRPr="003D7CFC">
              <w:rPr>
                <w:rFonts w:ascii="Times New Roman" w:hAnsi="Times New Roman"/>
              </w:rPr>
              <w:t>Учасник</w:t>
            </w:r>
            <w:proofErr w:type="spellEnd"/>
            <w:r w:rsidRPr="003D7CFC">
              <w:rPr>
                <w:rFonts w:ascii="Times New Roman" w:hAnsi="Times New Roman"/>
              </w:rPr>
              <w:t xml:space="preserve"> повинен </w:t>
            </w:r>
            <w:proofErr w:type="spellStart"/>
            <w:r w:rsidRPr="003D7CFC">
              <w:rPr>
                <w:rFonts w:ascii="Times New Roman" w:hAnsi="Times New Roman"/>
              </w:rPr>
              <w:t>надати</w:t>
            </w:r>
            <w:proofErr w:type="spellEnd"/>
            <w:r w:rsidR="00F05C13">
              <w:rPr>
                <w:rFonts w:ascii="Times New Roman" w:hAnsi="Times New Roman"/>
                <w:lang w:val="uk-UA"/>
              </w:rPr>
              <w:t xml:space="preserve"> </w:t>
            </w:r>
            <w:proofErr w:type="spellStart"/>
            <w:r w:rsidRPr="003D7CFC">
              <w:rPr>
                <w:rFonts w:ascii="Times New Roman" w:hAnsi="Times New Roman"/>
              </w:rPr>
              <w:t>інформацію</w:t>
            </w:r>
            <w:proofErr w:type="spellEnd"/>
            <w:r w:rsidRPr="003D7CFC">
              <w:rPr>
                <w:rFonts w:ascii="Times New Roman" w:hAnsi="Times New Roman"/>
              </w:rPr>
              <w:t xml:space="preserve"> про </w:t>
            </w:r>
            <w:proofErr w:type="spellStart"/>
            <w:r w:rsidRPr="003D7CFC">
              <w:rPr>
                <w:rFonts w:ascii="Times New Roman" w:hAnsi="Times New Roman"/>
              </w:rPr>
              <w:t>виробника</w:t>
            </w:r>
            <w:proofErr w:type="spellEnd"/>
            <w:r w:rsidRPr="003D7CFC">
              <w:rPr>
                <w:rFonts w:ascii="Times New Roman" w:hAnsi="Times New Roman"/>
              </w:rPr>
              <w:t xml:space="preserve"> Товару (</w:t>
            </w:r>
            <w:proofErr w:type="spellStart"/>
            <w:r w:rsidRPr="003D7CFC">
              <w:rPr>
                <w:rFonts w:ascii="Times New Roman" w:hAnsi="Times New Roman"/>
              </w:rPr>
              <w:t>назва</w:t>
            </w:r>
            <w:proofErr w:type="spellEnd"/>
            <w:r w:rsidRPr="003D7CFC">
              <w:rPr>
                <w:rFonts w:ascii="Times New Roman" w:hAnsi="Times New Roman"/>
              </w:rPr>
              <w:t xml:space="preserve">, адреса, </w:t>
            </w:r>
            <w:proofErr w:type="spellStart"/>
            <w:r w:rsidRPr="003D7CFC">
              <w:rPr>
                <w:rFonts w:ascii="Times New Roman" w:hAnsi="Times New Roman"/>
              </w:rPr>
              <w:t>контакти</w:t>
            </w:r>
            <w:proofErr w:type="spellEnd"/>
            <w:r w:rsidRPr="003D7CFC">
              <w:rPr>
                <w:rFonts w:ascii="Times New Roman" w:hAnsi="Times New Roman"/>
              </w:rPr>
              <w:t xml:space="preserve">), </w:t>
            </w:r>
            <w:proofErr w:type="spellStart"/>
            <w:r w:rsidRPr="003D7CFC">
              <w:rPr>
                <w:rFonts w:ascii="Times New Roman" w:hAnsi="Times New Roman"/>
              </w:rPr>
              <w:t>копію</w:t>
            </w:r>
            <w:proofErr w:type="spellEnd"/>
            <w:r w:rsidRPr="003D7CFC">
              <w:rPr>
                <w:rFonts w:ascii="Times New Roman" w:hAnsi="Times New Roman"/>
              </w:rPr>
              <w:t xml:space="preserve"> договору </w:t>
            </w:r>
            <w:proofErr w:type="spellStart"/>
            <w:r w:rsidRPr="003D7CFC">
              <w:rPr>
                <w:rFonts w:ascii="Times New Roman" w:hAnsi="Times New Roman"/>
              </w:rPr>
              <w:t>з</w:t>
            </w:r>
            <w:proofErr w:type="spellEnd"/>
            <w:r w:rsidRPr="003D7CFC">
              <w:rPr>
                <w:rFonts w:ascii="Times New Roman" w:hAnsi="Times New Roman"/>
              </w:rPr>
              <w:t xml:space="preserve"> </w:t>
            </w:r>
            <w:proofErr w:type="spellStart"/>
            <w:r w:rsidRPr="003D7CFC">
              <w:rPr>
                <w:rFonts w:ascii="Times New Roman" w:hAnsi="Times New Roman"/>
              </w:rPr>
              <w:t>виробником</w:t>
            </w:r>
            <w:proofErr w:type="spellEnd"/>
            <w:r w:rsidR="00F05C13">
              <w:rPr>
                <w:rFonts w:ascii="Times New Roman" w:hAnsi="Times New Roman"/>
                <w:lang w:val="uk-UA"/>
              </w:rPr>
              <w:t xml:space="preserve"> </w:t>
            </w:r>
            <w:proofErr w:type="spellStart"/>
            <w:r w:rsidRPr="003D7CFC">
              <w:rPr>
                <w:rFonts w:ascii="Times New Roman" w:hAnsi="Times New Roman"/>
              </w:rPr>
              <w:t>або</w:t>
            </w:r>
            <w:proofErr w:type="spellEnd"/>
            <w:r w:rsidR="00F05C13">
              <w:rPr>
                <w:rFonts w:ascii="Times New Roman" w:hAnsi="Times New Roman"/>
                <w:lang w:val="uk-UA"/>
              </w:rPr>
              <w:t xml:space="preserve"> </w:t>
            </w:r>
            <w:proofErr w:type="spellStart"/>
            <w:r w:rsidRPr="003D7CFC">
              <w:rPr>
                <w:rFonts w:ascii="Times New Roman" w:hAnsi="Times New Roman"/>
              </w:rPr>
              <w:t>постачальником</w:t>
            </w:r>
            <w:proofErr w:type="spellEnd"/>
            <w:r w:rsidRPr="003D7CFC">
              <w:rPr>
                <w:rFonts w:ascii="Times New Roman" w:hAnsi="Times New Roman"/>
              </w:rPr>
              <w:t xml:space="preserve">, </w:t>
            </w:r>
            <w:proofErr w:type="spellStart"/>
            <w:r w:rsidRPr="003D7CFC">
              <w:rPr>
                <w:rFonts w:ascii="Times New Roman" w:hAnsi="Times New Roman"/>
              </w:rPr>
              <w:t>копію</w:t>
            </w:r>
            <w:proofErr w:type="spellEnd"/>
            <w:r w:rsidR="00F05C13">
              <w:rPr>
                <w:rFonts w:ascii="Times New Roman" w:hAnsi="Times New Roman"/>
                <w:lang w:val="uk-UA"/>
              </w:rPr>
              <w:t xml:space="preserve"> </w:t>
            </w:r>
            <w:r w:rsidRPr="004416CD">
              <w:rPr>
                <w:rFonts w:ascii="Times New Roman" w:hAnsi="Times New Roman"/>
                <w:lang w:val="uk-UA"/>
              </w:rPr>
              <w:t>Спеціального</w:t>
            </w:r>
            <w:r w:rsidR="00F05C13">
              <w:rPr>
                <w:rFonts w:ascii="Times New Roman" w:hAnsi="Times New Roman"/>
                <w:lang w:val="uk-UA"/>
              </w:rPr>
              <w:t xml:space="preserve"> </w:t>
            </w:r>
            <w:r w:rsidRPr="004416CD">
              <w:rPr>
                <w:rFonts w:ascii="Times New Roman" w:hAnsi="Times New Roman"/>
                <w:lang w:val="uk-UA"/>
              </w:rPr>
              <w:t>дозволу на користування</w:t>
            </w:r>
            <w:r w:rsidR="00F05C13">
              <w:rPr>
                <w:rFonts w:ascii="Times New Roman" w:hAnsi="Times New Roman"/>
                <w:lang w:val="uk-UA"/>
              </w:rPr>
              <w:t xml:space="preserve"> </w:t>
            </w:r>
            <w:r w:rsidRPr="004416CD">
              <w:rPr>
                <w:rFonts w:ascii="Times New Roman" w:hAnsi="Times New Roman"/>
                <w:lang w:val="uk-UA"/>
              </w:rPr>
              <w:t>надрами на видобування</w:t>
            </w:r>
            <w:r w:rsidR="00F05C13">
              <w:rPr>
                <w:rFonts w:ascii="Times New Roman" w:hAnsi="Times New Roman"/>
                <w:lang w:val="uk-UA"/>
              </w:rPr>
              <w:t xml:space="preserve"> </w:t>
            </w:r>
            <w:proofErr w:type="spellStart"/>
            <w:r w:rsidRPr="004416CD">
              <w:rPr>
                <w:rFonts w:ascii="Times New Roman" w:hAnsi="Times New Roman"/>
                <w:lang w:val="uk-UA"/>
              </w:rPr>
              <w:t>незміненних</w:t>
            </w:r>
            <w:proofErr w:type="spellEnd"/>
            <w:r w:rsidRPr="004416CD">
              <w:rPr>
                <w:rFonts w:ascii="Times New Roman" w:hAnsi="Times New Roman"/>
                <w:lang w:val="uk-UA"/>
              </w:rPr>
              <w:t xml:space="preserve"> та порушених</w:t>
            </w:r>
            <w:r w:rsidR="00F05C13">
              <w:rPr>
                <w:rFonts w:ascii="Times New Roman" w:hAnsi="Times New Roman"/>
                <w:lang w:val="uk-UA"/>
              </w:rPr>
              <w:t xml:space="preserve"> </w:t>
            </w:r>
            <w:r w:rsidRPr="004416CD">
              <w:rPr>
                <w:rFonts w:ascii="Times New Roman" w:hAnsi="Times New Roman"/>
                <w:lang w:val="uk-UA"/>
              </w:rPr>
              <w:t>вивітрюванням</w:t>
            </w:r>
            <w:r w:rsidR="00F05C13">
              <w:rPr>
                <w:rFonts w:ascii="Times New Roman" w:hAnsi="Times New Roman"/>
                <w:lang w:val="uk-UA"/>
              </w:rPr>
              <w:t xml:space="preserve"> </w:t>
            </w:r>
            <w:r w:rsidR="00A04F0F" w:rsidRPr="003D7CFC">
              <w:rPr>
                <w:rFonts w:ascii="Times New Roman" w:hAnsi="Times New Roman"/>
                <w:lang w:val="uk-UA"/>
              </w:rPr>
              <w:t>вапняків</w:t>
            </w:r>
            <w:r w:rsidRPr="004416CD">
              <w:rPr>
                <w:rFonts w:ascii="Times New Roman" w:hAnsi="Times New Roman"/>
                <w:lang w:val="uk-UA"/>
              </w:rPr>
              <w:t>, придатних для виробництва щебеню будівельного та каменю бутового, виданого Державною службою геології та надр</w:t>
            </w:r>
            <w:r w:rsidR="00F05C13">
              <w:rPr>
                <w:rFonts w:ascii="Times New Roman" w:hAnsi="Times New Roman"/>
                <w:lang w:val="uk-UA"/>
              </w:rPr>
              <w:t xml:space="preserve"> </w:t>
            </w:r>
            <w:r w:rsidRPr="004416CD">
              <w:rPr>
                <w:rFonts w:ascii="Times New Roman" w:hAnsi="Times New Roman"/>
                <w:lang w:val="uk-UA"/>
              </w:rPr>
              <w:t>України.</w:t>
            </w:r>
            <w:proofErr w:type="gramEnd"/>
          </w:p>
        </w:tc>
        <w:tc>
          <w:tcPr>
            <w:tcW w:w="4086" w:type="dxa"/>
          </w:tcPr>
          <w:p w:rsidR="00E5002D" w:rsidRPr="004416CD" w:rsidRDefault="00E5002D" w:rsidP="0004488E">
            <w:pPr>
              <w:jc w:val="both"/>
              <w:rPr>
                <w:rFonts w:ascii="Times New Roman" w:hAnsi="Times New Roman"/>
                <w:lang w:val="uk-UA"/>
              </w:rPr>
            </w:pPr>
          </w:p>
        </w:tc>
      </w:tr>
    </w:tbl>
    <w:p w:rsidR="00EA3359" w:rsidRPr="00F71520" w:rsidRDefault="00E5002D" w:rsidP="00F71520">
      <w:pPr>
        <w:jc w:val="both"/>
        <w:rPr>
          <w:rFonts w:ascii="Times New Roman" w:hAnsi="Times New Roman"/>
          <w:i/>
          <w:color w:val="000000"/>
          <w:lang w:val="uk-UA"/>
        </w:rPr>
      </w:pPr>
      <w:r w:rsidRPr="005F4069">
        <w:rPr>
          <w:rFonts w:ascii="Times New Roman" w:hAnsi="Times New Roman"/>
          <w:i/>
          <w:color w:val="000000"/>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sectPr w:rsidR="00EA3359" w:rsidRPr="00F71520" w:rsidSect="00F05C13">
      <w:pgSz w:w="11906" w:h="16838"/>
      <w:pgMar w:top="142"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nsid w:val="11761404"/>
    <w:multiLevelType w:val="hybridMultilevel"/>
    <w:tmpl w:val="AD3427C4"/>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nsid w:val="17304E91"/>
    <w:multiLevelType w:val="hybridMultilevel"/>
    <w:tmpl w:val="9224E110"/>
    <w:lvl w:ilvl="0" w:tplc="B9046DB8">
      <w:start w:val="4"/>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AB25329"/>
    <w:multiLevelType w:val="hybridMultilevel"/>
    <w:tmpl w:val="DCBA8B30"/>
    <w:lvl w:ilvl="0" w:tplc="20000011">
      <w:start w:val="1"/>
      <w:numFmt w:val="decimal"/>
      <w:lvlText w:val="%1)"/>
      <w:lvlJc w:val="left"/>
      <w:pPr>
        <w:ind w:left="664" w:hanging="375"/>
      </w:pPr>
      <w:rPr>
        <w:rFonts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5">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6">
    <w:nsid w:val="66CC644B"/>
    <w:multiLevelType w:val="hybridMultilevel"/>
    <w:tmpl w:val="79DA439E"/>
    <w:lvl w:ilvl="0" w:tplc="BB02C5A8">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9C524E"/>
    <w:rsid w:val="0000713D"/>
    <w:rsid w:val="0007449A"/>
    <w:rsid w:val="000A4085"/>
    <w:rsid w:val="000F415C"/>
    <w:rsid w:val="002525DE"/>
    <w:rsid w:val="00275FD1"/>
    <w:rsid w:val="00346215"/>
    <w:rsid w:val="00365E4B"/>
    <w:rsid w:val="0037289D"/>
    <w:rsid w:val="003D7CFC"/>
    <w:rsid w:val="00401BC0"/>
    <w:rsid w:val="00416910"/>
    <w:rsid w:val="00426DCE"/>
    <w:rsid w:val="004409E4"/>
    <w:rsid w:val="004416CD"/>
    <w:rsid w:val="00473025"/>
    <w:rsid w:val="004942B8"/>
    <w:rsid w:val="004D767C"/>
    <w:rsid w:val="004F4382"/>
    <w:rsid w:val="00553977"/>
    <w:rsid w:val="005C4DF6"/>
    <w:rsid w:val="00600465"/>
    <w:rsid w:val="00621DB8"/>
    <w:rsid w:val="0065382C"/>
    <w:rsid w:val="006A4740"/>
    <w:rsid w:val="006A5112"/>
    <w:rsid w:val="006C2BB1"/>
    <w:rsid w:val="00704101"/>
    <w:rsid w:val="0079712C"/>
    <w:rsid w:val="00860372"/>
    <w:rsid w:val="00864A87"/>
    <w:rsid w:val="008A45F4"/>
    <w:rsid w:val="00916500"/>
    <w:rsid w:val="0098702E"/>
    <w:rsid w:val="009C0626"/>
    <w:rsid w:val="009C524E"/>
    <w:rsid w:val="009D3B15"/>
    <w:rsid w:val="00A04F0F"/>
    <w:rsid w:val="00A05F98"/>
    <w:rsid w:val="00A370B5"/>
    <w:rsid w:val="00A5133B"/>
    <w:rsid w:val="00A8189E"/>
    <w:rsid w:val="00A90FB3"/>
    <w:rsid w:val="00AA2BD1"/>
    <w:rsid w:val="00AE0119"/>
    <w:rsid w:val="00AF598B"/>
    <w:rsid w:val="00C15FFF"/>
    <w:rsid w:val="00C60B5A"/>
    <w:rsid w:val="00C9335C"/>
    <w:rsid w:val="00CC7542"/>
    <w:rsid w:val="00CE19B2"/>
    <w:rsid w:val="00CF393C"/>
    <w:rsid w:val="00D35AA2"/>
    <w:rsid w:val="00DC15AD"/>
    <w:rsid w:val="00E24E2C"/>
    <w:rsid w:val="00E5002D"/>
    <w:rsid w:val="00EA3359"/>
    <w:rsid w:val="00F0282D"/>
    <w:rsid w:val="00F05C13"/>
    <w:rsid w:val="00F07256"/>
    <w:rsid w:val="00F71520"/>
    <w:rsid w:val="00F837D5"/>
    <w:rsid w:val="00FF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2">
    <w:name w:val="Знак2"/>
    <w:basedOn w:val="a"/>
    <w:next w:val="ab"/>
    <w:qFormat/>
    <w:rsid w:val="00E5002D"/>
    <w:pPr>
      <w:widowControl/>
      <w:suppressAutoHyphens w:val="0"/>
      <w:autoSpaceDE/>
      <w:spacing w:after="120" w:line="276" w:lineRule="auto"/>
      <w:contextualSpacing/>
    </w:pPr>
    <w:rPr>
      <w:rFonts w:ascii="Calibri" w:eastAsia="Calibri" w:hAnsi="Calibri" w:cs="Times New Roman"/>
      <w:sz w:val="20"/>
      <w:szCs w:val="22"/>
      <w:lang w:eastAsia="en-US"/>
    </w:rPr>
  </w:style>
  <w:style w:type="paragraph" w:customStyle="1" w:styleId="11">
    <w:name w:val="Абзац списка1"/>
    <w:basedOn w:val="a"/>
    <w:rsid w:val="00E5002D"/>
    <w:pPr>
      <w:widowControl/>
      <w:suppressAutoHyphens w:val="0"/>
      <w:autoSpaceDE/>
      <w:ind w:left="720"/>
    </w:pPr>
    <w:rPr>
      <w:rFonts w:ascii="Calibri" w:hAnsi="Calibri" w:cs="Times New Roman"/>
      <w:sz w:val="22"/>
      <w:szCs w:val="22"/>
      <w:lang w:eastAsia="en-US"/>
    </w:rPr>
  </w:style>
  <w:style w:type="paragraph" w:customStyle="1" w:styleId="12">
    <w:name w:val="Цитата1"/>
    <w:basedOn w:val="a"/>
    <w:rsid w:val="00E5002D"/>
    <w:pPr>
      <w:widowControl/>
      <w:autoSpaceDE/>
      <w:ind w:left="567" w:right="-569"/>
      <w:jc w:val="both"/>
    </w:pPr>
    <w:rPr>
      <w:rFonts w:ascii="Times New Roman" w:hAnsi="Times New Roman" w:cs="Times New Roman"/>
      <w:szCs w:val="20"/>
      <w:lang w:val="uk-UA"/>
    </w:rPr>
  </w:style>
  <w:style w:type="paragraph" w:customStyle="1" w:styleId="CharChar">
    <w:name w:val="Char Знак Знак Char Знак Знак Знак Знак Знак Знак Знак Знак Знак Знак Знак Знак"/>
    <w:basedOn w:val="a"/>
    <w:rsid w:val="00E5002D"/>
    <w:pPr>
      <w:widowControl/>
      <w:suppressAutoHyphens w:val="0"/>
      <w:autoSpaceDE/>
    </w:pPr>
    <w:rPr>
      <w:rFonts w:ascii="Verdana" w:eastAsia="Calibri" w:hAnsi="Verdana" w:cs="Verdana"/>
      <w:sz w:val="20"/>
      <w:szCs w:val="20"/>
      <w:lang w:val="en-US" w:eastAsia="en-US"/>
    </w:rPr>
  </w:style>
  <w:style w:type="paragraph" w:customStyle="1" w:styleId="ad">
    <w:name w:val="З"/>
    <w:basedOn w:val="a"/>
    <w:next w:val="ab"/>
    <w:qFormat/>
    <w:rsid w:val="0065382C"/>
    <w:pPr>
      <w:widowControl/>
      <w:autoSpaceDE/>
      <w:spacing w:before="280" w:after="28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9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D83B-8DCA-4349-90F7-B7D2B26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7</cp:revision>
  <cp:lastPrinted>2023-01-09T07:35:00Z</cp:lastPrinted>
  <dcterms:created xsi:type="dcterms:W3CDTF">2023-05-04T10:42:00Z</dcterms:created>
  <dcterms:modified xsi:type="dcterms:W3CDTF">2023-05-05T10:43:00Z</dcterms:modified>
</cp:coreProperties>
</file>