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465D" w:rsidRPr="004D768D" w:rsidRDefault="00D85642" w:rsidP="0001465D">
      <w:pPr>
        <w:jc w:val="center"/>
        <w:rPr>
          <w:rFonts w:ascii="Times New Roman" w:hAnsi="Times New Roman" w:cs="Times New Roman"/>
          <w:b/>
          <w:sz w:val="28"/>
          <w:szCs w:val="28"/>
          <w:lang w:val="ru-RU"/>
        </w:rPr>
      </w:pPr>
      <w:r w:rsidRPr="004D768D">
        <w:rPr>
          <w:rFonts w:ascii="Times New Roman" w:hAnsi="Times New Roman" w:cs="Times New Roman"/>
          <w:b/>
          <w:sz w:val="28"/>
          <w:szCs w:val="28"/>
          <w:lang w:val="ru-RU"/>
        </w:rPr>
        <w:t>НАЦІОНАЛЬНИЙ ПРИРОДНИЙ ПАРК "КАМ'ЯНСЬКА СІЧ"</w:t>
      </w:r>
    </w:p>
    <w:p w:rsidR="0001465D" w:rsidRPr="004D768D" w:rsidRDefault="00D85642" w:rsidP="0001465D">
      <w:pPr>
        <w:jc w:val="center"/>
        <w:rPr>
          <w:rFonts w:ascii="Times New Roman" w:hAnsi="Times New Roman" w:cs="Times New Roman"/>
          <w:sz w:val="28"/>
          <w:szCs w:val="28"/>
          <w:lang w:val="ru-RU"/>
        </w:rPr>
      </w:pPr>
      <w:r w:rsidRPr="004D768D">
        <w:rPr>
          <w:rFonts w:ascii="Times New Roman" w:hAnsi="Times New Roman" w:cs="Times New Roman"/>
          <w:sz w:val="28"/>
          <w:szCs w:val="28"/>
          <w:lang w:val="ru-RU"/>
        </w:rPr>
        <w:t>ОГОЛОШЕННЯ ТА ТЕХНІЧНІ, ЯКІСНІ ХАРАКТЕРИСТИКИ</w:t>
      </w:r>
    </w:p>
    <w:p w:rsidR="0001465D" w:rsidRPr="004D768D" w:rsidRDefault="00D85642" w:rsidP="0001465D">
      <w:pPr>
        <w:jc w:val="center"/>
        <w:rPr>
          <w:rFonts w:ascii="Times New Roman" w:hAnsi="Times New Roman" w:cs="Times New Roman"/>
          <w:sz w:val="28"/>
          <w:szCs w:val="28"/>
          <w:lang w:val="ru-RU"/>
        </w:rPr>
      </w:pPr>
      <w:r w:rsidRPr="004D768D">
        <w:rPr>
          <w:rFonts w:ascii="Times New Roman" w:hAnsi="Times New Roman" w:cs="Times New Roman"/>
          <w:sz w:val="28"/>
          <w:szCs w:val="28"/>
          <w:lang w:val="ru-RU"/>
        </w:rPr>
        <w:t>про прове</w:t>
      </w:r>
      <w:r w:rsidR="0001465D" w:rsidRPr="004D768D">
        <w:rPr>
          <w:rFonts w:ascii="Times New Roman" w:hAnsi="Times New Roman" w:cs="Times New Roman"/>
          <w:sz w:val="28"/>
          <w:szCs w:val="28"/>
          <w:lang w:val="ru-RU"/>
        </w:rPr>
        <w:t xml:space="preserve">дення спрощеної закупівлі від </w:t>
      </w:r>
      <w:r w:rsidR="00DA3DC0" w:rsidRPr="004D768D">
        <w:rPr>
          <w:rFonts w:ascii="Times New Roman" w:hAnsi="Times New Roman" w:cs="Times New Roman"/>
          <w:sz w:val="28"/>
          <w:szCs w:val="28"/>
          <w:lang w:val="ru-RU"/>
        </w:rPr>
        <w:t>12</w:t>
      </w:r>
      <w:r w:rsidR="0001465D" w:rsidRPr="004D768D">
        <w:rPr>
          <w:rFonts w:ascii="Times New Roman" w:hAnsi="Times New Roman" w:cs="Times New Roman"/>
          <w:sz w:val="28"/>
          <w:szCs w:val="28"/>
          <w:lang w:val="ru-RU"/>
        </w:rPr>
        <w:t>.0</w:t>
      </w:r>
      <w:r w:rsidR="00DA3DC0" w:rsidRPr="004D768D">
        <w:rPr>
          <w:rFonts w:ascii="Times New Roman" w:hAnsi="Times New Roman" w:cs="Times New Roman"/>
          <w:sz w:val="28"/>
          <w:szCs w:val="28"/>
          <w:lang w:val="ru-RU"/>
        </w:rPr>
        <w:t>9</w:t>
      </w:r>
      <w:r w:rsidR="0001465D" w:rsidRPr="004D768D">
        <w:rPr>
          <w:rFonts w:ascii="Times New Roman" w:hAnsi="Times New Roman" w:cs="Times New Roman"/>
          <w:sz w:val="28"/>
          <w:szCs w:val="28"/>
          <w:lang w:val="ru-RU"/>
        </w:rPr>
        <w:t>.202</w:t>
      </w:r>
      <w:r w:rsidR="00A87EC4" w:rsidRPr="004D768D">
        <w:rPr>
          <w:rFonts w:ascii="Times New Roman" w:hAnsi="Times New Roman" w:cs="Times New Roman"/>
          <w:sz w:val="28"/>
          <w:szCs w:val="28"/>
          <w:lang w:val="ru-RU"/>
        </w:rPr>
        <w:t>3</w:t>
      </w:r>
      <w:r w:rsidRPr="004D768D">
        <w:rPr>
          <w:rFonts w:ascii="Times New Roman" w:hAnsi="Times New Roman" w:cs="Times New Roman"/>
          <w:sz w:val="28"/>
          <w:szCs w:val="28"/>
          <w:lang w:val="ru-RU"/>
        </w:rPr>
        <w:t xml:space="preserve"> року</w:t>
      </w:r>
    </w:p>
    <w:p w:rsidR="0001465D" w:rsidRPr="004D768D" w:rsidRDefault="00D85642" w:rsidP="0001465D">
      <w:pPr>
        <w:jc w:val="center"/>
        <w:rPr>
          <w:rFonts w:ascii="Times New Roman" w:hAnsi="Times New Roman" w:cs="Times New Roman"/>
          <w:sz w:val="28"/>
          <w:szCs w:val="28"/>
          <w:lang w:val="ru-RU"/>
        </w:rPr>
      </w:pPr>
      <w:r w:rsidRPr="004D768D">
        <w:rPr>
          <w:rFonts w:ascii="Times New Roman" w:hAnsi="Times New Roman" w:cs="Times New Roman"/>
          <w:sz w:val="28"/>
          <w:szCs w:val="28"/>
          <w:lang w:val="ru-RU"/>
        </w:rPr>
        <w:t xml:space="preserve">Код ДК 021:2015: 09130000-9 — Нафта </w:t>
      </w:r>
      <w:r w:rsidR="003E7963" w:rsidRPr="004D768D">
        <w:rPr>
          <w:rFonts w:ascii="Times New Roman" w:hAnsi="Times New Roman" w:cs="Times New Roman"/>
          <w:sz w:val="28"/>
          <w:szCs w:val="28"/>
          <w:lang w:val="ru-RU"/>
        </w:rPr>
        <w:t>і дистиляти – Бензин А-9</w:t>
      </w:r>
      <w:r w:rsidR="0075726F" w:rsidRPr="004D768D">
        <w:rPr>
          <w:rFonts w:ascii="Times New Roman" w:hAnsi="Times New Roman" w:cs="Times New Roman"/>
          <w:sz w:val="28"/>
          <w:szCs w:val="28"/>
          <w:lang w:val="ru-RU"/>
        </w:rPr>
        <w:t>5</w:t>
      </w:r>
      <w:r w:rsidR="003E7963" w:rsidRPr="004D768D">
        <w:rPr>
          <w:rFonts w:ascii="Times New Roman" w:hAnsi="Times New Roman" w:cs="Times New Roman"/>
          <w:sz w:val="28"/>
          <w:szCs w:val="28"/>
          <w:lang w:val="ru-RU"/>
        </w:rPr>
        <w:t xml:space="preserve"> Євро </w:t>
      </w:r>
      <w:r w:rsidRPr="004D768D">
        <w:rPr>
          <w:rFonts w:ascii="Times New Roman" w:hAnsi="Times New Roman" w:cs="Times New Roman"/>
          <w:sz w:val="28"/>
          <w:szCs w:val="28"/>
          <w:lang w:val="ru-RU"/>
        </w:rPr>
        <w:t xml:space="preserve"> (ДК 021:2015: 09132000-3 - Бензин)</w:t>
      </w:r>
    </w:p>
    <w:p w:rsidR="00521363"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8"/>
          <w:szCs w:val="28"/>
          <w:lang w:val="ru-RU"/>
        </w:rPr>
        <w:t xml:space="preserve"> </w:t>
      </w:r>
      <w:r w:rsidRPr="004D768D">
        <w:rPr>
          <w:rFonts w:ascii="Times New Roman" w:hAnsi="Times New Roman" w:cs="Times New Roman"/>
          <w:b/>
          <w:i/>
          <w:sz w:val="28"/>
          <w:szCs w:val="28"/>
          <w:lang w:val="ru-RU"/>
        </w:rPr>
        <w:t>1. Інформація про Замовника.</w:t>
      </w:r>
      <w:r w:rsidR="00521363" w:rsidRPr="004D768D">
        <w:rPr>
          <w:rFonts w:ascii="Times New Roman" w:hAnsi="Times New Roman" w:cs="Times New Roman"/>
          <w:b/>
          <w:i/>
          <w:sz w:val="28"/>
          <w:szCs w:val="28"/>
          <w:lang w:val="ru-RU"/>
        </w:rPr>
        <w:t xml:space="preserve">                                                                                                                            </w:t>
      </w:r>
      <w:r w:rsidRPr="004D768D">
        <w:rPr>
          <w:rFonts w:ascii="Times New Roman" w:hAnsi="Times New Roman" w:cs="Times New Roman"/>
          <w:b/>
          <w:i/>
          <w:sz w:val="24"/>
          <w:szCs w:val="24"/>
          <w:lang w:val="ru-RU"/>
        </w:rPr>
        <w:t xml:space="preserve"> 1.1. Найменування:</w:t>
      </w:r>
      <w:r w:rsidRPr="004D768D">
        <w:rPr>
          <w:rFonts w:ascii="Times New Roman" w:hAnsi="Times New Roman" w:cs="Times New Roman"/>
          <w:sz w:val="24"/>
          <w:szCs w:val="24"/>
          <w:lang w:val="ru-RU"/>
        </w:rPr>
        <w:t xml:space="preserve"> НАЦІОНАЛЬНИЙ ПРИРОДНИЙ ПАРК "КАМ'ЯНСЬКА СІЧ"</w:t>
      </w:r>
      <w:r w:rsidR="00521363"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1.2. Код за ЄДРПОУ</w:t>
      </w:r>
      <w:r w:rsidRPr="004D768D">
        <w:rPr>
          <w:rFonts w:ascii="Times New Roman" w:hAnsi="Times New Roman" w:cs="Times New Roman"/>
          <w:sz w:val="24"/>
          <w:szCs w:val="24"/>
          <w:lang w:val="ru-RU"/>
        </w:rPr>
        <w:t xml:space="preserve">: 43128288. </w:t>
      </w:r>
      <w:r w:rsidR="00521363"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1.3. Місцезнаходження:</w:t>
      </w:r>
      <w:r w:rsidRPr="004D768D">
        <w:rPr>
          <w:rFonts w:ascii="Times New Roman" w:hAnsi="Times New Roman" w:cs="Times New Roman"/>
          <w:sz w:val="24"/>
          <w:szCs w:val="24"/>
          <w:lang w:val="ru-RU"/>
        </w:rPr>
        <w:t xml:space="preserve"> 74351, Херсонська обл., Бериславський р-н, село Милове, ВУЛИЦЯ БЕРИСЛАВСЬКА, будинок 33, корпус А </w:t>
      </w:r>
      <w:r w:rsidR="00521363"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1.4. Посадова особа замовника, уповноважена здійснювати зв'язок з учасниками</w:t>
      </w:r>
      <w:r w:rsidRPr="004D768D">
        <w:rPr>
          <w:rFonts w:ascii="Times New Roman" w:hAnsi="Times New Roman" w:cs="Times New Roman"/>
          <w:sz w:val="24"/>
          <w:szCs w:val="24"/>
          <w:lang w:val="ru-RU"/>
        </w:rPr>
        <w:t>:</w:t>
      </w:r>
      <w:r w:rsidR="00521363"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Керецман Ніна Миколаївна; 74351, Херсонська обл., Бериславський р-н, село Милове, ВУЛИЦЯ БЕРИСЛАВСЬКА, будинок 33, корпус А, тел: +38(099) 003-93-65, </w:t>
      </w:r>
      <w:r w:rsidR="00521363" w:rsidRPr="004D768D">
        <w:rPr>
          <w:rFonts w:ascii="Times New Roman" w:hAnsi="Times New Roman" w:cs="Times New Roman"/>
          <w:sz w:val="24"/>
          <w:szCs w:val="24"/>
          <w:lang w:val="ru-RU"/>
        </w:rPr>
        <w:t xml:space="preserve">            </w:t>
      </w:r>
      <w:r w:rsidR="0075726F" w:rsidRPr="004D768D">
        <w:rPr>
          <w:rFonts w:ascii="Times New Roman" w:hAnsi="Times New Roman" w:cs="Times New Roman"/>
          <w:sz w:val="24"/>
          <w:szCs w:val="24"/>
          <w:lang w:val="ru-RU"/>
        </w:rPr>
        <w:t xml:space="preserve">                                    </w:t>
      </w:r>
      <w:r w:rsidR="00521363"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rPr>
        <w:t>e</w:t>
      </w:r>
      <w:r w:rsidRPr="004D768D">
        <w:rPr>
          <w:rFonts w:ascii="Times New Roman" w:hAnsi="Times New Roman" w:cs="Times New Roman"/>
          <w:sz w:val="24"/>
          <w:szCs w:val="24"/>
          <w:lang w:val="ru-RU"/>
        </w:rPr>
        <w:t>-</w:t>
      </w:r>
      <w:r w:rsidRPr="004D768D">
        <w:rPr>
          <w:rFonts w:ascii="Times New Roman" w:hAnsi="Times New Roman" w:cs="Times New Roman"/>
          <w:sz w:val="24"/>
          <w:szCs w:val="24"/>
        </w:rPr>
        <w:t>mail</w:t>
      </w:r>
      <w:r w:rsidRPr="004D768D">
        <w:rPr>
          <w:rFonts w:ascii="Times New Roman" w:hAnsi="Times New Roman" w:cs="Times New Roman"/>
          <w:sz w:val="24"/>
          <w:szCs w:val="24"/>
          <w:lang w:val="ru-RU"/>
        </w:rPr>
        <w:t>:</w:t>
      </w:r>
      <w:r w:rsidR="00521363" w:rsidRPr="004D768D">
        <w:rPr>
          <w:rFonts w:ascii="Times New Roman" w:hAnsi="Times New Roman" w:cs="Times New Roman"/>
          <w:sz w:val="24"/>
          <w:szCs w:val="24"/>
          <w:lang w:val="ru-RU"/>
        </w:rPr>
        <w:t xml:space="preserve"> </w:t>
      </w:r>
      <w:hyperlink r:id="rId5" w:history="1">
        <w:r w:rsidR="00521363" w:rsidRPr="004D768D">
          <w:rPr>
            <w:rStyle w:val="a3"/>
            <w:rFonts w:ascii="Times New Roman" w:hAnsi="Times New Roman" w:cs="Times New Roman"/>
            <w:sz w:val="24"/>
            <w:szCs w:val="24"/>
          </w:rPr>
          <w:t>Fin</w:t>
        </w:r>
        <w:r w:rsidR="00521363" w:rsidRPr="004D768D">
          <w:rPr>
            <w:rStyle w:val="a3"/>
            <w:rFonts w:ascii="Times New Roman" w:hAnsi="Times New Roman" w:cs="Times New Roman"/>
            <w:sz w:val="24"/>
            <w:szCs w:val="24"/>
            <w:lang w:val="ru-RU"/>
          </w:rPr>
          <w:t>-</w:t>
        </w:r>
        <w:r w:rsidR="00521363" w:rsidRPr="004D768D">
          <w:rPr>
            <w:rStyle w:val="a3"/>
            <w:rFonts w:ascii="Times New Roman" w:hAnsi="Times New Roman" w:cs="Times New Roman"/>
            <w:sz w:val="24"/>
            <w:szCs w:val="24"/>
          </w:rPr>
          <w:t>vid</w:t>
        </w:r>
        <w:r w:rsidR="00521363" w:rsidRPr="004D768D">
          <w:rPr>
            <w:rStyle w:val="a3"/>
            <w:rFonts w:ascii="Times New Roman" w:hAnsi="Times New Roman" w:cs="Times New Roman"/>
            <w:sz w:val="24"/>
            <w:szCs w:val="24"/>
            <w:lang w:val="ru-RU"/>
          </w:rPr>
          <w:t>-</w:t>
        </w:r>
        <w:r w:rsidR="00521363" w:rsidRPr="004D768D">
          <w:rPr>
            <w:rStyle w:val="a3"/>
            <w:rFonts w:ascii="Times New Roman" w:hAnsi="Times New Roman" w:cs="Times New Roman"/>
            <w:sz w:val="24"/>
            <w:szCs w:val="24"/>
          </w:rPr>
          <w:t>nppsich</w:t>
        </w:r>
        <w:r w:rsidR="00521363" w:rsidRPr="004D768D">
          <w:rPr>
            <w:rStyle w:val="a3"/>
            <w:rFonts w:ascii="Times New Roman" w:hAnsi="Times New Roman" w:cs="Times New Roman"/>
            <w:sz w:val="24"/>
            <w:szCs w:val="24"/>
            <w:lang w:val="ru-RU"/>
          </w:rPr>
          <w:t>@</w:t>
        </w:r>
        <w:r w:rsidR="00521363" w:rsidRPr="004D768D">
          <w:rPr>
            <w:rStyle w:val="a3"/>
            <w:rFonts w:ascii="Times New Roman" w:hAnsi="Times New Roman" w:cs="Times New Roman"/>
            <w:sz w:val="24"/>
            <w:szCs w:val="24"/>
          </w:rPr>
          <w:t>ukr</w:t>
        </w:r>
        <w:r w:rsidR="00521363" w:rsidRPr="004D768D">
          <w:rPr>
            <w:rStyle w:val="a3"/>
            <w:rFonts w:ascii="Times New Roman" w:hAnsi="Times New Roman" w:cs="Times New Roman"/>
            <w:sz w:val="24"/>
            <w:szCs w:val="24"/>
            <w:lang w:val="ru-RU"/>
          </w:rPr>
          <w:t>.</w:t>
        </w:r>
        <w:r w:rsidR="00521363" w:rsidRPr="004D768D">
          <w:rPr>
            <w:rStyle w:val="a3"/>
            <w:rFonts w:ascii="Times New Roman" w:hAnsi="Times New Roman" w:cs="Times New Roman"/>
            <w:sz w:val="24"/>
            <w:szCs w:val="24"/>
          </w:rPr>
          <w:t>net</w:t>
        </w:r>
      </w:hyperlink>
      <w:r w:rsidR="00521363" w:rsidRPr="004D768D">
        <w:rPr>
          <w:rFonts w:ascii="Times New Roman" w:hAnsi="Times New Roman" w:cs="Times New Roman"/>
          <w:sz w:val="24"/>
          <w:szCs w:val="24"/>
          <w:lang w:val="uk-UA"/>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1.5. Категорія</w:t>
      </w:r>
      <w:r w:rsidRPr="004D768D">
        <w:rPr>
          <w:rFonts w:ascii="Times New Roman" w:hAnsi="Times New Roman" w:cs="Times New Roman"/>
          <w:sz w:val="24"/>
          <w:szCs w:val="24"/>
          <w:lang w:val="ru-RU"/>
        </w:rPr>
        <w:t xml:space="preserve">: п. 3 ч. 4 ст. 2 Закону «Про публічні закупівлі» </w:t>
      </w:r>
    </w:p>
    <w:p w:rsidR="00521363"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2. Інформація про предмет закупівлі:</w:t>
      </w:r>
      <w:r w:rsidR="00521363"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2.1. Назва предмета закупівлі:</w:t>
      </w:r>
      <w:r w:rsidRPr="004D768D">
        <w:rPr>
          <w:rFonts w:ascii="Times New Roman" w:hAnsi="Times New Roman" w:cs="Times New Roman"/>
          <w:sz w:val="24"/>
          <w:szCs w:val="24"/>
          <w:lang w:val="ru-RU"/>
        </w:rPr>
        <w:t xml:space="preserve"> Код ДК 021:2015: 09130000-9 — Нафта </w:t>
      </w:r>
      <w:r w:rsidR="0075726F" w:rsidRPr="004D768D">
        <w:rPr>
          <w:rFonts w:ascii="Times New Roman" w:hAnsi="Times New Roman" w:cs="Times New Roman"/>
          <w:sz w:val="24"/>
          <w:szCs w:val="24"/>
          <w:lang w:val="ru-RU"/>
        </w:rPr>
        <w:t>і дистиляти - Бензин А-95 Євро</w:t>
      </w:r>
      <w:r w:rsidR="005D569B"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00AD6299" w:rsidRPr="004D768D">
        <w:rPr>
          <w:rFonts w:ascii="Times New Roman" w:hAnsi="Times New Roman" w:cs="Times New Roman"/>
          <w:sz w:val="24"/>
          <w:szCs w:val="24"/>
          <w:lang w:val="ru-RU"/>
        </w:rPr>
        <w:t>1 00</w:t>
      </w:r>
      <w:r w:rsidR="00DA3DC0" w:rsidRPr="004D768D">
        <w:rPr>
          <w:rFonts w:ascii="Times New Roman" w:hAnsi="Times New Roman" w:cs="Times New Roman"/>
          <w:sz w:val="24"/>
          <w:szCs w:val="24"/>
          <w:lang w:val="ru-RU"/>
        </w:rPr>
        <w:t>5 літрів</w:t>
      </w:r>
      <w:r w:rsidRPr="004D768D">
        <w:rPr>
          <w:rFonts w:ascii="Times New Roman" w:hAnsi="Times New Roman" w:cs="Times New Roman"/>
          <w:sz w:val="24"/>
          <w:szCs w:val="24"/>
          <w:lang w:val="ru-RU"/>
        </w:rPr>
        <w:t>.</w:t>
      </w:r>
      <w:r w:rsidR="00521363"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Місце поставки товарів або місце виконання робіт чи надання послуг:</w:t>
      </w:r>
      <w:r w:rsidRPr="004D768D">
        <w:rPr>
          <w:rFonts w:ascii="Times New Roman" w:hAnsi="Times New Roman" w:cs="Times New Roman"/>
          <w:sz w:val="24"/>
          <w:szCs w:val="24"/>
          <w:lang w:val="ru-RU"/>
        </w:rPr>
        <w:t xml:space="preserve"> 74351, Херсонська обл., Бе</w:t>
      </w:r>
      <w:r w:rsidR="00A87EC4" w:rsidRPr="004D768D">
        <w:rPr>
          <w:rFonts w:ascii="Times New Roman" w:hAnsi="Times New Roman" w:cs="Times New Roman"/>
          <w:sz w:val="24"/>
          <w:szCs w:val="24"/>
          <w:lang w:val="ru-RU"/>
        </w:rPr>
        <w:t xml:space="preserve">риславський р-н, АЗС в радіусі </w:t>
      </w:r>
      <w:r w:rsidR="00C210D2" w:rsidRPr="004D768D">
        <w:rPr>
          <w:rFonts w:ascii="Times New Roman" w:hAnsi="Times New Roman" w:cs="Times New Roman"/>
          <w:sz w:val="24"/>
          <w:szCs w:val="24"/>
          <w:lang w:val="ru-RU"/>
        </w:rPr>
        <w:t>6</w:t>
      </w:r>
      <w:r w:rsidRPr="004D768D">
        <w:rPr>
          <w:rFonts w:ascii="Times New Roman" w:hAnsi="Times New Roman" w:cs="Times New Roman"/>
          <w:sz w:val="24"/>
          <w:szCs w:val="24"/>
          <w:lang w:val="ru-RU"/>
        </w:rPr>
        <w:t xml:space="preserve">0 км від с. Милове. </w:t>
      </w:r>
      <w:r w:rsidR="00521363"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Строк поставки товарів чи надання послуг</w:t>
      </w:r>
      <w:r w:rsidRPr="004D768D">
        <w:rPr>
          <w:rFonts w:ascii="Times New Roman" w:hAnsi="Times New Roman" w:cs="Times New Roman"/>
          <w:sz w:val="24"/>
          <w:szCs w:val="24"/>
          <w:lang w:val="ru-RU"/>
        </w:rPr>
        <w:t>: 31 грудня 202</w:t>
      </w:r>
      <w:r w:rsidR="00A87EC4" w:rsidRPr="004D768D">
        <w:rPr>
          <w:rFonts w:ascii="Times New Roman" w:hAnsi="Times New Roman" w:cs="Times New Roman"/>
          <w:sz w:val="24"/>
          <w:szCs w:val="24"/>
          <w:lang w:val="ru-RU"/>
        </w:rPr>
        <w:t>3</w:t>
      </w:r>
      <w:r w:rsidRPr="004D768D">
        <w:rPr>
          <w:rFonts w:ascii="Times New Roman" w:hAnsi="Times New Roman" w:cs="Times New Roman"/>
          <w:sz w:val="24"/>
          <w:szCs w:val="24"/>
          <w:lang w:val="ru-RU"/>
        </w:rPr>
        <w:t xml:space="preserve"> року.</w:t>
      </w:r>
      <w:r w:rsidR="00521363"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p>
    <w:p w:rsidR="00521363"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3. Інформація про технічні, якісні та кількісні характеристики предмета закупівлі</w:t>
      </w:r>
      <w:r w:rsidRPr="004D768D">
        <w:rPr>
          <w:rFonts w:ascii="Times New Roman" w:hAnsi="Times New Roman" w:cs="Times New Roman"/>
          <w:sz w:val="24"/>
          <w:szCs w:val="24"/>
          <w:lang w:val="ru-RU"/>
        </w:rPr>
        <w:t xml:space="preserve"> </w:t>
      </w:r>
    </w:p>
    <w:p w:rsidR="00521363" w:rsidRPr="004D768D" w:rsidRDefault="00D85642" w:rsidP="009A35A0">
      <w:pPr>
        <w:spacing w:line="276" w:lineRule="auto"/>
        <w:jc w:val="center"/>
        <w:rPr>
          <w:rFonts w:ascii="Times New Roman" w:hAnsi="Times New Roman" w:cs="Times New Roman"/>
          <w:sz w:val="24"/>
          <w:szCs w:val="24"/>
          <w:lang w:val="ru-RU"/>
        </w:rPr>
      </w:pPr>
      <w:r w:rsidRPr="004D768D">
        <w:rPr>
          <w:rFonts w:ascii="Times New Roman" w:hAnsi="Times New Roman" w:cs="Times New Roman"/>
          <w:sz w:val="24"/>
          <w:szCs w:val="24"/>
          <w:lang w:val="ru-RU"/>
        </w:rPr>
        <w:t>ТЕХНІЧНЕ ЗАВДАННЯ</w:t>
      </w:r>
    </w:p>
    <w:tbl>
      <w:tblPr>
        <w:tblStyle w:val="a5"/>
        <w:tblW w:w="9918" w:type="dxa"/>
        <w:tblLook w:val="04A0" w:firstRow="1" w:lastRow="0" w:firstColumn="1" w:lastColumn="0" w:noHBand="0" w:noVBand="1"/>
      </w:tblPr>
      <w:tblGrid>
        <w:gridCol w:w="852"/>
        <w:gridCol w:w="4107"/>
        <w:gridCol w:w="2479"/>
        <w:gridCol w:w="2480"/>
      </w:tblGrid>
      <w:tr w:rsidR="00521363" w:rsidRPr="004D768D" w:rsidTr="009A35A0">
        <w:trPr>
          <w:trHeight w:val="438"/>
        </w:trPr>
        <w:tc>
          <w:tcPr>
            <w:tcW w:w="852" w:type="dxa"/>
          </w:tcPr>
          <w:p w:rsidR="00521363" w:rsidRPr="004D768D" w:rsidRDefault="00521363"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w:t>
            </w:r>
          </w:p>
        </w:tc>
        <w:tc>
          <w:tcPr>
            <w:tcW w:w="4107" w:type="dxa"/>
          </w:tcPr>
          <w:p w:rsidR="00521363" w:rsidRPr="004D768D" w:rsidRDefault="00521363"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Найменування товару</w:t>
            </w:r>
          </w:p>
        </w:tc>
        <w:tc>
          <w:tcPr>
            <w:tcW w:w="2479" w:type="dxa"/>
          </w:tcPr>
          <w:p w:rsidR="00521363" w:rsidRPr="004D768D" w:rsidRDefault="00521363"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Одиниця виміру</w:t>
            </w:r>
          </w:p>
        </w:tc>
        <w:tc>
          <w:tcPr>
            <w:tcW w:w="2480" w:type="dxa"/>
          </w:tcPr>
          <w:p w:rsidR="00521363" w:rsidRPr="004D768D" w:rsidRDefault="00521363"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Кількість</w:t>
            </w:r>
          </w:p>
        </w:tc>
      </w:tr>
      <w:tr w:rsidR="00521363" w:rsidRPr="004D768D" w:rsidTr="009A35A0">
        <w:trPr>
          <w:trHeight w:val="438"/>
        </w:trPr>
        <w:tc>
          <w:tcPr>
            <w:tcW w:w="852" w:type="dxa"/>
          </w:tcPr>
          <w:p w:rsidR="00521363" w:rsidRPr="004D768D" w:rsidRDefault="00521363"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1.</w:t>
            </w:r>
          </w:p>
        </w:tc>
        <w:tc>
          <w:tcPr>
            <w:tcW w:w="4107" w:type="dxa"/>
          </w:tcPr>
          <w:p w:rsidR="00521363" w:rsidRPr="004D768D" w:rsidRDefault="005D569B" w:rsidP="0075726F">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Бензин А-9</w:t>
            </w:r>
            <w:r w:rsidR="0075726F" w:rsidRPr="004D768D">
              <w:rPr>
                <w:rFonts w:ascii="Times New Roman" w:hAnsi="Times New Roman" w:cs="Times New Roman"/>
                <w:sz w:val="24"/>
                <w:szCs w:val="24"/>
                <w:lang w:val="ru-RU"/>
              </w:rPr>
              <w:t>5</w:t>
            </w:r>
            <w:r w:rsidR="008C2806" w:rsidRPr="004D768D">
              <w:rPr>
                <w:rFonts w:ascii="Times New Roman" w:hAnsi="Times New Roman" w:cs="Times New Roman"/>
                <w:sz w:val="24"/>
                <w:szCs w:val="24"/>
                <w:lang w:val="ru-RU"/>
              </w:rPr>
              <w:t xml:space="preserve"> Євро</w:t>
            </w:r>
            <w:r w:rsidRPr="004D768D">
              <w:rPr>
                <w:rFonts w:ascii="Times New Roman" w:hAnsi="Times New Roman" w:cs="Times New Roman"/>
                <w:sz w:val="24"/>
                <w:szCs w:val="24"/>
                <w:lang w:val="ru-RU"/>
              </w:rPr>
              <w:t xml:space="preserve"> </w:t>
            </w:r>
            <w:r w:rsidR="00521363" w:rsidRPr="004D768D">
              <w:rPr>
                <w:rFonts w:ascii="Times New Roman" w:hAnsi="Times New Roman" w:cs="Times New Roman"/>
                <w:sz w:val="24"/>
                <w:szCs w:val="24"/>
                <w:lang w:val="ru-RU"/>
              </w:rPr>
              <w:t xml:space="preserve"> </w:t>
            </w:r>
            <w:r w:rsidR="005610A5" w:rsidRPr="004D768D">
              <w:rPr>
                <w:rFonts w:ascii="Times New Roman" w:hAnsi="Times New Roman" w:cs="Times New Roman"/>
                <w:sz w:val="24"/>
                <w:szCs w:val="24"/>
                <w:lang w:val="ru-RU"/>
              </w:rPr>
              <w:t>(Скретч-</w:t>
            </w:r>
            <w:r w:rsidR="00521363" w:rsidRPr="004D768D">
              <w:rPr>
                <w:rFonts w:ascii="Times New Roman" w:hAnsi="Times New Roman" w:cs="Times New Roman"/>
                <w:sz w:val="24"/>
                <w:szCs w:val="24"/>
                <w:lang w:val="ru-RU"/>
              </w:rPr>
              <w:t>картки</w:t>
            </w:r>
            <w:r w:rsidR="005610A5" w:rsidRPr="004D768D">
              <w:rPr>
                <w:rFonts w:ascii="Times New Roman" w:hAnsi="Times New Roman" w:cs="Times New Roman"/>
                <w:sz w:val="24"/>
                <w:szCs w:val="24"/>
                <w:lang w:val="ru-RU"/>
              </w:rPr>
              <w:t>/талони</w:t>
            </w:r>
            <w:r w:rsidR="00521363" w:rsidRPr="004D768D">
              <w:rPr>
                <w:rFonts w:ascii="Times New Roman" w:hAnsi="Times New Roman" w:cs="Times New Roman"/>
                <w:sz w:val="24"/>
                <w:szCs w:val="24"/>
                <w:lang w:val="ru-RU"/>
              </w:rPr>
              <w:t>)</w:t>
            </w:r>
          </w:p>
        </w:tc>
        <w:tc>
          <w:tcPr>
            <w:tcW w:w="2479" w:type="dxa"/>
          </w:tcPr>
          <w:p w:rsidR="00521363" w:rsidRPr="004D768D" w:rsidRDefault="00521363"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літри</w:t>
            </w:r>
          </w:p>
        </w:tc>
        <w:tc>
          <w:tcPr>
            <w:tcW w:w="2480" w:type="dxa"/>
          </w:tcPr>
          <w:p w:rsidR="00521363" w:rsidRPr="004D768D" w:rsidRDefault="00DA3DC0" w:rsidP="00AD6299">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1 0</w:t>
            </w:r>
            <w:r w:rsidR="00AD6299" w:rsidRPr="004D768D">
              <w:rPr>
                <w:rFonts w:ascii="Times New Roman" w:hAnsi="Times New Roman" w:cs="Times New Roman"/>
                <w:sz w:val="24"/>
                <w:szCs w:val="24"/>
                <w:lang w:val="ru-RU"/>
              </w:rPr>
              <w:t>0</w:t>
            </w:r>
            <w:r w:rsidRPr="004D768D">
              <w:rPr>
                <w:rFonts w:ascii="Times New Roman" w:hAnsi="Times New Roman" w:cs="Times New Roman"/>
                <w:sz w:val="24"/>
                <w:szCs w:val="24"/>
                <w:lang w:val="ru-RU"/>
              </w:rPr>
              <w:t>5</w:t>
            </w:r>
          </w:p>
        </w:tc>
      </w:tr>
    </w:tbl>
    <w:p w:rsidR="00EC62F5" w:rsidRPr="004D768D" w:rsidRDefault="00EC62F5" w:rsidP="00EC62F5">
      <w:pPr>
        <w:pStyle w:val="aa"/>
      </w:pPr>
      <w:r w:rsidRPr="004D768D">
        <w:rPr>
          <w:b/>
          <w:i/>
        </w:rPr>
        <w:t>Номінал талонів</w:t>
      </w:r>
      <w:r w:rsidR="00B90484" w:rsidRPr="004D768D">
        <w:t xml:space="preserve"> – 5</w:t>
      </w:r>
      <w:r w:rsidRPr="004D768D">
        <w:t>, 10, 20 літрів</w:t>
      </w:r>
    </w:p>
    <w:p w:rsidR="009A35A0"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Запропонований учасником бензин марки А-9</w:t>
      </w:r>
      <w:r w:rsidR="0075726F" w:rsidRPr="004D768D">
        <w:rPr>
          <w:rFonts w:ascii="Times New Roman" w:hAnsi="Times New Roman" w:cs="Times New Roman"/>
          <w:sz w:val="24"/>
          <w:szCs w:val="24"/>
          <w:lang w:val="ru-RU"/>
        </w:rPr>
        <w:t>5</w:t>
      </w:r>
      <w:r w:rsidRPr="004D768D">
        <w:rPr>
          <w:rFonts w:ascii="Times New Roman" w:hAnsi="Times New Roman" w:cs="Times New Roman"/>
          <w:sz w:val="24"/>
          <w:szCs w:val="24"/>
          <w:lang w:val="ru-RU"/>
        </w:rPr>
        <w:t xml:space="preserve"> Євро  за своїми технічними, якісними характеристиками повинен відповідати ДСТУ 7687-2015 Бензини автомобільні Євро. Технічні умови або Технічному регламенту щодо вимог до автомобільних бензинів, дизельного, суднових та котельних палив, затвердженому постановою Кабінету Міністрів України від 01.08.2013 року № 927. На підтвердження відповідності діючим державним стандартам, в складі пропозиції надаються копії сертифікатів відповідності та копії паспортів якості на запропонований товар. Документи мають бути чинними на кінцеву дату подання пропозицій, з урахуванням гарантійного терміну зберігання товару. Поставка талонів (карток) від Учасника Замовнику проводиться частинами за письмовим узгодженням сторін, але не пізніше 31.12.202</w:t>
      </w:r>
      <w:r w:rsidR="00A87EC4" w:rsidRPr="004D768D">
        <w:rPr>
          <w:rFonts w:ascii="Times New Roman" w:hAnsi="Times New Roman" w:cs="Times New Roman"/>
          <w:sz w:val="24"/>
          <w:szCs w:val="24"/>
          <w:lang w:val="ru-RU"/>
        </w:rPr>
        <w:t>3</w:t>
      </w:r>
      <w:r w:rsidR="00DA3DC0" w:rsidRPr="004D768D">
        <w:rPr>
          <w:rFonts w:ascii="Times New Roman" w:hAnsi="Times New Roman" w:cs="Times New Roman"/>
          <w:sz w:val="24"/>
          <w:szCs w:val="24"/>
          <w:lang w:val="ru-RU"/>
        </w:rPr>
        <w:t>року</w:t>
      </w:r>
      <w:r w:rsidRPr="004D768D">
        <w:rPr>
          <w:rFonts w:ascii="Times New Roman" w:hAnsi="Times New Roman" w:cs="Times New Roman"/>
          <w:sz w:val="24"/>
          <w:szCs w:val="24"/>
          <w:lang w:val="ru-RU"/>
        </w:rPr>
        <w:t xml:space="preserve">. Поставка здійснюється за адресою: </w:t>
      </w:r>
      <w:r w:rsidRPr="004D768D">
        <w:rPr>
          <w:rFonts w:ascii="Times New Roman" w:hAnsi="Times New Roman" w:cs="Times New Roman"/>
          <w:b/>
          <w:i/>
          <w:sz w:val="24"/>
          <w:szCs w:val="24"/>
          <w:lang w:val="ru-RU"/>
        </w:rPr>
        <w:t xml:space="preserve">74351, Херсонська обл., Бериславський р-н, не </w:t>
      </w:r>
      <w:r w:rsidR="009A35A0" w:rsidRPr="004D768D">
        <w:rPr>
          <w:rFonts w:ascii="Times New Roman" w:hAnsi="Times New Roman" w:cs="Times New Roman"/>
          <w:b/>
          <w:i/>
          <w:sz w:val="24"/>
          <w:szCs w:val="24"/>
          <w:lang w:val="ru-RU"/>
        </w:rPr>
        <w:t>менше 1(однієї)</w:t>
      </w:r>
      <w:r w:rsidR="00DA3DC0" w:rsidRPr="004D768D">
        <w:rPr>
          <w:rFonts w:ascii="Times New Roman" w:hAnsi="Times New Roman" w:cs="Times New Roman"/>
          <w:b/>
          <w:i/>
          <w:sz w:val="24"/>
          <w:szCs w:val="24"/>
          <w:lang w:val="ru-RU"/>
        </w:rPr>
        <w:t xml:space="preserve"> АЗС в </w:t>
      </w:r>
      <w:r w:rsidR="00DA3DC0" w:rsidRPr="004D768D">
        <w:rPr>
          <w:rFonts w:ascii="Times New Roman" w:hAnsi="Times New Roman" w:cs="Times New Roman"/>
          <w:b/>
          <w:i/>
          <w:sz w:val="24"/>
          <w:szCs w:val="24"/>
          <w:lang w:val="ru-RU"/>
        </w:rPr>
        <w:lastRenderedPageBreak/>
        <w:t>радіусі 60</w:t>
      </w:r>
      <w:r w:rsidRPr="004D768D">
        <w:rPr>
          <w:rFonts w:ascii="Times New Roman" w:hAnsi="Times New Roman" w:cs="Times New Roman"/>
          <w:b/>
          <w:i/>
          <w:sz w:val="24"/>
          <w:szCs w:val="24"/>
          <w:lang w:val="ru-RU"/>
        </w:rPr>
        <w:t xml:space="preserve"> км від с. Милове. Учасник повинен підтвердити наявність АЗС (для підтвердження надаються документи, що підтверджують законне право володіння або користування або можливість відпуску палива із зазначених АЗС, з зазначенням місцезнаходження). В тому випадку, якщо учасник не являється власником АЗС, він повинен надати оригінал гарантійного листа від власника АЗС адресований на ім’я замовника із посиланням на номер оголошення, що стосується даної закупівлі про гарантію відпуску палива на користь замовника.</w:t>
      </w:r>
      <w:r w:rsidR="009A35A0" w:rsidRPr="004D768D">
        <w:rPr>
          <w:rFonts w:ascii="Times New Roman" w:hAnsi="Times New Roman" w:cs="Times New Roman"/>
          <w:b/>
          <w:i/>
          <w:sz w:val="24"/>
          <w:szCs w:val="24"/>
          <w:lang w:val="ru-RU"/>
        </w:rPr>
        <w:t xml:space="preserve"> </w:t>
      </w:r>
      <w:r w:rsidRPr="004D768D">
        <w:rPr>
          <w:rFonts w:ascii="Times New Roman" w:hAnsi="Times New Roman" w:cs="Times New Roman"/>
          <w:b/>
          <w:i/>
          <w:sz w:val="24"/>
          <w:szCs w:val="24"/>
          <w:lang w:val="ru-RU"/>
        </w:rPr>
        <w:t xml:space="preserve"> Відпуск нафтопродуктів Замовнику здійснюється цілодобово по талонах (картках), що є підставою для відвантаження нафтопродуктів з всіх АЗС запропонованих учасником. Строк дії талонів не менше 12 календарних місяців</w:t>
      </w:r>
      <w:r w:rsidRPr="004D768D">
        <w:rPr>
          <w:rFonts w:ascii="Times New Roman" w:hAnsi="Times New Roman" w:cs="Times New Roman"/>
          <w:sz w:val="24"/>
          <w:szCs w:val="24"/>
          <w:lang w:val="ru-RU"/>
        </w:rPr>
        <w:t xml:space="preserve">. </w:t>
      </w:r>
      <w:r w:rsidR="009A35A0"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Учасник гарантує, що нафтопродукти є таким, що не мають негативного впливу на навколишнє довкілля та передбачає застосування необхідних заходів із захисту довкілля, тобто учасник гарантує, що технічні, якісні характеристики предмета закупівлі відповідають встановленим законодавством нормам. Підтвердження даної інформації забезпечується шляхом надання Учасником довідки у довільній формі. При виявленні Покупцем дефектів талонів (карток), будь-чого іншого, що може якимось чином вплинути на якісні характеристики нафтопродуктів – Постачальник повинен змінити талони (картки) в асортименті та кількості вказаній в письмовій заявці Покупця протягом п'яти робочих днів. Замовник має право звернутися за підтвердженням якості нафтопродуктів до державних органів або відповідних експертних установ, організацій та здійснити перевірку якості з будь-якої АЗС Учасника. </w:t>
      </w:r>
    </w:p>
    <w:p w:rsidR="009A35A0"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4. Строк поставки товарів чи надання послуг:</w:t>
      </w:r>
      <w:r w:rsidR="00A87EC4" w:rsidRPr="004D768D">
        <w:rPr>
          <w:rFonts w:ascii="Times New Roman" w:hAnsi="Times New Roman" w:cs="Times New Roman"/>
          <w:sz w:val="24"/>
          <w:szCs w:val="24"/>
          <w:lang w:val="ru-RU"/>
        </w:rPr>
        <w:t xml:space="preserve"> 31 грудня 2023</w:t>
      </w:r>
      <w:r w:rsidRPr="004D768D">
        <w:rPr>
          <w:rFonts w:ascii="Times New Roman" w:hAnsi="Times New Roman" w:cs="Times New Roman"/>
          <w:sz w:val="24"/>
          <w:szCs w:val="24"/>
          <w:lang w:val="ru-RU"/>
        </w:rPr>
        <w:t xml:space="preserve"> року. </w:t>
      </w:r>
    </w:p>
    <w:p w:rsidR="009A35A0"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5. Період уточнення</w:t>
      </w:r>
      <w:r w:rsidRPr="004D768D">
        <w:rPr>
          <w:rFonts w:ascii="Times New Roman" w:hAnsi="Times New Roman" w:cs="Times New Roman"/>
          <w:sz w:val="24"/>
          <w:szCs w:val="24"/>
          <w:lang w:val="ru-RU"/>
        </w:rPr>
        <w:t xml:space="preserve">: </w:t>
      </w:r>
      <w:r w:rsidR="00B90484" w:rsidRPr="004D768D">
        <w:rPr>
          <w:rFonts w:ascii="Times New Roman" w:hAnsi="Times New Roman" w:cs="Times New Roman"/>
          <w:sz w:val="24"/>
          <w:szCs w:val="24"/>
          <w:lang w:val="ru-RU"/>
        </w:rPr>
        <w:t xml:space="preserve">до </w:t>
      </w:r>
      <w:r w:rsidR="00B90484" w:rsidRPr="004D768D">
        <w:rPr>
          <w:rFonts w:ascii="Times New Roman" w:hAnsi="Times New Roman" w:cs="Times New Roman"/>
          <w:b/>
          <w:sz w:val="24"/>
          <w:szCs w:val="24"/>
          <w:lang w:val="ru-RU"/>
        </w:rPr>
        <w:t>1</w:t>
      </w:r>
      <w:r w:rsidR="00D30E08">
        <w:rPr>
          <w:rFonts w:ascii="Times New Roman" w:hAnsi="Times New Roman" w:cs="Times New Roman"/>
          <w:b/>
          <w:sz w:val="24"/>
          <w:szCs w:val="24"/>
          <w:lang w:val="ru-RU"/>
        </w:rPr>
        <w:t>8</w:t>
      </w:r>
      <w:bookmarkStart w:id="0" w:name="_GoBack"/>
      <w:bookmarkEnd w:id="0"/>
      <w:r w:rsidR="00B90484" w:rsidRPr="004D768D">
        <w:rPr>
          <w:rFonts w:ascii="Times New Roman" w:hAnsi="Times New Roman" w:cs="Times New Roman"/>
          <w:b/>
          <w:sz w:val="24"/>
          <w:szCs w:val="24"/>
          <w:lang w:val="ru-RU"/>
        </w:rPr>
        <w:t>.09.2023</w:t>
      </w:r>
      <w:r w:rsidRPr="004D768D">
        <w:rPr>
          <w:rFonts w:ascii="Times New Roman" w:hAnsi="Times New Roman" w:cs="Times New Roman"/>
          <w:sz w:val="24"/>
          <w:szCs w:val="24"/>
          <w:lang w:val="ru-RU"/>
        </w:rPr>
        <w:t xml:space="preserve"> (час визначається електронною системою закупівель автоматично). </w:t>
      </w:r>
    </w:p>
    <w:p w:rsidR="009A35A0"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6. Кінцевий строк подання пропозиції</w:t>
      </w:r>
      <w:r w:rsidRPr="004D768D">
        <w:rPr>
          <w:rFonts w:ascii="Times New Roman" w:hAnsi="Times New Roman" w:cs="Times New Roman"/>
          <w:sz w:val="24"/>
          <w:szCs w:val="24"/>
          <w:lang w:val="ru-RU"/>
        </w:rPr>
        <w:t xml:space="preserve">: </w:t>
      </w:r>
      <w:r w:rsidR="00F60040" w:rsidRPr="004D768D">
        <w:rPr>
          <w:rFonts w:ascii="Times New Roman" w:eastAsia="Times New Roman" w:hAnsi="Times New Roman"/>
          <w:sz w:val="24"/>
          <w:szCs w:val="24"/>
          <w:lang w:val="uk-UA" w:eastAsia="ru-RU"/>
        </w:rPr>
        <w:t>Кінцевий строк подання пропозицій - згідно оголошення про проведення закупівлі</w:t>
      </w:r>
      <w:r w:rsidR="00F60040"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(час визначається електронною системою закупівель автоматично). Отримана пропозиція автоматично вноситься до реєстру; Електронна система закупівель автоматично формує та надсилає повідомлення учаснику про отримання його пропозиції із зазначенням дати та часу; пропозиції, отримані електронною системою закупівель після закінчення строку подання, не приймаються та автоматично повертаються учасникам, які їх подали.</w:t>
      </w:r>
    </w:p>
    <w:p w:rsidR="009A35A0"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 Перелік критеріїв та методики оцінки пропозицій із зазначенням питомої ваги критеріїв</w:t>
      </w:r>
      <w:r w:rsidRPr="004D768D">
        <w:rPr>
          <w:rFonts w:ascii="Times New Roman" w:hAnsi="Times New Roman" w:cs="Times New Roman"/>
          <w:sz w:val="24"/>
          <w:szCs w:val="24"/>
          <w:lang w:val="ru-RU"/>
        </w:rPr>
        <w:t>: Єдиним критерієм оцінки пропозицій є ціна (з урахуванням всіх податків, зборів і всіх обов’язкових платежів, які сплачує Учасник).</w:t>
      </w:r>
    </w:p>
    <w:p w:rsidR="009A35A0"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 xml:space="preserve"> 8. Учасники в складі своєї пропозиції надають для підтвердження відповідності умовам спрощеної закупівлі та вимогам до предмету закупівлі</w:t>
      </w:r>
      <w:r w:rsidRPr="004D768D">
        <w:rPr>
          <w:rFonts w:ascii="Times New Roman" w:hAnsi="Times New Roman" w:cs="Times New Roman"/>
          <w:sz w:val="24"/>
          <w:szCs w:val="24"/>
          <w:lang w:val="ru-RU"/>
        </w:rPr>
        <w:t>:</w:t>
      </w:r>
      <w:r w:rsidR="009A35A0" w:rsidRPr="004D768D">
        <w:rPr>
          <w:rFonts w:ascii="Times New Roman" w:hAnsi="Times New Roman" w:cs="Times New Roman"/>
          <w:sz w:val="24"/>
          <w:szCs w:val="24"/>
          <w:lang w:val="ru-RU"/>
        </w:rPr>
        <w:t xml:space="preserve"> </w:t>
      </w:r>
    </w:p>
    <w:p w:rsidR="009D0D91" w:rsidRPr="004D768D" w:rsidRDefault="009D0D91" w:rsidP="009A35A0">
      <w:pPr>
        <w:spacing w:line="276" w:lineRule="auto"/>
        <w:jc w:val="center"/>
        <w:rPr>
          <w:rFonts w:ascii="Times New Roman" w:hAnsi="Times New Roman" w:cs="Times New Roman"/>
          <w:b/>
          <w:sz w:val="24"/>
          <w:szCs w:val="24"/>
          <w:lang w:val="ru-RU"/>
        </w:rPr>
      </w:pPr>
    </w:p>
    <w:p w:rsidR="008E3979" w:rsidRPr="004D768D" w:rsidRDefault="008E3979" w:rsidP="009A35A0">
      <w:pPr>
        <w:spacing w:line="276" w:lineRule="auto"/>
        <w:jc w:val="center"/>
        <w:rPr>
          <w:rFonts w:ascii="Times New Roman" w:hAnsi="Times New Roman" w:cs="Times New Roman"/>
          <w:b/>
          <w:sz w:val="24"/>
          <w:szCs w:val="24"/>
          <w:lang w:val="ru-RU"/>
        </w:rPr>
      </w:pPr>
    </w:p>
    <w:p w:rsidR="009D0D91" w:rsidRPr="004D768D" w:rsidRDefault="009D0D91" w:rsidP="009A35A0">
      <w:pPr>
        <w:spacing w:line="276" w:lineRule="auto"/>
        <w:jc w:val="center"/>
        <w:rPr>
          <w:rFonts w:ascii="Times New Roman" w:hAnsi="Times New Roman" w:cs="Times New Roman"/>
          <w:b/>
          <w:sz w:val="24"/>
          <w:szCs w:val="24"/>
          <w:lang w:val="ru-RU"/>
        </w:rPr>
      </w:pPr>
    </w:p>
    <w:p w:rsidR="009D0D91" w:rsidRPr="004D768D" w:rsidRDefault="009D0D91" w:rsidP="009A35A0">
      <w:pPr>
        <w:spacing w:line="276" w:lineRule="auto"/>
        <w:jc w:val="center"/>
        <w:rPr>
          <w:rFonts w:ascii="Times New Roman" w:hAnsi="Times New Roman" w:cs="Times New Roman"/>
          <w:b/>
          <w:sz w:val="24"/>
          <w:szCs w:val="24"/>
          <w:lang w:val="ru-RU"/>
        </w:rPr>
      </w:pPr>
    </w:p>
    <w:p w:rsidR="009D0D91" w:rsidRPr="004D768D" w:rsidRDefault="009D0D91" w:rsidP="009A35A0">
      <w:pPr>
        <w:spacing w:line="276" w:lineRule="auto"/>
        <w:jc w:val="center"/>
        <w:rPr>
          <w:rFonts w:ascii="Times New Roman" w:hAnsi="Times New Roman" w:cs="Times New Roman"/>
          <w:b/>
          <w:sz w:val="24"/>
          <w:szCs w:val="24"/>
          <w:lang w:val="ru-RU"/>
        </w:rPr>
      </w:pPr>
    </w:p>
    <w:p w:rsidR="009A35A0" w:rsidRPr="004D768D" w:rsidRDefault="009A35A0" w:rsidP="009A35A0">
      <w:pPr>
        <w:spacing w:line="276" w:lineRule="auto"/>
        <w:jc w:val="center"/>
        <w:rPr>
          <w:rFonts w:ascii="Times New Roman" w:hAnsi="Times New Roman" w:cs="Times New Roman"/>
          <w:sz w:val="24"/>
          <w:szCs w:val="24"/>
          <w:lang w:val="ru-RU"/>
        </w:rPr>
      </w:pPr>
      <w:r w:rsidRPr="004D768D">
        <w:rPr>
          <w:rFonts w:ascii="Times New Roman" w:hAnsi="Times New Roman" w:cs="Times New Roman"/>
          <w:b/>
          <w:sz w:val="24"/>
          <w:szCs w:val="24"/>
          <w:lang w:val="ru-RU"/>
        </w:rPr>
        <w:lastRenderedPageBreak/>
        <w:t>Вимоги до учасника та спосіб їх документального підтвердження</w:t>
      </w:r>
    </w:p>
    <w:tbl>
      <w:tblPr>
        <w:tblStyle w:val="a5"/>
        <w:tblW w:w="0" w:type="auto"/>
        <w:tblLook w:val="04A0" w:firstRow="1" w:lastRow="0" w:firstColumn="1" w:lastColumn="0" w:noHBand="0" w:noVBand="1"/>
      </w:tblPr>
      <w:tblGrid>
        <w:gridCol w:w="4924"/>
        <w:gridCol w:w="4925"/>
      </w:tblGrid>
      <w:tr w:rsidR="009A35A0" w:rsidRPr="004D768D" w:rsidTr="009A35A0">
        <w:tc>
          <w:tcPr>
            <w:tcW w:w="4924" w:type="dxa"/>
          </w:tcPr>
          <w:p w:rsidR="009A35A0" w:rsidRPr="004D768D" w:rsidRDefault="009A35A0" w:rsidP="009A35A0">
            <w:pPr>
              <w:spacing w:line="276" w:lineRule="auto"/>
              <w:rPr>
                <w:rFonts w:ascii="Times New Roman" w:hAnsi="Times New Roman" w:cs="Times New Roman"/>
                <w:b/>
                <w:i/>
                <w:sz w:val="24"/>
                <w:szCs w:val="24"/>
                <w:lang w:val="ru-RU"/>
              </w:rPr>
            </w:pPr>
            <w:r w:rsidRPr="004D768D">
              <w:rPr>
                <w:rFonts w:ascii="Times New Roman" w:hAnsi="Times New Roman" w:cs="Times New Roman"/>
                <w:b/>
                <w:i/>
                <w:sz w:val="24"/>
                <w:szCs w:val="24"/>
                <w:lang w:val="ru-RU"/>
              </w:rPr>
              <w:t>Вимоги до учасника</w:t>
            </w:r>
          </w:p>
        </w:tc>
        <w:tc>
          <w:tcPr>
            <w:tcW w:w="4925" w:type="dxa"/>
          </w:tcPr>
          <w:p w:rsidR="009A35A0" w:rsidRPr="004D768D" w:rsidRDefault="009A35A0" w:rsidP="009A35A0">
            <w:pPr>
              <w:spacing w:line="276" w:lineRule="auto"/>
              <w:rPr>
                <w:rFonts w:ascii="Times New Roman" w:hAnsi="Times New Roman" w:cs="Times New Roman"/>
                <w:b/>
                <w:i/>
                <w:sz w:val="24"/>
                <w:szCs w:val="24"/>
                <w:lang w:val="ru-RU"/>
              </w:rPr>
            </w:pPr>
            <w:r w:rsidRPr="004D768D">
              <w:rPr>
                <w:rFonts w:ascii="Times New Roman" w:hAnsi="Times New Roman" w:cs="Times New Roman"/>
                <w:b/>
                <w:i/>
                <w:sz w:val="24"/>
                <w:szCs w:val="24"/>
                <w:lang w:val="ru-RU"/>
              </w:rPr>
              <w:t>Документи, які підтверджують відповідність Учасника встановленим вимогам</w:t>
            </w:r>
          </w:p>
        </w:tc>
      </w:tr>
      <w:tr w:rsidR="009A35A0" w:rsidRPr="004D768D" w:rsidTr="009A35A0">
        <w:tc>
          <w:tcPr>
            <w:tcW w:w="4924" w:type="dxa"/>
          </w:tcPr>
          <w:p w:rsidR="009A35A0" w:rsidRPr="004D768D" w:rsidRDefault="009A35A0"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1. Наявність обладнання та матеріально-технічної бази</w:t>
            </w:r>
          </w:p>
        </w:tc>
        <w:tc>
          <w:tcPr>
            <w:tcW w:w="4925" w:type="dxa"/>
          </w:tcPr>
          <w:p w:rsidR="009A35A0" w:rsidRPr="004D768D" w:rsidRDefault="009A35A0"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Довідка про наявність обладнання та матеріально-технічної бази в довільній формі.</w:t>
            </w:r>
          </w:p>
        </w:tc>
      </w:tr>
      <w:tr w:rsidR="009A35A0" w:rsidRPr="004D768D" w:rsidTr="009A35A0">
        <w:tc>
          <w:tcPr>
            <w:tcW w:w="4924" w:type="dxa"/>
          </w:tcPr>
          <w:p w:rsidR="009A35A0" w:rsidRPr="004D768D" w:rsidRDefault="009A35A0"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2. Наявність працівників відповідної кваліфікації, які мають необхідні знання та досвід.</w:t>
            </w:r>
          </w:p>
        </w:tc>
        <w:tc>
          <w:tcPr>
            <w:tcW w:w="4925" w:type="dxa"/>
          </w:tcPr>
          <w:p w:rsidR="009A35A0" w:rsidRPr="004D768D" w:rsidRDefault="009A35A0"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Довідка у довільній формі, яка містить інформацію про наявність працівників, їх чисельність, досвід роботи та кваліфікацію працівників, необхідних для здійснення поставки предмета закупівлі.</w:t>
            </w:r>
          </w:p>
        </w:tc>
      </w:tr>
      <w:tr w:rsidR="009A35A0" w:rsidRPr="004D768D" w:rsidTr="009A35A0">
        <w:tc>
          <w:tcPr>
            <w:tcW w:w="4924" w:type="dxa"/>
          </w:tcPr>
          <w:p w:rsidR="009A35A0" w:rsidRPr="004D768D" w:rsidRDefault="009A35A0"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3. Наявність документально підтвердженого досвіду виконання аналогічного договору.</w:t>
            </w:r>
          </w:p>
        </w:tc>
        <w:tc>
          <w:tcPr>
            <w:tcW w:w="4925" w:type="dxa"/>
          </w:tcPr>
          <w:p w:rsidR="009A35A0" w:rsidRPr="004D768D" w:rsidRDefault="009D0D91" w:rsidP="001E3A40">
            <w:pPr>
              <w:pStyle w:val="aa"/>
              <w:rPr>
                <w:lang w:val="ru-RU"/>
              </w:rPr>
            </w:pPr>
            <w:r w:rsidRPr="004D768D">
              <w:rPr>
                <w:lang w:val="ru-RU"/>
              </w:rPr>
              <w:t>* Аналогічними договорами в розумінні умов оголошення, є договори на постачання товару, аналогічного до предмета закупівлі. Для підтвердження виконання аналогічних договорів не менше 1 (одного) учасник у складі пропозиції повинен надати Довідку про досвід виконання аналогічних договорів, копії договорів та копії актів прийомки передачі/копії інших документів, що підтверджують факт передачі майна, та оригінали відгуків не менше 1 (одного) про виконання учасником аналогічних договорів від замовників. Відгуки мають бути надані від установ, організацій, щодо яких надавалась інформація у довідці про досвід виконання аналогічних договорів.</w:t>
            </w:r>
            <w:r w:rsidR="001E3A40" w:rsidRPr="004D768D">
              <w:rPr>
                <w:lang w:val="ru-RU"/>
              </w:rPr>
              <w:t xml:space="preserve"> </w:t>
            </w:r>
          </w:p>
        </w:tc>
      </w:tr>
    </w:tbl>
    <w:p w:rsidR="009D0D91"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9. Заповнена форма «Пропозиція» (Додаток №1 ).</w:t>
      </w:r>
      <w:r w:rsidRPr="004D768D">
        <w:rPr>
          <w:rFonts w:ascii="Times New Roman" w:hAnsi="Times New Roman" w:cs="Times New Roman"/>
          <w:sz w:val="24"/>
          <w:szCs w:val="24"/>
          <w:lang w:val="ru-RU"/>
        </w:rPr>
        <w:t xml:space="preserve"> </w:t>
      </w:r>
    </w:p>
    <w:p w:rsidR="009D0D91"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10</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Документи, що підтверджують повноваження посадової особи або представника учасника спрощеної закупівлі щодо підпису документів пропозиції</w:t>
      </w:r>
      <w:r w:rsidRPr="004D768D">
        <w:rPr>
          <w:rFonts w:ascii="Times New Roman" w:hAnsi="Times New Roman" w:cs="Times New Roman"/>
          <w:sz w:val="24"/>
          <w:szCs w:val="24"/>
          <w:lang w:val="ru-RU"/>
        </w:rPr>
        <w:t xml:space="preserve">: повноваження щодо підпису документів пропозиції керівником учасника підтверджується копією паспорту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картки, що містить безконтактний електронний носій та однією із наведених копії документів завірених учасником: наказом про призначення, розпорядженням, довіреністю, дорученням, випискою з протоколу засновників про призначення, або іншим документом, що підтверджує повноваження посадової особи учасника на підписання документів. У разі, якщо інтереси учасника представляє не керівник, а саме документи пропозиції підписує та/або завіряє не керівник, а представник (уповноважена ним особа), то повноваження такої особи підтверджуються копією паспорту та довіреністю (дорученням) на цю особу учасника про надання повноважень цій особі підписувати та/або завіряти документи пропозиції. </w:t>
      </w:r>
    </w:p>
    <w:p w:rsidR="00561019"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 xml:space="preserve">11. Лист-згода на здійснення обробки персональних даних </w:t>
      </w:r>
      <w:r w:rsidRPr="004D768D">
        <w:rPr>
          <w:rFonts w:ascii="Times New Roman" w:hAnsi="Times New Roman" w:cs="Times New Roman"/>
          <w:sz w:val="24"/>
          <w:szCs w:val="24"/>
          <w:lang w:val="ru-RU"/>
        </w:rPr>
        <w:t>згідно з вимогами Закону України від 01.06.2010 № 2297-</w:t>
      </w:r>
      <w:r w:rsidRPr="004D768D">
        <w:rPr>
          <w:rFonts w:ascii="Times New Roman" w:hAnsi="Times New Roman" w:cs="Times New Roman"/>
          <w:sz w:val="24"/>
          <w:szCs w:val="24"/>
        </w:rPr>
        <w:t>VI</w:t>
      </w:r>
      <w:r w:rsidRPr="004D768D">
        <w:rPr>
          <w:rFonts w:ascii="Times New Roman" w:hAnsi="Times New Roman" w:cs="Times New Roman"/>
          <w:sz w:val="24"/>
          <w:szCs w:val="24"/>
          <w:lang w:val="ru-RU"/>
        </w:rPr>
        <w:t xml:space="preserve"> «Про захист персональних даних» службової (посадової) особи, або </w:t>
      </w:r>
      <w:r w:rsidRPr="004D768D">
        <w:rPr>
          <w:rFonts w:ascii="Times New Roman" w:hAnsi="Times New Roman" w:cs="Times New Roman"/>
          <w:sz w:val="24"/>
          <w:szCs w:val="24"/>
          <w:lang w:val="ru-RU"/>
        </w:rPr>
        <w:lastRenderedPageBreak/>
        <w:t xml:space="preserve">представника учасника спрощеної закупівлі, уповноважених підписувати пропозицію та договір, який буде укладений; </w:t>
      </w:r>
    </w:p>
    <w:p w:rsidR="00561019"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12. Лист-згода зі змістом проекту договору про закупівлю у повному обсязі та завірений проект договору (Додаток №2</w:t>
      </w:r>
      <w:r w:rsidRPr="004D768D">
        <w:rPr>
          <w:rFonts w:ascii="Times New Roman" w:hAnsi="Times New Roman" w:cs="Times New Roman"/>
          <w:sz w:val="24"/>
          <w:szCs w:val="24"/>
          <w:lang w:val="ru-RU"/>
        </w:rPr>
        <w:t xml:space="preserve">). </w:t>
      </w:r>
    </w:p>
    <w:p w:rsidR="00EC62F5" w:rsidRPr="004D768D" w:rsidRDefault="00EC62F5" w:rsidP="00EC62F5">
      <w:pPr>
        <w:pStyle w:val="aa"/>
        <w:rPr>
          <w:lang w:val="ru-RU"/>
        </w:rPr>
      </w:pPr>
      <w:r w:rsidRPr="004D768D">
        <w:rPr>
          <w:b/>
          <w:i/>
          <w:lang w:val="ru-RU"/>
        </w:rPr>
        <w:t>13</w:t>
      </w:r>
      <w:r w:rsidRPr="004D768D">
        <w:rPr>
          <w:lang w:val="ru-RU"/>
        </w:rPr>
        <w:t xml:space="preserve">. У складі тендерної пропозиції учасник надає інформацію в довільній формі про те, що учасник процедури закупівлі не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бенефіціарним власником (власником) якої є резидент (резиденти) Російської Федерації/Республіки Білорусь, або фізичною особою (фізичною особою – підприємцем) –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4D768D">
        <w:rPr>
          <w:b/>
          <w:i/>
          <w:lang w:val="ru-RU"/>
        </w:rPr>
        <w:t>На підтвердження інформації зазначено у довідці в довільній формі учасник надає Витяг з Єдиного державного реєстру юридичних осіб, фізичних осіб - підприємців та громадських формувань</w:t>
      </w:r>
      <w:r w:rsidRPr="004D768D">
        <w:rPr>
          <w:lang w:val="ru-RU"/>
        </w:rPr>
        <w:t xml:space="preserve">. </w:t>
      </w:r>
    </w:p>
    <w:p w:rsidR="00E42C21" w:rsidRPr="004D768D" w:rsidRDefault="00EC62F5" w:rsidP="00E42C21">
      <w:pPr>
        <w:pStyle w:val="aa"/>
        <w:rPr>
          <w:lang w:val="ru-RU"/>
        </w:rPr>
      </w:pPr>
      <w:r w:rsidRPr="004D768D">
        <w:rPr>
          <w:lang w:val="ru-RU"/>
        </w:rPr>
        <w:t>У разі ненадання учасником довідки в довільній формі та / або Витягу з Єдиного державного реєстру юридичних осіб, фізичних осіб - підприємців та громадських формувань, замовник відхиляє такого учасника на підставі абзацу 7 під</w:t>
      </w:r>
      <w:r w:rsidR="007A50A4" w:rsidRPr="004D768D">
        <w:rPr>
          <w:lang w:val="ru-RU"/>
        </w:rPr>
        <w:t>пункту 1 пункту 41 Особливостей</w:t>
      </w:r>
      <w:r w:rsidR="00E42C21" w:rsidRPr="004D768D">
        <w:rPr>
          <w:lang w:val="uk-UA"/>
        </w:rPr>
        <w:t xml:space="preserve"> </w:t>
      </w:r>
      <w:r w:rsidR="008E3979" w:rsidRPr="004D768D">
        <w:rPr>
          <w:lang w:val="uk-UA"/>
        </w:rPr>
        <w:t xml:space="preserve">                     </w:t>
      </w:r>
      <w:r w:rsidR="00E42C21" w:rsidRPr="004D768D">
        <w:rPr>
          <w:lang w:val="uk-UA"/>
        </w:rPr>
        <w:t xml:space="preserve">Учасник у складі тендерної пропозиції має надати довідку в довільній формі про те, що він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 </w:t>
      </w:r>
      <w:r w:rsidR="00E42C21" w:rsidRPr="004D768D">
        <w:rPr>
          <w:lang w:val="ru-RU"/>
        </w:rPr>
        <w:t>У разі, якщо місцезнаходження учасника зареєстроване на тимчасово окупованій території, учасник має надати підтвердження зміни податкової адреси на іншу територію України видане уповноваженим на це органом. Тимчасово окупованою територією є частини території України, в межах яких збройні формування Російської Федерації та окупаційна адміністрація Російської Федерації встановили та здійснюють фактичний контроль або в межах яких збройні формування Російської Федерації встановили та здійснюють загальний контроль з метою встановлення окупаційної адміністрації Російської Федерації.</w:t>
      </w:r>
    </w:p>
    <w:p w:rsidR="00561019"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1</w:t>
      </w:r>
      <w:r w:rsidR="00EC62F5" w:rsidRPr="004D768D">
        <w:rPr>
          <w:rFonts w:ascii="Times New Roman" w:hAnsi="Times New Roman" w:cs="Times New Roman"/>
          <w:b/>
          <w:i/>
          <w:sz w:val="24"/>
          <w:szCs w:val="24"/>
          <w:lang w:val="ru-RU"/>
        </w:rPr>
        <w:t>4</w:t>
      </w:r>
      <w:r w:rsidRPr="004D768D">
        <w:rPr>
          <w:rFonts w:ascii="Times New Roman" w:hAnsi="Times New Roman" w:cs="Times New Roman"/>
          <w:b/>
          <w:i/>
          <w:sz w:val="24"/>
          <w:szCs w:val="24"/>
          <w:lang w:val="ru-RU"/>
        </w:rPr>
        <w:t>. Інші вимоги до учасників</w:t>
      </w:r>
      <w:r w:rsidRPr="004D768D">
        <w:rPr>
          <w:rFonts w:ascii="Times New Roman" w:hAnsi="Times New Roman" w:cs="Times New Roman"/>
          <w:sz w:val="24"/>
          <w:szCs w:val="24"/>
          <w:lang w:val="ru-RU"/>
        </w:rPr>
        <w:t>: Замовник приймає рішення про відхилення пропозиції учасника спрощеної закупівлі, якщо пропозиція не відповідає наступним умовам: - фізична особ</w:t>
      </w:r>
      <w:r w:rsidR="00EC62F5" w:rsidRPr="004D768D">
        <w:rPr>
          <w:rFonts w:ascii="Times New Roman" w:hAnsi="Times New Roman" w:cs="Times New Roman"/>
          <w:sz w:val="24"/>
          <w:szCs w:val="24"/>
          <w:lang w:val="ru-RU"/>
        </w:rPr>
        <w:t xml:space="preserve">а, яка є учасником закупівлі, </w:t>
      </w:r>
      <w:r w:rsidRPr="004D768D">
        <w:rPr>
          <w:rFonts w:ascii="Times New Roman" w:hAnsi="Times New Roman" w:cs="Times New Roman"/>
          <w:sz w:val="24"/>
          <w:szCs w:val="24"/>
          <w:lang w:val="ru-RU"/>
        </w:rPr>
        <w:t xml:space="preserve">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 - службова (посадова) особа учасника закупівлі, яка підписала пропозицію, не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 - службова (посадова) особа учасника закупівлі, яку уповноважено учасником представляти його інтереси під час проведення закупівлі, фізичну особу, яка є учасником, не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 учасник закупівлі не має заборгованість із сплати </w:t>
      </w:r>
      <w:r w:rsidRPr="004D768D">
        <w:rPr>
          <w:rFonts w:ascii="Times New Roman" w:hAnsi="Times New Roman" w:cs="Times New Roman"/>
          <w:sz w:val="24"/>
          <w:szCs w:val="24"/>
          <w:lang w:val="ru-RU"/>
        </w:rPr>
        <w:lastRenderedPageBreak/>
        <w:t>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Учасник закупівлі в електронній системі закупівель під час подання пропозиції підтверджує вищезазначені вимоги у вигляді довідок (зведеної довідки, тощо), складених учасником у довільній формі. Будь-які витрати, не враховані у ціні пропозиції додатково сплачуватись не будуть. Створення та подання учасником документів пропозиції повинно бути здійснено з урахуванням вимог Законів України «Про електронні документи та електронний документообіг», «Про електронні довірчі послуги» та шляхом накладання на пропозиції удосконаленого електронного підпису (УЕП) або кваліфікованого електронного підпису (КЕП).</w:t>
      </w:r>
    </w:p>
    <w:p w:rsidR="00EC62F5" w:rsidRPr="004D768D" w:rsidRDefault="00EC62F5" w:rsidP="00EC62F5">
      <w:pPr>
        <w:pStyle w:val="aa"/>
        <w:rPr>
          <w:lang w:val="ru-RU"/>
        </w:rPr>
      </w:pPr>
      <w:r w:rsidRPr="004D768D">
        <w:rPr>
          <w:b/>
          <w:i/>
          <w:lang w:val="ru-RU"/>
        </w:rPr>
        <w:t>15.</w:t>
      </w:r>
      <w:r w:rsidRPr="004D768D">
        <w:rPr>
          <w:lang w:val="ru-RU"/>
        </w:rPr>
        <w:t>Довідка Учасника за підписом керівника Учасника або уповноваженої ним особи про те, що ним застосовуються заходи щодо захисту довкілля.</w:t>
      </w:r>
    </w:p>
    <w:p w:rsidR="00561019" w:rsidRPr="004D768D" w:rsidRDefault="00EC62F5"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 xml:space="preserve"> 16</w:t>
      </w:r>
      <w:r w:rsidR="00D85642" w:rsidRPr="004D768D">
        <w:rPr>
          <w:rFonts w:ascii="Times New Roman" w:hAnsi="Times New Roman" w:cs="Times New Roman"/>
          <w:b/>
          <w:i/>
          <w:sz w:val="24"/>
          <w:szCs w:val="24"/>
          <w:lang w:val="ru-RU"/>
        </w:rPr>
        <w:t>. Розмір та умови надання забезпечення пропозицій учасників</w:t>
      </w:r>
      <w:r w:rsidR="00D85642" w:rsidRPr="004D768D">
        <w:rPr>
          <w:rFonts w:ascii="Times New Roman" w:hAnsi="Times New Roman" w:cs="Times New Roman"/>
          <w:sz w:val="24"/>
          <w:szCs w:val="24"/>
          <w:lang w:val="ru-RU"/>
        </w:rPr>
        <w:t>: не передбачено.</w:t>
      </w:r>
    </w:p>
    <w:p w:rsidR="00561019" w:rsidRPr="004D768D" w:rsidRDefault="00EC62F5" w:rsidP="009A35A0">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 xml:space="preserve"> 17</w:t>
      </w:r>
      <w:r w:rsidR="00D85642" w:rsidRPr="004D768D">
        <w:rPr>
          <w:rFonts w:ascii="Times New Roman" w:hAnsi="Times New Roman" w:cs="Times New Roman"/>
          <w:b/>
          <w:i/>
          <w:sz w:val="24"/>
          <w:szCs w:val="24"/>
          <w:lang w:val="ru-RU"/>
        </w:rPr>
        <w:t>. Розмір та умови надання забезпечення виконання договору про закупівлю</w:t>
      </w:r>
      <w:r w:rsidR="00D85642" w:rsidRPr="004D768D">
        <w:rPr>
          <w:rFonts w:ascii="Times New Roman" w:hAnsi="Times New Roman" w:cs="Times New Roman"/>
          <w:sz w:val="24"/>
          <w:szCs w:val="24"/>
          <w:lang w:val="ru-RU"/>
        </w:rPr>
        <w:t xml:space="preserve">: не передбачено. </w:t>
      </w:r>
    </w:p>
    <w:p w:rsidR="00561019"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Додатки до Оголошення: Додаток № 1 – Форма «Пропозиція»; Додаток № 2 – Проект договору. </w:t>
      </w:r>
    </w:p>
    <w:p w:rsidR="00561019" w:rsidRPr="004D768D" w:rsidRDefault="00561019" w:rsidP="009A35A0">
      <w:pPr>
        <w:spacing w:line="276" w:lineRule="auto"/>
        <w:rPr>
          <w:rFonts w:ascii="Times New Roman" w:hAnsi="Times New Roman" w:cs="Times New Roman"/>
          <w:sz w:val="24"/>
          <w:szCs w:val="24"/>
          <w:lang w:val="ru-RU"/>
        </w:rPr>
      </w:pPr>
    </w:p>
    <w:p w:rsidR="00F41052" w:rsidRPr="004D768D" w:rsidRDefault="00D85642" w:rsidP="009A35A0">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Уповноважена особа ________________________ </w:t>
      </w:r>
      <w:r w:rsidR="00561019" w:rsidRPr="004D768D">
        <w:rPr>
          <w:rFonts w:ascii="Times New Roman" w:hAnsi="Times New Roman" w:cs="Times New Roman"/>
          <w:sz w:val="24"/>
          <w:szCs w:val="24"/>
          <w:lang w:val="ru-RU"/>
        </w:rPr>
        <w:t>Ніна КЕРЕЦМАН</w:t>
      </w:r>
    </w:p>
    <w:p w:rsidR="005D569B" w:rsidRPr="004D768D" w:rsidRDefault="005D569B" w:rsidP="00C13A5B">
      <w:pPr>
        <w:spacing w:line="276" w:lineRule="auto"/>
        <w:jc w:val="right"/>
        <w:rPr>
          <w:rFonts w:ascii="Times New Roman" w:hAnsi="Times New Roman" w:cs="Times New Roman"/>
          <w:sz w:val="24"/>
          <w:szCs w:val="24"/>
          <w:lang w:val="ru-RU"/>
        </w:rPr>
      </w:pPr>
    </w:p>
    <w:p w:rsidR="005D569B" w:rsidRPr="004D768D" w:rsidRDefault="005D569B" w:rsidP="00C13A5B">
      <w:pPr>
        <w:spacing w:line="276" w:lineRule="auto"/>
        <w:jc w:val="right"/>
        <w:rPr>
          <w:rFonts w:ascii="Times New Roman" w:hAnsi="Times New Roman" w:cs="Times New Roman"/>
          <w:sz w:val="24"/>
          <w:szCs w:val="24"/>
          <w:lang w:val="ru-RU"/>
        </w:rPr>
      </w:pPr>
    </w:p>
    <w:p w:rsidR="005D569B" w:rsidRPr="004D768D" w:rsidRDefault="005D569B" w:rsidP="00C13A5B">
      <w:pPr>
        <w:spacing w:line="276" w:lineRule="auto"/>
        <w:jc w:val="right"/>
        <w:rPr>
          <w:rFonts w:ascii="Times New Roman" w:hAnsi="Times New Roman" w:cs="Times New Roman"/>
          <w:sz w:val="24"/>
          <w:szCs w:val="24"/>
          <w:lang w:val="ru-RU"/>
        </w:rPr>
      </w:pPr>
    </w:p>
    <w:p w:rsidR="005D569B" w:rsidRPr="004D768D" w:rsidRDefault="005D569B" w:rsidP="00C13A5B">
      <w:pPr>
        <w:spacing w:line="276" w:lineRule="auto"/>
        <w:jc w:val="right"/>
        <w:rPr>
          <w:rFonts w:ascii="Times New Roman" w:hAnsi="Times New Roman" w:cs="Times New Roman"/>
          <w:sz w:val="24"/>
          <w:szCs w:val="24"/>
          <w:lang w:val="ru-RU"/>
        </w:rPr>
      </w:pPr>
    </w:p>
    <w:p w:rsidR="005D569B" w:rsidRPr="004D768D" w:rsidRDefault="005D569B" w:rsidP="00C13A5B">
      <w:pPr>
        <w:spacing w:line="276" w:lineRule="auto"/>
        <w:jc w:val="right"/>
        <w:rPr>
          <w:rFonts w:ascii="Times New Roman" w:hAnsi="Times New Roman" w:cs="Times New Roman"/>
          <w:sz w:val="24"/>
          <w:szCs w:val="24"/>
          <w:lang w:val="ru-RU"/>
        </w:rPr>
      </w:pPr>
    </w:p>
    <w:p w:rsidR="005D569B" w:rsidRPr="004D768D" w:rsidRDefault="005D569B" w:rsidP="00C13A5B">
      <w:pPr>
        <w:spacing w:line="276" w:lineRule="auto"/>
        <w:jc w:val="right"/>
        <w:rPr>
          <w:rFonts w:ascii="Times New Roman" w:hAnsi="Times New Roman" w:cs="Times New Roman"/>
          <w:sz w:val="24"/>
          <w:szCs w:val="24"/>
          <w:lang w:val="ru-RU"/>
        </w:rPr>
      </w:pPr>
    </w:p>
    <w:p w:rsidR="005D569B" w:rsidRPr="004D768D" w:rsidRDefault="005D569B" w:rsidP="00C13A5B">
      <w:pPr>
        <w:spacing w:line="276" w:lineRule="auto"/>
        <w:jc w:val="right"/>
        <w:rPr>
          <w:rFonts w:ascii="Times New Roman" w:hAnsi="Times New Roman" w:cs="Times New Roman"/>
          <w:sz w:val="24"/>
          <w:szCs w:val="24"/>
          <w:lang w:val="ru-RU"/>
        </w:rPr>
      </w:pPr>
    </w:p>
    <w:p w:rsidR="008E3979" w:rsidRPr="004D768D" w:rsidRDefault="008E3979" w:rsidP="00C13A5B">
      <w:pPr>
        <w:spacing w:line="276" w:lineRule="auto"/>
        <w:jc w:val="right"/>
        <w:rPr>
          <w:rFonts w:ascii="Times New Roman" w:hAnsi="Times New Roman" w:cs="Times New Roman"/>
          <w:sz w:val="24"/>
          <w:szCs w:val="24"/>
          <w:lang w:val="ru-RU"/>
        </w:rPr>
      </w:pPr>
    </w:p>
    <w:p w:rsidR="008E3979" w:rsidRPr="004D768D" w:rsidRDefault="008E3979" w:rsidP="00C13A5B">
      <w:pPr>
        <w:spacing w:line="276" w:lineRule="auto"/>
        <w:jc w:val="right"/>
        <w:rPr>
          <w:rFonts w:ascii="Times New Roman" w:hAnsi="Times New Roman" w:cs="Times New Roman"/>
          <w:sz w:val="24"/>
          <w:szCs w:val="24"/>
          <w:lang w:val="ru-RU"/>
        </w:rPr>
      </w:pPr>
    </w:p>
    <w:p w:rsidR="008E3979" w:rsidRPr="004D768D" w:rsidRDefault="008E3979" w:rsidP="00C13A5B">
      <w:pPr>
        <w:spacing w:line="276" w:lineRule="auto"/>
        <w:jc w:val="right"/>
        <w:rPr>
          <w:rFonts w:ascii="Times New Roman" w:hAnsi="Times New Roman" w:cs="Times New Roman"/>
          <w:sz w:val="24"/>
          <w:szCs w:val="24"/>
          <w:lang w:val="ru-RU"/>
        </w:rPr>
      </w:pPr>
    </w:p>
    <w:p w:rsidR="008E3979" w:rsidRPr="004D768D" w:rsidRDefault="008E3979" w:rsidP="00C13A5B">
      <w:pPr>
        <w:spacing w:line="276" w:lineRule="auto"/>
        <w:jc w:val="right"/>
        <w:rPr>
          <w:rFonts w:ascii="Times New Roman" w:hAnsi="Times New Roman" w:cs="Times New Roman"/>
          <w:sz w:val="24"/>
          <w:szCs w:val="24"/>
          <w:lang w:val="ru-RU"/>
        </w:rPr>
      </w:pPr>
    </w:p>
    <w:p w:rsidR="008E3979" w:rsidRPr="004D768D" w:rsidRDefault="008E3979" w:rsidP="00C13A5B">
      <w:pPr>
        <w:spacing w:line="276" w:lineRule="auto"/>
        <w:jc w:val="right"/>
        <w:rPr>
          <w:rFonts w:ascii="Times New Roman" w:hAnsi="Times New Roman" w:cs="Times New Roman"/>
          <w:sz w:val="24"/>
          <w:szCs w:val="24"/>
          <w:lang w:val="ru-RU"/>
        </w:rPr>
      </w:pPr>
    </w:p>
    <w:p w:rsidR="008E3979" w:rsidRPr="004D768D" w:rsidRDefault="008E3979" w:rsidP="00C13A5B">
      <w:pPr>
        <w:spacing w:line="276" w:lineRule="auto"/>
        <w:jc w:val="right"/>
        <w:rPr>
          <w:rFonts w:ascii="Times New Roman" w:hAnsi="Times New Roman" w:cs="Times New Roman"/>
          <w:sz w:val="24"/>
          <w:szCs w:val="24"/>
          <w:lang w:val="ru-RU"/>
        </w:rPr>
      </w:pPr>
    </w:p>
    <w:p w:rsidR="008E3979" w:rsidRPr="004D768D" w:rsidRDefault="008E3979" w:rsidP="00C13A5B">
      <w:pPr>
        <w:spacing w:line="276" w:lineRule="auto"/>
        <w:jc w:val="right"/>
        <w:rPr>
          <w:rFonts w:ascii="Times New Roman" w:hAnsi="Times New Roman" w:cs="Times New Roman"/>
          <w:sz w:val="24"/>
          <w:szCs w:val="24"/>
          <w:lang w:val="ru-RU"/>
        </w:rPr>
      </w:pPr>
    </w:p>
    <w:p w:rsidR="008E3979" w:rsidRPr="004D768D" w:rsidRDefault="008E3979" w:rsidP="00C13A5B">
      <w:pPr>
        <w:spacing w:line="276" w:lineRule="auto"/>
        <w:jc w:val="right"/>
        <w:rPr>
          <w:rFonts w:ascii="Times New Roman" w:hAnsi="Times New Roman" w:cs="Times New Roman"/>
          <w:sz w:val="24"/>
          <w:szCs w:val="24"/>
          <w:lang w:val="ru-RU"/>
        </w:rPr>
      </w:pPr>
    </w:p>
    <w:p w:rsidR="008E3979" w:rsidRPr="004D768D" w:rsidRDefault="008E3979" w:rsidP="00C13A5B">
      <w:pPr>
        <w:spacing w:line="276" w:lineRule="auto"/>
        <w:jc w:val="right"/>
        <w:rPr>
          <w:rFonts w:ascii="Times New Roman" w:hAnsi="Times New Roman" w:cs="Times New Roman"/>
          <w:sz w:val="24"/>
          <w:szCs w:val="24"/>
          <w:lang w:val="ru-RU"/>
        </w:rPr>
      </w:pPr>
    </w:p>
    <w:p w:rsidR="00C13A5B" w:rsidRPr="004D768D" w:rsidRDefault="00561019" w:rsidP="00C13A5B">
      <w:pPr>
        <w:spacing w:line="276" w:lineRule="auto"/>
        <w:jc w:val="right"/>
        <w:rPr>
          <w:rFonts w:ascii="Times New Roman" w:hAnsi="Times New Roman" w:cs="Times New Roman"/>
          <w:sz w:val="24"/>
          <w:szCs w:val="24"/>
          <w:lang w:val="ru-RU"/>
        </w:rPr>
      </w:pPr>
      <w:r w:rsidRPr="004D768D">
        <w:rPr>
          <w:rFonts w:ascii="Times New Roman" w:hAnsi="Times New Roman" w:cs="Times New Roman"/>
          <w:sz w:val="24"/>
          <w:szCs w:val="24"/>
          <w:lang w:val="ru-RU"/>
        </w:rPr>
        <w:lastRenderedPageBreak/>
        <w:t xml:space="preserve">Додаток № 1 </w:t>
      </w:r>
    </w:p>
    <w:p w:rsidR="00C13A5B" w:rsidRPr="004D768D" w:rsidRDefault="00561019" w:rsidP="00C13A5B">
      <w:pPr>
        <w:spacing w:line="276" w:lineRule="auto"/>
        <w:jc w:val="right"/>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до оголошення про проведення спрощеної закупівлі </w:t>
      </w:r>
    </w:p>
    <w:p w:rsidR="00C13A5B" w:rsidRPr="004D768D" w:rsidRDefault="00C13A5B" w:rsidP="009A35A0">
      <w:pPr>
        <w:spacing w:line="276" w:lineRule="auto"/>
        <w:rPr>
          <w:rFonts w:ascii="Times New Roman" w:hAnsi="Times New Roman" w:cs="Times New Roman"/>
          <w:sz w:val="24"/>
          <w:szCs w:val="24"/>
          <w:lang w:val="ru-RU"/>
        </w:rPr>
      </w:pPr>
    </w:p>
    <w:p w:rsidR="00C13A5B" w:rsidRPr="004D768D" w:rsidRDefault="00561019" w:rsidP="00C13A5B">
      <w:pPr>
        <w:spacing w:line="276" w:lineRule="auto"/>
        <w:jc w:val="center"/>
        <w:rPr>
          <w:rFonts w:ascii="Times New Roman" w:hAnsi="Times New Roman" w:cs="Times New Roman"/>
          <w:b/>
          <w:sz w:val="24"/>
          <w:szCs w:val="24"/>
          <w:lang w:val="ru-RU"/>
        </w:rPr>
      </w:pPr>
      <w:r w:rsidRPr="004D768D">
        <w:rPr>
          <w:rFonts w:ascii="Times New Roman" w:hAnsi="Times New Roman" w:cs="Times New Roman"/>
          <w:b/>
          <w:sz w:val="24"/>
          <w:szCs w:val="24"/>
          <w:lang w:val="ru-RU"/>
        </w:rPr>
        <w:t>ФОРМА «ПРОПОЗИЦІЯ»</w:t>
      </w:r>
    </w:p>
    <w:p w:rsidR="00C13A5B" w:rsidRPr="004D768D" w:rsidRDefault="00561019" w:rsidP="00C13A5B">
      <w:pPr>
        <w:spacing w:line="276" w:lineRule="auto"/>
        <w:jc w:val="center"/>
        <w:rPr>
          <w:rFonts w:ascii="Times New Roman" w:hAnsi="Times New Roman" w:cs="Times New Roman"/>
          <w:sz w:val="24"/>
          <w:szCs w:val="24"/>
          <w:lang w:val="ru-RU"/>
        </w:rPr>
      </w:pPr>
      <w:r w:rsidRPr="004D768D">
        <w:rPr>
          <w:rFonts w:ascii="Times New Roman" w:hAnsi="Times New Roman" w:cs="Times New Roman"/>
          <w:sz w:val="24"/>
          <w:szCs w:val="24"/>
          <w:lang w:val="ru-RU"/>
        </w:rPr>
        <w:t>(форма, яка подається учасником)</w:t>
      </w:r>
    </w:p>
    <w:p w:rsidR="00C13A5B" w:rsidRPr="004D768D" w:rsidRDefault="00561019" w:rsidP="00C13A5B">
      <w:pPr>
        <w:spacing w:line="276" w:lineRule="auto"/>
        <w:jc w:val="right"/>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 </w:t>
      </w:r>
      <w:r w:rsidR="00223D33"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00C13A5B" w:rsidRPr="004D768D">
        <w:rPr>
          <w:rFonts w:ascii="Times New Roman" w:hAnsi="Times New Roman" w:cs="Times New Roman"/>
          <w:sz w:val="24"/>
          <w:szCs w:val="24"/>
          <w:u w:val="single"/>
          <w:lang w:val="ru-RU"/>
        </w:rPr>
        <w:t xml:space="preserve">                          </w:t>
      </w:r>
      <w:r w:rsidR="005D6917" w:rsidRPr="004D768D">
        <w:rPr>
          <w:rFonts w:ascii="Times New Roman" w:hAnsi="Times New Roman" w:cs="Times New Roman"/>
          <w:sz w:val="24"/>
          <w:szCs w:val="24"/>
          <w:lang w:val="ru-RU"/>
        </w:rPr>
        <w:t>2023</w:t>
      </w:r>
      <w:r w:rsidRPr="004D768D">
        <w:rPr>
          <w:rFonts w:ascii="Times New Roman" w:hAnsi="Times New Roman" w:cs="Times New Roman"/>
          <w:sz w:val="24"/>
          <w:szCs w:val="24"/>
          <w:lang w:val="ru-RU"/>
        </w:rPr>
        <w:t xml:space="preserve"> року</w:t>
      </w:r>
    </w:p>
    <w:p w:rsidR="00C13A5B" w:rsidRPr="004D768D" w:rsidRDefault="00561019"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Кому: </w:t>
      </w:r>
      <w:r w:rsidR="00C13A5B" w:rsidRPr="004D768D">
        <w:rPr>
          <w:rFonts w:ascii="Times New Roman" w:hAnsi="Times New Roman" w:cs="Times New Roman"/>
          <w:b/>
          <w:i/>
          <w:sz w:val="24"/>
          <w:szCs w:val="24"/>
          <w:lang w:val="ru-RU"/>
        </w:rPr>
        <w:t>Національний природний парк «Кам'янська Січ»</w:t>
      </w:r>
    </w:p>
    <w:p w:rsidR="00C13A5B" w:rsidRPr="004D768D" w:rsidRDefault="00561019"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 Найменування предмета закупівлі згідно умов оголошення </w:t>
      </w:r>
      <w:r w:rsidR="003C6F5E" w:rsidRPr="004D768D">
        <w:rPr>
          <w:rFonts w:ascii="Times New Roman" w:hAnsi="Times New Roman" w:cs="Times New Roman"/>
          <w:sz w:val="24"/>
          <w:szCs w:val="24"/>
          <w:u w:val="single"/>
          <w:lang w:val="ru-RU"/>
        </w:rPr>
        <w:t xml:space="preserve">                                        </w:t>
      </w:r>
      <w:r w:rsidRPr="004D768D">
        <w:rPr>
          <w:rFonts w:ascii="Times New Roman" w:hAnsi="Times New Roman" w:cs="Times New Roman"/>
          <w:sz w:val="24"/>
          <w:szCs w:val="24"/>
          <w:lang w:val="ru-RU"/>
        </w:rPr>
        <w:t>________</w:t>
      </w:r>
      <w:r w:rsidR="00C13A5B" w:rsidRPr="004D768D">
        <w:rPr>
          <w:rFonts w:ascii="Times New Roman" w:hAnsi="Times New Roman" w:cs="Times New Roman"/>
          <w:sz w:val="24"/>
          <w:szCs w:val="24"/>
          <w:u w:val="single"/>
          <w:lang w:val="ru-RU"/>
        </w:rPr>
        <w:t xml:space="preserve">                        </w:t>
      </w:r>
      <w:r w:rsidRPr="004D768D">
        <w:rPr>
          <w:rFonts w:ascii="Times New Roman" w:hAnsi="Times New Roman" w:cs="Times New Roman"/>
          <w:sz w:val="24"/>
          <w:szCs w:val="24"/>
          <w:lang w:val="ru-RU"/>
        </w:rPr>
        <w:t xml:space="preserve"> </w:t>
      </w:r>
    </w:p>
    <w:p w:rsidR="003C6F5E" w:rsidRPr="004D768D" w:rsidRDefault="00561019" w:rsidP="003C6F5E">
      <w:pPr>
        <w:spacing w:line="276" w:lineRule="auto"/>
        <w:jc w:val="center"/>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Найменування учасника: </w:t>
      </w:r>
      <w:r w:rsidR="003C6F5E" w:rsidRPr="004D768D">
        <w:rPr>
          <w:rFonts w:ascii="Times New Roman" w:hAnsi="Times New Roman" w:cs="Times New Roman"/>
          <w:sz w:val="24"/>
          <w:szCs w:val="24"/>
          <w:u w:val="single"/>
          <w:lang w:val="ru-RU"/>
        </w:rPr>
        <w:t xml:space="preserve">                                                                                                  </w:t>
      </w:r>
      <w:r w:rsidRPr="004D768D">
        <w:rPr>
          <w:rFonts w:ascii="Times New Roman" w:hAnsi="Times New Roman" w:cs="Times New Roman"/>
          <w:sz w:val="24"/>
          <w:szCs w:val="24"/>
          <w:lang w:val="ru-RU"/>
        </w:rPr>
        <w:t xml:space="preserve">______ </w:t>
      </w:r>
      <w:r w:rsidR="003C6F5E" w:rsidRPr="004D768D">
        <w:rPr>
          <w:rFonts w:ascii="Times New Roman" w:hAnsi="Times New Roman" w:cs="Times New Roman"/>
          <w:sz w:val="24"/>
          <w:szCs w:val="24"/>
          <w:lang w:val="ru-RU"/>
        </w:rPr>
        <w:t xml:space="preserve">                       </w:t>
      </w:r>
      <w:r w:rsidRPr="004D768D">
        <w:rPr>
          <w:rFonts w:ascii="Times New Roman" w:hAnsi="Times New Roman" w:cs="Times New Roman"/>
          <w:i/>
          <w:szCs w:val="24"/>
          <w:lang w:val="ru-RU"/>
        </w:rPr>
        <w:t>(повна назва організації учасника)</w:t>
      </w:r>
    </w:p>
    <w:p w:rsidR="003C6F5E" w:rsidRPr="004D768D" w:rsidRDefault="00561019"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в особі </w:t>
      </w:r>
      <w:r w:rsidR="003C6F5E" w:rsidRPr="004D768D">
        <w:rPr>
          <w:rFonts w:ascii="Times New Roman" w:hAnsi="Times New Roman" w:cs="Times New Roman"/>
          <w:sz w:val="24"/>
          <w:szCs w:val="24"/>
          <w:u w:val="single"/>
          <w:lang w:val="ru-RU"/>
        </w:rPr>
        <w:t xml:space="preserve">                                                                                                                                            </w:t>
      </w:r>
      <w:r w:rsidRPr="004D768D">
        <w:rPr>
          <w:rFonts w:ascii="Times New Roman" w:hAnsi="Times New Roman" w:cs="Times New Roman"/>
          <w:sz w:val="24"/>
          <w:szCs w:val="24"/>
          <w:lang w:val="ru-RU"/>
        </w:rPr>
        <w:t xml:space="preserve">___ </w:t>
      </w:r>
      <w:r w:rsidR="003C6F5E" w:rsidRPr="004D768D">
        <w:rPr>
          <w:rFonts w:ascii="Times New Roman" w:hAnsi="Times New Roman" w:cs="Times New Roman"/>
          <w:sz w:val="24"/>
          <w:szCs w:val="24"/>
          <w:lang w:val="ru-RU"/>
        </w:rPr>
        <w:t xml:space="preserve">  </w:t>
      </w:r>
      <w:r w:rsidRPr="004D768D">
        <w:rPr>
          <w:rFonts w:ascii="Times New Roman" w:hAnsi="Times New Roman" w:cs="Times New Roman"/>
          <w:i/>
          <w:szCs w:val="24"/>
          <w:lang w:val="ru-RU"/>
        </w:rPr>
        <w:t>(прізвище, ім'я, по батькові, посада відповідальної особи</w:t>
      </w:r>
      <w:r w:rsidRPr="004D768D">
        <w:rPr>
          <w:rFonts w:ascii="Times New Roman" w:hAnsi="Times New Roman" w:cs="Times New Roman"/>
          <w:sz w:val="24"/>
          <w:szCs w:val="24"/>
          <w:lang w:val="ru-RU"/>
        </w:rPr>
        <w:t>)</w:t>
      </w:r>
      <w:r w:rsidR="003C6F5E"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уповноважений повідомити наступне: </w:t>
      </w:r>
      <w:r w:rsidR="003C6F5E"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w:t>
      </w:r>
      <w:r w:rsidRPr="004D768D">
        <w:rPr>
          <w:rFonts w:ascii="Times New Roman" w:hAnsi="Times New Roman" w:cs="Times New Roman"/>
          <w:sz w:val="24"/>
          <w:szCs w:val="24"/>
          <w:lang w:val="ru-RU"/>
        </w:rPr>
        <w:t xml:space="preserve"> Вивчивши умови оголошення, технічні, якісні та кількісні характеристики предмета закупівлі, ми уповноважені на підписання Договору, маємо можливість здійснити постачання ________________________________ </w:t>
      </w:r>
      <w:r w:rsidRPr="004D768D">
        <w:rPr>
          <w:rFonts w:ascii="Times New Roman" w:hAnsi="Times New Roman" w:cs="Times New Roman"/>
          <w:i/>
          <w:szCs w:val="24"/>
          <w:lang w:val="ru-RU"/>
        </w:rPr>
        <w:t>(назва предмету закупівлі</w:t>
      </w:r>
      <w:r w:rsidRPr="004D768D">
        <w:rPr>
          <w:rFonts w:ascii="Times New Roman" w:hAnsi="Times New Roman" w:cs="Times New Roman"/>
          <w:sz w:val="24"/>
          <w:szCs w:val="24"/>
          <w:lang w:val="ru-RU"/>
        </w:rPr>
        <w:t xml:space="preserve">), виконати вимоги Замовника на умовах, зазначених у цій пропозиції. </w:t>
      </w:r>
      <w:r w:rsidR="003C6F5E"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2</w:t>
      </w:r>
      <w:r w:rsidRPr="004D768D">
        <w:rPr>
          <w:rFonts w:ascii="Times New Roman" w:hAnsi="Times New Roman" w:cs="Times New Roman"/>
          <w:sz w:val="24"/>
          <w:szCs w:val="24"/>
          <w:lang w:val="ru-RU"/>
        </w:rPr>
        <w:t xml:space="preserve">. Адреса (юридична, поштова) учасника </w:t>
      </w:r>
      <w:r w:rsidR="003C6F5E" w:rsidRPr="004D768D">
        <w:rPr>
          <w:rFonts w:ascii="Times New Roman" w:hAnsi="Times New Roman" w:cs="Times New Roman"/>
          <w:sz w:val="24"/>
          <w:szCs w:val="24"/>
          <w:u w:val="single"/>
          <w:lang w:val="ru-RU"/>
        </w:rPr>
        <w:t xml:space="preserve">                                                                        </w:t>
      </w:r>
      <w:r w:rsidRPr="004D768D">
        <w:rPr>
          <w:rFonts w:ascii="Times New Roman" w:hAnsi="Times New Roman" w:cs="Times New Roman"/>
          <w:sz w:val="24"/>
          <w:szCs w:val="24"/>
          <w:lang w:val="ru-RU"/>
        </w:rPr>
        <w:t>_________</w:t>
      </w:r>
      <w:r w:rsidR="003C6F5E"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3.</w:t>
      </w:r>
      <w:r w:rsidRPr="004D768D">
        <w:rPr>
          <w:rFonts w:ascii="Times New Roman" w:hAnsi="Times New Roman" w:cs="Times New Roman"/>
          <w:sz w:val="24"/>
          <w:szCs w:val="24"/>
          <w:lang w:val="ru-RU"/>
        </w:rPr>
        <w:t xml:space="preserve"> Телефон/факс </w:t>
      </w:r>
      <w:r w:rsidR="003C6F5E" w:rsidRPr="004D768D">
        <w:rPr>
          <w:rFonts w:ascii="Times New Roman" w:hAnsi="Times New Roman" w:cs="Times New Roman"/>
          <w:sz w:val="24"/>
          <w:szCs w:val="24"/>
          <w:u w:val="single"/>
          <w:lang w:val="ru-RU"/>
        </w:rPr>
        <w:t xml:space="preserve">                                                                                                                              </w:t>
      </w:r>
      <w:r w:rsidRPr="004D768D">
        <w:rPr>
          <w:rFonts w:ascii="Times New Roman" w:hAnsi="Times New Roman" w:cs="Times New Roman"/>
          <w:sz w:val="24"/>
          <w:szCs w:val="24"/>
          <w:lang w:val="ru-RU"/>
        </w:rPr>
        <w:t>___</w:t>
      </w:r>
      <w:r w:rsidR="003C6F5E"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4.</w:t>
      </w:r>
      <w:r w:rsidRPr="004D768D">
        <w:rPr>
          <w:rFonts w:ascii="Times New Roman" w:hAnsi="Times New Roman" w:cs="Times New Roman"/>
          <w:sz w:val="24"/>
          <w:szCs w:val="24"/>
          <w:lang w:val="ru-RU"/>
        </w:rPr>
        <w:t xml:space="preserve"> Відомості про керівника (П.І.Б., посада, номер контактного телефону) – для юридичних осіб __________________________________________________________________________________ </w:t>
      </w:r>
    </w:p>
    <w:tbl>
      <w:tblPr>
        <w:tblStyle w:val="a5"/>
        <w:tblW w:w="0" w:type="auto"/>
        <w:tblLook w:val="04A0" w:firstRow="1" w:lastRow="0" w:firstColumn="1" w:lastColumn="0" w:noHBand="0" w:noVBand="1"/>
      </w:tblPr>
      <w:tblGrid>
        <w:gridCol w:w="1764"/>
        <w:gridCol w:w="1467"/>
        <w:gridCol w:w="1353"/>
        <w:gridCol w:w="1361"/>
        <w:gridCol w:w="1321"/>
        <w:gridCol w:w="1321"/>
        <w:gridCol w:w="1307"/>
      </w:tblGrid>
      <w:tr w:rsidR="003C6F5E" w:rsidRPr="004D768D" w:rsidTr="003C6F5E">
        <w:tc>
          <w:tcPr>
            <w:tcW w:w="1719" w:type="dxa"/>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Найменування предмету закупівлі відповідно до умов оголошення</w:t>
            </w:r>
          </w:p>
        </w:tc>
        <w:tc>
          <w:tcPr>
            <w:tcW w:w="1467" w:type="dxa"/>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Країна походження</w:t>
            </w:r>
          </w:p>
        </w:tc>
        <w:tc>
          <w:tcPr>
            <w:tcW w:w="1353" w:type="dxa"/>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Одиниця виміру</w:t>
            </w:r>
          </w:p>
        </w:tc>
        <w:tc>
          <w:tcPr>
            <w:tcW w:w="1361" w:type="dxa"/>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Кількість</w:t>
            </w:r>
          </w:p>
        </w:tc>
        <w:tc>
          <w:tcPr>
            <w:tcW w:w="1321" w:type="dxa"/>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Ціна за одиниц ю товару без ПДВ (грн.)</w:t>
            </w:r>
          </w:p>
        </w:tc>
        <w:tc>
          <w:tcPr>
            <w:tcW w:w="1321" w:type="dxa"/>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Ціна за одиниц ю товару з ПДВ2 (грн.)</w:t>
            </w:r>
          </w:p>
        </w:tc>
        <w:tc>
          <w:tcPr>
            <w:tcW w:w="1307" w:type="dxa"/>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Сума товару з ПДВ2 (гр н.)</w:t>
            </w:r>
          </w:p>
        </w:tc>
      </w:tr>
      <w:tr w:rsidR="003C6F5E" w:rsidRPr="004D768D" w:rsidTr="003C6F5E">
        <w:tc>
          <w:tcPr>
            <w:tcW w:w="1719" w:type="dxa"/>
          </w:tcPr>
          <w:p w:rsidR="003C6F5E" w:rsidRPr="004D768D" w:rsidRDefault="003C6F5E" w:rsidP="003C6F5E">
            <w:pPr>
              <w:spacing w:line="276" w:lineRule="auto"/>
              <w:rPr>
                <w:rFonts w:ascii="Times New Roman" w:hAnsi="Times New Roman" w:cs="Times New Roman"/>
                <w:i/>
                <w:sz w:val="24"/>
                <w:szCs w:val="24"/>
                <w:lang w:val="ru-RU"/>
              </w:rPr>
            </w:pPr>
            <w:r w:rsidRPr="004D768D">
              <w:rPr>
                <w:rFonts w:ascii="Times New Roman" w:hAnsi="Times New Roman" w:cs="Times New Roman"/>
                <w:i/>
                <w:sz w:val="24"/>
                <w:szCs w:val="24"/>
                <w:lang w:val="ru-RU"/>
              </w:rPr>
              <w:t>1</w:t>
            </w:r>
          </w:p>
        </w:tc>
        <w:tc>
          <w:tcPr>
            <w:tcW w:w="1467" w:type="dxa"/>
          </w:tcPr>
          <w:p w:rsidR="003C6F5E" w:rsidRPr="004D768D" w:rsidRDefault="003C6F5E" w:rsidP="003C6F5E">
            <w:pPr>
              <w:spacing w:line="276" w:lineRule="auto"/>
              <w:rPr>
                <w:rFonts w:ascii="Times New Roman" w:hAnsi="Times New Roman" w:cs="Times New Roman"/>
                <w:i/>
                <w:sz w:val="24"/>
                <w:szCs w:val="24"/>
                <w:lang w:val="ru-RU"/>
              </w:rPr>
            </w:pPr>
            <w:r w:rsidRPr="004D768D">
              <w:rPr>
                <w:rFonts w:ascii="Times New Roman" w:hAnsi="Times New Roman" w:cs="Times New Roman"/>
                <w:i/>
                <w:sz w:val="24"/>
                <w:szCs w:val="24"/>
                <w:lang w:val="ru-RU"/>
              </w:rPr>
              <w:t>2</w:t>
            </w:r>
          </w:p>
        </w:tc>
        <w:tc>
          <w:tcPr>
            <w:tcW w:w="1353" w:type="dxa"/>
          </w:tcPr>
          <w:p w:rsidR="003C6F5E" w:rsidRPr="004D768D" w:rsidRDefault="003C6F5E" w:rsidP="003C6F5E">
            <w:pPr>
              <w:spacing w:line="276" w:lineRule="auto"/>
              <w:rPr>
                <w:rFonts w:ascii="Times New Roman" w:hAnsi="Times New Roman" w:cs="Times New Roman"/>
                <w:i/>
                <w:sz w:val="24"/>
                <w:szCs w:val="24"/>
                <w:lang w:val="ru-RU"/>
              </w:rPr>
            </w:pPr>
            <w:r w:rsidRPr="004D768D">
              <w:rPr>
                <w:rFonts w:ascii="Times New Roman" w:hAnsi="Times New Roman" w:cs="Times New Roman"/>
                <w:i/>
                <w:sz w:val="24"/>
                <w:szCs w:val="24"/>
                <w:lang w:val="ru-RU"/>
              </w:rPr>
              <w:t>3</w:t>
            </w:r>
          </w:p>
        </w:tc>
        <w:tc>
          <w:tcPr>
            <w:tcW w:w="1361" w:type="dxa"/>
          </w:tcPr>
          <w:p w:rsidR="003C6F5E" w:rsidRPr="004D768D" w:rsidRDefault="003C6F5E" w:rsidP="003C6F5E">
            <w:pPr>
              <w:spacing w:line="276" w:lineRule="auto"/>
              <w:rPr>
                <w:rFonts w:ascii="Times New Roman" w:hAnsi="Times New Roman" w:cs="Times New Roman"/>
                <w:i/>
                <w:sz w:val="24"/>
                <w:szCs w:val="24"/>
                <w:lang w:val="ru-RU"/>
              </w:rPr>
            </w:pPr>
            <w:r w:rsidRPr="004D768D">
              <w:rPr>
                <w:rFonts w:ascii="Times New Roman" w:hAnsi="Times New Roman" w:cs="Times New Roman"/>
                <w:i/>
                <w:sz w:val="24"/>
                <w:szCs w:val="24"/>
                <w:lang w:val="ru-RU"/>
              </w:rPr>
              <w:t>4</w:t>
            </w:r>
          </w:p>
        </w:tc>
        <w:tc>
          <w:tcPr>
            <w:tcW w:w="1321" w:type="dxa"/>
          </w:tcPr>
          <w:p w:rsidR="003C6F5E" w:rsidRPr="004D768D" w:rsidRDefault="003C6F5E" w:rsidP="003C6F5E">
            <w:pPr>
              <w:spacing w:line="276" w:lineRule="auto"/>
              <w:rPr>
                <w:rFonts w:ascii="Times New Roman" w:hAnsi="Times New Roman" w:cs="Times New Roman"/>
                <w:i/>
                <w:sz w:val="24"/>
                <w:szCs w:val="24"/>
                <w:lang w:val="ru-RU"/>
              </w:rPr>
            </w:pPr>
            <w:r w:rsidRPr="004D768D">
              <w:rPr>
                <w:rFonts w:ascii="Times New Roman" w:hAnsi="Times New Roman" w:cs="Times New Roman"/>
                <w:i/>
                <w:sz w:val="24"/>
                <w:szCs w:val="24"/>
                <w:lang w:val="ru-RU"/>
              </w:rPr>
              <w:t>5</w:t>
            </w:r>
          </w:p>
        </w:tc>
        <w:tc>
          <w:tcPr>
            <w:tcW w:w="1321" w:type="dxa"/>
          </w:tcPr>
          <w:p w:rsidR="003C6F5E" w:rsidRPr="004D768D" w:rsidRDefault="003C6F5E" w:rsidP="003C6F5E">
            <w:pPr>
              <w:spacing w:line="276" w:lineRule="auto"/>
              <w:rPr>
                <w:rFonts w:ascii="Times New Roman" w:hAnsi="Times New Roman" w:cs="Times New Roman"/>
                <w:i/>
                <w:sz w:val="24"/>
                <w:szCs w:val="24"/>
                <w:lang w:val="ru-RU"/>
              </w:rPr>
            </w:pPr>
            <w:r w:rsidRPr="004D768D">
              <w:rPr>
                <w:rFonts w:ascii="Times New Roman" w:hAnsi="Times New Roman" w:cs="Times New Roman"/>
                <w:i/>
                <w:sz w:val="24"/>
                <w:szCs w:val="24"/>
                <w:lang w:val="ru-RU"/>
              </w:rPr>
              <w:t>6</w:t>
            </w:r>
          </w:p>
        </w:tc>
        <w:tc>
          <w:tcPr>
            <w:tcW w:w="1307" w:type="dxa"/>
          </w:tcPr>
          <w:p w:rsidR="003C6F5E" w:rsidRPr="004D768D" w:rsidRDefault="003C6F5E" w:rsidP="003C6F5E">
            <w:pPr>
              <w:spacing w:line="276" w:lineRule="auto"/>
              <w:rPr>
                <w:rFonts w:ascii="Times New Roman" w:hAnsi="Times New Roman" w:cs="Times New Roman"/>
                <w:i/>
                <w:sz w:val="24"/>
                <w:szCs w:val="24"/>
                <w:lang w:val="ru-RU"/>
              </w:rPr>
            </w:pPr>
            <w:r w:rsidRPr="004D768D">
              <w:rPr>
                <w:rFonts w:ascii="Times New Roman" w:hAnsi="Times New Roman" w:cs="Times New Roman"/>
                <w:i/>
                <w:sz w:val="24"/>
                <w:szCs w:val="24"/>
                <w:lang w:val="ru-RU"/>
              </w:rPr>
              <w:t>7</w:t>
            </w:r>
          </w:p>
        </w:tc>
      </w:tr>
      <w:tr w:rsidR="003C6F5E" w:rsidRPr="004D768D" w:rsidTr="003C6F5E">
        <w:tc>
          <w:tcPr>
            <w:tcW w:w="1719" w:type="dxa"/>
          </w:tcPr>
          <w:p w:rsidR="002E5F70" w:rsidRPr="004D768D" w:rsidRDefault="0075726F"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Бензин А-95</w:t>
            </w:r>
            <w:r w:rsidR="001E709C" w:rsidRPr="004D768D">
              <w:rPr>
                <w:rFonts w:ascii="Times New Roman" w:hAnsi="Times New Roman" w:cs="Times New Roman"/>
                <w:sz w:val="24"/>
                <w:szCs w:val="24"/>
                <w:lang w:val="ru-RU"/>
              </w:rPr>
              <w:t xml:space="preserve"> Євро  (Скретч-картки/талони)</w:t>
            </w:r>
          </w:p>
        </w:tc>
        <w:tc>
          <w:tcPr>
            <w:tcW w:w="1467" w:type="dxa"/>
          </w:tcPr>
          <w:p w:rsidR="003C6F5E" w:rsidRPr="004D768D" w:rsidRDefault="003C6F5E" w:rsidP="003C6F5E">
            <w:pPr>
              <w:spacing w:line="276" w:lineRule="auto"/>
              <w:rPr>
                <w:rFonts w:ascii="Times New Roman" w:hAnsi="Times New Roman" w:cs="Times New Roman"/>
                <w:sz w:val="24"/>
                <w:szCs w:val="24"/>
                <w:lang w:val="ru-RU"/>
              </w:rPr>
            </w:pPr>
          </w:p>
        </w:tc>
        <w:tc>
          <w:tcPr>
            <w:tcW w:w="1353" w:type="dxa"/>
          </w:tcPr>
          <w:p w:rsidR="003C6F5E" w:rsidRPr="004D768D" w:rsidRDefault="001E709C"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літр</w:t>
            </w:r>
          </w:p>
        </w:tc>
        <w:tc>
          <w:tcPr>
            <w:tcW w:w="1361" w:type="dxa"/>
          </w:tcPr>
          <w:p w:rsidR="003C6F5E" w:rsidRPr="004D768D" w:rsidRDefault="001E709C"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1 </w:t>
            </w:r>
            <w:r w:rsidR="00AD6299" w:rsidRPr="004D768D">
              <w:rPr>
                <w:rFonts w:ascii="Times New Roman" w:hAnsi="Times New Roman" w:cs="Times New Roman"/>
                <w:sz w:val="24"/>
                <w:szCs w:val="24"/>
                <w:lang w:val="ru-RU"/>
              </w:rPr>
              <w:t>00</w:t>
            </w:r>
            <w:r w:rsidRPr="004D768D">
              <w:rPr>
                <w:rFonts w:ascii="Times New Roman" w:hAnsi="Times New Roman" w:cs="Times New Roman"/>
                <w:sz w:val="24"/>
                <w:szCs w:val="24"/>
                <w:lang w:val="ru-RU"/>
              </w:rPr>
              <w:t>5</w:t>
            </w:r>
          </w:p>
        </w:tc>
        <w:tc>
          <w:tcPr>
            <w:tcW w:w="1321" w:type="dxa"/>
          </w:tcPr>
          <w:p w:rsidR="003C6F5E" w:rsidRPr="004D768D" w:rsidRDefault="003C6F5E" w:rsidP="003C6F5E">
            <w:pPr>
              <w:spacing w:line="276" w:lineRule="auto"/>
              <w:rPr>
                <w:rFonts w:ascii="Times New Roman" w:hAnsi="Times New Roman" w:cs="Times New Roman"/>
                <w:sz w:val="24"/>
                <w:szCs w:val="24"/>
                <w:lang w:val="ru-RU"/>
              </w:rPr>
            </w:pPr>
          </w:p>
        </w:tc>
        <w:tc>
          <w:tcPr>
            <w:tcW w:w="1321" w:type="dxa"/>
          </w:tcPr>
          <w:p w:rsidR="003C6F5E" w:rsidRPr="004D768D" w:rsidRDefault="003C6F5E" w:rsidP="003C6F5E">
            <w:pPr>
              <w:spacing w:line="276" w:lineRule="auto"/>
              <w:rPr>
                <w:rFonts w:ascii="Times New Roman" w:hAnsi="Times New Roman" w:cs="Times New Roman"/>
                <w:sz w:val="24"/>
                <w:szCs w:val="24"/>
                <w:lang w:val="ru-RU"/>
              </w:rPr>
            </w:pPr>
          </w:p>
        </w:tc>
        <w:tc>
          <w:tcPr>
            <w:tcW w:w="1307" w:type="dxa"/>
          </w:tcPr>
          <w:p w:rsidR="003C6F5E" w:rsidRPr="004D768D" w:rsidRDefault="003C6F5E" w:rsidP="003C6F5E">
            <w:pPr>
              <w:spacing w:line="276" w:lineRule="auto"/>
              <w:rPr>
                <w:rFonts w:ascii="Times New Roman" w:hAnsi="Times New Roman" w:cs="Times New Roman"/>
                <w:sz w:val="24"/>
                <w:szCs w:val="24"/>
                <w:lang w:val="ru-RU"/>
              </w:rPr>
            </w:pPr>
          </w:p>
        </w:tc>
      </w:tr>
      <w:tr w:rsidR="003C6F5E" w:rsidRPr="004D768D" w:rsidTr="002A1CD1">
        <w:tc>
          <w:tcPr>
            <w:tcW w:w="8542" w:type="dxa"/>
            <w:gridSpan w:val="6"/>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Загальна вартість товару без ПДВ2</w:t>
            </w:r>
            <w:r w:rsidR="002E5F70" w:rsidRPr="004D768D">
              <w:rPr>
                <w:rFonts w:ascii="Times New Roman" w:hAnsi="Times New Roman" w:cs="Times New Roman"/>
                <w:sz w:val="24"/>
                <w:szCs w:val="24"/>
                <w:lang w:val="ru-RU"/>
              </w:rPr>
              <w:t>:</w:t>
            </w:r>
          </w:p>
        </w:tc>
        <w:tc>
          <w:tcPr>
            <w:tcW w:w="1307" w:type="dxa"/>
          </w:tcPr>
          <w:p w:rsidR="003C6F5E" w:rsidRPr="004D768D" w:rsidRDefault="003C6F5E" w:rsidP="003C6F5E">
            <w:pPr>
              <w:spacing w:line="276" w:lineRule="auto"/>
              <w:rPr>
                <w:rFonts w:ascii="Times New Roman" w:hAnsi="Times New Roman" w:cs="Times New Roman"/>
                <w:sz w:val="24"/>
                <w:szCs w:val="24"/>
                <w:lang w:val="ru-RU"/>
              </w:rPr>
            </w:pPr>
          </w:p>
        </w:tc>
      </w:tr>
      <w:tr w:rsidR="003C6F5E" w:rsidRPr="004D768D" w:rsidTr="001D54E5">
        <w:tc>
          <w:tcPr>
            <w:tcW w:w="8542" w:type="dxa"/>
            <w:gridSpan w:val="6"/>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крім того ПДВ2 :</w:t>
            </w:r>
          </w:p>
        </w:tc>
        <w:tc>
          <w:tcPr>
            <w:tcW w:w="1307" w:type="dxa"/>
          </w:tcPr>
          <w:p w:rsidR="003C6F5E" w:rsidRPr="004D768D" w:rsidRDefault="003C6F5E" w:rsidP="003C6F5E">
            <w:pPr>
              <w:spacing w:line="276" w:lineRule="auto"/>
              <w:rPr>
                <w:rFonts w:ascii="Times New Roman" w:hAnsi="Times New Roman" w:cs="Times New Roman"/>
                <w:sz w:val="24"/>
                <w:szCs w:val="24"/>
                <w:lang w:val="ru-RU"/>
              </w:rPr>
            </w:pPr>
          </w:p>
        </w:tc>
      </w:tr>
      <w:tr w:rsidR="003C6F5E" w:rsidRPr="004D768D" w:rsidTr="005A6635">
        <w:tc>
          <w:tcPr>
            <w:tcW w:w="8542" w:type="dxa"/>
            <w:gridSpan w:val="6"/>
          </w:tcPr>
          <w:p w:rsidR="003C6F5E" w:rsidRPr="004D768D" w:rsidRDefault="003C6F5E"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Загальна вартість товару з ПДВ2</w:t>
            </w:r>
            <w:r w:rsidR="002E5F70" w:rsidRPr="004D768D">
              <w:rPr>
                <w:rFonts w:ascii="Times New Roman" w:hAnsi="Times New Roman" w:cs="Times New Roman"/>
                <w:sz w:val="24"/>
                <w:szCs w:val="24"/>
                <w:lang w:val="ru-RU"/>
              </w:rPr>
              <w:t>:</w:t>
            </w:r>
          </w:p>
        </w:tc>
        <w:tc>
          <w:tcPr>
            <w:tcW w:w="1307" w:type="dxa"/>
          </w:tcPr>
          <w:p w:rsidR="003C6F5E" w:rsidRPr="004D768D" w:rsidRDefault="003C6F5E" w:rsidP="003C6F5E">
            <w:pPr>
              <w:spacing w:line="276" w:lineRule="auto"/>
              <w:rPr>
                <w:rFonts w:ascii="Times New Roman" w:hAnsi="Times New Roman" w:cs="Times New Roman"/>
                <w:sz w:val="24"/>
                <w:szCs w:val="24"/>
                <w:lang w:val="ru-RU"/>
              </w:rPr>
            </w:pPr>
          </w:p>
        </w:tc>
      </w:tr>
    </w:tbl>
    <w:p w:rsidR="002C0BEE" w:rsidRPr="004D768D" w:rsidRDefault="00561019" w:rsidP="003C6F5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 </w:t>
      </w:r>
    </w:p>
    <w:p w:rsidR="00561019" w:rsidRPr="004D768D" w:rsidRDefault="00561019" w:rsidP="003C6F5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1.</w:t>
      </w:r>
      <w:r w:rsidRPr="004D768D">
        <w:rPr>
          <w:rFonts w:ascii="Times New Roman" w:hAnsi="Times New Roman" w:cs="Times New Roman"/>
          <w:sz w:val="24"/>
          <w:szCs w:val="24"/>
          <w:lang w:val="ru-RU"/>
        </w:rPr>
        <w:t xml:space="preserve"> Ми погоджуємося з основними умовами Договору, які викладені у Додатку 2 до Оголошення, «Проект договору», та з тим, що основні умови Договору про закупівлю не можуть змінюватися після його підписання до виконання зобов’язань сторонами, у повному обсязі, крім випадків, </w:t>
      </w:r>
      <w:r w:rsidRPr="004D768D">
        <w:rPr>
          <w:rFonts w:ascii="Times New Roman" w:hAnsi="Times New Roman" w:cs="Times New Roman"/>
          <w:sz w:val="24"/>
          <w:szCs w:val="24"/>
          <w:lang w:val="ru-RU"/>
        </w:rPr>
        <w:lastRenderedPageBreak/>
        <w:t>визначених статтею 41 Закону</w:t>
      </w:r>
      <w:r w:rsidR="005D569B" w:rsidRPr="004D768D">
        <w:rPr>
          <w:rFonts w:ascii="Times New Roman" w:hAnsi="Times New Roman" w:cs="Times New Roman"/>
          <w:sz w:val="24"/>
          <w:szCs w:val="24"/>
          <w:lang w:val="ru-RU"/>
        </w:rPr>
        <w:t xml:space="preserve"> з урахуванням «Особливостей»</w:t>
      </w:r>
      <w:r w:rsidRPr="004D768D">
        <w:rPr>
          <w:rFonts w:ascii="Times New Roman" w:hAnsi="Times New Roman" w:cs="Times New Roman"/>
          <w:sz w:val="24"/>
          <w:szCs w:val="24"/>
          <w:lang w:val="ru-RU"/>
        </w:rPr>
        <w:t>.</w:t>
      </w:r>
      <w:r w:rsidR="002C0BEE"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2.</w:t>
      </w:r>
      <w:r w:rsidRPr="004D768D">
        <w:rPr>
          <w:rFonts w:ascii="Times New Roman" w:hAnsi="Times New Roman" w:cs="Times New Roman"/>
          <w:sz w:val="24"/>
          <w:szCs w:val="24"/>
          <w:lang w:val="ru-RU"/>
        </w:rPr>
        <w:t xml:space="preserve"> Якщо наша пропозиція буде акцептована, ми візьмемо на себе зобов'язання виконати всі умови, передбачені Договором. До прийняття рішення про намір укласти договір, Ваше Оголошення разом з нашою пропозицією (за умови її відповідності всім вимогам) мають силу попереднього договору між нами. Якщо рішення про намір укласти договір буде прийняте, ми візьмемо на себе зобов'язання виконати всі умови, передбачені Договором.</w:t>
      </w:r>
      <w:r w:rsidR="002C0BEE" w:rsidRPr="004D768D">
        <w:rPr>
          <w:rFonts w:ascii="Times New Roman" w:hAnsi="Times New Roman" w:cs="Times New Roman"/>
          <w:sz w:val="24"/>
          <w:szCs w:val="24"/>
          <w:lang w:val="ru-RU"/>
        </w:rPr>
        <w:t xml:space="preserve">                                     </w:t>
      </w:r>
      <w:r w:rsidR="008E3979"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3</w:t>
      </w:r>
      <w:r w:rsidRPr="004D768D">
        <w:rPr>
          <w:rFonts w:ascii="Times New Roman" w:hAnsi="Times New Roman" w:cs="Times New Roman"/>
          <w:sz w:val="24"/>
          <w:szCs w:val="24"/>
          <w:lang w:val="ru-RU"/>
        </w:rPr>
        <w:t xml:space="preserve">. Ми погоджуємося дотримуватися усіх умов, що передбачені Оголошенням та погоджуємося, що у разі невиконання будь-якої умови наша пропозиція може бути відхилена. </w:t>
      </w:r>
      <w:r w:rsidR="002C0BEE"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4.</w:t>
      </w:r>
      <w:r w:rsidRPr="004D768D">
        <w:rPr>
          <w:rFonts w:ascii="Times New Roman" w:hAnsi="Times New Roman" w:cs="Times New Roman"/>
          <w:sz w:val="24"/>
          <w:szCs w:val="24"/>
          <w:lang w:val="ru-RU"/>
        </w:rPr>
        <w:t xml:space="preserve"> Якщо ми будемо визнані переможцем, ми зобов'язуємося підписати Договір із Замовником не раніше ніж через 2 робочих дні після оприлюднення рішення про намір укласти договір про закупівлю відповідно до вимог Оголошення та пропозиції учасника-переможця. </w:t>
      </w:r>
      <w:r w:rsidR="002C0BEE"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5.</w:t>
      </w:r>
      <w:r w:rsidRPr="004D768D">
        <w:rPr>
          <w:rFonts w:ascii="Times New Roman" w:hAnsi="Times New Roman" w:cs="Times New Roman"/>
          <w:sz w:val="24"/>
          <w:szCs w:val="24"/>
          <w:lang w:val="ru-RU"/>
        </w:rPr>
        <w:t xml:space="preserve"> Обсяги закупівлі можуть бути зменшені залежно від фактичного фінансування видатків. Посада, прізвище, ініціали, підпис уповноваженої особи Учасника, завірені печаткою (у разі наявності). ______________________________________________________</w:t>
      </w:r>
      <w:r w:rsidR="002C0BEE" w:rsidRPr="004D768D">
        <w:rPr>
          <w:rFonts w:ascii="Times New Roman" w:hAnsi="Times New Roman" w:cs="Times New Roman"/>
          <w:sz w:val="24"/>
          <w:szCs w:val="24"/>
          <w:lang w:val="ru-RU"/>
        </w:rPr>
        <w:t>____________________________</w:t>
      </w:r>
      <w:r w:rsidRPr="004D768D">
        <w:rPr>
          <w:rFonts w:ascii="Times New Roman" w:hAnsi="Times New Roman" w:cs="Times New Roman"/>
          <w:sz w:val="24"/>
          <w:szCs w:val="24"/>
          <w:lang w:val="ru-RU"/>
        </w:rPr>
        <w:t>* Відхилення від встановленої форми пропозиції, вважається таким що не відповідають умовам, визначеним в оголошенні про проведення спрощеної закупівлі, та вимогам до предмета</w:t>
      </w:r>
    </w:p>
    <w:p w:rsidR="00561019" w:rsidRPr="004D768D" w:rsidRDefault="00561019" w:rsidP="003C6F5E">
      <w:pPr>
        <w:spacing w:line="276" w:lineRule="auto"/>
        <w:rPr>
          <w:rFonts w:ascii="Times New Roman" w:hAnsi="Times New Roman" w:cs="Times New Roman"/>
          <w:sz w:val="24"/>
          <w:szCs w:val="24"/>
          <w:lang w:val="ru-RU"/>
        </w:rPr>
      </w:pPr>
    </w:p>
    <w:p w:rsidR="002C0BEE" w:rsidRPr="004D768D" w:rsidRDefault="002C0BEE" w:rsidP="003C6F5E">
      <w:pPr>
        <w:spacing w:line="276" w:lineRule="auto"/>
        <w:rPr>
          <w:rFonts w:ascii="Times New Roman" w:hAnsi="Times New Roman" w:cs="Times New Roman"/>
          <w:sz w:val="24"/>
          <w:szCs w:val="24"/>
          <w:lang w:val="ru-RU"/>
        </w:rPr>
      </w:pPr>
    </w:p>
    <w:p w:rsidR="002C0BEE" w:rsidRPr="004D768D" w:rsidRDefault="002C0BEE" w:rsidP="003C6F5E">
      <w:pPr>
        <w:spacing w:line="276" w:lineRule="auto"/>
        <w:rPr>
          <w:rFonts w:ascii="Times New Roman" w:hAnsi="Times New Roman" w:cs="Times New Roman"/>
          <w:sz w:val="24"/>
          <w:szCs w:val="24"/>
          <w:lang w:val="ru-RU"/>
        </w:rPr>
      </w:pPr>
    </w:p>
    <w:p w:rsidR="002C0BEE" w:rsidRPr="004D768D" w:rsidRDefault="002C0BEE"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8E3979" w:rsidRPr="004D768D" w:rsidRDefault="008E3979" w:rsidP="003C6F5E">
      <w:pPr>
        <w:spacing w:line="276" w:lineRule="auto"/>
        <w:rPr>
          <w:rFonts w:ascii="Times New Roman" w:hAnsi="Times New Roman" w:cs="Times New Roman"/>
          <w:sz w:val="24"/>
          <w:szCs w:val="24"/>
          <w:lang w:val="ru-RU"/>
        </w:rPr>
      </w:pPr>
    </w:p>
    <w:p w:rsidR="002C0BEE" w:rsidRPr="004D768D" w:rsidRDefault="002C0BEE" w:rsidP="003C6F5E">
      <w:pPr>
        <w:spacing w:line="276" w:lineRule="auto"/>
        <w:rPr>
          <w:rFonts w:ascii="Times New Roman" w:hAnsi="Times New Roman" w:cs="Times New Roman"/>
          <w:sz w:val="24"/>
          <w:szCs w:val="24"/>
          <w:lang w:val="ru-RU"/>
        </w:rPr>
      </w:pPr>
    </w:p>
    <w:p w:rsidR="001E709C" w:rsidRPr="004D768D" w:rsidRDefault="001E709C" w:rsidP="003C6F5E">
      <w:pPr>
        <w:spacing w:line="276" w:lineRule="auto"/>
        <w:rPr>
          <w:rFonts w:ascii="Times New Roman" w:hAnsi="Times New Roman" w:cs="Times New Roman"/>
          <w:sz w:val="24"/>
          <w:szCs w:val="24"/>
          <w:lang w:val="ru-RU"/>
        </w:rPr>
      </w:pPr>
    </w:p>
    <w:p w:rsidR="002C0BEE" w:rsidRPr="004D768D" w:rsidRDefault="002C0BEE" w:rsidP="002C0BEE">
      <w:pPr>
        <w:spacing w:line="276" w:lineRule="auto"/>
        <w:jc w:val="right"/>
        <w:rPr>
          <w:rFonts w:ascii="Times New Roman" w:hAnsi="Times New Roman" w:cs="Times New Roman"/>
          <w:sz w:val="24"/>
          <w:szCs w:val="24"/>
          <w:lang w:val="ru-RU"/>
        </w:rPr>
      </w:pPr>
      <w:r w:rsidRPr="004D768D">
        <w:rPr>
          <w:rFonts w:ascii="Times New Roman" w:hAnsi="Times New Roman" w:cs="Times New Roman"/>
          <w:sz w:val="24"/>
          <w:szCs w:val="24"/>
          <w:lang w:val="ru-RU"/>
        </w:rPr>
        <w:lastRenderedPageBreak/>
        <w:t xml:space="preserve">Додаток № 2                                                                                                                                                                 до оголошення про проведення спрощеної закупівлі                                                                                            </w:t>
      </w:r>
    </w:p>
    <w:p w:rsidR="002C0BEE" w:rsidRPr="004D768D" w:rsidRDefault="002C0BEE" w:rsidP="002C0BEE">
      <w:pPr>
        <w:spacing w:line="276" w:lineRule="auto"/>
        <w:jc w:val="center"/>
        <w:rPr>
          <w:rFonts w:ascii="Times New Roman" w:hAnsi="Times New Roman" w:cs="Times New Roman"/>
          <w:sz w:val="24"/>
          <w:szCs w:val="24"/>
          <w:lang w:val="ru-RU"/>
        </w:rPr>
      </w:pPr>
      <w:r w:rsidRPr="004D768D">
        <w:rPr>
          <w:rFonts w:ascii="Times New Roman" w:hAnsi="Times New Roman" w:cs="Times New Roman"/>
          <w:b/>
          <w:sz w:val="24"/>
          <w:szCs w:val="24"/>
          <w:lang w:val="ru-RU"/>
        </w:rPr>
        <w:t>ПРОЕКТ ДОГОВОРУ ПРО ЗАКУПІВЛЮ № ___</w:t>
      </w:r>
      <w:r w:rsidRPr="004D768D">
        <w:rPr>
          <w:rFonts w:ascii="Times New Roman" w:hAnsi="Times New Roman" w:cs="Times New Roman"/>
          <w:sz w:val="24"/>
          <w:szCs w:val="24"/>
          <w:lang w:val="ru-RU"/>
        </w:rPr>
        <w:t xml:space="preserve">   </w:t>
      </w:r>
    </w:p>
    <w:p w:rsidR="002C0BEE" w:rsidRPr="004D768D" w:rsidRDefault="002C0BEE" w:rsidP="002C0BEE">
      <w:pPr>
        <w:spacing w:line="276" w:lineRule="auto"/>
        <w:jc w:val="center"/>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 с. Милове                                                                               «___»________________ 202</w:t>
      </w:r>
      <w:r w:rsidR="005D6917" w:rsidRPr="004D768D">
        <w:rPr>
          <w:rFonts w:ascii="Times New Roman" w:hAnsi="Times New Roman" w:cs="Times New Roman"/>
          <w:sz w:val="24"/>
          <w:szCs w:val="24"/>
          <w:lang w:val="ru-RU"/>
        </w:rPr>
        <w:t>3</w:t>
      </w:r>
      <w:r w:rsidRPr="004D768D">
        <w:rPr>
          <w:rFonts w:ascii="Times New Roman" w:hAnsi="Times New Roman" w:cs="Times New Roman"/>
          <w:sz w:val="24"/>
          <w:szCs w:val="24"/>
          <w:lang w:val="ru-RU"/>
        </w:rPr>
        <w:t xml:space="preserve"> року </w:t>
      </w:r>
    </w:p>
    <w:p w:rsidR="009C0B24"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НАЦІОНАЛЬНИЙ ПРИРОДНИЙ ПАРК "КАМ'ЯНСЬКА СІЧ", в особі </w:t>
      </w:r>
      <w:r w:rsidR="00B02B4B" w:rsidRPr="004D768D">
        <w:rPr>
          <w:rFonts w:ascii="Times New Roman" w:hAnsi="Times New Roman" w:cs="Times New Roman"/>
          <w:sz w:val="24"/>
          <w:szCs w:val="24"/>
          <w:lang w:val="uk-UA"/>
        </w:rPr>
        <w:t>виконуючого обов’язки директора Скорика Сергія Валентиновича</w:t>
      </w:r>
      <w:r w:rsidRPr="004D768D">
        <w:rPr>
          <w:rFonts w:ascii="Times New Roman" w:hAnsi="Times New Roman" w:cs="Times New Roman"/>
          <w:sz w:val="24"/>
          <w:szCs w:val="24"/>
          <w:lang w:val="ru-RU"/>
        </w:rPr>
        <w:t>, що діє на підставі</w:t>
      </w:r>
      <w:r w:rsidR="00B02B4B" w:rsidRPr="004D768D">
        <w:rPr>
          <w:rFonts w:ascii="Times New Roman" w:hAnsi="Times New Roman" w:cs="Times New Roman"/>
          <w:sz w:val="24"/>
          <w:szCs w:val="24"/>
          <w:lang w:val="ru-RU"/>
        </w:rPr>
        <w:t xml:space="preserve"> Положення про національний парк</w:t>
      </w:r>
      <w:r w:rsidRPr="004D768D">
        <w:rPr>
          <w:rFonts w:ascii="Times New Roman" w:hAnsi="Times New Roman" w:cs="Times New Roman"/>
          <w:sz w:val="24"/>
          <w:szCs w:val="24"/>
          <w:lang w:val="ru-RU"/>
        </w:rPr>
        <w:t xml:space="preserve"> (далі - Замовник), з однієї сторони, і ___________________________________________________________ особі _________________, що діє на підставі ______________________________ (далі - Учасник), з іншої сторони, разом - Сторони, уклали цей договір (далі - Договір) про таке:</w:t>
      </w:r>
    </w:p>
    <w:p w:rsidR="009C0B24" w:rsidRPr="004D768D" w:rsidRDefault="002C0BEE" w:rsidP="009C0B24">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lang w:val="ru-RU"/>
        </w:rPr>
        <w:t>І. Предмет договору</w:t>
      </w:r>
    </w:p>
    <w:p w:rsidR="009C0B24"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1.1</w:t>
      </w:r>
      <w:r w:rsidRPr="004D768D">
        <w:rPr>
          <w:rFonts w:ascii="Times New Roman" w:hAnsi="Times New Roman" w:cs="Times New Roman"/>
          <w:sz w:val="24"/>
          <w:szCs w:val="24"/>
          <w:lang w:val="ru-RU"/>
        </w:rPr>
        <w:t xml:space="preserve">. Учасник зобов’язується відповідно до умов, зазначених в Договорі, передати Замовнику Товар на АЗС Учасника з використанням скретч-карток/ талонів (бланків – дозволів внутрішнього обігу на відпуск Товару), а Замовник зобов’язується приймати у власність Товар на повністю оплачувати його вартість (ціну) в порядку та на умовах визначених в цьому Договорі. </w:t>
      </w:r>
      <w:r w:rsidR="009C0B24"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1.2.</w:t>
      </w:r>
      <w:r w:rsidRPr="004D768D">
        <w:rPr>
          <w:rFonts w:ascii="Times New Roman" w:hAnsi="Times New Roman" w:cs="Times New Roman"/>
          <w:sz w:val="24"/>
          <w:szCs w:val="24"/>
          <w:lang w:val="ru-RU"/>
        </w:rPr>
        <w:t xml:space="preserve"> Найменування, номенклатура, асортимент та ціна Товару наведені в специфікації додаток №1 до даного Договору. Код Товару за Код ДК 021:2015: 09130000-9 — Нафта</w:t>
      </w:r>
      <w:r w:rsidR="008C2806" w:rsidRPr="004D768D">
        <w:rPr>
          <w:rFonts w:ascii="Times New Roman" w:hAnsi="Times New Roman" w:cs="Times New Roman"/>
          <w:sz w:val="24"/>
          <w:szCs w:val="24"/>
          <w:lang w:val="ru-RU"/>
        </w:rPr>
        <w:t xml:space="preserve"> і дистиляти - Бензин А-9</w:t>
      </w:r>
      <w:r w:rsidR="0075726F" w:rsidRPr="004D768D">
        <w:rPr>
          <w:rFonts w:ascii="Times New Roman" w:hAnsi="Times New Roman" w:cs="Times New Roman"/>
          <w:sz w:val="24"/>
          <w:szCs w:val="24"/>
          <w:lang w:val="ru-RU"/>
        </w:rPr>
        <w:t>5</w:t>
      </w:r>
      <w:r w:rsidR="008C2806" w:rsidRPr="004D768D">
        <w:rPr>
          <w:rFonts w:ascii="Times New Roman" w:hAnsi="Times New Roman" w:cs="Times New Roman"/>
          <w:sz w:val="24"/>
          <w:szCs w:val="24"/>
          <w:lang w:val="ru-RU"/>
        </w:rPr>
        <w:t xml:space="preserve"> Євро </w:t>
      </w:r>
      <w:r w:rsidRPr="004D768D">
        <w:rPr>
          <w:rFonts w:ascii="Times New Roman" w:hAnsi="Times New Roman" w:cs="Times New Roman"/>
          <w:sz w:val="24"/>
          <w:szCs w:val="24"/>
          <w:lang w:val="ru-RU"/>
        </w:rPr>
        <w:t xml:space="preserve"> </w:t>
      </w:r>
      <w:r w:rsidR="005610A5" w:rsidRPr="004D768D">
        <w:rPr>
          <w:rFonts w:ascii="Times New Roman" w:hAnsi="Times New Roman" w:cs="Times New Roman"/>
          <w:sz w:val="24"/>
          <w:szCs w:val="24"/>
          <w:lang w:val="ru-RU"/>
        </w:rPr>
        <w:t xml:space="preserve">– </w:t>
      </w:r>
      <w:r w:rsidR="00AD6299" w:rsidRPr="004D768D">
        <w:rPr>
          <w:rFonts w:ascii="Times New Roman" w:hAnsi="Times New Roman" w:cs="Times New Roman"/>
          <w:sz w:val="24"/>
          <w:szCs w:val="24"/>
          <w:lang w:val="ru-RU"/>
        </w:rPr>
        <w:t>1 00</w:t>
      </w:r>
      <w:r w:rsidR="008C2806" w:rsidRPr="004D768D">
        <w:rPr>
          <w:rFonts w:ascii="Times New Roman" w:hAnsi="Times New Roman" w:cs="Times New Roman"/>
          <w:sz w:val="24"/>
          <w:szCs w:val="24"/>
          <w:lang w:val="ru-RU"/>
        </w:rPr>
        <w:t>5</w:t>
      </w:r>
      <w:r w:rsidR="006B22E6" w:rsidRPr="004D768D">
        <w:rPr>
          <w:rFonts w:ascii="Times New Roman" w:hAnsi="Times New Roman" w:cs="Times New Roman"/>
          <w:sz w:val="24"/>
          <w:szCs w:val="24"/>
          <w:lang w:val="ru-RU"/>
        </w:rPr>
        <w:t>л.</w:t>
      </w:r>
      <w:r w:rsidR="009C0B24"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1.3</w:t>
      </w:r>
      <w:r w:rsidRPr="004D768D">
        <w:rPr>
          <w:rFonts w:ascii="Times New Roman" w:hAnsi="Times New Roman" w:cs="Times New Roman"/>
          <w:sz w:val="24"/>
          <w:szCs w:val="24"/>
          <w:lang w:val="ru-RU"/>
        </w:rPr>
        <w:t xml:space="preserve">. Обсяги закупівлі Товару за взаємною згодою Сторін можуть бути зменшені залежно від реального фінансування видатків Замовника. </w:t>
      </w:r>
    </w:p>
    <w:p w:rsidR="009C0B24" w:rsidRPr="004D768D" w:rsidRDefault="002C0BEE" w:rsidP="009C0B24">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lang w:val="ru-RU"/>
        </w:rPr>
        <w:t>ІІ. Терміни визначені в договорі</w:t>
      </w:r>
    </w:p>
    <w:p w:rsidR="009C0B24"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2.1</w:t>
      </w:r>
      <w:r w:rsidRPr="004D768D">
        <w:rPr>
          <w:rFonts w:ascii="Times New Roman" w:hAnsi="Times New Roman" w:cs="Times New Roman"/>
          <w:sz w:val="24"/>
          <w:szCs w:val="24"/>
          <w:lang w:val="ru-RU"/>
        </w:rPr>
        <w:t xml:space="preserve">. Терміни «поставка Товару», «передача у власність Товару» та «відпуск Товару» вживаються Сторонами у тексті цього Договору як тотожні поняття. </w:t>
      </w:r>
      <w:r w:rsidR="009C0B24" w:rsidRPr="004D768D">
        <w:rPr>
          <w:rFonts w:ascii="Times New Roman" w:hAnsi="Times New Roman" w:cs="Times New Roman"/>
          <w:sz w:val="24"/>
          <w:szCs w:val="24"/>
          <w:lang w:val="ru-RU"/>
        </w:rPr>
        <w:t xml:space="preserve">                                        </w:t>
      </w:r>
      <w:r w:rsidR="008E3979" w:rsidRPr="004D768D">
        <w:rPr>
          <w:rFonts w:ascii="Times New Roman" w:hAnsi="Times New Roman" w:cs="Times New Roman"/>
          <w:sz w:val="24"/>
          <w:szCs w:val="24"/>
          <w:lang w:val="ru-RU"/>
        </w:rPr>
        <w:t xml:space="preserve">                               </w:t>
      </w:r>
      <w:r w:rsidR="009C0B24"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2.2.</w:t>
      </w:r>
      <w:r w:rsidRPr="004D768D">
        <w:rPr>
          <w:rFonts w:ascii="Times New Roman" w:hAnsi="Times New Roman" w:cs="Times New Roman"/>
          <w:sz w:val="24"/>
          <w:szCs w:val="24"/>
          <w:lang w:val="ru-RU"/>
        </w:rPr>
        <w:t xml:space="preserve"> Під терміном Довірена особа Замовника (фактичного держателя, пред’явника скретчкартки/талона (Бланка – дозволу внутрішнього обігу)) Сторони розуміють будь – яку особу, якій Замовник передав скретч-картки/талони (Бланки – дозволи внутрішнього обігу) і тим самим уповноважив її на вчинення дій по отриманню Товару від імені та за рахунок Замовника. Сторони погоджуються вважати, що кожен, хто пред’являє скретч-картку/талон (Бланк – дозвіл внутрішнього обігу) є уповноваженим представником (повіреним) Замовника на отримання Товару за цим Договором. </w:t>
      </w:r>
      <w:r w:rsidR="009C0B24" w:rsidRPr="004D768D">
        <w:rPr>
          <w:rFonts w:ascii="Times New Roman" w:hAnsi="Times New Roman" w:cs="Times New Roman"/>
          <w:sz w:val="24"/>
          <w:szCs w:val="24"/>
          <w:lang w:val="ru-RU"/>
        </w:rPr>
        <w:t xml:space="preserve">                                                                                                 </w:t>
      </w:r>
      <w:r w:rsidR="008E3979" w:rsidRPr="004D768D">
        <w:rPr>
          <w:rFonts w:ascii="Times New Roman" w:hAnsi="Times New Roman" w:cs="Times New Roman"/>
          <w:sz w:val="24"/>
          <w:szCs w:val="24"/>
          <w:lang w:val="ru-RU"/>
        </w:rPr>
        <w:t xml:space="preserve">                                  </w:t>
      </w:r>
      <w:r w:rsidR="009C0B24"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2.3.</w:t>
      </w:r>
      <w:r w:rsidRPr="004D768D">
        <w:rPr>
          <w:rFonts w:ascii="Times New Roman" w:hAnsi="Times New Roman" w:cs="Times New Roman"/>
          <w:sz w:val="24"/>
          <w:szCs w:val="24"/>
          <w:lang w:val="ru-RU"/>
        </w:rPr>
        <w:t xml:space="preserve"> Скретч-картка/талон (Бланк – дозволу внутрішнього обігу (надалі - Бланк) – є документом встановленого зразка та форми, одноразового використання, який посвідчує право Замовника та/або уповноваженого ним Користувача на одержання певної кількості та певної марки пального на АЗС. Скретч-картка/Талон (Бланк) надає право Замовнику або Довіреній особі отримати Товар на АЗС. Скретч-картка/талон (Бланк) не є платіжним документом, що підтверджує оплату Товару.</w:t>
      </w:r>
    </w:p>
    <w:p w:rsidR="00244831" w:rsidRPr="004D768D" w:rsidRDefault="002C0BEE" w:rsidP="00244831">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I</w:t>
      </w:r>
      <w:r w:rsidRPr="004D768D">
        <w:rPr>
          <w:rFonts w:ascii="Times New Roman" w:hAnsi="Times New Roman" w:cs="Times New Roman"/>
          <w:b/>
          <w:i/>
          <w:sz w:val="24"/>
          <w:szCs w:val="24"/>
          <w:lang w:val="ru-RU"/>
        </w:rPr>
        <w:t>ІІ. Якість Товару</w:t>
      </w:r>
    </w:p>
    <w:p w:rsidR="009C0B24" w:rsidRPr="004D768D" w:rsidRDefault="002C0BEE" w:rsidP="00244831">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3.1</w:t>
      </w:r>
      <w:r w:rsidRPr="004D768D">
        <w:rPr>
          <w:rFonts w:ascii="Times New Roman" w:hAnsi="Times New Roman" w:cs="Times New Roman"/>
          <w:sz w:val="24"/>
          <w:szCs w:val="24"/>
          <w:lang w:val="ru-RU"/>
        </w:rPr>
        <w:t xml:space="preserve">. Учасник повинен поставити Замовнику (або довіреним особам) Товар, якість якого відповідає державним стандартам, технічним умовам та вимогам, що звичайно ставляться. </w:t>
      </w:r>
      <w:r w:rsidR="009C0B24" w:rsidRPr="004D768D">
        <w:rPr>
          <w:rFonts w:ascii="Times New Roman" w:hAnsi="Times New Roman" w:cs="Times New Roman"/>
          <w:sz w:val="24"/>
          <w:szCs w:val="24"/>
          <w:lang w:val="ru-RU"/>
        </w:rPr>
        <w:t xml:space="preserve">            </w:t>
      </w:r>
      <w:r w:rsidR="008E3979" w:rsidRPr="004D768D">
        <w:rPr>
          <w:rFonts w:ascii="Times New Roman" w:hAnsi="Times New Roman" w:cs="Times New Roman"/>
          <w:sz w:val="24"/>
          <w:szCs w:val="24"/>
          <w:lang w:val="ru-RU"/>
        </w:rPr>
        <w:t xml:space="preserve">                                       </w:t>
      </w:r>
      <w:r w:rsidR="009C0B24"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3.2.</w:t>
      </w:r>
      <w:r w:rsidRPr="004D768D">
        <w:rPr>
          <w:rFonts w:ascii="Times New Roman" w:hAnsi="Times New Roman" w:cs="Times New Roman"/>
          <w:sz w:val="24"/>
          <w:szCs w:val="24"/>
          <w:lang w:val="ru-RU"/>
        </w:rPr>
        <w:t xml:space="preserve"> Претензії щодо якості пального приймаються при наявності Експертного висновку, що був наданий сертифікованим дослідним закладом та містить дані про невідповідність якості </w:t>
      </w:r>
      <w:r w:rsidRPr="004D768D">
        <w:rPr>
          <w:rFonts w:ascii="Times New Roman" w:hAnsi="Times New Roman" w:cs="Times New Roman"/>
          <w:sz w:val="24"/>
          <w:szCs w:val="24"/>
          <w:lang w:val="ru-RU"/>
        </w:rPr>
        <w:lastRenderedPageBreak/>
        <w:t>переданих Замовнику (або Довіреній особі) нафтопродуктів відповідним вимогам чинного законодавства. Вищевказаний висновок також повинен містити дані про ідентичність зразків нафтопродуктів, що були надані для дослідження Замовником (або Довіреною особою) та отримані з АЗС, на якій було здійснено фактичний відпуск таких нафтопродуктів (Товарів).</w:t>
      </w:r>
    </w:p>
    <w:p w:rsidR="009C0B24" w:rsidRPr="004D768D" w:rsidRDefault="002C0BEE" w:rsidP="009C0B24">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IV</w:t>
      </w:r>
      <w:r w:rsidRPr="004D768D">
        <w:rPr>
          <w:rFonts w:ascii="Times New Roman" w:hAnsi="Times New Roman" w:cs="Times New Roman"/>
          <w:b/>
          <w:i/>
          <w:sz w:val="24"/>
          <w:szCs w:val="24"/>
          <w:lang w:val="ru-RU"/>
        </w:rPr>
        <w:t>. Ціна договору</w:t>
      </w:r>
    </w:p>
    <w:p w:rsidR="0055155A" w:rsidRPr="004D768D" w:rsidRDefault="002C0BEE" w:rsidP="0075726F">
      <w:pPr>
        <w:pStyle w:val="aa"/>
        <w:rPr>
          <w:lang w:val="ru-RU"/>
        </w:rPr>
      </w:pPr>
      <w:r w:rsidRPr="004D768D">
        <w:rPr>
          <w:lang w:val="ru-RU"/>
        </w:rPr>
        <w:t xml:space="preserve"> </w:t>
      </w:r>
      <w:r w:rsidRPr="004D768D">
        <w:rPr>
          <w:b/>
          <w:i/>
          <w:lang w:val="ru-RU"/>
        </w:rPr>
        <w:t>4.1.</w:t>
      </w:r>
      <w:r w:rsidRPr="004D768D">
        <w:rPr>
          <w:lang w:val="ru-RU"/>
        </w:rPr>
        <w:t xml:space="preserve"> Загальна ціна цього Договору становить: _______________ з ПДВ, у тому числі ПДВ ______________________. </w:t>
      </w:r>
      <w:r w:rsidR="00244831" w:rsidRPr="004D768D">
        <w:rPr>
          <w:lang w:val="ru-RU"/>
        </w:rPr>
        <w:t xml:space="preserve">                                                                                                                                   </w:t>
      </w:r>
      <w:r w:rsidRPr="004D768D">
        <w:rPr>
          <w:b/>
          <w:i/>
          <w:lang w:val="ru-RU"/>
        </w:rPr>
        <w:t>4.2.</w:t>
      </w:r>
      <w:r w:rsidRPr="004D768D">
        <w:rPr>
          <w:lang w:val="ru-RU"/>
        </w:rPr>
        <w:t xml:space="preserve"> Ціна цього Договору може бути зменшена за взаємною згодою Сторін. Замовник здійснює закупівлю в залежності від виробничої необхідності Замовника та реального фінансування. </w:t>
      </w:r>
      <w:r w:rsidR="00244831" w:rsidRPr="004D768D">
        <w:rPr>
          <w:lang w:val="ru-RU"/>
        </w:rPr>
        <w:t xml:space="preserve">   </w:t>
      </w:r>
      <w:r w:rsidR="008E3979" w:rsidRPr="004D768D">
        <w:rPr>
          <w:lang w:val="ru-RU"/>
        </w:rPr>
        <w:t xml:space="preserve"> </w:t>
      </w:r>
      <w:r w:rsidR="00244831" w:rsidRPr="004D768D">
        <w:rPr>
          <w:lang w:val="ru-RU"/>
        </w:rPr>
        <w:t xml:space="preserve">  </w:t>
      </w:r>
      <w:r w:rsidRPr="004D768D">
        <w:rPr>
          <w:b/>
          <w:i/>
          <w:lang w:val="ru-RU"/>
        </w:rPr>
        <w:t>4.3.</w:t>
      </w:r>
      <w:r w:rsidRPr="004D768D">
        <w:rPr>
          <w:lang w:val="ru-RU"/>
        </w:rPr>
        <w:t xml:space="preserve"> При досягненні загальної ціни Договору, повного виконання Сторонами умов Договору, Договір припиняє свою дію, якщо інше не передбачено Договором.</w:t>
      </w:r>
      <w:r w:rsidR="00244831" w:rsidRPr="004D768D">
        <w:rPr>
          <w:lang w:val="ru-RU"/>
        </w:rPr>
        <w:t xml:space="preserve">                                                          </w:t>
      </w:r>
      <w:r w:rsidRPr="004D768D">
        <w:rPr>
          <w:lang w:val="ru-RU"/>
        </w:rPr>
        <w:t xml:space="preserve"> </w:t>
      </w:r>
      <w:r w:rsidRPr="004D768D">
        <w:rPr>
          <w:b/>
          <w:i/>
          <w:lang w:val="ru-RU"/>
        </w:rPr>
        <w:t>4.4</w:t>
      </w:r>
      <w:r w:rsidRPr="004D768D">
        <w:rPr>
          <w:lang w:val="ru-RU"/>
        </w:rPr>
        <w:t xml:space="preserve">. Сторони дійшли згоди, що Учасник здійснює відпуск Товару, а Замовник зобов’язується приймати у власність та оплачувати вартість Товару, по ціні яка встановлена Учасником та визначена в специфікації до даного Договору. </w:t>
      </w:r>
      <w:r w:rsidR="00244831" w:rsidRPr="004D768D">
        <w:rPr>
          <w:lang w:val="ru-RU"/>
        </w:rPr>
        <w:t xml:space="preserve">                                                                                               </w:t>
      </w:r>
      <w:r w:rsidRPr="004D768D">
        <w:rPr>
          <w:b/>
          <w:i/>
          <w:lang w:val="ru-RU"/>
        </w:rPr>
        <w:t>4.5.</w:t>
      </w:r>
      <w:r w:rsidRPr="004D768D">
        <w:rPr>
          <w:lang w:val="ru-RU"/>
        </w:rPr>
        <w:t xml:space="preserve"> Умови цього Договору не можуть змінюватися після його підписання до належного виконання зобов'язань Сторонами у повному обсязі, крім випадків:</w:t>
      </w:r>
      <w:r w:rsidR="00244831" w:rsidRPr="004D768D">
        <w:rPr>
          <w:lang w:val="ru-RU"/>
        </w:rPr>
        <w:t xml:space="preserve">                                                                 </w:t>
      </w:r>
      <w:r w:rsidRPr="004D768D">
        <w:rPr>
          <w:lang w:val="ru-RU"/>
        </w:rPr>
        <w:t xml:space="preserve"> </w:t>
      </w:r>
      <w:r w:rsidRPr="004D768D">
        <w:rPr>
          <w:b/>
          <w:i/>
          <w:lang w:val="ru-RU"/>
        </w:rPr>
        <w:t>4.5.1</w:t>
      </w:r>
      <w:r w:rsidRPr="004D768D">
        <w:rPr>
          <w:lang w:val="ru-RU"/>
        </w:rPr>
        <w:t xml:space="preserve">. зменшення обсягів закупівлі, зокрема з урахуванням фактичного обсягу видатків замовника; </w:t>
      </w:r>
      <w:r w:rsidR="00244831" w:rsidRPr="004D768D">
        <w:rPr>
          <w:lang w:val="ru-RU"/>
        </w:rPr>
        <w:t xml:space="preserve">                                                                                                                                                      </w:t>
      </w:r>
      <w:r w:rsidRPr="004D768D">
        <w:rPr>
          <w:b/>
          <w:i/>
          <w:lang w:val="ru-RU"/>
        </w:rPr>
        <w:t>4.5.2</w:t>
      </w:r>
      <w:r w:rsidR="001B09B6" w:rsidRPr="004D768D">
        <w:rPr>
          <w:b/>
          <w:i/>
          <w:lang w:val="ru-RU"/>
        </w:rPr>
        <w:t xml:space="preserve"> </w:t>
      </w:r>
      <w:r w:rsidR="001B09B6" w:rsidRPr="004D768D">
        <w:rPr>
          <w:shd w:val="clear" w:color="auto" w:fill="FFFFFF"/>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2A763D" w:rsidRPr="004D768D">
        <w:rPr>
          <w:lang w:val="ru-RU"/>
        </w:rPr>
        <w:t xml:space="preserve">. </w:t>
      </w:r>
      <w:r w:rsidR="001B09B6" w:rsidRPr="004D768D">
        <w:rPr>
          <w:lang w:val="ru-RU"/>
        </w:rPr>
        <w:t xml:space="preserve">                                                                                                                         </w:t>
      </w:r>
      <w:r w:rsidR="002A763D" w:rsidRPr="004D768D">
        <w:rPr>
          <w:lang w:val="ru-RU"/>
        </w:rPr>
        <w:t xml:space="preserve"> </w:t>
      </w:r>
      <w:r w:rsidR="00244831" w:rsidRPr="004D768D">
        <w:rPr>
          <w:lang w:val="ru-RU"/>
        </w:rPr>
        <w:t xml:space="preserve"> </w:t>
      </w:r>
      <w:r w:rsidRPr="004D768D">
        <w:rPr>
          <w:b/>
          <w:i/>
          <w:lang w:val="ru-RU"/>
        </w:rPr>
        <w:t>4.5.3.</w:t>
      </w:r>
      <w:r w:rsidRPr="004D768D">
        <w:rPr>
          <w:lang w:val="ru-RU"/>
        </w:rPr>
        <w:t xml:space="preserve"> покращення якості предмета закупівлі, за умови що таке покращення не призведе до збільшення суми, визначеної в договорі про закупівлю; </w:t>
      </w:r>
      <w:r w:rsidR="00244831" w:rsidRPr="004D768D">
        <w:rPr>
          <w:lang w:val="ru-RU"/>
        </w:rPr>
        <w:t xml:space="preserve">                                                                             </w:t>
      </w:r>
      <w:r w:rsidRPr="004D768D">
        <w:rPr>
          <w:b/>
          <w:i/>
          <w:lang w:val="ru-RU"/>
        </w:rPr>
        <w:t>4.5.4</w:t>
      </w:r>
      <w:r w:rsidRPr="004D768D">
        <w:rPr>
          <w:lang w:val="ru-RU"/>
        </w:rPr>
        <w:t xml:space="preserve">.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00244831" w:rsidRPr="004D768D">
        <w:rPr>
          <w:lang w:val="ru-RU"/>
        </w:rPr>
        <w:t xml:space="preserve">                                            </w:t>
      </w:r>
      <w:r w:rsidRPr="004D768D">
        <w:rPr>
          <w:b/>
          <w:i/>
          <w:lang w:val="ru-RU"/>
        </w:rPr>
        <w:t>4.5.5.</w:t>
      </w:r>
      <w:r w:rsidRPr="004D768D">
        <w:rPr>
          <w:lang w:val="ru-RU"/>
        </w:rPr>
        <w:t xml:space="preserve">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r w:rsidRPr="004D768D">
        <w:rPr>
          <w:b/>
          <w:i/>
          <w:lang w:val="ru-RU"/>
        </w:rPr>
        <w:t>4.5.6</w:t>
      </w:r>
      <w:r w:rsidRPr="004D768D">
        <w:rPr>
          <w:lang w:val="ru-RU"/>
        </w:rPr>
        <w:t>.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w:t>
      </w:r>
      <w:r w:rsidR="008E3979" w:rsidRPr="004D768D">
        <w:rPr>
          <w:lang w:val="ru-RU"/>
        </w:rPr>
        <w:t>ткування.</w:t>
      </w:r>
      <w:r w:rsidR="001B09B6" w:rsidRPr="004D768D">
        <w:rPr>
          <w:lang w:val="ru-RU"/>
        </w:rPr>
        <w:t xml:space="preserve">                                                                                                                                         </w:t>
      </w:r>
      <w:r w:rsidR="001B09B6" w:rsidRPr="004D768D">
        <w:rPr>
          <w:b/>
          <w:i/>
          <w:lang w:val="ru-RU"/>
        </w:rPr>
        <w:t>4.5.7.</w:t>
      </w:r>
      <w:r w:rsidR="001B09B6" w:rsidRPr="004D768D">
        <w:rPr>
          <w:lang w:val="ru-RU"/>
        </w:rPr>
        <w:t xml:space="preserve">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w:t>
      </w:r>
      <w:r w:rsidR="008E3979" w:rsidRPr="004D768D">
        <w:rPr>
          <w:lang w:val="ru-RU"/>
        </w:rPr>
        <w:t>док зміни системи оподаткування.</w:t>
      </w:r>
      <w:r w:rsidR="00244831" w:rsidRPr="004D768D">
        <w:rPr>
          <w:lang w:val="ru-RU"/>
        </w:rPr>
        <w:t xml:space="preserve"> </w:t>
      </w:r>
      <w:r w:rsidR="001B09B6" w:rsidRPr="004D768D">
        <w:rPr>
          <w:lang w:val="ru-RU"/>
        </w:rPr>
        <w:t xml:space="preserve">                                            </w:t>
      </w:r>
      <w:r w:rsidR="00244831" w:rsidRPr="004D768D">
        <w:rPr>
          <w:lang w:val="ru-RU"/>
        </w:rPr>
        <w:t xml:space="preserve">                                                                                                                                    </w:t>
      </w:r>
      <w:r w:rsidR="001B09B6" w:rsidRPr="004D768D">
        <w:rPr>
          <w:b/>
          <w:i/>
          <w:lang w:val="ru-RU"/>
        </w:rPr>
        <w:t>4.5.8</w:t>
      </w:r>
      <w:r w:rsidRPr="004D768D">
        <w:rPr>
          <w:b/>
          <w:i/>
          <w:lang w:val="ru-RU"/>
        </w:rPr>
        <w:t>.</w:t>
      </w:r>
      <w:r w:rsidRPr="004D768D">
        <w:rPr>
          <w:lang w:val="ru-RU"/>
        </w:rPr>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Pr="004D768D">
        <w:t>Platts</w:t>
      </w:r>
      <w:r w:rsidRPr="004D768D">
        <w:rPr>
          <w:lang w:val="ru-RU"/>
        </w:rPr>
        <w:t xml:space="preserve">, </w:t>
      </w:r>
      <w:r w:rsidRPr="004D768D">
        <w:t>ARGUS</w:t>
      </w:r>
      <w:r w:rsidRPr="004D768D">
        <w:rPr>
          <w:lang w:val="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00244831" w:rsidRPr="004D768D">
        <w:rPr>
          <w:lang w:val="ru-RU"/>
        </w:rPr>
        <w:t xml:space="preserve">                                            </w:t>
      </w:r>
      <w:r w:rsidR="008E3979" w:rsidRPr="004D768D">
        <w:rPr>
          <w:lang w:val="ru-RU"/>
        </w:rPr>
        <w:t xml:space="preserve">                  </w:t>
      </w:r>
      <w:r w:rsidR="00244831" w:rsidRPr="004D768D">
        <w:rPr>
          <w:lang w:val="ru-RU"/>
        </w:rPr>
        <w:t xml:space="preserve">    </w:t>
      </w:r>
      <w:r w:rsidRPr="004D768D">
        <w:rPr>
          <w:lang w:val="ru-RU"/>
        </w:rPr>
        <w:t xml:space="preserve"> </w:t>
      </w:r>
      <w:r w:rsidR="001B09B6" w:rsidRPr="004D768D">
        <w:rPr>
          <w:b/>
          <w:i/>
          <w:lang w:val="ru-RU"/>
        </w:rPr>
        <w:t>4.5.9</w:t>
      </w:r>
      <w:r w:rsidRPr="004D768D">
        <w:rPr>
          <w:b/>
          <w:i/>
          <w:lang w:val="ru-RU"/>
        </w:rPr>
        <w:t>.</w:t>
      </w:r>
      <w:r w:rsidRPr="004D768D">
        <w:rPr>
          <w:lang w:val="ru-RU"/>
        </w:rPr>
        <w:t xml:space="preserve"> зміни умов у зв’язку із застосуванням положень частини шостої статті 41 Закону. </w:t>
      </w:r>
      <w:r w:rsidR="00244831" w:rsidRPr="004D768D">
        <w:rPr>
          <w:lang w:val="ru-RU"/>
        </w:rPr>
        <w:t xml:space="preserve">                     </w:t>
      </w:r>
      <w:r w:rsidRPr="004D768D">
        <w:rPr>
          <w:b/>
          <w:i/>
          <w:lang w:val="ru-RU"/>
        </w:rPr>
        <w:t>4.6.</w:t>
      </w:r>
      <w:r w:rsidRPr="004D768D">
        <w:rPr>
          <w:lang w:val="ru-RU"/>
        </w:rPr>
        <w:t xml:space="preserve"> Дія Договору може продовжуватися на строк, достатній для проведення закупівлі на початку наступного року, в обсязі, що не перевищує 20 відсотків суми, визначеної у договорі, укладеному </w:t>
      </w:r>
      <w:r w:rsidRPr="004D768D">
        <w:rPr>
          <w:lang w:val="ru-RU"/>
        </w:rPr>
        <w:lastRenderedPageBreak/>
        <w:t>в попередньому році, якщо видатки на цю мету затверджено в установленому порядку.</w:t>
      </w:r>
      <w:r w:rsidR="00244831" w:rsidRPr="004D768D">
        <w:rPr>
          <w:lang w:val="ru-RU"/>
        </w:rPr>
        <w:t xml:space="preserve">                                                                                                                                                                         </w:t>
      </w:r>
      <w:r w:rsidRPr="004D768D">
        <w:rPr>
          <w:lang w:val="ru-RU"/>
        </w:rPr>
        <w:t xml:space="preserve"> </w:t>
      </w:r>
      <w:r w:rsidRPr="004D768D">
        <w:rPr>
          <w:b/>
          <w:i/>
          <w:lang w:val="ru-RU"/>
        </w:rPr>
        <w:t>4.7.</w:t>
      </w:r>
      <w:r w:rsidRPr="004D768D">
        <w:rPr>
          <w:lang w:val="ru-RU"/>
        </w:rPr>
        <w:t xml:space="preserve"> Даний Договір може бути розірваний достроково за бажанням однієї із Сторін за умови письмового повідомлення про це однією Стороною іншу Сторону не менше ніж за 15 календарних днів до очікуваної дати розірвання.</w:t>
      </w:r>
      <w:r w:rsidR="00244831" w:rsidRPr="004D768D">
        <w:rPr>
          <w:lang w:val="ru-RU"/>
        </w:rPr>
        <w:t xml:space="preserve">                                                                                         </w:t>
      </w:r>
      <w:r w:rsidRPr="004D768D">
        <w:rPr>
          <w:lang w:val="ru-RU"/>
        </w:rPr>
        <w:t xml:space="preserve"> </w:t>
      </w:r>
      <w:r w:rsidRPr="004D768D">
        <w:rPr>
          <w:b/>
          <w:i/>
          <w:lang w:val="ru-RU"/>
        </w:rPr>
        <w:t>4.8.</w:t>
      </w:r>
      <w:r w:rsidRPr="004D768D">
        <w:rPr>
          <w:lang w:val="ru-RU"/>
        </w:rPr>
        <w:t xml:space="preserve"> У випадку зміни курсу іноземної валюти, Учасник має право в односторонньому порядку змінити ціну за одиницю Товару, відповідно до наступної формули:</w:t>
      </w:r>
      <w:r w:rsidR="0055155A" w:rsidRPr="004D768D">
        <w:rPr>
          <w:lang w:val="ru-RU"/>
        </w:rPr>
        <w:t xml:space="preserve">                                                      </w:t>
      </w:r>
      <w:r w:rsidRPr="004D768D">
        <w:rPr>
          <w:lang w:val="ru-RU"/>
        </w:rPr>
        <w:t xml:space="preserve"> ЗЦТ= ЦТ * К</w:t>
      </w:r>
      <w:r w:rsidR="0055155A" w:rsidRPr="004D768D">
        <w:rPr>
          <w:lang w:val="ru-RU"/>
        </w:rPr>
        <w:t xml:space="preserve">                                                                                                                                                             </w:t>
      </w:r>
      <w:r w:rsidRPr="004D768D">
        <w:rPr>
          <w:lang w:val="ru-RU"/>
        </w:rPr>
        <w:t xml:space="preserve"> Де: ЗЦТ – змінена ціна Товару, грн., з ПДВ за 1 літр;</w:t>
      </w:r>
      <w:r w:rsidR="0055155A" w:rsidRPr="004D768D">
        <w:rPr>
          <w:lang w:val="ru-RU"/>
        </w:rPr>
        <w:t xml:space="preserve">                                                                                        </w:t>
      </w:r>
      <w:r w:rsidRPr="004D768D">
        <w:rPr>
          <w:lang w:val="ru-RU"/>
        </w:rPr>
        <w:t xml:space="preserve"> ЦТ – ціна Товару, передбачена в п. 4.1. Договору, грн., з ПДВ за 1 літр; </w:t>
      </w:r>
      <w:r w:rsidR="0055155A" w:rsidRPr="004D768D">
        <w:rPr>
          <w:lang w:val="ru-RU"/>
        </w:rPr>
        <w:t xml:space="preserve">                                                                </w:t>
      </w:r>
      <w:r w:rsidRPr="004D768D">
        <w:rPr>
          <w:lang w:val="ru-RU"/>
        </w:rPr>
        <w:t xml:space="preserve">К = К1/К2, де: К1 – курс купівлі-продажу долара США Національного банку України, банківського дня, що передує дню здійснення поставки товару; К2 – курс долара США до гривні, станом на дату подання пропозиції. </w:t>
      </w:r>
    </w:p>
    <w:p w:rsidR="0055155A" w:rsidRPr="004D768D" w:rsidRDefault="002C0BEE" w:rsidP="0055155A">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V</w:t>
      </w:r>
      <w:r w:rsidRPr="004D768D">
        <w:rPr>
          <w:rFonts w:ascii="Times New Roman" w:hAnsi="Times New Roman" w:cs="Times New Roman"/>
          <w:b/>
          <w:i/>
          <w:sz w:val="24"/>
          <w:szCs w:val="24"/>
          <w:lang w:val="ru-RU"/>
        </w:rPr>
        <w:t>. Порядок здійснення оплати</w:t>
      </w:r>
    </w:p>
    <w:p w:rsidR="0055155A"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5.1.</w:t>
      </w:r>
      <w:r w:rsidRPr="004D768D">
        <w:rPr>
          <w:rFonts w:ascii="Times New Roman" w:hAnsi="Times New Roman" w:cs="Times New Roman"/>
          <w:sz w:val="24"/>
          <w:szCs w:val="24"/>
          <w:lang w:val="ru-RU"/>
        </w:rPr>
        <w:t xml:space="preserve"> Розрахунки проводяться у безготівковій формі шляхом перерахування грошових коштів на розрахунковий рахунок Учасника, що зазначений в цьому Договорі.</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5.2.</w:t>
      </w:r>
      <w:r w:rsidRPr="004D768D">
        <w:rPr>
          <w:rFonts w:ascii="Times New Roman" w:hAnsi="Times New Roman" w:cs="Times New Roman"/>
          <w:sz w:val="24"/>
          <w:szCs w:val="24"/>
          <w:lang w:val="ru-RU"/>
        </w:rPr>
        <w:t xml:space="preserve"> Розрахунки між Учасником та Замовником здійснюються відповідно до видаткової накладної та рахунку-фактури наданого Учасником, шляхом оплати вартості Товар</w:t>
      </w:r>
      <w:r w:rsidR="00057611" w:rsidRPr="004D768D">
        <w:rPr>
          <w:rFonts w:ascii="Times New Roman" w:hAnsi="Times New Roman" w:cs="Times New Roman"/>
          <w:sz w:val="24"/>
          <w:szCs w:val="24"/>
          <w:lang w:val="ru-RU"/>
        </w:rPr>
        <w:t>у згідно Специфікації протягом 7 (</w:t>
      </w:r>
      <w:r w:rsidR="00057611" w:rsidRPr="004D768D">
        <w:rPr>
          <w:rFonts w:ascii="Times New Roman" w:hAnsi="Times New Roman" w:cs="Times New Roman"/>
          <w:sz w:val="24"/>
          <w:szCs w:val="24"/>
          <w:lang w:val="uk-UA"/>
        </w:rPr>
        <w:t>сім</w:t>
      </w:r>
      <w:r w:rsidRPr="004D768D">
        <w:rPr>
          <w:rFonts w:ascii="Times New Roman" w:hAnsi="Times New Roman" w:cs="Times New Roman"/>
          <w:sz w:val="24"/>
          <w:szCs w:val="24"/>
          <w:lang w:val="ru-RU"/>
        </w:rPr>
        <w:t>) банківських днів після його отримання.</w:t>
      </w:r>
      <w:r w:rsidR="0055155A" w:rsidRPr="004D768D">
        <w:rPr>
          <w:rFonts w:ascii="Times New Roman" w:hAnsi="Times New Roman" w:cs="Times New Roman"/>
          <w:sz w:val="24"/>
          <w:szCs w:val="24"/>
          <w:lang w:val="ru-RU"/>
        </w:rPr>
        <w:t xml:space="preserve">                                        </w:t>
      </w:r>
      <w:r w:rsidR="008E3979" w:rsidRPr="004D768D">
        <w:rPr>
          <w:rFonts w:ascii="Times New Roman" w:hAnsi="Times New Roman" w:cs="Times New Roman"/>
          <w:sz w:val="24"/>
          <w:szCs w:val="24"/>
          <w:lang w:val="ru-RU"/>
        </w:rPr>
        <w:t xml:space="preserve">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5.3.</w:t>
      </w:r>
      <w:r w:rsidRPr="004D768D">
        <w:rPr>
          <w:rFonts w:ascii="Times New Roman" w:hAnsi="Times New Roman" w:cs="Times New Roman"/>
          <w:sz w:val="24"/>
          <w:szCs w:val="24"/>
          <w:lang w:val="ru-RU"/>
        </w:rPr>
        <w:t xml:space="preserve"> Грошова одиниця – гривня.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5.4.</w:t>
      </w:r>
      <w:r w:rsidRPr="004D768D">
        <w:rPr>
          <w:rFonts w:ascii="Times New Roman" w:hAnsi="Times New Roman" w:cs="Times New Roman"/>
          <w:sz w:val="24"/>
          <w:szCs w:val="24"/>
          <w:lang w:val="ru-RU"/>
        </w:rPr>
        <w:t xml:space="preserve"> Моментом виконання зобов’язань Замовника перед Учасником по оплаті Товару вважається момент надходження грошових коштів на розрахунковий рахунок Учасника зазначений у цьому Договорі.</w:t>
      </w:r>
    </w:p>
    <w:p w:rsidR="0055155A" w:rsidRPr="004D768D" w:rsidRDefault="002C0BEE" w:rsidP="0055155A">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V</w:t>
      </w:r>
      <w:r w:rsidRPr="004D768D">
        <w:rPr>
          <w:rFonts w:ascii="Times New Roman" w:hAnsi="Times New Roman" w:cs="Times New Roman"/>
          <w:b/>
          <w:i/>
          <w:sz w:val="24"/>
          <w:szCs w:val="24"/>
          <w:lang w:val="ru-RU"/>
        </w:rPr>
        <w:t>І. Поставка товарів</w:t>
      </w:r>
    </w:p>
    <w:p w:rsidR="0055155A"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6.1.</w:t>
      </w:r>
      <w:r w:rsidRPr="004D768D">
        <w:rPr>
          <w:rFonts w:ascii="Times New Roman" w:hAnsi="Times New Roman" w:cs="Times New Roman"/>
          <w:sz w:val="24"/>
          <w:szCs w:val="24"/>
          <w:lang w:val="ru-RU"/>
        </w:rPr>
        <w:t xml:space="preserve"> Учасник поставляє (передає у власність) Замовнику Товари на таких умовах: </w:t>
      </w:r>
      <w:r w:rsidRPr="004D768D">
        <w:rPr>
          <w:rFonts w:ascii="Times New Roman" w:hAnsi="Times New Roman" w:cs="Times New Roman"/>
          <w:sz w:val="24"/>
          <w:szCs w:val="24"/>
        </w:rPr>
        <w:t>EXW</w:t>
      </w:r>
      <w:r w:rsidRPr="004D768D">
        <w:rPr>
          <w:rFonts w:ascii="Times New Roman" w:hAnsi="Times New Roman" w:cs="Times New Roman"/>
          <w:sz w:val="24"/>
          <w:szCs w:val="24"/>
          <w:lang w:val="ru-RU"/>
        </w:rPr>
        <w:t xml:space="preserve"> – адреса АЗС (згідно додатку №2), відповідно до офіційних правил тлумачення торговельних термінів </w:t>
      </w:r>
      <w:r w:rsidRPr="004D768D">
        <w:rPr>
          <w:rFonts w:ascii="Times New Roman" w:hAnsi="Times New Roman" w:cs="Times New Roman"/>
          <w:sz w:val="24"/>
          <w:szCs w:val="24"/>
        </w:rPr>
        <w:t>INCOTERMS</w:t>
      </w:r>
      <w:r w:rsidRPr="004D768D">
        <w:rPr>
          <w:rFonts w:ascii="Times New Roman" w:hAnsi="Times New Roman" w:cs="Times New Roman"/>
          <w:sz w:val="24"/>
          <w:szCs w:val="24"/>
          <w:lang w:val="ru-RU"/>
        </w:rPr>
        <w:t xml:space="preserve"> в редакції 2010 року. Сторони погоджують, що при застосуванні вказаного базису поставки (</w:t>
      </w:r>
      <w:r w:rsidRPr="004D768D">
        <w:rPr>
          <w:rFonts w:ascii="Times New Roman" w:hAnsi="Times New Roman" w:cs="Times New Roman"/>
          <w:sz w:val="24"/>
          <w:szCs w:val="24"/>
        </w:rPr>
        <w:t>EXW</w:t>
      </w:r>
      <w:r w:rsidRPr="004D768D">
        <w:rPr>
          <w:rFonts w:ascii="Times New Roman" w:hAnsi="Times New Roman" w:cs="Times New Roman"/>
          <w:sz w:val="24"/>
          <w:szCs w:val="24"/>
          <w:lang w:val="ru-RU"/>
        </w:rPr>
        <w:t xml:space="preserve">) завантаження Товару (заливання в автотранспорт) здійснюється силами Учасника.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6.2</w:t>
      </w:r>
      <w:r w:rsidRPr="004D768D">
        <w:rPr>
          <w:rFonts w:ascii="Times New Roman" w:hAnsi="Times New Roman" w:cs="Times New Roman"/>
          <w:sz w:val="24"/>
          <w:szCs w:val="24"/>
          <w:lang w:val="ru-RU"/>
        </w:rPr>
        <w:t>. Поставка за Договором здійснюється Учасником цілодобово по скретч-картці/талону (Бланку) з АЗС Учасника, перелік яких міститься в Додатку № 2 до Договору. Скретч-картка/талон (Бланк) не є засобом розрахунків/платежів між Сторонами. Скретч-картка/талон (Бланк) містить інформацію про вид і об'єм нафтопродуктів, якими буде заправлений автотранспорт Замовника при наданні таких Бланків на АЗС протягом терміну дії такого бланку.</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6.3</w:t>
      </w:r>
      <w:r w:rsidRPr="004D768D">
        <w:rPr>
          <w:rFonts w:ascii="Times New Roman" w:hAnsi="Times New Roman" w:cs="Times New Roman"/>
          <w:sz w:val="24"/>
          <w:szCs w:val="24"/>
          <w:lang w:val="ru-RU"/>
        </w:rPr>
        <w:t xml:space="preserve">. Строк передачі товару: з дати укладення договору </w:t>
      </w:r>
      <w:r w:rsidRPr="004D768D">
        <w:rPr>
          <w:rFonts w:ascii="Times New Roman" w:hAnsi="Times New Roman" w:cs="Times New Roman"/>
          <w:b/>
          <w:i/>
          <w:sz w:val="24"/>
          <w:szCs w:val="24"/>
          <w:lang w:val="ru-RU"/>
        </w:rPr>
        <w:t>до 31.12.202</w:t>
      </w:r>
      <w:r w:rsidR="0076572A" w:rsidRPr="004D768D">
        <w:rPr>
          <w:rFonts w:ascii="Times New Roman" w:hAnsi="Times New Roman" w:cs="Times New Roman"/>
          <w:b/>
          <w:i/>
          <w:sz w:val="24"/>
          <w:szCs w:val="24"/>
          <w:lang w:val="ru-RU"/>
        </w:rPr>
        <w:t>3</w:t>
      </w:r>
      <w:r w:rsidRPr="004D768D">
        <w:rPr>
          <w:rFonts w:ascii="Times New Roman" w:hAnsi="Times New Roman" w:cs="Times New Roman"/>
          <w:b/>
          <w:i/>
          <w:sz w:val="24"/>
          <w:szCs w:val="24"/>
          <w:lang w:val="ru-RU"/>
        </w:rPr>
        <w:t xml:space="preserve"> року</w:t>
      </w:r>
      <w:r w:rsidRPr="004D768D">
        <w:rPr>
          <w:rFonts w:ascii="Times New Roman" w:hAnsi="Times New Roman" w:cs="Times New Roman"/>
          <w:sz w:val="24"/>
          <w:szCs w:val="24"/>
          <w:lang w:val="ru-RU"/>
        </w:rPr>
        <w:t xml:space="preserve">.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6.4.</w:t>
      </w:r>
      <w:r w:rsidRPr="004D768D">
        <w:rPr>
          <w:rFonts w:ascii="Times New Roman" w:hAnsi="Times New Roman" w:cs="Times New Roman"/>
          <w:sz w:val="24"/>
          <w:szCs w:val="24"/>
          <w:lang w:val="ru-RU"/>
        </w:rPr>
        <w:t xml:space="preserve"> Строк передачі скретч-карток/талонів (Бланків) - протягом двох робочих днів з дати отримання заявки.</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6.5.</w:t>
      </w:r>
      <w:r w:rsidRPr="004D768D">
        <w:rPr>
          <w:rFonts w:ascii="Times New Roman" w:hAnsi="Times New Roman" w:cs="Times New Roman"/>
          <w:sz w:val="24"/>
          <w:szCs w:val="24"/>
          <w:lang w:val="ru-RU"/>
        </w:rPr>
        <w:t xml:space="preserve"> Місце поставки товару - АЗС Учасника, перелік яких міститься в Додатку № 2 до Договору. </w:t>
      </w:r>
    </w:p>
    <w:p w:rsidR="0055155A" w:rsidRPr="004D768D" w:rsidRDefault="002C0BEE" w:rsidP="0055155A">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VI</w:t>
      </w:r>
      <w:r w:rsidRPr="004D768D">
        <w:rPr>
          <w:rFonts w:ascii="Times New Roman" w:hAnsi="Times New Roman" w:cs="Times New Roman"/>
          <w:b/>
          <w:i/>
          <w:sz w:val="24"/>
          <w:szCs w:val="24"/>
          <w:lang w:val="ru-RU"/>
        </w:rPr>
        <w:t>І. Права та обов’язки сторін</w:t>
      </w:r>
    </w:p>
    <w:p w:rsidR="0055155A"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7.1</w:t>
      </w:r>
      <w:r w:rsidRPr="004D768D">
        <w:rPr>
          <w:rFonts w:ascii="Times New Roman" w:hAnsi="Times New Roman" w:cs="Times New Roman"/>
          <w:sz w:val="24"/>
          <w:szCs w:val="24"/>
          <w:lang w:val="ru-RU"/>
        </w:rPr>
        <w:t>. Замовник зобов'язаний:</w:t>
      </w:r>
    </w:p>
    <w:p w:rsidR="0055155A"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7.1.1.</w:t>
      </w:r>
      <w:r w:rsidRPr="004D768D">
        <w:rPr>
          <w:rFonts w:ascii="Times New Roman" w:hAnsi="Times New Roman" w:cs="Times New Roman"/>
          <w:sz w:val="24"/>
          <w:szCs w:val="24"/>
          <w:lang w:val="ru-RU"/>
        </w:rPr>
        <w:t xml:space="preserve"> Своєчасно та в повному обсязі сплачувати поставлений і прийнятий Товар;</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7.1.2.</w:t>
      </w:r>
      <w:r w:rsidRPr="004D768D">
        <w:rPr>
          <w:rFonts w:ascii="Times New Roman" w:hAnsi="Times New Roman" w:cs="Times New Roman"/>
          <w:sz w:val="24"/>
          <w:szCs w:val="24"/>
          <w:lang w:val="ru-RU"/>
        </w:rPr>
        <w:t xml:space="preserve"> В письмовій формі в найкоротші строки інформувати Учасника про пошкодження, втрату чи загибель скретч-картки/талону (Бланку) з метою їх блокування та недопущення їх </w:t>
      </w:r>
      <w:r w:rsidRPr="004D768D">
        <w:rPr>
          <w:rFonts w:ascii="Times New Roman" w:hAnsi="Times New Roman" w:cs="Times New Roman"/>
          <w:sz w:val="24"/>
          <w:szCs w:val="24"/>
          <w:lang w:val="ru-RU"/>
        </w:rPr>
        <w:lastRenderedPageBreak/>
        <w:t xml:space="preserve">неправомірного використання; У випадку не повідомлення та/або несвоєчасного повідомлення Учасника про втрату скретч-картки/талону (Бланку) та здійсненні при цьому операції з відпуску (передачі) Товарів Учасником, є ризиками несприятливих наслідків, що покладаються на Замовника.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7.1.3.</w:t>
      </w:r>
      <w:r w:rsidRPr="004D768D">
        <w:rPr>
          <w:rFonts w:ascii="Times New Roman" w:hAnsi="Times New Roman" w:cs="Times New Roman"/>
          <w:sz w:val="24"/>
          <w:szCs w:val="24"/>
          <w:lang w:val="ru-RU"/>
        </w:rPr>
        <w:t xml:space="preserve"> Інформувати Довірених осіб про умови користування скретч-картками/талонами (Бланками) та про надані у зв’язку з цим інструкції Учасника; </w:t>
      </w:r>
      <w:r w:rsidR="0055155A" w:rsidRPr="004D768D">
        <w:rPr>
          <w:rFonts w:ascii="Times New Roman" w:hAnsi="Times New Roman" w:cs="Times New Roman"/>
          <w:sz w:val="24"/>
          <w:szCs w:val="24"/>
          <w:lang w:val="ru-RU"/>
        </w:rPr>
        <w:t xml:space="preserve">                                                                </w:t>
      </w:r>
      <w:r w:rsidR="008E3979" w:rsidRPr="004D768D">
        <w:rPr>
          <w:rFonts w:ascii="Times New Roman" w:hAnsi="Times New Roman" w:cs="Times New Roman"/>
          <w:sz w:val="24"/>
          <w:szCs w:val="24"/>
          <w:lang w:val="ru-RU"/>
        </w:rPr>
        <w:t xml:space="preserve">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7.1.4</w:t>
      </w:r>
      <w:r w:rsidRPr="004D768D">
        <w:rPr>
          <w:rFonts w:ascii="Times New Roman" w:hAnsi="Times New Roman" w:cs="Times New Roman"/>
          <w:sz w:val="24"/>
          <w:szCs w:val="24"/>
          <w:lang w:val="ru-RU"/>
        </w:rPr>
        <w:t xml:space="preserve">. Протягом 3 (трьох) місяців зберігати чеки терміналів та чеки касового апарату, що формуються безпосередньо в момент фактичного отримання Товарів з АЗС та надаються Довіреною особою (в разі порушення цього зобов’язання, при здійсненні звірки розрахунків між Сторонами та/або здійсненні остаточних розрахунків між Сторонами, Замовник керується даними, що надаються Учасником). </w:t>
      </w:r>
      <w:r w:rsidR="0055155A" w:rsidRPr="004D768D">
        <w:rPr>
          <w:rFonts w:ascii="Times New Roman" w:hAnsi="Times New Roman" w:cs="Times New Roman"/>
          <w:sz w:val="24"/>
          <w:szCs w:val="24"/>
          <w:lang w:val="ru-RU"/>
        </w:rPr>
        <w:t xml:space="preserve">                                                                                                                          </w:t>
      </w:r>
    </w:p>
    <w:p w:rsidR="0055155A"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7.2.</w:t>
      </w:r>
      <w:r w:rsidRPr="004D768D">
        <w:rPr>
          <w:rFonts w:ascii="Times New Roman" w:hAnsi="Times New Roman" w:cs="Times New Roman"/>
          <w:sz w:val="24"/>
          <w:szCs w:val="24"/>
          <w:lang w:val="ru-RU"/>
        </w:rPr>
        <w:t xml:space="preserve"> Замовник має право:</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7.2.1</w:t>
      </w:r>
      <w:r w:rsidRPr="004D768D">
        <w:rPr>
          <w:rFonts w:ascii="Times New Roman" w:hAnsi="Times New Roman" w:cs="Times New Roman"/>
          <w:b/>
          <w:sz w:val="24"/>
          <w:szCs w:val="24"/>
          <w:lang w:val="ru-RU"/>
        </w:rPr>
        <w:t>.</w:t>
      </w:r>
      <w:r w:rsidRPr="004D768D">
        <w:rPr>
          <w:rFonts w:ascii="Times New Roman" w:hAnsi="Times New Roman" w:cs="Times New Roman"/>
          <w:sz w:val="24"/>
          <w:szCs w:val="24"/>
          <w:lang w:val="ru-RU"/>
        </w:rPr>
        <w:t xml:space="preserve"> Контролювати поставку Товарів відповідно до умов визначених цим Договором;</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7.2.2.</w:t>
      </w:r>
      <w:r w:rsidRPr="004D768D">
        <w:rPr>
          <w:rFonts w:ascii="Times New Roman" w:hAnsi="Times New Roman" w:cs="Times New Roman"/>
          <w:sz w:val="24"/>
          <w:szCs w:val="24"/>
          <w:lang w:val="ru-RU"/>
        </w:rPr>
        <w:t xml:space="preserve"> Отримувати Товари на АЗС Учасника та АЗС, що входять у систему безготівкових розрахунків за скетч-картками/талонами (Бланками) Учасника;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7.2.2.</w:t>
      </w:r>
      <w:r w:rsidRPr="004D768D">
        <w:rPr>
          <w:rFonts w:ascii="Times New Roman" w:hAnsi="Times New Roman" w:cs="Times New Roman"/>
          <w:sz w:val="24"/>
          <w:szCs w:val="24"/>
          <w:lang w:val="ru-RU"/>
        </w:rPr>
        <w:t xml:space="preserve"> Зменшувати обсяг закупівлі Товару та (загальну вартість) ціну цього Договору залежно від реального фінансування видатків. У такому разі Сторони вносять відповідні зміни до цього Договору;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7.2.3.</w:t>
      </w:r>
      <w:r w:rsidRPr="004D768D">
        <w:rPr>
          <w:rFonts w:ascii="Times New Roman" w:hAnsi="Times New Roman" w:cs="Times New Roman"/>
          <w:sz w:val="24"/>
          <w:szCs w:val="24"/>
          <w:lang w:val="ru-RU"/>
        </w:rPr>
        <w:t xml:space="preserve"> Отримати скретч-картки/талони (Бланки) в належному стані, з урахуванням вимог визначених у Специфікаціях до цього Договору;</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7.2.4.</w:t>
      </w:r>
      <w:r w:rsidRPr="004D768D">
        <w:rPr>
          <w:rFonts w:ascii="Times New Roman" w:hAnsi="Times New Roman" w:cs="Times New Roman"/>
          <w:sz w:val="24"/>
          <w:szCs w:val="24"/>
          <w:lang w:val="ru-RU"/>
        </w:rPr>
        <w:t xml:space="preserve"> Передавати скретч-картки/талони (Бланки) для одержання Товарів довіреним особам Замовника, які в такому випадку вважаються повноважними представниками Замовника, що діють від імені останнього при здійснені операцій з скетч-картками/талонами (Бланками);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7.2.5.</w:t>
      </w:r>
      <w:r w:rsidRPr="004D768D">
        <w:rPr>
          <w:rFonts w:ascii="Times New Roman" w:hAnsi="Times New Roman" w:cs="Times New Roman"/>
          <w:sz w:val="24"/>
          <w:szCs w:val="24"/>
          <w:lang w:val="ru-RU"/>
        </w:rPr>
        <w:t xml:space="preserve"> Отримати Залишок суми, за умови його наявності, в разі дострокового розірвання цього Договору;</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p>
    <w:p w:rsidR="00150D37"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7.3.</w:t>
      </w:r>
      <w:r w:rsidRPr="004D768D">
        <w:rPr>
          <w:rFonts w:ascii="Times New Roman" w:hAnsi="Times New Roman" w:cs="Times New Roman"/>
          <w:sz w:val="24"/>
          <w:szCs w:val="24"/>
          <w:lang w:val="ru-RU"/>
        </w:rPr>
        <w:t xml:space="preserve"> Учасник зобов'язаний: </w:t>
      </w:r>
      <w:r w:rsidR="0055155A"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7.3.1</w:t>
      </w:r>
      <w:r w:rsidRPr="004D768D">
        <w:rPr>
          <w:rFonts w:ascii="Times New Roman" w:hAnsi="Times New Roman" w:cs="Times New Roman"/>
          <w:sz w:val="24"/>
          <w:szCs w:val="24"/>
          <w:lang w:val="ru-RU"/>
        </w:rPr>
        <w:t xml:space="preserve">. Забезпечити передачу товару Замовнику в кількості за якістю і на умовах встановленими цим Договором; </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7.3.2.</w:t>
      </w:r>
      <w:r w:rsidRPr="004D768D">
        <w:rPr>
          <w:rFonts w:ascii="Times New Roman" w:hAnsi="Times New Roman" w:cs="Times New Roman"/>
          <w:sz w:val="24"/>
          <w:szCs w:val="24"/>
          <w:lang w:val="ru-RU"/>
        </w:rPr>
        <w:t xml:space="preserve"> При достроковому розірванні даного договору повернути залишок отриманих коштів.</w:t>
      </w:r>
      <w:r w:rsidR="00150D37" w:rsidRPr="004D768D">
        <w:rPr>
          <w:rFonts w:ascii="Times New Roman" w:hAnsi="Times New Roman" w:cs="Times New Roman"/>
          <w:sz w:val="24"/>
          <w:szCs w:val="24"/>
          <w:lang w:val="ru-RU"/>
        </w:rPr>
        <w:t xml:space="preserve"> </w:t>
      </w:r>
      <w:r w:rsidR="00150D37" w:rsidRPr="004D768D">
        <w:rPr>
          <w:rFonts w:ascii="Times New Roman" w:hAnsi="Times New Roman" w:cs="Times New Roman"/>
          <w:b/>
          <w:i/>
          <w:sz w:val="24"/>
          <w:szCs w:val="24"/>
          <w:lang w:val="ru-RU"/>
        </w:rPr>
        <w:t>7.3.3</w:t>
      </w:r>
      <w:r w:rsidRPr="004D768D">
        <w:rPr>
          <w:rFonts w:ascii="Times New Roman" w:hAnsi="Times New Roman" w:cs="Times New Roman"/>
          <w:b/>
          <w:i/>
          <w:sz w:val="24"/>
          <w:szCs w:val="24"/>
          <w:lang w:val="ru-RU"/>
        </w:rPr>
        <w:t>.</w:t>
      </w:r>
      <w:r w:rsidRPr="004D768D">
        <w:rPr>
          <w:rFonts w:ascii="Times New Roman" w:hAnsi="Times New Roman" w:cs="Times New Roman"/>
          <w:sz w:val="24"/>
          <w:szCs w:val="24"/>
          <w:lang w:val="ru-RU"/>
        </w:rPr>
        <w:t xml:space="preserve"> У разі зміни статусу платника податку та/або реквізитів, зміни адреси місцезнаходження (як юридичної так і фактичної), повідомити про це Замовника у п’ятиденний термін з моменту настання таких змін. </w:t>
      </w:r>
      <w:r w:rsidR="00150D37" w:rsidRPr="004D768D">
        <w:rPr>
          <w:rFonts w:ascii="Times New Roman" w:hAnsi="Times New Roman" w:cs="Times New Roman"/>
          <w:sz w:val="24"/>
          <w:szCs w:val="24"/>
          <w:lang w:val="ru-RU"/>
        </w:rPr>
        <w:t xml:space="preserve">                                                                                                                                        </w:t>
      </w:r>
      <w:r w:rsidR="00150D37" w:rsidRPr="004D768D">
        <w:rPr>
          <w:rFonts w:ascii="Times New Roman" w:hAnsi="Times New Roman" w:cs="Times New Roman"/>
          <w:b/>
          <w:i/>
          <w:sz w:val="24"/>
          <w:szCs w:val="24"/>
          <w:lang w:val="ru-RU"/>
        </w:rPr>
        <w:t>7.3.4</w:t>
      </w:r>
      <w:r w:rsidRPr="004D768D">
        <w:rPr>
          <w:rFonts w:ascii="Times New Roman" w:hAnsi="Times New Roman" w:cs="Times New Roman"/>
          <w:b/>
          <w:i/>
          <w:sz w:val="24"/>
          <w:szCs w:val="24"/>
          <w:lang w:val="ru-RU"/>
        </w:rPr>
        <w:t>.</w:t>
      </w:r>
      <w:r w:rsidRPr="004D768D">
        <w:rPr>
          <w:rFonts w:ascii="Times New Roman" w:hAnsi="Times New Roman" w:cs="Times New Roman"/>
          <w:sz w:val="24"/>
          <w:szCs w:val="24"/>
          <w:lang w:val="ru-RU"/>
        </w:rPr>
        <w:t xml:space="preserve"> Забезпечити наявність пального за першою вимогою Замовника по факту пред’явлення ним скретч-картки/талону (Бланку) на певній АЗС. </w:t>
      </w:r>
      <w:r w:rsidR="00150D37" w:rsidRPr="004D768D">
        <w:rPr>
          <w:rFonts w:ascii="Times New Roman" w:hAnsi="Times New Roman" w:cs="Times New Roman"/>
          <w:sz w:val="24"/>
          <w:szCs w:val="24"/>
          <w:lang w:val="ru-RU"/>
        </w:rPr>
        <w:t xml:space="preserve">                                                                                         </w:t>
      </w:r>
    </w:p>
    <w:p w:rsidR="00150D37"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7.4</w:t>
      </w:r>
      <w:r w:rsidRPr="004D768D">
        <w:rPr>
          <w:rFonts w:ascii="Times New Roman" w:hAnsi="Times New Roman" w:cs="Times New Roman"/>
          <w:sz w:val="24"/>
          <w:szCs w:val="24"/>
          <w:lang w:val="ru-RU"/>
        </w:rPr>
        <w:t>. Учасник має право:</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7.4.1</w:t>
      </w:r>
      <w:r w:rsidRPr="004D768D">
        <w:rPr>
          <w:rFonts w:ascii="Times New Roman" w:hAnsi="Times New Roman" w:cs="Times New Roman"/>
          <w:sz w:val="24"/>
          <w:szCs w:val="24"/>
          <w:lang w:val="ru-RU"/>
        </w:rPr>
        <w:t xml:space="preserve">. Своєчасно та в повному обсязі отримувати плату за переданий ним Замовнику товар; </w:t>
      </w:r>
      <w:r w:rsidRPr="004D768D">
        <w:rPr>
          <w:rFonts w:ascii="Times New Roman" w:hAnsi="Times New Roman" w:cs="Times New Roman"/>
          <w:b/>
          <w:i/>
          <w:sz w:val="24"/>
          <w:szCs w:val="24"/>
          <w:lang w:val="ru-RU"/>
        </w:rPr>
        <w:t>7.4.2.</w:t>
      </w:r>
      <w:r w:rsidRPr="004D768D">
        <w:rPr>
          <w:rFonts w:ascii="Times New Roman" w:hAnsi="Times New Roman" w:cs="Times New Roman"/>
          <w:sz w:val="24"/>
          <w:szCs w:val="24"/>
          <w:lang w:val="ru-RU"/>
        </w:rPr>
        <w:t xml:space="preserve"> У разі невиконання зобов'язань Замовником призупинити відпуск Товару до здійснення Замовником розрахунку за фактично отриманий Товар.</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7.4.3</w:t>
      </w:r>
      <w:r w:rsidRPr="004D768D">
        <w:rPr>
          <w:rFonts w:ascii="Times New Roman" w:hAnsi="Times New Roman" w:cs="Times New Roman"/>
          <w:sz w:val="24"/>
          <w:szCs w:val="24"/>
          <w:lang w:val="ru-RU"/>
        </w:rPr>
        <w:t>. Припинити передачу Товару на АЗС у випадках встановлення фактів невідповідності пред`явлених ск</w:t>
      </w:r>
      <w:r w:rsidRPr="004D768D">
        <w:rPr>
          <w:rFonts w:ascii="Times New Roman" w:hAnsi="Times New Roman" w:cs="Times New Roman"/>
          <w:sz w:val="24"/>
          <w:szCs w:val="24"/>
        </w:rPr>
        <w:t>h</w:t>
      </w:r>
      <w:r w:rsidRPr="004D768D">
        <w:rPr>
          <w:rFonts w:ascii="Times New Roman" w:hAnsi="Times New Roman" w:cs="Times New Roman"/>
          <w:sz w:val="24"/>
          <w:szCs w:val="24"/>
          <w:lang w:val="ru-RU"/>
        </w:rPr>
        <w:t xml:space="preserve">етч-каток/талонів (Бланків) встановленій діючій формі, наявності значних пошкоджень на скретч-картках/талонах (Бланках), що заважають встановити їх автентичність (наявність номеру, штрих-коду, номіналу, та інших передбачених Учасником обов`язкових реквізитів) а також по закінченню терміну їх дії; </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lastRenderedPageBreak/>
        <w:t>7.4.4</w:t>
      </w:r>
      <w:r w:rsidRPr="004D768D">
        <w:rPr>
          <w:rFonts w:ascii="Times New Roman" w:hAnsi="Times New Roman" w:cs="Times New Roman"/>
          <w:sz w:val="24"/>
          <w:szCs w:val="24"/>
          <w:lang w:val="ru-RU"/>
        </w:rPr>
        <w:t>. Не здійснювати відпуск Товарів на АЗС на період їх реконструкції, планових та позапланових ремонтів, збоїв в роботі технічних та комп’ютерних систем, терміналів, систем опалення та електропостачання, що впливають на роботу АЗС (далі – технічна аварія).</w:t>
      </w:r>
      <w:r w:rsidR="00150D37" w:rsidRPr="004D768D">
        <w:rPr>
          <w:rFonts w:ascii="Times New Roman" w:hAnsi="Times New Roman" w:cs="Times New Roman"/>
          <w:sz w:val="24"/>
          <w:szCs w:val="24"/>
          <w:lang w:val="ru-RU"/>
        </w:rPr>
        <w:t xml:space="preserve"> </w:t>
      </w:r>
    </w:p>
    <w:p w:rsidR="00150D37" w:rsidRPr="004D768D" w:rsidRDefault="002C0BEE" w:rsidP="00150D37">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VII</w:t>
      </w:r>
      <w:r w:rsidRPr="004D768D">
        <w:rPr>
          <w:rFonts w:ascii="Times New Roman" w:hAnsi="Times New Roman" w:cs="Times New Roman"/>
          <w:b/>
          <w:i/>
          <w:sz w:val="24"/>
          <w:szCs w:val="24"/>
          <w:lang w:val="ru-RU"/>
        </w:rPr>
        <w:t>І. Відповідальність сторін</w:t>
      </w:r>
    </w:p>
    <w:p w:rsidR="00150D37"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8.1.</w:t>
      </w:r>
      <w:r w:rsidRPr="004D768D">
        <w:rPr>
          <w:rFonts w:ascii="Times New Roman" w:hAnsi="Times New Roman" w:cs="Times New Roman"/>
          <w:sz w:val="24"/>
          <w:szCs w:val="24"/>
          <w:lang w:val="ru-RU"/>
        </w:rPr>
        <w:t xml:space="preserve"> У разі невиконання або неналежного виконання своїх зобов'язань за Договором Сторони несуть відповідальність, передбачену законами та цим Договором.</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8.2.</w:t>
      </w:r>
      <w:r w:rsidRPr="004D768D">
        <w:rPr>
          <w:rFonts w:ascii="Times New Roman" w:hAnsi="Times New Roman" w:cs="Times New Roman"/>
          <w:sz w:val="24"/>
          <w:szCs w:val="24"/>
          <w:lang w:val="ru-RU"/>
        </w:rPr>
        <w:t xml:space="preserve"> Сторона, яка порушила господарське зобов’язання, визначене цим договором та чинним законодавством України, зобов’язана відшкодувати завдані збитки Стороні, чиї права або законні інтереси порушено.</w:t>
      </w:r>
      <w:r w:rsidR="00150D37" w:rsidRPr="004D768D">
        <w:rPr>
          <w:rFonts w:ascii="Times New Roman" w:hAnsi="Times New Roman" w:cs="Times New Roman"/>
          <w:sz w:val="24"/>
          <w:szCs w:val="24"/>
          <w:lang w:val="ru-RU"/>
        </w:rPr>
        <w:t xml:space="preserve">                                                                                                            </w:t>
      </w:r>
      <w:r w:rsidR="008E3979" w:rsidRPr="004D768D">
        <w:rPr>
          <w:rFonts w:ascii="Times New Roman" w:hAnsi="Times New Roman" w:cs="Times New Roman"/>
          <w:sz w:val="24"/>
          <w:szCs w:val="24"/>
          <w:lang w:val="ru-RU"/>
        </w:rPr>
        <w:t xml:space="preserve">        </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8.3</w:t>
      </w:r>
      <w:r w:rsidRPr="004D768D">
        <w:rPr>
          <w:rFonts w:ascii="Times New Roman" w:hAnsi="Times New Roman" w:cs="Times New Roman"/>
          <w:sz w:val="24"/>
          <w:szCs w:val="24"/>
          <w:lang w:val="ru-RU"/>
        </w:rPr>
        <w:t xml:space="preserve">. За порушення умов зобов’язання щодо якості Товару з Учасника стягується штраф у розмірі двох відсотків вартості неякісних Товарів. </w:t>
      </w:r>
      <w:r w:rsidR="00150D37" w:rsidRPr="004D768D">
        <w:rPr>
          <w:rFonts w:ascii="Times New Roman" w:hAnsi="Times New Roman" w:cs="Times New Roman"/>
          <w:sz w:val="24"/>
          <w:szCs w:val="24"/>
          <w:lang w:val="ru-RU"/>
        </w:rPr>
        <w:t xml:space="preserve">                                                                                      </w:t>
      </w:r>
      <w:r w:rsidR="00175037" w:rsidRPr="004D768D">
        <w:rPr>
          <w:rFonts w:ascii="Times New Roman" w:hAnsi="Times New Roman" w:cs="Times New Roman"/>
          <w:sz w:val="24"/>
          <w:szCs w:val="24"/>
          <w:lang w:val="ru-RU"/>
        </w:rPr>
        <w:t xml:space="preserve">  </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8.4</w:t>
      </w:r>
      <w:r w:rsidRPr="004D768D">
        <w:rPr>
          <w:rFonts w:ascii="Times New Roman" w:hAnsi="Times New Roman" w:cs="Times New Roman"/>
          <w:sz w:val="24"/>
          <w:szCs w:val="24"/>
          <w:lang w:val="ru-RU"/>
        </w:rPr>
        <w:t>. Сплата Учасником штрафу або пені не звільняє його від обов'язку реально та належним чином виконати усі свої зобов'язання за цим Договором та від обов'язку повністю відшкодувати Замовнику усі збитки, завдані йому невиконанням або неналежним виконанням умов цього Договору. Штраф, пеня підлягає стягненню у повному розмірі, незалежно від відшкодування збитків.</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00175037"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8.5.</w:t>
      </w:r>
      <w:r w:rsidRPr="004D768D">
        <w:rPr>
          <w:rFonts w:ascii="Times New Roman" w:hAnsi="Times New Roman" w:cs="Times New Roman"/>
          <w:sz w:val="24"/>
          <w:szCs w:val="24"/>
          <w:lang w:val="ru-RU"/>
        </w:rPr>
        <w:t xml:space="preserve"> У випадку, якщо будь - яка із Сторін змінить реквізити, адреси місцезнаходження (як юридичної так і фактичної) під час дії договору, вона зобов’язана в 5 (п’яти) денний термін з дня прийняття рішення про таку зміну, письмово повідомити про це іншу Сторону. </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8.7.</w:t>
      </w:r>
      <w:r w:rsidRPr="004D768D">
        <w:rPr>
          <w:rFonts w:ascii="Times New Roman" w:hAnsi="Times New Roman" w:cs="Times New Roman"/>
          <w:sz w:val="24"/>
          <w:szCs w:val="24"/>
          <w:lang w:val="ru-RU"/>
        </w:rPr>
        <w:t xml:space="preserve"> Сторони домовились, що не вважається невиконанням чи неналежним виконанням зобов’язань за цим Договором, а також не тягне за собою застосування жодних штрафних санкцій чи відшкодування збитків відмова Учасника у відпуску (передачі у власність) Товарів Замовнику, у випадку їх фактичної відсутності на відповідній АЗС чи проведення ремонту/реконструкції автозаправної станції, відсутності електроживлення, зливу Товарів із бензовоза, виходу з ладу обладнання, що використовується на відповідній автозаправній станції, проведення технічних перерв. </w:t>
      </w:r>
    </w:p>
    <w:p w:rsidR="00150D37" w:rsidRPr="004D768D" w:rsidRDefault="001E709C" w:rsidP="001E709C">
      <w:pPr>
        <w:spacing w:line="276" w:lineRule="auto"/>
        <w:rPr>
          <w:rFonts w:ascii="Times New Roman" w:hAnsi="Times New Roman" w:cs="Times New Roman"/>
          <w:b/>
          <w:i/>
          <w:sz w:val="24"/>
          <w:szCs w:val="24"/>
          <w:lang w:val="ru-RU"/>
        </w:rPr>
      </w:pPr>
      <w:r w:rsidRPr="004D768D">
        <w:rPr>
          <w:rFonts w:ascii="Times New Roman" w:hAnsi="Times New Roman" w:cs="Times New Roman"/>
          <w:b/>
          <w:i/>
          <w:sz w:val="24"/>
          <w:szCs w:val="24"/>
          <w:lang w:val="uk-UA"/>
        </w:rPr>
        <w:t xml:space="preserve">                                    </w:t>
      </w:r>
      <w:r w:rsidR="002C0BEE" w:rsidRPr="004D768D">
        <w:rPr>
          <w:rFonts w:ascii="Times New Roman" w:hAnsi="Times New Roman" w:cs="Times New Roman"/>
          <w:b/>
          <w:i/>
          <w:sz w:val="24"/>
          <w:szCs w:val="24"/>
        </w:rPr>
        <w:t>IX</w:t>
      </w:r>
      <w:r w:rsidR="002C0BEE" w:rsidRPr="004D768D">
        <w:rPr>
          <w:rFonts w:ascii="Times New Roman" w:hAnsi="Times New Roman" w:cs="Times New Roman"/>
          <w:b/>
          <w:i/>
          <w:sz w:val="24"/>
          <w:szCs w:val="24"/>
          <w:lang w:val="ru-RU"/>
        </w:rPr>
        <w:t>. Обставини непереборної сили</w:t>
      </w:r>
    </w:p>
    <w:p w:rsidR="00150D37"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9.1</w:t>
      </w:r>
      <w:r w:rsidRPr="004D768D">
        <w:rPr>
          <w:rFonts w:ascii="Times New Roman" w:hAnsi="Times New Roman" w:cs="Times New Roman"/>
          <w:sz w:val="24"/>
          <w:szCs w:val="24"/>
          <w:lang w:val="ru-RU"/>
        </w:rPr>
        <w:t xml:space="preserve">.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9.2</w:t>
      </w:r>
      <w:r w:rsidRPr="004D768D">
        <w:rPr>
          <w:rFonts w:ascii="Times New Roman" w:hAnsi="Times New Roman" w:cs="Times New Roman"/>
          <w:sz w:val="24"/>
          <w:szCs w:val="24"/>
          <w:lang w:val="ru-RU"/>
        </w:rPr>
        <w:t>. Сторона, що не може виконувати зобов'язання за цим Договором унаслідок дії обставин непереборної сили, повинна не пізніше ніж протягом 5 (п’яти) днів з моменту їх виникнення повідомити про це іншу Сторону у письмовій формі.</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9.3</w:t>
      </w:r>
      <w:r w:rsidRPr="004D768D">
        <w:rPr>
          <w:rFonts w:ascii="Times New Roman" w:hAnsi="Times New Roman" w:cs="Times New Roman"/>
          <w:sz w:val="24"/>
          <w:szCs w:val="24"/>
          <w:lang w:val="ru-RU"/>
        </w:rPr>
        <w:t>. Доказом виникнення обставин непереборної сили та строку їх дії є відповідні документи, які видаються Торгово-Промисловою палатою України, або їх територіальним органом.</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9.4.</w:t>
      </w:r>
      <w:r w:rsidRPr="004D768D">
        <w:rPr>
          <w:rFonts w:ascii="Times New Roman" w:hAnsi="Times New Roman" w:cs="Times New Roman"/>
          <w:sz w:val="24"/>
          <w:szCs w:val="24"/>
          <w:lang w:val="ru-RU"/>
        </w:rPr>
        <w:t xml:space="preserve"> У разі коли строк дії обставин непереборної сили продовжується більше ніж 60 (шістдесят) днів, кожна із Сторін в установленому порядку має право розірвати цей Договір. У разі попередньої оплати Учасник повертає Замовнику кошти протягом трьох днів з дня розірвання цього Договору.</w:t>
      </w:r>
    </w:p>
    <w:p w:rsidR="00175037" w:rsidRPr="004D768D" w:rsidRDefault="00175037" w:rsidP="00150D37">
      <w:pPr>
        <w:spacing w:line="276" w:lineRule="auto"/>
        <w:jc w:val="center"/>
        <w:rPr>
          <w:rFonts w:ascii="Times New Roman" w:hAnsi="Times New Roman" w:cs="Times New Roman"/>
          <w:b/>
          <w:i/>
          <w:sz w:val="24"/>
          <w:szCs w:val="24"/>
        </w:rPr>
      </w:pPr>
    </w:p>
    <w:p w:rsidR="00150D37" w:rsidRPr="004D768D" w:rsidRDefault="002C0BEE" w:rsidP="00150D37">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lastRenderedPageBreak/>
        <w:t>X</w:t>
      </w:r>
      <w:r w:rsidRPr="004D768D">
        <w:rPr>
          <w:rFonts w:ascii="Times New Roman" w:hAnsi="Times New Roman" w:cs="Times New Roman"/>
          <w:b/>
          <w:i/>
          <w:sz w:val="24"/>
          <w:szCs w:val="24"/>
          <w:lang w:val="ru-RU"/>
        </w:rPr>
        <w:t>. Вирішення спорів</w:t>
      </w:r>
    </w:p>
    <w:p w:rsidR="00B67FF5"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10.1.</w:t>
      </w:r>
      <w:r w:rsidRPr="004D768D">
        <w:rPr>
          <w:rFonts w:ascii="Times New Roman" w:hAnsi="Times New Roman" w:cs="Times New Roman"/>
          <w:sz w:val="24"/>
          <w:szCs w:val="24"/>
          <w:lang w:val="ru-RU"/>
        </w:rPr>
        <w:t xml:space="preserve"> У випадку виникнення спорів або розбіжностей Сторони зобов'язуються вирішувати їх шляхом взаємних переговорів та консультацій.</w:t>
      </w:r>
      <w:r w:rsidR="00150D37"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10.2</w:t>
      </w:r>
      <w:r w:rsidRPr="004D768D">
        <w:rPr>
          <w:rFonts w:ascii="Times New Roman" w:hAnsi="Times New Roman" w:cs="Times New Roman"/>
          <w:sz w:val="24"/>
          <w:szCs w:val="24"/>
          <w:lang w:val="ru-RU"/>
        </w:rPr>
        <w:t>. У разі недосягнення Сторонами згоди спори (розбіжності) вирішуються у судовому порядку.</w:t>
      </w:r>
    </w:p>
    <w:p w:rsidR="00B67FF5" w:rsidRPr="004D768D" w:rsidRDefault="002C0BEE" w:rsidP="00B67FF5">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X</w:t>
      </w:r>
      <w:r w:rsidRPr="004D768D">
        <w:rPr>
          <w:rFonts w:ascii="Times New Roman" w:hAnsi="Times New Roman" w:cs="Times New Roman"/>
          <w:b/>
          <w:i/>
          <w:sz w:val="24"/>
          <w:szCs w:val="24"/>
          <w:lang w:val="ru-RU"/>
        </w:rPr>
        <w:t>І. Строк дії договору</w:t>
      </w:r>
    </w:p>
    <w:p w:rsidR="00B67FF5"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11.1.</w:t>
      </w:r>
      <w:r w:rsidRPr="004D768D">
        <w:rPr>
          <w:rFonts w:ascii="Times New Roman" w:hAnsi="Times New Roman" w:cs="Times New Roman"/>
          <w:sz w:val="24"/>
          <w:szCs w:val="24"/>
          <w:lang w:val="ru-RU"/>
        </w:rPr>
        <w:t xml:space="preserve"> Цей Договір набирає чинності з дати його підп</w:t>
      </w:r>
      <w:r w:rsidR="0076572A" w:rsidRPr="004D768D">
        <w:rPr>
          <w:rFonts w:ascii="Times New Roman" w:hAnsi="Times New Roman" w:cs="Times New Roman"/>
          <w:sz w:val="24"/>
          <w:szCs w:val="24"/>
          <w:lang w:val="ru-RU"/>
        </w:rPr>
        <w:t>исання і діє до «31» грудня 2023</w:t>
      </w:r>
      <w:r w:rsidRPr="004D768D">
        <w:rPr>
          <w:rFonts w:ascii="Times New Roman" w:hAnsi="Times New Roman" w:cs="Times New Roman"/>
          <w:sz w:val="24"/>
          <w:szCs w:val="24"/>
          <w:lang w:val="ru-RU"/>
        </w:rPr>
        <w:t>року, а в частини взятих на себе зобов’язань – до їх повного виконання.</w:t>
      </w:r>
      <w:r w:rsidR="00B67FF5"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11.2</w:t>
      </w:r>
      <w:r w:rsidRPr="004D768D">
        <w:rPr>
          <w:rFonts w:ascii="Times New Roman" w:hAnsi="Times New Roman" w:cs="Times New Roman"/>
          <w:sz w:val="24"/>
          <w:szCs w:val="24"/>
          <w:lang w:val="ru-RU"/>
        </w:rPr>
        <w:t xml:space="preserve">. Цей Договір укладається і підписується у 2 (двох) автентичних примірниках складених українською мовою, що мають однакову юридичну силу. </w:t>
      </w:r>
    </w:p>
    <w:p w:rsidR="00B67FF5" w:rsidRPr="004D768D" w:rsidRDefault="002C0BEE" w:rsidP="00B67FF5">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XI</w:t>
      </w:r>
      <w:r w:rsidRPr="004D768D">
        <w:rPr>
          <w:rFonts w:ascii="Times New Roman" w:hAnsi="Times New Roman" w:cs="Times New Roman"/>
          <w:b/>
          <w:i/>
          <w:sz w:val="24"/>
          <w:szCs w:val="24"/>
          <w:lang w:val="ru-RU"/>
        </w:rPr>
        <w:t>І. Інші умови</w:t>
      </w:r>
    </w:p>
    <w:p w:rsidR="0006290C"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12.1</w:t>
      </w:r>
      <w:r w:rsidRPr="004D768D">
        <w:rPr>
          <w:rFonts w:ascii="Times New Roman" w:hAnsi="Times New Roman" w:cs="Times New Roman"/>
          <w:sz w:val="24"/>
          <w:szCs w:val="24"/>
          <w:lang w:val="ru-RU"/>
        </w:rPr>
        <w:t>. Зміни і доповнення до цього Договору та тексти його додатків вважаються дійсними лише в тому випадку, якщо вони вчинені у письмовій формі, підписані уповноваженими представниками обох Сторін та скріплені печатками Сторін. Всі акти, додатки, доповнення до цього Договору становлять його невід'ємну частину.</w:t>
      </w:r>
    </w:p>
    <w:p w:rsidR="0006290C" w:rsidRPr="004D768D" w:rsidRDefault="002C0BEE" w:rsidP="0006290C">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XII</w:t>
      </w:r>
      <w:r w:rsidRPr="004D768D">
        <w:rPr>
          <w:rFonts w:ascii="Times New Roman" w:hAnsi="Times New Roman" w:cs="Times New Roman"/>
          <w:b/>
          <w:i/>
          <w:sz w:val="24"/>
          <w:szCs w:val="24"/>
          <w:lang w:val="ru-RU"/>
        </w:rPr>
        <w:t>І. Додатки до договору</w:t>
      </w:r>
    </w:p>
    <w:p w:rsidR="0006290C"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 xml:space="preserve"> 13.1</w:t>
      </w:r>
      <w:r w:rsidRPr="004D768D">
        <w:rPr>
          <w:rFonts w:ascii="Times New Roman" w:hAnsi="Times New Roman" w:cs="Times New Roman"/>
          <w:sz w:val="24"/>
          <w:szCs w:val="24"/>
          <w:lang w:val="ru-RU"/>
        </w:rPr>
        <w:t xml:space="preserve">. Додаток №1 – специфікація. </w:t>
      </w:r>
      <w:r w:rsidR="0006290C"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13.2</w:t>
      </w:r>
      <w:r w:rsidRPr="004D768D">
        <w:rPr>
          <w:rFonts w:ascii="Times New Roman" w:hAnsi="Times New Roman" w:cs="Times New Roman"/>
          <w:sz w:val="24"/>
          <w:szCs w:val="24"/>
          <w:lang w:val="ru-RU"/>
        </w:rPr>
        <w:t>. Додаток №2 – перелік заправних станцій.</w:t>
      </w:r>
    </w:p>
    <w:p w:rsidR="0006290C" w:rsidRPr="004D768D" w:rsidRDefault="002C0BEE" w:rsidP="0006290C">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rPr>
        <w:t>XIV</w:t>
      </w:r>
      <w:r w:rsidRPr="004D768D">
        <w:rPr>
          <w:rFonts w:ascii="Times New Roman" w:hAnsi="Times New Roman" w:cs="Times New Roman"/>
          <w:b/>
          <w:i/>
          <w:sz w:val="24"/>
          <w:szCs w:val="24"/>
          <w:lang w:val="ru-RU"/>
        </w:rPr>
        <w:t>. Місцезнаходження та банківські реквізити сторін</w:t>
      </w:r>
    </w:p>
    <w:p w:rsidR="0006290C" w:rsidRPr="004D768D" w:rsidRDefault="002C0BEE" w:rsidP="002C0BEE">
      <w:pPr>
        <w:spacing w:line="276" w:lineRule="auto"/>
        <w:rPr>
          <w:rFonts w:ascii="Times New Roman" w:hAnsi="Times New Roman" w:cs="Times New Roman"/>
          <w:b/>
          <w:i/>
          <w:sz w:val="24"/>
          <w:szCs w:val="24"/>
          <w:lang w:val="ru-RU"/>
        </w:rPr>
      </w:pPr>
      <w:r w:rsidRPr="004D768D">
        <w:rPr>
          <w:rFonts w:ascii="Times New Roman" w:hAnsi="Times New Roman" w:cs="Times New Roman"/>
          <w:sz w:val="24"/>
          <w:szCs w:val="24"/>
          <w:lang w:val="ru-RU"/>
        </w:rPr>
        <w:t xml:space="preserve"> </w:t>
      </w:r>
      <w:r w:rsidRPr="004D768D">
        <w:rPr>
          <w:rFonts w:ascii="Times New Roman" w:hAnsi="Times New Roman" w:cs="Times New Roman"/>
          <w:b/>
          <w:i/>
          <w:sz w:val="24"/>
          <w:szCs w:val="24"/>
          <w:lang w:val="ru-RU"/>
        </w:rPr>
        <w:t xml:space="preserve">Замовник </w:t>
      </w:r>
      <w:r w:rsidR="0006290C" w:rsidRPr="004D768D">
        <w:rPr>
          <w:rFonts w:ascii="Times New Roman" w:hAnsi="Times New Roman" w:cs="Times New Roman"/>
          <w:b/>
          <w:i/>
          <w:sz w:val="24"/>
          <w:szCs w:val="24"/>
          <w:lang w:val="ru-RU"/>
        </w:rPr>
        <w:t xml:space="preserve">                                                                                </w:t>
      </w:r>
      <w:r w:rsidRPr="004D768D">
        <w:rPr>
          <w:rFonts w:ascii="Times New Roman" w:hAnsi="Times New Roman" w:cs="Times New Roman"/>
          <w:b/>
          <w:i/>
          <w:sz w:val="24"/>
          <w:szCs w:val="24"/>
          <w:lang w:val="ru-RU"/>
        </w:rPr>
        <w:t>Постачальник</w:t>
      </w:r>
    </w:p>
    <w:tbl>
      <w:tblPr>
        <w:tblStyle w:val="a5"/>
        <w:tblW w:w="0" w:type="auto"/>
        <w:tblLook w:val="04A0" w:firstRow="1" w:lastRow="0" w:firstColumn="1" w:lastColumn="0" w:noHBand="0" w:noVBand="1"/>
      </w:tblPr>
      <w:tblGrid>
        <w:gridCol w:w="4924"/>
        <w:gridCol w:w="4925"/>
      </w:tblGrid>
      <w:tr w:rsidR="0006290C" w:rsidRPr="004D768D" w:rsidTr="008457E8">
        <w:trPr>
          <w:trHeight w:val="3984"/>
        </w:trPr>
        <w:tc>
          <w:tcPr>
            <w:tcW w:w="4924" w:type="dxa"/>
          </w:tcPr>
          <w:p w:rsidR="008457E8" w:rsidRPr="004D768D" w:rsidRDefault="006C5D55" w:rsidP="008457E8">
            <w:pPr>
              <w:rPr>
                <w:rFonts w:ascii="Times New Roman" w:hAnsi="Times New Roman" w:cs="Times New Roman"/>
                <w:sz w:val="24"/>
                <w:szCs w:val="24"/>
                <w:lang w:val="uk-UA"/>
              </w:rPr>
            </w:pPr>
            <w:r w:rsidRPr="004D768D">
              <w:rPr>
                <w:rFonts w:ascii="Times New Roman" w:hAnsi="Times New Roman" w:cs="Times New Roman"/>
                <w:b/>
                <w:sz w:val="24"/>
                <w:szCs w:val="24"/>
                <w:lang w:val="ru-RU"/>
              </w:rPr>
              <w:t>НПП «Кам'янська Січ»</w:t>
            </w:r>
            <w:r w:rsidR="008457E8" w:rsidRPr="004D768D">
              <w:rPr>
                <w:rFonts w:ascii="Times New Roman" w:hAnsi="Times New Roman" w:cs="Times New Roman"/>
                <w:b/>
                <w:sz w:val="24"/>
                <w:szCs w:val="24"/>
                <w:lang w:val="ru-RU"/>
              </w:rPr>
              <w:t xml:space="preserve">                                       </w:t>
            </w:r>
            <w:r w:rsidR="008457E8" w:rsidRPr="004D768D">
              <w:rPr>
                <w:rFonts w:ascii="Times New Roman" w:hAnsi="Times New Roman" w:cs="Times New Roman"/>
                <w:sz w:val="24"/>
                <w:szCs w:val="24"/>
                <w:lang w:val="uk-UA"/>
              </w:rPr>
              <w:t xml:space="preserve"> </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74351 Херсонська область</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Бериславський район</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село Милове</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 xml:space="preserve">вул.Бериславська , 33- корпус А </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Код ЄДРПОУ 43128288</w:t>
            </w:r>
          </w:p>
          <w:p w:rsidR="008457E8" w:rsidRPr="004D768D" w:rsidRDefault="008457E8" w:rsidP="008457E8">
            <w:pPr>
              <w:pStyle w:val="aa"/>
              <w:spacing w:before="0" w:beforeAutospacing="0" w:after="0" w:afterAutospacing="0"/>
              <w:jc w:val="both"/>
              <w:rPr>
                <w:color w:val="000000"/>
                <w:lang w:val="ru-RU"/>
              </w:rPr>
            </w:pPr>
            <w:r w:rsidRPr="004D768D">
              <w:rPr>
                <w:color w:val="000000"/>
                <w:lang w:val="ru-RU"/>
              </w:rPr>
              <w:t>р/р-</w:t>
            </w:r>
            <w:r w:rsidRPr="004D768D">
              <w:rPr>
                <w:color w:val="000000"/>
              </w:rPr>
              <w:t>UA</w:t>
            </w:r>
            <w:r w:rsidRPr="004D768D">
              <w:rPr>
                <w:color w:val="000000"/>
                <w:lang w:val="ru-RU"/>
              </w:rPr>
              <w:t>578201720343140003000140661</w:t>
            </w:r>
          </w:p>
          <w:p w:rsidR="0006290C" w:rsidRPr="004D768D" w:rsidRDefault="008457E8" w:rsidP="008457E8">
            <w:pPr>
              <w:spacing w:line="276" w:lineRule="auto"/>
              <w:rPr>
                <w:rFonts w:ascii="Times New Roman" w:hAnsi="Times New Roman" w:cs="Times New Roman"/>
                <w:color w:val="000000"/>
                <w:sz w:val="24"/>
                <w:szCs w:val="24"/>
                <w:lang w:val="ru-RU"/>
              </w:rPr>
            </w:pPr>
            <w:r w:rsidRPr="004D768D">
              <w:rPr>
                <w:rFonts w:ascii="Times New Roman" w:hAnsi="Times New Roman" w:cs="Times New Roman"/>
                <w:color w:val="000000"/>
                <w:sz w:val="24"/>
                <w:szCs w:val="24"/>
                <w:lang w:val="ru-RU"/>
              </w:rPr>
              <w:t>в ДКСУ у м.Київ</w:t>
            </w:r>
          </w:p>
          <w:p w:rsidR="008457E8" w:rsidRPr="004D768D" w:rsidRDefault="008457E8" w:rsidP="008457E8">
            <w:pPr>
              <w:spacing w:line="276" w:lineRule="auto"/>
              <w:rPr>
                <w:rFonts w:ascii="Times New Roman" w:hAnsi="Times New Roman" w:cs="Times New Roman"/>
                <w:color w:val="000000"/>
                <w:sz w:val="24"/>
                <w:szCs w:val="24"/>
                <w:lang w:val="ru-RU"/>
              </w:rPr>
            </w:pPr>
          </w:p>
          <w:p w:rsidR="008457E8" w:rsidRPr="004D768D" w:rsidRDefault="008457E8" w:rsidP="008457E8">
            <w:pPr>
              <w:spacing w:line="276" w:lineRule="auto"/>
              <w:rPr>
                <w:rFonts w:ascii="Times New Roman" w:hAnsi="Times New Roman" w:cs="Times New Roman"/>
                <w:color w:val="000000"/>
                <w:sz w:val="24"/>
                <w:szCs w:val="24"/>
                <w:lang w:val="ru-RU"/>
              </w:rPr>
            </w:pPr>
          </w:p>
          <w:p w:rsidR="008457E8" w:rsidRPr="004D768D" w:rsidRDefault="008457E8" w:rsidP="008457E8">
            <w:pPr>
              <w:spacing w:line="276" w:lineRule="auto"/>
              <w:rPr>
                <w:rFonts w:ascii="Times New Roman" w:hAnsi="Times New Roman" w:cs="Times New Roman"/>
                <w:color w:val="000000"/>
                <w:sz w:val="24"/>
                <w:szCs w:val="24"/>
                <w:lang w:val="ru-RU"/>
              </w:rPr>
            </w:pPr>
          </w:p>
          <w:p w:rsidR="008457E8" w:rsidRPr="004D768D" w:rsidRDefault="008457E8" w:rsidP="008457E8">
            <w:pPr>
              <w:spacing w:line="276" w:lineRule="auto"/>
              <w:rPr>
                <w:rFonts w:ascii="Times New Roman" w:hAnsi="Times New Roman" w:cs="Times New Roman"/>
                <w:color w:val="000000"/>
                <w:sz w:val="24"/>
                <w:szCs w:val="24"/>
                <w:u w:val="single"/>
                <w:lang w:val="ru-RU"/>
              </w:rPr>
            </w:pPr>
            <w:r w:rsidRPr="004D768D">
              <w:rPr>
                <w:rFonts w:ascii="Times New Roman" w:hAnsi="Times New Roman" w:cs="Times New Roman"/>
                <w:color w:val="000000"/>
                <w:sz w:val="24"/>
                <w:szCs w:val="24"/>
                <w:lang w:val="ru-RU"/>
              </w:rPr>
              <w:t>В.о.директора</w:t>
            </w:r>
            <w:r w:rsidRPr="004D768D">
              <w:rPr>
                <w:rFonts w:ascii="Times New Roman" w:hAnsi="Times New Roman" w:cs="Times New Roman"/>
                <w:color w:val="000000"/>
                <w:sz w:val="24"/>
                <w:szCs w:val="24"/>
                <w:u w:val="single"/>
                <w:lang w:val="ru-RU"/>
              </w:rPr>
              <w:t xml:space="preserve">                        С.В.Скорик</w:t>
            </w:r>
          </w:p>
          <w:p w:rsidR="008457E8" w:rsidRPr="004D768D" w:rsidRDefault="008457E8" w:rsidP="008457E8">
            <w:pPr>
              <w:spacing w:line="276" w:lineRule="auto"/>
              <w:rPr>
                <w:rFonts w:ascii="Times New Roman" w:hAnsi="Times New Roman" w:cs="Times New Roman"/>
                <w:b/>
                <w:sz w:val="24"/>
                <w:szCs w:val="24"/>
                <w:u w:val="single"/>
                <w:lang w:val="ru-RU"/>
              </w:rPr>
            </w:pPr>
            <w:r w:rsidRPr="004D768D">
              <w:rPr>
                <w:rFonts w:ascii="Times New Roman" w:hAnsi="Times New Roman" w:cs="Times New Roman"/>
                <w:color w:val="000000"/>
                <w:sz w:val="24"/>
                <w:szCs w:val="24"/>
                <w:lang w:val="ru-RU"/>
              </w:rPr>
              <w:t>М.П.</w:t>
            </w:r>
          </w:p>
        </w:tc>
        <w:tc>
          <w:tcPr>
            <w:tcW w:w="4925" w:type="dxa"/>
          </w:tcPr>
          <w:p w:rsidR="0006290C" w:rsidRPr="004D768D" w:rsidRDefault="0006290C" w:rsidP="002C0BEE">
            <w:pPr>
              <w:spacing w:line="276" w:lineRule="auto"/>
              <w:rPr>
                <w:rFonts w:ascii="Times New Roman" w:hAnsi="Times New Roman" w:cs="Times New Roman"/>
                <w:sz w:val="24"/>
                <w:szCs w:val="24"/>
                <w:lang w:val="ru-RU"/>
              </w:rPr>
            </w:pPr>
          </w:p>
        </w:tc>
      </w:tr>
    </w:tbl>
    <w:p w:rsidR="0006290C" w:rsidRPr="004D768D" w:rsidRDefault="0006290C" w:rsidP="002C0BEE">
      <w:pPr>
        <w:spacing w:line="276" w:lineRule="auto"/>
        <w:rPr>
          <w:rFonts w:ascii="Times New Roman" w:hAnsi="Times New Roman" w:cs="Times New Roman"/>
          <w:sz w:val="24"/>
          <w:szCs w:val="24"/>
          <w:lang w:val="ru-RU"/>
        </w:rPr>
      </w:pPr>
    </w:p>
    <w:p w:rsidR="00175037" w:rsidRPr="004D768D" w:rsidRDefault="00175037" w:rsidP="0006290C">
      <w:pPr>
        <w:spacing w:line="276" w:lineRule="auto"/>
        <w:jc w:val="right"/>
        <w:rPr>
          <w:rFonts w:ascii="Times New Roman" w:hAnsi="Times New Roman" w:cs="Times New Roman"/>
          <w:sz w:val="24"/>
          <w:szCs w:val="24"/>
          <w:lang w:val="ru-RU"/>
        </w:rPr>
      </w:pPr>
    </w:p>
    <w:p w:rsidR="00175037" w:rsidRPr="004D768D" w:rsidRDefault="00175037" w:rsidP="0006290C">
      <w:pPr>
        <w:spacing w:line="276" w:lineRule="auto"/>
        <w:jc w:val="right"/>
        <w:rPr>
          <w:rFonts w:ascii="Times New Roman" w:hAnsi="Times New Roman" w:cs="Times New Roman"/>
          <w:sz w:val="24"/>
          <w:szCs w:val="24"/>
          <w:lang w:val="ru-RU"/>
        </w:rPr>
      </w:pPr>
    </w:p>
    <w:p w:rsidR="00175037" w:rsidRPr="004D768D" w:rsidRDefault="00175037" w:rsidP="0006290C">
      <w:pPr>
        <w:spacing w:line="276" w:lineRule="auto"/>
        <w:jc w:val="right"/>
        <w:rPr>
          <w:rFonts w:ascii="Times New Roman" w:hAnsi="Times New Roman" w:cs="Times New Roman"/>
          <w:sz w:val="24"/>
          <w:szCs w:val="24"/>
          <w:lang w:val="ru-RU"/>
        </w:rPr>
      </w:pPr>
    </w:p>
    <w:p w:rsidR="00175037" w:rsidRPr="004D768D" w:rsidRDefault="00175037" w:rsidP="0006290C">
      <w:pPr>
        <w:spacing w:line="276" w:lineRule="auto"/>
        <w:jc w:val="right"/>
        <w:rPr>
          <w:rFonts w:ascii="Times New Roman" w:hAnsi="Times New Roman" w:cs="Times New Roman"/>
          <w:sz w:val="24"/>
          <w:szCs w:val="24"/>
          <w:lang w:val="ru-RU"/>
        </w:rPr>
      </w:pPr>
    </w:p>
    <w:p w:rsidR="0006290C" w:rsidRPr="004D768D" w:rsidRDefault="002C0BEE" w:rsidP="0006290C">
      <w:pPr>
        <w:spacing w:line="276" w:lineRule="auto"/>
        <w:jc w:val="right"/>
        <w:rPr>
          <w:rFonts w:ascii="Times New Roman" w:hAnsi="Times New Roman" w:cs="Times New Roman"/>
          <w:sz w:val="24"/>
          <w:szCs w:val="24"/>
          <w:lang w:val="ru-RU"/>
        </w:rPr>
      </w:pPr>
      <w:r w:rsidRPr="004D768D">
        <w:rPr>
          <w:rFonts w:ascii="Times New Roman" w:hAnsi="Times New Roman" w:cs="Times New Roman"/>
          <w:sz w:val="24"/>
          <w:szCs w:val="24"/>
          <w:lang w:val="ru-RU"/>
        </w:rPr>
        <w:lastRenderedPageBreak/>
        <w:t xml:space="preserve"> </w:t>
      </w:r>
      <w:r w:rsidRPr="004D768D">
        <w:rPr>
          <w:rFonts w:ascii="Times New Roman" w:hAnsi="Times New Roman" w:cs="Times New Roman"/>
          <w:i/>
          <w:sz w:val="24"/>
          <w:szCs w:val="24"/>
          <w:lang w:val="ru-RU"/>
        </w:rPr>
        <w:t xml:space="preserve">Додаток № 1 </w:t>
      </w:r>
      <w:r w:rsidR="0006290C" w:rsidRPr="004D768D">
        <w:rPr>
          <w:rFonts w:ascii="Times New Roman" w:hAnsi="Times New Roman" w:cs="Times New Roman"/>
          <w:i/>
          <w:sz w:val="24"/>
          <w:szCs w:val="24"/>
          <w:lang w:val="ru-RU"/>
        </w:rPr>
        <w:t xml:space="preserve"> </w:t>
      </w:r>
      <w:r w:rsidRPr="004D768D">
        <w:rPr>
          <w:rFonts w:ascii="Times New Roman" w:hAnsi="Times New Roman" w:cs="Times New Roman"/>
          <w:i/>
          <w:sz w:val="24"/>
          <w:szCs w:val="24"/>
          <w:lang w:val="ru-RU"/>
        </w:rPr>
        <w:t>до Договору № __</w:t>
      </w:r>
      <w:r w:rsidR="0006290C" w:rsidRPr="004D768D">
        <w:rPr>
          <w:rFonts w:ascii="Times New Roman" w:hAnsi="Times New Roman" w:cs="Times New Roman"/>
          <w:i/>
          <w:sz w:val="24"/>
          <w:szCs w:val="24"/>
          <w:lang w:val="ru-RU"/>
        </w:rPr>
        <w:t xml:space="preserve">                                                                                                                        </w:t>
      </w:r>
      <w:r w:rsidR="003A04D3" w:rsidRPr="004D768D">
        <w:rPr>
          <w:rFonts w:ascii="Times New Roman" w:hAnsi="Times New Roman" w:cs="Times New Roman"/>
          <w:i/>
          <w:sz w:val="24"/>
          <w:szCs w:val="24"/>
          <w:lang w:val="ru-RU"/>
        </w:rPr>
        <w:t xml:space="preserve"> від «____»__________ 2023</w:t>
      </w:r>
      <w:r w:rsidRPr="004D768D">
        <w:rPr>
          <w:rFonts w:ascii="Times New Roman" w:hAnsi="Times New Roman" w:cs="Times New Roman"/>
          <w:i/>
          <w:sz w:val="24"/>
          <w:szCs w:val="24"/>
          <w:lang w:val="ru-RU"/>
        </w:rPr>
        <w:t xml:space="preserve"> року</w:t>
      </w:r>
      <w:r w:rsidRPr="004D768D">
        <w:rPr>
          <w:rFonts w:ascii="Times New Roman" w:hAnsi="Times New Roman" w:cs="Times New Roman"/>
          <w:sz w:val="24"/>
          <w:szCs w:val="24"/>
          <w:lang w:val="ru-RU"/>
        </w:rPr>
        <w:t>.</w:t>
      </w:r>
    </w:p>
    <w:p w:rsidR="0006290C" w:rsidRPr="004D768D" w:rsidRDefault="002C0BEE" w:rsidP="0006290C">
      <w:pPr>
        <w:spacing w:line="276" w:lineRule="auto"/>
        <w:jc w:val="center"/>
        <w:rPr>
          <w:rFonts w:ascii="Times New Roman" w:hAnsi="Times New Roman" w:cs="Times New Roman"/>
          <w:b/>
          <w:szCs w:val="24"/>
          <w:lang w:val="ru-RU"/>
        </w:rPr>
      </w:pPr>
      <w:r w:rsidRPr="004D768D">
        <w:rPr>
          <w:rFonts w:ascii="Times New Roman" w:hAnsi="Times New Roman" w:cs="Times New Roman"/>
          <w:b/>
          <w:szCs w:val="24"/>
          <w:lang w:val="ru-RU"/>
        </w:rPr>
        <w:t>Специфікація</w:t>
      </w:r>
    </w:p>
    <w:tbl>
      <w:tblPr>
        <w:tblStyle w:val="a5"/>
        <w:tblW w:w="0" w:type="auto"/>
        <w:tblLook w:val="04A0" w:firstRow="1" w:lastRow="0" w:firstColumn="1" w:lastColumn="0" w:noHBand="0" w:noVBand="1"/>
      </w:tblPr>
      <w:tblGrid>
        <w:gridCol w:w="540"/>
        <w:gridCol w:w="2821"/>
        <w:gridCol w:w="1737"/>
        <w:gridCol w:w="1511"/>
        <w:gridCol w:w="1627"/>
        <w:gridCol w:w="1613"/>
      </w:tblGrid>
      <w:tr w:rsidR="003074E5" w:rsidRPr="004D768D" w:rsidTr="003074E5">
        <w:tc>
          <w:tcPr>
            <w:tcW w:w="540" w:type="dxa"/>
          </w:tcPr>
          <w:p w:rsidR="003074E5" w:rsidRPr="004D768D" w:rsidRDefault="003074E5" w:rsidP="0006290C">
            <w:pPr>
              <w:spacing w:line="276" w:lineRule="auto"/>
              <w:jc w:val="center"/>
              <w:rPr>
                <w:rFonts w:ascii="Times New Roman" w:hAnsi="Times New Roman" w:cs="Times New Roman"/>
                <w:b/>
                <w:szCs w:val="24"/>
                <w:lang w:val="ru-RU"/>
              </w:rPr>
            </w:pPr>
            <w:r w:rsidRPr="004D768D">
              <w:rPr>
                <w:rFonts w:ascii="Times New Roman" w:hAnsi="Times New Roman" w:cs="Times New Roman"/>
                <w:sz w:val="24"/>
                <w:szCs w:val="24"/>
                <w:lang w:val="ru-RU"/>
              </w:rPr>
              <w:t>№ п/п</w:t>
            </w:r>
          </w:p>
        </w:tc>
        <w:tc>
          <w:tcPr>
            <w:tcW w:w="2821" w:type="dxa"/>
          </w:tcPr>
          <w:p w:rsidR="003074E5" w:rsidRPr="004D768D" w:rsidRDefault="003074E5" w:rsidP="0006290C">
            <w:pPr>
              <w:spacing w:line="276" w:lineRule="auto"/>
              <w:jc w:val="center"/>
              <w:rPr>
                <w:rFonts w:ascii="Times New Roman" w:hAnsi="Times New Roman" w:cs="Times New Roman"/>
                <w:b/>
                <w:szCs w:val="24"/>
                <w:lang w:val="ru-RU"/>
              </w:rPr>
            </w:pPr>
            <w:r w:rsidRPr="004D768D">
              <w:rPr>
                <w:rFonts w:ascii="Times New Roman" w:hAnsi="Times New Roman" w:cs="Times New Roman"/>
                <w:sz w:val="24"/>
                <w:szCs w:val="24"/>
                <w:lang w:val="ru-RU"/>
              </w:rPr>
              <w:t>Найменування Товару</w:t>
            </w:r>
          </w:p>
        </w:tc>
        <w:tc>
          <w:tcPr>
            <w:tcW w:w="1737" w:type="dxa"/>
          </w:tcPr>
          <w:p w:rsidR="003074E5" w:rsidRPr="004D768D" w:rsidRDefault="003074E5" w:rsidP="0006290C">
            <w:pPr>
              <w:spacing w:line="276" w:lineRule="auto"/>
              <w:jc w:val="center"/>
              <w:rPr>
                <w:rFonts w:ascii="Times New Roman" w:hAnsi="Times New Roman" w:cs="Times New Roman"/>
                <w:b/>
                <w:szCs w:val="24"/>
                <w:lang w:val="ru-RU"/>
              </w:rPr>
            </w:pPr>
            <w:r w:rsidRPr="004D768D">
              <w:rPr>
                <w:rFonts w:ascii="Times New Roman" w:hAnsi="Times New Roman" w:cs="Times New Roman"/>
                <w:sz w:val="24"/>
                <w:szCs w:val="24"/>
                <w:lang w:val="ru-RU"/>
              </w:rPr>
              <w:t>Одиниці виміру</w:t>
            </w:r>
          </w:p>
        </w:tc>
        <w:tc>
          <w:tcPr>
            <w:tcW w:w="1511" w:type="dxa"/>
          </w:tcPr>
          <w:p w:rsidR="003074E5" w:rsidRPr="004D768D" w:rsidRDefault="003074E5" w:rsidP="0006290C">
            <w:pPr>
              <w:spacing w:line="276" w:lineRule="auto"/>
              <w:jc w:val="center"/>
              <w:rPr>
                <w:rFonts w:ascii="Times New Roman" w:hAnsi="Times New Roman" w:cs="Times New Roman"/>
                <w:b/>
                <w:szCs w:val="24"/>
                <w:lang w:val="ru-RU"/>
              </w:rPr>
            </w:pPr>
            <w:r w:rsidRPr="004D768D">
              <w:rPr>
                <w:rFonts w:ascii="Times New Roman" w:hAnsi="Times New Roman" w:cs="Times New Roman"/>
                <w:sz w:val="24"/>
                <w:szCs w:val="24"/>
                <w:lang w:val="ru-RU"/>
              </w:rPr>
              <w:t>Кількість</w:t>
            </w:r>
          </w:p>
        </w:tc>
        <w:tc>
          <w:tcPr>
            <w:tcW w:w="1627" w:type="dxa"/>
          </w:tcPr>
          <w:p w:rsidR="003074E5" w:rsidRPr="004D768D" w:rsidRDefault="003074E5" w:rsidP="0006290C">
            <w:pPr>
              <w:spacing w:line="276" w:lineRule="auto"/>
              <w:jc w:val="center"/>
              <w:rPr>
                <w:rFonts w:ascii="Times New Roman" w:hAnsi="Times New Roman" w:cs="Times New Roman"/>
                <w:b/>
                <w:szCs w:val="24"/>
                <w:lang w:val="ru-RU"/>
              </w:rPr>
            </w:pPr>
            <w:r w:rsidRPr="004D768D">
              <w:rPr>
                <w:rFonts w:ascii="Times New Roman" w:hAnsi="Times New Roman" w:cs="Times New Roman"/>
                <w:sz w:val="24"/>
                <w:szCs w:val="24"/>
                <w:lang w:val="ru-RU"/>
              </w:rPr>
              <w:t>Ціна за одиницю, грн.. з ПДВ</w:t>
            </w:r>
          </w:p>
        </w:tc>
        <w:tc>
          <w:tcPr>
            <w:tcW w:w="1613" w:type="dxa"/>
          </w:tcPr>
          <w:p w:rsidR="003074E5" w:rsidRPr="004D768D" w:rsidRDefault="003074E5" w:rsidP="0006290C">
            <w:pPr>
              <w:spacing w:line="276" w:lineRule="auto"/>
              <w:jc w:val="center"/>
              <w:rPr>
                <w:rFonts w:ascii="Times New Roman" w:hAnsi="Times New Roman" w:cs="Times New Roman"/>
                <w:b/>
                <w:szCs w:val="24"/>
                <w:lang w:val="ru-RU"/>
              </w:rPr>
            </w:pPr>
            <w:r w:rsidRPr="004D768D">
              <w:rPr>
                <w:rFonts w:ascii="Times New Roman" w:hAnsi="Times New Roman" w:cs="Times New Roman"/>
                <w:sz w:val="24"/>
                <w:szCs w:val="24"/>
                <w:lang w:val="ru-RU"/>
              </w:rPr>
              <w:t>Сума, грн. з ПДВ</w:t>
            </w:r>
          </w:p>
        </w:tc>
      </w:tr>
      <w:tr w:rsidR="003074E5" w:rsidRPr="004D768D" w:rsidTr="003074E5">
        <w:tc>
          <w:tcPr>
            <w:tcW w:w="540" w:type="dxa"/>
          </w:tcPr>
          <w:p w:rsidR="003074E5" w:rsidRPr="004D768D" w:rsidRDefault="003074E5" w:rsidP="0006290C">
            <w:pPr>
              <w:spacing w:line="276" w:lineRule="auto"/>
              <w:jc w:val="center"/>
              <w:rPr>
                <w:rFonts w:ascii="Times New Roman" w:hAnsi="Times New Roman" w:cs="Times New Roman"/>
                <w:b/>
                <w:szCs w:val="24"/>
                <w:lang w:val="ru-RU"/>
              </w:rPr>
            </w:pPr>
            <w:r w:rsidRPr="004D768D">
              <w:rPr>
                <w:rFonts w:ascii="Times New Roman" w:hAnsi="Times New Roman" w:cs="Times New Roman"/>
                <w:sz w:val="24"/>
                <w:szCs w:val="24"/>
                <w:lang w:val="ru-RU"/>
              </w:rPr>
              <w:t>1.</w:t>
            </w:r>
          </w:p>
        </w:tc>
        <w:tc>
          <w:tcPr>
            <w:tcW w:w="2821" w:type="dxa"/>
          </w:tcPr>
          <w:p w:rsidR="003074E5" w:rsidRPr="004D768D" w:rsidRDefault="003074E5" w:rsidP="0006290C">
            <w:pPr>
              <w:spacing w:line="276" w:lineRule="auto"/>
              <w:jc w:val="center"/>
              <w:rPr>
                <w:rFonts w:ascii="Times New Roman" w:hAnsi="Times New Roman" w:cs="Times New Roman"/>
                <w:b/>
                <w:szCs w:val="24"/>
                <w:lang w:val="ru-RU"/>
              </w:rPr>
            </w:pPr>
          </w:p>
        </w:tc>
        <w:tc>
          <w:tcPr>
            <w:tcW w:w="1737" w:type="dxa"/>
          </w:tcPr>
          <w:p w:rsidR="003074E5" w:rsidRPr="004D768D" w:rsidRDefault="003074E5" w:rsidP="0006290C">
            <w:pPr>
              <w:spacing w:line="276" w:lineRule="auto"/>
              <w:jc w:val="center"/>
              <w:rPr>
                <w:rFonts w:ascii="Times New Roman" w:hAnsi="Times New Roman" w:cs="Times New Roman"/>
                <w:b/>
                <w:szCs w:val="24"/>
                <w:lang w:val="ru-RU"/>
              </w:rPr>
            </w:pPr>
          </w:p>
        </w:tc>
        <w:tc>
          <w:tcPr>
            <w:tcW w:w="1511" w:type="dxa"/>
          </w:tcPr>
          <w:p w:rsidR="003074E5" w:rsidRPr="004D768D" w:rsidRDefault="003074E5" w:rsidP="0006290C">
            <w:pPr>
              <w:spacing w:line="276" w:lineRule="auto"/>
              <w:jc w:val="center"/>
              <w:rPr>
                <w:rFonts w:ascii="Times New Roman" w:hAnsi="Times New Roman" w:cs="Times New Roman"/>
                <w:b/>
                <w:szCs w:val="24"/>
                <w:lang w:val="ru-RU"/>
              </w:rPr>
            </w:pPr>
          </w:p>
        </w:tc>
        <w:tc>
          <w:tcPr>
            <w:tcW w:w="1627" w:type="dxa"/>
          </w:tcPr>
          <w:p w:rsidR="003074E5" w:rsidRPr="004D768D" w:rsidRDefault="003074E5" w:rsidP="0006290C">
            <w:pPr>
              <w:spacing w:line="276" w:lineRule="auto"/>
              <w:jc w:val="center"/>
              <w:rPr>
                <w:rFonts w:ascii="Times New Roman" w:hAnsi="Times New Roman" w:cs="Times New Roman"/>
                <w:b/>
                <w:szCs w:val="24"/>
                <w:lang w:val="ru-RU"/>
              </w:rPr>
            </w:pPr>
          </w:p>
        </w:tc>
        <w:tc>
          <w:tcPr>
            <w:tcW w:w="1613" w:type="dxa"/>
          </w:tcPr>
          <w:p w:rsidR="003074E5" w:rsidRPr="004D768D" w:rsidRDefault="003074E5" w:rsidP="0006290C">
            <w:pPr>
              <w:spacing w:line="276" w:lineRule="auto"/>
              <w:jc w:val="center"/>
              <w:rPr>
                <w:rFonts w:ascii="Times New Roman" w:hAnsi="Times New Roman" w:cs="Times New Roman"/>
                <w:b/>
                <w:szCs w:val="24"/>
                <w:lang w:val="ru-RU"/>
              </w:rPr>
            </w:pPr>
          </w:p>
        </w:tc>
      </w:tr>
      <w:tr w:rsidR="003074E5" w:rsidRPr="004D768D" w:rsidTr="001A2033">
        <w:tc>
          <w:tcPr>
            <w:tcW w:w="8236" w:type="dxa"/>
            <w:gridSpan w:val="5"/>
          </w:tcPr>
          <w:p w:rsidR="003074E5" w:rsidRPr="004D768D" w:rsidRDefault="003074E5" w:rsidP="003074E5">
            <w:pPr>
              <w:spacing w:line="276" w:lineRule="auto"/>
              <w:jc w:val="right"/>
              <w:rPr>
                <w:rFonts w:ascii="Times New Roman" w:hAnsi="Times New Roman" w:cs="Times New Roman"/>
                <w:i/>
                <w:szCs w:val="24"/>
                <w:lang w:val="ru-RU"/>
              </w:rPr>
            </w:pPr>
            <w:r w:rsidRPr="004D768D">
              <w:rPr>
                <w:rFonts w:ascii="Times New Roman" w:hAnsi="Times New Roman" w:cs="Times New Roman"/>
                <w:i/>
                <w:sz w:val="24"/>
                <w:szCs w:val="24"/>
                <w:lang w:val="ru-RU"/>
              </w:rPr>
              <w:t>Загальна ціна Товару, грн. з ПДВ</w:t>
            </w:r>
          </w:p>
        </w:tc>
        <w:tc>
          <w:tcPr>
            <w:tcW w:w="1613" w:type="dxa"/>
          </w:tcPr>
          <w:p w:rsidR="003074E5" w:rsidRPr="004D768D" w:rsidRDefault="003074E5" w:rsidP="0006290C">
            <w:pPr>
              <w:spacing w:line="276" w:lineRule="auto"/>
              <w:jc w:val="center"/>
              <w:rPr>
                <w:rFonts w:ascii="Times New Roman" w:hAnsi="Times New Roman" w:cs="Times New Roman"/>
                <w:b/>
                <w:szCs w:val="24"/>
                <w:lang w:val="ru-RU"/>
              </w:rPr>
            </w:pPr>
          </w:p>
        </w:tc>
      </w:tr>
      <w:tr w:rsidR="003074E5" w:rsidRPr="004D768D" w:rsidTr="000864DB">
        <w:tc>
          <w:tcPr>
            <w:tcW w:w="8236" w:type="dxa"/>
            <w:gridSpan w:val="5"/>
          </w:tcPr>
          <w:p w:rsidR="003074E5" w:rsidRPr="004D768D" w:rsidRDefault="003074E5" w:rsidP="003074E5">
            <w:pPr>
              <w:spacing w:line="276" w:lineRule="auto"/>
              <w:jc w:val="right"/>
              <w:rPr>
                <w:rFonts w:ascii="Times New Roman" w:hAnsi="Times New Roman" w:cs="Times New Roman"/>
                <w:i/>
                <w:szCs w:val="24"/>
                <w:lang w:val="ru-RU"/>
              </w:rPr>
            </w:pPr>
            <w:r w:rsidRPr="004D768D">
              <w:rPr>
                <w:rFonts w:ascii="Times New Roman" w:hAnsi="Times New Roman" w:cs="Times New Roman"/>
                <w:i/>
                <w:sz w:val="24"/>
                <w:szCs w:val="24"/>
                <w:lang w:val="ru-RU"/>
              </w:rPr>
              <w:t>в тому числі ПДВ</w:t>
            </w:r>
          </w:p>
        </w:tc>
        <w:tc>
          <w:tcPr>
            <w:tcW w:w="1613" w:type="dxa"/>
          </w:tcPr>
          <w:p w:rsidR="003074E5" w:rsidRPr="004D768D" w:rsidRDefault="003074E5" w:rsidP="0006290C">
            <w:pPr>
              <w:spacing w:line="276" w:lineRule="auto"/>
              <w:jc w:val="center"/>
              <w:rPr>
                <w:rFonts w:ascii="Times New Roman" w:hAnsi="Times New Roman" w:cs="Times New Roman"/>
                <w:b/>
                <w:szCs w:val="24"/>
                <w:lang w:val="ru-RU"/>
              </w:rPr>
            </w:pPr>
          </w:p>
        </w:tc>
      </w:tr>
    </w:tbl>
    <w:p w:rsidR="003074E5" w:rsidRPr="004D768D" w:rsidRDefault="003074E5" w:rsidP="0006290C">
      <w:pPr>
        <w:spacing w:line="276" w:lineRule="auto"/>
        <w:jc w:val="center"/>
        <w:rPr>
          <w:rFonts w:ascii="Times New Roman" w:hAnsi="Times New Roman" w:cs="Times New Roman"/>
          <w:b/>
          <w:szCs w:val="24"/>
          <w:lang w:val="ru-RU"/>
        </w:rPr>
      </w:pPr>
    </w:p>
    <w:p w:rsidR="00FD6EAB" w:rsidRPr="004D768D" w:rsidRDefault="00FD6EAB" w:rsidP="0006290C">
      <w:pPr>
        <w:spacing w:line="276" w:lineRule="auto"/>
        <w:jc w:val="center"/>
        <w:rPr>
          <w:rFonts w:ascii="Times New Roman" w:hAnsi="Times New Roman" w:cs="Times New Roman"/>
          <w:b/>
          <w:szCs w:val="24"/>
          <w:lang w:val="ru-RU"/>
        </w:rPr>
      </w:pPr>
    </w:p>
    <w:p w:rsidR="00FD6EAB" w:rsidRPr="004D768D" w:rsidRDefault="00FD6EAB" w:rsidP="0006290C">
      <w:pPr>
        <w:spacing w:line="276" w:lineRule="auto"/>
        <w:jc w:val="center"/>
        <w:rPr>
          <w:rFonts w:ascii="Times New Roman" w:hAnsi="Times New Roman" w:cs="Times New Roman"/>
          <w:b/>
          <w:szCs w:val="24"/>
          <w:lang w:val="ru-RU"/>
        </w:rPr>
      </w:pPr>
    </w:p>
    <w:p w:rsidR="00FD6EAB" w:rsidRPr="004D768D" w:rsidRDefault="00FD6EAB" w:rsidP="0006290C">
      <w:pPr>
        <w:spacing w:line="276" w:lineRule="auto"/>
        <w:jc w:val="center"/>
        <w:rPr>
          <w:rFonts w:ascii="Times New Roman" w:hAnsi="Times New Roman" w:cs="Times New Roman"/>
          <w:b/>
          <w:szCs w:val="24"/>
          <w:lang w:val="ru-RU"/>
        </w:rPr>
      </w:pPr>
    </w:p>
    <w:p w:rsidR="003074E5" w:rsidRPr="004D768D" w:rsidRDefault="002C0BEE" w:rsidP="002C0BEE">
      <w:pPr>
        <w:spacing w:line="276" w:lineRule="auto"/>
        <w:rPr>
          <w:rFonts w:ascii="Times New Roman" w:hAnsi="Times New Roman" w:cs="Times New Roman"/>
          <w:b/>
          <w:i/>
          <w:sz w:val="24"/>
          <w:szCs w:val="24"/>
          <w:lang w:val="ru-RU"/>
        </w:rPr>
      </w:pPr>
      <w:r w:rsidRPr="004D768D">
        <w:rPr>
          <w:rFonts w:ascii="Times New Roman" w:hAnsi="Times New Roman" w:cs="Times New Roman"/>
          <w:b/>
          <w:i/>
          <w:sz w:val="24"/>
          <w:szCs w:val="24"/>
          <w:lang w:val="ru-RU"/>
        </w:rPr>
        <w:t xml:space="preserve">Замовник </w:t>
      </w:r>
      <w:r w:rsidR="003074E5" w:rsidRPr="004D768D">
        <w:rPr>
          <w:rFonts w:ascii="Times New Roman" w:hAnsi="Times New Roman" w:cs="Times New Roman"/>
          <w:b/>
          <w:i/>
          <w:sz w:val="24"/>
          <w:szCs w:val="24"/>
          <w:lang w:val="ru-RU"/>
        </w:rPr>
        <w:t xml:space="preserve">                                                                                                 </w:t>
      </w:r>
      <w:r w:rsidRPr="004D768D">
        <w:rPr>
          <w:rFonts w:ascii="Times New Roman" w:hAnsi="Times New Roman" w:cs="Times New Roman"/>
          <w:b/>
          <w:i/>
          <w:sz w:val="24"/>
          <w:szCs w:val="24"/>
          <w:lang w:val="ru-RU"/>
        </w:rPr>
        <w:t xml:space="preserve">Постачальник </w:t>
      </w:r>
    </w:p>
    <w:tbl>
      <w:tblPr>
        <w:tblStyle w:val="a5"/>
        <w:tblW w:w="0" w:type="auto"/>
        <w:tblLook w:val="04A0" w:firstRow="1" w:lastRow="0" w:firstColumn="1" w:lastColumn="0" w:noHBand="0" w:noVBand="1"/>
      </w:tblPr>
      <w:tblGrid>
        <w:gridCol w:w="4924"/>
        <w:gridCol w:w="4925"/>
      </w:tblGrid>
      <w:tr w:rsidR="003074E5" w:rsidRPr="004D768D" w:rsidTr="008457E8">
        <w:trPr>
          <w:trHeight w:val="1162"/>
        </w:trPr>
        <w:tc>
          <w:tcPr>
            <w:tcW w:w="4924" w:type="dxa"/>
          </w:tcPr>
          <w:p w:rsidR="003074E5" w:rsidRPr="004D768D" w:rsidRDefault="006C5D55" w:rsidP="002C0BEE">
            <w:pPr>
              <w:spacing w:line="276" w:lineRule="auto"/>
              <w:rPr>
                <w:rFonts w:ascii="Times New Roman" w:hAnsi="Times New Roman" w:cs="Times New Roman"/>
                <w:b/>
                <w:sz w:val="24"/>
                <w:szCs w:val="24"/>
                <w:lang w:val="ru-RU"/>
              </w:rPr>
            </w:pPr>
            <w:r w:rsidRPr="004D768D">
              <w:rPr>
                <w:rFonts w:ascii="Times New Roman" w:hAnsi="Times New Roman" w:cs="Times New Roman"/>
                <w:b/>
                <w:sz w:val="24"/>
                <w:szCs w:val="24"/>
                <w:lang w:val="ru-RU"/>
              </w:rPr>
              <w:t>НПП «Кам'янська Січ»</w:t>
            </w:r>
          </w:p>
          <w:p w:rsidR="008457E8" w:rsidRPr="004D768D" w:rsidRDefault="008457E8" w:rsidP="002C0BEE">
            <w:pPr>
              <w:spacing w:line="276" w:lineRule="auto"/>
              <w:rPr>
                <w:rFonts w:ascii="Times New Roman" w:hAnsi="Times New Roman" w:cs="Times New Roman"/>
                <w:b/>
                <w:sz w:val="24"/>
                <w:szCs w:val="24"/>
                <w:lang w:val="ru-RU"/>
              </w:rPr>
            </w:pPr>
          </w:p>
          <w:p w:rsidR="008457E8" w:rsidRPr="004D768D" w:rsidRDefault="008457E8" w:rsidP="002C0BEE">
            <w:pPr>
              <w:spacing w:line="276" w:lineRule="auto"/>
              <w:rPr>
                <w:rFonts w:ascii="Times New Roman" w:hAnsi="Times New Roman" w:cs="Times New Roman"/>
                <w:b/>
                <w:sz w:val="24"/>
                <w:szCs w:val="24"/>
                <w:lang w:val="ru-RU"/>
              </w:rPr>
            </w:pPr>
          </w:p>
          <w:p w:rsidR="008457E8" w:rsidRPr="004D768D" w:rsidRDefault="008457E8" w:rsidP="002C0BEE">
            <w:pPr>
              <w:spacing w:line="276" w:lineRule="auto"/>
              <w:rPr>
                <w:rFonts w:ascii="Times New Roman" w:hAnsi="Times New Roman" w:cs="Times New Roman"/>
                <w:b/>
                <w:sz w:val="24"/>
                <w:szCs w:val="24"/>
                <w:lang w:val="ru-RU"/>
              </w:rPr>
            </w:pPr>
          </w:p>
          <w:p w:rsidR="008457E8" w:rsidRPr="004D768D" w:rsidRDefault="008457E8" w:rsidP="002C0BEE">
            <w:pPr>
              <w:spacing w:line="276" w:lineRule="auto"/>
              <w:rPr>
                <w:rFonts w:ascii="Times New Roman" w:hAnsi="Times New Roman" w:cs="Times New Roman"/>
                <w:color w:val="000000"/>
                <w:sz w:val="24"/>
                <w:szCs w:val="24"/>
                <w:u w:val="single"/>
                <w:lang w:val="ru-RU"/>
              </w:rPr>
            </w:pPr>
            <w:r w:rsidRPr="004D768D">
              <w:rPr>
                <w:rFonts w:ascii="Times New Roman" w:hAnsi="Times New Roman" w:cs="Times New Roman"/>
                <w:color w:val="000000"/>
                <w:sz w:val="24"/>
                <w:szCs w:val="24"/>
                <w:lang w:val="ru-RU"/>
              </w:rPr>
              <w:t>В.о.директора</w:t>
            </w:r>
            <w:r w:rsidRPr="004D768D">
              <w:rPr>
                <w:rFonts w:ascii="Times New Roman" w:hAnsi="Times New Roman" w:cs="Times New Roman"/>
                <w:color w:val="000000"/>
                <w:sz w:val="24"/>
                <w:szCs w:val="24"/>
                <w:u w:val="single"/>
                <w:lang w:val="ru-RU"/>
              </w:rPr>
              <w:t xml:space="preserve">                        С.В.Скорик</w:t>
            </w:r>
          </w:p>
          <w:p w:rsidR="008457E8" w:rsidRPr="004D768D" w:rsidRDefault="008457E8" w:rsidP="002C0BEE">
            <w:pPr>
              <w:spacing w:line="276" w:lineRule="auto"/>
              <w:rPr>
                <w:rFonts w:ascii="Times New Roman" w:hAnsi="Times New Roman" w:cs="Times New Roman"/>
                <w:sz w:val="24"/>
                <w:szCs w:val="24"/>
                <w:lang w:val="ru-RU"/>
              </w:rPr>
            </w:pPr>
            <w:r w:rsidRPr="004D768D">
              <w:rPr>
                <w:rFonts w:ascii="Times New Roman" w:hAnsi="Times New Roman" w:cs="Times New Roman"/>
                <w:color w:val="000000"/>
                <w:sz w:val="24"/>
                <w:szCs w:val="24"/>
                <w:lang w:val="ru-RU"/>
              </w:rPr>
              <w:t>М.П.</w:t>
            </w:r>
          </w:p>
        </w:tc>
        <w:tc>
          <w:tcPr>
            <w:tcW w:w="4925" w:type="dxa"/>
          </w:tcPr>
          <w:p w:rsidR="003074E5" w:rsidRPr="004D768D" w:rsidRDefault="003074E5" w:rsidP="002C0BEE">
            <w:pPr>
              <w:spacing w:line="276" w:lineRule="auto"/>
              <w:rPr>
                <w:rFonts w:ascii="Times New Roman" w:hAnsi="Times New Roman" w:cs="Times New Roman"/>
                <w:sz w:val="24"/>
                <w:szCs w:val="24"/>
                <w:lang w:val="ru-RU"/>
              </w:rPr>
            </w:pPr>
          </w:p>
        </w:tc>
      </w:tr>
    </w:tbl>
    <w:p w:rsidR="003074E5" w:rsidRPr="004D768D" w:rsidRDefault="003074E5"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FD6EAB" w:rsidP="002C0BEE">
      <w:pPr>
        <w:spacing w:line="276" w:lineRule="auto"/>
        <w:rPr>
          <w:rFonts w:ascii="Times New Roman" w:hAnsi="Times New Roman" w:cs="Times New Roman"/>
          <w:sz w:val="24"/>
          <w:szCs w:val="24"/>
          <w:lang w:val="ru-RU"/>
        </w:rPr>
      </w:pPr>
    </w:p>
    <w:p w:rsidR="00FD6EAB" w:rsidRPr="004D768D" w:rsidRDefault="002C0BEE" w:rsidP="00FD6EAB">
      <w:pPr>
        <w:spacing w:line="276" w:lineRule="auto"/>
        <w:jc w:val="right"/>
        <w:rPr>
          <w:rFonts w:ascii="Times New Roman" w:hAnsi="Times New Roman" w:cs="Times New Roman"/>
          <w:sz w:val="24"/>
          <w:szCs w:val="24"/>
          <w:lang w:val="ru-RU"/>
        </w:rPr>
      </w:pPr>
      <w:r w:rsidRPr="004D768D">
        <w:rPr>
          <w:rFonts w:ascii="Times New Roman" w:hAnsi="Times New Roman" w:cs="Times New Roman"/>
          <w:i/>
          <w:sz w:val="24"/>
          <w:szCs w:val="24"/>
          <w:lang w:val="ru-RU"/>
        </w:rPr>
        <w:lastRenderedPageBreak/>
        <w:t xml:space="preserve">Додаток № 2 до Договору № __ </w:t>
      </w:r>
      <w:r w:rsidR="00FD6EAB" w:rsidRPr="004D768D">
        <w:rPr>
          <w:rFonts w:ascii="Times New Roman" w:hAnsi="Times New Roman" w:cs="Times New Roman"/>
          <w:i/>
          <w:sz w:val="24"/>
          <w:szCs w:val="24"/>
          <w:lang w:val="ru-RU"/>
        </w:rPr>
        <w:t xml:space="preserve">                                                                                                                 </w:t>
      </w:r>
      <w:r w:rsidRPr="004D768D">
        <w:rPr>
          <w:rFonts w:ascii="Times New Roman" w:hAnsi="Times New Roman" w:cs="Times New Roman"/>
          <w:i/>
          <w:sz w:val="24"/>
          <w:szCs w:val="24"/>
          <w:lang w:val="ru-RU"/>
        </w:rPr>
        <w:t>від «____»__________ 202</w:t>
      </w:r>
      <w:r w:rsidR="003A04D3" w:rsidRPr="004D768D">
        <w:rPr>
          <w:rFonts w:ascii="Times New Roman" w:hAnsi="Times New Roman" w:cs="Times New Roman"/>
          <w:i/>
          <w:sz w:val="24"/>
          <w:szCs w:val="24"/>
          <w:lang w:val="ru-RU"/>
        </w:rPr>
        <w:t>3</w:t>
      </w:r>
      <w:r w:rsidR="008754B6" w:rsidRPr="004D768D">
        <w:rPr>
          <w:rFonts w:ascii="Times New Roman" w:hAnsi="Times New Roman" w:cs="Times New Roman"/>
          <w:i/>
          <w:sz w:val="24"/>
          <w:szCs w:val="24"/>
          <w:lang w:val="ru-RU"/>
        </w:rPr>
        <w:t xml:space="preserve"> </w:t>
      </w:r>
      <w:r w:rsidRPr="004D768D">
        <w:rPr>
          <w:rFonts w:ascii="Times New Roman" w:hAnsi="Times New Roman" w:cs="Times New Roman"/>
          <w:i/>
          <w:sz w:val="24"/>
          <w:szCs w:val="24"/>
          <w:lang w:val="ru-RU"/>
        </w:rPr>
        <w:t xml:space="preserve"> року</w:t>
      </w:r>
      <w:r w:rsidRPr="004D768D">
        <w:rPr>
          <w:rFonts w:ascii="Times New Roman" w:hAnsi="Times New Roman" w:cs="Times New Roman"/>
          <w:sz w:val="24"/>
          <w:szCs w:val="24"/>
          <w:lang w:val="ru-RU"/>
        </w:rPr>
        <w:t>.</w:t>
      </w:r>
    </w:p>
    <w:p w:rsidR="00FD6EAB" w:rsidRPr="004D768D" w:rsidRDefault="002C0BEE" w:rsidP="00FD6EAB">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lang w:val="ru-RU"/>
        </w:rPr>
        <w:t>Перелік заправних станцій (АЗС)</w:t>
      </w:r>
    </w:p>
    <w:p w:rsidR="00FD6EAB"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1… </w:t>
      </w:r>
    </w:p>
    <w:p w:rsidR="00FD6EAB"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2… </w:t>
      </w:r>
    </w:p>
    <w:p w:rsidR="00FD6EAB" w:rsidRPr="004D768D" w:rsidRDefault="002C0BEE" w:rsidP="002C0BEE">
      <w:pPr>
        <w:spacing w:line="276" w:lineRule="auto"/>
        <w:rPr>
          <w:rFonts w:ascii="Times New Roman" w:hAnsi="Times New Roman" w:cs="Times New Roman"/>
          <w:b/>
          <w:i/>
          <w:sz w:val="24"/>
          <w:szCs w:val="24"/>
          <w:lang w:val="ru-RU"/>
        </w:rPr>
      </w:pPr>
      <w:r w:rsidRPr="004D768D">
        <w:rPr>
          <w:rFonts w:ascii="Times New Roman" w:hAnsi="Times New Roman" w:cs="Times New Roman"/>
          <w:b/>
          <w:i/>
          <w:sz w:val="24"/>
          <w:szCs w:val="24"/>
          <w:lang w:val="ru-RU"/>
        </w:rPr>
        <w:t>Замовник</w:t>
      </w:r>
      <w:r w:rsidR="00FD6EAB" w:rsidRPr="004D768D">
        <w:rPr>
          <w:rFonts w:ascii="Times New Roman" w:hAnsi="Times New Roman" w:cs="Times New Roman"/>
          <w:b/>
          <w:i/>
          <w:sz w:val="24"/>
          <w:szCs w:val="24"/>
          <w:lang w:val="ru-RU"/>
        </w:rPr>
        <w:t xml:space="preserve">                                                                          Постачальник              </w:t>
      </w:r>
    </w:p>
    <w:tbl>
      <w:tblPr>
        <w:tblStyle w:val="a5"/>
        <w:tblW w:w="0" w:type="auto"/>
        <w:tblLook w:val="04A0" w:firstRow="1" w:lastRow="0" w:firstColumn="1" w:lastColumn="0" w:noHBand="0" w:noVBand="1"/>
      </w:tblPr>
      <w:tblGrid>
        <w:gridCol w:w="4924"/>
        <w:gridCol w:w="4925"/>
      </w:tblGrid>
      <w:tr w:rsidR="00FD6EAB" w:rsidRPr="004D768D" w:rsidTr="008457E8">
        <w:trPr>
          <w:trHeight w:val="3326"/>
        </w:trPr>
        <w:tc>
          <w:tcPr>
            <w:tcW w:w="4924" w:type="dxa"/>
          </w:tcPr>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b/>
                <w:sz w:val="24"/>
                <w:szCs w:val="24"/>
                <w:lang w:val="ru-RU"/>
              </w:rPr>
              <w:t xml:space="preserve">НПП «Кам'янська Січ»                                       </w:t>
            </w:r>
            <w:r w:rsidRPr="004D768D">
              <w:rPr>
                <w:rFonts w:ascii="Times New Roman" w:hAnsi="Times New Roman" w:cs="Times New Roman"/>
                <w:sz w:val="24"/>
                <w:szCs w:val="24"/>
                <w:lang w:val="uk-UA"/>
              </w:rPr>
              <w:t xml:space="preserve"> </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74351 Херсонська область</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Бериславський район</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село Милове</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 xml:space="preserve">вул.Бериславська , 33- корпус А </w:t>
            </w:r>
          </w:p>
          <w:p w:rsidR="008457E8" w:rsidRPr="004D768D" w:rsidRDefault="008457E8" w:rsidP="008457E8">
            <w:pPr>
              <w:rPr>
                <w:rFonts w:ascii="Times New Roman" w:hAnsi="Times New Roman" w:cs="Times New Roman"/>
                <w:sz w:val="24"/>
                <w:szCs w:val="24"/>
                <w:lang w:val="uk-UA"/>
              </w:rPr>
            </w:pPr>
            <w:r w:rsidRPr="004D768D">
              <w:rPr>
                <w:rFonts w:ascii="Times New Roman" w:hAnsi="Times New Roman" w:cs="Times New Roman"/>
                <w:sz w:val="24"/>
                <w:szCs w:val="24"/>
                <w:lang w:val="uk-UA"/>
              </w:rPr>
              <w:t>Код ЄДРПОУ 43128288</w:t>
            </w:r>
          </w:p>
          <w:p w:rsidR="008457E8" w:rsidRPr="004D768D" w:rsidRDefault="008457E8" w:rsidP="008457E8">
            <w:pPr>
              <w:pStyle w:val="aa"/>
              <w:spacing w:before="0" w:beforeAutospacing="0" w:after="0" w:afterAutospacing="0"/>
              <w:jc w:val="both"/>
              <w:rPr>
                <w:color w:val="000000"/>
                <w:lang w:val="ru-RU"/>
              </w:rPr>
            </w:pPr>
            <w:r w:rsidRPr="004D768D">
              <w:rPr>
                <w:color w:val="000000"/>
                <w:lang w:val="ru-RU"/>
              </w:rPr>
              <w:t>р/р-</w:t>
            </w:r>
            <w:r w:rsidRPr="004D768D">
              <w:rPr>
                <w:color w:val="000000"/>
              </w:rPr>
              <w:t>UA</w:t>
            </w:r>
            <w:r w:rsidRPr="004D768D">
              <w:rPr>
                <w:color w:val="000000"/>
                <w:lang w:val="ru-RU"/>
              </w:rPr>
              <w:t>578201720343140003000140661</w:t>
            </w:r>
          </w:p>
          <w:p w:rsidR="008457E8" w:rsidRPr="004D768D" w:rsidRDefault="008457E8" w:rsidP="008457E8">
            <w:pPr>
              <w:spacing w:line="276" w:lineRule="auto"/>
              <w:rPr>
                <w:rFonts w:ascii="Times New Roman" w:hAnsi="Times New Roman" w:cs="Times New Roman"/>
                <w:color w:val="000000"/>
                <w:sz w:val="24"/>
                <w:szCs w:val="24"/>
                <w:lang w:val="ru-RU"/>
              </w:rPr>
            </w:pPr>
            <w:r w:rsidRPr="004D768D">
              <w:rPr>
                <w:rFonts w:ascii="Times New Roman" w:hAnsi="Times New Roman" w:cs="Times New Roman"/>
                <w:color w:val="000000"/>
                <w:sz w:val="24"/>
                <w:szCs w:val="24"/>
                <w:lang w:val="ru-RU"/>
              </w:rPr>
              <w:t>в ДКСУ у м.Київ</w:t>
            </w:r>
          </w:p>
          <w:p w:rsidR="008457E8" w:rsidRPr="004D768D" w:rsidRDefault="008457E8" w:rsidP="008457E8">
            <w:pPr>
              <w:spacing w:line="276" w:lineRule="auto"/>
              <w:rPr>
                <w:rFonts w:ascii="Times New Roman" w:hAnsi="Times New Roman" w:cs="Times New Roman"/>
                <w:color w:val="000000"/>
                <w:sz w:val="24"/>
                <w:szCs w:val="24"/>
                <w:lang w:val="ru-RU"/>
              </w:rPr>
            </w:pPr>
          </w:p>
          <w:p w:rsidR="008457E8" w:rsidRPr="004D768D" w:rsidRDefault="008457E8" w:rsidP="008457E8">
            <w:pPr>
              <w:spacing w:line="276" w:lineRule="auto"/>
              <w:rPr>
                <w:rFonts w:ascii="Times New Roman" w:hAnsi="Times New Roman" w:cs="Times New Roman"/>
                <w:color w:val="000000"/>
                <w:sz w:val="24"/>
                <w:szCs w:val="24"/>
                <w:u w:val="single"/>
                <w:lang w:val="ru-RU"/>
              </w:rPr>
            </w:pPr>
            <w:r w:rsidRPr="004D768D">
              <w:rPr>
                <w:rFonts w:ascii="Times New Roman" w:hAnsi="Times New Roman" w:cs="Times New Roman"/>
                <w:color w:val="000000"/>
                <w:sz w:val="24"/>
                <w:szCs w:val="24"/>
                <w:lang w:val="ru-RU"/>
              </w:rPr>
              <w:t>В.о.директора</w:t>
            </w:r>
            <w:r w:rsidRPr="004D768D">
              <w:rPr>
                <w:rFonts w:ascii="Times New Roman" w:hAnsi="Times New Roman" w:cs="Times New Roman"/>
                <w:color w:val="000000"/>
                <w:sz w:val="24"/>
                <w:szCs w:val="24"/>
                <w:u w:val="single"/>
                <w:lang w:val="ru-RU"/>
              </w:rPr>
              <w:t xml:space="preserve">                        С.В.Скорик</w:t>
            </w:r>
          </w:p>
          <w:p w:rsidR="008457E8" w:rsidRPr="004D768D" w:rsidRDefault="008457E8" w:rsidP="008457E8">
            <w:pPr>
              <w:spacing w:line="276" w:lineRule="auto"/>
              <w:rPr>
                <w:rFonts w:ascii="Times New Roman" w:hAnsi="Times New Roman" w:cs="Times New Roman"/>
                <w:sz w:val="24"/>
                <w:szCs w:val="24"/>
                <w:lang w:val="ru-RU"/>
              </w:rPr>
            </w:pPr>
            <w:r w:rsidRPr="004D768D">
              <w:rPr>
                <w:rFonts w:ascii="Times New Roman" w:hAnsi="Times New Roman" w:cs="Times New Roman"/>
                <w:color w:val="000000"/>
                <w:sz w:val="24"/>
                <w:szCs w:val="24"/>
                <w:lang w:val="ru-RU"/>
              </w:rPr>
              <w:t>М.П.</w:t>
            </w:r>
          </w:p>
        </w:tc>
        <w:tc>
          <w:tcPr>
            <w:tcW w:w="4925" w:type="dxa"/>
          </w:tcPr>
          <w:p w:rsidR="00FD6EAB" w:rsidRPr="004D768D" w:rsidRDefault="00FD6EAB" w:rsidP="002C0BEE">
            <w:pPr>
              <w:spacing w:line="276" w:lineRule="auto"/>
              <w:rPr>
                <w:rFonts w:ascii="Times New Roman" w:hAnsi="Times New Roman" w:cs="Times New Roman"/>
                <w:sz w:val="24"/>
                <w:szCs w:val="24"/>
                <w:lang w:val="ru-RU"/>
              </w:rPr>
            </w:pPr>
          </w:p>
        </w:tc>
      </w:tr>
    </w:tbl>
    <w:p w:rsidR="00FD6EAB"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 </w:t>
      </w:r>
    </w:p>
    <w:p w:rsidR="00FD6EAB" w:rsidRPr="004D768D"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 * Зазначені в цьому додатку основні вимоги до договору не є остаточними і вичерпними, і можуть бути доповнені і скориговані під час укладання договору з учасником-переможцем закупівлі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публічних закупівель. </w:t>
      </w:r>
    </w:p>
    <w:p w:rsidR="00FD6EAB" w:rsidRPr="004D768D" w:rsidRDefault="002C0BEE" w:rsidP="00FD6EAB">
      <w:pPr>
        <w:spacing w:line="276" w:lineRule="auto"/>
        <w:jc w:val="center"/>
        <w:rPr>
          <w:rFonts w:ascii="Times New Roman" w:hAnsi="Times New Roman" w:cs="Times New Roman"/>
          <w:b/>
          <w:i/>
          <w:sz w:val="24"/>
          <w:szCs w:val="24"/>
          <w:lang w:val="ru-RU"/>
        </w:rPr>
      </w:pPr>
      <w:r w:rsidRPr="004D768D">
        <w:rPr>
          <w:rFonts w:ascii="Times New Roman" w:hAnsi="Times New Roman" w:cs="Times New Roman"/>
          <w:b/>
          <w:i/>
          <w:sz w:val="24"/>
          <w:szCs w:val="24"/>
          <w:lang w:val="ru-RU"/>
        </w:rPr>
        <w:t>Порядок змін умов договору про закупівлю</w:t>
      </w:r>
    </w:p>
    <w:p w:rsidR="00FD6EAB" w:rsidRPr="004D768D" w:rsidRDefault="00FD6EAB" w:rsidP="00FD6EAB">
      <w:pPr>
        <w:spacing w:line="276" w:lineRule="auto"/>
        <w:rPr>
          <w:rFonts w:ascii="Times New Roman" w:hAnsi="Times New Roman" w:cs="Times New Roman"/>
          <w:sz w:val="24"/>
          <w:szCs w:val="24"/>
          <w:lang w:val="ru-RU"/>
        </w:rPr>
      </w:pPr>
      <w:r w:rsidRPr="004D768D">
        <w:rPr>
          <w:rFonts w:ascii="Times New Roman" w:hAnsi="Times New Roman" w:cs="Times New Roman"/>
          <w:b/>
          <w:i/>
          <w:sz w:val="24"/>
          <w:szCs w:val="24"/>
          <w:lang w:val="ru-RU"/>
        </w:rPr>
        <w:t xml:space="preserve"> </w:t>
      </w:r>
      <w:r w:rsidRPr="004D768D">
        <w:rPr>
          <w:rFonts w:ascii="Times New Roman" w:hAnsi="Times New Roman" w:cs="Times New Roman"/>
          <w:b/>
          <w:sz w:val="24"/>
          <w:szCs w:val="24"/>
          <w:lang w:val="ru-RU"/>
        </w:rPr>
        <w:t>1.</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Зміни, що до договору про закупівлю можуть вноситись у випадках, вказаних вище, та шляхом оформлюються в такій самій формі, що й договір про закупівлю, а саме у письмовій формі шляхом укладення додаткового договору.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b/>
          <w:i/>
          <w:sz w:val="24"/>
          <w:szCs w:val="24"/>
          <w:lang w:val="ru-RU"/>
        </w:rPr>
        <w:t>2.</w:t>
      </w:r>
      <w:r w:rsidR="002C0BEE" w:rsidRPr="004D768D">
        <w:rPr>
          <w:rFonts w:ascii="Times New Roman" w:hAnsi="Times New Roman" w:cs="Times New Roman"/>
          <w:sz w:val="24"/>
          <w:szCs w:val="24"/>
          <w:lang w:val="ru-RU"/>
        </w:rPr>
        <w:t xml:space="preserve"> Пропозицію щодо внесення змін до договору може зробити кожна із сторін договору.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b/>
          <w:i/>
          <w:sz w:val="24"/>
          <w:szCs w:val="24"/>
          <w:lang w:val="ru-RU"/>
        </w:rPr>
        <w:t>3.</w:t>
      </w:r>
      <w:r w:rsidR="002C0BEE" w:rsidRPr="004D768D">
        <w:rPr>
          <w:rFonts w:ascii="Times New Roman" w:hAnsi="Times New Roman" w:cs="Times New Roman"/>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 щодо внесення змін до договору здійснюється у письмовій формі шляхом взаємного листування.</w:t>
      </w:r>
      <w:r w:rsidRPr="004D768D">
        <w:rPr>
          <w:rFonts w:ascii="Times New Roman" w:hAnsi="Times New Roman" w:cs="Times New Roman"/>
          <w:sz w:val="24"/>
          <w:szCs w:val="24"/>
          <w:lang w:val="ru-RU"/>
        </w:rPr>
        <w:t xml:space="preserve">                                                                       </w:t>
      </w:r>
      <w:r w:rsidR="008457E8"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w:t>
      </w:r>
      <w:r w:rsidR="002C0BEE" w:rsidRPr="004D768D">
        <w:rPr>
          <w:rFonts w:ascii="Times New Roman" w:hAnsi="Times New Roman" w:cs="Times New Roman"/>
          <w:b/>
          <w:i/>
          <w:sz w:val="24"/>
          <w:szCs w:val="24"/>
          <w:lang w:val="ru-RU"/>
        </w:rPr>
        <w:t>4.</w:t>
      </w:r>
      <w:r w:rsidR="002C0BEE" w:rsidRPr="004D768D">
        <w:rPr>
          <w:rFonts w:ascii="Times New Roman" w:hAnsi="Times New Roman" w:cs="Times New Roman"/>
          <w:sz w:val="24"/>
          <w:szCs w:val="24"/>
          <w:lang w:val="ru-RU"/>
        </w:rPr>
        <w:t xml:space="preserve"> Відповідь особи, якій адресована пропозиція щодо змін до договору, про її прийняття повинна бути повною і безумовною. </w:t>
      </w:r>
      <w:r w:rsidRPr="004D768D">
        <w:rPr>
          <w:rFonts w:ascii="Times New Roman" w:hAnsi="Times New Roman" w:cs="Times New Roman"/>
          <w:sz w:val="24"/>
          <w:szCs w:val="24"/>
          <w:lang w:val="ru-RU"/>
        </w:rPr>
        <w:t xml:space="preserve">                                                           </w:t>
      </w:r>
      <w:r w:rsidR="008457E8"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b/>
          <w:i/>
          <w:sz w:val="24"/>
          <w:szCs w:val="24"/>
          <w:lang w:val="ru-RU"/>
        </w:rPr>
        <w:t>5.</w:t>
      </w:r>
      <w:r w:rsidR="002C0BEE" w:rsidRPr="004D768D">
        <w:rPr>
          <w:rFonts w:ascii="Times New Roman" w:hAnsi="Times New Roman" w:cs="Times New Roman"/>
          <w:sz w:val="24"/>
          <w:szCs w:val="24"/>
          <w:lang w:val="ru-RU"/>
        </w:rPr>
        <w:t xml:space="preserve">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r w:rsidRPr="004D768D">
        <w:rPr>
          <w:rFonts w:ascii="Times New Roman" w:hAnsi="Times New Roman" w:cs="Times New Roman"/>
          <w:sz w:val="24"/>
          <w:szCs w:val="24"/>
          <w:lang w:val="ru-RU"/>
        </w:rPr>
        <w:t xml:space="preserve">                                                   </w:t>
      </w:r>
      <w:r w:rsidR="008457E8"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w:t>
      </w:r>
      <w:r w:rsidR="002C0BEE" w:rsidRPr="004D768D">
        <w:rPr>
          <w:rFonts w:ascii="Times New Roman" w:hAnsi="Times New Roman" w:cs="Times New Roman"/>
          <w:b/>
          <w:i/>
          <w:sz w:val="24"/>
          <w:szCs w:val="24"/>
          <w:lang w:val="ru-RU"/>
        </w:rPr>
        <w:t>6.</w:t>
      </w:r>
      <w:r w:rsidR="002C0BEE" w:rsidRPr="004D768D">
        <w:rPr>
          <w:rFonts w:ascii="Times New Roman" w:hAnsi="Times New Roman" w:cs="Times New Roman"/>
          <w:sz w:val="24"/>
          <w:szCs w:val="24"/>
          <w:lang w:val="ru-RU"/>
        </w:rPr>
        <w:t xml:space="preserve"> У разі зміни договору зобов'язання сторін змінюються відповідно до змінених умов щодо предмета, місця, строків виконання тощо.</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w:t>
      </w:r>
      <w:r w:rsidR="002C0BEE" w:rsidRPr="004D768D">
        <w:rPr>
          <w:rFonts w:ascii="Times New Roman" w:hAnsi="Times New Roman" w:cs="Times New Roman"/>
          <w:b/>
          <w:i/>
          <w:sz w:val="24"/>
          <w:szCs w:val="24"/>
          <w:lang w:val="ru-RU"/>
        </w:rPr>
        <w:t>7.</w:t>
      </w:r>
      <w:r w:rsidR="002C0BEE" w:rsidRPr="004D768D">
        <w:rPr>
          <w:rFonts w:ascii="Times New Roman" w:hAnsi="Times New Roman" w:cs="Times New Roman"/>
          <w:sz w:val="24"/>
          <w:szCs w:val="24"/>
          <w:lang w:val="ru-RU"/>
        </w:rPr>
        <w:t xml:space="preserve"> Істотні умови договору про закупівлю не можуть змінюватися після його підписання до </w:t>
      </w:r>
      <w:r w:rsidR="002C0BEE" w:rsidRPr="004D768D">
        <w:rPr>
          <w:rFonts w:ascii="Times New Roman" w:hAnsi="Times New Roman" w:cs="Times New Roman"/>
          <w:sz w:val="24"/>
          <w:szCs w:val="24"/>
          <w:lang w:val="ru-RU"/>
        </w:rPr>
        <w:lastRenderedPageBreak/>
        <w:t>виконання зобов’язань сторонами в повному обсязі, крім випадків, що передбачені згідно ст. 41 Закону.</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1) зменшення обсягів закупівлі, зокрема з урахуванням фактичного обсягу видатків замовника; </w:t>
      </w:r>
      <w:r w:rsidR="008457E8"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2) </w:t>
      </w:r>
      <w:r w:rsidR="00AD6299" w:rsidRPr="004D768D">
        <w:rPr>
          <w:rFonts w:ascii="Times New Roman" w:hAnsi="Times New Roman" w:cs="Times New Roman"/>
          <w:sz w:val="24"/>
          <w:szCs w:val="24"/>
          <w:shd w:val="clear" w:color="auto" w:fill="FFFFFF"/>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r w:rsidR="002C0BEE" w:rsidRPr="004D768D">
        <w:rPr>
          <w:rFonts w:ascii="Times New Roman" w:hAnsi="Times New Roman" w:cs="Times New Roman"/>
          <w:sz w:val="24"/>
          <w:szCs w:val="24"/>
          <w:lang w:val="ru-RU"/>
        </w:rPr>
        <w:t>;</w:t>
      </w:r>
      <w:r w:rsidRPr="004D768D">
        <w:rPr>
          <w:rFonts w:ascii="Times New Roman" w:hAnsi="Times New Roman" w:cs="Times New Roman"/>
          <w:sz w:val="24"/>
          <w:szCs w:val="24"/>
          <w:lang w:val="ru-RU"/>
        </w:rPr>
        <w:t xml:space="preserve">                                                                             </w:t>
      </w:r>
      <w:r w:rsidR="003E7963" w:rsidRPr="004D768D">
        <w:rPr>
          <w:rFonts w:ascii="Times New Roman" w:hAnsi="Times New Roman" w:cs="Times New Roman"/>
          <w:sz w:val="24"/>
          <w:szCs w:val="24"/>
          <w:lang w:val="ru-RU"/>
        </w:rPr>
        <w:t xml:space="preserve">                                 </w:t>
      </w:r>
      <w:r w:rsidR="008457E8" w:rsidRPr="004D768D">
        <w:rPr>
          <w:rFonts w:ascii="Times New Roman" w:hAnsi="Times New Roman" w:cs="Times New Roman"/>
          <w:sz w:val="24"/>
          <w:szCs w:val="24"/>
          <w:lang w:val="ru-RU"/>
        </w:rPr>
        <w:t xml:space="preserve">                     </w:t>
      </w:r>
      <w:r w:rsidR="003E7963"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3) покращення якості предмета закупівлі, за умови що таке покращення не призведе до збільшення суми, визначеної в договорі про закупівлю;</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r w:rsidR="008457E8"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sidR="002C0BEE" w:rsidRPr="004D768D">
        <w:rPr>
          <w:rFonts w:ascii="Times New Roman" w:hAnsi="Times New Roman" w:cs="Times New Roman"/>
          <w:sz w:val="24"/>
          <w:szCs w:val="24"/>
        </w:rPr>
        <w:t>Platts</w:t>
      </w:r>
      <w:r w:rsidR="002C0BEE"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rPr>
        <w:t>ARGUS</w:t>
      </w:r>
      <w:r w:rsidR="002C0BEE" w:rsidRPr="004D768D">
        <w:rPr>
          <w:rFonts w:ascii="Times New Roman" w:hAnsi="Times New Roman" w:cs="Times New Roman"/>
          <w:sz w:val="24"/>
          <w:szCs w:val="24"/>
          <w:lang w:val="ru-RU"/>
        </w:rPr>
        <w:t xml:space="preserve">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4D768D">
        <w:rPr>
          <w:rFonts w:ascii="Times New Roman" w:hAnsi="Times New Roman" w:cs="Times New Roman"/>
          <w:sz w:val="24"/>
          <w:szCs w:val="24"/>
          <w:lang w:val="ru-RU"/>
        </w:rPr>
        <w:t xml:space="preserve">                                     </w:t>
      </w:r>
      <w:r w:rsidR="008457E8"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8) зміни умов у зв’язку із застосуванням положень частини шостої цієї статті. 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r w:rsidRPr="004D768D">
        <w:rPr>
          <w:rFonts w:ascii="Times New Roman" w:hAnsi="Times New Roman" w:cs="Times New Roman"/>
          <w:sz w:val="24"/>
          <w:szCs w:val="24"/>
          <w:lang w:val="ru-RU"/>
        </w:rPr>
        <w:t xml:space="preserve">                                                          </w:t>
      </w:r>
      <w:r w:rsidR="008457E8" w:rsidRPr="004D768D">
        <w:rPr>
          <w:rFonts w:ascii="Times New Roman" w:hAnsi="Times New Roman" w:cs="Times New Roman"/>
          <w:sz w:val="24"/>
          <w:szCs w:val="24"/>
          <w:lang w:val="ru-RU"/>
        </w:rPr>
        <w:t xml:space="preserve">                                                        </w:t>
      </w:r>
      <w:r w:rsidRPr="004D768D">
        <w:rPr>
          <w:rFonts w:ascii="Times New Roman" w:hAnsi="Times New Roman" w:cs="Times New Roman"/>
          <w:sz w:val="24"/>
          <w:szCs w:val="24"/>
          <w:lang w:val="ru-RU"/>
        </w:rPr>
        <w:t xml:space="preserve">      </w:t>
      </w:r>
      <w:r w:rsidR="002C0BEE" w:rsidRPr="004D768D">
        <w:rPr>
          <w:rFonts w:ascii="Times New Roman" w:hAnsi="Times New Roman" w:cs="Times New Roman"/>
          <w:sz w:val="24"/>
          <w:szCs w:val="24"/>
          <w:lang w:val="ru-RU"/>
        </w:rPr>
        <w:t xml:space="preserve"> 7.1. Дія договору про закупівлю може бути продовжена на строк, достатній для проведення 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r w:rsidRPr="004D768D">
        <w:rPr>
          <w:rFonts w:ascii="Times New Roman" w:hAnsi="Times New Roman" w:cs="Times New Roman"/>
          <w:sz w:val="24"/>
          <w:szCs w:val="24"/>
          <w:lang w:val="ru-RU"/>
        </w:rPr>
        <w:t xml:space="preserve">    </w:t>
      </w:r>
    </w:p>
    <w:p w:rsidR="00FD6EAB" w:rsidRPr="004D768D" w:rsidRDefault="00FD6EAB" w:rsidP="00FD6EAB">
      <w:pPr>
        <w:rPr>
          <w:lang w:val="ru-RU"/>
        </w:rPr>
      </w:pPr>
      <w:r w:rsidRPr="004D768D">
        <w:rPr>
          <w:lang w:val="ru-RU"/>
        </w:rPr>
        <w:t xml:space="preserve">                               </w:t>
      </w:r>
    </w:p>
    <w:p w:rsidR="002C0BEE" w:rsidRPr="002C0BEE" w:rsidRDefault="002C0BEE" w:rsidP="002C0BEE">
      <w:pPr>
        <w:spacing w:line="276" w:lineRule="auto"/>
        <w:rPr>
          <w:rFonts w:ascii="Times New Roman" w:hAnsi="Times New Roman" w:cs="Times New Roman"/>
          <w:sz w:val="24"/>
          <w:szCs w:val="24"/>
          <w:lang w:val="ru-RU"/>
        </w:rPr>
      </w:pPr>
      <w:r w:rsidRPr="004D768D">
        <w:rPr>
          <w:rFonts w:ascii="Times New Roman" w:hAnsi="Times New Roman" w:cs="Times New Roman"/>
          <w:sz w:val="24"/>
          <w:szCs w:val="24"/>
          <w:lang w:val="ru-RU"/>
        </w:rPr>
        <w:t xml:space="preserve">Уповноважена особа ________________________ </w:t>
      </w:r>
      <w:r w:rsidR="00FD6EAB" w:rsidRPr="004D768D">
        <w:rPr>
          <w:rFonts w:ascii="Times New Roman" w:hAnsi="Times New Roman" w:cs="Times New Roman"/>
          <w:sz w:val="24"/>
          <w:szCs w:val="24"/>
          <w:lang w:val="ru-RU"/>
        </w:rPr>
        <w:t>Ніна КЕРЕЦМАН</w:t>
      </w:r>
    </w:p>
    <w:sectPr w:rsidR="002C0BEE" w:rsidRPr="002C0BEE" w:rsidSect="0075726F">
      <w:pgSz w:w="12240" w:h="15840"/>
      <w:pgMar w:top="851" w:right="680"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4203D7"/>
    <w:multiLevelType w:val="multilevel"/>
    <w:tmpl w:val="90546D2E"/>
    <w:lvl w:ilvl="0">
      <w:start w:val="1"/>
      <w:numFmt w:val="decimal"/>
      <w:suff w:val="space"/>
      <w:lvlText w:val="%1."/>
      <w:lvlJc w:val="left"/>
      <w:pPr>
        <w:ind w:left="360" w:hanging="360"/>
      </w:pPr>
      <w:rPr>
        <w:rFonts w:hint="default"/>
      </w:rPr>
    </w:lvl>
    <w:lvl w:ilvl="1">
      <w:start w:val="1"/>
      <w:numFmt w:val="decimal"/>
      <w:suff w:val="space"/>
      <w:lvlText w:val="%1.%2."/>
      <w:lvlJc w:val="left"/>
      <w:pPr>
        <w:ind w:left="999" w:hanging="432"/>
      </w:pPr>
      <w:rPr>
        <w:rFonts w:hint="default"/>
      </w:rPr>
    </w:lvl>
    <w:lvl w:ilvl="2">
      <w:start w:val="1"/>
      <w:numFmt w:val="decimal"/>
      <w:suff w:val="space"/>
      <w:lvlText w:val="%1.%2.%3."/>
      <w:lvlJc w:val="left"/>
      <w:pPr>
        <w:ind w:left="864" w:hanging="504"/>
      </w:pPr>
      <w:rPr>
        <w:rFonts w:hint="default"/>
        <w:sz w:val="20"/>
        <w:szCs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3FFF4DAB"/>
    <w:multiLevelType w:val="multilevel"/>
    <w:tmpl w:val="B7305D36"/>
    <w:lvl w:ilvl="0">
      <w:start w:val="6"/>
      <w:numFmt w:val="decimal"/>
      <w:lvlText w:val="%1."/>
      <w:lvlJc w:val="left"/>
      <w:pPr>
        <w:ind w:left="360" w:hanging="360"/>
      </w:pPr>
      <w:rPr>
        <w:rFonts w:hint="default"/>
      </w:rPr>
    </w:lvl>
    <w:lvl w:ilvl="1">
      <w:start w:val="1"/>
      <w:numFmt w:val="decimal"/>
      <w:lvlText w:val="%1.%2."/>
      <w:lvlJc w:val="left"/>
      <w:pPr>
        <w:ind w:left="600" w:hanging="360"/>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5AE55416"/>
    <w:multiLevelType w:val="hybridMultilevel"/>
    <w:tmpl w:val="EE06F842"/>
    <w:lvl w:ilvl="0" w:tplc="59B03D16">
      <w:start w:val="1"/>
      <w:numFmt w:val="decimal"/>
      <w:lvlText w:val="%1."/>
      <w:lvlJc w:val="left"/>
      <w:pPr>
        <w:ind w:left="420" w:hanging="360"/>
      </w:pPr>
      <w:rPr>
        <w:rFonts w:hint="default"/>
        <w:b/>
        <w:i/>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CB6"/>
    <w:rsid w:val="0001465D"/>
    <w:rsid w:val="00057611"/>
    <w:rsid w:val="0006290C"/>
    <w:rsid w:val="00063EB1"/>
    <w:rsid w:val="00101858"/>
    <w:rsid w:val="00150D37"/>
    <w:rsid w:val="00175037"/>
    <w:rsid w:val="001B09B6"/>
    <w:rsid w:val="001E3A40"/>
    <w:rsid w:val="001E709C"/>
    <w:rsid w:val="00223D33"/>
    <w:rsid w:val="00244831"/>
    <w:rsid w:val="002A763D"/>
    <w:rsid w:val="002C0BEE"/>
    <w:rsid w:val="002C4A8E"/>
    <w:rsid w:val="002E5F70"/>
    <w:rsid w:val="003074E5"/>
    <w:rsid w:val="003A04D3"/>
    <w:rsid w:val="003C6F5E"/>
    <w:rsid w:val="003E7963"/>
    <w:rsid w:val="004D768D"/>
    <w:rsid w:val="00521363"/>
    <w:rsid w:val="0055155A"/>
    <w:rsid w:val="00561019"/>
    <w:rsid w:val="005610A5"/>
    <w:rsid w:val="005D569B"/>
    <w:rsid w:val="005D6917"/>
    <w:rsid w:val="00611933"/>
    <w:rsid w:val="00662CB6"/>
    <w:rsid w:val="00696358"/>
    <w:rsid w:val="006B22E6"/>
    <w:rsid w:val="006C5D55"/>
    <w:rsid w:val="0075726F"/>
    <w:rsid w:val="0076572A"/>
    <w:rsid w:val="007A50A4"/>
    <w:rsid w:val="00830BA7"/>
    <w:rsid w:val="008457E8"/>
    <w:rsid w:val="00851419"/>
    <w:rsid w:val="008754B6"/>
    <w:rsid w:val="008C2806"/>
    <w:rsid w:val="008E3979"/>
    <w:rsid w:val="009A35A0"/>
    <w:rsid w:val="009C0B24"/>
    <w:rsid w:val="009D0D91"/>
    <w:rsid w:val="00A87EC4"/>
    <w:rsid w:val="00AD6299"/>
    <w:rsid w:val="00B02B4B"/>
    <w:rsid w:val="00B67FF5"/>
    <w:rsid w:val="00B90484"/>
    <w:rsid w:val="00C13A5B"/>
    <w:rsid w:val="00C210D2"/>
    <w:rsid w:val="00D30E08"/>
    <w:rsid w:val="00D47AE0"/>
    <w:rsid w:val="00D85642"/>
    <w:rsid w:val="00DA3DC0"/>
    <w:rsid w:val="00E42C21"/>
    <w:rsid w:val="00EA1E6E"/>
    <w:rsid w:val="00EC62F5"/>
    <w:rsid w:val="00F41052"/>
    <w:rsid w:val="00F60040"/>
    <w:rsid w:val="00FD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D70F57"/>
  <w15:chartTrackingRefBased/>
  <w15:docId w15:val="{43D1FC0F-1E64-4EA4-AAA0-3A1DF837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21363"/>
    <w:rPr>
      <w:color w:val="0563C1" w:themeColor="hyperlink"/>
      <w:u w:val="single"/>
    </w:rPr>
  </w:style>
  <w:style w:type="paragraph" w:styleId="a4">
    <w:name w:val="List Paragraph"/>
    <w:basedOn w:val="a"/>
    <w:uiPriority w:val="34"/>
    <w:qFormat/>
    <w:rsid w:val="00521363"/>
    <w:pPr>
      <w:ind w:left="720"/>
      <w:contextualSpacing/>
    </w:pPr>
  </w:style>
  <w:style w:type="table" w:styleId="a5">
    <w:name w:val="Table Grid"/>
    <w:basedOn w:val="a1"/>
    <w:uiPriority w:val="39"/>
    <w:rsid w:val="005213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Title"/>
    <w:basedOn w:val="a"/>
    <w:link w:val="a7"/>
    <w:qFormat/>
    <w:rsid w:val="002C0BEE"/>
    <w:pPr>
      <w:widowControl w:val="0"/>
      <w:spacing w:after="0" w:line="240" w:lineRule="auto"/>
      <w:ind w:left="320"/>
      <w:jc w:val="center"/>
    </w:pPr>
    <w:rPr>
      <w:rFonts w:ascii="Arial" w:eastAsia="Times New Roman" w:hAnsi="Arial" w:cs="Times New Roman"/>
      <w:b/>
      <w:snapToGrid w:val="0"/>
      <w:sz w:val="18"/>
      <w:szCs w:val="20"/>
      <w:lang w:val="uk-UA" w:eastAsia="ru-RU"/>
    </w:rPr>
  </w:style>
  <w:style w:type="character" w:customStyle="1" w:styleId="a7">
    <w:name w:val="Заголовок Знак"/>
    <w:basedOn w:val="a0"/>
    <w:link w:val="a6"/>
    <w:rsid w:val="002C0BEE"/>
    <w:rPr>
      <w:rFonts w:ascii="Arial" w:eastAsia="Times New Roman" w:hAnsi="Arial" w:cs="Times New Roman"/>
      <w:b/>
      <w:snapToGrid w:val="0"/>
      <w:sz w:val="18"/>
      <w:szCs w:val="20"/>
      <w:lang w:val="uk-UA" w:eastAsia="ru-RU"/>
    </w:rPr>
  </w:style>
  <w:style w:type="paragraph" w:styleId="a8">
    <w:name w:val="Body Text"/>
    <w:basedOn w:val="a"/>
    <w:link w:val="a9"/>
    <w:unhideWhenUsed/>
    <w:rsid w:val="002C0BEE"/>
    <w:pPr>
      <w:spacing w:after="120" w:line="276" w:lineRule="auto"/>
    </w:pPr>
    <w:rPr>
      <w:rFonts w:ascii="Calibri" w:eastAsia="Calibri" w:hAnsi="Calibri" w:cs="Times New Roman"/>
      <w:lang w:val="ru-RU"/>
    </w:rPr>
  </w:style>
  <w:style w:type="character" w:customStyle="1" w:styleId="a9">
    <w:name w:val="Основной текст Знак"/>
    <w:basedOn w:val="a0"/>
    <w:link w:val="a8"/>
    <w:rsid w:val="002C0BEE"/>
    <w:rPr>
      <w:rFonts w:ascii="Calibri" w:eastAsia="Calibri" w:hAnsi="Calibri" w:cs="Times New Roman"/>
      <w:lang w:val="ru-RU"/>
    </w:rPr>
  </w:style>
  <w:style w:type="paragraph" w:customStyle="1" w:styleId="rvps2">
    <w:name w:val="rvps2"/>
    <w:basedOn w:val="a"/>
    <w:rsid w:val="002C0BE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styleId="aa">
    <w:name w:val="Normal (Web)"/>
    <w:basedOn w:val="a"/>
    <w:uiPriority w:val="99"/>
    <w:unhideWhenUsed/>
    <w:rsid w:val="001E3A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591882">
      <w:bodyDiv w:val="1"/>
      <w:marLeft w:val="0"/>
      <w:marRight w:val="0"/>
      <w:marTop w:val="0"/>
      <w:marBottom w:val="0"/>
      <w:divBdr>
        <w:top w:val="none" w:sz="0" w:space="0" w:color="auto"/>
        <w:left w:val="none" w:sz="0" w:space="0" w:color="auto"/>
        <w:bottom w:val="none" w:sz="0" w:space="0" w:color="auto"/>
        <w:right w:val="none" w:sz="0" w:space="0" w:color="auto"/>
      </w:divBdr>
    </w:div>
    <w:div w:id="1325281939">
      <w:bodyDiv w:val="1"/>
      <w:marLeft w:val="0"/>
      <w:marRight w:val="0"/>
      <w:marTop w:val="0"/>
      <w:marBottom w:val="0"/>
      <w:divBdr>
        <w:top w:val="none" w:sz="0" w:space="0" w:color="auto"/>
        <w:left w:val="none" w:sz="0" w:space="0" w:color="auto"/>
        <w:bottom w:val="none" w:sz="0" w:space="0" w:color="auto"/>
        <w:right w:val="none" w:sz="0" w:space="0" w:color="auto"/>
      </w:divBdr>
    </w:div>
    <w:div w:id="1535457282">
      <w:bodyDiv w:val="1"/>
      <w:marLeft w:val="0"/>
      <w:marRight w:val="0"/>
      <w:marTop w:val="0"/>
      <w:marBottom w:val="0"/>
      <w:divBdr>
        <w:top w:val="none" w:sz="0" w:space="0" w:color="auto"/>
        <w:left w:val="none" w:sz="0" w:space="0" w:color="auto"/>
        <w:bottom w:val="none" w:sz="0" w:space="0" w:color="auto"/>
        <w:right w:val="none" w:sz="0" w:space="0" w:color="auto"/>
      </w:divBdr>
    </w:div>
    <w:div w:id="1928690385">
      <w:bodyDiv w:val="1"/>
      <w:marLeft w:val="0"/>
      <w:marRight w:val="0"/>
      <w:marTop w:val="0"/>
      <w:marBottom w:val="0"/>
      <w:divBdr>
        <w:top w:val="none" w:sz="0" w:space="0" w:color="auto"/>
        <w:left w:val="none" w:sz="0" w:space="0" w:color="auto"/>
        <w:bottom w:val="none" w:sz="0" w:space="0" w:color="auto"/>
        <w:right w:val="none" w:sz="0" w:space="0" w:color="auto"/>
      </w:divBdr>
    </w:div>
    <w:div w:id="1996571024">
      <w:bodyDiv w:val="1"/>
      <w:marLeft w:val="0"/>
      <w:marRight w:val="0"/>
      <w:marTop w:val="0"/>
      <w:marBottom w:val="0"/>
      <w:divBdr>
        <w:top w:val="none" w:sz="0" w:space="0" w:color="auto"/>
        <w:left w:val="none" w:sz="0" w:space="0" w:color="auto"/>
        <w:bottom w:val="none" w:sz="0" w:space="0" w:color="auto"/>
        <w:right w:val="none" w:sz="0" w:space="0" w:color="auto"/>
      </w:divBdr>
    </w:div>
    <w:div w:id="211374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n-vid-nppsich@ukr.net"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755</TotalTime>
  <Pages>16</Pages>
  <Words>7336</Words>
  <Characters>41817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30</cp:revision>
  <dcterms:created xsi:type="dcterms:W3CDTF">2022-01-19T06:57:00Z</dcterms:created>
  <dcterms:modified xsi:type="dcterms:W3CDTF">2023-09-12T09:50:00Z</dcterms:modified>
</cp:coreProperties>
</file>