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69" w:rsidRPr="00386BD7" w:rsidRDefault="00E24C69" w:rsidP="00E24C69">
      <w:pPr>
        <w:jc w:val="right"/>
        <w:rPr>
          <w:b/>
          <w:i/>
        </w:rPr>
      </w:pPr>
    </w:p>
    <w:p w:rsidR="00E24C69" w:rsidRPr="00386BD7" w:rsidRDefault="00E24C69" w:rsidP="00E24C69">
      <w:pPr>
        <w:jc w:val="right"/>
        <w:rPr>
          <w:b/>
          <w:i/>
        </w:rPr>
      </w:pPr>
      <w:bookmarkStart w:id="0" w:name="_Hlk127086020"/>
      <w:r w:rsidRPr="00386BD7">
        <w:rPr>
          <w:b/>
          <w:i/>
        </w:rPr>
        <w:t>Додаток 5</w:t>
      </w:r>
    </w:p>
    <w:p w:rsidR="00E24C69" w:rsidRPr="000F3CAC" w:rsidRDefault="00E24C69" w:rsidP="00E24C69">
      <w:pPr>
        <w:jc w:val="right"/>
        <w:rPr>
          <w:b/>
          <w:i/>
        </w:rPr>
      </w:pPr>
      <w:r w:rsidRPr="00BA245B">
        <w:rPr>
          <w:b/>
          <w:bCs/>
          <w:i/>
          <w:iCs/>
        </w:rPr>
        <w:t>до тендерн</w:t>
      </w:r>
      <w:r w:rsidRPr="000F3CAC">
        <w:rPr>
          <w:b/>
          <w:bCs/>
          <w:i/>
          <w:iCs/>
        </w:rPr>
        <w:t>ої документації</w:t>
      </w:r>
    </w:p>
    <w:p w:rsidR="00E24C69" w:rsidRPr="00196DA3" w:rsidRDefault="00E24C69" w:rsidP="00E24C69">
      <w:pPr>
        <w:ind w:left="4956" w:firstLine="708"/>
        <w:jc w:val="right"/>
        <w:rPr>
          <w:i/>
          <w:sz w:val="20"/>
          <w:szCs w:val="20"/>
        </w:rPr>
      </w:pPr>
      <w:r w:rsidRPr="00196DA3">
        <w:rPr>
          <w:i/>
          <w:sz w:val="20"/>
          <w:szCs w:val="20"/>
        </w:rPr>
        <w:t>Подається у наведеному нижче вигляді, на    фірмовому бланку учасника (за наявністю)</w:t>
      </w:r>
    </w:p>
    <w:p w:rsidR="00E24C69" w:rsidRPr="00386BD7" w:rsidRDefault="00E24C69" w:rsidP="00E24C69">
      <w:pPr>
        <w:jc w:val="right"/>
      </w:pPr>
      <w:r w:rsidRPr="00386BD7">
        <w:rPr>
          <w:i/>
          <w:sz w:val="20"/>
          <w:szCs w:val="20"/>
        </w:rPr>
        <w:t>Учасник не повинен відступати від даної форми</w:t>
      </w:r>
    </w:p>
    <w:p w:rsidR="00E24C69" w:rsidRPr="00386BD7" w:rsidRDefault="00E24C69" w:rsidP="00E24C69">
      <w:pPr>
        <w:jc w:val="center"/>
        <w:rPr>
          <w:b/>
        </w:rPr>
      </w:pPr>
    </w:p>
    <w:p w:rsidR="00E24C69" w:rsidRPr="00386BD7" w:rsidRDefault="00E24C69" w:rsidP="00E24C69">
      <w:pPr>
        <w:jc w:val="center"/>
        <w:rPr>
          <w:b/>
        </w:rPr>
      </w:pPr>
      <w:r w:rsidRPr="00386BD7">
        <w:rPr>
          <w:b/>
        </w:rPr>
        <w:t>Довідка</w:t>
      </w:r>
    </w:p>
    <w:p w:rsidR="00E24C69" w:rsidRPr="00386BD7" w:rsidRDefault="00E24C69" w:rsidP="00E24C69">
      <w:pPr>
        <w:jc w:val="center"/>
        <w:rPr>
          <w:b/>
          <w:bCs/>
          <w:color w:val="000000"/>
        </w:rPr>
      </w:pPr>
      <w:r w:rsidRPr="00386BD7">
        <w:rPr>
          <w:b/>
        </w:rPr>
        <w:t>про наявність Учасника торгів</w:t>
      </w:r>
      <w:r w:rsidRPr="00386BD7">
        <w:rPr>
          <w:b/>
          <w:color w:val="000000"/>
        </w:rPr>
        <w:t xml:space="preserve"> обладнання та матеріально-технічної бази</w:t>
      </w:r>
      <w:r w:rsidRPr="00386BD7">
        <w:rPr>
          <w:b/>
        </w:rPr>
        <w:t>, необхідних для виконання робіт за предметом закупівлі.</w:t>
      </w:r>
    </w:p>
    <w:p w:rsidR="00E24C69" w:rsidRPr="00386BD7" w:rsidRDefault="00E24C69" w:rsidP="00E24C69">
      <w:pPr>
        <w:jc w:val="center"/>
        <w:rPr>
          <w:rFonts w:eastAsia="Times New Roman CYR"/>
          <w:b/>
        </w:rPr>
      </w:pPr>
    </w:p>
    <w:tbl>
      <w:tblPr>
        <w:tblW w:w="5000" w:type="pct"/>
        <w:tblLook w:val="0000" w:firstRow="0" w:lastRow="0" w:firstColumn="0" w:lastColumn="0" w:noHBand="0" w:noVBand="0"/>
      </w:tblPr>
      <w:tblGrid>
        <w:gridCol w:w="595"/>
        <w:gridCol w:w="2699"/>
        <w:gridCol w:w="2167"/>
        <w:gridCol w:w="1231"/>
        <w:gridCol w:w="2879"/>
      </w:tblGrid>
      <w:tr w:rsidR="00E24C69" w:rsidRPr="00386BD7" w:rsidTr="00533CF1">
        <w:tc>
          <w:tcPr>
            <w:tcW w:w="311"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jc w:val="center"/>
            </w:pPr>
            <w:r w:rsidRPr="00386BD7">
              <w:rPr>
                <w:rFonts w:eastAsia="Times New Roman CYR"/>
              </w:rPr>
              <w:t>№</w:t>
            </w:r>
          </w:p>
          <w:p w:rsidR="00E24C69" w:rsidRPr="00386BD7" w:rsidRDefault="00E24C69" w:rsidP="00533CF1">
            <w:pPr>
              <w:jc w:val="center"/>
            </w:pPr>
            <w:r w:rsidRPr="00386BD7">
              <w:t>п/</w:t>
            </w:r>
            <w:proofErr w:type="spellStart"/>
            <w:r w:rsidRPr="00386BD7">
              <w:t>п</w:t>
            </w:r>
            <w:proofErr w:type="spellEnd"/>
          </w:p>
        </w:tc>
        <w:tc>
          <w:tcPr>
            <w:tcW w:w="1410"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jc w:val="center"/>
            </w:pPr>
            <w:r w:rsidRPr="003C300C">
              <w:t xml:space="preserve">Найменування </w:t>
            </w:r>
            <w:r>
              <w:t xml:space="preserve">машин, </w:t>
            </w:r>
            <w:r w:rsidRPr="003C300C">
              <w:t>механізму, обладнання та транспортного засобу</w:t>
            </w:r>
          </w:p>
        </w:tc>
        <w:tc>
          <w:tcPr>
            <w:tcW w:w="1132"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jc w:val="center"/>
            </w:pPr>
            <w:r>
              <w:t xml:space="preserve">Тип / </w:t>
            </w:r>
            <w:r w:rsidRPr="00386BD7">
              <w:t>Марка</w:t>
            </w:r>
            <w:r>
              <w:t xml:space="preserve"> / Модель</w:t>
            </w:r>
            <w:r w:rsidRPr="00386BD7">
              <w:t xml:space="preserve"> </w:t>
            </w:r>
            <w:r>
              <w:t xml:space="preserve">машин, </w:t>
            </w:r>
            <w:r w:rsidRPr="002128D4">
              <w:t>механізму, обладнання та транспортного засобу</w:t>
            </w:r>
            <w:r>
              <w:t xml:space="preserve"> </w:t>
            </w:r>
          </w:p>
        </w:tc>
        <w:tc>
          <w:tcPr>
            <w:tcW w:w="643" w:type="pct"/>
            <w:tcBorders>
              <w:top w:val="single" w:sz="4" w:space="0" w:color="000000"/>
              <w:left w:val="single" w:sz="4" w:space="0" w:color="000000"/>
              <w:bottom w:val="single" w:sz="4" w:space="0" w:color="000000"/>
            </w:tcBorders>
          </w:tcPr>
          <w:p w:rsidR="00E24C69" w:rsidRPr="00386BD7" w:rsidRDefault="00E24C69" w:rsidP="00533CF1">
            <w:pPr>
              <w:jc w:val="center"/>
            </w:pPr>
            <w:r w:rsidRPr="00386BD7">
              <w:t xml:space="preserve">Кількість </w:t>
            </w:r>
          </w:p>
          <w:p w:rsidR="00E24C69" w:rsidRPr="00386BD7" w:rsidRDefault="00E24C69" w:rsidP="00533CF1">
            <w:pPr>
              <w:jc w:val="center"/>
            </w:pPr>
            <w:r w:rsidRPr="00386BD7">
              <w:t>(шт.)</w:t>
            </w:r>
          </w:p>
        </w:tc>
        <w:tc>
          <w:tcPr>
            <w:tcW w:w="1504" w:type="pct"/>
            <w:tcBorders>
              <w:top w:val="single" w:sz="4" w:space="0" w:color="000000"/>
              <w:left w:val="single" w:sz="4" w:space="0" w:color="000000"/>
              <w:bottom w:val="single" w:sz="4" w:space="0" w:color="000000"/>
              <w:right w:val="single" w:sz="4" w:space="0" w:color="000000"/>
            </w:tcBorders>
            <w:shd w:val="clear" w:color="auto" w:fill="auto"/>
          </w:tcPr>
          <w:p w:rsidR="00E24C69" w:rsidRPr="00386BD7" w:rsidRDefault="00E24C69" w:rsidP="00533CF1">
            <w:pPr>
              <w:jc w:val="center"/>
            </w:pPr>
            <w:r w:rsidRPr="003C300C">
              <w:t>Документ, підтверджуючий приналежність</w:t>
            </w:r>
            <w:r>
              <w:rPr>
                <w:lang w:val="ru-RU"/>
              </w:rPr>
              <w:t xml:space="preserve"> для </w:t>
            </w:r>
            <w:proofErr w:type="spellStart"/>
            <w:r>
              <w:rPr>
                <w:lang w:val="ru-RU"/>
              </w:rPr>
              <w:t>власних</w:t>
            </w:r>
            <w:proofErr w:type="spellEnd"/>
            <w:r>
              <w:rPr>
                <w:lang w:val="ru-RU"/>
              </w:rPr>
              <w:t xml:space="preserve"> </w:t>
            </w:r>
            <w:r w:rsidRPr="00037343">
              <w:rPr>
                <w:lang w:val="ru-RU"/>
              </w:rPr>
              <w:t xml:space="preserve">машин, </w:t>
            </w:r>
            <w:proofErr w:type="spellStart"/>
            <w:r w:rsidRPr="00037343">
              <w:rPr>
                <w:lang w:val="ru-RU"/>
              </w:rPr>
              <w:t>механізму</w:t>
            </w:r>
            <w:proofErr w:type="spellEnd"/>
            <w:r w:rsidRPr="00037343">
              <w:rPr>
                <w:lang w:val="ru-RU"/>
              </w:rPr>
              <w:t xml:space="preserve">, </w:t>
            </w:r>
            <w:proofErr w:type="spellStart"/>
            <w:r w:rsidRPr="00037343">
              <w:rPr>
                <w:lang w:val="ru-RU"/>
              </w:rPr>
              <w:t>обладнання</w:t>
            </w:r>
            <w:proofErr w:type="spellEnd"/>
            <w:r w:rsidRPr="00037343">
              <w:rPr>
                <w:lang w:val="ru-RU"/>
              </w:rPr>
              <w:t xml:space="preserve"> та транспортного </w:t>
            </w:r>
            <w:proofErr w:type="spellStart"/>
            <w:r w:rsidRPr="00037343">
              <w:rPr>
                <w:lang w:val="ru-RU"/>
              </w:rPr>
              <w:t>засобу</w:t>
            </w:r>
            <w:proofErr w:type="spellEnd"/>
            <w:r w:rsidRPr="003C300C">
              <w:t xml:space="preserve"> (назва документу, номер, дата)</w:t>
            </w:r>
            <w:r>
              <w:t xml:space="preserve"> або залучених </w:t>
            </w:r>
            <w:r w:rsidRPr="00037343">
              <w:t>машин, механізму, обладнання та транспортного засобу</w:t>
            </w:r>
            <w:r>
              <w:t xml:space="preserve"> (</w:t>
            </w:r>
            <w:r w:rsidRPr="00037343">
              <w:t>назва документу, номер, дата</w:t>
            </w:r>
            <w:r>
              <w:t>)</w:t>
            </w:r>
          </w:p>
        </w:tc>
      </w:tr>
      <w:tr w:rsidR="00E24C69" w:rsidRPr="00386BD7" w:rsidTr="00533CF1">
        <w:tc>
          <w:tcPr>
            <w:tcW w:w="311" w:type="pct"/>
            <w:tcBorders>
              <w:top w:val="single" w:sz="4" w:space="0" w:color="000000"/>
              <w:left w:val="single" w:sz="4" w:space="0" w:color="000000"/>
              <w:bottom w:val="single" w:sz="4" w:space="0" w:color="000000"/>
              <w:right w:val="single" w:sz="4" w:space="0" w:color="000000"/>
            </w:tcBorders>
          </w:tcPr>
          <w:p w:rsidR="00E24C69" w:rsidRPr="00386BD7" w:rsidRDefault="00E24C69" w:rsidP="00533CF1">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rsidR="00E24C69" w:rsidRPr="00386BD7" w:rsidRDefault="00E24C69" w:rsidP="00533CF1">
            <w:pPr>
              <w:jc w:val="center"/>
            </w:pPr>
            <w:r w:rsidRPr="00386BD7">
              <w:t>1. Власна техніка</w:t>
            </w:r>
          </w:p>
        </w:tc>
      </w:tr>
      <w:tr w:rsidR="00E24C69" w:rsidRPr="00386BD7" w:rsidTr="00533CF1">
        <w:tc>
          <w:tcPr>
            <w:tcW w:w="311"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snapToGrid w:val="0"/>
              <w:jc w:val="center"/>
            </w:pPr>
          </w:p>
        </w:tc>
        <w:tc>
          <w:tcPr>
            <w:tcW w:w="1132"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snapToGrid w:val="0"/>
              <w:jc w:val="center"/>
            </w:pPr>
          </w:p>
        </w:tc>
        <w:tc>
          <w:tcPr>
            <w:tcW w:w="643" w:type="pct"/>
            <w:tcBorders>
              <w:top w:val="single" w:sz="4" w:space="0" w:color="000000"/>
              <w:left w:val="single" w:sz="4" w:space="0" w:color="000000"/>
              <w:bottom w:val="single" w:sz="4" w:space="0" w:color="000000"/>
            </w:tcBorders>
          </w:tcPr>
          <w:p w:rsidR="00E24C69" w:rsidRPr="00386BD7" w:rsidRDefault="00E24C69" w:rsidP="00533CF1">
            <w:pPr>
              <w:snapToGrid w:val="0"/>
              <w:jc w:val="center"/>
            </w:pPr>
          </w:p>
        </w:tc>
        <w:tc>
          <w:tcPr>
            <w:tcW w:w="1504" w:type="pct"/>
            <w:tcBorders>
              <w:top w:val="single" w:sz="4" w:space="0" w:color="000000"/>
              <w:left w:val="single" w:sz="4" w:space="0" w:color="000000"/>
              <w:bottom w:val="single" w:sz="4" w:space="0" w:color="000000"/>
              <w:right w:val="single" w:sz="4" w:space="0" w:color="000000"/>
            </w:tcBorders>
            <w:shd w:val="clear" w:color="auto" w:fill="auto"/>
          </w:tcPr>
          <w:p w:rsidR="00E24C69" w:rsidRPr="00386BD7" w:rsidRDefault="00E24C69" w:rsidP="00533CF1">
            <w:pPr>
              <w:snapToGrid w:val="0"/>
              <w:jc w:val="center"/>
            </w:pPr>
          </w:p>
        </w:tc>
      </w:tr>
      <w:tr w:rsidR="00E24C69" w:rsidRPr="00386BD7" w:rsidTr="00533CF1">
        <w:tc>
          <w:tcPr>
            <w:tcW w:w="311"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snapToGrid w:val="0"/>
              <w:jc w:val="center"/>
            </w:pPr>
          </w:p>
        </w:tc>
        <w:tc>
          <w:tcPr>
            <w:tcW w:w="1132"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snapToGrid w:val="0"/>
              <w:jc w:val="center"/>
            </w:pPr>
          </w:p>
        </w:tc>
        <w:tc>
          <w:tcPr>
            <w:tcW w:w="643" w:type="pct"/>
            <w:tcBorders>
              <w:top w:val="single" w:sz="4" w:space="0" w:color="000000"/>
              <w:left w:val="single" w:sz="4" w:space="0" w:color="000000"/>
              <w:bottom w:val="single" w:sz="4" w:space="0" w:color="000000"/>
            </w:tcBorders>
          </w:tcPr>
          <w:p w:rsidR="00E24C69" w:rsidRPr="00386BD7" w:rsidRDefault="00E24C69" w:rsidP="00533CF1">
            <w:pPr>
              <w:snapToGrid w:val="0"/>
              <w:jc w:val="center"/>
            </w:pPr>
          </w:p>
        </w:tc>
        <w:tc>
          <w:tcPr>
            <w:tcW w:w="1504" w:type="pct"/>
            <w:tcBorders>
              <w:top w:val="single" w:sz="4" w:space="0" w:color="000000"/>
              <w:left w:val="single" w:sz="4" w:space="0" w:color="000000"/>
              <w:bottom w:val="single" w:sz="4" w:space="0" w:color="000000"/>
              <w:right w:val="single" w:sz="4" w:space="0" w:color="000000"/>
            </w:tcBorders>
            <w:shd w:val="clear" w:color="auto" w:fill="auto"/>
          </w:tcPr>
          <w:p w:rsidR="00E24C69" w:rsidRPr="00386BD7" w:rsidRDefault="00E24C69" w:rsidP="00533CF1">
            <w:pPr>
              <w:snapToGrid w:val="0"/>
              <w:jc w:val="center"/>
            </w:pPr>
          </w:p>
        </w:tc>
      </w:tr>
      <w:tr w:rsidR="00E24C69" w:rsidRPr="00386BD7" w:rsidTr="00533CF1">
        <w:tc>
          <w:tcPr>
            <w:tcW w:w="311" w:type="pct"/>
            <w:tcBorders>
              <w:top w:val="single" w:sz="4" w:space="0" w:color="000000"/>
              <w:left w:val="single" w:sz="4" w:space="0" w:color="000000"/>
              <w:bottom w:val="single" w:sz="4" w:space="0" w:color="000000"/>
              <w:right w:val="single" w:sz="4" w:space="0" w:color="000000"/>
            </w:tcBorders>
          </w:tcPr>
          <w:p w:rsidR="00E24C69" w:rsidRPr="00386BD7" w:rsidRDefault="00E24C69" w:rsidP="00533CF1">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rsidR="00E24C69" w:rsidRPr="00386BD7" w:rsidRDefault="00E24C69" w:rsidP="00533CF1">
            <w:pPr>
              <w:jc w:val="center"/>
            </w:pPr>
            <w:r w:rsidRPr="00386BD7">
              <w:t xml:space="preserve">2. </w:t>
            </w:r>
            <w:r>
              <w:t xml:space="preserve"> Залучена</w:t>
            </w:r>
            <w:r w:rsidRPr="00386BD7">
              <w:t xml:space="preserve"> техніка </w:t>
            </w:r>
          </w:p>
        </w:tc>
      </w:tr>
      <w:tr w:rsidR="00E24C69" w:rsidRPr="00386BD7" w:rsidTr="00533CF1">
        <w:tc>
          <w:tcPr>
            <w:tcW w:w="311"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jc w:val="center"/>
            </w:pPr>
          </w:p>
        </w:tc>
        <w:tc>
          <w:tcPr>
            <w:tcW w:w="1132"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snapToGrid w:val="0"/>
              <w:jc w:val="center"/>
            </w:pPr>
          </w:p>
        </w:tc>
        <w:tc>
          <w:tcPr>
            <w:tcW w:w="643" w:type="pct"/>
            <w:tcBorders>
              <w:top w:val="single" w:sz="4" w:space="0" w:color="000000"/>
              <w:left w:val="single" w:sz="4" w:space="0" w:color="000000"/>
              <w:bottom w:val="single" w:sz="4" w:space="0" w:color="000000"/>
            </w:tcBorders>
          </w:tcPr>
          <w:p w:rsidR="00E24C69" w:rsidRPr="00386BD7" w:rsidRDefault="00E24C69" w:rsidP="00533CF1">
            <w:pPr>
              <w:snapToGrid w:val="0"/>
              <w:jc w:val="center"/>
            </w:pPr>
          </w:p>
        </w:tc>
        <w:tc>
          <w:tcPr>
            <w:tcW w:w="1504" w:type="pct"/>
            <w:tcBorders>
              <w:top w:val="single" w:sz="4" w:space="0" w:color="000000"/>
              <w:left w:val="single" w:sz="4" w:space="0" w:color="000000"/>
              <w:bottom w:val="single" w:sz="4" w:space="0" w:color="000000"/>
              <w:right w:val="single" w:sz="4" w:space="0" w:color="000000"/>
            </w:tcBorders>
            <w:shd w:val="clear" w:color="auto" w:fill="auto"/>
          </w:tcPr>
          <w:p w:rsidR="00E24C69" w:rsidRPr="00386BD7" w:rsidRDefault="00E24C69" w:rsidP="00533CF1">
            <w:pPr>
              <w:snapToGrid w:val="0"/>
              <w:jc w:val="center"/>
            </w:pPr>
          </w:p>
        </w:tc>
      </w:tr>
      <w:tr w:rsidR="00E24C69" w:rsidRPr="00386BD7" w:rsidTr="00533CF1">
        <w:tc>
          <w:tcPr>
            <w:tcW w:w="311"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snapToGrid w:val="0"/>
              <w:jc w:val="center"/>
            </w:pPr>
          </w:p>
        </w:tc>
        <w:tc>
          <w:tcPr>
            <w:tcW w:w="1132" w:type="pct"/>
            <w:tcBorders>
              <w:top w:val="single" w:sz="4" w:space="0" w:color="000000"/>
              <w:left w:val="single" w:sz="4" w:space="0" w:color="000000"/>
              <w:bottom w:val="single" w:sz="4" w:space="0" w:color="000000"/>
            </w:tcBorders>
            <w:shd w:val="clear" w:color="auto" w:fill="auto"/>
          </w:tcPr>
          <w:p w:rsidR="00E24C69" w:rsidRPr="00386BD7" w:rsidRDefault="00E24C69" w:rsidP="00533CF1">
            <w:pPr>
              <w:snapToGrid w:val="0"/>
              <w:jc w:val="center"/>
            </w:pPr>
          </w:p>
        </w:tc>
        <w:tc>
          <w:tcPr>
            <w:tcW w:w="643" w:type="pct"/>
            <w:tcBorders>
              <w:top w:val="single" w:sz="4" w:space="0" w:color="000000"/>
              <w:left w:val="single" w:sz="4" w:space="0" w:color="000000"/>
              <w:bottom w:val="single" w:sz="4" w:space="0" w:color="000000"/>
            </w:tcBorders>
          </w:tcPr>
          <w:p w:rsidR="00E24C69" w:rsidRPr="00386BD7" w:rsidRDefault="00E24C69" w:rsidP="00533CF1">
            <w:pPr>
              <w:snapToGrid w:val="0"/>
              <w:jc w:val="center"/>
            </w:pPr>
          </w:p>
        </w:tc>
        <w:tc>
          <w:tcPr>
            <w:tcW w:w="1504" w:type="pct"/>
            <w:tcBorders>
              <w:top w:val="single" w:sz="4" w:space="0" w:color="000000"/>
              <w:left w:val="single" w:sz="4" w:space="0" w:color="000000"/>
              <w:bottom w:val="single" w:sz="4" w:space="0" w:color="000000"/>
              <w:right w:val="single" w:sz="4" w:space="0" w:color="000000"/>
            </w:tcBorders>
            <w:shd w:val="clear" w:color="auto" w:fill="auto"/>
          </w:tcPr>
          <w:p w:rsidR="00E24C69" w:rsidRPr="00386BD7" w:rsidRDefault="00E24C69" w:rsidP="00533CF1">
            <w:pPr>
              <w:snapToGrid w:val="0"/>
              <w:jc w:val="center"/>
            </w:pPr>
          </w:p>
        </w:tc>
      </w:tr>
    </w:tbl>
    <w:p w:rsidR="00E24C69" w:rsidRPr="00386BD7" w:rsidRDefault="00E24C69" w:rsidP="00E24C69">
      <w:pPr>
        <w:jc w:val="center"/>
      </w:pPr>
    </w:p>
    <w:p w:rsidR="00E24C69" w:rsidRPr="00386BD7" w:rsidRDefault="00E24C69" w:rsidP="00E24C69">
      <w:pPr>
        <w:jc w:val="both"/>
      </w:pPr>
    </w:p>
    <w:p w:rsidR="00E24C69" w:rsidRPr="00386BD7" w:rsidRDefault="00E24C69" w:rsidP="00E24C69">
      <w:pPr>
        <w:jc w:val="both"/>
      </w:pPr>
      <w:r w:rsidRPr="00386BD7">
        <w:t>_________________________________________________                           _______________</w:t>
      </w:r>
    </w:p>
    <w:p w:rsidR="00E24C69" w:rsidRPr="00386BD7" w:rsidRDefault="00E24C69" w:rsidP="00E24C69">
      <w:pPr>
        <w:jc w:val="both"/>
      </w:pPr>
      <w:r w:rsidRPr="00386BD7">
        <w:t>посада, прізвище, ініціали уповноваженої особи учасника</w:t>
      </w:r>
      <w:r w:rsidRPr="00386BD7">
        <w:tab/>
      </w:r>
      <w:r w:rsidRPr="00386BD7">
        <w:tab/>
      </w:r>
      <w:r w:rsidRPr="00386BD7">
        <w:tab/>
      </w:r>
      <w:r w:rsidRPr="00386BD7">
        <w:tab/>
        <w:t>(підпис)</w:t>
      </w:r>
    </w:p>
    <w:p w:rsidR="00E24C69" w:rsidRPr="00386BD7" w:rsidRDefault="00E24C69" w:rsidP="00E24C69">
      <w:pPr>
        <w:jc w:val="both"/>
      </w:pPr>
    </w:p>
    <w:p w:rsidR="00E24C69" w:rsidRPr="00386BD7" w:rsidRDefault="00E24C69" w:rsidP="00E24C69">
      <w:pPr>
        <w:jc w:val="both"/>
      </w:pPr>
    </w:p>
    <w:p w:rsidR="00E24C69" w:rsidRPr="00386BD7" w:rsidRDefault="00E24C69" w:rsidP="00E24C69">
      <w:pPr>
        <w:jc w:val="both"/>
      </w:pPr>
      <w:r w:rsidRPr="00386BD7">
        <w:t>М.П.</w:t>
      </w:r>
    </w:p>
    <w:p w:rsidR="00E24C69" w:rsidRDefault="00E24C69" w:rsidP="00E24C69">
      <w:pPr>
        <w:jc w:val="both"/>
      </w:pPr>
    </w:p>
    <w:p w:rsidR="00E24C69" w:rsidRPr="00386BD7" w:rsidRDefault="00E24C69" w:rsidP="00E24C69">
      <w:pPr>
        <w:jc w:val="both"/>
      </w:pPr>
    </w:p>
    <w:p w:rsidR="00E24C69" w:rsidRDefault="00E24C69" w:rsidP="00E24C69">
      <w:pPr>
        <w:widowControl w:val="0"/>
        <w:autoSpaceDE w:val="0"/>
        <w:autoSpaceDN w:val="0"/>
        <w:adjustRightInd w:val="0"/>
        <w:ind w:firstLine="567"/>
        <w:jc w:val="both"/>
      </w:pPr>
      <w:bookmarkStart w:id="1" w:name="_Hlk156396279"/>
      <w:r>
        <w:t>В підтвердження інформації, зазначеної в довідці, Учасник надає на кожну одиницю техніки, зазначену в Додатку № 5:</w:t>
      </w:r>
    </w:p>
    <w:p w:rsidR="00E24C69" w:rsidRDefault="00E24C69" w:rsidP="00E24C69">
      <w:pPr>
        <w:widowControl w:val="0"/>
        <w:autoSpaceDE w:val="0"/>
        <w:autoSpaceDN w:val="0"/>
        <w:adjustRightInd w:val="0"/>
        <w:ind w:firstLine="567"/>
        <w:jc w:val="both"/>
      </w:pPr>
      <w:r>
        <w:t>- копії свідоцтв про реєстрацію транспортного (</w:t>
      </w:r>
      <w:proofErr w:type="spellStart"/>
      <w:r>
        <w:t>-их</w:t>
      </w:r>
      <w:proofErr w:type="spellEnd"/>
      <w:r>
        <w:t>) засобу (</w:t>
      </w:r>
      <w:proofErr w:type="spellStart"/>
      <w:r>
        <w:t>-ів</w:t>
      </w:r>
      <w:proofErr w:type="spellEnd"/>
      <w:r>
        <w:t>) на автотранспорт та спецтехніку або копії талонів тимчасового обліку машин (транспортного засобу або спецтехніку), що зазначені у даній довідці. Якщо транспортні засоби, будівельні (дорожні) машини та механізми, реєстрація по яких не передбачена діючим законодавством України, Учасник надає інвентарну картку обліку об’єкта основних засобів або виписку з балансових рахунків підприємства;</w:t>
      </w:r>
    </w:p>
    <w:p w:rsidR="00E24C69" w:rsidRDefault="00E24C69" w:rsidP="00E24C69">
      <w:pPr>
        <w:widowControl w:val="0"/>
        <w:autoSpaceDE w:val="0"/>
        <w:autoSpaceDN w:val="0"/>
        <w:adjustRightInd w:val="0"/>
        <w:ind w:firstLine="567"/>
        <w:jc w:val="both"/>
      </w:pPr>
      <w:r>
        <w:t>- гарантійний лист Учасника з інформацією, що техніка, машини, механізми, обладнання та устаткування тощо, які  не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та не мають обмежень в користуванні.</w:t>
      </w:r>
    </w:p>
    <w:p w:rsidR="00E24C69" w:rsidRDefault="00E24C69" w:rsidP="00E24C69">
      <w:pPr>
        <w:widowControl w:val="0"/>
        <w:autoSpaceDE w:val="0"/>
        <w:autoSpaceDN w:val="0"/>
        <w:adjustRightInd w:val="0"/>
        <w:ind w:firstLine="567"/>
        <w:jc w:val="both"/>
      </w:pPr>
      <w:r>
        <w:t xml:space="preserve">Якщо техніка не є власністю Учасника, то на такі машин, механізмів, транспортні </w:t>
      </w:r>
      <w:r>
        <w:lastRenderedPageBreak/>
        <w:t>засоби наведені у довідці згідно Додатку № 5, Учасник додатково надає:</w:t>
      </w:r>
    </w:p>
    <w:p w:rsidR="00E24C69" w:rsidRDefault="00E24C69" w:rsidP="00E24C69">
      <w:pPr>
        <w:widowControl w:val="0"/>
        <w:autoSpaceDE w:val="0"/>
        <w:autoSpaceDN w:val="0"/>
        <w:adjustRightInd w:val="0"/>
        <w:ind w:firstLine="567"/>
        <w:jc w:val="both"/>
      </w:pPr>
      <w:r>
        <w:t>-</w:t>
      </w:r>
      <w:r>
        <w:tab/>
        <w:t>випадку, якщо Учасник користуватиметься орендованими (лізинг), або на підставі договору про співпрацю, договору користування, договору про надання послуг будівельними машинами (спецтехнікою) та/або механізмами, Учасник додатково надає до даної довідки чинну копію (</w:t>
      </w:r>
      <w:proofErr w:type="spellStart"/>
      <w:r>
        <w:t>-ії</w:t>
      </w:r>
      <w:proofErr w:type="spellEnd"/>
      <w:r>
        <w:t>) договору (</w:t>
      </w:r>
      <w:proofErr w:type="spellStart"/>
      <w:r>
        <w:t>-ів</w:t>
      </w:r>
      <w:proofErr w:type="spellEnd"/>
      <w:r>
        <w:t>) оренди на кожну одиницю вказану учасником у вищенаведені таблиці з актом приймання-передачі на залучені будівельні машини (спецтехніки) і механізми або копії договорів лізингу, договору про співпрацю, договору користування, договору про надання послуг, тощо з усіма додатками та змінами до договору (у разі наявності). Договори (договір)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E24C69" w:rsidRDefault="00E24C69" w:rsidP="00E24C69">
      <w:pPr>
        <w:widowControl w:val="0"/>
        <w:autoSpaceDE w:val="0"/>
        <w:autoSpaceDN w:val="0"/>
        <w:adjustRightInd w:val="0"/>
        <w:ind w:firstLine="567"/>
        <w:jc w:val="both"/>
      </w:pPr>
      <w:r>
        <w:t xml:space="preserve">- оригінал листа-підтвердження орендодавця, </w:t>
      </w:r>
      <w:proofErr w:type="spellStart"/>
      <w:r>
        <w:t>лізингодавця</w:t>
      </w:r>
      <w:proofErr w:type="spellEnd"/>
      <w:r>
        <w:t xml:space="preserve">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виконання робіт (надання послуг) за предметом закупівлі.</w:t>
      </w:r>
    </w:p>
    <w:p w:rsidR="00E24C69" w:rsidRDefault="00E24C69" w:rsidP="00E24C69">
      <w:pPr>
        <w:widowControl w:val="0"/>
        <w:autoSpaceDE w:val="0"/>
        <w:autoSpaceDN w:val="0"/>
        <w:adjustRightInd w:val="0"/>
        <w:ind w:firstLine="567"/>
        <w:jc w:val="both"/>
      </w:pPr>
      <w:r>
        <w:t>Якщо орендодавець не є власниками техніки, зазначеної в довідці, Учасник додатково надає:</w:t>
      </w:r>
    </w:p>
    <w:p w:rsidR="00E24C69" w:rsidRDefault="00E24C69" w:rsidP="00E24C69">
      <w:pPr>
        <w:widowControl w:val="0"/>
        <w:autoSpaceDE w:val="0"/>
        <w:autoSpaceDN w:val="0"/>
        <w:adjustRightInd w:val="0"/>
        <w:ind w:firstLine="567"/>
        <w:jc w:val="both"/>
      </w:pPr>
      <w:r>
        <w:t>договори, укладені з власником, які підтверджують право орендодавця, який не є власником цієї машини, механізму, транспортного засобу, надавати у користування техніку, необхідну для виконання робіт на весь строк за предметом закупівлі.</w:t>
      </w:r>
    </w:p>
    <w:p w:rsidR="004E34B7" w:rsidRDefault="004E34B7" w:rsidP="00E24C69">
      <w:bookmarkStart w:id="2" w:name="_GoBack"/>
      <w:bookmarkEnd w:id="1"/>
      <w:bookmarkEnd w:id="0"/>
      <w:bookmarkEnd w:id="2"/>
    </w:p>
    <w:sectPr w:rsidR="004E3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69"/>
    <w:rsid w:val="004E34B7"/>
    <w:rsid w:val="00E2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6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6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2024-03-07T16:36:00Z</dcterms:created>
  <dcterms:modified xsi:type="dcterms:W3CDTF">2024-03-07T16:36:00Z</dcterms:modified>
</cp:coreProperties>
</file>