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FFEB" w14:textId="77777777" w:rsidR="00A36B5B" w:rsidRPr="004F40CA" w:rsidRDefault="00A36B5B" w:rsidP="00A36B5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4F40C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ЗАТВЕРДЖЕНО </w:t>
      </w:r>
    </w:p>
    <w:p w14:paraId="17BCB94F" w14:textId="77777777" w:rsidR="007076F5" w:rsidRPr="007076F5" w:rsidRDefault="007076F5" w:rsidP="007076F5">
      <w:pPr>
        <w:spacing w:after="0" w:line="240" w:lineRule="auto"/>
        <w:ind w:left="5387"/>
        <w:rPr>
          <w:rFonts w:ascii="Times New Roman" w:eastAsia="Andale Sans UI" w:hAnsi="Times New Roman"/>
          <w:sz w:val="24"/>
          <w:szCs w:val="24"/>
          <w:lang w:val="uk-UA" w:eastAsia="zh-CN" w:bidi="en-US"/>
        </w:rPr>
      </w:pPr>
      <w:r w:rsidRPr="007076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Рішенням уповноваженої особи </w:t>
      </w:r>
      <w:r w:rsidRPr="007076F5">
        <w:rPr>
          <w:rFonts w:ascii="Times New Roman" w:eastAsia="Andale Sans UI" w:hAnsi="Times New Roman"/>
          <w:sz w:val="24"/>
          <w:szCs w:val="24"/>
          <w:lang w:val="uk-UA" w:eastAsia="zh-CN" w:bidi="en-US"/>
        </w:rPr>
        <w:t>на проведення публічних закупівель</w:t>
      </w:r>
    </w:p>
    <w:p w14:paraId="3E1DC47F" w14:textId="77777777" w:rsidR="00A36B5B" w:rsidRDefault="007076F5" w:rsidP="00305334">
      <w:pPr>
        <w:spacing w:after="0" w:line="240" w:lineRule="auto"/>
        <w:ind w:left="5387"/>
      </w:pPr>
      <w:r w:rsidRPr="004719AE">
        <w:rPr>
          <w:rFonts w:ascii="Times New Roman" w:eastAsia="Times New Roman" w:hAnsi="Times New Roman"/>
          <w:sz w:val="24"/>
          <w:szCs w:val="24"/>
          <w:lang w:val="uk-UA" w:eastAsia="ru-RU"/>
        </w:rPr>
        <w:t>№</w:t>
      </w:r>
      <w:r w:rsidR="000B3241" w:rsidRPr="004719A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30F02">
        <w:rPr>
          <w:rFonts w:ascii="Times New Roman" w:eastAsia="Arial" w:hAnsi="Times New Roman"/>
          <w:sz w:val="24"/>
          <w:szCs w:val="24"/>
          <w:lang w:val="uk-UA" w:bidi="en-US"/>
        </w:rPr>
        <w:t>8</w:t>
      </w:r>
      <w:r w:rsidR="00541AC5">
        <w:rPr>
          <w:rFonts w:ascii="Times New Roman" w:eastAsia="Arial" w:hAnsi="Times New Roman"/>
          <w:sz w:val="24"/>
          <w:szCs w:val="24"/>
          <w:lang w:val="uk-UA" w:bidi="en-US"/>
        </w:rPr>
        <w:t xml:space="preserve"> </w:t>
      </w:r>
      <w:proofErr w:type="spellStart"/>
      <w:r w:rsidR="00906516" w:rsidRPr="00906516">
        <w:rPr>
          <w:rFonts w:ascii="Times New Roman" w:eastAsia="Arial" w:hAnsi="Times New Roman"/>
          <w:sz w:val="24"/>
          <w:szCs w:val="24"/>
          <w:lang w:bidi="en-US"/>
        </w:rPr>
        <w:t>від</w:t>
      </w:r>
      <w:proofErr w:type="spellEnd"/>
      <w:r w:rsidR="00906516" w:rsidRPr="00906516">
        <w:rPr>
          <w:rFonts w:ascii="Times New Roman" w:eastAsia="Arial" w:hAnsi="Times New Roman"/>
          <w:sz w:val="24"/>
          <w:szCs w:val="24"/>
          <w:lang w:bidi="en-US"/>
        </w:rPr>
        <w:t xml:space="preserve"> </w:t>
      </w:r>
      <w:r w:rsidR="00630F02">
        <w:rPr>
          <w:rFonts w:ascii="Times New Roman" w:eastAsia="Arial" w:hAnsi="Times New Roman"/>
          <w:sz w:val="24"/>
          <w:szCs w:val="24"/>
          <w:lang w:val="uk-UA" w:bidi="en-US"/>
        </w:rPr>
        <w:t>02</w:t>
      </w:r>
      <w:r w:rsidR="00541AC5">
        <w:rPr>
          <w:rFonts w:ascii="Times New Roman" w:eastAsia="Arial" w:hAnsi="Times New Roman"/>
          <w:sz w:val="24"/>
          <w:szCs w:val="24"/>
          <w:lang w:val="uk-UA" w:bidi="en-US"/>
        </w:rPr>
        <w:t>.</w:t>
      </w:r>
      <w:r w:rsidR="00541AC5">
        <w:rPr>
          <w:rFonts w:ascii="Times New Roman" w:eastAsia="Arial" w:hAnsi="Times New Roman"/>
          <w:sz w:val="24"/>
          <w:szCs w:val="24"/>
          <w:lang w:bidi="en-US"/>
        </w:rPr>
        <w:t>04</w:t>
      </w:r>
      <w:r w:rsidR="00906516" w:rsidRPr="00906516">
        <w:rPr>
          <w:rFonts w:ascii="Times New Roman" w:eastAsia="Arial" w:hAnsi="Times New Roman"/>
          <w:sz w:val="24"/>
          <w:szCs w:val="24"/>
          <w:lang w:bidi="en-US"/>
        </w:rPr>
        <w:t>.2024 р.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</w:t>
      </w:r>
      <w:r w:rsidR="005F6B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541AC5" w:rsidRPr="00541AC5">
        <w:rPr>
          <w:rFonts w:ascii="Times New Roman" w:eastAsia="Times New Roman" w:hAnsi="Times New Roman"/>
          <w:sz w:val="24"/>
          <w:szCs w:val="24"/>
          <w:lang w:val="uk-UA" w:eastAsia="ru-RU"/>
        </w:rPr>
        <w:t>Оксана МАТЯШ</w:t>
      </w:r>
    </w:p>
    <w:p w14:paraId="170809D7" w14:textId="77777777" w:rsidR="007076F5" w:rsidRPr="004719AE" w:rsidRDefault="007076F5" w:rsidP="00A36B5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6E3E72" w14:textId="77777777" w:rsidR="007076F5" w:rsidRDefault="007076F5" w:rsidP="00A36B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25E5DE0" w14:textId="77777777" w:rsidR="00A36B5B" w:rsidRPr="00B77F10" w:rsidRDefault="00A36B5B" w:rsidP="00A36B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7F10">
        <w:rPr>
          <w:rFonts w:ascii="Times New Roman" w:hAnsi="Times New Roman"/>
          <w:b/>
          <w:sz w:val="24"/>
          <w:szCs w:val="24"/>
          <w:lang w:val="uk-UA"/>
        </w:rPr>
        <w:t>ПЕРЕЛІК ЗМІН, ЩО ВНОСЯТЬСЯ ДО ТЕНДЕРНОЇ ДОКУМЕНТАЦІЇ</w:t>
      </w:r>
    </w:p>
    <w:p w14:paraId="594438A2" w14:textId="77777777" w:rsidR="00A36B5B" w:rsidRPr="00B77F10" w:rsidRDefault="00A36B5B" w:rsidP="00A36B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7F10">
        <w:rPr>
          <w:rFonts w:ascii="Times New Roman" w:hAnsi="Times New Roman"/>
          <w:b/>
          <w:sz w:val="24"/>
          <w:szCs w:val="24"/>
          <w:lang w:val="uk-UA"/>
        </w:rPr>
        <w:t>щодо проведення відкритих торгів з урахуванням особливостей здійснення закупівель товарів, робіт і послуг для замовників, передбачених Законом України</w:t>
      </w:r>
    </w:p>
    <w:p w14:paraId="293D8C06" w14:textId="77777777" w:rsidR="00A36B5B" w:rsidRPr="00B77F10" w:rsidRDefault="00A36B5B" w:rsidP="00A36B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7F10">
        <w:rPr>
          <w:rFonts w:ascii="Times New Roman" w:hAnsi="Times New Roman"/>
          <w:b/>
          <w:sz w:val="24"/>
          <w:szCs w:val="24"/>
          <w:lang w:val="uk-UA"/>
        </w:rPr>
        <w:t>«Про публічні закупівлі», на період дії правового режиму воєнного стану в Україні та протягом 90 днів з дня його припинення або скасування</w:t>
      </w:r>
    </w:p>
    <w:p w14:paraId="39318E9B" w14:textId="77777777" w:rsidR="00A36B5B" w:rsidRPr="00B77F10" w:rsidRDefault="00A36B5B" w:rsidP="00A36B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7F10">
        <w:rPr>
          <w:rFonts w:ascii="Times New Roman" w:hAnsi="Times New Roman"/>
          <w:b/>
          <w:sz w:val="24"/>
          <w:szCs w:val="24"/>
          <w:lang w:val="uk-UA"/>
        </w:rPr>
        <w:t xml:space="preserve">на закупівлю </w:t>
      </w:r>
    </w:p>
    <w:p w14:paraId="3D38B4A3" w14:textId="77777777" w:rsidR="00A36B5B" w:rsidRPr="00B77F10" w:rsidRDefault="00A36B5B" w:rsidP="00A36B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376B35F" w14:textId="77777777" w:rsidR="00A36B5B" w:rsidRDefault="00A36B5B" w:rsidP="007076F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7F10">
        <w:rPr>
          <w:rFonts w:ascii="Times New Roman" w:hAnsi="Times New Roman"/>
          <w:b/>
          <w:sz w:val="24"/>
          <w:szCs w:val="24"/>
          <w:lang w:val="uk-UA"/>
        </w:rPr>
        <w:t>«</w:t>
      </w:r>
      <w:r w:rsidR="00541AC5" w:rsidRPr="00541AC5">
        <w:rPr>
          <w:rFonts w:ascii="Times New Roman" w:eastAsia="SimSun" w:hAnsi="Times New Roman" w:cs="SimSun"/>
          <w:b/>
          <w:bCs/>
          <w:sz w:val="24"/>
          <w:szCs w:val="24"/>
          <w:lang w:val="uk-UA" w:eastAsia="uk-UA"/>
        </w:rPr>
        <w:t xml:space="preserve">Нове будівництво адміністративної будівлі для розміщення центру надання адміністративних послуг, багатофункціональних громадських приміщень освітнього та творчого призначення </w:t>
      </w:r>
      <w:proofErr w:type="spellStart"/>
      <w:r w:rsidR="00541AC5" w:rsidRPr="00541AC5">
        <w:rPr>
          <w:rFonts w:ascii="Times New Roman" w:eastAsia="SimSun" w:hAnsi="Times New Roman" w:cs="SimSun"/>
          <w:b/>
          <w:bCs/>
          <w:sz w:val="24"/>
          <w:szCs w:val="24"/>
          <w:lang w:val="uk-UA" w:eastAsia="uk-UA"/>
        </w:rPr>
        <w:t>Стрижавської</w:t>
      </w:r>
      <w:proofErr w:type="spellEnd"/>
      <w:r w:rsidR="00541AC5" w:rsidRPr="00541AC5">
        <w:rPr>
          <w:rFonts w:ascii="Times New Roman" w:eastAsia="SimSun" w:hAnsi="Times New Roman" w:cs="SimSun"/>
          <w:b/>
          <w:bCs/>
          <w:sz w:val="24"/>
          <w:szCs w:val="24"/>
          <w:lang w:val="uk-UA" w:eastAsia="uk-UA"/>
        </w:rPr>
        <w:t xml:space="preserve"> селищної ради, що розташована по вул. 40-річчя Перемоги, б/н, смт Стрижавка, Вінницького району Вінницької області</w:t>
      </w:r>
      <w:r w:rsidR="00541AC5" w:rsidRPr="00541AC5">
        <w:rPr>
          <w:rFonts w:ascii="Times New Roman" w:eastAsia="SimSun" w:hAnsi="Times New Roman" w:cs="SimSun"/>
          <w:b/>
          <w:bCs/>
          <w:i/>
          <w:sz w:val="24"/>
          <w:szCs w:val="24"/>
          <w:lang w:val="uk-UA" w:eastAsia="uk-UA"/>
        </w:rPr>
        <w:t xml:space="preserve">, </w:t>
      </w:r>
      <w:r w:rsidR="00541AC5" w:rsidRPr="00541AC5">
        <w:rPr>
          <w:rFonts w:ascii="Times New Roman" w:eastAsia="SimSun" w:hAnsi="Times New Roman" w:cs="SimSun"/>
          <w:b/>
          <w:bCs/>
          <w:sz w:val="24"/>
          <w:szCs w:val="24"/>
          <w:lang w:val="uk-UA" w:eastAsia="uk-UA"/>
        </w:rPr>
        <w:t xml:space="preserve">код 45210000-2 — Будівництво будівель </w:t>
      </w:r>
      <w:r w:rsidR="00541AC5" w:rsidRPr="00541AC5">
        <w:rPr>
          <w:rFonts w:ascii="Times New Roman" w:eastAsia="SimSun" w:hAnsi="Times New Roman" w:cs="SimSun"/>
          <w:sz w:val="24"/>
          <w:szCs w:val="24"/>
          <w:lang w:val="uk-UA" w:eastAsia="uk-UA"/>
        </w:rPr>
        <w:t>за ДК 021:2015 Єдиного закупівельного словника</w:t>
      </w:r>
      <w:r w:rsidRPr="005D1FFB">
        <w:rPr>
          <w:rFonts w:ascii="Times New Roman" w:hAnsi="Times New Roman"/>
          <w:b/>
          <w:sz w:val="24"/>
          <w:szCs w:val="24"/>
          <w:lang w:val="uk-UA"/>
        </w:rPr>
        <w:t>»</w:t>
      </w:r>
    </w:p>
    <w:p w14:paraId="3BCC1B67" w14:textId="77777777" w:rsidR="00F32122" w:rsidRDefault="00F32122" w:rsidP="007076F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93D58A9" w14:textId="5AE78E15" w:rsidR="00B25499" w:rsidRDefault="00205131" w:rsidP="008A255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Через технічний збій в </w:t>
      </w:r>
      <w:r w:rsidR="00B25499">
        <w:rPr>
          <w:rFonts w:ascii="Times New Roman" w:hAnsi="Times New Roman"/>
          <w:sz w:val="24"/>
          <w:szCs w:val="24"/>
          <w:lang w:val="uk-UA"/>
        </w:rPr>
        <w:t xml:space="preserve">електронній </w:t>
      </w:r>
      <w:r>
        <w:rPr>
          <w:rFonts w:ascii="Times New Roman" w:hAnsi="Times New Roman"/>
          <w:sz w:val="24"/>
          <w:szCs w:val="24"/>
          <w:lang w:val="uk-UA"/>
        </w:rPr>
        <w:t xml:space="preserve">системі </w:t>
      </w:r>
      <w:r w:rsidR="00B25499">
        <w:rPr>
          <w:rFonts w:ascii="Times New Roman" w:hAnsi="Times New Roman"/>
          <w:sz w:val="24"/>
          <w:szCs w:val="24"/>
          <w:lang w:val="uk-UA"/>
        </w:rPr>
        <w:t xml:space="preserve">закупівель </w:t>
      </w:r>
      <w:r>
        <w:rPr>
          <w:rFonts w:ascii="Times New Roman" w:hAnsi="Times New Roman"/>
          <w:sz w:val="24"/>
          <w:szCs w:val="24"/>
          <w:lang w:val="uk-UA"/>
        </w:rPr>
        <w:t xml:space="preserve">опубліковані файли </w:t>
      </w:r>
      <w:r w:rsidRPr="00205131">
        <w:rPr>
          <w:rFonts w:ascii="Times New Roman" w:hAnsi="Times New Roman"/>
          <w:sz w:val="24"/>
          <w:szCs w:val="24"/>
          <w:lang w:val="uk-UA"/>
        </w:rPr>
        <w:t>01 квітня 2024 19:39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205131">
        <w:rPr>
          <w:rFonts w:ascii="Times New Roman" w:hAnsi="Times New Roman"/>
          <w:sz w:val="24"/>
          <w:szCs w:val="24"/>
          <w:lang w:val="uk-UA"/>
        </w:rPr>
        <w:t>VN05B_01_ТД_Роботи 01.04.2024.doc</w:t>
      </w:r>
      <w:r>
        <w:rPr>
          <w:rFonts w:ascii="Times New Roman" w:hAnsi="Times New Roman"/>
          <w:sz w:val="24"/>
          <w:szCs w:val="24"/>
          <w:lang w:val="uk-UA"/>
        </w:rPr>
        <w:t>» та «</w:t>
      </w:r>
      <w:r w:rsidRPr="00205131">
        <w:rPr>
          <w:rFonts w:ascii="Times New Roman" w:hAnsi="Times New Roman"/>
          <w:sz w:val="24"/>
          <w:szCs w:val="24"/>
          <w:lang w:val="uk-UA"/>
        </w:rPr>
        <w:t>Додаток 1.docx</w:t>
      </w:r>
      <w:r>
        <w:rPr>
          <w:rFonts w:ascii="Times New Roman" w:hAnsi="Times New Roman"/>
          <w:sz w:val="24"/>
          <w:szCs w:val="24"/>
          <w:lang w:val="uk-UA"/>
        </w:rPr>
        <w:t xml:space="preserve">» не доступні для перегляду </w:t>
      </w:r>
      <w:r w:rsidR="00B25499">
        <w:rPr>
          <w:rFonts w:ascii="Times New Roman" w:hAnsi="Times New Roman"/>
          <w:sz w:val="24"/>
          <w:szCs w:val="24"/>
          <w:lang w:val="uk-UA"/>
        </w:rPr>
        <w:t>потенційним учасникам закупівлі</w:t>
      </w:r>
      <w:r w:rsidR="00E87947">
        <w:rPr>
          <w:rFonts w:ascii="Times New Roman" w:hAnsi="Times New Roman"/>
          <w:sz w:val="24"/>
          <w:szCs w:val="24"/>
          <w:lang w:val="uk-UA"/>
        </w:rPr>
        <w:t>,</w:t>
      </w:r>
      <w:r w:rsidR="00B25499">
        <w:rPr>
          <w:rFonts w:ascii="Times New Roman" w:hAnsi="Times New Roman"/>
          <w:sz w:val="24"/>
          <w:szCs w:val="24"/>
          <w:lang w:val="uk-UA"/>
        </w:rPr>
        <w:t xml:space="preserve"> про що було повідомлено</w:t>
      </w:r>
      <w:r w:rsidR="00E879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499">
        <w:rPr>
          <w:rFonts w:ascii="Times New Roman" w:hAnsi="Times New Roman"/>
          <w:sz w:val="24"/>
          <w:szCs w:val="24"/>
          <w:lang w:val="uk-UA"/>
        </w:rPr>
        <w:t>в зверненнях 02.04.2024 об 11 год. 46 хв. та знайшло своє підтвердження.</w:t>
      </w:r>
    </w:p>
    <w:p w14:paraId="2080294A" w14:textId="77777777" w:rsidR="00B25499" w:rsidRDefault="008A2555" w:rsidP="00B2549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A2555">
        <w:rPr>
          <w:noProof/>
          <w:lang w:val="uk-UA" w:eastAsia="uk-UA"/>
        </w:rPr>
        <w:drawing>
          <wp:inline distT="0" distB="0" distL="0" distR="0" wp14:anchorId="5123B420" wp14:editId="4636BC18">
            <wp:extent cx="6120765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1314" b="50453"/>
                    <a:stretch/>
                  </pic:blipFill>
                  <pic:spPr bwMode="auto">
                    <a:xfrm>
                      <a:off x="0" y="0"/>
                      <a:ext cx="612076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5499">
        <w:rPr>
          <w:rFonts w:ascii="Times New Roman" w:hAnsi="Times New Roman"/>
          <w:sz w:val="24"/>
          <w:szCs w:val="24"/>
          <w:lang w:val="uk-UA"/>
        </w:rPr>
        <w:t xml:space="preserve">Відповідно до п. 54 Особливостей </w:t>
      </w:r>
      <w:r w:rsidR="00B25499" w:rsidRPr="00B25499">
        <w:rPr>
          <w:rFonts w:ascii="Times New Roman" w:hAnsi="Times New Roman"/>
          <w:sz w:val="24"/>
          <w:szCs w:val="24"/>
          <w:lang w:val="uk-UA"/>
        </w:rPr>
        <w:t xml:space="preserve"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="00B25499" w:rsidRPr="00B25499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B25499" w:rsidRPr="00B25499">
        <w:rPr>
          <w:rFonts w:ascii="Times New Roman" w:hAnsi="Times New Roman"/>
          <w:sz w:val="24"/>
          <w:szCs w:val="24"/>
          <w:lang w:val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 </w:t>
      </w:r>
    </w:p>
    <w:p w14:paraId="0708F2A7" w14:textId="35D3C042" w:rsidR="00F31235" w:rsidRDefault="00B25499" w:rsidP="008A255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Тому, Замовником було прийнято рішення додатково додати файли Тендерну документацію і Додаток 1. </w:t>
      </w:r>
    </w:p>
    <w:p w14:paraId="6FC24961" w14:textId="1552153A" w:rsidR="00205131" w:rsidRDefault="00E87947" w:rsidP="008A255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205131">
        <w:rPr>
          <w:rFonts w:ascii="Times New Roman" w:hAnsi="Times New Roman"/>
          <w:sz w:val="24"/>
          <w:szCs w:val="24"/>
          <w:lang w:val="uk-UA"/>
        </w:rPr>
        <w:t>раховуючи зазначене вище</w:t>
      </w:r>
      <w:r>
        <w:rPr>
          <w:rFonts w:ascii="Times New Roman" w:hAnsi="Times New Roman"/>
          <w:sz w:val="24"/>
          <w:szCs w:val="24"/>
          <w:lang w:val="uk-UA"/>
        </w:rPr>
        <w:t>, у зв</w:t>
      </w:r>
      <w:r w:rsidRPr="00B25499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язку з тим , що до закінчення періоду подання пропозицій залишається менше </w:t>
      </w:r>
      <w:r w:rsidR="00B25499">
        <w:rPr>
          <w:rFonts w:ascii="Times New Roman" w:hAnsi="Times New Roman"/>
          <w:sz w:val="24"/>
          <w:szCs w:val="24"/>
          <w:lang w:val="uk-UA"/>
        </w:rPr>
        <w:t>чотирьох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499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нів</w:t>
      </w:r>
      <w:r w:rsidR="00B25499">
        <w:rPr>
          <w:rFonts w:ascii="Times New Roman" w:hAnsi="Times New Roman"/>
          <w:sz w:val="24"/>
          <w:szCs w:val="24"/>
          <w:lang w:val="uk-UA"/>
        </w:rPr>
        <w:t>,</w:t>
      </w:r>
      <w:r w:rsidR="00205131">
        <w:rPr>
          <w:rFonts w:ascii="Times New Roman" w:hAnsi="Times New Roman"/>
          <w:sz w:val="24"/>
          <w:szCs w:val="24"/>
          <w:lang w:val="uk-UA"/>
        </w:rPr>
        <w:t xml:space="preserve"> є необхідність </w:t>
      </w:r>
      <w:r w:rsidR="00B25499">
        <w:rPr>
          <w:rFonts w:ascii="Times New Roman" w:hAnsi="Times New Roman"/>
          <w:sz w:val="24"/>
          <w:szCs w:val="24"/>
          <w:lang w:val="uk-UA"/>
        </w:rPr>
        <w:t xml:space="preserve">продовжити термін подачі тендерних пропозицій та </w:t>
      </w:r>
      <w:proofErr w:type="spellStart"/>
      <w:r w:rsidR="00205131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205131">
        <w:rPr>
          <w:rFonts w:ascii="Times New Roman" w:hAnsi="Times New Roman"/>
          <w:sz w:val="24"/>
          <w:szCs w:val="24"/>
          <w:lang w:val="uk-UA"/>
        </w:rPr>
        <w:t xml:space="preserve"> наступні зміни до тендерної документації:</w:t>
      </w:r>
    </w:p>
    <w:p w14:paraId="0B85F917" w14:textId="77777777" w:rsidR="00205131" w:rsidRPr="00205131" w:rsidRDefault="00205131" w:rsidP="008A255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21C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1C67" w:rsidRPr="00E21C67">
        <w:rPr>
          <w:rFonts w:ascii="Times New Roman" w:hAnsi="Times New Roman"/>
          <w:sz w:val="24"/>
          <w:szCs w:val="24"/>
          <w:lang w:val="uk-UA"/>
        </w:rPr>
        <w:t>Кінцевий стр</w:t>
      </w:r>
      <w:r w:rsidR="00E21C67">
        <w:rPr>
          <w:rFonts w:ascii="Times New Roman" w:hAnsi="Times New Roman"/>
          <w:sz w:val="24"/>
          <w:szCs w:val="24"/>
          <w:lang w:val="uk-UA"/>
        </w:rPr>
        <w:t xml:space="preserve">ок подання тендерних пропозицій продовжено до  07.04.2024 р., </w:t>
      </w:r>
      <w:r w:rsidR="00E21C67" w:rsidRPr="00E21C67">
        <w:rPr>
          <w:rFonts w:ascii="Times New Roman" w:hAnsi="Times New Roman"/>
          <w:sz w:val="24"/>
          <w:szCs w:val="24"/>
          <w:lang w:val="uk-UA"/>
        </w:rPr>
        <w:t>09:00.</w:t>
      </w:r>
    </w:p>
    <w:sectPr w:rsidR="00205131" w:rsidRPr="002051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5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ACF"/>
    <w:multiLevelType w:val="hybridMultilevel"/>
    <w:tmpl w:val="8C2CF998"/>
    <w:lvl w:ilvl="0" w:tplc="DD185A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5608"/>
    <w:multiLevelType w:val="hybridMultilevel"/>
    <w:tmpl w:val="84AC3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80E13"/>
    <w:multiLevelType w:val="multilevel"/>
    <w:tmpl w:val="23EEE6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5B13B7"/>
    <w:multiLevelType w:val="hybridMultilevel"/>
    <w:tmpl w:val="576C5D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0D"/>
    <w:rsid w:val="00066ED5"/>
    <w:rsid w:val="00072BA3"/>
    <w:rsid w:val="000B3241"/>
    <w:rsid w:val="000D5E51"/>
    <w:rsid w:val="001612B3"/>
    <w:rsid w:val="00205131"/>
    <w:rsid w:val="0028714C"/>
    <w:rsid w:val="002C68A3"/>
    <w:rsid w:val="00305334"/>
    <w:rsid w:val="00322A1D"/>
    <w:rsid w:val="00404333"/>
    <w:rsid w:val="004719AE"/>
    <w:rsid w:val="00541AC5"/>
    <w:rsid w:val="005D1FFB"/>
    <w:rsid w:val="005F6B3A"/>
    <w:rsid w:val="00630F02"/>
    <w:rsid w:val="006B0598"/>
    <w:rsid w:val="007076F5"/>
    <w:rsid w:val="00711B4D"/>
    <w:rsid w:val="00711C80"/>
    <w:rsid w:val="007249A5"/>
    <w:rsid w:val="007B2E08"/>
    <w:rsid w:val="008057A7"/>
    <w:rsid w:val="00813DA0"/>
    <w:rsid w:val="00875978"/>
    <w:rsid w:val="008A2555"/>
    <w:rsid w:val="008F15FB"/>
    <w:rsid w:val="00906516"/>
    <w:rsid w:val="0096697E"/>
    <w:rsid w:val="00A36B5B"/>
    <w:rsid w:val="00AB095D"/>
    <w:rsid w:val="00B25499"/>
    <w:rsid w:val="00C43CC0"/>
    <w:rsid w:val="00C45FF2"/>
    <w:rsid w:val="00C97F0D"/>
    <w:rsid w:val="00E21C67"/>
    <w:rsid w:val="00E87947"/>
    <w:rsid w:val="00ED3263"/>
    <w:rsid w:val="00F31235"/>
    <w:rsid w:val="00F3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2D81"/>
  <w15:docId w15:val="{6DE7A159-BA55-412F-936A-507FC96D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0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C97F0D"/>
    <w:pPr>
      <w:ind w:left="720"/>
      <w:contextualSpacing/>
    </w:pPr>
  </w:style>
  <w:style w:type="paragraph" w:customStyle="1" w:styleId="11">
    <w:name w:val="Без интервала11"/>
    <w:rsid w:val="00A36B5B"/>
    <w:pPr>
      <w:suppressAutoHyphens/>
      <w:spacing w:after="0" w:line="240" w:lineRule="auto"/>
    </w:pPr>
    <w:rPr>
      <w:rFonts w:ascii="Calibri" w:eastAsia="Times New Roman" w:hAnsi="Calibri" w:cs="font295"/>
      <w:color w:val="00000A"/>
      <w:lang w:val="ru-RU" w:eastAsia="ru-RU"/>
    </w:rPr>
  </w:style>
  <w:style w:type="character" w:customStyle="1" w:styleId="a4">
    <w:name w:val="Абзац списку Знак"/>
    <w:aliases w:val="Литература Знак"/>
    <w:link w:val="a3"/>
    <w:uiPriority w:val="34"/>
    <w:locked/>
    <w:rsid w:val="000D5E51"/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0D5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D5E51"/>
    <w:pPr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7">
    <w:name w:val="Другое_"/>
    <w:basedOn w:val="a0"/>
    <w:link w:val="a8"/>
    <w:locked/>
    <w:rsid w:val="00072BA3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72BA3"/>
    <w:pPr>
      <w:widowControl w:val="0"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2024-04-02T11:25:00Z</dcterms:created>
  <dcterms:modified xsi:type="dcterms:W3CDTF">2024-04-02T11:25:00Z</dcterms:modified>
</cp:coreProperties>
</file>