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9151E8"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9151E8" w:rsidRDefault="009949D4" w:rsidP="00E1397E">
            <w:pPr>
              <w:spacing w:after="0"/>
              <w:jc w:val="right"/>
              <w:rPr>
                <w:rFonts w:ascii="Times New Roman" w:hAnsi="Times New Roman"/>
                <w:bCs/>
                <w:sz w:val="24"/>
                <w:szCs w:val="24"/>
              </w:rPr>
            </w:pPr>
            <w:r w:rsidRPr="009151E8">
              <w:rPr>
                <w:rFonts w:ascii="Times New Roman" w:hAnsi="Times New Roman"/>
                <w:bCs/>
                <w:sz w:val="24"/>
                <w:szCs w:val="24"/>
              </w:rPr>
              <w:t xml:space="preserve">                  </w:t>
            </w:r>
            <w:r w:rsidR="00E620FA" w:rsidRPr="009151E8">
              <w:rPr>
                <w:rFonts w:ascii="Times New Roman" w:hAnsi="Times New Roman"/>
                <w:bCs/>
                <w:sz w:val="24"/>
                <w:szCs w:val="24"/>
              </w:rPr>
              <w:t>Протокол</w:t>
            </w:r>
            <w:r w:rsidR="001E37E2" w:rsidRPr="009151E8">
              <w:rPr>
                <w:rFonts w:ascii="Times New Roman" w:hAnsi="Times New Roman"/>
                <w:bCs/>
                <w:sz w:val="24"/>
                <w:szCs w:val="24"/>
              </w:rPr>
              <w:t>ом</w:t>
            </w:r>
            <w:r w:rsidR="00955287" w:rsidRPr="009151E8">
              <w:rPr>
                <w:rFonts w:ascii="Times New Roman" w:hAnsi="Times New Roman"/>
                <w:bCs/>
                <w:sz w:val="24"/>
                <w:szCs w:val="24"/>
              </w:rPr>
              <w:t xml:space="preserve"> </w:t>
            </w:r>
            <w:r w:rsidR="00E620FA" w:rsidRPr="009151E8">
              <w:rPr>
                <w:rFonts w:ascii="Times New Roman" w:hAnsi="Times New Roman"/>
                <w:bCs/>
                <w:sz w:val="24"/>
                <w:szCs w:val="24"/>
              </w:rPr>
              <w:t>У</w:t>
            </w:r>
            <w:r w:rsidR="00955287" w:rsidRPr="009151E8">
              <w:rPr>
                <w:rFonts w:ascii="Times New Roman" w:hAnsi="Times New Roman"/>
                <w:bCs/>
                <w:sz w:val="24"/>
                <w:szCs w:val="24"/>
              </w:rPr>
              <w:t>повноваженої особи</w:t>
            </w:r>
          </w:p>
          <w:p w14:paraId="20C8F03F" w14:textId="4B785650" w:rsidR="00955287" w:rsidRPr="009151E8" w:rsidRDefault="009949D4" w:rsidP="00E1397E">
            <w:pPr>
              <w:spacing w:after="0"/>
              <w:jc w:val="right"/>
              <w:rPr>
                <w:rFonts w:ascii="Times New Roman" w:hAnsi="Times New Roman"/>
                <w:bCs/>
                <w:sz w:val="24"/>
                <w:szCs w:val="24"/>
              </w:rPr>
            </w:pPr>
            <w:r w:rsidRPr="009151E8">
              <w:rPr>
                <w:rFonts w:ascii="Times New Roman" w:hAnsi="Times New Roman"/>
                <w:bCs/>
                <w:sz w:val="24"/>
                <w:szCs w:val="24"/>
              </w:rPr>
              <w:t xml:space="preserve">                                   </w:t>
            </w:r>
            <w:r w:rsidR="00E620FA" w:rsidRPr="009151E8">
              <w:rPr>
                <w:rFonts w:ascii="Times New Roman" w:hAnsi="Times New Roman"/>
                <w:bCs/>
                <w:sz w:val="24"/>
                <w:szCs w:val="24"/>
              </w:rPr>
              <w:t>№</w:t>
            </w:r>
            <w:r w:rsidR="009151E8" w:rsidRPr="009151E8">
              <w:rPr>
                <w:rFonts w:ascii="Times New Roman" w:hAnsi="Times New Roman"/>
                <w:bCs/>
                <w:sz w:val="24"/>
                <w:szCs w:val="24"/>
              </w:rPr>
              <w:t xml:space="preserve"> 61</w:t>
            </w:r>
            <w:r w:rsidR="004E2543" w:rsidRPr="009151E8">
              <w:rPr>
                <w:rFonts w:ascii="Times New Roman" w:hAnsi="Times New Roman"/>
                <w:bCs/>
                <w:sz w:val="24"/>
                <w:szCs w:val="24"/>
                <w:lang w:val="en-US"/>
              </w:rPr>
              <w:t xml:space="preserve"> </w:t>
            </w:r>
            <w:r w:rsidR="005B3C8B" w:rsidRPr="009151E8">
              <w:rPr>
                <w:rFonts w:ascii="Times New Roman" w:hAnsi="Times New Roman"/>
                <w:bCs/>
                <w:sz w:val="24"/>
                <w:szCs w:val="24"/>
              </w:rPr>
              <w:t>від</w:t>
            </w:r>
            <w:r w:rsidR="00721088" w:rsidRPr="009151E8">
              <w:rPr>
                <w:rFonts w:ascii="Times New Roman" w:hAnsi="Times New Roman"/>
                <w:bCs/>
                <w:sz w:val="24"/>
                <w:szCs w:val="24"/>
              </w:rPr>
              <w:t xml:space="preserve"> </w:t>
            </w:r>
            <w:r w:rsidR="009151E8" w:rsidRPr="009151E8">
              <w:rPr>
                <w:rFonts w:ascii="Times New Roman" w:hAnsi="Times New Roman"/>
                <w:bCs/>
                <w:sz w:val="24"/>
                <w:szCs w:val="24"/>
              </w:rPr>
              <w:t>21</w:t>
            </w:r>
            <w:r w:rsidR="00BA126D" w:rsidRPr="009151E8">
              <w:rPr>
                <w:rFonts w:ascii="Times New Roman" w:hAnsi="Times New Roman"/>
                <w:bCs/>
                <w:sz w:val="24"/>
                <w:szCs w:val="24"/>
              </w:rPr>
              <w:t>.</w:t>
            </w:r>
            <w:r w:rsidR="00931417" w:rsidRPr="009151E8">
              <w:rPr>
                <w:rFonts w:ascii="Times New Roman" w:hAnsi="Times New Roman"/>
                <w:bCs/>
                <w:sz w:val="24"/>
                <w:szCs w:val="24"/>
              </w:rPr>
              <w:t>0</w:t>
            </w:r>
            <w:r w:rsidR="000C2513" w:rsidRPr="009151E8">
              <w:rPr>
                <w:rFonts w:ascii="Times New Roman" w:hAnsi="Times New Roman"/>
                <w:bCs/>
                <w:sz w:val="24"/>
                <w:szCs w:val="24"/>
              </w:rPr>
              <w:t>3</w:t>
            </w:r>
            <w:r w:rsidR="005B3C8B" w:rsidRPr="009151E8">
              <w:rPr>
                <w:rFonts w:ascii="Times New Roman" w:hAnsi="Times New Roman"/>
                <w:bCs/>
                <w:sz w:val="24"/>
                <w:szCs w:val="24"/>
              </w:rPr>
              <w:t>.202</w:t>
            </w:r>
            <w:r w:rsidR="00931417" w:rsidRPr="009151E8">
              <w:rPr>
                <w:rFonts w:ascii="Times New Roman" w:hAnsi="Times New Roman"/>
                <w:bCs/>
                <w:sz w:val="24"/>
                <w:szCs w:val="24"/>
              </w:rPr>
              <w:t>4</w:t>
            </w:r>
          </w:p>
          <w:p w14:paraId="2D8D69A0" w14:textId="1DB8207D" w:rsidR="00955287" w:rsidRPr="009151E8"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931417">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1710301B" w:rsidR="00CA00DA" w:rsidRPr="003611A3" w:rsidRDefault="00CA00DA" w:rsidP="00B024B1">
      <w:pPr>
        <w:spacing w:after="0"/>
        <w:ind w:right="-1"/>
        <w:rPr>
          <w:rFonts w:ascii="Times New Roman" w:hAnsi="Times New Roman"/>
          <w:bCs/>
          <w:sz w:val="28"/>
          <w:szCs w:val="28"/>
        </w:rPr>
      </w:pPr>
    </w:p>
    <w:p w14:paraId="43A860E5" w14:textId="1E12642C" w:rsidR="00C76F01" w:rsidRPr="0022156E" w:rsidRDefault="00C76F01" w:rsidP="00931417">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6951BA">
        <w:rPr>
          <w:rFonts w:ascii="Times New Roman" w:hAnsi="Times New Roman"/>
          <w:sz w:val="28"/>
          <w:szCs w:val="28"/>
        </w:rPr>
        <w:t xml:space="preserve">послуг </w:t>
      </w:r>
      <w:r w:rsidRPr="0022156E">
        <w:rPr>
          <w:rFonts w:ascii="Times New Roman" w:hAnsi="Times New Roman"/>
          <w:sz w:val="28"/>
          <w:szCs w:val="28"/>
        </w:rPr>
        <w:t>за предметом закупівлі</w:t>
      </w:r>
      <w:r w:rsidR="00191944">
        <w:rPr>
          <w:rFonts w:ascii="Times New Roman" w:hAnsi="Times New Roman"/>
          <w:sz w:val="28"/>
          <w:szCs w:val="28"/>
        </w:rPr>
        <w:t>:</w:t>
      </w:r>
    </w:p>
    <w:p w14:paraId="050082B2" w14:textId="77777777" w:rsidR="000C2513" w:rsidRPr="000C2513" w:rsidRDefault="009546DA" w:rsidP="000C2513">
      <w:pPr>
        <w:suppressAutoHyphens w:val="0"/>
        <w:spacing w:before="100" w:beforeAutospacing="1" w:after="100" w:afterAutospacing="1" w:line="240" w:lineRule="auto"/>
        <w:jc w:val="center"/>
        <w:rPr>
          <w:rFonts w:ascii="Times New Roman" w:eastAsia="Times New Roman" w:hAnsi="Times New Roman"/>
          <w:color w:val="000000"/>
          <w:sz w:val="27"/>
          <w:szCs w:val="27"/>
          <w:lang w:val="ru-RU" w:eastAsia="ru-RU"/>
        </w:rPr>
      </w:pPr>
      <w:r w:rsidRPr="009546DA">
        <w:rPr>
          <w:rFonts w:ascii="Times New Roman" w:eastAsia="Times New Roman" w:hAnsi="Times New Roman"/>
          <w:color w:val="000000"/>
          <w:sz w:val="27"/>
          <w:szCs w:val="27"/>
          <w:lang w:val="ru-RU" w:eastAsia="ru-RU"/>
        </w:rPr>
        <w:t>за кодом ДК 021:2015:</w:t>
      </w:r>
      <w:r w:rsidR="000C2513" w:rsidRPr="000C2513">
        <w:rPr>
          <w:rFonts w:ascii="Times New Roman" w:hAnsi="Times New Roman"/>
        </w:rPr>
        <w:t xml:space="preserve"> </w:t>
      </w:r>
      <w:r w:rsidR="000C2513" w:rsidRPr="000C2513">
        <w:rPr>
          <w:rFonts w:ascii="Times New Roman" w:eastAsia="Times New Roman" w:hAnsi="Times New Roman"/>
          <w:color w:val="000000"/>
          <w:sz w:val="27"/>
          <w:szCs w:val="27"/>
          <w:lang w:val="ru-RU" w:eastAsia="ru-RU"/>
        </w:rPr>
        <w:t>60180000-3 Прокат вантажних транспортних засобів із водієм для перевезення товарів (60181000-0 Прокат вантажних автомобілів із водієм)</w:t>
      </w:r>
    </w:p>
    <w:p w14:paraId="7923AB9C" w14:textId="77777777" w:rsidR="000C2513" w:rsidRPr="000C2513" w:rsidRDefault="000C2513" w:rsidP="000C2513">
      <w:pPr>
        <w:pStyle w:val="28"/>
        <w:tabs>
          <w:tab w:val="left" w:pos="567"/>
        </w:tabs>
        <w:spacing w:before="0" w:line="240" w:lineRule="auto"/>
        <w:jc w:val="center"/>
        <w:rPr>
          <w:rFonts w:eastAsia="Calibri"/>
          <w:b/>
          <w:bCs/>
          <w:color w:val="auto"/>
          <w:sz w:val="28"/>
          <w:szCs w:val="28"/>
          <w:lang w:eastAsia="zh-CN" w:bidi="ar-SA"/>
        </w:rPr>
      </w:pPr>
      <w:r w:rsidRPr="000C2513">
        <w:rPr>
          <w:rFonts w:eastAsia="Calibri"/>
          <w:b/>
          <w:bCs/>
          <w:color w:val="auto"/>
          <w:sz w:val="28"/>
          <w:szCs w:val="28"/>
          <w:lang w:eastAsia="zh-CN" w:bidi="ar-SA"/>
        </w:rPr>
        <w:t>Навантаження та доставка (перевезення) автомобільним транспортом золошлакової суміші з пункту відправлення до пункту призначення</w:t>
      </w:r>
    </w:p>
    <w:p w14:paraId="5BCBCE2D" w14:textId="7FAF0A1B" w:rsidR="004E28C3" w:rsidRPr="000C2513" w:rsidRDefault="000C2513" w:rsidP="000C2513">
      <w:pPr>
        <w:suppressAutoHyphens w:val="0"/>
        <w:spacing w:before="100" w:beforeAutospacing="1" w:after="100" w:afterAutospacing="1" w:line="240" w:lineRule="auto"/>
        <w:jc w:val="center"/>
        <w:rPr>
          <w:rFonts w:ascii="Times New Roman" w:hAnsi="Times New Roman"/>
          <w:sz w:val="28"/>
          <w:szCs w:val="28"/>
        </w:rPr>
      </w:pPr>
      <w:r w:rsidRPr="000C2513">
        <w:rPr>
          <w:rFonts w:ascii="Times New Roman" w:hAnsi="Times New Roman"/>
          <w:bCs/>
        </w:rPr>
        <w:t xml:space="preserve"> </w:t>
      </w:r>
      <w:r w:rsidR="004E28C3" w:rsidRPr="000C2513">
        <w:rPr>
          <w:rFonts w:ascii="Times New Roman" w:hAnsi="Times New Roman"/>
          <w:sz w:val="28"/>
          <w:szCs w:val="28"/>
        </w:rPr>
        <w:t>за процедурою</w:t>
      </w:r>
    </w:p>
    <w:p w14:paraId="6FCA7782" w14:textId="77777777" w:rsidR="00CB331C" w:rsidRPr="002239C1" w:rsidRDefault="00CB331C" w:rsidP="00931417">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931417">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931417">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1B568C3E" w:rsidR="000363C0" w:rsidRDefault="007B5768" w:rsidP="00931417">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BA126D">
        <w:rPr>
          <w:rFonts w:ascii="Times New Roman" w:hAnsi="Times New Roman"/>
          <w:b/>
          <w:sz w:val="24"/>
          <w:szCs w:val="24"/>
        </w:rPr>
        <w:t>202</w:t>
      </w:r>
      <w:r w:rsidR="00931417">
        <w:rPr>
          <w:rFonts w:ascii="Times New Roman" w:hAnsi="Times New Roman"/>
          <w:b/>
          <w:sz w:val="24"/>
          <w:szCs w:val="24"/>
        </w:rPr>
        <w:t>4</w:t>
      </w:r>
      <w:r w:rsidR="004E28C3" w:rsidRPr="00BA126D">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06AEFC6F" w14:textId="77777777" w:rsidR="00931417" w:rsidRPr="00D3637D" w:rsidRDefault="00931417" w:rsidP="00931417">
      <w:pPr>
        <w:ind w:right="-1"/>
        <w:jc w:val="center"/>
        <w:rPr>
          <w:rFonts w:ascii="Times New Roman" w:hAnsi="Times New Roman"/>
          <w:b/>
          <w:sz w:val="24"/>
          <w:szCs w:val="24"/>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r w:rsidR="00630579" w:rsidRPr="00A3193B">
              <w:rPr>
                <w:rFonts w:ascii="Times New Roman" w:hAnsi="Times New Roman"/>
                <w:sz w:val="24"/>
                <w:szCs w:val="24"/>
              </w:rPr>
              <w:t xml:space="preserve">Гната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6EA7788A" w14:textId="6205CB6E" w:rsidR="00CB118B" w:rsidRDefault="009165D2" w:rsidP="00B024B1">
            <w:pPr>
              <w:spacing w:after="0" w:line="240" w:lineRule="auto"/>
              <w:ind w:right="11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931417">
              <w:rPr>
                <w:rFonts w:ascii="Times New Roman" w:hAnsi="Times New Roman"/>
                <w:sz w:val="24"/>
                <w:szCs w:val="24"/>
              </w:rPr>
              <w:t>провідний інженер</w:t>
            </w:r>
            <w:r w:rsidR="00CB118B" w:rsidRPr="006517FD">
              <w:rPr>
                <w:rFonts w:ascii="Times New Roman" w:hAnsi="Times New Roman"/>
                <w:sz w:val="24"/>
                <w:szCs w:val="24"/>
              </w:rPr>
              <w:t xml:space="preserve"> відділу підготовки та проведення публічних закупівель </w:t>
            </w:r>
            <w:r w:rsidR="00931417" w:rsidRPr="00C716FD">
              <w:rPr>
                <w:rFonts w:ascii="Times New Roman" w:hAnsi="Times New Roman"/>
                <w:sz w:val="24"/>
                <w:szCs w:val="24"/>
              </w:rPr>
              <w:t>Піндюр Леся Василівна</w:t>
            </w:r>
            <w:r w:rsidR="00CB118B" w:rsidRPr="006517FD">
              <w:rPr>
                <w:rFonts w:ascii="Times New Roman" w:hAnsi="Times New Roman"/>
                <w:sz w:val="24"/>
                <w:szCs w:val="24"/>
              </w:rPr>
              <w:t>,</w:t>
            </w:r>
            <w:r w:rsidR="00CB118B" w:rsidRPr="00A3193B">
              <w:rPr>
                <w:rFonts w:ascii="Times New Roman" w:hAnsi="Times New Roman"/>
                <w:sz w:val="24"/>
                <w:szCs w:val="24"/>
              </w:rPr>
              <w:t xml:space="preserve"> телефон (044) 277-68-13</w:t>
            </w:r>
            <w:r w:rsidR="00CB118B">
              <w:rPr>
                <w:rFonts w:ascii="Times New Roman" w:hAnsi="Times New Roman"/>
                <w:sz w:val="24"/>
                <w:szCs w:val="24"/>
              </w:rPr>
              <w:t xml:space="preserve">, </w:t>
            </w:r>
            <w:r w:rsidR="00CB118B" w:rsidRPr="00A3193B">
              <w:rPr>
                <w:rFonts w:ascii="Times New Roman" w:eastAsia="Times New Roman" w:hAnsi="Times New Roman"/>
                <w:sz w:val="24"/>
                <w:szCs w:val="24"/>
              </w:rPr>
              <w:t>електронна адреса</w:t>
            </w:r>
            <w:r w:rsidR="00CB118B">
              <w:rPr>
                <w:rFonts w:ascii="Times New Roman" w:eastAsia="Times New Roman" w:hAnsi="Times New Roman"/>
                <w:sz w:val="24"/>
                <w:szCs w:val="24"/>
              </w:rPr>
              <w:t xml:space="preserve">: </w:t>
            </w:r>
            <w:hyperlink r:id="rId8" w:history="1">
              <w:r w:rsidR="00CB118B" w:rsidRPr="00C450AB">
                <w:rPr>
                  <w:rStyle w:val="a8"/>
                  <w:rFonts w:ascii="Times New Roman" w:hAnsi="Times New Roman"/>
                  <w:sz w:val="24"/>
                  <w:szCs w:val="24"/>
                </w:rPr>
                <w:t>dog.dtec@gmail.com</w:t>
              </w:r>
            </w:hyperlink>
            <w:r w:rsidR="00CB118B">
              <w:rPr>
                <w:rFonts w:ascii="Times New Roman" w:hAnsi="Times New Roman"/>
                <w:sz w:val="24"/>
                <w:szCs w:val="24"/>
              </w:rPr>
              <w:t xml:space="preserve">  </w:t>
            </w:r>
          </w:p>
          <w:p w14:paraId="2A120EC9" w14:textId="43E9D0B4" w:rsidR="00D90B3A" w:rsidRPr="003553B3" w:rsidRDefault="00CB118B" w:rsidP="003553B3">
            <w:pPr>
              <w:pStyle w:val="213"/>
              <w:shd w:val="clear" w:color="auto" w:fill="auto"/>
              <w:spacing w:before="0" w:line="276" w:lineRule="auto"/>
              <w:jc w:val="left"/>
            </w:pPr>
            <w:r w:rsidRPr="00B2579D">
              <w:rPr>
                <w:b/>
                <w:color w:val="000000" w:themeColor="text1"/>
                <w:sz w:val="24"/>
                <w:szCs w:val="24"/>
              </w:rPr>
              <w:t xml:space="preserve">з </w:t>
            </w:r>
            <w:r w:rsidRPr="00B2579D">
              <w:rPr>
                <w:rFonts w:cs="font284"/>
                <w:b/>
                <w:color w:val="000000"/>
                <w:kern w:val="1"/>
                <w:sz w:val="24"/>
                <w:szCs w:val="24"/>
                <w:lang w:eastAsia="uk-UA" w:bidi="uk-UA"/>
              </w:rPr>
              <w:t>технічних питань</w:t>
            </w:r>
            <w:r w:rsidR="007A0362" w:rsidRPr="00D661F9">
              <w:rPr>
                <w:rFonts w:cs="font284"/>
                <w:bCs/>
                <w:color w:val="000000"/>
                <w:kern w:val="1"/>
                <w:sz w:val="24"/>
                <w:szCs w:val="24"/>
                <w:lang w:eastAsia="uk-UA" w:bidi="uk-UA"/>
              </w:rPr>
              <w:t>:</w:t>
            </w:r>
            <w:r w:rsidR="007A0362" w:rsidRPr="00D661F9">
              <w:rPr>
                <w:rFonts w:cs="font284"/>
                <w:color w:val="000000"/>
                <w:kern w:val="1"/>
                <w:sz w:val="24"/>
                <w:szCs w:val="24"/>
                <w:lang w:eastAsia="uk-UA" w:bidi="uk-UA"/>
              </w:rPr>
              <w:t xml:space="preserve"> </w:t>
            </w:r>
            <w:r w:rsidR="000C2513">
              <w:rPr>
                <w:bCs/>
                <w:iCs/>
                <w:sz w:val="24"/>
                <w:szCs w:val="24"/>
              </w:rPr>
              <w:t>Директор ДКБ</w:t>
            </w:r>
            <w:r w:rsidR="007A0362" w:rsidRPr="00365A3B">
              <w:rPr>
                <w:bCs/>
                <w:iCs/>
                <w:sz w:val="24"/>
                <w:szCs w:val="24"/>
              </w:rPr>
              <w:t xml:space="preserve"> </w:t>
            </w:r>
            <w:r w:rsidR="000C2513">
              <w:rPr>
                <w:bCs/>
                <w:iCs/>
                <w:sz w:val="24"/>
                <w:szCs w:val="24"/>
              </w:rPr>
              <w:t>Микола АНТОНЮК</w:t>
            </w:r>
            <w:r w:rsidR="007A0362" w:rsidRPr="00365A3B">
              <w:rPr>
                <w:bCs/>
                <w:iCs/>
                <w:sz w:val="24"/>
                <w:szCs w:val="24"/>
              </w:rPr>
              <w:t>, тел. (</w:t>
            </w:r>
            <w:r w:rsidR="007A0362" w:rsidRPr="00571D9A">
              <w:rPr>
                <w:bCs/>
                <w:iCs/>
                <w:sz w:val="24"/>
                <w:szCs w:val="24"/>
              </w:rPr>
              <w:t>0</w:t>
            </w:r>
            <w:r w:rsidR="00571D9A" w:rsidRPr="00571D9A">
              <w:rPr>
                <w:bCs/>
                <w:iCs/>
                <w:sz w:val="24"/>
                <w:szCs w:val="24"/>
              </w:rPr>
              <w:t>95</w:t>
            </w:r>
            <w:r w:rsidR="007A0362" w:rsidRPr="00571D9A">
              <w:rPr>
                <w:bCs/>
                <w:iCs/>
                <w:sz w:val="24"/>
                <w:szCs w:val="24"/>
              </w:rPr>
              <w:t>) </w:t>
            </w:r>
            <w:r w:rsidR="00571D9A" w:rsidRPr="00571D9A">
              <w:rPr>
                <w:bCs/>
                <w:iCs/>
                <w:sz w:val="24"/>
                <w:szCs w:val="24"/>
              </w:rPr>
              <w:t>916</w:t>
            </w:r>
            <w:r w:rsidR="007A0362" w:rsidRPr="00571D9A">
              <w:rPr>
                <w:bCs/>
                <w:iCs/>
                <w:sz w:val="24"/>
                <w:szCs w:val="24"/>
              </w:rPr>
              <w:t xml:space="preserve"> </w:t>
            </w:r>
            <w:r w:rsidR="00571D9A" w:rsidRPr="00571D9A">
              <w:rPr>
                <w:bCs/>
                <w:iCs/>
                <w:sz w:val="24"/>
                <w:szCs w:val="24"/>
              </w:rPr>
              <w:t>24</w:t>
            </w:r>
            <w:r w:rsidR="007A0362" w:rsidRPr="00571D9A">
              <w:rPr>
                <w:bCs/>
                <w:iCs/>
                <w:sz w:val="24"/>
                <w:szCs w:val="24"/>
              </w:rPr>
              <w:t xml:space="preserve"> -</w:t>
            </w:r>
            <w:r w:rsidR="00571D9A" w:rsidRPr="00571D9A">
              <w:rPr>
                <w:bCs/>
                <w:iCs/>
                <w:sz w:val="24"/>
                <w:szCs w:val="24"/>
              </w:rPr>
              <w:t>75</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6E2B0C3D" w:rsidR="001B4C4A" w:rsidRPr="00F863F6" w:rsidRDefault="00101B62" w:rsidP="00F863F6">
            <w:pPr>
              <w:suppressAutoHyphens w:val="0"/>
              <w:spacing w:before="100" w:beforeAutospacing="1" w:after="100" w:afterAutospacing="1" w:line="240" w:lineRule="auto"/>
              <w:rPr>
                <w:rFonts w:ascii="Times New Roman" w:eastAsia="Times New Roman" w:hAnsi="Times New Roman"/>
                <w:b/>
                <w:bCs/>
                <w:color w:val="000000"/>
                <w:sz w:val="28"/>
                <w:szCs w:val="28"/>
                <w:lang w:eastAsia="ru-RU"/>
              </w:rPr>
            </w:pPr>
            <w:r w:rsidRPr="000C2513">
              <w:rPr>
                <w:rFonts w:ascii="Times New Roman" w:hAnsi="Times New Roman"/>
                <w:b/>
                <w:sz w:val="24"/>
                <w:szCs w:val="24"/>
              </w:rPr>
              <w:t xml:space="preserve">    </w:t>
            </w:r>
            <w:r w:rsidR="000C2513" w:rsidRPr="000C2513">
              <w:rPr>
                <w:rFonts w:ascii="Times New Roman" w:hAnsi="Times New Roman"/>
                <w:b/>
                <w:sz w:val="24"/>
                <w:szCs w:val="24"/>
              </w:rPr>
              <w:t>Навантаження та доставка (перевезення) автомобільним транспортом золошлакової суміші з пункту відправлення до пункту призначення</w:t>
            </w:r>
            <w:r w:rsidR="000C2513" w:rsidRPr="000C2513">
              <w:rPr>
                <w:rFonts w:ascii="Times New Roman" w:hAnsi="Times New Roman"/>
                <w:bCs/>
              </w:rPr>
              <w:t xml:space="preserve"> </w:t>
            </w:r>
            <w:r w:rsidR="00C716FD" w:rsidRPr="000C2513">
              <w:rPr>
                <w:rFonts w:ascii="Times New Roman" w:hAnsi="Times New Roman"/>
                <w:bCs/>
              </w:rPr>
              <w:t>за</w:t>
            </w:r>
            <w:r w:rsidR="00C716FD" w:rsidRPr="000C2513">
              <w:rPr>
                <w:rFonts w:ascii="Times New Roman" w:hAnsi="Times New Roman"/>
              </w:rPr>
              <w:t xml:space="preserve"> </w:t>
            </w:r>
            <w:r w:rsidR="00C716FD" w:rsidRPr="000C2513">
              <w:rPr>
                <w:rFonts w:ascii="Times New Roman" w:hAnsi="Times New Roman"/>
                <w:lang w:eastAsia="ru-RU"/>
              </w:rPr>
              <w:t xml:space="preserve">кодом ДК </w:t>
            </w:r>
            <w:r w:rsidR="00C716FD" w:rsidRPr="000C2513">
              <w:rPr>
                <w:rFonts w:ascii="Times New Roman" w:hAnsi="Times New Roman"/>
              </w:rPr>
              <w:t>021:2015:</w:t>
            </w:r>
            <w:r w:rsidR="000C2513" w:rsidRPr="000C2513">
              <w:rPr>
                <w:rFonts w:ascii="Times New Roman" w:hAnsi="Times New Roman"/>
              </w:rPr>
              <w:t>6018</w:t>
            </w:r>
            <w:r w:rsidR="00C716FD" w:rsidRPr="000C2513">
              <w:rPr>
                <w:rFonts w:ascii="Times New Roman" w:hAnsi="Times New Roman"/>
              </w:rPr>
              <w:t>0000-</w:t>
            </w:r>
            <w:r w:rsidR="000C2513" w:rsidRPr="000C2513">
              <w:rPr>
                <w:rFonts w:ascii="Times New Roman" w:hAnsi="Times New Roman"/>
              </w:rPr>
              <w:t>3</w:t>
            </w:r>
            <w:r w:rsidR="00C716FD" w:rsidRPr="000C2513">
              <w:rPr>
                <w:rFonts w:ascii="Times New Roman" w:hAnsi="Times New Roman"/>
              </w:rPr>
              <w:t xml:space="preserve"> </w:t>
            </w:r>
            <w:r w:rsidR="000C2513" w:rsidRPr="000C2513">
              <w:rPr>
                <w:rFonts w:ascii="Times New Roman" w:hAnsi="Times New Roman"/>
                <w:color w:val="000000"/>
              </w:rPr>
              <w:t>Прокат вантажних транспортних засобів із водієм для перевезення товарів</w:t>
            </w:r>
            <w:r w:rsidR="00C716FD" w:rsidRPr="000C2513">
              <w:rPr>
                <w:rFonts w:ascii="Times New Roman" w:hAnsi="Times New Roman"/>
              </w:rPr>
              <w:t xml:space="preserve"> </w:t>
            </w:r>
            <w:r w:rsidR="00FD774C" w:rsidRPr="000C2513">
              <w:rPr>
                <w:rFonts w:ascii="Times New Roman" w:hAnsi="Times New Roman"/>
              </w:rPr>
              <w:t>(</w:t>
            </w:r>
            <w:r w:rsidR="000C2513" w:rsidRPr="000C2513">
              <w:rPr>
                <w:rFonts w:ascii="Times New Roman" w:hAnsi="Times New Roman"/>
                <w:color w:val="000000"/>
              </w:rPr>
              <w:t>60181000-0 Прокат вантажних автомобілів із водієм</w:t>
            </w:r>
            <w:r w:rsidR="00FD774C" w:rsidRPr="000C2513">
              <w:rPr>
                <w:rFonts w:ascii="Times New Roman" w:hAnsi="Times New Roman"/>
                <w:color w:val="000000"/>
              </w:rPr>
              <w:t>)</w:t>
            </w: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D8C7B9E" w14:textId="77777777" w:rsidR="00B024B1" w:rsidRDefault="00924FCD" w:rsidP="00B024B1">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bCs/>
                <w:sz w:val="24"/>
                <w:szCs w:val="24"/>
              </w:rPr>
            </w:pPr>
            <w:r w:rsidRPr="00191944">
              <w:rPr>
                <w:b/>
                <w:bCs/>
                <w:sz w:val="24"/>
                <w:szCs w:val="24"/>
              </w:rPr>
              <w:t xml:space="preserve">Місце </w:t>
            </w:r>
            <w:r w:rsidR="00FE670D" w:rsidRPr="00FE670D">
              <w:rPr>
                <w:b/>
                <w:bCs/>
                <w:sz w:val="24"/>
                <w:szCs w:val="24"/>
                <w:lang w:eastAsia="uk-UA"/>
              </w:rPr>
              <w:t>надання послуг</w:t>
            </w:r>
            <w:r w:rsidRPr="00191944">
              <w:rPr>
                <w:sz w:val="24"/>
                <w:szCs w:val="24"/>
              </w:rPr>
              <w:t xml:space="preserve"> –</w:t>
            </w:r>
            <w:r w:rsidR="00F763EE" w:rsidRPr="00191944">
              <w:rPr>
                <w:kern w:val="2"/>
                <w:sz w:val="24"/>
                <w:szCs w:val="24"/>
              </w:rPr>
              <w:t xml:space="preserve"> </w:t>
            </w:r>
            <w:r w:rsidR="00B024B1" w:rsidRPr="0061251F">
              <w:rPr>
                <w:color w:val="000000" w:themeColor="text1"/>
                <w:sz w:val="24"/>
                <w:szCs w:val="24"/>
              </w:rPr>
              <w:t>м.</w:t>
            </w:r>
            <w:r w:rsidR="00B024B1" w:rsidRPr="0061251F">
              <w:rPr>
                <w:b/>
                <w:color w:val="000000" w:themeColor="text1"/>
                <w:sz w:val="24"/>
                <w:szCs w:val="24"/>
              </w:rPr>
              <w:t xml:space="preserve"> </w:t>
            </w:r>
            <w:r w:rsidR="00B024B1" w:rsidRPr="0061251F">
              <w:rPr>
                <w:color w:val="000000" w:themeColor="text1"/>
                <w:sz w:val="24"/>
                <w:szCs w:val="24"/>
                <w:lang w:eastAsia="ru-RU"/>
              </w:rPr>
              <w:t>Київ, вул. Гната Хоткевича, 20</w:t>
            </w:r>
            <w:r w:rsidR="006034B1" w:rsidRPr="00191944">
              <w:rPr>
                <w:bCs/>
                <w:sz w:val="24"/>
                <w:szCs w:val="24"/>
              </w:rPr>
              <w:t>,</w:t>
            </w:r>
          </w:p>
          <w:p w14:paraId="403C3B1B" w14:textId="50F5201D" w:rsidR="00CF7A19" w:rsidRPr="00A5584B" w:rsidRDefault="00B024B1" w:rsidP="00B024B1">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right="112"/>
            </w:pPr>
            <w:r>
              <w:rPr>
                <w:b/>
                <w:bCs/>
                <w:sz w:val="24"/>
                <w:szCs w:val="24"/>
              </w:rPr>
              <w:t xml:space="preserve">   </w:t>
            </w:r>
            <w:r w:rsidR="006034B1" w:rsidRPr="00191944">
              <w:rPr>
                <w:kern w:val="1"/>
                <w:sz w:val="24"/>
                <w:szCs w:val="24"/>
              </w:rPr>
              <w:t xml:space="preserve"> </w:t>
            </w:r>
            <w:r w:rsidR="00924FCD" w:rsidRPr="00AE7C58">
              <w:rPr>
                <w:b/>
                <w:bCs/>
                <w:lang w:eastAsia="uk-UA"/>
              </w:rPr>
              <w:t>Обсяг</w:t>
            </w:r>
            <w:r w:rsidR="00BF7D77" w:rsidRPr="00AE7C58">
              <w:rPr>
                <w:b/>
                <w:bCs/>
                <w:lang w:eastAsia="uk-UA"/>
              </w:rPr>
              <w:t xml:space="preserve"> </w:t>
            </w:r>
            <w:r w:rsidR="00FE670D" w:rsidRPr="00FE670D">
              <w:rPr>
                <w:b/>
                <w:bCs/>
                <w:lang w:eastAsia="uk-UA"/>
              </w:rPr>
              <w:t>надання послуг</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53F4A7A7" w:rsidR="002F256F" w:rsidRPr="00A3193B" w:rsidRDefault="00CB118B" w:rsidP="00E85B7B">
            <w:pPr>
              <w:pStyle w:val="rvps2"/>
              <w:shd w:val="clear" w:color="auto" w:fill="FFFFFF"/>
              <w:spacing w:before="0" w:after="0"/>
              <w:ind w:left="105" w:right="112" w:firstLine="142"/>
              <w:jc w:val="both"/>
              <w:textAlignment w:val="baseline"/>
              <w:rPr>
                <w:sz w:val="22"/>
                <w:szCs w:val="22"/>
              </w:rPr>
            </w:pPr>
            <w:bookmarkStart w:id="0" w:name="_Hlk133493562"/>
            <w:r w:rsidRPr="00847D6B">
              <w:rPr>
                <w:b/>
                <w:bCs/>
              </w:rPr>
              <w:t xml:space="preserve">до </w:t>
            </w:r>
            <w:r w:rsidRPr="00673D4A">
              <w:rPr>
                <w:b/>
                <w:bCs/>
              </w:rPr>
              <w:t>31.</w:t>
            </w:r>
            <w:r w:rsidR="00931417">
              <w:rPr>
                <w:b/>
                <w:bCs/>
              </w:rPr>
              <w:t>12</w:t>
            </w:r>
            <w:r w:rsidRPr="00673D4A">
              <w:rPr>
                <w:b/>
                <w:bCs/>
              </w:rPr>
              <w:t>.202</w:t>
            </w:r>
            <w:bookmarkEnd w:id="0"/>
            <w:r w:rsidRPr="00673D4A">
              <w:rPr>
                <w:b/>
                <w:bCs/>
              </w:rPr>
              <w:t>4</w:t>
            </w:r>
            <w:r>
              <w:rPr>
                <w:b/>
                <w:bCs/>
              </w:rPr>
              <w:t xml:space="preserve"> року</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AE18E40"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E06172">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використання слова або мовного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«м.київ» замість «м.Київ»;</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-ок» замість «поря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«ненадається»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1" w:name="_heading=h.3znysh7" w:colFirst="0" w:colLast="0"/>
            <w:bookmarkEnd w:id="1"/>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2et92p0" w:colFirst="0" w:colLast="0"/>
            <w:bookmarkEnd w:id="2"/>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hjqm8skarbdr" w:colFirst="0" w:colLast="0"/>
            <w:bookmarkEnd w:id="3"/>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4" w:name="_heading=h.ftj7vaqoric" w:colFirst="0" w:colLast="0"/>
            <w:bookmarkEnd w:id="4"/>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CB118B"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7DB25F4D" w:rsidR="00CB118B" w:rsidRPr="00A3193B" w:rsidRDefault="008D0DA4" w:rsidP="008D0DA4">
            <w:pPr>
              <w:widowControl w:val="0"/>
              <w:tabs>
                <w:tab w:val="left" w:pos="559"/>
              </w:tabs>
              <w:spacing w:after="6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281D30" w:rsidRPr="00883D94">
              <w:rPr>
                <w:rFonts w:ascii="Times New Roman" w:hAnsi="Times New Roman"/>
                <w:sz w:val="24"/>
                <w:szCs w:val="24"/>
                <w:lang w:eastAsia="uk-UA"/>
              </w:rPr>
              <w:t xml:space="preserve">Не </w:t>
            </w:r>
            <w:r w:rsidR="00CB118B" w:rsidRPr="00883D94">
              <w:rPr>
                <w:rFonts w:ascii="Times New Roman" w:hAnsi="Times New Roman"/>
                <w:sz w:val="24"/>
                <w:szCs w:val="24"/>
                <w:lang w:eastAsia="uk-UA"/>
              </w:rPr>
              <w:t xml:space="preserve">вимагається </w:t>
            </w:r>
          </w:p>
        </w:tc>
      </w:tr>
      <w:tr w:rsidR="00CB118B"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DDD0414" w:rsidR="00CB118B" w:rsidRPr="00A3193B" w:rsidRDefault="00281D30" w:rsidP="00CB11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883D94">
              <w:rPr>
                <w:rFonts w:ascii="Times New Roman" w:hAnsi="Times New Roman"/>
                <w:sz w:val="24"/>
                <w:szCs w:val="24"/>
                <w:lang w:eastAsia="uk-UA"/>
              </w:rPr>
              <w:t>Не передбачається</w:t>
            </w:r>
          </w:p>
        </w:tc>
      </w:tr>
      <w:tr w:rsidR="00CB118B"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CB118B" w:rsidRPr="00A3193B" w:rsidRDefault="00CB118B" w:rsidP="00CB11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CB118B" w:rsidRPr="00A3193B" w:rsidRDefault="00CB118B" w:rsidP="00CB11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118B"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CB118B" w:rsidRPr="00EC7438" w:rsidRDefault="00CB118B" w:rsidP="00CB118B">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CB118B" w:rsidRPr="00EC7438" w:rsidRDefault="00CB118B" w:rsidP="00CB118B">
            <w:pPr>
              <w:pStyle w:val="rvps2"/>
              <w:spacing w:before="0" w:after="0"/>
              <w:ind w:left="127" w:right="127"/>
              <w:rPr>
                <w:b/>
              </w:rPr>
            </w:pPr>
            <w:r w:rsidRPr="00EC7438">
              <w:rPr>
                <w:b/>
              </w:rPr>
              <w:t xml:space="preserve">учасників та </w:t>
            </w:r>
          </w:p>
          <w:p w14:paraId="5CF8CDEC" w14:textId="77777777" w:rsidR="00CB118B" w:rsidRPr="00EC7438" w:rsidRDefault="00CB118B" w:rsidP="00CB118B">
            <w:pPr>
              <w:pStyle w:val="rvps2"/>
              <w:spacing w:before="0" w:after="0"/>
              <w:ind w:left="127" w:right="127"/>
              <w:rPr>
                <w:b/>
              </w:rPr>
            </w:pPr>
            <w:r w:rsidRPr="00EC7438">
              <w:rPr>
                <w:b/>
              </w:rPr>
              <w:t xml:space="preserve">вимоги, </w:t>
            </w:r>
          </w:p>
          <w:p w14:paraId="3373B843" w14:textId="339BF157" w:rsidR="00CB118B" w:rsidRPr="00F47E20" w:rsidRDefault="00CB118B" w:rsidP="00CB118B">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CB118B" w:rsidRPr="00C971D2" w:rsidRDefault="00CB118B" w:rsidP="00CB118B">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CB118B" w:rsidRPr="00A5584B" w:rsidRDefault="00CB118B" w:rsidP="00CB118B">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CB118B" w:rsidRPr="00C971D2" w:rsidRDefault="00CB118B" w:rsidP="00CB118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6984F4"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0C5ACC5"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F91549"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CB118B" w:rsidRPr="00C971D2" w:rsidRDefault="00CB118B" w:rsidP="00CB118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CB118B" w:rsidRPr="00C971D2" w:rsidRDefault="00CB118B" w:rsidP="00CB118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B118B"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CB118B" w:rsidRPr="00A3193B" w:rsidRDefault="00CB118B" w:rsidP="00CB118B">
            <w:pPr>
              <w:spacing w:after="0" w:line="240" w:lineRule="auto"/>
              <w:jc w:val="center"/>
              <w:rPr>
                <w:rFonts w:ascii="Times New Roman" w:hAnsi="Times New Roman"/>
              </w:rPr>
            </w:pPr>
            <w:r w:rsidRPr="00A3193B">
              <w:rPr>
                <w:rFonts w:ascii="Times New Roman" w:hAnsi="Times New Roman"/>
                <w:b/>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CB118B" w:rsidRPr="00A3193B" w:rsidRDefault="00CB118B" w:rsidP="00CB11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CB118B" w:rsidRPr="00C971D2" w:rsidRDefault="00CB118B" w:rsidP="00CB118B">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CB118B" w:rsidRPr="00A3193B" w:rsidRDefault="00CB118B" w:rsidP="00CB118B">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CB118B"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CB118B" w:rsidRPr="00A3193B" w:rsidRDefault="00CB118B" w:rsidP="00CB11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CB118B" w:rsidRPr="00A3193B" w:rsidRDefault="00CB118B" w:rsidP="00CB11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CB118B" w:rsidRPr="00A3193B" w:rsidRDefault="00CB118B" w:rsidP="00CB118B">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B118B" w:rsidRPr="00A3193B" w:rsidRDefault="00CB118B" w:rsidP="00CB118B">
            <w:pPr>
              <w:spacing w:after="0" w:line="240" w:lineRule="auto"/>
              <w:ind w:firstLine="389"/>
              <w:jc w:val="both"/>
              <w:rPr>
                <w:rFonts w:ascii="Times New Roman" w:hAnsi="Times New Roman"/>
                <w:sz w:val="24"/>
                <w:szCs w:val="24"/>
                <w:highlight w:val="cyan"/>
                <w:lang w:eastAsia="uk-UA"/>
              </w:rPr>
            </w:pPr>
          </w:p>
        </w:tc>
      </w:tr>
      <w:tr w:rsidR="00CB118B"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CB118B" w:rsidRPr="00A3193B" w:rsidRDefault="00CB118B" w:rsidP="00CB11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118B"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CB118B"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578EE9C4" w:rsidR="00CB118B" w:rsidRPr="00B32405" w:rsidRDefault="00CB118B" w:rsidP="00CB118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Pr="00442CE8">
              <w:rPr>
                <w:rFonts w:ascii="Times New Roman" w:hAnsi="Times New Roman"/>
                <w:b/>
                <w:sz w:val="24"/>
                <w:szCs w:val="24"/>
                <w:lang w:val="ru-RU" w:eastAsia="uk-UA"/>
              </w:rPr>
              <w:t xml:space="preserve"> </w:t>
            </w:r>
            <w:r w:rsidR="009151E8" w:rsidRPr="009151E8">
              <w:rPr>
                <w:rFonts w:ascii="Times New Roman" w:hAnsi="Times New Roman"/>
                <w:b/>
                <w:sz w:val="24"/>
                <w:szCs w:val="24"/>
                <w:lang w:val="ru-RU" w:eastAsia="uk-UA"/>
              </w:rPr>
              <w:t>29</w:t>
            </w:r>
            <w:r w:rsidR="00BA126D" w:rsidRPr="009151E8">
              <w:rPr>
                <w:rFonts w:ascii="Times New Roman" w:hAnsi="Times New Roman"/>
                <w:b/>
                <w:sz w:val="24"/>
                <w:szCs w:val="24"/>
                <w:lang w:val="ru-RU" w:eastAsia="uk-UA"/>
              </w:rPr>
              <w:t>.0</w:t>
            </w:r>
            <w:r w:rsidR="009A2492" w:rsidRPr="009151E8">
              <w:rPr>
                <w:rFonts w:ascii="Times New Roman" w:hAnsi="Times New Roman"/>
                <w:b/>
                <w:sz w:val="24"/>
                <w:szCs w:val="24"/>
                <w:lang w:val="ru-RU" w:eastAsia="uk-UA"/>
              </w:rPr>
              <w:t>3</w:t>
            </w:r>
            <w:r w:rsidRPr="009151E8">
              <w:rPr>
                <w:rFonts w:ascii="Times New Roman" w:hAnsi="Times New Roman"/>
                <w:b/>
                <w:sz w:val="24"/>
                <w:szCs w:val="24"/>
                <w:lang w:eastAsia="uk-UA"/>
              </w:rPr>
              <w:t>.202</w:t>
            </w:r>
            <w:r w:rsidR="00BA126D" w:rsidRPr="009151E8">
              <w:rPr>
                <w:rFonts w:ascii="Times New Roman" w:hAnsi="Times New Roman"/>
                <w:b/>
                <w:sz w:val="24"/>
                <w:szCs w:val="24"/>
                <w:lang w:eastAsia="uk-UA"/>
              </w:rPr>
              <w:t>4</w:t>
            </w:r>
            <w:r w:rsidRPr="009151E8">
              <w:rPr>
                <w:rFonts w:ascii="Times New Roman" w:hAnsi="Times New Roman"/>
                <w:b/>
                <w:sz w:val="24"/>
                <w:szCs w:val="24"/>
                <w:lang w:eastAsia="uk-UA"/>
              </w:rPr>
              <w:t xml:space="preserve"> року</w:t>
            </w:r>
            <w:r w:rsidRPr="00BA126D">
              <w:rPr>
                <w:rFonts w:ascii="Times New Roman" w:hAnsi="Times New Roman"/>
                <w:b/>
                <w:sz w:val="24"/>
                <w:szCs w:val="24"/>
                <w:lang w:eastAsia="uk-UA"/>
              </w:rPr>
              <w:t xml:space="preserve"> 08.00 згідно оголошення.</w:t>
            </w:r>
          </w:p>
          <w:p w14:paraId="28C5D2F4"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CB118B" w:rsidRPr="00A3193B" w:rsidRDefault="00CB118B" w:rsidP="00CB118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CB118B" w:rsidRPr="00A3193B" w:rsidRDefault="00CB118B" w:rsidP="00CB118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r>
              <w:rPr>
                <w:rFonts w:ascii="Times New Roman" w:eastAsia="Times New Roman" w:hAnsi="Times New Roman"/>
                <w:sz w:val="24"/>
                <w:szCs w:val="24"/>
              </w:rPr>
              <w:t>.</w:t>
            </w:r>
          </w:p>
        </w:tc>
      </w:tr>
      <w:tr w:rsidR="00CB118B"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9E8E4E2" w14:textId="10C82064" w:rsidR="00CB118B" w:rsidRPr="00C971D2" w:rsidRDefault="00CB118B" w:rsidP="00CB11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CB118B" w:rsidRPr="00732E8F" w:rsidRDefault="00CB118B" w:rsidP="00CB118B">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CB118B"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CB118B" w:rsidRPr="00A3193B" w:rsidRDefault="00CB118B" w:rsidP="00CB11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CB118B"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CB118B" w:rsidRPr="00C971D2" w:rsidRDefault="00CB118B" w:rsidP="00CB118B">
            <w:pPr>
              <w:spacing w:after="0" w:line="240" w:lineRule="auto"/>
              <w:rPr>
                <w:rFonts w:ascii="Times New Roman" w:hAnsi="Times New Roman"/>
                <w:sz w:val="24"/>
                <w:szCs w:val="24"/>
                <w:lang w:eastAsia="uk-UA"/>
              </w:rPr>
            </w:pPr>
            <w:bookmarkStart w:id="5" w:name="n488"/>
            <w:bookmarkStart w:id="6" w:name="n487"/>
            <w:bookmarkEnd w:id="5"/>
            <w:bookmarkEnd w:id="6"/>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F59E7E" w14:textId="77777777" w:rsidR="00CB118B" w:rsidRPr="00C971D2" w:rsidRDefault="00CB118B" w:rsidP="00CB118B">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CB118B" w:rsidRPr="00C971D2"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F46EB6"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CB118B" w:rsidRPr="00C971D2" w:rsidRDefault="00CB118B" w:rsidP="00CB118B">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Під час подання тендерних пропозицій, учасник в електронній системі закупівель повинен вказати ціну своєї пропозиції без урахування ПДВ!!!</w:t>
            </w:r>
          </w:p>
          <w:p w14:paraId="547FAFAF"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CB118B" w:rsidRPr="00C971D2" w:rsidRDefault="00CB118B" w:rsidP="00CB118B">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CB118B" w:rsidRPr="000F2CCD" w:rsidRDefault="00CB118B" w:rsidP="00CB118B">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CB118B" w:rsidRPr="00C971D2" w:rsidRDefault="00CB118B" w:rsidP="00CB118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невідповідностей в електронній системі закупівель.</w:t>
            </w:r>
          </w:p>
          <w:p w14:paraId="5E12A854"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CB118B" w:rsidRPr="00C971D2" w:rsidRDefault="00CB118B" w:rsidP="00CB118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244DE3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CB118B" w:rsidRPr="00C971D2" w:rsidRDefault="00CB118B" w:rsidP="00CB118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CB118B" w:rsidRPr="00C971D2" w:rsidRDefault="00CB118B" w:rsidP="00CB118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CB118B"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38E289B"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CB118B" w:rsidRPr="00A3193B" w:rsidRDefault="00CB118B" w:rsidP="00CB118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34C83A0E" w:rsidR="00CB118B" w:rsidRPr="00A3193B" w:rsidRDefault="009A2492" w:rsidP="00CB118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w:t>
            </w:r>
            <w:r w:rsidRPr="00F82583">
              <w:t xml:space="preserve">, робіт і послуг у громадян </w:t>
            </w:r>
            <w:r w:rsidRPr="00F82583">
              <w:rPr>
                <w:color w:val="333333"/>
                <w:shd w:val="clear" w:color="auto" w:fill="FFFFFF"/>
              </w:rPr>
              <w:t xml:space="preserve">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tc>
      </w:tr>
      <w:tr w:rsidR="00CB118B"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CB118B" w:rsidRPr="00A3193B" w:rsidRDefault="00CB118B" w:rsidP="00CB118B">
            <w:pPr>
              <w:spacing w:after="0" w:line="240" w:lineRule="auto"/>
              <w:ind w:left="105" w:right="112" w:firstLine="142"/>
              <w:jc w:val="both"/>
              <w:rPr>
                <w:rFonts w:ascii="Times New Roman" w:eastAsia="Times New Roman" w:hAnsi="Times New Roman"/>
                <w:b/>
                <w:i/>
                <w:sz w:val="24"/>
                <w:szCs w:val="24"/>
                <w:highlight w:val="white"/>
              </w:rPr>
            </w:pPr>
            <w:bookmarkStart w:id="7" w:name="n845"/>
            <w:bookmarkEnd w:id="7"/>
            <w:r w:rsidRPr="00A3193B">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D301A04"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7EC4D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8B79ACC" w14:textId="77777777" w:rsidR="009A2492" w:rsidRPr="007C4ACD" w:rsidRDefault="009A2492" w:rsidP="009A2492">
            <w:pPr>
              <w:shd w:val="clear" w:color="auto" w:fill="FFFFFF"/>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є </w:t>
            </w:r>
            <w:r w:rsidRPr="00F82583">
              <w:rPr>
                <w:rFonts w:ascii="Times New Roman" w:eastAsia="Times New Roman" w:hAnsi="Times New Roman"/>
                <w:sz w:val="24"/>
                <w:szCs w:val="24"/>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7" w:anchor="n2" w:history="1">
              <w:r w:rsidRPr="00F82583">
                <w:rPr>
                  <w:rFonts w:ascii="Times New Roman" w:eastAsia="Times New Roman" w:hAnsi="Times New Roman"/>
                  <w:sz w:val="24"/>
                  <w:szCs w:val="24"/>
                </w:rPr>
                <w:t>№ 1178</w:t>
              </w:r>
            </w:hyperlink>
            <w:r w:rsidRPr="00F82583">
              <w:rPr>
                <w:rFonts w:ascii="Times New Roman" w:eastAsia="Times New Roman" w:hAnsi="Times New Roman"/>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CB118B" w:rsidRPr="00A3193B" w:rsidRDefault="00CB118B" w:rsidP="00CB118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AB096E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CB118B" w:rsidRPr="00A3193B" w:rsidRDefault="00CB118B" w:rsidP="00CB118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A9A8A27" w14:textId="582180F0" w:rsidR="00CB118B" w:rsidRPr="00A3193B" w:rsidRDefault="00CB118B" w:rsidP="00CB118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118B"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CB118B" w:rsidRPr="00A3193B" w:rsidRDefault="00CB118B" w:rsidP="00CB118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CB118B"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66C701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0D2E6B9"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14:paraId="45EA2445"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CB118B" w:rsidRPr="00A3193B" w:rsidRDefault="00CB118B" w:rsidP="00CB118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B118B"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0F7C40" w14:textId="3345D67E"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B118B"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Проєкт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CB118B" w:rsidRPr="00A3193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CB118B" w:rsidRPr="00A3193B" w:rsidRDefault="00CB118B" w:rsidP="00CB118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згідно Додатка 1.</w:t>
            </w:r>
          </w:p>
        </w:tc>
      </w:tr>
      <w:tr w:rsidR="00CB118B"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CB118B"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9"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20"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1"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2"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B118B" w:rsidRPr="00A26F69" w:rsidRDefault="00CB118B" w:rsidP="00CB118B">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B118B" w:rsidRPr="00C10B7F"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B118B" w:rsidRPr="00B67BD8" w:rsidRDefault="00CB118B" w:rsidP="00CB118B">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CB118B"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CB118B" w:rsidRPr="00A3193B" w:rsidRDefault="00CB118B" w:rsidP="00CB11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CB118B" w:rsidRPr="00A3193B" w:rsidRDefault="00CB118B" w:rsidP="00CB11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CB118B" w:rsidRPr="00A3193B" w:rsidRDefault="00CB118B" w:rsidP="00CB118B">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CB118B"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CB118B" w:rsidRPr="00E20F18" w:rsidRDefault="00CB118B" w:rsidP="00CB11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CB118B" w:rsidRPr="00E20F18" w:rsidRDefault="00CB118B" w:rsidP="00CB11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3CD4AA" w14:textId="01A1F454" w:rsidR="00CB118B" w:rsidRDefault="00B12A6C" w:rsidP="00CB118B">
            <w:pPr>
              <w:widowControl w:val="0"/>
              <w:tabs>
                <w:tab w:val="left" w:pos="1440"/>
              </w:tabs>
              <w:spacing w:after="0" w:line="240" w:lineRule="auto"/>
              <w:ind w:left="61" w:right="113" w:firstLine="338"/>
              <w:jc w:val="both"/>
              <w:rPr>
                <w:rFonts w:ascii="Times New Roman" w:hAnsi="Times New Roman"/>
                <w:sz w:val="24"/>
                <w:szCs w:val="24"/>
                <w:lang w:eastAsia="uk-UA"/>
              </w:rPr>
            </w:pPr>
            <w:r>
              <w:rPr>
                <w:rFonts w:ascii="Times New Roman" w:hAnsi="Times New Roman"/>
                <w:sz w:val="24"/>
                <w:szCs w:val="24"/>
                <w:lang w:eastAsia="uk-UA"/>
              </w:rPr>
              <w:t>Не вимагається</w:t>
            </w:r>
          </w:p>
          <w:p w14:paraId="4A0BF3AD" w14:textId="73048191" w:rsidR="00CB118B" w:rsidRPr="00E20F18" w:rsidRDefault="00CB118B" w:rsidP="00CB118B">
            <w:pPr>
              <w:widowControl w:val="0"/>
              <w:tabs>
                <w:tab w:val="left" w:pos="1440"/>
              </w:tabs>
              <w:spacing w:after="0" w:line="240" w:lineRule="auto"/>
              <w:ind w:left="108" w:right="113" w:firstLine="142"/>
              <w:jc w:val="both"/>
              <w:rPr>
                <w:rFonts w:ascii="Times New Roman" w:hAnsi="Times New Roman"/>
                <w:sz w:val="24"/>
                <w:szCs w:val="24"/>
                <w:lang w:eastAsia="uk-UA"/>
              </w:rPr>
            </w:pP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766DE29B"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w:t>
            </w:r>
            <w:r w:rsidR="00DC1706">
              <w:rPr>
                <w:rFonts w:ascii="Times New Roman" w:eastAsia="Times New Roman" w:hAnsi="Times New Roman"/>
                <w:bCs/>
                <w:sz w:val="24"/>
                <w:szCs w:val="24"/>
              </w:rPr>
              <w:t>е</w:t>
            </w:r>
            <w:r w:rsidRPr="00E20F18">
              <w:rPr>
                <w:rFonts w:ascii="Times New Roman" w:eastAsia="Times New Roman" w:hAnsi="Times New Roman"/>
                <w:bCs/>
                <w:sz w:val="24"/>
                <w:szCs w:val="24"/>
              </w:rPr>
              <w:t xml:space="preserve"> </w:t>
            </w:r>
            <w:r w:rsidR="00DC1706">
              <w:rPr>
                <w:rFonts w:ascii="Times New Roman" w:eastAsia="Times New Roman" w:hAnsi="Times New Roman"/>
                <w:bCs/>
                <w:sz w:val="24"/>
                <w:szCs w:val="24"/>
              </w:rPr>
              <w:t>завдання</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Проєкт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8"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 xml:space="preserve">ому(им)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8"/>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5A3FED" w:rsidRPr="00E425A2" w14:paraId="097FE530" w14:textId="77777777" w:rsidTr="00C716FD">
        <w:trPr>
          <w:trHeight w:val="83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10A5" w14:textId="46D77DE2" w:rsidR="005A3FED" w:rsidRPr="00B024B1" w:rsidRDefault="005A3FED" w:rsidP="005A3FED">
            <w:pPr>
              <w:spacing w:after="0" w:line="240" w:lineRule="auto"/>
              <w:jc w:val="center"/>
              <w:rPr>
                <w:rFonts w:ascii="Times New Roman" w:eastAsia="Times New Roman" w:hAnsi="Times New Roman"/>
                <w:b/>
                <w:lang w:val="en-US"/>
              </w:rPr>
            </w:pPr>
            <w:r w:rsidRPr="002F2CC8">
              <w:rPr>
                <w:rFonts w:ascii="Times New Roman" w:eastAsia="Times New Roman" w:hAnsi="Times New Roman"/>
                <w:b/>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7697" w14:textId="63A55108" w:rsidR="005A3FED" w:rsidRPr="00AA07A1" w:rsidRDefault="005A3FED" w:rsidP="005A3FED">
            <w:pPr>
              <w:spacing w:after="0" w:line="240" w:lineRule="auto"/>
              <w:rPr>
                <w:rFonts w:ascii="Times New Roman" w:eastAsia="Times New Roman" w:hAnsi="Times New Roman"/>
                <w:b/>
              </w:rPr>
            </w:pPr>
            <w:r w:rsidRPr="002F2CC8">
              <w:rPr>
                <w:rFonts w:ascii="Times New Roman" w:eastAsia="Times New Roman" w:hAnsi="Times New Roman"/>
                <w:b/>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B7510" w14:textId="77777777" w:rsidR="008739D2" w:rsidRPr="008739D2" w:rsidRDefault="008739D2" w:rsidP="008739D2">
            <w:pPr>
              <w:shd w:val="clear" w:color="auto" w:fill="FFFFFF"/>
              <w:suppressAutoHyphens w:val="0"/>
              <w:spacing w:after="0" w:line="240" w:lineRule="auto"/>
              <w:ind w:left="61" w:right="113" w:firstLine="253"/>
              <w:jc w:val="both"/>
              <w:rPr>
                <w:rFonts w:ascii="Times New Roman" w:eastAsia="Times New Roman" w:hAnsi="Times New Roman"/>
                <w:sz w:val="20"/>
                <w:szCs w:val="20"/>
              </w:rPr>
            </w:pPr>
            <w:r w:rsidRPr="008739D2">
              <w:rPr>
                <w:rFonts w:ascii="Times New Roman" w:eastAsia="Times New Roman" w:hAnsi="Times New Roman"/>
                <w:sz w:val="20"/>
                <w:szCs w:val="20"/>
              </w:rPr>
              <w:t xml:space="preserve">1) </w:t>
            </w:r>
            <w:r w:rsidRPr="008739D2">
              <w:rPr>
                <w:rFonts w:ascii="Times New Roman" w:eastAsia="Times New Roman" w:hAnsi="Times New Roman"/>
                <w:b/>
                <w:bCs/>
                <w:sz w:val="20"/>
                <w:szCs w:val="20"/>
              </w:rPr>
              <w:t>Довідка у довільній формі</w:t>
            </w:r>
            <w:r w:rsidRPr="008739D2">
              <w:rPr>
                <w:rFonts w:ascii="Times New Roman" w:eastAsia="Times New Roman" w:hAnsi="Times New Roman"/>
                <w:sz w:val="20"/>
                <w:szCs w:val="20"/>
              </w:rPr>
              <w:t xml:space="preserve"> щодо наявності обладнання та матеріально-технічної бази, у тому числі: транспортних засобів зазначених у пункті 18 Додатку 2 до тендерної документації, необхідних для виконання зобов’язань по договору. </w:t>
            </w:r>
          </w:p>
          <w:p w14:paraId="3A06B962" w14:textId="77777777" w:rsidR="008739D2" w:rsidRPr="008739D2" w:rsidRDefault="008739D2" w:rsidP="008739D2">
            <w:pPr>
              <w:shd w:val="clear" w:color="auto" w:fill="FFFFFF" w:themeFill="background1"/>
              <w:spacing w:after="0" w:line="240" w:lineRule="auto"/>
              <w:ind w:left="-7" w:firstLine="253"/>
              <w:jc w:val="both"/>
              <w:rPr>
                <w:rFonts w:ascii="Times New Roman" w:eastAsia="Times New Roman" w:hAnsi="Times New Roman"/>
                <w:sz w:val="20"/>
                <w:szCs w:val="20"/>
              </w:rPr>
            </w:pPr>
            <w:r w:rsidRPr="008739D2">
              <w:rPr>
                <w:rFonts w:ascii="Times New Roman" w:eastAsia="Times New Roman" w:hAnsi="Times New Roman"/>
                <w:sz w:val="20"/>
                <w:szCs w:val="20"/>
              </w:rPr>
              <w:t xml:space="preserve">2) Для підтвердження інформації про наявність транспортних засобів Учасник повинен надати скановані завірені </w:t>
            </w:r>
            <w:r w:rsidRPr="008739D2">
              <w:rPr>
                <w:rFonts w:ascii="Times New Roman" w:eastAsia="Times New Roman" w:hAnsi="Times New Roman"/>
                <w:b/>
                <w:bCs/>
                <w:sz w:val="20"/>
                <w:szCs w:val="20"/>
              </w:rPr>
              <w:t>копії документів</w:t>
            </w:r>
            <w:r w:rsidRPr="008739D2">
              <w:rPr>
                <w:rFonts w:ascii="Times New Roman" w:eastAsia="Times New Roman" w:hAnsi="Times New Roman"/>
                <w:sz w:val="20"/>
                <w:szCs w:val="20"/>
              </w:rPr>
              <w:t>, що підтверджують право власності на відповідні транспортні засоби, або договору/договорів на транспортне обслуговування/перевезення або оренди транспортних засобів.</w:t>
            </w:r>
          </w:p>
          <w:p w14:paraId="287E1F34" w14:textId="5A1D0F3D" w:rsidR="005A3FED" w:rsidRPr="009151E8" w:rsidRDefault="008739D2" w:rsidP="009151E8">
            <w:pPr>
              <w:shd w:val="clear" w:color="auto" w:fill="FFFFFF" w:themeFill="background1"/>
              <w:spacing w:after="0" w:line="240" w:lineRule="auto"/>
              <w:ind w:left="61" w:right="113" w:firstLine="283"/>
              <w:jc w:val="both"/>
              <w:rPr>
                <w:rFonts w:ascii="Times New Roman" w:eastAsia="Times New Roman" w:hAnsi="Times New Roman"/>
                <w:sz w:val="20"/>
                <w:szCs w:val="20"/>
              </w:rPr>
            </w:pPr>
            <w:r w:rsidRPr="008739D2">
              <w:rPr>
                <w:rFonts w:ascii="Times New Roman" w:hAnsi="Times New Roman"/>
                <w:sz w:val="20"/>
                <w:szCs w:val="20"/>
              </w:rPr>
              <w:t xml:space="preserve">3) Надати </w:t>
            </w:r>
            <w:r w:rsidRPr="008739D2">
              <w:rPr>
                <w:rFonts w:ascii="Times New Roman" w:hAnsi="Times New Roman"/>
                <w:b/>
                <w:bCs/>
                <w:sz w:val="20"/>
                <w:szCs w:val="20"/>
              </w:rPr>
              <w:t xml:space="preserve">копію декларації </w:t>
            </w:r>
            <w:r w:rsidRPr="008739D2">
              <w:rPr>
                <w:rFonts w:ascii="Times New Roman" w:hAnsi="Times New Roman"/>
                <w:sz w:val="20"/>
                <w:szCs w:val="20"/>
              </w:rPr>
              <w:t>відповідності матеріально-технічної бази вимогам законодавства з питань охорони праці. Н</w:t>
            </w:r>
            <w:r w:rsidRPr="008739D2">
              <w:rPr>
                <w:rFonts w:ascii="Times New Roman" w:eastAsia="Times New Roman" w:hAnsi="Times New Roman"/>
                <w:sz w:val="20"/>
                <w:szCs w:val="20"/>
              </w:rPr>
              <w:t>адані документи повинні бути чинними на дату подання пропозиції і термін його дії повинен бути не меншим ніж до 31.12.202</w:t>
            </w:r>
            <w:r>
              <w:rPr>
                <w:rFonts w:ascii="Times New Roman" w:eastAsia="Times New Roman" w:hAnsi="Times New Roman"/>
                <w:sz w:val="20"/>
                <w:szCs w:val="20"/>
              </w:rPr>
              <w:t>4</w:t>
            </w:r>
            <w:r w:rsidRPr="008739D2">
              <w:rPr>
                <w:rFonts w:ascii="Times New Roman" w:eastAsia="Times New Roman" w:hAnsi="Times New Roman"/>
                <w:sz w:val="20"/>
                <w:szCs w:val="20"/>
              </w:rPr>
              <w:t xml:space="preserve"> року включно).</w:t>
            </w:r>
          </w:p>
        </w:tc>
      </w:tr>
      <w:tr w:rsidR="005A3FED" w:rsidRPr="00E425A2" w14:paraId="2D7925BC" w14:textId="77777777" w:rsidTr="0037179A">
        <w:trPr>
          <w:trHeight w:val="1264"/>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BA7CF" w14:textId="1A99634A" w:rsidR="005A3FED" w:rsidRPr="00B024B1" w:rsidRDefault="005A3FED" w:rsidP="005A3FED">
            <w:pPr>
              <w:spacing w:after="0" w:line="240" w:lineRule="auto"/>
              <w:jc w:val="center"/>
              <w:rPr>
                <w:rFonts w:ascii="Times New Roman" w:eastAsia="Times New Roman" w:hAnsi="Times New Roman"/>
                <w:b/>
                <w:lang w:val="en-US"/>
              </w:rPr>
            </w:pPr>
            <w:r w:rsidRPr="002F2CC8">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17789" w14:textId="79298D9D" w:rsidR="005A3FED" w:rsidRPr="007A0362" w:rsidRDefault="005A3FED" w:rsidP="005A3FED">
            <w:pPr>
              <w:spacing w:after="0" w:line="240" w:lineRule="auto"/>
              <w:rPr>
                <w:rFonts w:ascii="Times New Roman" w:eastAsia="Times New Roman" w:hAnsi="Times New Roman"/>
                <w:b/>
                <w:sz w:val="20"/>
                <w:szCs w:val="20"/>
              </w:rPr>
            </w:pPr>
            <w:r w:rsidRPr="002F2CC8">
              <w:rPr>
                <w:rFonts w:ascii="Times New Roman" w:eastAsia="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ACB40" w14:textId="218043B5" w:rsidR="005A3FED" w:rsidRPr="008739D2" w:rsidRDefault="008739D2" w:rsidP="008739D2">
            <w:pPr>
              <w:spacing w:after="0" w:line="240" w:lineRule="auto"/>
              <w:ind w:right="113" w:firstLine="253"/>
              <w:jc w:val="both"/>
              <w:rPr>
                <w:rFonts w:ascii="Times New Roman" w:eastAsia="Times New Roman" w:hAnsi="Times New Roman"/>
                <w:sz w:val="20"/>
                <w:szCs w:val="20"/>
              </w:rPr>
            </w:pPr>
            <w:r w:rsidRPr="008739D2">
              <w:rPr>
                <w:rFonts w:ascii="Times New Roman" w:eastAsia="Times New Roman" w:hAnsi="Times New Roman"/>
                <w:b/>
                <w:bCs/>
                <w:sz w:val="20"/>
                <w:szCs w:val="20"/>
              </w:rPr>
              <w:t>Довідка,</w:t>
            </w:r>
            <w:r w:rsidRPr="008739D2">
              <w:rPr>
                <w:rFonts w:ascii="Times New Roman" w:eastAsia="Times New Roman" w:hAnsi="Times New Roman"/>
                <w:sz w:val="20"/>
                <w:szCs w:val="20"/>
              </w:rPr>
              <w:t xml:space="preserve"> складена за формою нижченаведеної таблиці, про наявність документально підтвердженого досвіду виконання аналогічного договору (ів) за предметом закупівлі</w:t>
            </w:r>
            <w:r w:rsidR="005A3FED" w:rsidRPr="008739D2">
              <w:rPr>
                <w:rFonts w:ascii="Times New Roman" w:hAnsi="Times New Roman"/>
                <w:sz w:val="20"/>
                <w:szCs w:val="20"/>
              </w:rPr>
              <w:t>:</w:t>
            </w:r>
          </w:p>
          <w:tbl>
            <w:tblPr>
              <w:tblW w:w="6919" w:type="dxa"/>
              <w:tblLayout w:type="fixed"/>
              <w:tblLook w:val="04A0" w:firstRow="1" w:lastRow="0" w:firstColumn="1" w:lastColumn="0" w:noHBand="0" w:noVBand="1"/>
            </w:tblPr>
            <w:tblGrid>
              <w:gridCol w:w="557"/>
              <w:gridCol w:w="2433"/>
              <w:gridCol w:w="1404"/>
              <w:gridCol w:w="940"/>
              <w:gridCol w:w="1585"/>
            </w:tblGrid>
            <w:tr w:rsidR="005A3FED" w:rsidRPr="008739D2" w14:paraId="5F993AB8" w14:textId="77777777" w:rsidTr="00762EC9">
              <w:trPr>
                <w:trHeight w:val="740"/>
              </w:trPr>
              <w:tc>
                <w:tcPr>
                  <w:tcW w:w="557" w:type="dxa"/>
                  <w:tcBorders>
                    <w:top w:val="single" w:sz="4" w:space="0" w:color="000000"/>
                    <w:left w:val="single" w:sz="4" w:space="0" w:color="000000"/>
                    <w:bottom w:val="single" w:sz="4" w:space="0" w:color="000000"/>
                    <w:right w:val="nil"/>
                  </w:tcBorders>
                  <w:vAlign w:val="center"/>
                  <w:hideMark/>
                </w:tcPr>
                <w:p w14:paraId="66C442F8" w14:textId="77777777" w:rsidR="005A3FED" w:rsidRPr="008739D2" w:rsidRDefault="005A3FED" w:rsidP="005A3FED">
                  <w:pPr>
                    <w:shd w:val="clear" w:color="auto" w:fill="FFFFFF"/>
                    <w:spacing w:after="0" w:line="240" w:lineRule="auto"/>
                    <w:ind w:right="52"/>
                    <w:rPr>
                      <w:rFonts w:ascii="Times New Roman" w:hAnsi="Times New Roman"/>
                      <w:sz w:val="20"/>
                      <w:szCs w:val="20"/>
                    </w:rPr>
                  </w:pPr>
                  <w:r w:rsidRPr="008739D2">
                    <w:rPr>
                      <w:rFonts w:ascii="Times New Roman" w:eastAsia="Times New Roman" w:hAnsi="Times New Roman"/>
                      <w:sz w:val="20"/>
                      <w:szCs w:val="20"/>
                    </w:rPr>
                    <w:t>№ з/п</w:t>
                  </w:r>
                </w:p>
              </w:tc>
              <w:tc>
                <w:tcPr>
                  <w:tcW w:w="2433" w:type="dxa"/>
                  <w:tcBorders>
                    <w:top w:val="single" w:sz="4" w:space="0" w:color="000000"/>
                    <w:left w:val="single" w:sz="4" w:space="0" w:color="000000"/>
                    <w:bottom w:val="single" w:sz="4" w:space="0" w:color="000000"/>
                    <w:right w:val="nil"/>
                  </w:tcBorders>
                  <w:vAlign w:val="center"/>
                  <w:hideMark/>
                </w:tcPr>
                <w:p w14:paraId="124A1371" w14:textId="77777777" w:rsidR="005A3FED" w:rsidRPr="008739D2" w:rsidRDefault="005A3FED" w:rsidP="005A3FED">
                  <w:pPr>
                    <w:shd w:val="clear" w:color="auto" w:fill="FFFFFF"/>
                    <w:spacing w:after="0" w:line="240" w:lineRule="auto"/>
                    <w:ind w:right="52"/>
                    <w:rPr>
                      <w:rFonts w:ascii="Times New Roman" w:hAnsi="Times New Roman"/>
                      <w:sz w:val="20"/>
                      <w:szCs w:val="20"/>
                    </w:rPr>
                  </w:pPr>
                  <w:r w:rsidRPr="008739D2">
                    <w:rPr>
                      <w:rFonts w:ascii="Times New Roman" w:hAnsi="Times New Roman"/>
                      <w:sz w:val="20"/>
                      <w:szCs w:val="20"/>
                    </w:rPr>
                    <w:t>Найменування суб’єкта господарювання з яким було укладено аналогічний договір</w:t>
                  </w:r>
                </w:p>
              </w:tc>
              <w:tc>
                <w:tcPr>
                  <w:tcW w:w="1404" w:type="dxa"/>
                  <w:tcBorders>
                    <w:top w:val="single" w:sz="4" w:space="0" w:color="000000"/>
                    <w:left w:val="single" w:sz="4" w:space="0" w:color="000000"/>
                    <w:bottom w:val="single" w:sz="4" w:space="0" w:color="000000"/>
                    <w:right w:val="nil"/>
                  </w:tcBorders>
                  <w:vAlign w:val="center"/>
                  <w:hideMark/>
                </w:tcPr>
                <w:p w14:paraId="3ED88661" w14:textId="77777777" w:rsidR="005A3FED" w:rsidRPr="008739D2" w:rsidRDefault="005A3FED" w:rsidP="005A3FED">
                  <w:pPr>
                    <w:shd w:val="clear" w:color="auto" w:fill="FFFFFF"/>
                    <w:spacing w:after="0" w:line="240" w:lineRule="auto"/>
                    <w:ind w:right="52"/>
                    <w:rPr>
                      <w:rFonts w:ascii="Times New Roman" w:hAnsi="Times New Roman"/>
                      <w:sz w:val="20"/>
                      <w:szCs w:val="20"/>
                    </w:rPr>
                  </w:pPr>
                  <w:r w:rsidRPr="008739D2">
                    <w:rPr>
                      <w:rFonts w:ascii="Times New Roman" w:eastAsia="Times New Roman" w:hAnsi="Times New Roman"/>
                      <w:sz w:val="20"/>
                      <w:szCs w:val="20"/>
                    </w:rPr>
                    <w:t>№ (у разі наявності)  і дат</w:t>
                  </w:r>
                  <w:r w:rsidRPr="008739D2">
                    <w:rPr>
                      <w:rFonts w:ascii="Times New Roman" w:hAnsi="Times New Roman"/>
                      <w:sz w:val="20"/>
                      <w:szCs w:val="20"/>
                    </w:rPr>
                    <w:t>а договору</w:t>
                  </w:r>
                </w:p>
              </w:tc>
              <w:tc>
                <w:tcPr>
                  <w:tcW w:w="940" w:type="dxa"/>
                  <w:tcBorders>
                    <w:top w:val="single" w:sz="4" w:space="0" w:color="000000"/>
                    <w:left w:val="single" w:sz="4" w:space="0" w:color="000000"/>
                    <w:bottom w:val="single" w:sz="4" w:space="0" w:color="000000"/>
                    <w:right w:val="single" w:sz="4" w:space="0" w:color="auto"/>
                  </w:tcBorders>
                  <w:vAlign w:val="center"/>
                  <w:hideMark/>
                </w:tcPr>
                <w:p w14:paraId="13A81726" w14:textId="77777777" w:rsidR="005A3FED" w:rsidRPr="008739D2" w:rsidRDefault="005A3FED" w:rsidP="005A3FED">
                  <w:pPr>
                    <w:shd w:val="clear" w:color="auto" w:fill="FFFFFF"/>
                    <w:spacing w:after="0" w:line="240" w:lineRule="auto"/>
                    <w:ind w:right="-47"/>
                    <w:rPr>
                      <w:rFonts w:ascii="Times New Roman" w:hAnsi="Times New Roman"/>
                      <w:sz w:val="20"/>
                      <w:szCs w:val="20"/>
                    </w:rPr>
                  </w:pPr>
                  <w:r w:rsidRPr="008739D2">
                    <w:rPr>
                      <w:rFonts w:ascii="Times New Roman" w:hAnsi="Times New Roman"/>
                      <w:sz w:val="20"/>
                      <w:szCs w:val="20"/>
                    </w:rPr>
                    <w:t>Предмет договору</w:t>
                  </w:r>
                </w:p>
              </w:tc>
              <w:tc>
                <w:tcPr>
                  <w:tcW w:w="1585" w:type="dxa"/>
                  <w:tcBorders>
                    <w:top w:val="single" w:sz="4" w:space="0" w:color="auto"/>
                    <w:left w:val="single" w:sz="4" w:space="0" w:color="auto"/>
                    <w:bottom w:val="single" w:sz="4" w:space="0" w:color="auto"/>
                    <w:right w:val="single" w:sz="4" w:space="0" w:color="auto"/>
                  </w:tcBorders>
                  <w:vAlign w:val="center"/>
                  <w:hideMark/>
                </w:tcPr>
                <w:p w14:paraId="328CD377" w14:textId="77777777" w:rsidR="005A3FED" w:rsidRPr="008739D2" w:rsidRDefault="005A3FED" w:rsidP="005A3FED">
                  <w:pPr>
                    <w:shd w:val="clear" w:color="auto" w:fill="FFFFFF"/>
                    <w:spacing w:after="0" w:line="240" w:lineRule="auto"/>
                    <w:ind w:right="52"/>
                    <w:rPr>
                      <w:rFonts w:ascii="Times New Roman" w:hAnsi="Times New Roman"/>
                      <w:sz w:val="20"/>
                      <w:szCs w:val="20"/>
                    </w:rPr>
                  </w:pPr>
                  <w:r w:rsidRPr="008739D2">
                    <w:rPr>
                      <w:rFonts w:ascii="Times New Roman" w:hAnsi="Times New Roman"/>
                      <w:sz w:val="20"/>
                      <w:szCs w:val="20"/>
                    </w:rPr>
                    <w:t>Інформація про контактну особу (ПІБ, телефон)</w:t>
                  </w:r>
                </w:p>
              </w:tc>
            </w:tr>
          </w:tbl>
          <w:p w14:paraId="03B762BC" w14:textId="77777777" w:rsidR="007B75FA" w:rsidRPr="008739D2" w:rsidRDefault="007B75FA" w:rsidP="007B75FA">
            <w:pPr>
              <w:shd w:val="clear" w:color="auto" w:fill="FFFFFF"/>
              <w:spacing w:after="0" w:line="240" w:lineRule="auto"/>
              <w:ind w:right="113" w:firstLine="253"/>
              <w:jc w:val="both"/>
              <w:rPr>
                <w:rFonts w:ascii="Times New Roman" w:hAnsi="Times New Roman"/>
                <w:sz w:val="20"/>
                <w:szCs w:val="20"/>
              </w:rPr>
            </w:pPr>
            <w:r w:rsidRPr="008739D2">
              <w:rPr>
                <w:rFonts w:ascii="Times New Roman" w:eastAsia="Times New Roman" w:hAnsi="Times New Roman"/>
                <w:sz w:val="20"/>
                <w:szCs w:val="20"/>
                <w:lang w:eastAsia="ru-RU"/>
              </w:rPr>
              <w:t xml:space="preserve">Для підтвердження зазначеної у довідці інформації Учасник повинен надати оригінал або завірену копію сканованого(их) укладеного(их) договору(ів) </w:t>
            </w:r>
            <w:r w:rsidRPr="008739D2">
              <w:rPr>
                <w:rFonts w:ascii="Times New Roman" w:hAnsi="Times New Roman"/>
                <w:sz w:val="20"/>
                <w:szCs w:val="20"/>
              </w:rPr>
              <w:t xml:space="preserve">з усіма додатками до нього, </w:t>
            </w:r>
            <w:r w:rsidRPr="008739D2">
              <w:rPr>
                <w:rFonts w:ascii="Times New Roman" w:eastAsia="Times New Roman" w:hAnsi="Times New Roman"/>
                <w:sz w:val="20"/>
                <w:szCs w:val="20"/>
                <w:lang w:eastAsia="ru-RU"/>
              </w:rPr>
              <w:t xml:space="preserve">та копію документу(ів), що підтверджують його виконання в повному обсязі: відгук (виданий суб’єктом господарювання, з яким було укладено </w:t>
            </w:r>
            <w:r w:rsidRPr="008739D2">
              <w:rPr>
                <w:rFonts w:ascii="Times New Roman" w:hAnsi="Times New Roman"/>
                <w:sz w:val="20"/>
                <w:szCs w:val="20"/>
              </w:rPr>
              <w:t>аналогічний договір) із зазначенням інформації про виконання договору або акт звірки, або акт надання послуг, тощо.</w:t>
            </w:r>
          </w:p>
          <w:p w14:paraId="2D538457" w14:textId="58D74F13" w:rsidR="007B75FA" w:rsidRPr="008739D2" w:rsidRDefault="007B75FA" w:rsidP="007B75FA">
            <w:pPr>
              <w:shd w:val="clear" w:color="auto" w:fill="FFFFFF"/>
              <w:spacing w:after="0" w:line="240" w:lineRule="auto"/>
              <w:ind w:right="113" w:firstLine="253"/>
              <w:jc w:val="both"/>
              <w:rPr>
                <w:rFonts w:ascii="Times New Roman" w:eastAsia="Times New Roman" w:hAnsi="Times New Roman"/>
                <w:sz w:val="20"/>
                <w:szCs w:val="20"/>
                <w:lang w:eastAsia="ru-RU"/>
              </w:rPr>
            </w:pPr>
            <w:r w:rsidRPr="008739D2">
              <w:rPr>
                <w:rFonts w:ascii="Times New Roman" w:hAnsi="Times New Roman"/>
                <w:sz w:val="20"/>
                <w:szCs w:val="20"/>
              </w:rPr>
              <w:t xml:space="preserve">Для цілей цієї тендерної документації під аналогічним договором </w:t>
            </w:r>
            <w:r w:rsidRPr="008739D2">
              <w:rPr>
                <w:rFonts w:ascii="Times New Roman" w:eastAsia="Times New Roman" w:hAnsi="Times New Roman"/>
                <w:sz w:val="20"/>
                <w:szCs w:val="20"/>
                <w:lang w:eastAsia="ru-RU"/>
              </w:rPr>
              <w:t xml:space="preserve">розуміється договір, предметом закупівлі якого було надання послуг: </w:t>
            </w:r>
            <w:r w:rsidRPr="008739D2">
              <w:rPr>
                <w:rFonts w:ascii="Times New Roman" w:eastAsia="Times New Roman" w:hAnsi="Times New Roman"/>
                <w:b/>
                <w:bCs/>
                <w:sz w:val="20"/>
                <w:szCs w:val="20"/>
                <w:lang w:eastAsia="ru-RU"/>
              </w:rPr>
              <w:t xml:space="preserve">Навантаження та перевезення автомобільним транспортом з пункту відправлення до пункту призначення </w:t>
            </w:r>
            <w:r w:rsidRPr="008739D2">
              <w:rPr>
                <w:rFonts w:ascii="Times New Roman" w:eastAsia="Times New Roman" w:hAnsi="Times New Roman"/>
                <w:sz w:val="20"/>
                <w:szCs w:val="20"/>
                <w:lang w:eastAsia="ru-RU"/>
              </w:rPr>
              <w:t>або послуги згідно Єдиного закупівельного словника за кодом ДК 021:2015 – 60180000-3 (60181000-0 Прокат вантажних автомобілів з водієм).</w:t>
            </w:r>
          </w:p>
          <w:p w14:paraId="45537340" w14:textId="6526271D" w:rsidR="005A3FED" w:rsidRPr="008739D2" w:rsidRDefault="005A3FED" w:rsidP="008D0DA4">
            <w:pPr>
              <w:pStyle w:val="28"/>
              <w:tabs>
                <w:tab w:val="left" w:pos="567"/>
              </w:tabs>
              <w:spacing w:before="0" w:line="240" w:lineRule="auto"/>
              <w:rPr>
                <w:bCs/>
                <w:sz w:val="20"/>
                <w:szCs w:val="20"/>
              </w:rPr>
            </w:pPr>
          </w:p>
        </w:tc>
      </w:tr>
    </w:tbl>
    <w:p w14:paraId="09090F82" w14:textId="77777777" w:rsidR="00EE0ABA" w:rsidRPr="00F55DFB" w:rsidRDefault="00EE0ABA" w:rsidP="00EE0ABA">
      <w:pPr>
        <w:spacing w:before="240" w:after="0" w:line="240" w:lineRule="auto"/>
        <w:ind w:firstLine="720"/>
        <w:jc w:val="both"/>
        <w:rPr>
          <w:rFonts w:ascii="Times New Roman" w:eastAsia="Times New Roman" w:hAnsi="Times New Roman"/>
          <w:i/>
          <w:sz w:val="20"/>
          <w:szCs w:val="20"/>
        </w:rPr>
      </w:pPr>
      <w:r w:rsidRPr="00F55DFB">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F55DFB">
        <w:rPr>
          <w:rFonts w:ascii="Times New Roman" w:hAnsi="Times New Roman"/>
          <w:i/>
          <w:sz w:val="20"/>
          <w:szCs w:val="20"/>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4BAE99C" w14:textId="77777777" w:rsidR="00AA07A1" w:rsidRDefault="00AA07A1"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DB51AF2" w14:textId="77777777" w:rsidR="001102BF" w:rsidRDefault="001102BF"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01BA69C" w14:textId="77777777" w:rsidR="00281D30" w:rsidRPr="009B60B1" w:rsidRDefault="00281D30" w:rsidP="00CB118B">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7EE493A0" w14:textId="77777777" w:rsidR="00C716FD" w:rsidRDefault="00C716FD"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002D4D19" w14:textId="77777777" w:rsidR="00C716FD" w:rsidRDefault="00C716FD"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35D347CA" w14:textId="77777777" w:rsidR="00C716FD" w:rsidRDefault="00C716FD"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47771504" w14:textId="77777777" w:rsidR="00C716FD" w:rsidRDefault="00C716FD"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9" w:name="_Hlk146096898"/>
      <w:bookmarkStart w:id="10"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3B081AE" w14:textId="1477CDB4" w:rsidR="00A360F0" w:rsidRPr="009372C6" w:rsidRDefault="00F517D4" w:rsidP="009372C6">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9"/>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1"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0"/>
      <w:bookmarkEnd w:id="11"/>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та/або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025CC" w14:textId="6C3DD2AE" w:rsidR="00625E45" w:rsidRPr="00571D9A" w:rsidRDefault="00E20F18" w:rsidP="00625E45">
            <w:pPr>
              <w:tabs>
                <w:tab w:val="left" w:pos="386"/>
              </w:tabs>
              <w:spacing w:after="0" w:line="240" w:lineRule="auto"/>
              <w:ind w:right="120"/>
              <w:jc w:val="both"/>
              <w:rPr>
                <w:rFonts w:ascii="Times New Roman" w:eastAsia="Times New Roman" w:hAnsi="Times New Roman"/>
                <w:sz w:val="20"/>
                <w:szCs w:val="20"/>
              </w:rPr>
            </w:pPr>
            <w:r w:rsidRPr="00571D9A">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571D9A" w:rsidRPr="00571D9A">
              <w:rPr>
                <w:rFonts w:ascii="Times New Roman" w:eastAsia="Times New Roman" w:hAnsi="Times New Roman"/>
                <w:sz w:val="20"/>
                <w:szCs w:val="20"/>
              </w:rPr>
              <w:t>:</w:t>
            </w:r>
          </w:p>
          <w:p w14:paraId="53381B4E" w14:textId="77777777" w:rsidR="008739D2" w:rsidRPr="00BE68B2" w:rsidRDefault="008739D2" w:rsidP="008739D2">
            <w:pPr>
              <w:spacing w:after="0"/>
              <w:jc w:val="both"/>
              <w:rPr>
                <w:rFonts w:ascii="Times New Roman" w:hAnsi="Times New Roman"/>
                <w:bCs/>
                <w:sz w:val="20"/>
                <w:szCs w:val="20"/>
              </w:rPr>
            </w:pPr>
            <w:r>
              <w:rPr>
                <w:rFonts w:ascii="Times New Roman" w:hAnsi="Times New Roman"/>
                <w:bCs/>
                <w:sz w:val="20"/>
                <w:szCs w:val="20"/>
              </w:rPr>
              <w:t>1</w:t>
            </w:r>
            <w:r w:rsidRPr="00BE68B2">
              <w:rPr>
                <w:rFonts w:ascii="Times New Roman" w:hAnsi="Times New Roman"/>
                <w:bCs/>
                <w:sz w:val="20"/>
                <w:szCs w:val="20"/>
              </w:rPr>
              <w:t>) Калькуляцію або кошторисну документацію в програмі АВК-5 (останньої версії) на надання послуг</w:t>
            </w:r>
            <w:r>
              <w:rPr>
                <w:rFonts w:ascii="Times New Roman" w:hAnsi="Times New Roman"/>
                <w:bCs/>
                <w:sz w:val="20"/>
                <w:szCs w:val="20"/>
              </w:rPr>
              <w:t>;</w:t>
            </w:r>
          </w:p>
          <w:p w14:paraId="71BF9084" w14:textId="2A7C72A7" w:rsidR="009372C6" w:rsidRPr="005E2B01" w:rsidRDefault="008739D2" w:rsidP="008739D2">
            <w:pPr>
              <w:tabs>
                <w:tab w:val="left" w:pos="386"/>
              </w:tabs>
              <w:spacing w:after="0" w:line="240" w:lineRule="auto"/>
              <w:ind w:right="120"/>
              <w:jc w:val="both"/>
              <w:rPr>
                <w:rFonts w:ascii="Times New Roman" w:eastAsia="Times New Roman" w:hAnsi="Times New Roman"/>
                <w:sz w:val="20"/>
                <w:szCs w:val="20"/>
                <w:highlight w:val="yellow"/>
              </w:rPr>
            </w:pPr>
            <w:r>
              <w:rPr>
                <w:rFonts w:ascii="Times New Roman" w:hAnsi="Times New Roman"/>
                <w:bCs/>
                <w:sz w:val="20"/>
                <w:szCs w:val="20"/>
              </w:rPr>
              <w:t>2</w:t>
            </w:r>
            <w:r w:rsidRPr="00BE68B2">
              <w:rPr>
                <w:rFonts w:ascii="Times New Roman" w:hAnsi="Times New Roman"/>
                <w:bCs/>
                <w:sz w:val="20"/>
                <w:szCs w:val="20"/>
              </w:rPr>
              <w:t>) Дозвільні документи, оформлені в установленому порядку в органах Держпраці, на експлуатацію машин, механізмів підвищеної небезпеки.</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Е-mail</w:t>
                  </w:r>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(з посиланням на номер оприлюдненої в електронній системі закупівель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проєктом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9372C6">
        <w:trPr>
          <w:trHeight w:val="499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E2D0BD9"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закупівель процедури закупівлі), відповідно до якого Учасник гарантує </w:t>
            </w:r>
            <w:r w:rsidR="00DC1706">
              <w:rPr>
                <w:rFonts w:ascii="Times New Roman" w:eastAsia="Times New Roman" w:hAnsi="Times New Roman"/>
                <w:bCs/>
                <w:sz w:val="20"/>
                <w:szCs w:val="20"/>
              </w:rPr>
              <w:t xml:space="preserve">надати </w:t>
            </w:r>
            <w:r w:rsidRPr="00E425A2">
              <w:rPr>
                <w:rFonts w:ascii="Times New Roman" w:eastAsia="Times New Roman" w:hAnsi="Times New Roman"/>
                <w:bCs/>
                <w:sz w:val="20"/>
                <w:szCs w:val="20"/>
              </w:rPr>
              <w:t xml:space="preserve">Замовнику </w:t>
            </w:r>
            <w:r w:rsidR="00DC1706">
              <w:rPr>
                <w:rFonts w:ascii="Times New Roman" w:eastAsia="Times New Roman" w:hAnsi="Times New Roman"/>
                <w:bCs/>
                <w:sz w:val="20"/>
                <w:szCs w:val="20"/>
              </w:rPr>
              <w:t>послуги</w:t>
            </w:r>
            <w:r w:rsidRPr="00E425A2">
              <w:rPr>
                <w:rFonts w:ascii="Times New Roman" w:eastAsia="Times New Roman" w:hAnsi="Times New Roman"/>
                <w:bCs/>
                <w:sz w:val="20"/>
                <w:szCs w:val="20"/>
              </w:rPr>
              <w:t xml:space="preserve"> належної якості, у необхідній кількості та в установлені строки.</w:t>
            </w:r>
          </w:p>
        </w:tc>
      </w:tr>
      <w:tr w:rsidR="000927BD" w:rsidRPr="00E425A2" w14:paraId="6ABD1A77"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6D73C" w14:textId="5A1F5572" w:rsidR="000927BD" w:rsidRPr="00E425A2" w:rsidRDefault="000927BD" w:rsidP="0029776F">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C0449" w14:textId="3B1FEBBB" w:rsidR="000927BD" w:rsidRPr="000927BD" w:rsidRDefault="000927BD" w:rsidP="000927BD">
            <w:pPr>
              <w:tabs>
                <w:tab w:val="left" w:pos="262"/>
              </w:tabs>
              <w:spacing w:after="0" w:line="240" w:lineRule="auto"/>
              <w:ind w:right="113"/>
              <w:jc w:val="both"/>
              <w:rPr>
                <w:rFonts w:ascii="Times New Roman" w:hAnsi="Times New Roman"/>
                <w:spacing w:val="2"/>
                <w:sz w:val="20"/>
                <w:szCs w:val="20"/>
              </w:rPr>
            </w:pPr>
            <w:r w:rsidRPr="000927BD">
              <w:rPr>
                <w:rFonts w:ascii="Times New Roman" w:hAnsi="Times New Roman"/>
                <w:b/>
                <w:bCs/>
                <w:spacing w:val="2"/>
                <w:sz w:val="20"/>
                <w:szCs w:val="20"/>
              </w:rPr>
              <w:t>Гарантійний лист</w:t>
            </w:r>
            <w:r w:rsidRPr="000927BD">
              <w:rPr>
                <w:rFonts w:ascii="Times New Roman" w:hAnsi="Times New Roman"/>
                <w:spacing w:val="2"/>
                <w:sz w:val="20"/>
                <w:szCs w:val="20"/>
              </w:rPr>
              <w:t xml:space="preserve"> </w:t>
            </w:r>
            <w:r w:rsidRPr="000927BD">
              <w:rPr>
                <w:rFonts w:ascii="Times New Roman" w:eastAsia="Times New Roman" w:hAnsi="Times New Roman"/>
                <w:bCs/>
                <w:sz w:val="20"/>
                <w:szCs w:val="20"/>
              </w:rPr>
              <w:t>(з посиланням на номер оприлюдненої в електронній системі закупівель процедури закупівлі)</w:t>
            </w:r>
            <w:r w:rsidRPr="000927BD">
              <w:rPr>
                <w:rFonts w:ascii="Times New Roman" w:hAnsi="Times New Roman"/>
                <w:spacing w:val="2"/>
                <w:sz w:val="20"/>
                <w:szCs w:val="20"/>
              </w:rPr>
              <w:t>, відповідно до якого учасник зобов’язується: в процесі надання послуг передбачити заходи щодо попередження  пиління золошлакової суміші та забезпечити тентування кузовів  транспортних засобів, а також у разі виносу золошлакової суміші на проїзджу частину перед золовідвалом, вжити заходів з прибирання засміченої території проїжджої частини; використовувати транспортні засоби, на яких будуть ущільнено кузови (причіпні пристрої), що унеможливить просипання золошлакової суміші в процесі перевезення, та відкрита частина автотранспортної техніки буде закрита спеціальними знімними покриттями багаторазового використання; дотримуватися вимог діючого законодавства України щодо поводження з відходами.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EE81F92" w:rsidR="00E20F18" w:rsidRPr="00E425A2" w:rsidRDefault="000927BD" w:rsidP="0029776F">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67071D" w:rsidRPr="00E425A2" w14:paraId="37953387" w14:textId="77777777" w:rsidTr="000927BD">
        <w:trPr>
          <w:trHeight w:val="44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36238" w14:textId="60F99776" w:rsidR="0067071D" w:rsidRPr="00E425A2" w:rsidRDefault="0067071D" w:rsidP="0029776F">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w:t>
            </w:r>
            <w:r w:rsidR="000927BD">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BC65A" w14:textId="17209A3F" w:rsidR="0067071D" w:rsidRPr="000927BD" w:rsidRDefault="000927BD" w:rsidP="000927BD">
            <w:pPr>
              <w:tabs>
                <w:tab w:val="left" w:pos="262"/>
              </w:tabs>
              <w:spacing w:after="0" w:line="240" w:lineRule="auto"/>
              <w:ind w:right="113"/>
              <w:jc w:val="both"/>
              <w:rPr>
                <w:rFonts w:ascii="Times New Roman" w:eastAsia="Times New Roman" w:hAnsi="Times New Roman"/>
                <w:b/>
                <w:bCs/>
                <w:sz w:val="20"/>
                <w:szCs w:val="20"/>
              </w:rPr>
            </w:pPr>
            <w:r w:rsidRPr="000927BD">
              <w:rPr>
                <w:rFonts w:ascii="Times New Roman" w:hAnsi="Times New Roman"/>
                <w:spacing w:val="2"/>
                <w:sz w:val="20"/>
                <w:szCs w:val="20"/>
              </w:rPr>
              <w:t xml:space="preserve">Для підтвердження застосування заходів із захисту довкілля </w:t>
            </w:r>
            <w:r w:rsidRPr="00763C73">
              <w:rPr>
                <w:rFonts w:ascii="Times New Roman" w:eastAsia="Times New Roman" w:hAnsi="Times New Roman"/>
                <w:sz w:val="20"/>
                <w:szCs w:val="20"/>
              </w:rPr>
              <w:t>Учасник</w:t>
            </w:r>
            <w:r w:rsidR="00763C73" w:rsidRPr="00763C73">
              <w:rPr>
                <w:rFonts w:ascii="Times New Roman" w:eastAsia="Times New Roman" w:hAnsi="Times New Roman"/>
                <w:sz w:val="20"/>
                <w:szCs w:val="20"/>
              </w:rPr>
              <w:t xml:space="preserve"> </w:t>
            </w:r>
            <w:r w:rsidR="00763C73" w:rsidRPr="00557D55">
              <w:rPr>
                <w:rFonts w:ascii="Times New Roman" w:eastAsia="Times New Roman" w:hAnsi="Times New Roman"/>
                <w:sz w:val="20"/>
                <w:szCs w:val="20"/>
              </w:rPr>
              <w:t>у складі тендерної пропозиції</w:t>
            </w:r>
            <w:r w:rsidRPr="000927BD">
              <w:rPr>
                <w:rFonts w:ascii="Times New Roman" w:eastAsia="Times New Roman" w:hAnsi="Times New Roman"/>
                <w:b/>
                <w:bCs/>
                <w:sz w:val="20"/>
                <w:szCs w:val="20"/>
              </w:rPr>
              <w:t xml:space="preserve"> повинен надати довідку</w:t>
            </w:r>
            <w:r w:rsidRPr="000927BD">
              <w:rPr>
                <w:rFonts w:ascii="Times New Roman" w:eastAsia="Times New Roman" w:hAnsi="Times New Roman"/>
                <w:b/>
                <w:sz w:val="20"/>
                <w:szCs w:val="20"/>
              </w:rPr>
              <w:t xml:space="preserve"> у довільній формі </w:t>
            </w:r>
            <w:r w:rsidRPr="000927BD">
              <w:rPr>
                <w:rFonts w:ascii="Times New Roman" w:hAnsi="Times New Roman"/>
                <w:spacing w:val="2"/>
                <w:sz w:val="20"/>
                <w:szCs w:val="20"/>
              </w:rPr>
              <w:t>про дотримання та забезпечення під час надання послуг заходів із захисту довкілля.</w:t>
            </w:r>
          </w:p>
        </w:tc>
      </w:tr>
      <w:tr w:rsidR="00E629E6" w:rsidRPr="00E425A2" w14:paraId="26B397F6" w14:textId="77777777" w:rsidTr="009372C6">
        <w:trPr>
          <w:trHeight w:val="74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1076B" w14:textId="1345D5DD" w:rsidR="00E629E6" w:rsidRPr="00E425A2" w:rsidRDefault="00E629E6" w:rsidP="00E629E6">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w:t>
            </w:r>
            <w:r w:rsidR="000927BD">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F7D94"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p>
          <w:p w14:paraId="6831832F" w14:textId="77777777" w:rsidR="00E629E6" w:rsidRPr="002F2CC8" w:rsidRDefault="00E629E6" w:rsidP="00E629E6">
            <w:pPr>
              <w:spacing w:after="0" w:line="240" w:lineRule="auto"/>
              <w:jc w:val="both"/>
              <w:rPr>
                <w:rFonts w:ascii="Times New Roman" w:eastAsia="Times New Roman" w:hAnsi="Times New Roman"/>
                <w:sz w:val="20"/>
                <w:szCs w:val="20"/>
              </w:rPr>
            </w:pPr>
            <w:r w:rsidRPr="002F2CC8">
              <w:rPr>
                <w:rFonts w:ascii="Times New Roman" w:hAnsi="Times New Roman"/>
                <w:b/>
                <w:sz w:val="20"/>
                <w:szCs w:val="20"/>
              </w:rPr>
              <w:t>Інформація про с</w:t>
            </w:r>
            <w:r w:rsidRPr="002F2CC8">
              <w:rPr>
                <w:rFonts w:ascii="Times New Roman" w:hAnsi="Times New Roman"/>
                <w:b/>
                <w:sz w:val="20"/>
                <w:szCs w:val="20"/>
                <w:shd w:val="clear" w:color="auto" w:fill="FFFFFF"/>
              </w:rPr>
              <w:t xml:space="preserve">убпідрядника/співвиконавця, яку має надати </w:t>
            </w:r>
            <w:r w:rsidRPr="002F2CC8">
              <w:rPr>
                <w:rFonts w:ascii="Times New Roman" w:eastAsia="Times New Roman" w:hAnsi="Times New Roman"/>
                <w:sz w:val="20"/>
                <w:szCs w:val="20"/>
              </w:rPr>
              <w:t xml:space="preserve">Учасник в складі тендерної пропозиції </w:t>
            </w:r>
            <w:r w:rsidRPr="002F2CC8">
              <w:rPr>
                <w:rFonts w:ascii="Times New Roman" w:eastAsia="Times New Roman" w:hAnsi="Times New Roman"/>
                <w:i/>
                <w:iCs/>
                <w:sz w:val="20"/>
                <w:szCs w:val="20"/>
              </w:rPr>
              <w:t>(документи надаються у разі залучення субпідрядника/співвиконавця для виконання/надання окремих видів робіт/послуг)</w:t>
            </w:r>
            <w:r w:rsidRPr="002F2CC8">
              <w:rPr>
                <w:rFonts w:ascii="Times New Roman" w:eastAsia="Times New Roman" w:hAnsi="Times New Roman"/>
                <w:sz w:val="20"/>
                <w:szCs w:val="20"/>
              </w:rPr>
              <w:t>:</w:t>
            </w:r>
          </w:p>
          <w:p w14:paraId="4E829BF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1) Довідку з повним найменуванням субпідрядника/співвиконавця, його реквізитами, ПІБ керівника; перелік видів робіт/послуг, які передбачається доручити субпідряднику/ співвиконавцю.</w:t>
            </w:r>
          </w:p>
          <w:p w14:paraId="03A6DA55"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2) Оригінали листів субпідрядника/співвиконавця щодо погодження виконати роботи або надати послуги, що їм доручаються, в зазначені строки.</w:t>
            </w:r>
          </w:p>
          <w:p w14:paraId="3312A2CE"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3) Копії документів субпідрядника/співвиконавця: </w:t>
            </w:r>
          </w:p>
          <w:p w14:paraId="6CFC8DF4"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 xml:space="preserve">- Ліцензій, дозволів, декларацій (у випадках, передбачених законодавством), на підставі якого субпідрядника/співвиконавця має право здійснювати виконання відповідних видів, які йому доручаються. У разі якщо термін дії ліцензії, дозволу, декларації має закінчитися найближчим часом, учасник надає лист-підтвердження від субпідрядника/співвиконавця про своєчасне подання ним документів до відповідної установи щодо її подовження; </w:t>
            </w:r>
          </w:p>
          <w:p w14:paraId="2FDEB0AB" w14:textId="77777777" w:rsidR="00E629E6" w:rsidRPr="002F2CC8" w:rsidRDefault="00E629E6" w:rsidP="00E629E6">
            <w:pPr>
              <w:tabs>
                <w:tab w:val="left" w:pos="810"/>
              </w:tabs>
              <w:spacing w:after="0" w:line="240" w:lineRule="auto"/>
              <w:jc w:val="both"/>
              <w:rPr>
                <w:rFonts w:ascii="Times New Roman" w:eastAsia="Times New Roman" w:hAnsi="Times New Roman"/>
                <w:sz w:val="20"/>
                <w:szCs w:val="20"/>
              </w:rPr>
            </w:pPr>
            <w:r w:rsidRPr="002F2CC8">
              <w:rPr>
                <w:rFonts w:ascii="Times New Roman" w:eastAsia="Times New Roman" w:hAnsi="Times New Roman"/>
                <w:sz w:val="20"/>
                <w:szCs w:val="20"/>
              </w:rPr>
              <w:t>-</w:t>
            </w:r>
            <w:r>
              <w:rPr>
                <w:rFonts w:ascii="Times New Roman" w:eastAsia="Times New Roman" w:hAnsi="Times New Roman"/>
                <w:sz w:val="20"/>
                <w:szCs w:val="20"/>
              </w:rPr>
              <w:t xml:space="preserve"> </w:t>
            </w:r>
            <w:r w:rsidRPr="002F2CC8">
              <w:rPr>
                <w:rFonts w:ascii="Times New Roman" w:eastAsia="Times New Roman" w:hAnsi="Times New Roman"/>
                <w:sz w:val="20"/>
                <w:szCs w:val="20"/>
              </w:rPr>
              <w:t>Статуту або іншого установчого документу субпідрядників/співвиконавця.</w:t>
            </w:r>
          </w:p>
          <w:p w14:paraId="70667C18" w14:textId="0D2C60AC" w:rsidR="00E629E6" w:rsidRPr="00E425A2" w:rsidRDefault="00E629E6" w:rsidP="00E629E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2F2CC8">
              <w:rPr>
                <w:rFonts w:ascii="Times New Roman" w:eastAsia="Times New Roman" w:hAnsi="Times New Roman"/>
                <w:sz w:val="20"/>
                <w:szCs w:val="20"/>
              </w:rPr>
              <w:t xml:space="preserve">Якщо Учасник </w:t>
            </w:r>
            <w:r w:rsidRPr="002F2CC8">
              <w:rPr>
                <w:rFonts w:ascii="Times New Roman" w:eastAsia="Times New Roman" w:hAnsi="Times New Roman"/>
                <w:i/>
                <w:iCs/>
                <w:sz w:val="20"/>
                <w:szCs w:val="20"/>
              </w:rPr>
              <w:t>не планує залучати</w:t>
            </w:r>
            <w:r w:rsidRPr="002F2CC8">
              <w:rPr>
                <w:rFonts w:ascii="Times New Roman" w:eastAsia="Times New Roman" w:hAnsi="Times New Roman"/>
                <w:sz w:val="20"/>
                <w:szCs w:val="20"/>
              </w:rPr>
              <w:t xml:space="preserve"> до виконання робіт субпідрядників</w:t>
            </w:r>
            <w:r w:rsidRPr="002F2CC8">
              <w:rPr>
                <w:rFonts w:ascii="Times New Roman" w:hAnsi="Times New Roman"/>
                <w:sz w:val="20"/>
                <w:szCs w:val="20"/>
                <w:lang w:eastAsia="uk-UA"/>
              </w:rPr>
              <w:t xml:space="preserve">/співвиконавців, він у складі тендерної пропозиції повинен </w:t>
            </w:r>
            <w:r w:rsidRPr="002F2CC8">
              <w:rPr>
                <w:rFonts w:ascii="Times New Roman" w:hAnsi="Times New Roman"/>
                <w:b/>
                <w:bCs/>
                <w:sz w:val="20"/>
                <w:szCs w:val="20"/>
                <w:lang w:eastAsia="uk-UA"/>
              </w:rPr>
              <w:t>надати довідку у довільній формі</w:t>
            </w:r>
            <w:r w:rsidRPr="002F2CC8">
              <w:rPr>
                <w:rFonts w:ascii="Times New Roman" w:hAnsi="Times New Roman"/>
                <w:sz w:val="20"/>
                <w:szCs w:val="20"/>
                <w:lang w:eastAsia="uk-UA"/>
              </w:rPr>
              <w:t>, в якій необхідно зазначити, що субпідрядні організації/співвиконавці залучатися не будуть.</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4413414" w14:textId="77777777" w:rsidR="009372C6" w:rsidRDefault="003E5FD2" w:rsidP="009372C6">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707D16B" w14:textId="079D9A9D" w:rsidR="003E5FD2" w:rsidRPr="00A3193B" w:rsidRDefault="003E5FD2" w:rsidP="009372C6">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2" w:name="_Hlk146097108"/>
    </w:p>
    <w:p w14:paraId="2317E0D3" w14:textId="536BC804" w:rsidR="00F051CE" w:rsidRPr="00B2330F" w:rsidRDefault="00F051CE" w:rsidP="005209F3">
      <w:pPr>
        <w:spacing w:after="0" w:line="240" w:lineRule="auto"/>
        <w:ind w:left="7371" w:firstLine="567"/>
        <w:jc w:val="right"/>
        <w:rPr>
          <w:rFonts w:ascii="Times New Roman" w:eastAsia="Times New Roman" w:hAnsi="Times New Roman"/>
          <w:sz w:val="20"/>
          <w:szCs w:val="20"/>
        </w:rPr>
      </w:pPr>
      <w:r w:rsidRPr="00B2330F">
        <w:rPr>
          <w:rFonts w:ascii="Times New Roman" w:eastAsia="Times New Roman" w:hAnsi="Times New Roman"/>
          <w:b/>
          <w:sz w:val="20"/>
          <w:szCs w:val="20"/>
        </w:rPr>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B2330F">
        <w:rPr>
          <w:rFonts w:ascii="Times New Roman" w:eastAsia="Times New Roman" w:hAnsi="Times New Roman"/>
          <w:i/>
          <w:sz w:val="20"/>
          <w:szCs w:val="20"/>
        </w:rPr>
        <w:t xml:space="preserve">                                                                                                                                                              до тендерної документації</w:t>
      </w:r>
      <w:bookmarkEnd w:id="12"/>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01928A" w14:textId="77777777" w:rsidR="00763C73" w:rsidRDefault="00763C73" w:rsidP="00763C73">
      <w:pPr>
        <w:tabs>
          <w:tab w:val="left" w:pos="7938"/>
        </w:tabs>
        <w:spacing w:after="0"/>
        <w:jc w:val="center"/>
        <w:rPr>
          <w:rFonts w:ascii="Times New Roman" w:eastAsia="Times New Roman" w:hAnsi="Times New Roman"/>
          <w:b/>
          <w:sz w:val="24"/>
          <w:szCs w:val="24"/>
          <w:lang w:val="ru-RU"/>
        </w:rPr>
      </w:pPr>
      <w:r>
        <w:rPr>
          <w:rFonts w:ascii="Times New Roman" w:eastAsia="Times New Roman" w:hAnsi="Times New Roman"/>
          <w:b/>
          <w:sz w:val="24"/>
          <w:szCs w:val="24"/>
        </w:rPr>
        <w:t xml:space="preserve">ТЕХНІЧНІ ВИМОГИ </w:t>
      </w:r>
    </w:p>
    <w:p w14:paraId="465F90D9" w14:textId="77777777" w:rsidR="00763C73" w:rsidRDefault="00763C73" w:rsidP="00763C73">
      <w:pPr>
        <w:spacing w:after="0"/>
        <w:jc w:val="center"/>
        <w:rPr>
          <w:rFonts w:ascii="Times New Roman" w:eastAsia="Times New Roman" w:hAnsi="Times New Roman"/>
          <w:b/>
          <w:sz w:val="24"/>
          <w:szCs w:val="24"/>
        </w:rPr>
      </w:pPr>
      <w:r>
        <w:rPr>
          <w:rFonts w:ascii="Times New Roman" w:eastAsia="Times New Roman" w:hAnsi="Times New Roman"/>
          <w:b/>
          <w:sz w:val="24"/>
          <w:szCs w:val="24"/>
        </w:rPr>
        <w:t>до послуг за предметом:</w:t>
      </w:r>
    </w:p>
    <w:p w14:paraId="5B44B111" w14:textId="77777777" w:rsidR="00763C73" w:rsidRDefault="00763C73" w:rsidP="00763C73">
      <w:pPr>
        <w:tabs>
          <w:tab w:val="left" w:pos="7938"/>
        </w:tabs>
        <w:spacing w:after="0"/>
        <w:ind w:right="-144"/>
        <w:jc w:val="center"/>
        <w:rPr>
          <w:rFonts w:ascii="Times New Roman" w:eastAsia="Times New Roman" w:hAnsi="Times New Roman"/>
          <w:b/>
          <w:sz w:val="24"/>
          <w:szCs w:val="24"/>
        </w:rPr>
      </w:pPr>
      <w:r>
        <w:rPr>
          <w:rFonts w:ascii="Times New Roman" w:eastAsia="Times New Roman" w:hAnsi="Times New Roman"/>
          <w:b/>
          <w:sz w:val="24"/>
          <w:szCs w:val="24"/>
        </w:rPr>
        <w:t xml:space="preserve">Навантажування та перевезення автомобільним транспортом золошлакову суміш, з пункту (місця) відправлення до пункту (місця) призначення </w:t>
      </w:r>
    </w:p>
    <w:p w14:paraId="7549CA04" w14:textId="77777777" w:rsidR="00763C73" w:rsidRDefault="00763C73" w:rsidP="00763C73">
      <w:pPr>
        <w:tabs>
          <w:tab w:val="left" w:pos="7938"/>
        </w:tabs>
        <w:spacing w:after="0"/>
        <w:ind w:right="-144"/>
        <w:jc w:val="center"/>
        <w:rPr>
          <w:rFonts w:ascii="Times New Roman" w:eastAsia="Times New Roman" w:hAnsi="Times New Roman"/>
          <w:b/>
          <w:sz w:val="24"/>
          <w:szCs w:val="24"/>
        </w:rPr>
      </w:pPr>
      <w:r>
        <w:rPr>
          <w:rFonts w:ascii="Times New Roman" w:eastAsia="Times New Roman" w:hAnsi="Times New Roman"/>
          <w:b/>
          <w:sz w:val="24"/>
          <w:szCs w:val="24"/>
        </w:rPr>
        <w:t>код за ДК 021:2015 60180000-3 (60181000-0 Прокат вантажних автомобілів із водієм)</w:t>
      </w:r>
    </w:p>
    <w:p w14:paraId="2AD7EA6C" w14:textId="77777777" w:rsidR="00763C73" w:rsidRDefault="00763C73" w:rsidP="00763C73">
      <w:pPr>
        <w:tabs>
          <w:tab w:val="left" w:pos="7938"/>
        </w:tabs>
        <w:spacing w:after="0"/>
        <w:ind w:right="-144"/>
        <w:jc w:val="center"/>
        <w:rPr>
          <w:rFonts w:ascii="Times New Roman" w:hAnsi="Times New Roman"/>
          <w:b/>
          <w:bCs/>
          <w:sz w:val="24"/>
          <w:szCs w:val="24"/>
        </w:rPr>
      </w:pPr>
    </w:p>
    <w:p w14:paraId="38490B86" w14:textId="77777777" w:rsidR="00763C73" w:rsidRDefault="00763C73" w:rsidP="00763C73">
      <w:pPr>
        <w:tabs>
          <w:tab w:val="left" w:pos="284"/>
        </w:tabs>
        <w:spacing w:after="0"/>
        <w:ind w:firstLine="540"/>
        <w:jc w:val="both"/>
        <w:rPr>
          <w:rFonts w:ascii="Times New Roman" w:hAnsi="Times New Roman"/>
          <w:sz w:val="24"/>
          <w:szCs w:val="24"/>
          <w:lang w:val="ru-RU"/>
        </w:rPr>
      </w:pPr>
      <w:r>
        <w:rPr>
          <w:rFonts w:ascii="Times New Roman" w:hAnsi="Times New Roman"/>
          <w:sz w:val="24"/>
          <w:szCs w:val="24"/>
        </w:rPr>
        <w:t>Учасник повинен надавати послуги за технічними і якісними характеристиками у кількості, номенклатурі та у строки вказані Замовником у технічних вимогах</w:t>
      </w:r>
      <w:r>
        <w:rPr>
          <w:rFonts w:ascii="Times New Roman" w:hAnsi="Times New Roman"/>
          <w:sz w:val="24"/>
          <w:szCs w:val="24"/>
          <w:lang w:val="ru-RU"/>
        </w:rPr>
        <w:t>.</w:t>
      </w:r>
    </w:p>
    <w:p w14:paraId="654BE8CC" w14:textId="77777777" w:rsidR="00763C73" w:rsidRDefault="00763C73" w:rsidP="00763C73">
      <w:pPr>
        <w:tabs>
          <w:tab w:val="left" w:pos="284"/>
        </w:tabs>
        <w:spacing w:after="0"/>
        <w:jc w:val="both"/>
        <w:rPr>
          <w:rFonts w:ascii="Times New Roman" w:hAnsi="Times New Roman"/>
          <w:sz w:val="24"/>
          <w:szCs w:val="24"/>
        </w:rPr>
      </w:pPr>
      <w:r>
        <w:rPr>
          <w:rFonts w:ascii="Times New Roman" w:hAnsi="Times New Roman"/>
          <w:sz w:val="24"/>
          <w:szCs w:val="24"/>
          <w:lang w:val="ru-RU"/>
        </w:rPr>
        <w:t xml:space="preserve">1. </w:t>
      </w:r>
      <w:r>
        <w:rPr>
          <w:rFonts w:ascii="Times New Roman" w:hAnsi="Times New Roman"/>
          <w:sz w:val="24"/>
          <w:szCs w:val="24"/>
        </w:rPr>
        <w:t>Навантаженню та перевезенню підлягає золошлакова суміш (далі - відходи), що знаходиться на золовідвалі ТОВ «ЄВРО-РЕКОНСТРУКЦІЯ» (місцезнаходження відходів), що розташований по вул. Здолбунівській у Дарницькому  районі міста Києва.</w:t>
      </w:r>
    </w:p>
    <w:p w14:paraId="2C2EC123" w14:textId="77777777" w:rsidR="00763C73" w:rsidRDefault="00763C73" w:rsidP="00763C73">
      <w:pPr>
        <w:contextualSpacing/>
        <w:jc w:val="both"/>
        <w:rPr>
          <w:rFonts w:ascii="Times New Roman" w:hAnsi="Times New Roman"/>
          <w:sz w:val="24"/>
          <w:szCs w:val="24"/>
        </w:rPr>
      </w:pPr>
      <w:r>
        <w:rPr>
          <w:rFonts w:ascii="Times New Roman" w:hAnsi="Times New Roman"/>
          <w:sz w:val="24"/>
          <w:szCs w:val="24"/>
        </w:rPr>
        <w:t>2. Пунктом (місцем) призначення є підприємство Замовника за адресою: вул. Гната Хоткевича, 20 у м. Києві.</w:t>
      </w:r>
    </w:p>
    <w:p w14:paraId="18B42C31" w14:textId="77777777" w:rsidR="00763C73" w:rsidRDefault="00763C73" w:rsidP="00763C73">
      <w:pPr>
        <w:tabs>
          <w:tab w:val="left" w:pos="284"/>
        </w:tabs>
        <w:spacing w:after="0"/>
        <w:jc w:val="both"/>
        <w:rPr>
          <w:rFonts w:ascii="Times New Roman" w:hAnsi="Times New Roman"/>
          <w:sz w:val="24"/>
          <w:szCs w:val="24"/>
        </w:rPr>
      </w:pPr>
      <w:r>
        <w:rPr>
          <w:rFonts w:ascii="Times New Roman" w:hAnsi="Times New Roman"/>
          <w:sz w:val="24"/>
          <w:szCs w:val="24"/>
        </w:rPr>
        <w:t>3. Навантаженню та перевезенню  підлягає  золошлакова суміш у кількості:</w:t>
      </w:r>
    </w:p>
    <w:p w14:paraId="53100A6C" w14:textId="77777777" w:rsidR="00763C73" w:rsidRDefault="00763C73" w:rsidP="00763C73">
      <w:pPr>
        <w:tabs>
          <w:tab w:val="left" w:pos="284"/>
        </w:tabs>
        <w:spacing w:after="0"/>
        <w:jc w:val="both"/>
        <w:rPr>
          <w:rFonts w:ascii="Times New Roman" w:hAnsi="Times New Roman"/>
          <w:sz w:val="24"/>
          <w:szCs w:val="24"/>
        </w:rPr>
      </w:pPr>
      <w:r>
        <w:rPr>
          <w:rFonts w:ascii="Times New Roman" w:hAnsi="Times New Roman"/>
          <w:sz w:val="24"/>
          <w:szCs w:val="24"/>
        </w:rPr>
        <w:t>Загальний обсяг 20 000 м</w:t>
      </w:r>
      <w:r>
        <w:rPr>
          <w:rFonts w:ascii="Times New Roman" w:hAnsi="Times New Roman"/>
          <w:sz w:val="24"/>
          <w:szCs w:val="24"/>
          <w:vertAlign w:val="superscript"/>
        </w:rPr>
        <w:t>3</w:t>
      </w:r>
      <w:r>
        <w:rPr>
          <w:rFonts w:ascii="Times New Roman" w:hAnsi="Times New Roman"/>
          <w:sz w:val="24"/>
          <w:szCs w:val="24"/>
        </w:rPr>
        <w:t xml:space="preserve">. Навантаження та перевезення здійснюється за попередньою заявкою Замовника, з вказанням відповідного періоду та обсягу перевезення необхідного вантажу. </w:t>
      </w:r>
    </w:p>
    <w:p w14:paraId="296CBB09" w14:textId="77777777" w:rsidR="00763C73" w:rsidRDefault="00763C73" w:rsidP="00763C73">
      <w:pPr>
        <w:tabs>
          <w:tab w:val="left" w:pos="284"/>
        </w:tabs>
        <w:spacing w:after="0"/>
        <w:jc w:val="both"/>
        <w:rPr>
          <w:rFonts w:ascii="Times New Roman" w:hAnsi="Times New Roman"/>
          <w:sz w:val="24"/>
          <w:szCs w:val="24"/>
        </w:rPr>
      </w:pPr>
      <w:r>
        <w:rPr>
          <w:rFonts w:ascii="Times New Roman" w:hAnsi="Times New Roman"/>
          <w:sz w:val="24"/>
          <w:szCs w:val="24"/>
        </w:rPr>
        <w:t>4. Золошлакова суміш являє собою залишки, що утворюються в результаті вигорання горючої частини палива – вугілля марок антрацит штиб (АШ)  та пісне (П) із зольністю 20-25% - в топкових пристроях котлоагрегатів ТОВ «ЄВРО-РЕКОНСТРУКЦІЯ».</w:t>
      </w:r>
    </w:p>
    <w:p w14:paraId="4B500E07" w14:textId="77777777" w:rsidR="00763C73" w:rsidRDefault="00763C73" w:rsidP="00763C73">
      <w:pPr>
        <w:tabs>
          <w:tab w:val="left" w:pos="851"/>
          <w:tab w:val="left" w:pos="1418"/>
        </w:tabs>
        <w:suppressAutoHyphens w:val="0"/>
        <w:spacing w:after="0" w:line="240" w:lineRule="auto"/>
        <w:jc w:val="both"/>
        <w:rPr>
          <w:rFonts w:ascii="Times New Roman" w:hAnsi="Times New Roman"/>
          <w:sz w:val="24"/>
          <w:szCs w:val="24"/>
        </w:rPr>
      </w:pPr>
      <w:r>
        <w:rPr>
          <w:rFonts w:ascii="Times New Roman" w:hAnsi="Times New Roman"/>
          <w:sz w:val="24"/>
          <w:szCs w:val="24"/>
        </w:rPr>
        <w:t>5. Згідно з Науковим висновком ДУ «Інститут гігієни та медичної екології ім. О.М. Марзєєва НАМН України» відходи (золошлакова суміш)  ТОВ «ЄВРО-РЕКОНСТРУКЦІЯ» відносяться до ІV класу небезпеки – мало небезпечні за ступенем токсичності не становлять загрози для здоров’я населення та довкілля.</w:t>
      </w:r>
    </w:p>
    <w:p w14:paraId="59370080" w14:textId="77777777" w:rsidR="00763C73" w:rsidRDefault="00763C73" w:rsidP="00763C73">
      <w:pPr>
        <w:tabs>
          <w:tab w:val="left" w:pos="851"/>
          <w:tab w:val="left" w:pos="1418"/>
        </w:tabs>
        <w:suppressAutoHyphens w:val="0"/>
        <w:spacing w:after="0" w:line="240" w:lineRule="auto"/>
        <w:jc w:val="both"/>
        <w:rPr>
          <w:rFonts w:ascii="Times New Roman" w:hAnsi="Times New Roman"/>
          <w:sz w:val="24"/>
          <w:szCs w:val="24"/>
        </w:rPr>
      </w:pPr>
      <w:r>
        <w:rPr>
          <w:rFonts w:ascii="Times New Roman" w:hAnsi="Times New Roman"/>
          <w:sz w:val="24"/>
          <w:szCs w:val="24"/>
        </w:rPr>
        <w:t>6. Приступити до надання послуг лише після проведення Замовником вступного та первинного інструктажу.</w:t>
      </w:r>
    </w:p>
    <w:p w14:paraId="2E1B2629" w14:textId="77777777" w:rsidR="00763C73" w:rsidRDefault="00763C73" w:rsidP="00763C73">
      <w:pPr>
        <w:tabs>
          <w:tab w:val="left" w:pos="851"/>
          <w:tab w:val="left" w:pos="1418"/>
        </w:tabs>
        <w:suppressAutoHyphens w:val="0"/>
        <w:spacing w:after="0" w:line="240" w:lineRule="auto"/>
        <w:jc w:val="both"/>
        <w:rPr>
          <w:rFonts w:ascii="Times New Roman" w:hAnsi="Times New Roman"/>
          <w:sz w:val="24"/>
          <w:szCs w:val="24"/>
        </w:rPr>
      </w:pPr>
      <w:r>
        <w:rPr>
          <w:rFonts w:ascii="Times New Roman" w:hAnsi="Times New Roman"/>
          <w:sz w:val="24"/>
          <w:szCs w:val="24"/>
        </w:rPr>
        <w:t>7. Надати список осіб, які призначені виконавцем робіт та членами бригади.</w:t>
      </w:r>
    </w:p>
    <w:p w14:paraId="6293CFCE" w14:textId="77777777" w:rsidR="00763C73" w:rsidRDefault="00763C73" w:rsidP="00763C73">
      <w:pPr>
        <w:tabs>
          <w:tab w:val="left" w:pos="851"/>
          <w:tab w:val="left" w:pos="1418"/>
        </w:tabs>
        <w:suppressAutoHyphens w:val="0"/>
        <w:spacing w:after="0"/>
        <w:jc w:val="both"/>
        <w:rPr>
          <w:rFonts w:ascii="Times New Roman" w:hAnsi="Times New Roman"/>
          <w:sz w:val="24"/>
          <w:szCs w:val="24"/>
        </w:rPr>
      </w:pPr>
      <w:r>
        <w:rPr>
          <w:rFonts w:ascii="Times New Roman" w:hAnsi="Times New Roman"/>
          <w:sz w:val="24"/>
          <w:szCs w:val="24"/>
        </w:rPr>
        <w:t>8. Допускати до роботи проінструктованих, навчених працівників, що мають необхідну професійну кваліфікацію та допуск до виконання обумовлених в Договорі робіт.</w:t>
      </w:r>
    </w:p>
    <w:p w14:paraId="5B97F4AA" w14:textId="77777777" w:rsidR="00763C73" w:rsidRDefault="00763C73" w:rsidP="00763C73">
      <w:pPr>
        <w:tabs>
          <w:tab w:val="left" w:pos="851"/>
          <w:tab w:val="left" w:pos="1418"/>
        </w:tabs>
        <w:suppressAutoHyphens w:val="0"/>
        <w:spacing w:after="0"/>
        <w:jc w:val="both"/>
        <w:rPr>
          <w:rFonts w:ascii="Times New Roman" w:hAnsi="Times New Roman"/>
          <w:sz w:val="24"/>
          <w:szCs w:val="24"/>
        </w:rPr>
      </w:pPr>
      <w:r>
        <w:rPr>
          <w:rFonts w:ascii="Times New Roman" w:hAnsi="Times New Roman"/>
          <w:sz w:val="24"/>
          <w:szCs w:val="24"/>
        </w:rPr>
        <w:t>9. Заборонити допуск до роботи осіб: що не пройшли навчання, інструктаж й перевірку знань з охорони праці; осіб, які не пройшли медичні огляди; які знаходяться у стані наркотичного або алкогольного сп’яніння та хворі.</w:t>
      </w:r>
    </w:p>
    <w:p w14:paraId="6F920DFF" w14:textId="77777777" w:rsidR="00763C73" w:rsidRDefault="00763C73" w:rsidP="00763C73">
      <w:pPr>
        <w:tabs>
          <w:tab w:val="left" w:pos="851"/>
          <w:tab w:val="left" w:pos="1418"/>
        </w:tabs>
        <w:suppressAutoHyphens w:val="0"/>
        <w:spacing w:after="0"/>
        <w:jc w:val="both"/>
        <w:rPr>
          <w:rFonts w:ascii="Times New Roman" w:hAnsi="Times New Roman"/>
          <w:sz w:val="24"/>
          <w:szCs w:val="24"/>
        </w:rPr>
      </w:pPr>
      <w:r>
        <w:rPr>
          <w:rFonts w:ascii="Times New Roman" w:hAnsi="Times New Roman"/>
          <w:sz w:val="24"/>
          <w:szCs w:val="24"/>
        </w:rPr>
        <w:t>10. При роботі екскаватора забороняється проводити будь-які інші роботи та знаходитися будь-кому в радіусі, що дорівнює довжині стріли екскаватора плюс 5м. Забороняється завантажувати автомашини з водієм та пасажирами, що знаходяться в кабіні.</w:t>
      </w:r>
    </w:p>
    <w:p w14:paraId="512FF396" w14:textId="77777777" w:rsidR="00763C73" w:rsidRDefault="00763C73" w:rsidP="00763C73">
      <w:pPr>
        <w:tabs>
          <w:tab w:val="left" w:pos="851"/>
          <w:tab w:val="left" w:pos="1418"/>
        </w:tabs>
        <w:suppressAutoHyphens w:val="0"/>
        <w:spacing w:after="0" w:line="240" w:lineRule="auto"/>
        <w:jc w:val="both"/>
        <w:rPr>
          <w:rFonts w:ascii="Times New Roman" w:hAnsi="Times New Roman"/>
          <w:sz w:val="24"/>
          <w:szCs w:val="24"/>
        </w:rPr>
      </w:pPr>
      <w:r>
        <w:rPr>
          <w:rFonts w:ascii="Times New Roman" w:hAnsi="Times New Roman"/>
          <w:sz w:val="24"/>
          <w:szCs w:val="24"/>
        </w:rPr>
        <w:t>11. Очищення  автомашин від золошлаку проводити на пляжі золовідвалу після навантаження.</w:t>
      </w:r>
    </w:p>
    <w:p w14:paraId="37A09663" w14:textId="77777777" w:rsidR="00763C73" w:rsidRDefault="00763C73" w:rsidP="00763C73">
      <w:pPr>
        <w:tabs>
          <w:tab w:val="left" w:pos="851"/>
          <w:tab w:val="left" w:pos="1418"/>
        </w:tabs>
        <w:suppressAutoHyphens w:val="0"/>
        <w:spacing w:after="0" w:line="240" w:lineRule="auto"/>
        <w:jc w:val="both"/>
        <w:rPr>
          <w:rFonts w:ascii="Times New Roman" w:hAnsi="Times New Roman"/>
          <w:sz w:val="24"/>
          <w:szCs w:val="24"/>
        </w:rPr>
      </w:pPr>
      <w:r>
        <w:rPr>
          <w:rFonts w:ascii="Times New Roman" w:hAnsi="Times New Roman"/>
          <w:sz w:val="24"/>
          <w:szCs w:val="24"/>
        </w:rPr>
        <w:t>12. За 5 робочих змін до початку виконання робіт надати Замовнику Проект виконання робіт з вилучення золошлакової суміші.</w:t>
      </w:r>
    </w:p>
    <w:p w14:paraId="26B62617" w14:textId="77777777" w:rsidR="00763C73" w:rsidRDefault="00763C73" w:rsidP="00763C73">
      <w:pPr>
        <w:tabs>
          <w:tab w:val="left" w:pos="851"/>
          <w:tab w:val="left" w:pos="1418"/>
        </w:tabs>
        <w:suppressAutoHyphens w:val="0"/>
        <w:spacing w:after="0" w:line="240" w:lineRule="auto"/>
        <w:jc w:val="both"/>
        <w:rPr>
          <w:rFonts w:ascii="Times New Roman" w:hAnsi="Times New Roman"/>
          <w:sz w:val="24"/>
          <w:szCs w:val="24"/>
        </w:rPr>
      </w:pPr>
      <w:r>
        <w:rPr>
          <w:rFonts w:ascii="Times New Roman" w:hAnsi="Times New Roman"/>
          <w:sz w:val="24"/>
          <w:szCs w:val="24"/>
        </w:rPr>
        <w:t>13. На транспортних засобах, що будуть задіяні для перевезення золошлакової суміші, має бути ущільнено кузови (причіпні пристрої), що унеможливить просипання чи протікання золошлакової суміші в процесі перевезення; відкрита частина автотранспортної техніки має бути закрита спеціальними знімними покриттями багаторазового використання.</w:t>
      </w:r>
    </w:p>
    <w:p w14:paraId="34DFF6D4" w14:textId="77777777" w:rsidR="00763C73" w:rsidRDefault="00763C73" w:rsidP="00763C73">
      <w:pPr>
        <w:tabs>
          <w:tab w:val="left" w:pos="851"/>
          <w:tab w:val="left" w:pos="1418"/>
        </w:tabs>
        <w:suppressAutoHyphens w:val="0"/>
        <w:spacing w:after="0" w:line="240" w:lineRule="auto"/>
        <w:jc w:val="both"/>
        <w:rPr>
          <w:rFonts w:ascii="Times New Roman" w:hAnsi="Times New Roman"/>
          <w:sz w:val="24"/>
          <w:szCs w:val="24"/>
        </w:rPr>
      </w:pPr>
      <w:r>
        <w:rPr>
          <w:rFonts w:ascii="Times New Roman" w:hAnsi="Times New Roman"/>
          <w:sz w:val="24"/>
          <w:szCs w:val="24"/>
        </w:rPr>
        <w:t>14. Виконавець  послуг повинен дотримуватись  вимог діючого законодавства України  щодо поводження з відходами.</w:t>
      </w:r>
    </w:p>
    <w:p w14:paraId="0F0CFEE2" w14:textId="77777777" w:rsidR="00763C73" w:rsidRDefault="00763C73" w:rsidP="00763C73">
      <w:pPr>
        <w:tabs>
          <w:tab w:val="left" w:pos="284"/>
        </w:tabs>
        <w:spacing w:after="0"/>
        <w:jc w:val="both"/>
        <w:rPr>
          <w:rFonts w:ascii="Times New Roman" w:hAnsi="Times New Roman"/>
          <w:sz w:val="24"/>
          <w:szCs w:val="24"/>
        </w:rPr>
      </w:pPr>
      <w:r>
        <w:rPr>
          <w:rFonts w:ascii="Times New Roman" w:hAnsi="Times New Roman"/>
          <w:sz w:val="24"/>
          <w:szCs w:val="24"/>
        </w:rPr>
        <w:t>15. Виконавець послуг повинен передбачити застосовування заходів із захисту довкілля, а саме:</w:t>
      </w:r>
    </w:p>
    <w:p w14:paraId="009ACBBE" w14:textId="77777777" w:rsidR="00763C73" w:rsidRDefault="00763C73" w:rsidP="00763C73">
      <w:pPr>
        <w:tabs>
          <w:tab w:val="left" w:pos="284"/>
        </w:tabs>
        <w:spacing w:after="0"/>
        <w:ind w:firstLine="54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 порушувати екологічні права, вимоги Закону України «Про відходи» і законні інтереси Замовника;</w:t>
      </w:r>
    </w:p>
    <w:p w14:paraId="4D86EEDF" w14:textId="77777777" w:rsidR="00763C73" w:rsidRDefault="00763C73" w:rsidP="00763C73">
      <w:pPr>
        <w:tabs>
          <w:tab w:val="left" w:pos="284"/>
        </w:tabs>
        <w:spacing w:after="0"/>
        <w:ind w:firstLine="54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надати послуги, відповідно всім вимогам екологічної безпеки, що в подальшому не призведе до негативних наслідків для людей та довкілля під час його використання;</w:t>
      </w:r>
    </w:p>
    <w:p w14:paraId="4C86B95A" w14:textId="77777777" w:rsidR="00763C73" w:rsidRDefault="00763C73" w:rsidP="00763C73">
      <w:pPr>
        <w:tabs>
          <w:tab w:val="left" w:pos="284"/>
        </w:tabs>
        <w:spacing w:after="0" w:line="240" w:lineRule="auto"/>
        <w:ind w:firstLine="54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дотримуватись вимог чинного законодавства України, щодо охорони навколишнього середовища під час надання послуг.</w:t>
      </w:r>
    </w:p>
    <w:p w14:paraId="67819CEA" w14:textId="77777777" w:rsidR="00763C73" w:rsidRDefault="00763C73" w:rsidP="00763C73">
      <w:pPr>
        <w:tabs>
          <w:tab w:val="left" w:pos="1134"/>
        </w:tabs>
        <w:suppressAutoHyphens w:val="0"/>
        <w:spacing w:after="0" w:line="240" w:lineRule="auto"/>
        <w:jc w:val="both"/>
        <w:rPr>
          <w:rFonts w:ascii="Times New Roman" w:hAnsi="Times New Roman"/>
          <w:sz w:val="24"/>
          <w:szCs w:val="24"/>
        </w:rPr>
      </w:pPr>
      <w:r>
        <w:rPr>
          <w:rFonts w:ascii="Times New Roman" w:hAnsi="Times New Roman"/>
          <w:sz w:val="24"/>
          <w:szCs w:val="24"/>
        </w:rPr>
        <w:t>16. Пересування автотранспорту по території золовідвалу виконувати згідно схеми території золовідвалу наданою Замовником.</w:t>
      </w:r>
    </w:p>
    <w:p w14:paraId="726DBA6F" w14:textId="77777777" w:rsidR="00763C73" w:rsidRDefault="00763C73" w:rsidP="00763C73">
      <w:pPr>
        <w:pStyle w:val="afa"/>
        <w:tabs>
          <w:tab w:val="left" w:pos="1134"/>
        </w:tabs>
        <w:spacing w:after="0"/>
        <w:ind w:left="0"/>
        <w:jc w:val="both"/>
        <w:rPr>
          <w:rFonts w:ascii="Times New Roman" w:hAnsi="Times New Roman"/>
          <w:sz w:val="24"/>
          <w:szCs w:val="24"/>
          <w:vertAlign w:val="superscript"/>
        </w:rPr>
      </w:pPr>
      <w:r>
        <w:rPr>
          <w:rFonts w:ascii="Times New Roman" w:hAnsi="Times New Roman"/>
          <w:sz w:val="24"/>
          <w:szCs w:val="24"/>
        </w:rPr>
        <w:t>17. Графік роботи техніки здійснюватиметься у межах восьмигодинної робочої зміни, а саме: з понеділка по четвер з 8-00 до 17-00 включно, п’ятниця з 8-00 до 16-00 включно. Вихідні – субота, неділя. Обідня перерва з12</w:t>
      </w:r>
      <w:r>
        <w:rPr>
          <w:rFonts w:ascii="Times New Roman" w:hAnsi="Times New Roman"/>
          <w:sz w:val="24"/>
          <w:szCs w:val="24"/>
          <w:vertAlign w:val="superscript"/>
        </w:rPr>
        <w:t>00</w:t>
      </w:r>
      <w:r>
        <w:rPr>
          <w:rFonts w:ascii="Times New Roman" w:hAnsi="Times New Roman"/>
          <w:sz w:val="24"/>
          <w:szCs w:val="24"/>
        </w:rPr>
        <w:t xml:space="preserve"> до 12</w:t>
      </w:r>
      <w:r>
        <w:rPr>
          <w:rFonts w:ascii="Times New Roman" w:hAnsi="Times New Roman"/>
          <w:sz w:val="24"/>
          <w:szCs w:val="24"/>
          <w:vertAlign w:val="superscript"/>
        </w:rPr>
        <w:t>45</w:t>
      </w:r>
    </w:p>
    <w:p w14:paraId="76963712" w14:textId="77777777" w:rsidR="00763C73" w:rsidRDefault="00763C73" w:rsidP="00763C73">
      <w:pPr>
        <w:pStyle w:val="afa"/>
        <w:tabs>
          <w:tab w:val="left" w:pos="1134"/>
        </w:tabs>
        <w:spacing w:after="0"/>
        <w:ind w:left="0"/>
        <w:jc w:val="both"/>
        <w:rPr>
          <w:rFonts w:ascii="Times New Roman" w:hAnsi="Times New Roman"/>
          <w:sz w:val="24"/>
          <w:szCs w:val="24"/>
        </w:rPr>
      </w:pPr>
      <w:r>
        <w:rPr>
          <w:rFonts w:ascii="Times New Roman" w:hAnsi="Times New Roman"/>
          <w:sz w:val="24"/>
          <w:szCs w:val="24"/>
        </w:rPr>
        <w:t>Забороняється проводити роботи з навантаження та перевезення при сильному дощі та паводках.</w:t>
      </w:r>
    </w:p>
    <w:p w14:paraId="7BCBAC64" w14:textId="77777777" w:rsidR="00763C73" w:rsidRDefault="00763C73" w:rsidP="00763C73">
      <w:pPr>
        <w:spacing w:after="0" w:line="240" w:lineRule="auto"/>
        <w:jc w:val="both"/>
        <w:rPr>
          <w:rFonts w:ascii="Times New Roman" w:hAnsi="Times New Roman"/>
          <w:sz w:val="24"/>
          <w:szCs w:val="24"/>
        </w:rPr>
      </w:pPr>
      <w:r>
        <w:rPr>
          <w:rFonts w:ascii="Times New Roman" w:hAnsi="Times New Roman"/>
          <w:sz w:val="24"/>
          <w:szCs w:val="24"/>
        </w:rPr>
        <w:t>18. Для надання послуг з навантаження та перевезення Виконавець застосовує наступну техніку:</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2127"/>
        <w:gridCol w:w="5105"/>
        <w:gridCol w:w="1197"/>
      </w:tblGrid>
      <w:tr w:rsidR="00763C73" w14:paraId="5463C928" w14:textId="77777777" w:rsidTr="00763C73">
        <w:trPr>
          <w:trHeight w:val="1109"/>
        </w:trPr>
        <w:tc>
          <w:tcPr>
            <w:tcW w:w="1980" w:type="dxa"/>
            <w:tcBorders>
              <w:top w:val="single" w:sz="4" w:space="0" w:color="auto"/>
              <w:left w:val="single" w:sz="4" w:space="0" w:color="auto"/>
              <w:bottom w:val="single" w:sz="4" w:space="0" w:color="auto"/>
              <w:right w:val="single" w:sz="4" w:space="0" w:color="auto"/>
            </w:tcBorders>
            <w:hideMark/>
          </w:tcPr>
          <w:p w14:paraId="4FA16619" w14:textId="77777777" w:rsidR="00763C73" w:rsidRDefault="00763C73">
            <w:pPr>
              <w:pStyle w:val="aff5"/>
              <w:spacing w:line="276" w:lineRule="auto"/>
              <w:jc w:val="both"/>
              <w:rPr>
                <w:rFonts w:ascii="Times New Roman" w:eastAsia="Arial Unicode MS" w:hAnsi="Times New Roman"/>
                <w:kern w:val="2"/>
                <w:sz w:val="24"/>
                <w:szCs w:val="24"/>
                <w:lang w:eastAsia="en-US"/>
              </w:rPr>
            </w:pPr>
            <w:r>
              <w:rPr>
                <w:rFonts w:ascii="Times New Roman" w:eastAsia="Arial Unicode MS" w:hAnsi="Times New Roman"/>
                <w:kern w:val="2"/>
                <w:sz w:val="24"/>
                <w:szCs w:val="24"/>
                <w:lang w:eastAsia="en-US"/>
              </w:rPr>
              <w:t>Найменування техніки</w:t>
            </w:r>
          </w:p>
        </w:tc>
        <w:tc>
          <w:tcPr>
            <w:tcW w:w="2126" w:type="dxa"/>
            <w:tcBorders>
              <w:top w:val="single" w:sz="4" w:space="0" w:color="auto"/>
              <w:left w:val="single" w:sz="4" w:space="0" w:color="auto"/>
              <w:bottom w:val="single" w:sz="4" w:space="0" w:color="auto"/>
              <w:right w:val="single" w:sz="4" w:space="0" w:color="auto"/>
            </w:tcBorders>
            <w:hideMark/>
          </w:tcPr>
          <w:p w14:paraId="7DD6AAF7" w14:textId="77777777" w:rsidR="00763C73" w:rsidRDefault="00763C73">
            <w:pPr>
              <w:pStyle w:val="aff5"/>
              <w:spacing w:line="276" w:lineRule="auto"/>
              <w:jc w:val="center"/>
              <w:rPr>
                <w:rFonts w:ascii="Times New Roman" w:eastAsia="Arial Unicode MS" w:hAnsi="Times New Roman"/>
                <w:kern w:val="2"/>
                <w:sz w:val="24"/>
                <w:szCs w:val="24"/>
                <w:lang w:eastAsia="en-US"/>
              </w:rPr>
            </w:pPr>
            <w:r>
              <w:rPr>
                <w:rFonts w:ascii="Times New Roman" w:eastAsia="Arial Unicode MS" w:hAnsi="Times New Roman"/>
                <w:kern w:val="2"/>
                <w:sz w:val="24"/>
                <w:szCs w:val="24"/>
                <w:lang w:eastAsia="en-US"/>
              </w:rPr>
              <w:t>Види виконання робіт</w:t>
            </w:r>
          </w:p>
        </w:tc>
        <w:tc>
          <w:tcPr>
            <w:tcW w:w="5103" w:type="dxa"/>
            <w:tcBorders>
              <w:top w:val="single" w:sz="4" w:space="0" w:color="auto"/>
              <w:left w:val="single" w:sz="4" w:space="0" w:color="auto"/>
              <w:bottom w:val="single" w:sz="4" w:space="0" w:color="auto"/>
              <w:right w:val="single" w:sz="4" w:space="0" w:color="auto"/>
            </w:tcBorders>
            <w:hideMark/>
          </w:tcPr>
          <w:p w14:paraId="2F69B66D" w14:textId="77777777" w:rsidR="00763C73" w:rsidRDefault="00763C73">
            <w:pPr>
              <w:pStyle w:val="aff5"/>
              <w:spacing w:line="276" w:lineRule="auto"/>
              <w:jc w:val="both"/>
              <w:rPr>
                <w:rFonts w:ascii="Times New Roman" w:eastAsia="Arial Unicode MS" w:hAnsi="Times New Roman"/>
                <w:kern w:val="2"/>
                <w:sz w:val="24"/>
                <w:szCs w:val="24"/>
                <w:lang w:eastAsia="en-US"/>
              </w:rPr>
            </w:pPr>
            <w:r>
              <w:rPr>
                <w:rFonts w:ascii="Times New Roman" w:eastAsia="Arial Unicode MS" w:hAnsi="Times New Roman"/>
                <w:kern w:val="2"/>
                <w:sz w:val="24"/>
                <w:szCs w:val="24"/>
                <w:lang w:eastAsia="en-US"/>
              </w:rPr>
              <w:t>Технічні вимоги</w:t>
            </w:r>
          </w:p>
        </w:tc>
        <w:tc>
          <w:tcPr>
            <w:tcW w:w="1196" w:type="dxa"/>
            <w:tcBorders>
              <w:top w:val="single" w:sz="4" w:space="0" w:color="auto"/>
              <w:left w:val="single" w:sz="4" w:space="0" w:color="auto"/>
              <w:bottom w:val="single" w:sz="4" w:space="0" w:color="auto"/>
              <w:right w:val="single" w:sz="4" w:space="0" w:color="auto"/>
            </w:tcBorders>
            <w:hideMark/>
          </w:tcPr>
          <w:p w14:paraId="05882E45" w14:textId="77777777" w:rsidR="00763C73" w:rsidRDefault="00763C73">
            <w:pPr>
              <w:pStyle w:val="aff5"/>
              <w:spacing w:line="276" w:lineRule="auto"/>
              <w:jc w:val="both"/>
              <w:rPr>
                <w:rFonts w:ascii="Times New Roman" w:eastAsia="Arial Unicode MS" w:hAnsi="Times New Roman"/>
                <w:kern w:val="2"/>
                <w:sz w:val="24"/>
                <w:szCs w:val="24"/>
                <w:lang w:eastAsia="en-US"/>
              </w:rPr>
            </w:pPr>
            <w:r>
              <w:rPr>
                <w:rFonts w:ascii="Times New Roman" w:eastAsia="Arial Unicode MS" w:hAnsi="Times New Roman"/>
                <w:kern w:val="2"/>
                <w:sz w:val="24"/>
                <w:szCs w:val="24"/>
                <w:lang w:eastAsia="en-US"/>
              </w:rPr>
              <w:t>Кіл-ть одиниць в робочу зміну</w:t>
            </w:r>
          </w:p>
        </w:tc>
      </w:tr>
      <w:tr w:rsidR="00763C73" w14:paraId="4F149781" w14:textId="77777777" w:rsidTr="00763C73">
        <w:trPr>
          <w:trHeight w:val="836"/>
        </w:trPr>
        <w:tc>
          <w:tcPr>
            <w:tcW w:w="1980" w:type="dxa"/>
            <w:tcBorders>
              <w:top w:val="single" w:sz="4" w:space="0" w:color="auto"/>
              <w:left w:val="single" w:sz="4" w:space="0" w:color="auto"/>
              <w:bottom w:val="single" w:sz="4" w:space="0" w:color="auto"/>
              <w:right w:val="single" w:sz="4" w:space="0" w:color="auto"/>
            </w:tcBorders>
            <w:hideMark/>
          </w:tcPr>
          <w:p w14:paraId="1328F74C" w14:textId="77777777" w:rsidR="00763C73" w:rsidRDefault="00763C73">
            <w:pPr>
              <w:pStyle w:val="aff5"/>
              <w:spacing w:line="276" w:lineRule="auto"/>
              <w:jc w:val="both"/>
              <w:rPr>
                <w:rFonts w:ascii="Times New Roman" w:eastAsia="Arial Unicode MS" w:hAnsi="Times New Roman"/>
                <w:kern w:val="2"/>
                <w:sz w:val="24"/>
                <w:szCs w:val="24"/>
                <w:lang w:eastAsia="en-US"/>
              </w:rPr>
            </w:pPr>
            <w:r>
              <w:rPr>
                <w:rFonts w:ascii="Times New Roman" w:eastAsia="Arial Unicode MS" w:hAnsi="Times New Roman"/>
                <w:kern w:val="2"/>
                <w:sz w:val="24"/>
                <w:szCs w:val="24"/>
                <w:lang w:eastAsia="en-US"/>
              </w:rPr>
              <w:t>Самоскид</w:t>
            </w:r>
          </w:p>
        </w:tc>
        <w:tc>
          <w:tcPr>
            <w:tcW w:w="2126" w:type="dxa"/>
            <w:tcBorders>
              <w:top w:val="single" w:sz="4" w:space="0" w:color="auto"/>
              <w:left w:val="single" w:sz="4" w:space="0" w:color="auto"/>
              <w:bottom w:val="single" w:sz="4" w:space="0" w:color="auto"/>
              <w:right w:val="single" w:sz="4" w:space="0" w:color="auto"/>
            </w:tcBorders>
            <w:hideMark/>
          </w:tcPr>
          <w:p w14:paraId="25A3EA70" w14:textId="77777777" w:rsidR="00763C73" w:rsidRDefault="00763C73">
            <w:pPr>
              <w:pStyle w:val="aff5"/>
              <w:spacing w:line="276" w:lineRule="auto"/>
              <w:jc w:val="both"/>
              <w:rPr>
                <w:rFonts w:ascii="Times New Roman" w:eastAsia="Arial Unicode MS" w:hAnsi="Times New Roman"/>
                <w:kern w:val="2"/>
                <w:sz w:val="24"/>
                <w:szCs w:val="24"/>
                <w:lang w:eastAsia="en-US"/>
              </w:rPr>
            </w:pPr>
            <w:r>
              <w:rPr>
                <w:rFonts w:ascii="Times New Roman" w:eastAsia="Arial Unicode MS" w:hAnsi="Times New Roman"/>
                <w:kern w:val="2"/>
                <w:sz w:val="24"/>
                <w:szCs w:val="24"/>
                <w:lang w:eastAsia="en-US"/>
              </w:rPr>
              <w:t>Перевезення золошлакової суміші</w:t>
            </w:r>
          </w:p>
        </w:tc>
        <w:tc>
          <w:tcPr>
            <w:tcW w:w="5103" w:type="dxa"/>
            <w:tcBorders>
              <w:top w:val="single" w:sz="4" w:space="0" w:color="auto"/>
              <w:left w:val="single" w:sz="4" w:space="0" w:color="auto"/>
              <w:bottom w:val="single" w:sz="4" w:space="0" w:color="auto"/>
              <w:right w:val="single" w:sz="4" w:space="0" w:color="auto"/>
            </w:tcBorders>
            <w:hideMark/>
          </w:tcPr>
          <w:p w14:paraId="1C659DA3" w14:textId="77777777" w:rsidR="00763C73" w:rsidRDefault="00763C73">
            <w:pPr>
              <w:pStyle w:val="aff5"/>
              <w:spacing w:line="276" w:lineRule="auto"/>
              <w:jc w:val="both"/>
              <w:rPr>
                <w:rFonts w:ascii="Times New Roman" w:eastAsia="Arial Unicode MS" w:hAnsi="Times New Roman"/>
                <w:kern w:val="2"/>
                <w:sz w:val="24"/>
                <w:szCs w:val="24"/>
                <w:lang w:eastAsia="en-US"/>
              </w:rPr>
            </w:pPr>
            <w:r>
              <w:rPr>
                <w:rFonts w:ascii="Times New Roman" w:eastAsia="Arial Unicode MS" w:hAnsi="Times New Roman"/>
                <w:kern w:val="2"/>
                <w:sz w:val="24"/>
                <w:szCs w:val="24"/>
                <w:lang w:eastAsia="en-US"/>
              </w:rPr>
              <w:t>Чотиривісний або тривісний  самоскид з колісною формулою 8х4; 6х3</w:t>
            </w:r>
          </w:p>
          <w:p w14:paraId="015D2C9E" w14:textId="77777777" w:rsidR="00763C73" w:rsidRDefault="00763C73">
            <w:pPr>
              <w:pStyle w:val="aff5"/>
              <w:spacing w:line="276" w:lineRule="auto"/>
              <w:jc w:val="both"/>
              <w:rPr>
                <w:rFonts w:ascii="Times New Roman" w:eastAsia="Arial Unicode MS" w:hAnsi="Times New Roman"/>
                <w:kern w:val="2"/>
                <w:sz w:val="24"/>
                <w:szCs w:val="24"/>
                <w:lang w:eastAsia="en-US"/>
              </w:rPr>
            </w:pPr>
            <w:r>
              <w:rPr>
                <w:rFonts w:ascii="Times New Roman" w:eastAsia="Arial Unicode MS" w:hAnsi="Times New Roman"/>
                <w:kern w:val="2"/>
                <w:sz w:val="24"/>
                <w:szCs w:val="24"/>
                <w:lang w:eastAsia="en-US"/>
              </w:rPr>
              <w:t>Навантаження на парну вісь при завантаженні кузова не повинно перевищувати  16 тн.</w:t>
            </w:r>
          </w:p>
          <w:p w14:paraId="6E8557ED" w14:textId="77777777" w:rsidR="00763C73" w:rsidRDefault="00763C73">
            <w:pPr>
              <w:pStyle w:val="aff5"/>
              <w:spacing w:line="276" w:lineRule="auto"/>
              <w:jc w:val="both"/>
              <w:rPr>
                <w:rFonts w:ascii="Times New Roman" w:eastAsia="Arial Unicode MS" w:hAnsi="Times New Roman"/>
                <w:kern w:val="2"/>
                <w:sz w:val="24"/>
                <w:szCs w:val="24"/>
                <w:vertAlign w:val="superscript"/>
                <w:lang w:eastAsia="en-US"/>
              </w:rPr>
            </w:pPr>
            <w:r>
              <w:rPr>
                <w:rFonts w:ascii="Times New Roman" w:eastAsia="Arial Unicode MS" w:hAnsi="Times New Roman"/>
                <w:kern w:val="2"/>
                <w:sz w:val="24"/>
                <w:szCs w:val="24"/>
                <w:lang w:eastAsia="en-US"/>
              </w:rPr>
              <w:t>Об’єм кузова – не більше 20м</w:t>
            </w:r>
            <w:r>
              <w:rPr>
                <w:rFonts w:ascii="Times New Roman" w:eastAsia="Arial Unicode MS" w:hAnsi="Times New Roman"/>
                <w:kern w:val="2"/>
                <w:sz w:val="24"/>
                <w:szCs w:val="24"/>
                <w:vertAlign w:val="superscript"/>
                <w:lang w:eastAsia="en-US"/>
              </w:rPr>
              <w:t>3</w:t>
            </w:r>
          </w:p>
        </w:tc>
        <w:tc>
          <w:tcPr>
            <w:tcW w:w="1196" w:type="dxa"/>
            <w:tcBorders>
              <w:top w:val="single" w:sz="4" w:space="0" w:color="auto"/>
              <w:left w:val="single" w:sz="4" w:space="0" w:color="auto"/>
              <w:bottom w:val="single" w:sz="4" w:space="0" w:color="auto"/>
              <w:right w:val="single" w:sz="4" w:space="0" w:color="auto"/>
            </w:tcBorders>
            <w:hideMark/>
          </w:tcPr>
          <w:p w14:paraId="0C8B1796" w14:textId="77777777" w:rsidR="00763C73" w:rsidRDefault="00763C73">
            <w:pPr>
              <w:pStyle w:val="aff5"/>
              <w:spacing w:line="276" w:lineRule="auto"/>
              <w:jc w:val="both"/>
              <w:rPr>
                <w:rFonts w:ascii="Times New Roman" w:eastAsia="Arial Unicode MS" w:hAnsi="Times New Roman"/>
                <w:kern w:val="2"/>
                <w:sz w:val="24"/>
                <w:szCs w:val="24"/>
                <w:lang w:eastAsia="en-US"/>
              </w:rPr>
            </w:pPr>
            <w:r>
              <w:rPr>
                <w:rFonts w:ascii="Times New Roman" w:eastAsia="Arial Unicode MS" w:hAnsi="Times New Roman"/>
                <w:kern w:val="2"/>
                <w:sz w:val="24"/>
                <w:szCs w:val="24"/>
                <w:lang w:eastAsia="en-US"/>
              </w:rPr>
              <w:t>10</w:t>
            </w:r>
          </w:p>
        </w:tc>
      </w:tr>
      <w:tr w:rsidR="00763C73" w14:paraId="1D709D61" w14:textId="77777777" w:rsidTr="00763C73">
        <w:trPr>
          <w:trHeight w:val="1109"/>
        </w:trPr>
        <w:tc>
          <w:tcPr>
            <w:tcW w:w="1980" w:type="dxa"/>
            <w:tcBorders>
              <w:top w:val="single" w:sz="4" w:space="0" w:color="auto"/>
              <w:left w:val="single" w:sz="4" w:space="0" w:color="auto"/>
              <w:bottom w:val="single" w:sz="4" w:space="0" w:color="auto"/>
              <w:right w:val="single" w:sz="4" w:space="0" w:color="auto"/>
            </w:tcBorders>
            <w:hideMark/>
          </w:tcPr>
          <w:p w14:paraId="64050AAD" w14:textId="77777777" w:rsidR="00763C73" w:rsidRDefault="00763C73">
            <w:pPr>
              <w:pStyle w:val="aff5"/>
              <w:spacing w:line="276" w:lineRule="auto"/>
              <w:jc w:val="both"/>
              <w:rPr>
                <w:rFonts w:ascii="Times New Roman" w:eastAsia="Arial Unicode MS" w:hAnsi="Times New Roman"/>
                <w:kern w:val="2"/>
                <w:sz w:val="24"/>
                <w:szCs w:val="24"/>
                <w:lang w:eastAsia="en-US"/>
              </w:rPr>
            </w:pPr>
            <w:r>
              <w:rPr>
                <w:rFonts w:ascii="Times New Roman" w:eastAsia="Arial Unicode MS" w:hAnsi="Times New Roman"/>
                <w:kern w:val="2"/>
                <w:sz w:val="24"/>
                <w:szCs w:val="24"/>
                <w:lang w:eastAsia="en-US"/>
              </w:rPr>
              <w:t>Екскаватор на гусеничному ходу</w:t>
            </w:r>
          </w:p>
        </w:tc>
        <w:tc>
          <w:tcPr>
            <w:tcW w:w="2126" w:type="dxa"/>
            <w:tcBorders>
              <w:top w:val="single" w:sz="4" w:space="0" w:color="auto"/>
              <w:left w:val="single" w:sz="4" w:space="0" w:color="auto"/>
              <w:bottom w:val="single" w:sz="4" w:space="0" w:color="auto"/>
              <w:right w:val="single" w:sz="4" w:space="0" w:color="auto"/>
            </w:tcBorders>
            <w:hideMark/>
          </w:tcPr>
          <w:p w14:paraId="30776E62" w14:textId="77777777" w:rsidR="00763C73" w:rsidRDefault="00763C73">
            <w:pPr>
              <w:pStyle w:val="aff5"/>
              <w:spacing w:line="276" w:lineRule="auto"/>
              <w:jc w:val="both"/>
              <w:rPr>
                <w:rFonts w:ascii="Times New Roman" w:eastAsia="Arial Unicode MS" w:hAnsi="Times New Roman"/>
                <w:kern w:val="2"/>
                <w:sz w:val="24"/>
                <w:szCs w:val="24"/>
                <w:lang w:eastAsia="en-US"/>
              </w:rPr>
            </w:pPr>
            <w:r>
              <w:rPr>
                <w:rFonts w:ascii="Times New Roman" w:eastAsia="Arial Unicode MS" w:hAnsi="Times New Roman"/>
                <w:kern w:val="2"/>
                <w:sz w:val="24"/>
                <w:szCs w:val="24"/>
                <w:lang w:eastAsia="en-US"/>
              </w:rPr>
              <w:t>Навантаження золошлакової суміші</w:t>
            </w:r>
          </w:p>
        </w:tc>
        <w:tc>
          <w:tcPr>
            <w:tcW w:w="5103" w:type="dxa"/>
            <w:tcBorders>
              <w:top w:val="single" w:sz="4" w:space="0" w:color="auto"/>
              <w:left w:val="single" w:sz="4" w:space="0" w:color="auto"/>
              <w:bottom w:val="single" w:sz="4" w:space="0" w:color="auto"/>
              <w:right w:val="single" w:sz="4" w:space="0" w:color="auto"/>
            </w:tcBorders>
            <w:hideMark/>
          </w:tcPr>
          <w:p w14:paraId="70D26FC7" w14:textId="77777777" w:rsidR="00763C73" w:rsidRDefault="00763C73">
            <w:pPr>
              <w:pStyle w:val="aff5"/>
              <w:spacing w:line="276" w:lineRule="auto"/>
              <w:jc w:val="both"/>
              <w:rPr>
                <w:rFonts w:ascii="Times New Roman" w:eastAsia="Arial Unicode MS" w:hAnsi="Times New Roman"/>
                <w:kern w:val="2"/>
                <w:sz w:val="24"/>
                <w:szCs w:val="24"/>
                <w:lang w:eastAsia="en-US"/>
              </w:rPr>
            </w:pPr>
            <w:r>
              <w:rPr>
                <w:rFonts w:ascii="Times New Roman" w:eastAsia="Arial Unicode MS" w:hAnsi="Times New Roman"/>
                <w:kern w:val="2"/>
                <w:sz w:val="24"/>
                <w:szCs w:val="24"/>
                <w:lang w:eastAsia="en-US"/>
              </w:rPr>
              <w:t>Вага – від 20 до 25 тн</w:t>
            </w:r>
          </w:p>
          <w:p w14:paraId="54171EC0" w14:textId="77777777" w:rsidR="00763C73" w:rsidRDefault="00763C73">
            <w:pPr>
              <w:pStyle w:val="aff5"/>
              <w:spacing w:line="276" w:lineRule="auto"/>
              <w:jc w:val="both"/>
              <w:rPr>
                <w:rFonts w:ascii="Times New Roman" w:eastAsia="Arial Unicode MS" w:hAnsi="Times New Roman"/>
                <w:kern w:val="2"/>
                <w:sz w:val="24"/>
                <w:szCs w:val="24"/>
                <w:lang w:eastAsia="en-US"/>
              </w:rPr>
            </w:pPr>
            <w:r>
              <w:rPr>
                <w:rFonts w:ascii="Times New Roman" w:eastAsia="Arial Unicode MS" w:hAnsi="Times New Roman"/>
                <w:kern w:val="2"/>
                <w:sz w:val="24"/>
                <w:szCs w:val="24"/>
                <w:lang w:eastAsia="en-US"/>
              </w:rPr>
              <w:t>Обсяг ковша – від 0,8 до 1,5 м³</w:t>
            </w:r>
          </w:p>
          <w:p w14:paraId="16039687" w14:textId="77777777" w:rsidR="00763C73" w:rsidRDefault="00763C73">
            <w:pPr>
              <w:pStyle w:val="aff5"/>
              <w:spacing w:line="276" w:lineRule="auto"/>
              <w:jc w:val="both"/>
              <w:rPr>
                <w:rFonts w:ascii="Times New Roman" w:eastAsia="Arial Unicode MS" w:hAnsi="Times New Roman"/>
                <w:kern w:val="2"/>
                <w:sz w:val="24"/>
                <w:szCs w:val="24"/>
                <w:lang w:eastAsia="en-US"/>
              </w:rPr>
            </w:pPr>
            <w:r>
              <w:rPr>
                <w:rFonts w:ascii="Times New Roman" w:eastAsia="Arial Unicode MS" w:hAnsi="Times New Roman"/>
                <w:kern w:val="2"/>
                <w:sz w:val="24"/>
                <w:szCs w:val="24"/>
                <w:lang w:eastAsia="en-US"/>
              </w:rPr>
              <w:t>Ширина гусениць – від 0,6 до 0,9 м</w:t>
            </w:r>
          </w:p>
          <w:p w14:paraId="22B2664D" w14:textId="77777777" w:rsidR="00763C73" w:rsidRDefault="00763C73">
            <w:pPr>
              <w:pStyle w:val="aff5"/>
              <w:spacing w:line="276" w:lineRule="auto"/>
              <w:jc w:val="both"/>
              <w:rPr>
                <w:rFonts w:ascii="Times New Roman" w:eastAsia="Arial Unicode MS" w:hAnsi="Times New Roman"/>
                <w:kern w:val="2"/>
                <w:sz w:val="24"/>
                <w:szCs w:val="24"/>
                <w:lang w:eastAsia="en-US"/>
              </w:rPr>
            </w:pPr>
            <w:r>
              <w:rPr>
                <w:rFonts w:ascii="Times New Roman" w:eastAsia="Arial Unicode MS" w:hAnsi="Times New Roman"/>
                <w:kern w:val="2"/>
                <w:sz w:val="24"/>
                <w:szCs w:val="24"/>
                <w:lang w:eastAsia="en-US"/>
              </w:rPr>
              <w:t>Виліт стріли – від 9 до 12 м</w:t>
            </w:r>
          </w:p>
        </w:tc>
        <w:tc>
          <w:tcPr>
            <w:tcW w:w="1196" w:type="dxa"/>
            <w:tcBorders>
              <w:top w:val="single" w:sz="4" w:space="0" w:color="auto"/>
              <w:left w:val="single" w:sz="4" w:space="0" w:color="auto"/>
              <w:bottom w:val="single" w:sz="4" w:space="0" w:color="auto"/>
              <w:right w:val="single" w:sz="4" w:space="0" w:color="auto"/>
            </w:tcBorders>
            <w:hideMark/>
          </w:tcPr>
          <w:p w14:paraId="310B66B9" w14:textId="77777777" w:rsidR="00763C73" w:rsidRDefault="00763C73">
            <w:pPr>
              <w:pStyle w:val="aff5"/>
              <w:spacing w:line="276" w:lineRule="auto"/>
              <w:jc w:val="both"/>
              <w:rPr>
                <w:rFonts w:ascii="Times New Roman" w:eastAsia="Arial Unicode MS" w:hAnsi="Times New Roman"/>
                <w:kern w:val="2"/>
                <w:sz w:val="24"/>
                <w:szCs w:val="24"/>
                <w:lang w:eastAsia="en-US"/>
              </w:rPr>
            </w:pPr>
            <w:r>
              <w:rPr>
                <w:rFonts w:ascii="Times New Roman" w:eastAsia="Arial Unicode MS" w:hAnsi="Times New Roman"/>
                <w:kern w:val="2"/>
                <w:sz w:val="24"/>
                <w:szCs w:val="24"/>
                <w:lang w:eastAsia="en-US"/>
              </w:rPr>
              <w:t>1</w:t>
            </w:r>
          </w:p>
        </w:tc>
      </w:tr>
    </w:tbl>
    <w:p w14:paraId="0452415F" w14:textId="77777777" w:rsidR="00763C73" w:rsidRDefault="00763C73" w:rsidP="00763C73">
      <w:pPr>
        <w:tabs>
          <w:tab w:val="left" w:pos="1134"/>
        </w:tabs>
        <w:suppressAutoHyphens w:val="0"/>
        <w:spacing w:after="0" w:line="240" w:lineRule="auto"/>
        <w:jc w:val="both"/>
        <w:rPr>
          <w:rFonts w:ascii="Times New Roman" w:hAnsi="Times New Roman"/>
          <w:sz w:val="24"/>
          <w:szCs w:val="24"/>
        </w:rPr>
      </w:pPr>
      <w:r>
        <w:rPr>
          <w:rFonts w:ascii="Times New Roman" w:hAnsi="Times New Roman"/>
          <w:sz w:val="24"/>
          <w:szCs w:val="24"/>
        </w:rPr>
        <w:t>19. Не допускати при виконанні робіт ушкоджень та псування об'єктів, споруд, комунікацій і устаткування, що знаходяться на місці виконання робіт.</w:t>
      </w:r>
    </w:p>
    <w:p w14:paraId="62A296A7" w14:textId="77777777" w:rsidR="00763C73" w:rsidRDefault="00763C73" w:rsidP="00763C73">
      <w:pPr>
        <w:tabs>
          <w:tab w:val="left" w:pos="1134"/>
        </w:tabs>
        <w:suppressAutoHyphens w:val="0"/>
        <w:spacing w:after="0" w:line="240" w:lineRule="auto"/>
        <w:jc w:val="both"/>
        <w:rPr>
          <w:rFonts w:ascii="Times New Roman" w:hAnsi="Times New Roman"/>
          <w:sz w:val="24"/>
          <w:szCs w:val="24"/>
        </w:rPr>
      </w:pPr>
      <w:r>
        <w:rPr>
          <w:rFonts w:ascii="Times New Roman" w:hAnsi="Times New Roman"/>
          <w:sz w:val="24"/>
          <w:szCs w:val="24"/>
        </w:rPr>
        <w:t>У разі пошкодження комунікацій та устаткування системи зрощення золовідвалу відновлення здійснити протягом 24 годин з моменту пошкодження за рахунок Виконавця.</w:t>
      </w:r>
    </w:p>
    <w:p w14:paraId="127A66E7" w14:textId="77777777" w:rsidR="00763C73" w:rsidRDefault="00763C73" w:rsidP="00763C73">
      <w:pPr>
        <w:spacing w:after="0"/>
        <w:jc w:val="both"/>
        <w:rPr>
          <w:rFonts w:ascii="Times New Roman" w:hAnsi="Times New Roman"/>
          <w:sz w:val="24"/>
          <w:szCs w:val="24"/>
        </w:rPr>
      </w:pPr>
      <w:r>
        <w:rPr>
          <w:rFonts w:ascii="Times New Roman" w:hAnsi="Times New Roman"/>
          <w:sz w:val="24"/>
          <w:szCs w:val="24"/>
        </w:rPr>
        <w:t>20. Виконавець повинен оформлювати ТТН згідно вимог чинного законодавства, оформлені ТТН кожної п’ятниці з актом виконаних робіт надаються замовнику за попередній тиждень.</w:t>
      </w:r>
    </w:p>
    <w:p w14:paraId="7CCA6469" w14:textId="72C2602D" w:rsidR="00763C73" w:rsidRDefault="00763C73" w:rsidP="00763C73">
      <w:pPr>
        <w:spacing w:after="0" w:line="240" w:lineRule="auto"/>
        <w:jc w:val="both"/>
        <w:rPr>
          <w:rFonts w:ascii="Times New Roman" w:hAnsi="Times New Roman"/>
          <w:sz w:val="24"/>
          <w:szCs w:val="24"/>
        </w:rPr>
      </w:pPr>
      <w:r>
        <w:rPr>
          <w:rFonts w:ascii="Times New Roman" w:hAnsi="Times New Roman"/>
          <w:sz w:val="24"/>
          <w:szCs w:val="24"/>
        </w:rPr>
        <w:t xml:space="preserve">21. Водії (оператори) спецтехніки повинні мати кваліфікаційні посвідчення, які дозволяють керувати будівельною технікою відповідно до чинного законодавства України. </w:t>
      </w:r>
    </w:p>
    <w:p w14:paraId="7B7B0EB2" w14:textId="77777777" w:rsidR="00763C73" w:rsidRDefault="00763C73" w:rsidP="00763C73">
      <w:pPr>
        <w:spacing w:after="0"/>
        <w:jc w:val="both"/>
        <w:rPr>
          <w:rFonts w:ascii="Times New Roman" w:hAnsi="Times New Roman"/>
          <w:sz w:val="24"/>
          <w:szCs w:val="24"/>
        </w:rPr>
      </w:pPr>
      <w:r>
        <w:rPr>
          <w:rFonts w:ascii="Times New Roman" w:hAnsi="Times New Roman"/>
          <w:sz w:val="24"/>
          <w:szCs w:val="24"/>
        </w:rPr>
        <w:t>22. Не пізніше ніж до 17 годин дня, що передує даті перевезення, шляхом відправки е-mail повідомлення на електронну адресу представника Замовника, повідомити Замовнику дані про транспортні засоби та дані водіїв, які будуть виконувати перевезення золошлакової суміші, а саме: державний номер автомобіля; скан-копію технічних паспортів на транспортний засіб; прізвише, ім’я, по-батькові водія та скан-копію його водійського посвідчення та паспорту. Надані списки узгодити з Департаментом з економічної та інформаційної безпеки Замовника.</w:t>
      </w:r>
    </w:p>
    <w:p w14:paraId="3AEFBAED" w14:textId="77777777" w:rsidR="00763C73" w:rsidRDefault="00763C73" w:rsidP="00763C73">
      <w:pPr>
        <w:spacing w:after="0"/>
        <w:jc w:val="both"/>
        <w:rPr>
          <w:rFonts w:ascii="Times New Roman" w:hAnsi="Times New Roman"/>
          <w:sz w:val="24"/>
          <w:szCs w:val="24"/>
        </w:rPr>
      </w:pPr>
      <w:r>
        <w:rPr>
          <w:rFonts w:ascii="Times New Roman" w:hAnsi="Times New Roman"/>
          <w:sz w:val="24"/>
          <w:szCs w:val="24"/>
        </w:rPr>
        <w:t>23. Виконавець надає наступні  копії документів:</w:t>
      </w:r>
    </w:p>
    <w:p w14:paraId="19E2DE1B" w14:textId="77777777" w:rsidR="00763C73" w:rsidRDefault="00763C73" w:rsidP="00763C73">
      <w:pPr>
        <w:spacing w:after="0" w:line="240" w:lineRule="auto"/>
        <w:jc w:val="both"/>
        <w:rPr>
          <w:rFonts w:ascii="Times New Roman" w:hAnsi="Times New Roman"/>
          <w:sz w:val="24"/>
          <w:szCs w:val="24"/>
        </w:rPr>
      </w:pPr>
      <w:r>
        <w:rPr>
          <w:rFonts w:ascii="Times New Roman" w:hAnsi="Times New Roman"/>
          <w:sz w:val="24"/>
          <w:szCs w:val="24"/>
        </w:rPr>
        <w:t>- довідка про наявність власної техніки для виконання робіт, зазначеної в п.18, або договір оренди техніки.</w:t>
      </w:r>
    </w:p>
    <w:p w14:paraId="2F6F7AA4" w14:textId="77777777" w:rsidR="00763C73" w:rsidRDefault="00763C73" w:rsidP="00763C73">
      <w:pPr>
        <w:spacing w:after="0"/>
        <w:jc w:val="both"/>
        <w:rPr>
          <w:rFonts w:ascii="Times New Roman" w:hAnsi="Times New Roman"/>
          <w:color w:val="000000"/>
          <w:sz w:val="24"/>
          <w:szCs w:val="24"/>
          <w:shd w:val="clear" w:color="auto" w:fill="FFFFFF"/>
        </w:rPr>
      </w:pPr>
      <w:bookmarkStart w:id="13" w:name="_Hlk137193899"/>
      <w:r>
        <w:rPr>
          <w:rFonts w:ascii="Times New Roman" w:hAnsi="Times New Roman"/>
          <w:color w:val="000000"/>
          <w:sz w:val="24"/>
          <w:szCs w:val="24"/>
          <w:shd w:val="clear" w:color="auto" w:fill="FFFFFF"/>
          <w:lang w:val="ru-RU"/>
        </w:rPr>
        <w:t xml:space="preserve">- калькуляцію або </w:t>
      </w:r>
      <w:r>
        <w:rPr>
          <w:rFonts w:ascii="Times New Roman" w:hAnsi="Times New Roman"/>
          <w:color w:val="000000"/>
          <w:sz w:val="24"/>
          <w:szCs w:val="24"/>
          <w:shd w:val="clear" w:color="auto" w:fill="FFFFFF"/>
        </w:rPr>
        <w:t>кошторисну документацію на надання послуги.</w:t>
      </w:r>
      <w:bookmarkEnd w:id="13"/>
    </w:p>
    <w:p w14:paraId="1BB797DA" w14:textId="77777777" w:rsidR="00763C73" w:rsidRDefault="00763C73" w:rsidP="00763C73">
      <w:pPr>
        <w:spacing w:after="0"/>
        <w:jc w:val="both"/>
        <w:rPr>
          <w:rFonts w:ascii="Times New Roman" w:hAnsi="Times New Roman"/>
          <w:color w:val="000000"/>
          <w:sz w:val="24"/>
          <w:szCs w:val="24"/>
          <w:shd w:val="clear" w:color="auto" w:fill="FFFFFF"/>
        </w:rPr>
      </w:pPr>
    </w:p>
    <w:p w14:paraId="2E8F3DA3" w14:textId="77777777" w:rsidR="00763C73" w:rsidRDefault="00763C73" w:rsidP="00763C73">
      <w:pPr>
        <w:spacing w:after="0"/>
        <w:jc w:val="both"/>
        <w:rPr>
          <w:rFonts w:ascii="Times New Roman" w:hAnsi="Times New Roman"/>
          <w:color w:val="000000"/>
          <w:sz w:val="24"/>
          <w:szCs w:val="24"/>
          <w:shd w:val="clear" w:color="auto" w:fill="FFFFFF"/>
        </w:rPr>
      </w:pPr>
    </w:p>
    <w:p w14:paraId="52391408" w14:textId="77777777" w:rsidR="00763C73" w:rsidRDefault="00763C73" w:rsidP="00763C73">
      <w:pPr>
        <w:spacing w:after="0"/>
        <w:jc w:val="both"/>
        <w:rPr>
          <w:rFonts w:ascii="Times New Roman" w:hAnsi="Times New Roman"/>
          <w:color w:val="000000"/>
          <w:sz w:val="24"/>
          <w:szCs w:val="24"/>
          <w:shd w:val="clear" w:color="auto" w:fill="FFFFFF"/>
        </w:rPr>
      </w:pPr>
    </w:p>
    <w:p w14:paraId="6A199198" w14:textId="68A556C1" w:rsidR="006E66B8" w:rsidRPr="008D18FB" w:rsidRDefault="006E66B8" w:rsidP="006E66B8">
      <w:pPr>
        <w:widowControl w:val="0"/>
        <w:autoSpaceDE w:val="0"/>
        <w:autoSpaceDN w:val="0"/>
        <w:adjustRightInd w:val="0"/>
        <w:spacing w:after="0" w:line="240" w:lineRule="auto"/>
        <w:ind w:firstLine="709"/>
        <w:jc w:val="both"/>
        <w:rPr>
          <w:color w:val="000000" w:themeColor="text1"/>
          <w:sz w:val="24"/>
          <w:szCs w:val="24"/>
        </w:rPr>
      </w:pPr>
      <w:r w:rsidRPr="00CD7EA3">
        <w:rPr>
          <w:rFonts w:ascii="Times New Roman" w:hAnsi="Times New Roman"/>
          <w:b/>
          <w:color w:val="000000" w:themeColor="text1"/>
          <w:sz w:val="24"/>
          <w:szCs w:val="24"/>
          <w:lang w:bidi="uk-UA"/>
        </w:rPr>
        <w:t>Уповноважений представник Замовника</w:t>
      </w:r>
      <w:r w:rsidRPr="00F466F9">
        <w:rPr>
          <w:rFonts w:ascii="Times New Roman" w:hAnsi="Times New Roman"/>
          <w:b/>
          <w:color w:val="000000" w:themeColor="text1"/>
          <w:sz w:val="24"/>
          <w:szCs w:val="24"/>
        </w:rPr>
        <w:t xml:space="preserve"> </w:t>
      </w:r>
      <w:r w:rsidRPr="008D18FB">
        <w:rPr>
          <w:rFonts w:ascii="Times New Roman" w:hAnsi="Times New Roman"/>
          <w:b/>
          <w:color w:val="000000" w:themeColor="text1"/>
          <w:sz w:val="24"/>
          <w:szCs w:val="24"/>
        </w:rPr>
        <w:t>з технічних питань:</w:t>
      </w:r>
      <w:r w:rsidRPr="00CD7EA3">
        <w:rPr>
          <w:rFonts w:ascii="Times New Roman" w:hAnsi="Times New Roman"/>
          <w:b/>
          <w:color w:val="000000" w:themeColor="text1"/>
          <w:sz w:val="24"/>
          <w:szCs w:val="24"/>
          <w:lang w:bidi="uk-UA"/>
        </w:rPr>
        <w:t xml:space="preserve"> </w:t>
      </w:r>
      <w:r w:rsidRPr="008D18FB">
        <w:rPr>
          <w:rFonts w:ascii="Times New Roman" w:hAnsi="Times New Roman"/>
          <w:color w:val="000000" w:themeColor="text1"/>
          <w:sz w:val="24"/>
          <w:szCs w:val="24"/>
          <w:shd w:val="clear" w:color="auto" w:fill="FFFFFF"/>
        </w:rPr>
        <w:t xml:space="preserve">Директор ДКБ </w:t>
      </w:r>
      <w:r>
        <w:rPr>
          <w:rFonts w:ascii="Times New Roman" w:hAnsi="Times New Roman"/>
          <w:color w:val="000000" w:themeColor="text1"/>
          <w:sz w:val="24"/>
          <w:szCs w:val="24"/>
          <w:shd w:val="clear" w:color="auto" w:fill="FFFFFF"/>
        </w:rPr>
        <w:t>Микола</w:t>
      </w:r>
      <w:r w:rsidRPr="008D18FB">
        <w:rPr>
          <w:rFonts w:ascii="Times New Roman" w:hAnsi="Times New Roman"/>
          <w:color w:val="000000" w:themeColor="text1"/>
          <w:sz w:val="24"/>
          <w:szCs w:val="24"/>
          <w:shd w:val="clear" w:color="auto" w:fill="FFFFFF"/>
        </w:rPr>
        <w:t xml:space="preserve"> Антонюк тел. +38(095)9162475</w:t>
      </w:r>
    </w:p>
    <w:p w14:paraId="71BDE0AF" w14:textId="77777777" w:rsidR="006E66B8" w:rsidRDefault="006E66B8" w:rsidP="00CC7EDF">
      <w:pPr>
        <w:jc w:val="both"/>
        <w:rPr>
          <w:rFonts w:ascii="Times New Roman" w:hAnsi="Times New Roman"/>
          <w:bCs/>
          <w:i/>
        </w:rPr>
        <w:sectPr w:rsidR="006E66B8" w:rsidSect="00123B86">
          <w:pgSz w:w="11906" w:h="16838"/>
          <w:pgMar w:top="397" w:right="567" w:bottom="709" w:left="709" w:header="709" w:footer="709" w:gutter="0"/>
          <w:pgNumType w:start="1"/>
          <w:cols w:space="720"/>
          <w:titlePg/>
          <w:docGrid w:linePitch="360"/>
        </w:sectPr>
      </w:pPr>
    </w:p>
    <w:p w14:paraId="0DCB3FD2" w14:textId="77777777" w:rsidR="00CC7EDF" w:rsidRDefault="00CC7EDF" w:rsidP="00CC7EDF">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4" w:name="_Hlk146097246"/>
      <w:bookmarkStart w:id="15"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bookmarkEnd w:id="14"/>
      <w:r w:rsidRPr="00D260A5">
        <w:rPr>
          <w:rFonts w:ascii="Times New Roman" w:eastAsia="Times New Roman" w:hAnsi="Times New Roman"/>
          <w:sz w:val="20"/>
          <w:szCs w:val="20"/>
        </w:rPr>
        <w:t xml:space="preserve"> </w:t>
      </w:r>
      <w:bookmarkEnd w:id="15"/>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Документ повинен бути не більше тридцятиденної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Документ повинен бути не більше тридцятиденної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6"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6"/>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7"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7"/>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8" w:name="n1765"/>
      <w:bookmarkEnd w:id="18"/>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19" w:name="_heading=h.gjdgxs" w:colFirst="0" w:colLast="0"/>
      <w:bookmarkEnd w:id="19"/>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301B6F35" w14:textId="77777777" w:rsidR="00380EC9" w:rsidRPr="002F2CC8" w:rsidRDefault="00380EC9" w:rsidP="00380EC9">
      <w:pPr>
        <w:shd w:val="clear" w:color="auto" w:fill="FFFFFF"/>
        <w:spacing w:after="0" w:line="240" w:lineRule="auto"/>
        <w:jc w:val="center"/>
      </w:pPr>
      <w:r w:rsidRPr="002F2CC8">
        <w:rPr>
          <w:rFonts w:ascii="Times New Roman" w:hAnsi="Times New Roman"/>
          <w:b/>
          <w:sz w:val="24"/>
          <w:szCs w:val="24"/>
        </w:rPr>
        <w:t>Форма «Тендерна пропозиція»</w:t>
      </w:r>
    </w:p>
    <w:p w14:paraId="27860FB5"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Cs w:val="24"/>
        </w:rPr>
        <w:t>Учасник не повинен відступати від даної форми</w:t>
      </w:r>
    </w:p>
    <w:p w14:paraId="5D156938" w14:textId="77777777" w:rsidR="00380EC9" w:rsidRPr="002F2CC8" w:rsidRDefault="00380EC9" w:rsidP="00380EC9">
      <w:pPr>
        <w:widowControl w:val="0"/>
        <w:shd w:val="clear" w:color="auto" w:fill="FFFFFF"/>
        <w:autoSpaceDE w:val="0"/>
        <w:spacing w:after="0" w:line="240" w:lineRule="auto"/>
        <w:ind w:firstLine="321"/>
        <w:jc w:val="center"/>
      </w:pPr>
      <w:r w:rsidRPr="002F2CC8">
        <w:rPr>
          <w:rFonts w:ascii="Times New Roman" w:hAnsi="Times New Roman"/>
          <w:i/>
          <w:sz w:val="20"/>
          <w:szCs w:val="20"/>
        </w:rPr>
        <w:t>(форма подається Учасником на фірмовому бланку (у разі наявності)</w:t>
      </w:r>
    </w:p>
    <w:p w14:paraId="19727AB7" w14:textId="77777777" w:rsidR="00380EC9" w:rsidRPr="002F2CC8" w:rsidRDefault="00380EC9" w:rsidP="00380EC9">
      <w:pPr>
        <w:widowControl w:val="0"/>
        <w:shd w:val="clear" w:color="auto" w:fill="FFFFFF"/>
        <w:autoSpaceDE w:val="0"/>
        <w:spacing w:after="0" w:line="240" w:lineRule="auto"/>
        <w:ind w:firstLine="321"/>
        <w:jc w:val="center"/>
        <w:rPr>
          <w:rFonts w:ascii="Times New Roman" w:hAnsi="Times New Roman"/>
          <w:b/>
          <w:sz w:val="24"/>
          <w:szCs w:val="24"/>
        </w:rPr>
      </w:pPr>
    </w:p>
    <w:p w14:paraId="57DA6B23" w14:textId="77777777" w:rsidR="00380EC9" w:rsidRPr="002F2CC8" w:rsidRDefault="00380EC9" w:rsidP="00380EC9">
      <w:pPr>
        <w:widowControl w:val="0"/>
        <w:shd w:val="clear" w:color="auto" w:fill="FFFFFF"/>
        <w:autoSpaceDE w:val="0"/>
        <w:spacing w:after="0" w:line="240" w:lineRule="auto"/>
        <w:ind w:firstLine="709"/>
        <w:jc w:val="both"/>
      </w:pPr>
      <w:r w:rsidRPr="002F2CC8">
        <w:rPr>
          <w:rFonts w:ascii="Times New Roman" w:eastAsia="Times New Roman" w:hAnsi="Times New Roman"/>
          <w:sz w:val="24"/>
          <w:szCs w:val="24"/>
        </w:rPr>
        <w:t>Ми, _______________________________________________________________________</w:t>
      </w:r>
    </w:p>
    <w:p w14:paraId="714D0171" w14:textId="77777777" w:rsidR="00380EC9" w:rsidRPr="002F2CC8" w:rsidRDefault="00380EC9" w:rsidP="00380EC9">
      <w:pPr>
        <w:widowControl w:val="0"/>
        <w:shd w:val="clear" w:color="auto" w:fill="FFFFFF"/>
        <w:autoSpaceDE w:val="0"/>
        <w:spacing w:line="240" w:lineRule="auto"/>
        <w:ind w:firstLine="709"/>
        <w:jc w:val="center"/>
      </w:pPr>
      <w:r w:rsidRPr="002F2CC8">
        <w:rPr>
          <w:rFonts w:ascii="Times New Roman" w:eastAsia="Times New Roman" w:hAnsi="Times New Roman"/>
          <w:sz w:val="24"/>
          <w:szCs w:val="24"/>
        </w:rPr>
        <w:t>(назва Учасника),</w:t>
      </w:r>
    </w:p>
    <w:p w14:paraId="6445415F" w14:textId="212314A9" w:rsidR="00625E45" w:rsidRPr="00FA3882" w:rsidRDefault="00625E45" w:rsidP="00FA3882">
      <w:pPr>
        <w:suppressAutoHyphens w:val="0"/>
        <w:spacing w:before="100" w:beforeAutospacing="1" w:after="100" w:afterAutospacing="1" w:line="240" w:lineRule="auto"/>
        <w:jc w:val="both"/>
        <w:rPr>
          <w:rFonts w:ascii="Times New Roman" w:eastAsia="Times New Roman" w:hAnsi="Times New Roman"/>
          <w:sz w:val="24"/>
          <w:szCs w:val="24"/>
        </w:rPr>
      </w:pPr>
      <w:r w:rsidRPr="005A3FED">
        <w:rPr>
          <w:rFonts w:ascii="Times New Roman" w:eastAsia="Times New Roman" w:hAnsi="Times New Roman"/>
          <w:sz w:val="24"/>
          <w:szCs w:val="24"/>
        </w:rPr>
        <w:t>надаємо свою пропозицію щодо участі у відкритих торгах на закупівлю послуг за предметом:</w:t>
      </w:r>
      <w:r w:rsidR="00FA3882">
        <w:t xml:space="preserve"> </w:t>
      </w:r>
      <w:r w:rsidR="00FA3882" w:rsidRPr="00FA3882">
        <w:rPr>
          <w:rFonts w:ascii="Times New Roman" w:eastAsia="Times New Roman" w:hAnsi="Times New Roman"/>
          <w:b/>
          <w:bCs/>
          <w:sz w:val="24"/>
          <w:szCs w:val="24"/>
        </w:rPr>
        <w:t>Навантаження та доставка (перевезення) автомобільним транспортом золошлакової суміші з пункту відправлення до пункту призначення</w:t>
      </w:r>
      <w:r w:rsidR="00FA3882" w:rsidRPr="00FA3882">
        <w:rPr>
          <w:rFonts w:ascii="Times New Roman" w:eastAsia="Times New Roman" w:hAnsi="Times New Roman"/>
          <w:sz w:val="24"/>
          <w:szCs w:val="24"/>
        </w:rPr>
        <w:t xml:space="preserve"> </w:t>
      </w:r>
      <w:r w:rsidR="00FD774C" w:rsidRPr="00FA3882">
        <w:rPr>
          <w:rFonts w:ascii="Times New Roman" w:eastAsia="Times New Roman" w:hAnsi="Times New Roman"/>
          <w:sz w:val="24"/>
          <w:szCs w:val="24"/>
        </w:rPr>
        <w:t>за кодом ДК 021:2015:</w:t>
      </w:r>
      <w:r w:rsidR="00FA3882" w:rsidRPr="00FA3882">
        <w:rPr>
          <w:rFonts w:ascii="Times New Roman" w:eastAsia="Times New Roman" w:hAnsi="Times New Roman"/>
          <w:sz w:val="24"/>
          <w:szCs w:val="24"/>
        </w:rPr>
        <w:t xml:space="preserve"> 60180000-3 Прокат вантажних транспортних засобів із водієм для перевезення товарів (60181000-0 Прокат вантажних автомобілів із водієм)</w:t>
      </w:r>
      <w:r w:rsidRPr="00FD774C">
        <w:rPr>
          <w:rFonts w:ascii="Times New Roman" w:hAnsi="Times New Roman"/>
        </w:rPr>
        <w:t xml:space="preserve">, </w:t>
      </w:r>
      <w:r w:rsidRPr="00FA3882">
        <w:rPr>
          <w:rFonts w:ascii="Times New Roman" w:hAnsi="Times New Roman"/>
          <w:sz w:val="24"/>
          <w:szCs w:val="24"/>
        </w:rPr>
        <w:t>якісним та кількісними характеристикам предмета закупівлі та іншими вимогами тендерної документації.</w:t>
      </w:r>
    </w:p>
    <w:p w14:paraId="4FE9BB4B"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r w:rsidRPr="002F2CC8">
        <w:rPr>
          <w:rFonts w:ascii="Times New Roman" w:eastAsia="Times New Roman" w:hAnsi="Times New Roman"/>
          <w:sz w:val="24"/>
          <w:szCs w:val="24"/>
        </w:rPr>
        <w:t xml:space="preserve">Вивчивши тендерну документацію,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2F2CC8">
        <w:rPr>
          <w:rFonts w:ascii="Times New Roman" w:hAnsi="Times New Roman"/>
          <w:sz w:val="24"/>
          <w:szCs w:val="24"/>
        </w:rPr>
        <w:t>тендерної пропозиції:</w:t>
      </w:r>
    </w:p>
    <w:p w14:paraId="54C307A8" w14:textId="77777777" w:rsidR="00625E45" w:rsidRPr="002F2CC8" w:rsidRDefault="00625E45" w:rsidP="00625E45">
      <w:pPr>
        <w:tabs>
          <w:tab w:val="left" w:pos="426"/>
        </w:tabs>
        <w:spacing w:after="0" w:line="240" w:lineRule="auto"/>
        <w:ind w:firstLine="426"/>
        <w:jc w:val="both"/>
        <w:rPr>
          <w:rFonts w:ascii="Times New Roman" w:hAnsi="Times New Roman"/>
          <w:sz w:val="24"/>
          <w:szCs w:val="24"/>
        </w:rPr>
      </w:pPr>
    </w:p>
    <w:p w14:paraId="5909A8F2"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r w:rsidRPr="002F2CC8">
        <w:rPr>
          <w:rFonts w:ascii="Times New Roman" w:hAnsi="Times New Roman"/>
          <w:b/>
          <w:sz w:val="24"/>
          <w:szCs w:val="24"/>
        </w:rPr>
        <w:tab/>
        <w:t>Загальна вартість тендерної пропозиції, грн</w:t>
      </w:r>
      <w:r w:rsidRPr="002F2CC8">
        <w:rPr>
          <w:rFonts w:ascii="Times New Roman" w:hAnsi="Times New Roman"/>
          <w:sz w:val="24"/>
          <w:szCs w:val="24"/>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iCs/>
          <w:sz w:val="24"/>
          <w:szCs w:val="24"/>
          <w:lang w:eastAsia="ru-RU"/>
        </w:rPr>
        <w:t>бе</w:t>
      </w:r>
      <w:r w:rsidRPr="002F2CC8">
        <w:rPr>
          <w:rFonts w:ascii="Times New Roman" w:hAnsi="Times New Roman"/>
          <w:b/>
          <w:sz w:val="24"/>
          <w:szCs w:val="24"/>
        </w:rPr>
        <w:t xml:space="preserve">з ПДВ </w:t>
      </w:r>
      <w:r w:rsidRPr="002F2CC8">
        <w:rPr>
          <w:rFonts w:ascii="Times New Roman" w:hAnsi="Times New Roman"/>
          <w:sz w:val="24"/>
          <w:szCs w:val="24"/>
        </w:rPr>
        <w:t xml:space="preserve"> _______</w:t>
      </w:r>
      <w:r w:rsidRPr="002F2CC8">
        <w:rPr>
          <w:rFonts w:ascii="Times New Roman" w:hAnsi="Times New Roman"/>
          <w:i/>
          <w:sz w:val="24"/>
          <w:szCs w:val="24"/>
        </w:rPr>
        <w:t>грн. ______коп</w:t>
      </w:r>
      <w:r w:rsidRPr="002F2CC8">
        <w:rPr>
          <w:rFonts w:ascii="Times New Roman" w:hAnsi="Times New Roman"/>
          <w:sz w:val="24"/>
          <w:szCs w:val="24"/>
        </w:rPr>
        <w:t xml:space="preserve">. </w:t>
      </w:r>
      <w:r w:rsidRPr="002F2CC8">
        <w:rPr>
          <w:rFonts w:ascii="Times New Roman" w:hAnsi="Times New Roman"/>
          <w:i/>
          <w:sz w:val="24"/>
          <w:szCs w:val="24"/>
        </w:rPr>
        <w:t>(вказати суму прописом).</w:t>
      </w:r>
    </w:p>
    <w:p w14:paraId="62A341D9" w14:textId="59DC6D09" w:rsidR="00625E45" w:rsidRPr="002F2CC8" w:rsidRDefault="00625E45" w:rsidP="00625E45">
      <w:pPr>
        <w:tabs>
          <w:tab w:val="left" w:pos="360"/>
          <w:tab w:val="center" w:pos="4153"/>
          <w:tab w:val="right" w:pos="8306"/>
        </w:tabs>
        <w:spacing w:after="0" w:line="240" w:lineRule="auto"/>
        <w:ind w:right="-142" w:firstLine="426"/>
        <w:jc w:val="both"/>
        <w:rPr>
          <w:rFonts w:ascii="Times New Roman" w:eastAsia="Times New Roman" w:hAnsi="Times New Roman"/>
          <w:sz w:val="28"/>
          <w:szCs w:val="28"/>
          <w:lang w:eastAsia="ru-RU"/>
        </w:rPr>
      </w:pPr>
      <w:r w:rsidRPr="002F2CC8">
        <w:rPr>
          <w:rFonts w:ascii="Times New Roman" w:eastAsia="Times New Roman" w:hAnsi="Times New Roman"/>
          <w:b/>
          <w:sz w:val="24"/>
          <w:szCs w:val="24"/>
          <w:lang w:eastAsia="ru-RU"/>
        </w:rPr>
        <w:t>Загальна вартість тендерної пропозиції, грн</w:t>
      </w:r>
      <w:r w:rsidRPr="002F2CC8">
        <w:rPr>
          <w:rFonts w:ascii="Times New Roman" w:eastAsia="Times New Roman" w:hAnsi="Times New Roman"/>
          <w:sz w:val="24"/>
          <w:szCs w:val="24"/>
          <w:lang w:eastAsia="ru-RU"/>
        </w:rPr>
        <w:t>.</w:t>
      </w:r>
      <w:r w:rsidRPr="002F2CC8">
        <w:rPr>
          <w:rFonts w:ascii="Times New Roman" w:eastAsia="Times New Roman" w:hAnsi="Times New Roman"/>
          <w:i/>
          <w:iCs/>
          <w:sz w:val="24"/>
          <w:szCs w:val="24"/>
          <w:lang w:eastAsia="ru-RU"/>
        </w:rPr>
        <w:t xml:space="preserve"> </w:t>
      </w:r>
      <w:r w:rsidRPr="002F2CC8">
        <w:rPr>
          <w:rFonts w:ascii="Times New Roman" w:eastAsia="Times New Roman" w:hAnsi="Times New Roman"/>
          <w:b/>
          <w:sz w:val="24"/>
          <w:szCs w:val="24"/>
          <w:lang w:eastAsia="ru-RU"/>
        </w:rPr>
        <w:t>з ПДВ</w:t>
      </w:r>
      <w:r w:rsidRPr="002F2CC8">
        <w:rPr>
          <w:rFonts w:ascii="Times New Roman" w:eastAsia="Times New Roman" w:hAnsi="Times New Roman"/>
          <w:i/>
          <w:iCs/>
          <w:sz w:val="24"/>
          <w:szCs w:val="24"/>
          <w:lang w:eastAsia="ru-RU"/>
        </w:rPr>
        <w:t>*</w:t>
      </w:r>
      <w:r w:rsidRPr="002F2CC8">
        <w:rPr>
          <w:rFonts w:ascii="Times New Roman" w:eastAsia="Times New Roman" w:hAnsi="Times New Roman"/>
          <w:b/>
          <w:sz w:val="24"/>
          <w:szCs w:val="24"/>
          <w:lang w:eastAsia="ru-RU"/>
        </w:rPr>
        <w:t xml:space="preserve"> </w:t>
      </w:r>
      <w:r w:rsidRPr="002F2CC8">
        <w:rPr>
          <w:rFonts w:ascii="Times New Roman" w:eastAsia="Times New Roman" w:hAnsi="Times New Roman"/>
          <w:sz w:val="24"/>
          <w:szCs w:val="24"/>
          <w:lang w:eastAsia="ru-RU"/>
        </w:rPr>
        <w:t>_______</w:t>
      </w:r>
      <w:r w:rsidRPr="002F2CC8">
        <w:rPr>
          <w:rFonts w:ascii="Times New Roman" w:eastAsia="Times New Roman" w:hAnsi="Times New Roman"/>
          <w:i/>
          <w:sz w:val="24"/>
          <w:szCs w:val="24"/>
          <w:lang w:eastAsia="ru-RU"/>
        </w:rPr>
        <w:t>грн.______коп</w:t>
      </w:r>
      <w:r w:rsidRPr="002F2CC8">
        <w:rPr>
          <w:rFonts w:ascii="Times New Roman" w:eastAsia="Times New Roman" w:hAnsi="Times New Roman"/>
          <w:sz w:val="24"/>
          <w:szCs w:val="24"/>
          <w:lang w:eastAsia="ru-RU"/>
        </w:rPr>
        <w:t xml:space="preserve">. </w:t>
      </w:r>
      <w:r w:rsidRPr="002F2CC8">
        <w:rPr>
          <w:rFonts w:ascii="Times New Roman" w:eastAsia="Times New Roman" w:hAnsi="Times New Roman"/>
          <w:i/>
          <w:sz w:val="24"/>
          <w:szCs w:val="24"/>
          <w:lang w:eastAsia="ru-RU"/>
        </w:rPr>
        <w:t>(вказати суму прописом), в т.ч. ПДВ_____грн.______коп. (вказати суму прописом).</w:t>
      </w:r>
    </w:p>
    <w:p w14:paraId="2C221E4A" w14:textId="77777777" w:rsidR="00625E45" w:rsidRPr="002F2CC8" w:rsidRDefault="00625E45" w:rsidP="00625E45">
      <w:pPr>
        <w:tabs>
          <w:tab w:val="left" w:pos="360"/>
          <w:tab w:val="center" w:pos="4153"/>
          <w:tab w:val="right" w:pos="8306"/>
        </w:tabs>
        <w:spacing w:after="0" w:line="240" w:lineRule="auto"/>
        <w:ind w:right="-142" w:firstLine="426"/>
        <w:jc w:val="both"/>
        <w:rPr>
          <w:rFonts w:ascii="Times New Roman" w:hAnsi="Times New Roman"/>
          <w:i/>
          <w:sz w:val="24"/>
          <w:szCs w:val="24"/>
        </w:rPr>
      </w:pPr>
    </w:p>
    <w:p w14:paraId="33F0CB69" w14:textId="77777777" w:rsidR="00625E45" w:rsidRPr="002F2CC8" w:rsidRDefault="00625E45" w:rsidP="00625E45">
      <w:pPr>
        <w:pStyle w:val="afa"/>
        <w:shd w:val="clear" w:color="auto" w:fill="FFFFFF"/>
        <w:tabs>
          <w:tab w:val="left" w:pos="0"/>
        </w:tabs>
        <w:spacing w:after="0" w:line="240" w:lineRule="auto"/>
        <w:ind w:left="0"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1. Ми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14:paraId="37B83C68" w14:textId="77777777" w:rsidR="00625E45"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 xml:space="preserve">2. Якщо рішенням Замовника пропозиція </w:t>
      </w:r>
      <w:r w:rsidRPr="002F2CC8">
        <w:rPr>
          <w:rFonts w:ascii="Times New Roman" w:eastAsia="Times New Roman" w:hAnsi="Times New Roman"/>
          <w:b/>
          <w:i/>
          <w:sz w:val="24"/>
          <w:szCs w:val="24"/>
        </w:rPr>
        <w:t>(назва Учасника)</w:t>
      </w:r>
      <w:r w:rsidRPr="002F2CC8">
        <w:rPr>
          <w:rFonts w:ascii="Times New Roman" w:eastAsia="Times New Roman" w:hAnsi="Times New Roman"/>
          <w:sz w:val="24"/>
          <w:szCs w:val="24"/>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p>
    <w:p w14:paraId="31D13D51" w14:textId="31F243A4" w:rsidR="00380EC9" w:rsidRPr="002F2CC8" w:rsidRDefault="00625E45" w:rsidP="00625E45">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2F2CC8">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432A1F12" w14:textId="77777777" w:rsidR="00380EC9" w:rsidRPr="002F2CC8" w:rsidRDefault="00380EC9" w:rsidP="00380EC9">
      <w:pPr>
        <w:shd w:val="clear" w:color="auto" w:fill="FFFFFF"/>
        <w:tabs>
          <w:tab w:val="left" w:pos="0"/>
          <w:tab w:val="left" w:pos="567"/>
        </w:tabs>
        <w:spacing w:line="240" w:lineRule="auto"/>
        <w:ind w:right="-142"/>
        <w:jc w:val="both"/>
      </w:pPr>
      <w:r w:rsidRPr="002F2CC8">
        <w:rPr>
          <w:rFonts w:ascii="Times New Roman" w:eastAsia="Times New Roman" w:hAnsi="Times New Roman"/>
          <w:sz w:val="24"/>
          <w:szCs w:val="24"/>
        </w:rPr>
        <w:t>________________________________________________________________________</w:t>
      </w:r>
    </w:p>
    <w:p w14:paraId="41F6DCCA" w14:textId="77777777" w:rsidR="00380EC9" w:rsidRPr="002F2CC8" w:rsidRDefault="00380EC9" w:rsidP="00380EC9">
      <w:pPr>
        <w:shd w:val="clear" w:color="auto" w:fill="FFFFFF"/>
        <w:tabs>
          <w:tab w:val="left" w:pos="284"/>
        </w:tabs>
        <w:spacing w:line="240" w:lineRule="auto"/>
        <w:jc w:val="center"/>
        <w:rPr>
          <w:i/>
        </w:rPr>
      </w:pPr>
      <w:r w:rsidRPr="002F2CC8">
        <w:rPr>
          <w:rFonts w:ascii="Times New Roman" w:eastAsia="Times New Roman" w:hAnsi="Times New Roman"/>
          <w:i/>
          <w:sz w:val="24"/>
          <w:szCs w:val="24"/>
        </w:rPr>
        <w:t>Посада, прізвище, ініціали, підпис</w:t>
      </w:r>
      <w:r w:rsidRPr="002F2CC8">
        <w:rPr>
          <w:i/>
          <w:iCs/>
        </w:rPr>
        <w:t xml:space="preserve"> </w:t>
      </w:r>
      <w:r w:rsidRPr="002F2CC8">
        <w:rPr>
          <w:rFonts w:ascii="Times New Roman" w:eastAsia="Times New Roman" w:hAnsi="Times New Roman"/>
          <w:i/>
          <w:sz w:val="24"/>
          <w:szCs w:val="24"/>
        </w:rPr>
        <w:t>уповноваженої особи учасника</w:t>
      </w:r>
    </w:p>
    <w:p w14:paraId="368116C3" w14:textId="77777777" w:rsidR="00380EC9" w:rsidRPr="002F2CC8" w:rsidRDefault="00380EC9" w:rsidP="00380EC9">
      <w:pPr>
        <w:shd w:val="clear" w:color="auto" w:fill="FFFFFF"/>
        <w:spacing w:after="0" w:line="240" w:lineRule="auto"/>
        <w:jc w:val="both"/>
        <w:rPr>
          <w:rFonts w:ascii="Times New Roman" w:eastAsia="Times New Roman" w:hAnsi="Times New Roman"/>
          <w:i/>
          <w:iCs/>
          <w:sz w:val="20"/>
          <w:szCs w:val="20"/>
          <w:lang w:eastAsia="ru-RU"/>
        </w:rPr>
      </w:pPr>
      <w:r w:rsidRPr="002F2CC8">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«Загальна вартість тендерної пропозиції, грн. з ПДВ», зазначається ціна без ПДВ, про що Учасником робиться відповідна позначка.</w:t>
      </w:r>
    </w:p>
    <w:p w14:paraId="11530777" w14:textId="77777777" w:rsidR="00380EC9" w:rsidRPr="006B099B" w:rsidRDefault="00380EC9" w:rsidP="00380EC9">
      <w:pPr>
        <w:widowControl w:val="0"/>
        <w:spacing w:after="0" w:line="240" w:lineRule="auto"/>
        <w:ind w:right="394"/>
        <w:jc w:val="both"/>
        <w:rPr>
          <w:rFonts w:ascii="Times New Roman" w:eastAsia="Times New Roman" w:hAnsi="Times New Roman"/>
          <w:b/>
          <w:sz w:val="24"/>
          <w:szCs w:val="24"/>
          <w:u w:val="single"/>
        </w:rPr>
      </w:pPr>
      <w:r w:rsidRPr="002F2CC8">
        <w:rPr>
          <w:rFonts w:ascii="Times New Roman" w:eastAsia="Times New Roman" w:hAnsi="Times New Roman"/>
          <w:b/>
          <w:bCs/>
          <w:i/>
          <w:iCs/>
          <w:sz w:val="20"/>
          <w:szCs w:val="20"/>
          <w:lang w:eastAsia="ru-RU"/>
        </w:rPr>
        <w:t>Примітка</w:t>
      </w:r>
      <w:r w:rsidRPr="002F2CC8">
        <w:rPr>
          <w:rFonts w:ascii="Times New Roman" w:eastAsia="Times New Roman" w:hAnsi="Times New Roman"/>
          <w:i/>
          <w:iCs/>
          <w:sz w:val="20"/>
          <w:szCs w:val="20"/>
          <w:lang w:eastAsia="ru-RU"/>
        </w:rPr>
        <w:t xml:space="preserve">: загальну вартість послуг та загальну вартість пропозиції потрібно заповнювати у гривнях, зазначаючи цифрове значення, яке має </w:t>
      </w:r>
      <w:r w:rsidRPr="006B099B">
        <w:rPr>
          <w:rFonts w:ascii="Times New Roman" w:eastAsia="Times New Roman" w:hAnsi="Times New Roman"/>
          <w:i/>
          <w:iCs/>
          <w:sz w:val="20"/>
          <w:szCs w:val="20"/>
          <w:u w:val="single"/>
          <w:lang w:eastAsia="ru-RU"/>
        </w:rPr>
        <w:t>не більше двох знаків після коми</w:t>
      </w:r>
    </w:p>
    <w:p w14:paraId="395224C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1F5A3AF1"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6393F60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53745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22A4089A"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09EAB63E" w14:textId="77777777" w:rsidR="00380EC9" w:rsidRPr="002F2CC8" w:rsidRDefault="00380EC9" w:rsidP="00380EC9">
      <w:pPr>
        <w:widowControl w:val="0"/>
        <w:spacing w:after="0" w:line="240" w:lineRule="auto"/>
        <w:ind w:right="394"/>
        <w:jc w:val="both"/>
        <w:rPr>
          <w:rFonts w:ascii="Times New Roman" w:eastAsia="Times New Roman" w:hAnsi="Times New Roman"/>
          <w:b/>
          <w:sz w:val="24"/>
          <w:szCs w:val="24"/>
        </w:rPr>
      </w:pPr>
    </w:p>
    <w:p w14:paraId="3E91D3B8" w14:textId="561F332B" w:rsidR="006B099B" w:rsidRDefault="006B099B">
      <w:pPr>
        <w:suppressAutoHyphens w:val="0"/>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61D445ED" w14:textId="77777777" w:rsidR="00A35F18" w:rsidRPr="00A3193B" w:rsidRDefault="00A35F18" w:rsidP="00A35F18">
      <w:pPr>
        <w:spacing w:after="0" w:line="240" w:lineRule="auto"/>
        <w:ind w:left="5660" w:firstLine="700"/>
        <w:jc w:val="right"/>
        <w:rPr>
          <w:rFonts w:ascii="Times New Roman" w:eastAsia="Times New Roman" w:hAnsi="Times New Roman"/>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Default="003E5FD2" w:rsidP="003E5FD2">
      <w:pPr>
        <w:spacing w:after="0" w:line="240" w:lineRule="auto"/>
        <w:ind w:left="5660" w:firstLine="700"/>
        <w:jc w:val="right"/>
        <w:rPr>
          <w:rFonts w:ascii="Times New Roman" w:eastAsia="Times New Roman" w:hAnsi="Times New Roman"/>
          <w:i/>
          <w:sz w:val="20"/>
          <w:szCs w:val="20"/>
        </w:rPr>
      </w:pPr>
      <w:r w:rsidRPr="00526700">
        <w:rPr>
          <w:rFonts w:ascii="Times New Roman" w:eastAsia="Times New Roman" w:hAnsi="Times New Roman"/>
          <w:i/>
          <w:sz w:val="20"/>
          <w:szCs w:val="20"/>
        </w:rPr>
        <w:t>до тендерної документації</w:t>
      </w:r>
    </w:p>
    <w:p w14:paraId="4DCDF6F8" w14:textId="77777777" w:rsidR="008A64AC" w:rsidRDefault="008A64AC" w:rsidP="003E5FD2">
      <w:pPr>
        <w:spacing w:after="0" w:line="240" w:lineRule="auto"/>
        <w:ind w:left="5660" w:firstLine="700"/>
        <w:jc w:val="right"/>
        <w:rPr>
          <w:rFonts w:ascii="Times New Roman" w:eastAsia="Times New Roman" w:hAnsi="Times New Roman"/>
          <w:sz w:val="20"/>
          <w:szCs w:val="20"/>
        </w:rPr>
      </w:pPr>
    </w:p>
    <w:p w14:paraId="07CD16F1" w14:textId="77777777" w:rsidR="00FA3882" w:rsidRPr="00A76153" w:rsidRDefault="00FA3882" w:rsidP="00FA3882">
      <w:pPr>
        <w:spacing w:after="0"/>
        <w:contextualSpacing/>
        <w:jc w:val="center"/>
        <w:rPr>
          <w:rFonts w:ascii="Times New Roman" w:hAnsi="Times New Roman"/>
          <w:b/>
          <w:sz w:val="23"/>
          <w:szCs w:val="23"/>
        </w:rPr>
      </w:pPr>
      <w:r w:rsidRPr="00C87171">
        <w:rPr>
          <w:rFonts w:ascii="Times New Roman" w:hAnsi="Times New Roman"/>
          <w:b/>
          <w:sz w:val="23"/>
          <w:szCs w:val="23"/>
        </w:rPr>
        <w:t xml:space="preserve">ДОГОВІР </w:t>
      </w:r>
      <w:r>
        <w:rPr>
          <w:rFonts w:ascii="Times New Roman" w:hAnsi="Times New Roman"/>
          <w:b/>
          <w:sz w:val="23"/>
          <w:szCs w:val="23"/>
        </w:rPr>
        <w:t>№___</w:t>
      </w:r>
      <w:r w:rsidRPr="00A76153">
        <w:rPr>
          <w:rFonts w:ascii="Times New Roman" w:hAnsi="Times New Roman"/>
          <w:b/>
          <w:sz w:val="23"/>
          <w:szCs w:val="23"/>
        </w:rPr>
        <w:t xml:space="preserve"> </w:t>
      </w:r>
    </w:p>
    <w:p w14:paraId="61F5DE29" w14:textId="77777777" w:rsidR="00FA3882" w:rsidRPr="00A76153" w:rsidRDefault="00FA3882" w:rsidP="00FA3882">
      <w:pPr>
        <w:spacing w:after="0"/>
        <w:contextualSpacing/>
        <w:rPr>
          <w:rFonts w:ascii="Times New Roman" w:hAnsi="Times New Roman"/>
          <w:sz w:val="23"/>
          <w:szCs w:val="23"/>
        </w:rPr>
      </w:pPr>
    </w:p>
    <w:p w14:paraId="3058B718" w14:textId="77777777" w:rsidR="00FA3882" w:rsidRPr="00A76153" w:rsidRDefault="00FA3882" w:rsidP="00FA3882">
      <w:pPr>
        <w:spacing w:after="0"/>
        <w:contextualSpacing/>
        <w:rPr>
          <w:rFonts w:ascii="Times New Roman" w:hAnsi="Times New Roman"/>
          <w:sz w:val="23"/>
          <w:szCs w:val="23"/>
        </w:rPr>
      </w:pPr>
      <w:r w:rsidRPr="00A76153">
        <w:rPr>
          <w:rFonts w:ascii="Times New Roman" w:hAnsi="Times New Roman"/>
          <w:sz w:val="23"/>
          <w:szCs w:val="23"/>
        </w:rPr>
        <w:t xml:space="preserve">м. Київ                                                                                                             «___» </w:t>
      </w:r>
      <w:r>
        <w:rPr>
          <w:rFonts w:ascii="Times New Roman" w:hAnsi="Times New Roman"/>
          <w:sz w:val="23"/>
          <w:szCs w:val="23"/>
        </w:rPr>
        <w:t>____________</w:t>
      </w:r>
      <w:r w:rsidRPr="00A76153">
        <w:rPr>
          <w:rFonts w:ascii="Times New Roman" w:hAnsi="Times New Roman"/>
          <w:sz w:val="23"/>
          <w:szCs w:val="23"/>
        </w:rPr>
        <w:t xml:space="preserve"> 202</w:t>
      </w:r>
      <w:r>
        <w:rPr>
          <w:rFonts w:ascii="Times New Roman" w:hAnsi="Times New Roman"/>
          <w:sz w:val="23"/>
          <w:szCs w:val="23"/>
        </w:rPr>
        <w:t>4</w:t>
      </w:r>
      <w:r w:rsidRPr="00A76153">
        <w:rPr>
          <w:rFonts w:ascii="Times New Roman" w:hAnsi="Times New Roman"/>
          <w:sz w:val="23"/>
          <w:szCs w:val="23"/>
        </w:rPr>
        <w:t xml:space="preserve"> р.</w:t>
      </w:r>
    </w:p>
    <w:p w14:paraId="5674D248" w14:textId="77777777" w:rsidR="00FA3882" w:rsidRPr="00A76153" w:rsidRDefault="00FA3882" w:rsidP="00FA3882">
      <w:pPr>
        <w:spacing w:after="0"/>
        <w:contextualSpacing/>
        <w:rPr>
          <w:rFonts w:ascii="Times New Roman" w:hAnsi="Times New Roman"/>
          <w:sz w:val="23"/>
          <w:szCs w:val="23"/>
        </w:rPr>
      </w:pPr>
    </w:p>
    <w:p w14:paraId="5AB407B2" w14:textId="77777777" w:rsidR="00FA3882" w:rsidRPr="00885359" w:rsidRDefault="00FA3882" w:rsidP="00FA3882">
      <w:pPr>
        <w:spacing w:after="0"/>
        <w:contextualSpacing/>
        <w:jc w:val="both"/>
        <w:rPr>
          <w:rFonts w:ascii="Times New Roman" w:hAnsi="Times New Roman"/>
          <w:sz w:val="24"/>
          <w:szCs w:val="24"/>
        </w:rPr>
      </w:pPr>
      <w:r w:rsidRPr="00A76153">
        <w:rPr>
          <w:rFonts w:ascii="Times New Roman" w:hAnsi="Times New Roman"/>
          <w:b/>
          <w:sz w:val="23"/>
          <w:szCs w:val="23"/>
        </w:rPr>
        <w:tab/>
      </w:r>
      <w:r w:rsidRPr="00885359">
        <w:rPr>
          <w:rFonts w:ascii="Times New Roman" w:hAnsi="Times New Roman"/>
          <w:b/>
          <w:sz w:val="24"/>
          <w:szCs w:val="24"/>
        </w:rPr>
        <w:t>ТОВАРИСТВО З ОБМЕЖЕНОЮ ВІДПОВІДАЛЬНІСТЮ «ЄВРО-РЕКОНСТРУКЦІЯ»</w:t>
      </w:r>
      <w:r w:rsidRPr="00885359">
        <w:rPr>
          <w:rFonts w:ascii="Times New Roman" w:hAnsi="Times New Roman"/>
          <w:sz w:val="24"/>
          <w:szCs w:val="24"/>
        </w:rPr>
        <w:t xml:space="preserve"> (далі – </w:t>
      </w:r>
      <w:r w:rsidRPr="00885359">
        <w:rPr>
          <w:rFonts w:ascii="Times New Roman" w:hAnsi="Times New Roman"/>
          <w:b/>
          <w:sz w:val="24"/>
          <w:szCs w:val="24"/>
        </w:rPr>
        <w:t>Замовник</w:t>
      </w:r>
      <w:r w:rsidRPr="00885359">
        <w:rPr>
          <w:rFonts w:ascii="Times New Roman" w:hAnsi="Times New Roman"/>
          <w:sz w:val="24"/>
          <w:szCs w:val="24"/>
        </w:rPr>
        <w:t>), в особі генерального директора Сидоренка Олексія Анатолійовича, який діє на підставі Статуту, з однієї сторони та</w:t>
      </w:r>
    </w:p>
    <w:p w14:paraId="479814F3" w14:textId="77777777" w:rsidR="00FA3882" w:rsidRPr="00885359" w:rsidRDefault="00FA3882" w:rsidP="00FA3882">
      <w:pPr>
        <w:spacing w:after="0"/>
        <w:ind w:firstLine="708"/>
        <w:contextualSpacing/>
        <w:jc w:val="both"/>
        <w:rPr>
          <w:rFonts w:ascii="Times New Roman" w:hAnsi="Times New Roman"/>
          <w:sz w:val="24"/>
          <w:szCs w:val="24"/>
        </w:rPr>
      </w:pPr>
      <w:r w:rsidRPr="00885359">
        <w:rPr>
          <w:rFonts w:ascii="Times New Roman" w:hAnsi="Times New Roman"/>
          <w:b/>
          <w:sz w:val="24"/>
          <w:szCs w:val="24"/>
        </w:rPr>
        <w:t xml:space="preserve">______________________ </w:t>
      </w:r>
      <w:r w:rsidRPr="00885359">
        <w:rPr>
          <w:rFonts w:ascii="Times New Roman" w:hAnsi="Times New Roman"/>
          <w:sz w:val="24"/>
          <w:szCs w:val="24"/>
        </w:rPr>
        <w:t>(</w:t>
      </w:r>
      <w:r w:rsidRPr="00885359">
        <w:rPr>
          <w:rFonts w:ascii="Times New Roman" w:hAnsi="Times New Roman"/>
          <w:bCs/>
          <w:sz w:val="24"/>
          <w:szCs w:val="24"/>
        </w:rPr>
        <w:t>далі -</w:t>
      </w:r>
      <w:r w:rsidRPr="00885359">
        <w:rPr>
          <w:rFonts w:ascii="Times New Roman" w:hAnsi="Times New Roman"/>
          <w:b/>
          <w:sz w:val="24"/>
          <w:szCs w:val="24"/>
        </w:rPr>
        <w:t xml:space="preserve"> Перевізник</w:t>
      </w:r>
      <w:r w:rsidRPr="00885359">
        <w:rPr>
          <w:rFonts w:ascii="Times New Roman" w:hAnsi="Times New Roman"/>
          <w:sz w:val="24"/>
          <w:szCs w:val="24"/>
        </w:rPr>
        <w:t>)</w:t>
      </w:r>
      <w:r w:rsidRPr="00885359">
        <w:rPr>
          <w:rFonts w:ascii="Times New Roman" w:hAnsi="Times New Roman"/>
          <w:b/>
          <w:sz w:val="24"/>
          <w:szCs w:val="24"/>
        </w:rPr>
        <w:t xml:space="preserve"> </w:t>
      </w:r>
      <w:r w:rsidRPr="00885359">
        <w:rPr>
          <w:rFonts w:ascii="Times New Roman" w:hAnsi="Times New Roman"/>
          <w:sz w:val="24"/>
          <w:szCs w:val="24"/>
        </w:rPr>
        <w:t>в особі</w:t>
      </w:r>
      <w:r w:rsidRPr="00885359">
        <w:rPr>
          <w:rFonts w:ascii="Times New Roman" w:hAnsi="Times New Roman"/>
          <w:b/>
          <w:sz w:val="24"/>
          <w:szCs w:val="24"/>
        </w:rPr>
        <w:t xml:space="preserve"> </w:t>
      </w:r>
      <w:r w:rsidRPr="00885359">
        <w:rPr>
          <w:rFonts w:ascii="Times New Roman" w:hAnsi="Times New Roman"/>
          <w:sz w:val="24"/>
          <w:szCs w:val="24"/>
        </w:rPr>
        <w:t>_________________,</w:t>
      </w:r>
      <w:r w:rsidRPr="00885359">
        <w:rPr>
          <w:rFonts w:ascii="Times New Roman" w:hAnsi="Times New Roman"/>
          <w:b/>
          <w:sz w:val="24"/>
          <w:szCs w:val="24"/>
        </w:rPr>
        <w:t xml:space="preserve"> </w:t>
      </w:r>
      <w:r w:rsidRPr="00885359">
        <w:rPr>
          <w:rFonts w:ascii="Times New Roman" w:hAnsi="Times New Roman"/>
          <w:bCs/>
          <w:sz w:val="24"/>
          <w:szCs w:val="24"/>
        </w:rPr>
        <w:t xml:space="preserve">який діє на підставі ___________, </w:t>
      </w:r>
      <w:r w:rsidRPr="00885359">
        <w:rPr>
          <w:rFonts w:ascii="Times New Roman" w:hAnsi="Times New Roman"/>
          <w:sz w:val="24"/>
          <w:szCs w:val="24"/>
        </w:rPr>
        <w:t xml:space="preserve">з іншого боку, разом далі – Сторони, а кожна окремо – Сторона, уклали цей Договір про наступне: </w:t>
      </w:r>
    </w:p>
    <w:p w14:paraId="30688D96" w14:textId="77777777" w:rsidR="00FA3882" w:rsidRPr="00885359" w:rsidRDefault="00FA3882" w:rsidP="00FA3882">
      <w:pPr>
        <w:spacing w:after="0"/>
        <w:ind w:firstLine="708"/>
        <w:contextualSpacing/>
        <w:jc w:val="both"/>
        <w:rPr>
          <w:rFonts w:ascii="Times New Roman" w:hAnsi="Times New Roman"/>
          <w:sz w:val="24"/>
          <w:szCs w:val="24"/>
        </w:rPr>
      </w:pPr>
    </w:p>
    <w:p w14:paraId="360C8F21" w14:textId="77777777" w:rsidR="00FA3882" w:rsidRDefault="00FA3882" w:rsidP="00FA3882">
      <w:pPr>
        <w:numPr>
          <w:ilvl w:val="0"/>
          <w:numId w:val="61"/>
        </w:numPr>
        <w:suppressAutoHyphens w:val="0"/>
        <w:spacing w:after="0"/>
        <w:contextualSpacing/>
        <w:jc w:val="center"/>
        <w:rPr>
          <w:rFonts w:ascii="Times New Roman" w:hAnsi="Times New Roman"/>
          <w:b/>
          <w:sz w:val="24"/>
          <w:szCs w:val="24"/>
        </w:rPr>
      </w:pPr>
      <w:r w:rsidRPr="00885359">
        <w:rPr>
          <w:rFonts w:ascii="Times New Roman" w:hAnsi="Times New Roman"/>
          <w:b/>
          <w:sz w:val="24"/>
          <w:szCs w:val="24"/>
        </w:rPr>
        <w:t>ПРЕДМЕТ ДОГОВОРУ</w:t>
      </w:r>
    </w:p>
    <w:p w14:paraId="1ADBC473" w14:textId="77777777" w:rsidR="00FA3882" w:rsidRPr="00885359" w:rsidRDefault="00FA3882" w:rsidP="00FA3882">
      <w:pPr>
        <w:spacing w:after="0"/>
        <w:ind w:firstLine="567"/>
        <w:contextualSpacing/>
        <w:jc w:val="both"/>
        <w:rPr>
          <w:rFonts w:ascii="Times New Roman" w:hAnsi="Times New Roman"/>
          <w:sz w:val="24"/>
          <w:szCs w:val="24"/>
        </w:rPr>
      </w:pPr>
      <w:r w:rsidRPr="00885359">
        <w:rPr>
          <w:rFonts w:ascii="Times New Roman" w:hAnsi="Times New Roman"/>
          <w:sz w:val="24"/>
          <w:szCs w:val="24"/>
        </w:rPr>
        <w:t>1.1. В порядку та на умовах, визначених цим Договором, Перевізник за заявкою Замовника зобов'язується виконати послуги з навантажування та перевезення автомобільним транспортом довірений йому Замовником вантаж – золошлакову суміш, з пункту (місця) відправлення до пункту (місця) призначення, код за ДК 021:2015 60180000-3 (60181000-0 Прокат вантажних автомобілів із водієм), а Замовник (Відправник) зобов'язується сплачувати за навантаження та перевезення вантажу плату.</w:t>
      </w:r>
    </w:p>
    <w:p w14:paraId="7C0C32FC" w14:textId="77777777" w:rsidR="00FA3882" w:rsidRPr="00885359" w:rsidRDefault="00FA3882" w:rsidP="00FA3882">
      <w:pPr>
        <w:spacing w:after="0" w:line="240" w:lineRule="auto"/>
        <w:ind w:firstLine="567"/>
        <w:jc w:val="both"/>
        <w:rPr>
          <w:rFonts w:ascii="Times New Roman" w:hAnsi="Times New Roman"/>
          <w:sz w:val="24"/>
          <w:szCs w:val="24"/>
        </w:rPr>
      </w:pPr>
      <w:r w:rsidRPr="00885359">
        <w:rPr>
          <w:rFonts w:ascii="Times New Roman" w:hAnsi="Times New Roman"/>
          <w:sz w:val="24"/>
          <w:szCs w:val="24"/>
        </w:rPr>
        <w:t xml:space="preserve">1.2. Планований обсяг навантаження та перевезення вантажу за цим Договором становить </w:t>
      </w:r>
      <w:r w:rsidRPr="00885359">
        <w:rPr>
          <w:rFonts w:ascii="Times New Roman" w:hAnsi="Times New Roman"/>
          <w:sz w:val="24"/>
          <w:szCs w:val="24"/>
        </w:rPr>
        <w:br/>
        <w:t>20 000 (двадцять тисяч) метрів кубічних золошлакової суміші.</w:t>
      </w:r>
    </w:p>
    <w:p w14:paraId="7B0CEB20" w14:textId="77777777" w:rsidR="00FA3882" w:rsidRPr="00885359" w:rsidRDefault="00FA3882" w:rsidP="00FA3882">
      <w:pPr>
        <w:spacing w:after="0"/>
        <w:ind w:firstLine="567"/>
        <w:contextualSpacing/>
        <w:jc w:val="both"/>
        <w:rPr>
          <w:rFonts w:ascii="Times New Roman" w:hAnsi="Times New Roman"/>
          <w:sz w:val="24"/>
          <w:szCs w:val="24"/>
        </w:rPr>
      </w:pPr>
      <w:r w:rsidRPr="00885359">
        <w:rPr>
          <w:rFonts w:ascii="Times New Roman" w:hAnsi="Times New Roman"/>
          <w:sz w:val="24"/>
          <w:szCs w:val="24"/>
        </w:rPr>
        <w:t>1.3. Пунктом (місцем) відправлення за цим Договором є золовідвал, що знаходиться за адресою: м. Київ, Дарницький район, вул. Здолбунівська</w:t>
      </w:r>
      <w:r>
        <w:rPr>
          <w:rFonts w:ascii="Times New Roman" w:hAnsi="Times New Roman"/>
          <w:sz w:val="24"/>
          <w:szCs w:val="24"/>
        </w:rPr>
        <w:t>.</w:t>
      </w:r>
    </w:p>
    <w:p w14:paraId="39A514F3" w14:textId="77777777" w:rsidR="00FA3882" w:rsidRPr="00885359" w:rsidRDefault="00FA3882" w:rsidP="00FA3882">
      <w:pPr>
        <w:spacing w:after="0"/>
        <w:ind w:firstLine="567"/>
        <w:contextualSpacing/>
        <w:jc w:val="both"/>
        <w:rPr>
          <w:rFonts w:ascii="Times New Roman" w:hAnsi="Times New Roman"/>
          <w:sz w:val="24"/>
          <w:szCs w:val="24"/>
        </w:rPr>
      </w:pPr>
      <w:r w:rsidRPr="00885359">
        <w:rPr>
          <w:rFonts w:ascii="Times New Roman" w:hAnsi="Times New Roman"/>
          <w:sz w:val="24"/>
          <w:szCs w:val="24"/>
        </w:rPr>
        <w:t>1.4. Пунктом (місцем) призначення є підприємство Замовника за адресою: вул. Гната Хоткевича, 20 у м. Києві.</w:t>
      </w:r>
    </w:p>
    <w:p w14:paraId="0D217E87" w14:textId="77777777" w:rsidR="00FA3882" w:rsidRPr="00885359" w:rsidRDefault="00FA3882" w:rsidP="00FA3882">
      <w:pPr>
        <w:spacing w:after="0"/>
        <w:ind w:firstLine="567"/>
        <w:contextualSpacing/>
        <w:jc w:val="both"/>
        <w:rPr>
          <w:rFonts w:ascii="Times New Roman" w:hAnsi="Times New Roman"/>
          <w:sz w:val="24"/>
          <w:szCs w:val="24"/>
        </w:rPr>
      </w:pPr>
      <w:r w:rsidRPr="00885359">
        <w:rPr>
          <w:rFonts w:ascii="Times New Roman" w:hAnsi="Times New Roman"/>
          <w:sz w:val="24"/>
          <w:szCs w:val="24"/>
        </w:rPr>
        <w:t>1.5. Послуги з перевезення вантажу Перевізником з пункту відправлення до пункту призначення підтверджуються товарно-транспортними накладними, які оформлюються Перевізником на кожен автомобіль під час здійснення перевезення.</w:t>
      </w:r>
    </w:p>
    <w:p w14:paraId="58FFC91F" w14:textId="77777777" w:rsidR="00FA3882" w:rsidRPr="00885359" w:rsidRDefault="00FA3882" w:rsidP="00FA3882">
      <w:pPr>
        <w:spacing w:after="0"/>
        <w:ind w:firstLine="567"/>
        <w:contextualSpacing/>
        <w:jc w:val="both"/>
        <w:rPr>
          <w:rFonts w:ascii="Times New Roman" w:hAnsi="Times New Roman"/>
          <w:sz w:val="24"/>
          <w:szCs w:val="24"/>
        </w:rPr>
      </w:pPr>
      <w:r w:rsidRPr="00885359">
        <w:rPr>
          <w:rFonts w:ascii="Times New Roman" w:hAnsi="Times New Roman"/>
          <w:sz w:val="24"/>
          <w:szCs w:val="24"/>
        </w:rPr>
        <w:t>1.6. Строк виконання послуг до 31.12.2024 року на підставі заявок Замовника.</w:t>
      </w:r>
    </w:p>
    <w:p w14:paraId="67D3A06C" w14:textId="77777777" w:rsidR="00FA3882" w:rsidRPr="00885359" w:rsidRDefault="00FA3882" w:rsidP="00FA3882">
      <w:pPr>
        <w:spacing w:after="0"/>
        <w:ind w:firstLine="567"/>
        <w:contextualSpacing/>
        <w:jc w:val="both"/>
        <w:rPr>
          <w:rFonts w:ascii="Times New Roman" w:hAnsi="Times New Roman"/>
          <w:sz w:val="24"/>
          <w:szCs w:val="24"/>
        </w:rPr>
      </w:pPr>
      <w:r w:rsidRPr="00885359">
        <w:rPr>
          <w:rFonts w:ascii="Times New Roman" w:hAnsi="Times New Roman"/>
          <w:sz w:val="24"/>
          <w:szCs w:val="24"/>
        </w:rPr>
        <w:t>1.7.</w:t>
      </w:r>
      <w:r w:rsidRPr="00885359">
        <w:rPr>
          <w:sz w:val="24"/>
          <w:szCs w:val="24"/>
        </w:rPr>
        <w:t xml:space="preserve"> </w:t>
      </w:r>
      <w:r w:rsidRPr="00885359">
        <w:rPr>
          <w:rFonts w:ascii="Times New Roman" w:hAnsi="Times New Roman"/>
          <w:sz w:val="24"/>
          <w:szCs w:val="24"/>
        </w:rPr>
        <w:t xml:space="preserve">Узгоджене Сторонами Замовлення є невід'ємною частиною цього Договору. Погодження Замовлення між Сторонами відбувається попередньо шляхом надсилання один одному заявки за допомогою електронної пошти, або при прямій її передачі представникові Сторони. За фактом здійснення перевезення, Сторони надсилають належним чином оформлене Замовлення разом із іншими документами, які стосуються кожного окремого перевезення. </w:t>
      </w:r>
    </w:p>
    <w:p w14:paraId="3CBE3A3C" w14:textId="77777777" w:rsidR="00FA3882" w:rsidRPr="00885359" w:rsidRDefault="00FA3882" w:rsidP="00FA3882">
      <w:pPr>
        <w:spacing w:after="0"/>
        <w:ind w:firstLine="567"/>
        <w:contextualSpacing/>
        <w:jc w:val="both"/>
        <w:rPr>
          <w:rFonts w:ascii="Times New Roman" w:hAnsi="Times New Roman"/>
          <w:sz w:val="24"/>
          <w:szCs w:val="24"/>
        </w:rPr>
      </w:pPr>
      <w:r w:rsidRPr="00885359">
        <w:rPr>
          <w:rFonts w:ascii="Times New Roman" w:hAnsi="Times New Roman"/>
          <w:sz w:val="24"/>
          <w:szCs w:val="24"/>
        </w:rPr>
        <w:t>1.8. Перевізник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Перевізник також гарантує, що кошти, які будуть отримані від Замовника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 У разі порушення вищезазначених вимог, Перевізник зобов’язується відшкодувати Замовнику будь-які збитки, що виникли у останнього внаслідок таких дій.</w:t>
      </w:r>
    </w:p>
    <w:p w14:paraId="68CCD1F5" w14:textId="77777777" w:rsidR="00FA3882" w:rsidRPr="00885359" w:rsidRDefault="00FA3882" w:rsidP="00FA3882">
      <w:pPr>
        <w:tabs>
          <w:tab w:val="left" w:pos="0"/>
          <w:tab w:val="left" w:pos="8647"/>
        </w:tabs>
        <w:ind w:firstLine="567"/>
        <w:jc w:val="both"/>
        <w:rPr>
          <w:rFonts w:ascii="Times New Roman" w:hAnsi="Times New Roman"/>
          <w:sz w:val="24"/>
          <w:szCs w:val="24"/>
        </w:rPr>
      </w:pPr>
      <w:r w:rsidRPr="00885359">
        <w:rPr>
          <w:rFonts w:ascii="Times New Roman" w:hAnsi="Times New Roman"/>
          <w:sz w:val="24"/>
          <w:szCs w:val="24"/>
        </w:rPr>
        <w:t>1.9. Замовник має право зменшити обсяг закупівлі Послуги на підставі п. 1 ч. 5 ст. 41 Закону України «Про публічні закупівлі», зокрема з урахуванням фактичного обсягу видатків.</w:t>
      </w:r>
    </w:p>
    <w:p w14:paraId="149F8CC2" w14:textId="77777777" w:rsidR="00FA3882" w:rsidRDefault="00FA3882" w:rsidP="00FA3882">
      <w:pPr>
        <w:numPr>
          <w:ilvl w:val="0"/>
          <w:numId w:val="61"/>
        </w:numPr>
        <w:suppressAutoHyphens w:val="0"/>
        <w:spacing w:after="0"/>
        <w:contextualSpacing/>
        <w:jc w:val="center"/>
        <w:rPr>
          <w:rFonts w:ascii="Times New Roman" w:hAnsi="Times New Roman"/>
          <w:b/>
          <w:sz w:val="24"/>
          <w:szCs w:val="24"/>
        </w:rPr>
      </w:pPr>
      <w:r w:rsidRPr="00885359">
        <w:rPr>
          <w:rFonts w:ascii="Times New Roman" w:hAnsi="Times New Roman"/>
          <w:b/>
          <w:sz w:val="24"/>
          <w:szCs w:val="24"/>
        </w:rPr>
        <w:t>ПРАВА ТА ОБОВ’ЯЗКИ СТОРІН</w:t>
      </w:r>
    </w:p>
    <w:p w14:paraId="47E79F68" w14:textId="77777777" w:rsidR="00FA3882" w:rsidRPr="00885359" w:rsidRDefault="00FA3882" w:rsidP="00FA3882">
      <w:pPr>
        <w:spacing w:after="0"/>
        <w:ind w:firstLine="567"/>
        <w:contextualSpacing/>
        <w:jc w:val="both"/>
        <w:rPr>
          <w:rFonts w:ascii="Times New Roman" w:hAnsi="Times New Roman"/>
          <w:sz w:val="24"/>
          <w:szCs w:val="24"/>
        </w:rPr>
      </w:pPr>
      <w:r w:rsidRPr="00885359">
        <w:rPr>
          <w:rFonts w:ascii="Times New Roman" w:hAnsi="Times New Roman"/>
          <w:sz w:val="24"/>
          <w:szCs w:val="24"/>
        </w:rPr>
        <w:t>2.1. Права та обов'язки Замовника (вантажовідправника):</w:t>
      </w:r>
    </w:p>
    <w:p w14:paraId="1BDB23B6" w14:textId="77777777" w:rsidR="00FA3882" w:rsidRPr="00885359" w:rsidRDefault="00FA3882" w:rsidP="00FA3882">
      <w:pPr>
        <w:spacing w:after="0"/>
        <w:ind w:firstLine="567"/>
        <w:contextualSpacing/>
        <w:jc w:val="both"/>
        <w:rPr>
          <w:rFonts w:ascii="Times New Roman" w:hAnsi="Times New Roman"/>
          <w:sz w:val="24"/>
          <w:szCs w:val="24"/>
        </w:rPr>
      </w:pPr>
      <w:r w:rsidRPr="00885359">
        <w:rPr>
          <w:rFonts w:ascii="Times New Roman" w:hAnsi="Times New Roman"/>
          <w:sz w:val="24"/>
          <w:szCs w:val="24"/>
        </w:rPr>
        <w:t>2.1.1. Своєчасно інформувати Перевізника про готовність вантажу до завантаження та перевезення, надавати Перевізнику письмове замовлення на перевезення вантажу не пізніше 24 годин до початку перевезення.</w:t>
      </w:r>
    </w:p>
    <w:p w14:paraId="40F5C92B" w14:textId="77777777" w:rsidR="00FA3882" w:rsidRPr="00885359" w:rsidRDefault="00FA3882" w:rsidP="00FA3882">
      <w:pPr>
        <w:spacing w:after="0"/>
        <w:ind w:firstLine="567"/>
        <w:contextualSpacing/>
        <w:jc w:val="both"/>
        <w:rPr>
          <w:rFonts w:ascii="Times New Roman" w:hAnsi="Times New Roman"/>
          <w:sz w:val="24"/>
          <w:szCs w:val="24"/>
        </w:rPr>
      </w:pPr>
      <w:r w:rsidRPr="00885359">
        <w:rPr>
          <w:rFonts w:ascii="Times New Roman" w:hAnsi="Times New Roman"/>
          <w:sz w:val="24"/>
          <w:szCs w:val="24"/>
        </w:rPr>
        <w:t>2.1.2. Замовник має право розпоряджатися вантажем, зокрема, вимагати від Перевізника припинення перевезення, зміни місця, передбаченого для доставки вантажу, або здачі вантажу одержувачу, іншому, ніж зазначений у вантажній накладній. В такому випадку сторони зобов’язані погодити замовлення на перевезення вантажу на нових умовах.</w:t>
      </w:r>
    </w:p>
    <w:p w14:paraId="30335E79" w14:textId="77777777" w:rsidR="00FA3882" w:rsidRPr="00885359" w:rsidRDefault="00FA3882" w:rsidP="00FA3882">
      <w:pPr>
        <w:spacing w:after="0"/>
        <w:ind w:firstLine="567"/>
        <w:contextualSpacing/>
        <w:jc w:val="both"/>
        <w:rPr>
          <w:rFonts w:ascii="Times New Roman" w:hAnsi="Times New Roman"/>
          <w:sz w:val="24"/>
          <w:szCs w:val="24"/>
        </w:rPr>
      </w:pPr>
      <w:r w:rsidRPr="00885359">
        <w:rPr>
          <w:rFonts w:ascii="Times New Roman" w:hAnsi="Times New Roman"/>
          <w:sz w:val="24"/>
          <w:szCs w:val="24"/>
        </w:rPr>
        <w:t>2.1.3. Своєчасно здійснювати оплату послуг з навантаження та перевезення вантажу в строки,  порядку та на умовах, передбачених даним Договором.</w:t>
      </w:r>
    </w:p>
    <w:p w14:paraId="3DBC185B" w14:textId="77777777" w:rsidR="00FA3882" w:rsidRPr="00885359" w:rsidRDefault="00FA3882" w:rsidP="00FA3882">
      <w:pPr>
        <w:spacing w:after="0"/>
        <w:ind w:firstLine="567"/>
        <w:contextualSpacing/>
        <w:jc w:val="both"/>
        <w:rPr>
          <w:rFonts w:ascii="Times New Roman" w:hAnsi="Times New Roman"/>
          <w:sz w:val="24"/>
          <w:szCs w:val="24"/>
        </w:rPr>
      </w:pPr>
      <w:r w:rsidRPr="00885359">
        <w:rPr>
          <w:rFonts w:ascii="Times New Roman" w:hAnsi="Times New Roman"/>
          <w:sz w:val="24"/>
          <w:szCs w:val="24"/>
        </w:rPr>
        <w:t>2.2. Права та обов'язки Перевізника:</w:t>
      </w:r>
    </w:p>
    <w:p w14:paraId="73FF3113" w14:textId="77777777" w:rsidR="00FA3882" w:rsidRPr="00885359" w:rsidRDefault="00FA3882" w:rsidP="00FA3882">
      <w:pPr>
        <w:spacing w:after="0"/>
        <w:ind w:firstLine="567"/>
        <w:contextualSpacing/>
        <w:jc w:val="both"/>
        <w:rPr>
          <w:rFonts w:ascii="Times New Roman" w:hAnsi="Times New Roman"/>
          <w:sz w:val="24"/>
          <w:szCs w:val="24"/>
        </w:rPr>
      </w:pPr>
      <w:r w:rsidRPr="00885359">
        <w:rPr>
          <w:rFonts w:ascii="Times New Roman" w:hAnsi="Times New Roman"/>
          <w:sz w:val="24"/>
          <w:szCs w:val="24"/>
        </w:rPr>
        <w:t xml:space="preserve">2.2.1. Забезпечити завантаження (розвантаження) транспортного засобу, а також належне оформлення всіх необхідних супровідних документів (товарно-транспортної документації), згідно вимоги актів законодавства України. </w:t>
      </w:r>
    </w:p>
    <w:p w14:paraId="200A93D3" w14:textId="77777777" w:rsidR="00FA3882" w:rsidRPr="00885359" w:rsidRDefault="00FA3882" w:rsidP="00FA3882">
      <w:pPr>
        <w:spacing w:after="0"/>
        <w:ind w:firstLine="567"/>
        <w:contextualSpacing/>
        <w:jc w:val="both"/>
        <w:rPr>
          <w:rFonts w:ascii="Times New Roman" w:hAnsi="Times New Roman"/>
          <w:sz w:val="24"/>
          <w:szCs w:val="24"/>
        </w:rPr>
      </w:pPr>
      <w:r w:rsidRPr="00885359">
        <w:rPr>
          <w:rFonts w:ascii="Times New Roman" w:hAnsi="Times New Roman"/>
          <w:sz w:val="24"/>
          <w:szCs w:val="24"/>
        </w:rPr>
        <w:t>2.2.2. Надавати Замовнику письмове підтвердження прийняття замовлень із зазначенням номерів транспортних засобів та П.І.Б. водія.</w:t>
      </w:r>
    </w:p>
    <w:p w14:paraId="50D5CB1C" w14:textId="77777777" w:rsidR="00FA3882" w:rsidRPr="00885359" w:rsidRDefault="00FA3882" w:rsidP="00FA3882">
      <w:pPr>
        <w:spacing w:after="0"/>
        <w:ind w:firstLine="567"/>
        <w:contextualSpacing/>
        <w:jc w:val="both"/>
        <w:rPr>
          <w:rFonts w:ascii="Times New Roman" w:hAnsi="Times New Roman"/>
          <w:sz w:val="24"/>
          <w:szCs w:val="24"/>
        </w:rPr>
      </w:pPr>
      <w:r w:rsidRPr="00885359">
        <w:rPr>
          <w:rFonts w:ascii="Times New Roman" w:hAnsi="Times New Roman"/>
          <w:sz w:val="24"/>
          <w:szCs w:val="24"/>
        </w:rPr>
        <w:t>2.2.3. Забезпечити надання транспортних засобів під завантаження в узгоджений термін в стані належному для перевезення вантажів з урахуванням особливостей і характеру вантажу, зазначених в замовленнях на перевезення вантажу та відповідно санітарним вимогам. Перевізник самостійно визначає тип та марку вантажного транспортного засобу необхідного для перевезення вантажу за замовленням Замовника.              </w:t>
      </w:r>
    </w:p>
    <w:p w14:paraId="34DDD99F" w14:textId="77777777" w:rsidR="00FA3882" w:rsidRPr="00885359" w:rsidRDefault="00FA3882" w:rsidP="00FA3882">
      <w:pPr>
        <w:spacing w:after="0"/>
        <w:ind w:firstLine="567"/>
        <w:contextualSpacing/>
        <w:jc w:val="both"/>
        <w:rPr>
          <w:rFonts w:ascii="Times New Roman" w:hAnsi="Times New Roman"/>
          <w:sz w:val="24"/>
          <w:szCs w:val="24"/>
        </w:rPr>
      </w:pPr>
      <w:r w:rsidRPr="00885359">
        <w:rPr>
          <w:rFonts w:ascii="Times New Roman" w:hAnsi="Times New Roman"/>
          <w:sz w:val="24"/>
          <w:szCs w:val="24"/>
        </w:rPr>
        <w:t>2.2.4. Забезпечити контроль за правильністю завантаження, розміщення та кріплення вантажу з метою забезпечення збереження вантажу.</w:t>
      </w:r>
    </w:p>
    <w:p w14:paraId="3DF28A8B" w14:textId="77777777" w:rsidR="00FA3882" w:rsidRPr="00885359" w:rsidRDefault="00FA3882" w:rsidP="00FA3882">
      <w:pPr>
        <w:spacing w:after="0"/>
        <w:ind w:firstLine="567"/>
        <w:contextualSpacing/>
        <w:jc w:val="both"/>
        <w:rPr>
          <w:rFonts w:ascii="Times New Roman" w:hAnsi="Times New Roman"/>
          <w:sz w:val="24"/>
          <w:szCs w:val="24"/>
        </w:rPr>
      </w:pPr>
      <w:r w:rsidRPr="00885359">
        <w:rPr>
          <w:rFonts w:ascii="Times New Roman" w:hAnsi="Times New Roman"/>
          <w:sz w:val="24"/>
          <w:szCs w:val="24"/>
        </w:rPr>
        <w:t>Забезпечити тентування та ущільнення кузовів транспортних засобів для запобігання розсипання вантажу. Перевізник несе відповідальність за відсутність такого тентування та/або за розпилення вантажу під час перевезення відповідно до умов цього Договору та законодавства України, щодо охорони навколишнього середовища.</w:t>
      </w:r>
    </w:p>
    <w:p w14:paraId="1CB9D1E9" w14:textId="77777777" w:rsidR="00FA3882" w:rsidRPr="00885359" w:rsidRDefault="00FA3882" w:rsidP="00FA3882">
      <w:pPr>
        <w:spacing w:after="0"/>
        <w:ind w:firstLine="567"/>
        <w:contextualSpacing/>
        <w:jc w:val="both"/>
        <w:rPr>
          <w:rFonts w:ascii="Times New Roman" w:hAnsi="Times New Roman"/>
          <w:sz w:val="24"/>
          <w:szCs w:val="24"/>
        </w:rPr>
      </w:pPr>
      <w:r w:rsidRPr="00885359">
        <w:rPr>
          <w:rFonts w:ascii="Times New Roman" w:hAnsi="Times New Roman"/>
          <w:sz w:val="24"/>
          <w:szCs w:val="24"/>
        </w:rPr>
        <w:t>2.2.5. Перевірити правильність заповнення даних в перевізних документах, зокрема в товарно-транспортних накладних відносно ваги брутто (нетто) вантажу тощо.</w:t>
      </w:r>
    </w:p>
    <w:p w14:paraId="1FB6A233" w14:textId="77777777" w:rsidR="00FA3882" w:rsidRPr="00885359" w:rsidRDefault="00FA3882" w:rsidP="00FA3882">
      <w:pPr>
        <w:spacing w:after="0"/>
        <w:ind w:firstLine="567"/>
        <w:contextualSpacing/>
        <w:jc w:val="both"/>
        <w:rPr>
          <w:rFonts w:ascii="Times New Roman" w:hAnsi="Times New Roman"/>
          <w:sz w:val="24"/>
          <w:szCs w:val="24"/>
        </w:rPr>
      </w:pPr>
      <w:r w:rsidRPr="00885359">
        <w:rPr>
          <w:rFonts w:ascii="Times New Roman" w:hAnsi="Times New Roman"/>
          <w:sz w:val="24"/>
          <w:szCs w:val="24"/>
        </w:rPr>
        <w:t>2.2.6. Інформувати Замовника про рух транспортного засобу, про затримки під час руху, а також про інші непередбачені обставини , що перешкоджають своєчасній доставці вантажу.</w:t>
      </w:r>
    </w:p>
    <w:p w14:paraId="3C794E1A" w14:textId="77777777" w:rsidR="00FA3882" w:rsidRPr="00885359" w:rsidRDefault="00FA3882" w:rsidP="00FA3882">
      <w:pPr>
        <w:spacing w:after="0"/>
        <w:ind w:firstLine="567"/>
        <w:contextualSpacing/>
        <w:jc w:val="both"/>
        <w:rPr>
          <w:rFonts w:ascii="Times New Roman" w:hAnsi="Times New Roman"/>
          <w:sz w:val="24"/>
          <w:szCs w:val="24"/>
        </w:rPr>
      </w:pPr>
      <w:r w:rsidRPr="00885359">
        <w:rPr>
          <w:rFonts w:ascii="Times New Roman" w:hAnsi="Times New Roman"/>
          <w:sz w:val="24"/>
          <w:szCs w:val="24"/>
        </w:rPr>
        <w:t>2.2.7. Нести відповідальність за виконання вимог безпеки дорожнього руху, охорони праці, пожежної і екологічної безпеки під час навантаження вантажу у пункті (місці) відправлення, перевезення та доставки вантажу до пункту (місця) призначення.</w:t>
      </w:r>
    </w:p>
    <w:p w14:paraId="14B6118A" w14:textId="77777777" w:rsidR="00FA3882" w:rsidRPr="00885359" w:rsidRDefault="00FA3882" w:rsidP="00FA3882">
      <w:pPr>
        <w:spacing w:after="0"/>
        <w:ind w:firstLine="567"/>
        <w:contextualSpacing/>
        <w:jc w:val="both"/>
        <w:rPr>
          <w:rFonts w:ascii="Times New Roman" w:hAnsi="Times New Roman"/>
          <w:sz w:val="24"/>
          <w:szCs w:val="24"/>
        </w:rPr>
      </w:pPr>
      <w:r w:rsidRPr="00885359">
        <w:rPr>
          <w:rFonts w:ascii="Times New Roman" w:hAnsi="Times New Roman"/>
          <w:sz w:val="24"/>
          <w:szCs w:val="24"/>
        </w:rPr>
        <w:t>2.2.8. Якщо з будь-якої причини виконання договору є чи стає неможливим прибуття вантажу до передбаченого для його доставки місця, Перевізник запитує інструкції у відповідальної особи Замовника. </w:t>
      </w:r>
    </w:p>
    <w:p w14:paraId="27CBA9A9" w14:textId="77777777" w:rsidR="00FA3882" w:rsidRDefault="00FA3882" w:rsidP="00FA3882">
      <w:pPr>
        <w:spacing w:after="0"/>
        <w:ind w:firstLine="567"/>
        <w:contextualSpacing/>
        <w:jc w:val="both"/>
        <w:rPr>
          <w:rFonts w:ascii="Times New Roman" w:hAnsi="Times New Roman"/>
          <w:sz w:val="24"/>
          <w:szCs w:val="24"/>
        </w:rPr>
      </w:pPr>
      <w:r w:rsidRPr="00885359">
        <w:rPr>
          <w:rFonts w:ascii="Times New Roman" w:hAnsi="Times New Roman"/>
          <w:sz w:val="24"/>
          <w:szCs w:val="24"/>
        </w:rPr>
        <w:t>У разі переривання або припинення перевезення вантажів з незалежних від Перевізника обставин, останній зобов’язаний повідомити вантажовідправника чи вантажоодержувача і одержати від нього відповідне розпорядження щодо вантажу.</w:t>
      </w:r>
    </w:p>
    <w:p w14:paraId="4B3879A8" w14:textId="77777777" w:rsidR="00FA3882" w:rsidRPr="00885359" w:rsidRDefault="00FA3882" w:rsidP="00FA3882">
      <w:pPr>
        <w:spacing w:after="0"/>
        <w:ind w:firstLine="567"/>
        <w:contextualSpacing/>
        <w:jc w:val="both"/>
        <w:rPr>
          <w:rFonts w:ascii="Times New Roman" w:hAnsi="Times New Roman"/>
          <w:sz w:val="24"/>
          <w:szCs w:val="24"/>
        </w:rPr>
      </w:pPr>
      <w:r>
        <w:rPr>
          <w:rFonts w:ascii="Times New Roman" w:hAnsi="Times New Roman"/>
          <w:sz w:val="24"/>
          <w:szCs w:val="24"/>
        </w:rPr>
        <w:t xml:space="preserve">2.2.9. </w:t>
      </w:r>
      <w:r w:rsidRPr="00B178A1">
        <w:rPr>
          <w:rFonts w:ascii="Times New Roman" w:hAnsi="Times New Roman"/>
          <w:sz w:val="24"/>
          <w:szCs w:val="24"/>
        </w:rPr>
        <w:t>Перевізник гарантує наявність всіх необхідних діючих дозвільних документів  пов</w:t>
      </w:r>
      <w:r>
        <w:rPr>
          <w:rFonts w:ascii="Times New Roman" w:hAnsi="Times New Roman"/>
          <w:sz w:val="24"/>
          <w:szCs w:val="24"/>
        </w:rPr>
        <w:t>’</w:t>
      </w:r>
      <w:r w:rsidRPr="00B178A1">
        <w:rPr>
          <w:rFonts w:ascii="Times New Roman" w:hAnsi="Times New Roman"/>
          <w:sz w:val="24"/>
          <w:szCs w:val="24"/>
        </w:rPr>
        <w:t>язаних з виконанням умов вказаного договору на весь строк  надання послуг</w:t>
      </w:r>
      <w:r>
        <w:rPr>
          <w:rFonts w:ascii="Times New Roman" w:hAnsi="Times New Roman"/>
          <w:sz w:val="24"/>
          <w:szCs w:val="24"/>
        </w:rPr>
        <w:t xml:space="preserve"> а саме:_____________________________________________________________________________.</w:t>
      </w:r>
    </w:p>
    <w:p w14:paraId="50A003E3" w14:textId="77777777" w:rsidR="00FA3882" w:rsidRPr="00885359" w:rsidRDefault="00FA3882" w:rsidP="00FA3882">
      <w:pPr>
        <w:spacing w:after="0"/>
        <w:ind w:firstLine="567"/>
        <w:contextualSpacing/>
        <w:jc w:val="both"/>
        <w:rPr>
          <w:rFonts w:ascii="Times New Roman" w:hAnsi="Times New Roman"/>
          <w:sz w:val="24"/>
          <w:szCs w:val="24"/>
        </w:rPr>
      </w:pPr>
    </w:p>
    <w:p w14:paraId="25C1FDD9" w14:textId="77777777" w:rsidR="00FA3882" w:rsidRDefault="00FA3882" w:rsidP="00FA3882">
      <w:pPr>
        <w:numPr>
          <w:ilvl w:val="0"/>
          <w:numId w:val="61"/>
        </w:numPr>
        <w:suppressAutoHyphens w:val="0"/>
        <w:spacing w:after="0"/>
        <w:contextualSpacing/>
        <w:jc w:val="center"/>
        <w:rPr>
          <w:rFonts w:ascii="Times New Roman" w:hAnsi="Times New Roman"/>
          <w:b/>
          <w:sz w:val="24"/>
          <w:szCs w:val="24"/>
        </w:rPr>
      </w:pPr>
      <w:r w:rsidRPr="00885359">
        <w:rPr>
          <w:rFonts w:ascii="Times New Roman" w:hAnsi="Times New Roman"/>
          <w:b/>
          <w:sz w:val="24"/>
          <w:szCs w:val="24"/>
        </w:rPr>
        <w:t>ЦІНА ТА ЗАГАЛЬНА ВАРТІСТЬ УГОДИ</w:t>
      </w:r>
    </w:p>
    <w:p w14:paraId="1E343444" w14:textId="77777777" w:rsidR="00FA3882" w:rsidRPr="00885359" w:rsidRDefault="00FA3882" w:rsidP="00FA3882">
      <w:pPr>
        <w:spacing w:after="0"/>
        <w:ind w:firstLine="567"/>
        <w:contextualSpacing/>
        <w:jc w:val="both"/>
        <w:rPr>
          <w:rFonts w:ascii="Times New Roman" w:hAnsi="Times New Roman"/>
          <w:sz w:val="24"/>
          <w:szCs w:val="24"/>
          <w:highlight w:val="yellow"/>
        </w:rPr>
      </w:pPr>
      <w:r w:rsidRPr="00885359">
        <w:rPr>
          <w:rFonts w:ascii="Times New Roman" w:hAnsi="Times New Roman"/>
          <w:sz w:val="24"/>
          <w:szCs w:val="24"/>
        </w:rPr>
        <w:t>3.1. Вартість навантаження та перевезення вантажу із розрахунку за 1 м</w:t>
      </w:r>
      <w:r w:rsidRPr="00885359">
        <w:rPr>
          <w:rFonts w:ascii="Times New Roman" w:hAnsi="Times New Roman"/>
          <w:sz w:val="24"/>
          <w:szCs w:val="24"/>
          <w:vertAlign w:val="superscript"/>
        </w:rPr>
        <w:t>3</w:t>
      </w:r>
      <w:r w:rsidRPr="00885359">
        <w:rPr>
          <w:rFonts w:ascii="Times New Roman" w:hAnsi="Times New Roman"/>
          <w:sz w:val="24"/>
          <w:szCs w:val="24"/>
        </w:rPr>
        <w:t xml:space="preserve"> (один метр кубічний) становить _____ грн. ____ коп. з ПДВ.</w:t>
      </w:r>
    </w:p>
    <w:p w14:paraId="53C5E4A7" w14:textId="77777777" w:rsidR="00FA3882" w:rsidRPr="00885359" w:rsidRDefault="00FA3882" w:rsidP="00FA3882">
      <w:pPr>
        <w:spacing w:after="0"/>
        <w:ind w:firstLine="567"/>
        <w:contextualSpacing/>
        <w:jc w:val="both"/>
        <w:rPr>
          <w:rFonts w:ascii="Times New Roman" w:hAnsi="Times New Roman"/>
          <w:sz w:val="24"/>
          <w:szCs w:val="24"/>
        </w:rPr>
      </w:pPr>
      <w:r w:rsidRPr="00885359">
        <w:rPr>
          <w:rFonts w:ascii="Times New Roman" w:hAnsi="Times New Roman"/>
          <w:sz w:val="24"/>
          <w:szCs w:val="24"/>
        </w:rPr>
        <w:t>3.2. Ціна Договору становить – ________________ (</w:t>
      </w:r>
      <w:r w:rsidRPr="00885359">
        <w:rPr>
          <w:rFonts w:ascii="Times New Roman" w:hAnsi="Times New Roman"/>
          <w:sz w:val="24"/>
          <w:szCs w:val="24"/>
        </w:rPr>
        <w:softHyphen/>
      </w:r>
      <w:r w:rsidRPr="00885359">
        <w:rPr>
          <w:rFonts w:ascii="Times New Roman" w:hAnsi="Times New Roman"/>
          <w:sz w:val="24"/>
          <w:szCs w:val="24"/>
        </w:rPr>
        <w:softHyphen/>
      </w:r>
      <w:r w:rsidRPr="00885359">
        <w:rPr>
          <w:rFonts w:ascii="Times New Roman" w:hAnsi="Times New Roman"/>
          <w:sz w:val="24"/>
          <w:szCs w:val="24"/>
        </w:rPr>
        <w:softHyphen/>
      </w:r>
      <w:r w:rsidRPr="00885359">
        <w:rPr>
          <w:rFonts w:ascii="Times New Roman" w:hAnsi="Times New Roman"/>
          <w:sz w:val="24"/>
          <w:szCs w:val="24"/>
        </w:rPr>
        <w:softHyphen/>
      </w:r>
      <w:r w:rsidRPr="00885359">
        <w:rPr>
          <w:rFonts w:ascii="Times New Roman" w:hAnsi="Times New Roman"/>
          <w:sz w:val="24"/>
          <w:szCs w:val="24"/>
        </w:rPr>
        <w:softHyphen/>
      </w:r>
      <w:r w:rsidRPr="00885359">
        <w:rPr>
          <w:rFonts w:ascii="Times New Roman" w:hAnsi="Times New Roman"/>
          <w:sz w:val="24"/>
          <w:szCs w:val="24"/>
        </w:rPr>
        <w:softHyphen/>
        <w:t>_________________) грн ____ коп. з ПДВ (далі – ціна Договору).</w:t>
      </w:r>
    </w:p>
    <w:p w14:paraId="69E1AD3D" w14:textId="77777777" w:rsidR="00FA3882" w:rsidRDefault="00FA3882" w:rsidP="00FA3882">
      <w:pPr>
        <w:spacing w:after="0"/>
        <w:ind w:firstLine="567"/>
        <w:contextualSpacing/>
        <w:jc w:val="both"/>
        <w:rPr>
          <w:rFonts w:ascii="Times New Roman" w:hAnsi="Times New Roman"/>
          <w:sz w:val="24"/>
          <w:szCs w:val="24"/>
        </w:rPr>
      </w:pPr>
    </w:p>
    <w:p w14:paraId="11BFDD72" w14:textId="77777777" w:rsidR="00FA3882" w:rsidRDefault="00FA3882" w:rsidP="00FA3882">
      <w:pPr>
        <w:spacing w:after="0"/>
        <w:ind w:firstLine="567"/>
        <w:contextualSpacing/>
        <w:jc w:val="both"/>
        <w:rPr>
          <w:rFonts w:ascii="Times New Roman" w:hAnsi="Times New Roman"/>
          <w:sz w:val="24"/>
          <w:szCs w:val="24"/>
        </w:rPr>
      </w:pPr>
    </w:p>
    <w:p w14:paraId="089F218E" w14:textId="77777777" w:rsidR="00FA3882" w:rsidRPr="00885359" w:rsidRDefault="00FA3882" w:rsidP="00FA3882">
      <w:pPr>
        <w:spacing w:after="0"/>
        <w:ind w:firstLine="567"/>
        <w:contextualSpacing/>
        <w:jc w:val="both"/>
        <w:rPr>
          <w:rFonts w:ascii="Times New Roman" w:hAnsi="Times New Roman"/>
          <w:sz w:val="24"/>
          <w:szCs w:val="24"/>
        </w:rPr>
      </w:pPr>
    </w:p>
    <w:p w14:paraId="5BD6EE78" w14:textId="77777777" w:rsidR="00FA3882" w:rsidRDefault="00FA3882" w:rsidP="00FA3882">
      <w:pPr>
        <w:numPr>
          <w:ilvl w:val="0"/>
          <w:numId w:val="61"/>
        </w:numPr>
        <w:suppressAutoHyphens w:val="0"/>
        <w:spacing w:after="0"/>
        <w:jc w:val="center"/>
        <w:rPr>
          <w:rFonts w:ascii="Times New Roman" w:hAnsi="Times New Roman"/>
          <w:b/>
          <w:sz w:val="24"/>
          <w:szCs w:val="24"/>
        </w:rPr>
      </w:pPr>
      <w:r w:rsidRPr="00885359">
        <w:rPr>
          <w:rFonts w:ascii="Times New Roman" w:hAnsi="Times New Roman"/>
          <w:b/>
          <w:sz w:val="24"/>
          <w:szCs w:val="24"/>
        </w:rPr>
        <w:t>ПОРЯДОК РОЗРАХУНКІВ</w:t>
      </w:r>
    </w:p>
    <w:p w14:paraId="5F876009" w14:textId="77777777" w:rsidR="00FA3882" w:rsidRPr="00885359" w:rsidRDefault="00FA3882" w:rsidP="00FA3882">
      <w:pPr>
        <w:spacing w:after="0" w:line="240" w:lineRule="auto"/>
        <w:ind w:firstLine="567"/>
        <w:jc w:val="both"/>
        <w:rPr>
          <w:rFonts w:ascii="Times New Roman" w:hAnsi="Times New Roman"/>
          <w:sz w:val="24"/>
          <w:szCs w:val="24"/>
        </w:rPr>
      </w:pPr>
      <w:bookmarkStart w:id="20" w:name="_Hlk85813217"/>
      <w:r w:rsidRPr="00885359">
        <w:rPr>
          <w:rFonts w:ascii="Times New Roman" w:hAnsi="Times New Roman"/>
          <w:sz w:val="24"/>
          <w:szCs w:val="24"/>
        </w:rPr>
        <w:t>4.1. Оплата за навантаження та перевезення вантажу проводиться щотижня наступним чином:</w:t>
      </w:r>
    </w:p>
    <w:p w14:paraId="677C2F6E" w14:textId="77777777" w:rsidR="00FA3882" w:rsidRDefault="00FA3882" w:rsidP="00FA3882">
      <w:pPr>
        <w:spacing w:after="0" w:line="240" w:lineRule="auto"/>
        <w:ind w:firstLine="567"/>
        <w:jc w:val="both"/>
        <w:rPr>
          <w:rFonts w:ascii="Times New Roman" w:hAnsi="Times New Roman"/>
          <w:sz w:val="24"/>
          <w:szCs w:val="24"/>
        </w:rPr>
      </w:pPr>
      <w:r w:rsidRPr="00885359">
        <w:rPr>
          <w:rFonts w:ascii="Times New Roman" w:hAnsi="Times New Roman"/>
          <w:sz w:val="24"/>
          <w:szCs w:val="24"/>
        </w:rPr>
        <w:t xml:space="preserve">4.1.1. В останній робочий день тижня, що передує тижню, в якому буде відбуватися навантаження та перевезення, Замовник оплачує попередню оплату у розмірі </w:t>
      </w:r>
      <w:r>
        <w:rPr>
          <w:rFonts w:ascii="Times New Roman" w:hAnsi="Times New Roman"/>
          <w:sz w:val="24"/>
          <w:szCs w:val="24"/>
        </w:rPr>
        <w:t>5</w:t>
      </w:r>
      <w:r w:rsidRPr="00885359">
        <w:rPr>
          <w:rFonts w:ascii="Times New Roman" w:hAnsi="Times New Roman"/>
          <w:sz w:val="24"/>
          <w:szCs w:val="24"/>
        </w:rPr>
        <w:t>0 %</w:t>
      </w:r>
      <w:r>
        <w:rPr>
          <w:rFonts w:ascii="Times New Roman" w:hAnsi="Times New Roman"/>
          <w:sz w:val="24"/>
          <w:szCs w:val="24"/>
        </w:rPr>
        <w:t xml:space="preserve"> протягом 5 робочих дні</w:t>
      </w:r>
      <w:r w:rsidRPr="00885359">
        <w:rPr>
          <w:rFonts w:ascii="Times New Roman" w:hAnsi="Times New Roman"/>
          <w:sz w:val="24"/>
          <w:szCs w:val="24"/>
        </w:rPr>
        <w:t xml:space="preserve"> від планового обсягу вантажу, визначеного у замовленні Замовника.</w:t>
      </w:r>
    </w:p>
    <w:p w14:paraId="223479F6" w14:textId="77777777" w:rsidR="00FA3882" w:rsidRPr="00885359" w:rsidRDefault="00FA3882" w:rsidP="00FA3882">
      <w:pPr>
        <w:spacing w:after="0" w:line="240" w:lineRule="auto"/>
        <w:ind w:firstLine="567"/>
        <w:jc w:val="both"/>
        <w:rPr>
          <w:rFonts w:ascii="Times New Roman" w:hAnsi="Times New Roman"/>
          <w:sz w:val="24"/>
          <w:szCs w:val="24"/>
        </w:rPr>
      </w:pPr>
      <w:r>
        <w:rPr>
          <w:rFonts w:ascii="Times New Roman" w:hAnsi="Times New Roman"/>
          <w:sz w:val="24"/>
          <w:szCs w:val="24"/>
        </w:rPr>
        <w:t>4.1.2. Наступні 50 % Замовник сплачує протягом 5 робочих днів після підписання Акту наданих послуг.</w:t>
      </w:r>
    </w:p>
    <w:p w14:paraId="52379487" w14:textId="77777777" w:rsidR="00FA3882" w:rsidRPr="00885359" w:rsidRDefault="00FA3882" w:rsidP="00FA3882">
      <w:pPr>
        <w:spacing w:after="0" w:line="240" w:lineRule="auto"/>
        <w:ind w:firstLine="567"/>
        <w:jc w:val="both"/>
        <w:rPr>
          <w:rFonts w:ascii="Times New Roman" w:hAnsi="Times New Roman"/>
          <w:sz w:val="24"/>
          <w:szCs w:val="24"/>
        </w:rPr>
      </w:pPr>
      <w:r w:rsidRPr="00885359">
        <w:rPr>
          <w:rFonts w:ascii="Times New Roman" w:hAnsi="Times New Roman"/>
          <w:sz w:val="24"/>
          <w:szCs w:val="24"/>
        </w:rPr>
        <w:t>4.2. Перевізник кожної п’ятниці надає Замовнику Акт наданих послуг за попередній тиждень.</w:t>
      </w:r>
    </w:p>
    <w:bookmarkEnd w:id="20"/>
    <w:p w14:paraId="3949E7CB" w14:textId="77777777" w:rsidR="00FA3882" w:rsidRPr="00885359" w:rsidRDefault="00FA3882" w:rsidP="00FA3882">
      <w:pPr>
        <w:spacing w:after="0"/>
        <w:ind w:firstLine="567"/>
        <w:contextualSpacing/>
        <w:jc w:val="both"/>
        <w:rPr>
          <w:rFonts w:ascii="Times New Roman" w:hAnsi="Times New Roman"/>
          <w:sz w:val="24"/>
          <w:szCs w:val="24"/>
        </w:rPr>
      </w:pPr>
      <w:r w:rsidRPr="00885359">
        <w:rPr>
          <w:rFonts w:ascii="Times New Roman" w:hAnsi="Times New Roman"/>
          <w:sz w:val="24"/>
          <w:szCs w:val="24"/>
        </w:rPr>
        <w:t>4.3. Сторони домовилися, що вага вантажу, що перевозиться транспортними засобами Перевізника, буде визначатися на підставі вагопідйомності конкретного транспортного засобу, що перевозить вантаж.</w:t>
      </w:r>
    </w:p>
    <w:p w14:paraId="634E2E09" w14:textId="77777777" w:rsidR="00FA3882" w:rsidRPr="00885359" w:rsidRDefault="00FA3882" w:rsidP="00FA3882">
      <w:pPr>
        <w:spacing w:after="0"/>
        <w:rPr>
          <w:rFonts w:ascii="Times New Roman" w:hAnsi="Times New Roman"/>
          <w:b/>
          <w:sz w:val="24"/>
          <w:szCs w:val="24"/>
        </w:rPr>
      </w:pPr>
    </w:p>
    <w:p w14:paraId="49490090" w14:textId="77777777" w:rsidR="00FA3882" w:rsidRDefault="00FA3882" w:rsidP="00FA3882">
      <w:pPr>
        <w:numPr>
          <w:ilvl w:val="0"/>
          <w:numId w:val="61"/>
        </w:numPr>
        <w:suppressAutoHyphens w:val="0"/>
        <w:spacing w:after="0"/>
        <w:jc w:val="center"/>
        <w:rPr>
          <w:rFonts w:ascii="Times New Roman" w:hAnsi="Times New Roman"/>
          <w:b/>
          <w:sz w:val="24"/>
          <w:szCs w:val="24"/>
        </w:rPr>
      </w:pPr>
      <w:r w:rsidRPr="00885359">
        <w:rPr>
          <w:rFonts w:ascii="Times New Roman" w:hAnsi="Times New Roman"/>
          <w:b/>
          <w:sz w:val="24"/>
          <w:szCs w:val="24"/>
        </w:rPr>
        <w:t>ВІДПОВІДАЛЬНІСТЬ СТОРІН</w:t>
      </w:r>
    </w:p>
    <w:p w14:paraId="10A7605E" w14:textId="77777777" w:rsidR="00FA3882" w:rsidRPr="00885359" w:rsidRDefault="00FA3882" w:rsidP="00FA3882">
      <w:pPr>
        <w:spacing w:after="0"/>
        <w:ind w:firstLine="567"/>
        <w:jc w:val="both"/>
        <w:rPr>
          <w:rFonts w:ascii="Times New Roman" w:hAnsi="Times New Roman"/>
          <w:sz w:val="24"/>
          <w:szCs w:val="24"/>
        </w:rPr>
      </w:pPr>
      <w:r w:rsidRPr="00885359">
        <w:rPr>
          <w:rFonts w:ascii="Times New Roman" w:hAnsi="Times New Roman"/>
          <w:sz w:val="24"/>
          <w:szCs w:val="24"/>
        </w:rPr>
        <w:t xml:space="preserve">5.1. За несвоєчасне або неналежне виконання зобов’язань по цьому Договору винна Сторона відшкодовує іншій завдані цим збитки. </w:t>
      </w:r>
    </w:p>
    <w:p w14:paraId="0028B7A4" w14:textId="77777777" w:rsidR="00FA3882" w:rsidRPr="00885359" w:rsidRDefault="00FA3882" w:rsidP="00FA3882">
      <w:pPr>
        <w:spacing w:after="0"/>
        <w:ind w:firstLine="567"/>
        <w:jc w:val="both"/>
        <w:rPr>
          <w:rFonts w:ascii="Times New Roman" w:hAnsi="Times New Roman"/>
          <w:sz w:val="24"/>
          <w:szCs w:val="24"/>
        </w:rPr>
      </w:pPr>
      <w:r w:rsidRPr="00885359">
        <w:rPr>
          <w:rFonts w:ascii="Times New Roman" w:hAnsi="Times New Roman"/>
          <w:sz w:val="24"/>
          <w:szCs w:val="24"/>
        </w:rPr>
        <w:t>5.2. У разі невиконання або несвоєчасного виконання зобов'язань, Перевізник зобов’язаний сплатити неустойку у розмірі подвійної облікової ставки НБУ, що діяла у період виникнення заборгованості, від ціни цього Договору за кожен день прострочення виконання зобов’язання.</w:t>
      </w:r>
    </w:p>
    <w:p w14:paraId="3519B89D" w14:textId="77777777" w:rsidR="00FA3882" w:rsidRPr="00885359" w:rsidRDefault="00FA3882" w:rsidP="00FA3882">
      <w:pPr>
        <w:spacing w:after="0"/>
        <w:ind w:firstLine="567"/>
        <w:jc w:val="both"/>
        <w:rPr>
          <w:rFonts w:ascii="Times New Roman" w:hAnsi="Times New Roman"/>
          <w:sz w:val="24"/>
          <w:szCs w:val="24"/>
        </w:rPr>
      </w:pPr>
      <w:r w:rsidRPr="00885359">
        <w:rPr>
          <w:rFonts w:ascii="Times New Roman" w:hAnsi="Times New Roman"/>
          <w:sz w:val="24"/>
          <w:szCs w:val="24"/>
        </w:rPr>
        <w:t>5.3. Перевізник зобов'язаний відшкодувати Замовникові збитки, завдані невиконанням або несвоєчасним або неналежним виконанням зобов'язань Перевізника за цим Договором, зокрема, але не обмежуючись пунктів 2.2.3., 2.2.4, 2.2.7. Відшкодування збитків здійснюється в їх повному розмірі незалежно від сплати Перевізником штрафних санкцій за відповідне порушення умов Договору. Завданні збитки повинні бути відшкодовані Перевізником протягом 7 (семи) календарних днів з моменту отримання ним відповідної письмової вимоги Замовника з доданням копій відповідних підтверджуючих документів.</w:t>
      </w:r>
    </w:p>
    <w:p w14:paraId="36CC350E" w14:textId="77777777" w:rsidR="00FA3882" w:rsidRPr="00885359" w:rsidRDefault="00FA3882" w:rsidP="00FA3882">
      <w:pPr>
        <w:spacing w:after="0"/>
        <w:ind w:firstLine="567"/>
        <w:jc w:val="both"/>
        <w:rPr>
          <w:rFonts w:ascii="Times New Roman" w:hAnsi="Times New Roman"/>
          <w:sz w:val="24"/>
          <w:szCs w:val="24"/>
        </w:rPr>
      </w:pPr>
      <w:r w:rsidRPr="00885359">
        <w:rPr>
          <w:rFonts w:ascii="Times New Roman" w:hAnsi="Times New Roman"/>
          <w:sz w:val="24"/>
          <w:szCs w:val="24"/>
        </w:rPr>
        <w:t>5.4. Сплата штрафних санкцій та/або відшкодування збитків, встановлених Договором, не звільняє Сторони від обов'язку виконати в повному обсязі зобов'язання, передбачені Договором.</w:t>
      </w:r>
    </w:p>
    <w:p w14:paraId="531C3007" w14:textId="77777777" w:rsidR="00FA3882" w:rsidRPr="00885359" w:rsidRDefault="00FA3882" w:rsidP="00FA3882">
      <w:pPr>
        <w:spacing w:after="0"/>
        <w:ind w:firstLine="567"/>
        <w:jc w:val="both"/>
        <w:rPr>
          <w:rFonts w:ascii="Times New Roman" w:hAnsi="Times New Roman"/>
          <w:sz w:val="24"/>
          <w:szCs w:val="24"/>
        </w:rPr>
      </w:pPr>
      <w:r w:rsidRPr="00885359">
        <w:rPr>
          <w:rFonts w:ascii="Times New Roman" w:hAnsi="Times New Roman"/>
          <w:sz w:val="24"/>
          <w:szCs w:val="24"/>
        </w:rPr>
        <w:t>5.5. Перевізник несе відповідальність за дотримання вимог податкового законодавства України.</w:t>
      </w:r>
    </w:p>
    <w:p w14:paraId="7B6B637E" w14:textId="77777777" w:rsidR="00FA3882" w:rsidRPr="00885359" w:rsidRDefault="00FA3882" w:rsidP="00FA3882">
      <w:pPr>
        <w:spacing w:after="0"/>
        <w:ind w:firstLine="567"/>
        <w:jc w:val="both"/>
        <w:rPr>
          <w:rFonts w:ascii="Times New Roman" w:hAnsi="Times New Roman"/>
          <w:sz w:val="24"/>
          <w:szCs w:val="24"/>
        </w:rPr>
      </w:pPr>
      <w:r w:rsidRPr="00885359">
        <w:rPr>
          <w:rFonts w:ascii="Times New Roman" w:hAnsi="Times New Roman"/>
          <w:sz w:val="24"/>
          <w:szCs w:val="24"/>
        </w:rPr>
        <w:t>5.5.1. У разі відсутності реєстрації податкової накладної у Єдиному реєстрі податкових накладних (далі – ЄРПН) Перевізник відшкодовує Замовнику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Замовника.</w:t>
      </w:r>
    </w:p>
    <w:p w14:paraId="61D4C8A4" w14:textId="77777777" w:rsidR="00FA3882" w:rsidRPr="00885359" w:rsidRDefault="00FA3882" w:rsidP="00FA3882">
      <w:pPr>
        <w:spacing w:after="0"/>
        <w:ind w:firstLine="567"/>
        <w:jc w:val="both"/>
        <w:rPr>
          <w:rFonts w:ascii="Times New Roman" w:hAnsi="Times New Roman"/>
          <w:sz w:val="24"/>
          <w:szCs w:val="24"/>
        </w:rPr>
      </w:pPr>
      <w:r w:rsidRPr="00885359">
        <w:rPr>
          <w:rFonts w:ascii="Times New Roman" w:hAnsi="Times New Roman"/>
          <w:sz w:val="24"/>
          <w:szCs w:val="24"/>
        </w:rPr>
        <w:t>5.5.2. У разі зупинення реєстрації податкової накладної / розрахунку коригування в ЄРПН згідно з п.201.16 ст. 201 Податкового кодексу України Перевізник зобов’язаний протягом не більше 3-х робочих днів з дати зупинення реєстрації податкової накладної / розрахунку коригування повідомити про це Замовника (з наданням квитанції про зупинення реєстрації). Після відновлення можливості реєстрації податкової накладної / розрахунку коригування в ЄРПН Перевізник зобов’язаний протягом 3-х робочих днів інформувати про це Замовника, та зареєструвати складену ним податкову накладну / розрахунок коригування в ЄРПН.</w:t>
      </w:r>
    </w:p>
    <w:p w14:paraId="3B221CC3" w14:textId="77777777" w:rsidR="00FA3882" w:rsidRPr="00885359" w:rsidRDefault="00FA3882" w:rsidP="00FA3882">
      <w:pPr>
        <w:spacing w:after="0"/>
        <w:ind w:firstLine="567"/>
        <w:jc w:val="both"/>
        <w:rPr>
          <w:rFonts w:ascii="Times New Roman" w:hAnsi="Times New Roman"/>
          <w:sz w:val="24"/>
          <w:szCs w:val="24"/>
        </w:rPr>
      </w:pPr>
      <w:r w:rsidRPr="00885359">
        <w:rPr>
          <w:rFonts w:ascii="Times New Roman" w:hAnsi="Times New Roman"/>
          <w:sz w:val="24"/>
          <w:szCs w:val="24"/>
        </w:rPr>
        <w:t>5.5.3. У разі недотримання Перевізником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Замовника були застосовані фінансові санкції з боку контролюючих органів, Замовник має право вимагати від Перевізника компенсації усіх збитків, понесених Замовником внаслідок настання таких обставин, протягом 30 календарних днів з дати отримання відповідної вимоги Замовника.</w:t>
      </w:r>
    </w:p>
    <w:p w14:paraId="26B62EDF" w14:textId="77777777" w:rsidR="00FA3882" w:rsidRPr="00885359" w:rsidRDefault="00FA3882" w:rsidP="00FA3882">
      <w:pPr>
        <w:spacing w:after="0"/>
        <w:ind w:firstLine="567"/>
        <w:jc w:val="both"/>
        <w:rPr>
          <w:rFonts w:ascii="Times New Roman" w:hAnsi="Times New Roman"/>
          <w:sz w:val="24"/>
          <w:szCs w:val="24"/>
        </w:rPr>
      </w:pPr>
    </w:p>
    <w:p w14:paraId="3630E62C" w14:textId="77777777" w:rsidR="00FA3882" w:rsidRDefault="00FA3882" w:rsidP="00FA3882">
      <w:pPr>
        <w:numPr>
          <w:ilvl w:val="0"/>
          <w:numId w:val="61"/>
        </w:numPr>
        <w:suppressAutoHyphens w:val="0"/>
        <w:spacing w:after="0"/>
        <w:jc w:val="center"/>
        <w:rPr>
          <w:rFonts w:ascii="Times New Roman" w:hAnsi="Times New Roman"/>
          <w:b/>
          <w:caps/>
          <w:sz w:val="24"/>
          <w:szCs w:val="24"/>
        </w:rPr>
      </w:pPr>
      <w:r w:rsidRPr="00885359">
        <w:rPr>
          <w:rFonts w:ascii="Times New Roman" w:hAnsi="Times New Roman"/>
          <w:b/>
          <w:caps/>
          <w:sz w:val="24"/>
          <w:szCs w:val="24"/>
        </w:rPr>
        <w:t>Форс-мажор</w:t>
      </w:r>
    </w:p>
    <w:p w14:paraId="0CFAF291" w14:textId="77777777" w:rsidR="00FA3882" w:rsidRPr="00885359" w:rsidRDefault="00FA3882" w:rsidP="00FA3882">
      <w:pPr>
        <w:spacing w:after="0"/>
        <w:ind w:firstLine="567"/>
        <w:jc w:val="both"/>
        <w:rPr>
          <w:rFonts w:ascii="Times New Roman" w:hAnsi="Times New Roman"/>
          <w:sz w:val="24"/>
          <w:szCs w:val="24"/>
        </w:rPr>
      </w:pPr>
      <w:r w:rsidRPr="00885359">
        <w:rPr>
          <w:rFonts w:ascii="Times New Roman" w:hAnsi="Times New Roman"/>
          <w:sz w:val="24"/>
          <w:szCs w:val="24"/>
        </w:rPr>
        <w:t>6.1. Сторона звільняється від відповідальності за невиконання чи неналежне виконання зобов’язань за цим Договором, якщо воно є наслідком дії випадку або обставин непереборної сили (стихійного лиха, війни чи військових дій, страйків, масових безпорядків і хвилювань, актів органів державної влади і /чи управління), які спричиняють неможливість виконання Договору та виникли після укладання цього Договору.</w:t>
      </w:r>
    </w:p>
    <w:p w14:paraId="12384A38" w14:textId="77777777" w:rsidR="00FA3882" w:rsidRPr="00885359" w:rsidRDefault="00FA3882" w:rsidP="00FA3882">
      <w:pPr>
        <w:spacing w:after="0"/>
        <w:ind w:firstLine="567"/>
        <w:jc w:val="both"/>
        <w:rPr>
          <w:rFonts w:ascii="Times New Roman" w:hAnsi="Times New Roman"/>
          <w:sz w:val="24"/>
          <w:szCs w:val="24"/>
        </w:rPr>
      </w:pPr>
      <w:r w:rsidRPr="00885359">
        <w:rPr>
          <w:rFonts w:ascii="Times New Roman" w:hAnsi="Times New Roman"/>
          <w:sz w:val="24"/>
          <w:szCs w:val="24"/>
        </w:rPr>
        <w:t>6.2. Сторона, що зазнала дії випадку чи обставин непереборної сили, повинна протягом 5-ти днів будь-яким способом повідомити про них іншу Сторону та надати документи, видані Торгово-промисловою палатою України або її регіональними відділеннями, що підтверджують настання вказаних обставин. У випадку відсутності вказаних умов Сторона не вправі посилатися на дію випадку чи відповідних обставин.</w:t>
      </w:r>
    </w:p>
    <w:p w14:paraId="1483F9E6" w14:textId="77777777" w:rsidR="00FA3882" w:rsidRPr="00885359" w:rsidRDefault="00FA3882" w:rsidP="00FA3882">
      <w:pPr>
        <w:spacing w:after="0"/>
        <w:ind w:firstLine="567"/>
        <w:jc w:val="both"/>
        <w:rPr>
          <w:rFonts w:ascii="Times New Roman" w:hAnsi="Times New Roman"/>
          <w:sz w:val="24"/>
          <w:szCs w:val="24"/>
        </w:rPr>
      </w:pPr>
      <w:r w:rsidRPr="00885359">
        <w:rPr>
          <w:rFonts w:ascii="Times New Roman" w:hAnsi="Times New Roman"/>
          <w:sz w:val="24"/>
          <w:szCs w:val="24"/>
        </w:rPr>
        <w:t>6.3. Строк виконання зобов’язань за цим Договором автоматично продовжується на час дії обставин непереборної сили за умови своєчасного повідомлення відповідною Стороною про їх дію іншої Сторони. У випадку, коли обставини непереборної сили і/чи їх наслідки продовжуються більше одного місяця, Сторони зобов'язані провести переговори щодо подальшої можливості виконання цього Договору.</w:t>
      </w:r>
    </w:p>
    <w:p w14:paraId="26169ED5" w14:textId="77777777" w:rsidR="00FA3882" w:rsidRPr="00885359" w:rsidRDefault="00FA3882" w:rsidP="00FA3882">
      <w:pPr>
        <w:spacing w:after="0"/>
        <w:rPr>
          <w:rFonts w:ascii="Times New Roman" w:hAnsi="Times New Roman"/>
          <w:b/>
          <w:sz w:val="24"/>
          <w:szCs w:val="24"/>
        </w:rPr>
      </w:pPr>
    </w:p>
    <w:p w14:paraId="4CD826A6" w14:textId="77777777" w:rsidR="00FA3882" w:rsidRDefault="00FA3882" w:rsidP="00FA3882">
      <w:pPr>
        <w:numPr>
          <w:ilvl w:val="0"/>
          <w:numId w:val="61"/>
        </w:numPr>
        <w:suppressAutoHyphens w:val="0"/>
        <w:spacing w:after="0"/>
        <w:jc w:val="center"/>
        <w:rPr>
          <w:rFonts w:ascii="Times New Roman" w:hAnsi="Times New Roman"/>
          <w:b/>
          <w:sz w:val="24"/>
          <w:szCs w:val="24"/>
        </w:rPr>
      </w:pPr>
      <w:r w:rsidRPr="00885359">
        <w:rPr>
          <w:rFonts w:ascii="Times New Roman" w:hAnsi="Times New Roman"/>
          <w:b/>
          <w:sz w:val="24"/>
          <w:szCs w:val="24"/>
        </w:rPr>
        <w:t>ВРЕГУЛЮВАННЯ СПОРІВ</w:t>
      </w:r>
    </w:p>
    <w:p w14:paraId="1B4F7CE8" w14:textId="77777777" w:rsidR="00FA3882" w:rsidRPr="00885359" w:rsidRDefault="00FA3882" w:rsidP="00FA3882">
      <w:pPr>
        <w:spacing w:after="0"/>
        <w:ind w:firstLine="567"/>
        <w:jc w:val="both"/>
        <w:rPr>
          <w:rFonts w:ascii="Times New Roman" w:hAnsi="Times New Roman"/>
          <w:sz w:val="24"/>
          <w:szCs w:val="24"/>
        </w:rPr>
      </w:pPr>
      <w:r w:rsidRPr="00885359">
        <w:rPr>
          <w:rFonts w:ascii="Times New Roman" w:hAnsi="Times New Roman"/>
          <w:sz w:val="24"/>
          <w:szCs w:val="24"/>
        </w:rPr>
        <w:t>7.1. Сторони домовилися, що усі спори, які виникнуть між ними при виконанні умов цього Договору, будуть вирішуватися шляхом переговорів.</w:t>
      </w:r>
    </w:p>
    <w:p w14:paraId="53779883" w14:textId="77777777" w:rsidR="00FA3882" w:rsidRPr="00885359" w:rsidRDefault="00FA3882" w:rsidP="00FA3882">
      <w:pPr>
        <w:spacing w:after="0"/>
        <w:ind w:firstLine="567"/>
        <w:jc w:val="both"/>
        <w:rPr>
          <w:rFonts w:ascii="Times New Roman" w:hAnsi="Times New Roman"/>
          <w:sz w:val="24"/>
          <w:szCs w:val="24"/>
        </w:rPr>
      </w:pPr>
      <w:r w:rsidRPr="00885359">
        <w:rPr>
          <w:rFonts w:ascii="Times New Roman" w:hAnsi="Times New Roman"/>
          <w:sz w:val="24"/>
          <w:szCs w:val="24"/>
        </w:rPr>
        <w:t>7.2. Якщо Сторони будуть неспроможні врегулювати спір шляхом переговорів, то такий спір підлягає вирішенню у судовому порядку відповідно до чинного законодавства України.</w:t>
      </w:r>
    </w:p>
    <w:p w14:paraId="2E22B754" w14:textId="77777777" w:rsidR="00FA3882" w:rsidRPr="00885359" w:rsidRDefault="00FA3882" w:rsidP="00FA3882">
      <w:pPr>
        <w:spacing w:after="0"/>
        <w:ind w:firstLine="567"/>
        <w:jc w:val="both"/>
        <w:rPr>
          <w:rFonts w:ascii="Times New Roman" w:hAnsi="Times New Roman"/>
          <w:sz w:val="24"/>
          <w:szCs w:val="24"/>
        </w:rPr>
      </w:pPr>
    </w:p>
    <w:p w14:paraId="04DFCDE9" w14:textId="77777777" w:rsidR="00FA3882" w:rsidRDefault="00FA3882" w:rsidP="00FA3882">
      <w:pPr>
        <w:numPr>
          <w:ilvl w:val="0"/>
          <w:numId w:val="61"/>
        </w:numPr>
        <w:suppressAutoHyphens w:val="0"/>
        <w:spacing w:after="0"/>
        <w:jc w:val="center"/>
        <w:rPr>
          <w:rFonts w:ascii="Times New Roman" w:hAnsi="Times New Roman"/>
          <w:b/>
          <w:sz w:val="24"/>
          <w:szCs w:val="24"/>
        </w:rPr>
      </w:pPr>
      <w:r w:rsidRPr="00885359">
        <w:rPr>
          <w:rFonts w:ascii="Times New Roman" w:hAnsi="Times New Roman"/>
          <w:b/>
          <w:caps/>
          <w:sz w:val="24"/>
          <w:szCs w:val="24"/>
        </w:rPr>
        <w:t>Термін</w:t>
      </w:r>
      <w:r w:rsidRPr="00885359">
        <w:rPr>
          <w:rFonts w:ascii="Times New Roman" w:hAnsi="Times New Roman"/>
          <w:b/>
          <w:sz w:val="24"/>
          <w:szCs w:val="24"/>
        </w:rPr>
        <w:t xml:space="preserve"> ДІЇ ДОГОВОРУ</w:t>
      </w:r>
    </w:p>
    <w:p w14:paraId="18EB268F" w14:textId="77777777" w:rsidR="00FA3882" w:rsidRPr="00885359" w:rsidRDefault="00FA3882" w:rsidP="00FA3882">
      <w:pPr>
        <w:spacing w:after="0"/>
        <w:ind w:firstLine="567"/>
        <w:jc w:val="both"/>
        <w:rPr>
          <w:rFonts w:ascii="Times New Roman" w:hAnsi="Times New Roman"/>
          <w:sz w:val="24"/>
          <w:szCs w:val="24"/>
        </w:rPr>
      </w:pPr>
      <w:r w:rsidRPr="00885359">
        <w:rPr>
          <w:rFonts w:ascii="Times New Roman" w:hAnsi="Times New Roman"/>
          <w:sz w:val="24"/>
          <w:szCs w:val="24"/>
        </w:rPr>
        <w:t xml:space="preserve">8.1. Цей Договір вступає в силу з дати його підписання і діє до 31 грудня 2024 року, але в будь-якому випадку до повного виконання Сторонами своїх зобов’язань за Договором. </w:t>
      </w:r>
    </w:p>
    <w:p w14:paraId="1032F74C" w14:textId="77777777" w:rsidR="00FA3882" w:rsidRPr="00885359" w:rsidRDefault="00FA3882" w:rsidP="00FA3882">
      <w:pPr>
        <w:spacing w:after="0"/>
        <w:ind w:firstLine="567"/>
        <w:jc w:val="both"/>
        <w:rPr>
          <w:rFonts w:ascii="Times New Roman" w:hAnsi="Times New Roman"/>
          <w:sz w:val="24"/>
          <w:szCs w:val="24"/>
        </w:rPr>
      </w:pPr>
      <w:r w:rsidRPr="00885359">
        <w:rPr>
          <w:rFonts w:ascii="Times New Roman" w:hAnsi="Times New Roman"/>
          <w:sz w:val="24"/>
          <w:szCs w:val="24"/>
        </w:rPr>
        <w:t>8.2. Строк дії Договору може бути достроково припинений за взаємною згодою Сторін при умові проведення повних взаємних розрахунків.</w:t>
      </w:r>
    </w:p>
    <w:p w14:paraId="0E45CCB2" w14:textId="77777777" w:rsidR="00FA3882" w:rsidRPr="00885359" w:rsidRDefault="00FA3882" w:rsidP="00FA3882">
      <w:pPr>
        <w:spacing w:after="0"/>
        <w:ind w:firstLine="567"/>
        <w:jc w:val="both"/>
        <w:rPr>
          <w:rFonts w:ascii="Times New Roman" w:hAnsi="Times New Roman"/>
          <w:sz w:val="24"/>
          <w:szCs w:val="24"/>
        </w:rPr>
      </w:pPr>
      <w:r w:rsidRPr="00885359">
        <w:rPr>
          <w:rFonts w:ascii="Times New Roman" w:hAnsi="Times New Roman"/>
          <w:sz w:val="24"/>
          <w:szCs w:val="24"/>
        </w:rPr>
        <w:t>8.3. Цей Договір може бути розірваний з ініціативи однієї із Сторін до закінчення Строку дії лише за умови письмового повідомлення (рекомендованим листом з повідомленням про вручення) про це іншої Сторони та проведення повних взаємних розрахунків протягом 14 календарних днів з моменту отримання повідомлення.</w:t>
      </w:r>
    </w:p>
    <w:p w14:paraId="26CA70FA" w14:textId="77777777" w:rsidR="00FA3882" w:rsidRDefault="00FA3882" w:rsidP="00FA3882">
      <w:pPr>
        <w:spacing w:after="0"/>
        <w:ind w:firstLine="567"/>
        <w:jc w:val="both"/>
        <w:rPr>
          <w:rFonts w:ascii="Times New Roman" w:hAnsi="Times New Roman"/>
          <w:sz w:val="24"/>
          <w:szCs w:val="24"/>
        </w:rPr>
      </w:pPr>
    </w:p>
    <w:p w14:paraId="3F5CF605" w14:textId="77777777" w:rsidR="00FA3882" w:rsidRDefault="00FA3882" w:rsidP="00FA3882">
      <w:pPr>
        <w:numPr>
          <w:ilvl w:val="0"/>
          <w:numId w:val="61"/>
        </w:numPr>
        <w:suppressAutoHyphens w:val="0"/>
        <w:spacing w:after="0"/>
        <w:jc w:val="center"/>
        <w:rPr>
          <w:rFonts w:ascii="Times New Roman" w:hAnsi="Times New Roman"/>
          <w:b/>
          <w:sz w:val="24"/>
          <w:szCs w:val="24"/>
        </w:rPr>
      </w:pPr>
      <w:r w:rsidRPr="00885359">
        <w:rPr>
          <w:rFonts w:ascii="Times New Roman" w:hAnsi="Times New Roman"/>
          <w:b/>
          <w:sz w:val="24"/>
          <w:szCs w:val="24"/>
        </w:rPr>
        <w:t>ПРИКІНЦЕВІ ПОЛОЖЕННЯ</w:t>
      </w:r>
    </w:p>
    <w:p w14:paraId="6C56F76E" w14:textId="77777777" w:rsidR="00FA3882" w:rsidRPr="00885359" w:rsidRDefault="00FA3882" w:rsidP="00FA3882">
      <w:pPr>
        <w:tabs>
          <w:tab w:val="left" w:pos="792"/>
          <w:tab w:val="left" w:pos="900"/>
        </w:tabs>
        <w:spacing w:after="0" w:line="240" w:lineRule="auto"/>
        <w:ind w:firstLine="567"/>
        <w:jc w:val="both"/>
        <w:rPr>
          <w:rFonts w:ascii="Times New Roman" w:hAnsi="Times New Roman"/>
          <w:sz w:val="24"/>
          <w:szCs w:val="24"/>
        </w:rPr>
      </w:pPr>
      <w:r w:rsidRPr="00885359">
        <w:rPr>
          <w:rFonts w:ascii="Times New Roman" w:hAnsi="Times New Roman"/>
          <w:sz w:val="24"/>
          <w:szCs w:val="24"/>
        </w:rPr>
        <w:t>9.1. Умови цього Договору не повинні відрізнятися від змісту тендерної пропозиції за результатами проведеної закупівлі  та не можуть змінюватися після його підписання до виконання зобов'язань сторонами в повному обсязі, крім випадків, визначених ст. 41 Закону України «Про публічні закупівлі».</w:t>
      </w:r>
    </w:p>
    <w:p w14:paraId="5F5F1A17" w14:textId="77777777" w:rsidR="00FA3882" w:rsidRPr="00885359" w:rsidRDefault="00FA3882" w:rsidP="00FA3882">
      <w:pPr>
        <w:tabs>
          <w:tab w:val="left" w:pos="792"/>
          <w:tab w:val="left" w:pos="900"/>
        </w:tabs>
        <w:spacing w:after="0" w:line="240" w:lineRule="auto"/>
        <w:ind w:firstLine="567"/>
        <w:jc w:val="both"/>
        <w:rPr>
          <w:rFonts w:ascii="Times New Roman" w:hAnsi="Times New Roman"/>
          <w:sz w:val="24"/>
          <w:szCs w:val="24"/>
        </w:rPr>
      </w:pPr>
      <w:r w:rsidRPr="00885359">
        <w:rPr>
          <w:rFonts w:ascii="Times New Roman" w:hAnsi="Times New Roman"/>
          <w:sz w:val="24"/>
          <w:szCs w:val="24"/>
        </w:rPr>
        <w:t>9.2.Усі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5E78CA2E" w14:textId="77777777" w:rsidR="00FA3882" w:rsidRPr="00885359" w:rsidRDefault="00FA3882" w:rsidP="00FA3882">
      <w:pPr>
        <w:tabs>
          <w:tab w:val="left" w:pos="792"/>
          <w:tab w:val="left" w:pos="900"/>
        </w:tabs>
        <w:spacing w:after="0" w:line="240" w:lineRule="auto"/>
        <w:ind w:firstLine="567"/>
        <w:jc w:val="both"/>
        <w:rPr>
          <w:rFonts w:ascii="Times New Roman" w:hAnsi="Times New Roman"/>
          <w:sz w:val="24"/>
          <w:szCs w:val="24"/>
        </w:rPr>
      </w:pPr>
      <w:r w:rsidRPr="00885359">
        <w:rPr>
          <w:rFonts w:ascii="Times New Roman" w:hAnsi="Times New Roman"/>
          <w:sz w:val="24"/>
          <w:szCs w:val="24"/>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AF14124" w14:textId="77777777" w:rsidR="00FA3882" w:rsidRPr="00885359" w:rsidRDefault="00FA3882" w:rsidP="00FA3882">
      <w:pPr>
        <w:tabs>
          <w:tab w:val="left" w:pos="792"/>
          <w:tab w:val="left" w:pos="900"/>
        </w:tabs>
        <w:spacing w:after="0" w:line="240" w:lineRule="auto"/>
        <w:ind w:firstLine="567"/>
        <w:jc w:val="both"/>
        <w:rPr>
          <w:rFonts w:ascii="Times New Roman" w:hAnsi="Times New Roman"/>
          <w:sz w:val="24"/>
          <w:szCs w:val="24"/>
        </w:rPr>
      </w:pPr>
      <w:r w:rsidRPr="00885359">
        <w:rPr>
          <w:rFonts w:ascii="Times New Roman" w:hAnsi="Times New Roman"/>
          <w:sz w:val="24"/>
          <w:szCs w:val="24"/>
        </w:rPr>
        <w:t>9.3.Істотні умови Договору можуть бути змінені лише за взаємною згодою Сторін та з урахуванням вимог Закону України «Про публічні закупівлі».</w:t>
      </w:r>
    </w:p>
    <w:p w14:paraId="745CFAA3" w14:textId="77777777" w:rsidR="00FA3882" w:rsidRPr="00885359" w:rsidRDefault="00FA3882" w:rsidP="00FA3882">
      <w:pPr>
        <w:tabs>
          <w:tab w:val="left" w:pos="792"/>
          <w:tab w:val="left" w:pos="900"/>
        </w:tabs>
        <w:spacing w:after="0" w:line="240" w:lineRule="auto"/>
        <w:ind w:firstLine="567"/>
        <w:jc w:val="both"/>
        <w:rPr>
          <w:rFonts w:ascii="Times New Roman" w:hAnsi="Times New Roman"/>
          <w:sz w:val="24"/>
          <w:szCs w:val="24"/>
        </w:rPr>
      </w:pPr>
      <w:r w:rsidRPr="00885359">
        <w:rPr>
          <w:rFonts w:ascii="Times New Roman" w:hAnsi="Times New Roman"/>
          <w:sz w:val="24"/>
          <w:szCs w:val="24"/>
        </w:rPr>
        <w:t>Сторона, що ініціює внесення змін у Договір, надає іншій Стороні підтверджуючі документи, що обґрунтовують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2E082305" w14:textId="77777777" w:rsidR="00FA3882" w:rsidRPr="00885359" w:rsidRDefault="00FA3882" w:rsidP="00FA3882">
      <w:pPr>
        <w:tabs>
          <w:tab w:val="left" w:pos="792"/>
          <w:tab w:val="left" w:pos="900"/>
        </w:tabs>
        <w:spacing w:after="0" w:line="240" w:lineRule="auto"/>
        <w:ind w:firstLine="567"/>
        <w:jc w:val="both"/>
        <w:rPr>
          <w:rFonts w:ascii="Times New Roman" w:hAnsi="Times New Roman"/>
          <w:sz w:val="24"/>
          <w:szCs w:val="24"/>
        </w:rPr>
      </w:pPr>
      <w:r w:rsidRPr="00885359">
        <w:rPr>
          <w:rFonts w:ascii="Times New Roman" w:hAnsi="Times New Roman"/>
          <w:sz w:val="24"/>
          <w:szCs w:val="24"/>
        </w:rPr>
        <w:t>9.4. Сторони несуть відповідальність за правильність зазначених у цьому Договорі реквізитів (повна та скорочена назва, місцезнаходження, код ЄДРПОУ, банківські реквізити, у тому числі поточний рахунок) та статусу платника податків і зобов’язуються письмово повідомляти одна одну про такі зміни протягом 10 календарних  днів з дати виникнення таких змін.</w:t>
      </w:r>
    </w:p>
    <w:p w14:paraId="09344E90" w14:textId="77777777" w:rsidR="00FA3882" w:rsidRPr="00885359" w:rsidRDefault="00FA3882" w:rsidP="00FA3882">
      <w:pPr>
        <w:tabs>
          <w:tab w:val="left" w:pos="792"/>
          <w:tab w:val="left" w:pos="900"/>
        </w:tabs>
        <w:spacing w:after="0" w:line="240" w:lineRule="auto"/>
        <w:ind w:firstLine="567"/>
        <w:jc w:val="both"/>
        <w:rPr>
          <w:rFonts w:ascii="Times New Roman" w:hAnsi="Times New Roman"/>
          <w:sz w:val="24"/>
          <w:szCs w:val="24"/>
        </w:rPr>
      </w:pPr>
      <w:r w:rsidRPr="00885359">
        <w:rPr>
          <w:rFonts w:ascii="Times New Roman" w:hAnsi="Times New Roman"/>
          <w:sz w:val="24"/>
          <w:szCs w:val="24"/>
        </w:rPr>
        <w:t>9.5. У разі неповідомлення про настання зазначених змін, винна Сторона компенсує іншій Стороні, понесені нею збитки, понесені у зв’язку з таким неповідомленням та належним чином підтверджені.</w:t>
      </w:r>
    </w:p>
    <w:p w14:paraId="36B69253" w14:textId="77777777" w:rsidR="00FA3882" w:rsidRPr="00885359" w:rsidRDefault="00FA3882" w:rsidP="00FA3882">
      <w:pPr>
        <w:tabs>
          <w:tab w:val="left" w:pos="792"/>
          <w:tab w:val="left" w:pos="900"/>
        </w:tabs>
        <w:spacing w:after="0" w:line="240" w:lineRule="auto"/>
        <w:ind w:firstLine="567"/>
        <w:jc w:val="both"/>
        <w:rPr>
          <w:rFonts w:ascii="Times New Roman" w:hAnsi="Times New Roman"/>
          <w:sz w:val="24"/>
          <w:szCs w:val="24"/>
        </w:rPr>
      </w:pPr>
      <w:r w:rsidRPr="00885359">
        <w:rPr>
          <w:rFonts w:ascii="Times New Roman" w:hAnsi="Times New Roman"/>
          <w:sz w:val="24"/>
          <w:szCs w:val="24"/>
        </w:rPr>
        <w:t>9.6. Договір складено у двох оригінальних примірниках, що мають однакову юридичну силу, по одному примірнику для кожної із Сторін.</w:t>
      </w:r>
    </w:p>
    <w:p w14:paraId="151853D8" w14:textId="77777777" w:rsidR="00FA3882" w:rsidRPr="00885359" w:rsidRDefault="00FA3882" w:rsidP="00FA3882">
      <w:pPr>
        <w:tabs>
          <w:tab w:val="left" w:pos="792"/>
          <w:tab w:val="left" w:pos="900"/>
        </w:tabs>
        <w:spacing w:after="0" w:line="240" w:lineRule="auto"/>
        <w:ind w:firstLine="567"/>
        <w:jc w:val="both"/>
        <w:rPr>
          <w:rFonts w:ascii="Times New Roman" w:hAnsi="Times New Roman"/>
          <w:sz w:val="24"/>
          <w:szCs w:val="24"/>
        </w:rPr>
      </w:pPr>
      <w:r w:rsidRPr="00885359">
        <w:rPr>
          <w:rFonts w:ascii="Times New Roman" w:hAnsi="Times New Roman"/>
          <w:sz w:val="24"/>
          <w:szCs w:val="24"/>
        </w:rPr>
        <w:t>9.7. Жодна із Сторін не має права передавати свої права та обов’язки третій Стороні без письмової згоди іншої Сторони.</w:t>
      </w:r>
    </w:p>
    <w:p w14:paraId="61554934" w14:textId="77777777" w:rsidR="00FA3882" w:rsidRPr="00885359" w:rsidRDefault="00FA3882" w:rsidP="00FA3882">
      <w:pPr>
        <w:tabs>
          <w:tab w:val="left" w:pos="792"/>
          <w:tab w:val="left" w:pos="900"/>
        </w:tabs>
        <w:spacing w:after="0" w:line="240" w:lineRule="auto"/>
        <w:ind w:firstLine="567"/>
        <w:jc w:val="both"/>
        <w:rPr>
          <w:rFonts w:ascii="Times New Roman" w:hAnsi="Times New Roman"/>
          <w:sz w:val="24"/>
          <w:szCs w:val="24"/>
        </w:rPr>
      </w:pPr>
      <w:r w:rsidRPr="00885359">
        <w:rPr>
          <w:rFonts w:ascii="Times New Roman" w:hAnsi="Times New Roman"/>
          <w:sz w:val="24"/>
          <w:szCs w:val="24"/>
        </w:rPr>
        <w:t>9.8. 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14:paraId="1FE63186" w14:textId="77777777" w:rsidR="00FA3882" w:rsidRPr="00885359" w:rsidRDefault="00FA3882" w:rsidP="00FA3882">
      <w:pPr>
        <w:tabs>
          <w:tab w:val="left" w:pos="792"/>
          <w:tab w:val="left" w:pos="900"/>
        </w:tabs>
        <w:spacing w:after="0" w:line="240" w:lineRule="auto"/>
        <w:ind w:firstLine="567"/>
        <w:jc w:val="both"/>
        <w:rPr>
          <w:rFonts w:ascii="Times New Roman" w:hAnsi="Times New Roman"/>
          <w:sz w:val="24"/>
          <w:szCs w:val="24"/>
        </w:rPr>
      </w:pPr>
      <w:r w:rsidRPr="00885359">
        <w:rPr>
          <w:rFonts w:ascii="Times New Roman" w:hAnsi="Times New Roman"/>
          <w:sz w:val="24"/>
          <w:szCs w:val="24"/>
        </w:rPr>
        <w:t>9.9. Сторони підтверджують, що на момент укладення Договору мають необхідні документи, необхідні для здійснення господарської діяльності. Фізичні особи, які підписали цей Договір, та вказані у преамбулі, наділені необхідними повноваженнями та не мають обмежень прав на підписання і виконання цього Договору.</w:t>
      </w:r>
    </w:p>
    <w:p w14:paraId="5D06AF27" w14:textId="77777777" w:rsidR="00FA3882" w:rsidRPr="00885359" w:rsidRDefault="00FA3882" w:rsidP="00FA3882">
      <w:pPr>
        <w:tabs>
          <w:tab w:val="left" w:pos="792"/>
          <w:tab w:val="left" w:pos="900"/>
        </w:tabs>
        <w:spacing w:after="0" w:line="240" w:lineRule="auto"/>
        <w:ind w:firstLine="567"/>
        <w:jc w:val="both"/>
        <w:rPr>
          <w:rFonts w:ascii="Times New Roman" w:hAnsi="Times New Roman"/>
          <w:sz w:val="24"/>
          <w:szCs w:val="24"/>
        </w:rPr>
      </w:pPr>
      <w:r w:rsidRPr="00885359">
        <w:rPr>
          <w:rFonts w:ascii="Times New Roman" w:hAnsi="Times New Roman"/>
          <w:sz w:val="24"/>
          <w:szCs w:val="24"/>
        </w:rPr>
        <w:t>9.10. Усі повідомлення, будь-яке листування тощо за цим Договором будуть вважатися зробленими належним чином, якщо вони оформлені письмово та надіслані відповідним листом (рекомендований лист, цінний лист з описом вкладення, передача листа кур’єрською доставкою чи посильним).</w:t>
      </w:r>
    </w:p>
    <w:p w14:paraId="647A6453" w14:textId="77777777" w:rsidR="00FA3882" w:rsidRPr="00885359" w:rsidRDefault="00FA3882" w:rsidP="00FA3882">
      <w:pPr>
        <w:tabs>
          <w:tab w:val="left" w:pos="792"/>
          <w:tab w:val="left" w:pos="900"/>
        </w:tabs>
        <w:spacing w:after="0" w:line="240" w:lineRule="auto"/>
        <w:ind w:firstLine="567"/>
        <w:jc w:val="both"/>
        <w:rPr>
          <w:rFonts w:ascii="Times New Roman" w:hAnsi="Times New Roman"/>
          <w:sz w:val="24"/>
          <w:szCs w:val="24"/>
        </w:rPr>
      </w:pPr>
      <w:r w:rsidRPr="00885359">
        <w:rPr>
          <w:rFonts w:ascii="Times New Roman" w:hAnsi="Times New Roman"/>
          <w:sz w:val="24"/>
          <w:szCs w:val="24"/>
        </w:rPr>
        <w:t>9.11.Замовник має статус платника податку на прибуток на загальних підставах.</w:t>
      </w:r>
    </w:p>
    <w:p w14:paraId="4667B957" w14:textId="77777777" w:rsidR="00FA3882" w:rsidRPr="00885359" w:rsidRDefault="00FA3882" w:rsidP="00FA3882">
      <w:pPr>
        <w:tabs>
          <w:tab w:val="left" w:pos="792"/>
          <w:tab w:val="left" w:pos="900"/>
        </w:tabs>
        <w:spacing w:after="0" w:line="240" w:lineRule="auto"/>
        <w:ind w:firstLine="567"/>
        <w:jc w:val="both"/>
        <w:rPr>
          <w:rFonts w:ascii="Times New Roman" w:hAnsi="Times New Roman"/>
          <w:sz w:val="24"/>
          <w:szCs w:val="24"/>
        </w:rPr>
      </w:pPr>
      <w:r w:rsidRPr="00885359">
        <w:rPr>
          <w:rFonts w:ascii="Times New Roman" w:hAnsi="Times New Roman"/>
          <w:sz w:val="24"/>
          <w:szCs w:val="24"/>
        </w:rPr>
        <w:t>9.12.Перевізник має статус платника податку ________________________________.</w:t>
      </w:r>
    </w:p>
    <w:p w14:paraId="143E1BBF" w14:textId="77777777" w:rsidR="00FA3882" w:rsidRPr="00885359" w:rsidRDefault="00FA3882" w:rsidP="00FA3882">
      <w:pPr>
        <w:spacing w:after="0"/>
        <w:ind w:firstLine="567"/>
        <w:jc w:val="both"/>
        <w:rPr>
          <w:rFonts w:ascii="Times New Roman" w:hAnsi="Times New Roman"/>
          <w:sz w:val="24"/>
          <w:szCs w:val="24"/>
        </w:rPr>
      </w:pPr>
      <w:r w:rsidRPr="00885359">
        <w:rPr>
          <w:rFonts w:ascii="Times New Roman" w:hAnsi="Times New Roman"/>
          <w:sz w:val="24"/>
          <w:szCs w:val="24"/>
        </w:rPr>
        <w:t>9.13.Сторони надають взаємну згоду на зберігання, обробку та використання персональних даних для виконання зобов’язань, передбачених цим Договором, відповідно до положень Закону України «Про захист персональних даних» та чинного законодавства. Сторони беруть на себе зобов’язання забезпечити захист даних від несанкціонованого доступу третіх осіб, не поширювати і не передавати дані будь-якій третій стороні.</w:t>
      </w:r>
    </w:p>
    <w:p w14:paraId="2DBB1966" w14:textId="77777777" w:rsidR="00FA3882" w:rsidRPr="00885359" w:rsidRDefault="00FA3882" w:rsidP="00FA3882">
      <w:pPr>
        <w:spacing w:after="0"/>
        <w:ind w:firstLine="426"/>
        <w:contextualSpacing/>
        <w:jc w:val="center"/>
        <w:rPr>
          <w:rFonts w:ascii="Times New Roman" w:hAnsi="Times New Roman"/>
          <w:b/>
          <w:sz w:val="24"/>
          <w:szCs w:val="24"/>
        </w:rPr>
      </w:pPr>
      <w:r w:rsidRPr="00885359">
        <w:rPr>
          <w:rFonts w:ascii="Times New Roman" w:hAnsi="Times New Roman"/>
          <w:b/>
          <w:sz w:val="24"/>
          <w:szCs w:val="24"/>
        </w:rPr>
        <w:t>10. ЮРИДИЧНІ АДРЕСИ ТА РЕКВІЗИТИ СТОРІН</w:t>
      </w:r>
    </w:p>
    <w:tbl>
      <w:tblPr>
        <w:tblW w:w="10055" w:type="dxa"/>
        <w:tblInd w:w="-305" w:type="dxa"/>
        <w:tblLook w:val="0000" w:firstRow="0" w:lastRow="0" w:firstColumn="0" w:lastColumn="0" w:noHBand="0" w:noVBand="0"/>
      </w:tblPr>
      <w:tblGrid>
        <w:gridCol w:w="5091"/>
        <w:gridCol w:w="284"/>
        <w:gridCol w:w="4680"/>
      </w:tblGrid>
      <w:tr w:rsidR="00FA3882" w:rsidRPr="00885359" w14:paraId="6A936FF6" w14:textId="77777777" w:rsidTr="00C22541">
        <w:tc>
          <w:tcPr>
            <w:tcW w:w="5091" w:type="dxa"/>
          </w:tcPr>
          <w:p w14:paraId="7DCA1B91" w14:textId="77777777" w:rsidR="00FA3882" w:rsidRPr="00885359" w:rsidRDefault="00FA3882" w:rsidP="00C22541">
            <w:pPr>
              <w:spacing w:after="0"/>
              <w:contextualSpacing/>
              <w:jc w:val="center"/>
              <w:rPr>
                <w:rFonts w:ascii="Times New Roman" w:hAnsi="Times New Roman"/>
                <w:b/>
                <w:bCs/>
                <w:sz w:val="24"/>
                <w:szCs w:val="24"/>
              </w:rPr>
            </w:pPr>
            <w:r w:rsidRPr="00885359">
              <w:rPr>
                <w:rFonts w:ascii="Times New Roman" w:hAnsi="Times New Roman"/>
                <w:b/>
                <w:bCs/>
                <w:sz w:val="24"/>
                <w:szCs w:val="24"/>
              </w:rPr>
              <w:t>ПЕРЕВІЗНИК</w:t>
            </w:r>
          </w:p>
          <w:p w14:paraId="4D908EBF" w14:textId="77777777" w:rsidR="00FA3882" w:rsidRPr="00885359" w:rsidRDefault="00FA3882" w:rsidP="00C22541">
            <w:pPr>
              <w:spacing w:after="0"/>
              <w:contextualSpacing/>
              <w:jc w:val="both"/>
              <w:rPr>
                <w:rFonts w:ascii="Times New Roman" w:hAnsi="Times New Roman"/>
                <w:b/>
                <w:sz w:val="24"/>
                <w:szCs w:val="24"/>
              </w:rPr>
            </w:pPr>
          </w:p>
          <w:p w14:paraId="3DC12601" w14:textId="77777777" w:rsidR="00FA3882" w:rsidRPr="00885359" w:rsidRDefault="00FA3882" w:rsidP="00C22541">
            <w:pPr>
              <w:spacing w:after="0"/>
              <w:contextualSpacing/>
              <w:jc w:val="both"/>
              <w:rPr>
                <w:rFonts w:ascii="Times New Roman" w:hAnsi="Times New Roman"/>
                <w:b/>
                <w:sz w:val="24"/>
                <w:szCs w:val="24"/>
              </w:rPr>
            </w:pPr>
          </w:p>
          <w:p w14:paraId="35DBCE6E" w14:textId="77777777" w:rsidR="00FA3882" w:rsidRPr="00885359" w:rsidRDefault="00FA3882" w:rsidP="00C22541">
            <w:pPr>
              <w:spacing w:after="0"/>
              <w:contextualSpacing/>
              <w:jc w:val="both"/>
              <w:rPr>
                <w:rFonts w:ascii="Times New Roman" w:hAnsi="Times New Roman"/>
                <w:b/>
                <w:sz w:val="24"/>
                <w:szCs w:val="24"/>
              </w:rPr>
            </w:pPr>
          </w:p>
          <w:p w14:paraId="4C8B122D" w14:textId="77777777" w:rsidR="00FA3882" w:rsidRPr="00885359" w:rsidRDefault="00FA3882" w:rsidP="00C22541">
            <w:pPr>
              <w:spacing w:after="0"/>
              <w:contextualSpacing/>
              <w:jc w:val="both"/>
              <w:rPr>
                <w:rFonts w:ascii="Times New Roman" w:hAnsi="Times New Roman"/>
                <w:b/>
                <w:sz w:val="24"/>
                <w:szCs w:val="24"/>
              </w:rPr>
            </w:pPr>
          </w:p>
          <w:p w14:paraId="0E451561" w14:textId="77777777" w:rsidR="00FA3882" w:rsidRPr="00885359" w:rsidRDefault="00FA3882" w:rsidP="00C22541">
            <w:pPr>
              <w:spacing w:after="0"/>
              <w:contextualSpacing/>
              <w:jc w:val="both"/>
              <w:rPr>
                <w:rFonts w:ascii="Times New Roman" w:hAnsi="Times New Roman"/>
                <w:b/>
                <w:sz w:val="24"/>
                <w:szCs w:val="24"/>
              </w:rPr>
            </w:pPr>
          </w:p>
          <w:p w14:paraId="0B51D33A" w14:textId="77777777" w:rsidR="00FA3882" w:rsidRPr="00885359" w:rsidRDefault="00FA3882" w:rsidP="00C22541">
            <w:pPr>
              <w:spacing w:after="0"/>
              <w:contextualSpacing/>
              <w:jc w:val="both"/>
              <w:rPr>
                <w:rFonts w:ascii="Times New Roman" w:hAnsi="Times New Roman"/>
                <w:b/>
                <w:sz w:val="24"/>
                <w:szCs w:val="24"/>
              </w:rPr>
            </w:pPr>
          </w:p>
          <w:p w14:paraId="5D211942" w14:textId="77777777" w:rsidR="00FA3882" w:rsidRPr="00885359" w:rsidRDefault="00FA3882" w:rsidP="00C22541">
            <w:pPr>
              <w:spacing w:after="0"/>
              <w:contextualSpacing/>
              <w:jc w:val="both"/>
              <w:rPr>
                <w:rFonts w:ascii="Times New Roman" w:hAnsi="Times New Roman"/>
                <w:b/>
                <w:sz w:val="24"/>
                <w:szCs w:val="24"/>
              </w:rPr>
            </w:pPr>
          </w:p>
          <w:p w14:paraId="59D2D3DD" w14:textId="77777777" w:rsidR="00FA3882" w:rsidRPr="00885359" w:rsidRDefault="00FA3882" w:rsidP="00C22541">
            <w:pPr>
              <w:spacing w:after="0"/>
              <w:contextualSpacing/>
              <w:jc w:val="both"/>
              <w:rPr>
                <w:rFonts w:ascii="Times New Roman" w:hAnsi="Times New Roman"/>
                <w:b/>
                <w:sz w:val="24"/>
                <w:szCs w:val="24"/>
              </w:rPr>
            </w:pPr>
          </w:p>
          <w:p w14:paraId="0816ABCA" w14:textId="77777777" w:rsidR="00FA3882" w:rsidRPr="00885359" w:rsidRDefault="00FA3882" w:rsidP="00C22541">
            <w:pPr>
              <w:spacing w:after="0"/>
              <w:contextualSpacing/>
              <w:jc w:val="both"/>
              <w:rPr>
                <w:rFonts w:ascii="Times New Roman" w:hAnsi="Times New Roman"/>
                <w:b/>
                <w:sz w:val="24"/>
                <w:szCs w:val="24"/>
              </w:rPr>
            </w:pPr>
          </w:p>
          <w:p w14:paraId="68C92A70" w14:textId="77777777" w:rsidR="00FA3882" w:rsidRPr="00885359" w:rsidRDefault="00FA3882" w:rsidP="00C22541">
            <w:pPr>
              <w:spacing w:after="0"/>
              <w:contextualSpacing/>
              <w:jc w:val="both"/>
              <w:rPr>
                <w:rFonts w:ascii="Times New Roman" w:hAnsi="Times New Roman"/>
                <w:b/>
                <w:sz w:val="24"/>
                <w:szCs w:val="24"/>
              </w:rPr>
            </w:pPr>
          </w:p>
          <w:p w14:paraId="086E0486" w14:textId="77777777" w:rsidR="00FA3882" w:rsidRPr="00885359" w:rsidRDefault="00FA3882" w:rsidP="00C22541">
            <w:pPr>
              <w:spacing w:after="0"/>
              <w:contextualSpacing/>
              <w:jc w:val="both"/>
              <w:rPr>
                <w:rFonts w:ascii="Times New Roman" w:hAnsi="Times New Roman"/>
                <w:b/>
                <w:sz w:val="24"/>
                <w:szCs w:val="24"/>
              </w:rPr>
            </w:pPr>
          </w:p>
          <w:p w14:paraId="7FB0497D" w14:textId="77777777" w:rsidR="00FA3882" w:rsidRDefault="00FA3882" w:rsidP="00C22541">
            <w:pPr>
              <w:spacing w:after="0"/>
              <w:contextualSpacing/>
              <w:jc w:val="both"/>
              <w:rPr>
                <w:rFonts w:ascii="Times New Roman" w:hAnsi="Times New Roman"/>
                <w:b/>
                <w:bCs/>
                <w:color w:val="000000"/>
                <w:sz w:val="24"/>
                <w:szCs w:val="24"/>
                <w:lang w:eastAsia="ru-RU"/>
              </w:rPr>
            </w:pPr>
          </w:p>
          <w:p w14:paraId="2900452F" w14:textId="77777777" w:rsidR="00FA3882" w:rsidRPr="00885359" w:rsidRDefault="00FA3882" w:rsidP="00C22541">
            <w:pPr>
              <w:spacing w:after="0"/>
              <w:contextualSpacing/>
              <w:jc w:val="both"/>
              <w:rPr>
                <w:rFonts w:ascii="Times New Roman" w:hAnsi="Times New Roman"/>
                <w:sz w:val="24"/>
                <w:szCs w:val="24"/>
              </w:rPr>
            </w:pPr>
            <w:r w:rsidRPr="00885359">
              <w:rPr>
                <w:rFonts w:ascii="Times New Roman" w:hAnsi="Times New Roman"/>
                <w:b/>
                <w:bCs/>
                <w:color w:val="000000"/>
                <w:sz w:val="24"/>
                <w:szCs w:val="24"/>
                <w:lang w:eastAsia="ru-RU"/>
              </w:rPr>
              <w:t xml:space="preserve">__________________ </w:t>
            </w:r>
          </w:p>
        </w:tc>
        <w:tc>
          <w:tcPr>
            <w:tcW w:w="284" w:type="dxa"/>
          </w:tcPr>
          <w:p w14:paraId="0A6AF0D2" w14:textId="77777777" w:rsidR="00FA3882" w:rsidRPr="00885359" w:rsidRDefault="00FA3882" w:rsidP="00C22541">
            <w:pPr>
              <w:spacing w:after="0"/>
              <w:contextualSpacing/>
              <w:jc w:val="center"/>
              <w:rPr>
                <w:rFonts w:ascii="Times New Roman" w:hAnsi="Times New Roman"/>
                <w:b/>
                <w:bCs/>
                <w:sz w:val="24"/>
                <w:szCs w:val="24"/>
              </w:rPr>
            </w:pPr>
          </w:p>
        </w:tc>
        <w:tc>
          <w:tcPr>
            <w:tcW w:w="4680" w:type="dxa"/>
          </w:tcPr>
          <w:p w14:paraId="43A56C79" w14:textId="77777777" w:rsidR="00FA3882" w:rsidRPr="00885359" w:rsidRDefault="00FA3882" w:rsidP="00C22541">
            <w:pPr>
              <w:spacing w:after="0"/>
              <w:contextualSpacing/>
              <w:jc w:val="center"/>
              <w:rPr>
                <w:rFonts w:ascii="Times New Roman" w:hAnsi="Times New Roman"/>
                <w:b/>
                <w:bCs/>
                <w:sz w:val="24"/>
                <w:szCs w:val="24"/>
              </w:rPr>
            </w:pPr>
            <w:r w:rsidRPr="00885359">
              <w:rPr>
                <w:rFonts w:ascii="Times New Roman" w:hAnsi="Times New Roman"/>
                <w:b/>
                <w:bCs/>
                <w:sz w:val="24"/>
                <w:szCs w:val="24"/>
              </w:rPr>
              <w:t>ЗАМОВНИК</w:t>
            </w:r>
          </w:p>
          <w:p w14:paraId="3C3F4309" w14:textId="77777777" w:rsidR="00FA3882" w:rsidRPr="00885359" w:rsidRDefault="00FA3882" w:rsidP="00C22541">
            <w:pPr>
              <w:spacing w:after="0" w:line="240" w:lineRule="auto"/>
              <w:jc w:val="center"/>
              <w:rPr>
                <w:rFonts w:ascii="Times New Roman" w:hAnsi="Times New Roman"/>
                <w:b/>
                <w:sz w:val="24"/>
                <w:szCs w:val="24"/>
              </w:rPr>
            </w:pPr>
            <w:r w:rsidRPr="00885359">
              <w:rPr>
                <w:rFonts w:ascii="Times New Roman" w:hAnsi="Times New Roman"/>
                <w:b/>
                <w:sz w:val="24"/>
                <w:szCs w:val="24"/>
              </w:rPr>
              <w:t>ТОВ «ЄВРО-РЕКОНСТРУКЦІЯ»</w:t>
            </w:r>
          </w:p>
          <w:p w14:paraId="61FB8B61" w14:textId="77777777" w:rsidR="00FA3882" w:rsidRPr="00ED1710" w:rsidRDefault="00FA3882" w:rsidP="00C22541">
            <w:pPr>
              <w:spacing w:after="0" w:line="240" w:lineRule="auto"/>
              <w:rPr>
                <w:rFonts w:ascii="Times New Roman" w:hAnsi="Times New Roman" w:cs="Calibri"/>
                <w:sz w:val="24"/>
                <w:szCs w:val="24"/>
                <w:lang w:eastAsia="uk-UA"/>
              </w:rPr>
            </w:pPr>
            <w:r w:rsidRPr="00ED1710">
              <w:rPr>
                <w:rFonts w:ascii="Times New Roman" w:hAnsi="Times New Roman" w:cs="Calibri"/>
                <w:sz w:val="24"/>
                <w:szCs w:val="24"/>
                <w:lang w:eastAsia="uk-UA"/>
              </w:rPr>
              <w:t xml:space="preserve">Місцезнаходження: 02094, м. Київ, </w:t>
            </w:r>
          </w:p>
          <w:p w14:paraId="0A1F03A6" w14:textId="77777777" w:rsidR="00FA3882" w:rsidRPr="00ED1710" w:rsidRDefault="00FA3882" w:rsidP="00C22541">
            <w:pPr>
              <w:spacing w:after="0" w:line="240" w:lineRule="auto"/>
              <w:rPr>
                <w:rFonts w:ascii="Times New Roman" w:hAnsi="Times New Roman" w:cs="Calibri"/>
                <w:sz w:val="24"/>
                <w:szCs w:val="24"/>
                <w:lang w:eastAsia="uk-UA"/>
              </w:rPr>
            </w:pPr>
            <w:r w:rsidRPr="00ED1710">
              <w:rPr>
                <w:rFonts w:ascii="Times New Roman" w:hAnsi="Times New Roman" w:cs="Calibri"/>
                <w:sz w:val="24"/>
                <w:szCs w:val="24"/>
                <w:lang w:eastAsia="uk-UA"/>
              </w:rPr>
              <w:t>вул. Гната Хоткевича, 20</w:t>
            </w:r>
          </w:p>
          <w:p w14:paraId="62DBB0FF" w14:textId="77777777" w:rsidR="00FA3882" w:rsidRPr="00ED1710" w:rsidRDefault="00FA3882" w:rsidP="00C22541">
            <w:pPr>
              <w:spacing w:after="0" w:line="240" w:lineRule="auto"/>
              <w:rPr>
                <w:rFonts w:ascii="Times New Roman" w:hAnsi="Times New Roman" w:cs="Calibri"/>
                <w:sz w:val="24"/>
                <w:szCs w:val="24"/>
                <w:lang w:eastAsia="uk-UA"/>
              </w:rPr>
            </w:pPr>
            <w:r w:rsidRPr="00ED1710">
              <w:rPr>
                <w:rFonts w:ascii="Times New Roman" w:hAnsi="Times New Roman" w:cs="Calibri"/>
                <w:sz w:val="24"/>
                <w:szCs w:val="24"/>
                <w:lang w:eastAsia="uk-UA"/>
              </w:rPr>
              <w:t>Код ЄДРПОУ 37739041</w:t>
            </w:r>
          </w:p>
          <w:p w14:paraId="21222199" w14:textId="77777777" w:rsidR="00FA3882" w:rsidRPr="00ED1710" w:rsidRDefault="00FA3882" w:rsidP="00C22541">
            <w:pPr>
              <w:spacing w:after="0" w:line="240" w:lineRule="auto"/>
              <w:rPr>
                <w:rFonts w:ascii="Times New Roman" w:hAnsi="Times New Roman" w:cs="Calibri"/>
                <w:sz w:val="24"/>
                <w:szCs w:val="24"/>
                <w:lang w:eastAsia="uk-UA"/>
              </w:rPr>
            </w:pPr>
            <w:r w:rsidRPr="00ED1710">
              <w:rPr>
                <w:rFonts w:ascii="Times New Roman" w:hAnsi="Times New Roman" w:cs="Calibri"/>
                <w:sz w:val="24"/>
                <w:szCs w:val="24"/>
                <w:lang w:eastAsia="uk-UA"/>
              </w:rPr>
              <w:t>ІПН 377390426541</w:t>
            </w:r>
          </w:p>
          <w:p w14:paraId="356FA0D5" w14:textId="77777777" w:rsidR="00FA3882" w:rsidRPr="00ED1710" w:rsidRDefault="00FA3882" w:rsidP="00C22541">
            <w:pPr>
              <w:spacing w:after="0" w:line="240" w:lineRule="auto"/>
              <w:rPr>
                <w:rFonts w:ascii="Times New Roman" w:hAnsi="Times New Roman" w:cs="Calibri"/>
                <w:sz w:val="24"/>
                <w:szCs w:val="24"/>
                <w:lang w:eastAsia="uk-UA"/>
              </w:rPr>
            </w:pPr>
            <w:r w:rsidRPr="00ED1710">
              <w:rPr>
                <w:rFonts w:ascii="Times New Roman" w:hAnsi="Times New Roman" w:cs="Calibri"/>
                <w:sz w:val="24"/>
                <w:szCs w:val="24"/>
                <w:lang w:eastAsia="uk-UA"/>
              </w:rPr>
              <w:t>IBAN UA 05 820172 0355399896000704480</w:t>
            </w:r>
          </w:p>
          <w:p w14:paraId="1679D257" w14:textId="77777777" w:rsidR="00FA3882" w:rsidRPr="00ED1710" w:rsidRDefault="00FA3882" w:rsidP="00C22541">
            <w:pPr>
              <w:spacing w:after="0" w:line="240" w:lineRule="auto"/>
              <w:rPr>
                <w:rFonts w:ascii="Times New Roman" w:hAnsi="Times New Roman" w:cs="Calibri"/>
                <w:sz w:val="24"/>
                <w:szCs w:val="24"/>
                <w:lang w:eastAsia="uk-UA"/>
              </w:rPr>
            </w:pPr>
            <w:r w:rsidRPr="00ED1710">
              <w:rPr>
                <w:rFonts w:ascii="Times New Roman" w:hAnsi="Times New Roman" w:cs="Calibri"/>
                <w:sz w:val="24"/>
                <w:szCs w:val="24"/>
                <w:lang w:eastAsia="uk-UA"/>
              </w:rPr>
              <w:t>Державна казначейська служба України</w:t>
            </w:r>
          </w:p>
          <w:p w14:paraId="5A87079B" w14:textId="77777777" w:rsidR="00FA3882" w:rsidRPr="00ED1710" w:rsidRDefault="00FA3882" w:rsidP="00C22541">
            <w:pPr>
              <w:spacing w:after="0" w:line="240" w:lineRule="auto"/>
              <w:rPr>
                <w:rFonts w:ascii="Times New Roman" w:hAnsi="Times New Roman" w:cs="Calibri"/>
                <w:sz w:val="24"/>
                <w:szCs w:val="24"/>
                <w:lang w:eastAsia="uk-UA"/>
              </w:rPr>
            </w:pPr>
            <w:r w:rsidRPr="00ED1710">
              <w:rPr>
                <w:rFonts w:ascii="Times New Roman" w:hAnsi="Times New Roman" w:cs="Calibri"/>
                <w:sz w:val="24"/>
                <w:szCs w:val="24"/>
                <w:lang w:eastAsia="uk-UA"/>
              </w:rPr>
              <w:t xml:space="preserve">МФО 820172 </w:t>
            </w:r>
          </w:p>
          <w:p w14:paraId="093BA166" w14:textId="77777777" w:rsidR="00FA3882" w:rsidRPr="00ED1710" w:rsidRDefault="00FA3882" w:rsidP="00C22541">
            <w:pPr>
              <w:spacing w:after="0" w:line="240" w:lineRule="auto"/>
              <w:rPr>
                <w:rFonts w:ascii="Times New Roman" w:hAnsi="Times New Roman" w:cs="Calibri"/>
                <w:sz w:val="24"/>
                <w:szCs w:val="24"/>
                <w:lang w:eastAsia="uk-UA"/>
              </w:rPr>
            </w:pPr>
            <w:r w:rsidRPr="00ED1710">
              <w:rPr>
                <w:rFonts w:ascii="Times New Roman" w:hAnsi="Times New Roman" w:cs="Calibri"/>
                <w:sz w:val="24"/>
                <w:szCs w:val="24"/>
                <w:lang w:eastAsia="uk-UA"/>
              </w:rPr>
              <w:t>IBAN UA 95 300346 0000026004011750301</w:t>
            </w:r>
          </w:p>
          <w:p w14:paraId="4FAB8299" w14:textId="77777777" w:rsidR="00FA3882" w:rsidRPr="00ED1710" w:rsidRDefault="00FA3882" w:rsidP="00C22541">
            <w:pPr>
              <w:spacing w:after="0" w:line="240" w:lineRule="auto"/>
              <w:rPr>
                <w:rFonts w:ascii="Times New Roman" w:hAnsi="Times New Roman" w:cs="Calibri"/>
                <w:sz w:val="24"/>
                <w:szCs w:val="24"/>
                <w:lang w:eastAsia="uk-UA"/>
              </w:rPr>
            </w:pPr>
            <w:r w:rsidRPr="00ED1710">
              <w:rPr>
                <w:rFonts w:ascii="Times New Roman" w:hAnsi="Times New Roman" w:cs="Calibri"/>
                <w:sz w:val="24"/>
                <w:szCs w:val="24"/>
                <w:lang w:eastAsia="uk-UA"/>
              </w:rPr>
              <w:t>АТ «СЕНС БАНК»</w:t>
            </w:r>
            <w:r>
              <w:rPr>
                <w:rFonts w:ascii="Times New Roman" w:hAnsi="Times New Roman" w:cs="Calibri"/>
                <w:sz w:val="24"/>
                <w:szCs w:val="24"/>
                <w:lang w:eastAsia="uk-UA"/>
              </w:rPr>
              <w:t xml:space="preserve"> </w:t>
            </w:r>
            <w:r w:rsidRPr="00ED1710">
              <w:rPr>
                <w:rFonts w:ascii="Times New Roman" w:hAnsi="Times New Roman" w:cs="Calibri"/>
                <w:sz w:val="24"/>
                <w:szCs w:val="24"/>
                <w:lang w:eastAsia="uk-UA"/>
              </w:rPr>
              <w:t>МФО 300346</w:t>
            </w:r>
          </w:p>
          <w:p w14:paraId="01BDF86F" w14:textId="77777777" w:rsidR="00FA3882" w:rsidRPr="00ED1710" w:rsidRDefault="00FA3882" w:rsidP="00C22541">
            <w:pPr>
              <w:spacing w:after="0" w:line="240" w:lineRule="auto"/>
              <w:rPr>
                <w:rFonts w:ascii="Times New Roman" w:hAnsi="Times New Roman" w:cs="Calibri"/>
                <w:sz w:val="24"/>
                <w:szCs w:val="24"/>
                <w:lang w:eastAsia="uk-UA"/>
              </w:rPr>
            </w:pPr>
            <w:r w:rsidRPr="00ED1710">
              <w:rPr>
                <w:rFonts w:ascii="Times New Roman" w:hAnsi="Times New Roman" w:cs="Calibri"/>
                <w:sz w:val="24"/>
                <w:szCs w:val="24"/>
                <w:lang w:eastAsia="uk-UA"/>
              </w:rPr>
              <w:t>Телефон: (044) 277-68-00</w:t>
            </w:r>
          </w:p>
          <w:p w14:paraId="6FF06D6C" w14:textId="77777777" w:rsidR="00FA3882" w:rsidRPr="00885359" w:rsidRDefault="00FA3882" w:rsidP="00C22541">
            <w:pPr>
              <w:spacing w:after="0" w:line="240" w:lineRule="auto"/>
              <w:rPr>
                <w:rFonts w:ascii="Times New Roman" w:hAnsi="Times New Roman"/>
                <w:sz w:val="24"/>
                <w:szCs w:val="24"/>
              </w:rPr>
            </w:pPr>
            <w:r w:rsidRPr="00ED1710">
              <w:rPr>
                <w:rFonts w:ascii="Times New Roman" w:hAnsi="Times New Roman" w:cs="Calibri"/>
                <w:sz w:val="24"/>
                <w:szCs w:val="24"/>
                <w:lang w:eastAsia="uk-UA"/>
              </w:rPr>
              <w:t xml:space="preserve">Ел. адреса: </w:t>
            </w:r>
            <w:hyperlink r:id="rId23" w:history="1">
              <w:r w:rsidRPr="00ED1710">
                <w:rPr>
                  <w:rFonts w:ascii="Times New Roman" w:hAnsi="Times New Roman" w:cs="Calibri"/>
                  <w:color w:val="0000FF"/>
                  <w:sz w:val="24"/>
                  <w:szCs w:val="24"/>
                  <w:u w:val="single"/>
                  <w:lang w:eastAsia="uk-UA"/>
                </w:rPr>
                <w:t>darntec4@gmail.com</w:t>
              </w:r>
            </w:hyperlink>
          </w:p>
          <w:p w14:paraId="75A2C3CA" w14:textId="77777777" w:rsidR="00FA3882" w:rsidRPr="00885359" w:rsidRDefault="00FA3882" w:rsidP="00C22541">
            <w:pPr>
              <w:rPr>
                <w:rFonts w:ascii="Times New Roman" w:hAnsi="Times New Roman"/>
                <w:b/>
                <w:bCs/>
                <w:color w:val="000000"/>
                <w:sz w:val="24"/>
                <w:szCs w:val="24"/>
                <w:lang w:eastAsia="ru-RU"/>
              </w:rPr>
            </w:pPr>
            <w:r w:rsidRPr="00885359">
              <w:rPr>
                <w:rFonts w:ascii="Times New Roman" w:hAnsi="Times New Roman"/>
                <w:b/>
                <w:bCs/>
                <w:color w:val="000000"/>
                <w:sz w:val="24"/>
                <w:szCs w:val="24"/>
                <w:lang w:eastAsia="ru-RU"/>
              </w:rPr>
              <w:t>Генеральний директор</w:t>
            </w:r>
          </w:p>
          <w:p w14:paraId="003E2162" w14:textId="77777777" w:rsidR="00FA3882" w:rsidRPr="00885359" w:rsidRDefault="00FA3882" w:rsidP="00C22541">
            <w:pPr>
              <w:spacing w:after="0"/>
              <w:contextualSpacing/>
              <w:rPr>
                <w:rFonts w:ascii="Times New Roman" w:hAnsi="Times New Roman"/>
                <w:sz w:val="24"/>
                <w:szCs w:val="24"/>
              </w:rPr>
            </w:pPr>
            <w:r w:rsidRPr="00885359">
              <w:rPr>
                <w:rFonts w:ascii="Times New Roman" w:hAnsi="Times New Roman"/>
                <w:b/>
                <w:bCs/>
                <w:color w:val="000000"/>
                <w:sz w:val="24"/>
                <w:szCs w:val="24"/>
                <w:lang w:eastAsia="ru-RU"/>
              </w:rPr>
              <w:t>_______________ Олексій СИДОРЕНКО</w:t>
            </w:r>
          </w:p>
        </w:tc>
      </w:tr>
    </w:tbl>
    <w:p w14:paraId="353B1586" w14:textId="77777777" w:rsidR="00FA3882" w:rsidRPr="00885359" w:rsidRDefault="00FA3882" w:rsidP="00FA3882">
      <w:pPr>
        <w:spacing w:after="0"/>
        <w:contextualSpacing/>
        <w:rPr>
          <w:rFonts w:ascii="Times New Roman" w:hAnsi="Times New Roman"/>
          <w:b/>
          <w:sz w:val="24"/>
          <w:szCs w:val="24"/>
        </w:rPr>
      </w:pPr>
    </w:p>
    <w:p w14:paraId="61FBA344" w14:textId="77777777" w:rsidR="00CC4159" w:rsidRDefault="00CC4159" w:rsidP="003E5FD2">
      <w:pPr>
        <w:spacing w:after="0" w:line="240" w:lineRule="auto"/>
        <w:ind w:left="5660" w:firstLine="700"/>
        <w:jc w:val="right"/>
        <w:rPr>
          <w:rFonts w:ascii="Times New Roman" w:eastAsia="Times New Roman" w:hAnsi="Times New Roman"/>
          <w:sz w:val="20"/>
          <w:szCs w:val="20"/>
        </w:rPr>
      </w:pPr>
    </w:p>
    <w:sectPr w:rsidR="00CC4159"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ambria"/>
    <w:panose1 w:val="00000000000000000000"/>
    <w:charset w:val="00"/>
    <w:family w:val="roman"/>
    <w:notTrueType/>
    <w:pitch w:val="default"/>
  </w:font>
  <w:font w:name="font284">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056AAA"/>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2231CB5"/>
    <w:multiLevelType w:val="hybridMultilevel"/>
    <w:tmpl w:val="C22CB50C"/>
    <w:lvl w:ilvl="0" w:tplc="E154EE6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8643EC"/>
    <w:multiLevelType w:val="hybridMultilevel"/>
    <w:tmpl w:val="C9D82158"/>
    <w:lvl w:ilvl="0" w:tplc="50125094">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DE65A36"/>
    <w:multiLevelType w:val="multilevel"/>
    <w:tmpl w:val="096A700C"/>
    <w:lvl w:ilvl="0">
      <w:start w:val="1"/>
      <w:numFmt w:val="decimal"/>
      <w:lvlText w:val="%1."/>
      <w:lvlJc w:val="left"/>
      <w:pPr>
        <w:ind w:left="720" w:hanging="360"/>
      </w:pPr>
      <w:rPr>
        <w:rFonts w:hint="default"/>
      </w:rPr>
    </w:lvl>
    <w:lvl w:ilvl="1">
      <w:start w:val="2"/>
      <w:numFmt w:val="decimal"/>
      <w:isLgl/>
      <w:lvlText w:val="%1.%2."/>
      <w:lvlJc w:val="left"/>
      <w:pPr>
        <w:ind w:left="1003" w:hanging="54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8" w15:restartNumberingAfterBreak="0">
    <w:nsid w:val="0FE909DE"/>
    <w:multiLevelType w:val="hybridMultilevel"/>
    <w:tmpl w:val="699268E4"/>
    <w:lvl w:ilvl="0" w:tplc="901621F6">
      <w:start w:val="1"/>
      <w:numFmt w:val="decimal"/>
      <w:lvlText w:val="%1."/>
      <w:lvlJc w:val="left"/>
      <w:pPr>
        <w:ind w:left="785" w:hanging="360"/>
      </w:pPr>
      <w:rPr>
        <w:rFonts w:hint="default"/>
        <w:b w:val="0"/>
        <w:bCs w:val="0"/>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9" w15:restartNumberingAfterBreak="0">
    <w:nsid w:val="14535887"/>
    <w:multiLevelType w:val="hybridMultilevel"/>
    <w:tmpl w:val="DE8E6A30"/>
    <w:lvl w:ilvl="0" w:tplc="32D8DD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5660F26"/>
    <w:multiLevelType w:val="hybridMultilevel"/>
    <w:tmpl w:val="880EF504"/>
    <w:lvl w:ilvl="0" w:tplc="79E262C4">
      <w:start w:val="3"/>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1" w15:restartNumberingAfterBreak="0">
    <w:nsid w:val="174E3869"/>
    <w:multiLevelType w:val="hybridMultilevel"/>
    <w:tmpl w:val="C92AFE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CBF10D6"/>
    <w:multiLevelType w:val="multilevel"/>
    <w:tmpl w:val="24B6B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82303A"/>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2EF73BC"/>
    <w:multiLevelType w:val="hybridMultilevel"/>
    <w:tmpl w:val="5B7E8EA8"/>
    <w:lvl w:ilvl="0" w:tplc="0422000F">
      <w:start w:val="6"/>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54926B0"/>
    <w:multiLevelType w:val="multilevel"/>
    <w:tmpl w:val="75D6F964"/>
    <w:lvl w:ilvl="0">
      <w:start w:val="10"/>
      <w:numFmt w:val="decimal"/>
      <w:lvlText w:val="%1."/>
      <w:lvlJc w:val="left"/>
      <w:pPr>
        <w:ind w:left="480" w:hanging="480"/>
      </w:pPr>
      <w:rPr>
        <w:b/>
        <w:bCs/>
      </w:rPr>
    </w:lvl>
    <w:lvl w:ilvl="1">
      <w:start w:val="1"/>
      <w:numFmt w:val="decimal"/>
      <w:lvlText w:val="%1.%2."/>
      <w:lvlJc w:val="left"/>
      <w:pPr>
        <w:ind w:left="840" w:hanging="48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16"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B1B5914"/>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C957F62"/>
    <w:multiLevelType w:val="multilevel"/>
    <w:tmpl w:val="5AF26146"/>
    <w:lvl w:ilvl="0">
      <w:start w:val="1"/>
      <w:numFmt w:val="decimal"/>
      <w:lvlText w:val="%1."/>
      <w:lvlJc w:val="left"/>
      <w:pPr>
        <w:tabs>
          <w:tab w:val="num" w:pos="360"/>
        </w:tabs>
        <w:ind w:left="218" w:hanging="218"/>
      </w:pPr>
      <w:rPr>
        <w:rFonts w:ascii="Times New Roman" w:hAnsi="Times New Roman" w:cs="Times New Roman" w:hint="default"/>
        <w:b/>
        <w:sz w:val="24"/>
        <w:szCs w:val="22"/>
      </w:rPr>
    </w:lvl>
    <w:lvl w:ilvl="1">
      <w:start w:val="1"/>
      <w:numFmt w:val="decimal"/>
      <w:isLgl/>
      <w:lvlText w:val="%1.%2."/>
      <w:lvlJc w:val="left"/>
      <w:pPr>
        <w:tabs>
          <w:tab w:val="num" w:pos="1069"/>
        </w:tabs>
        <w:ind w:left="1069" w:hanging="720"/>
      </w:pPr>
      <w:rPr>
        <w:rFonts w:ascii="Times New Roman" w:hAnsi="Times New Roman" w:cs="Times New Roman" w:hint="default"/>
        <w:b w:val="0"/>
        <w:color w:val="auto"/>
        <w:sz w:val="24"/>
        <w:szCs w:val="22"/>
      </w:rPr>
    </w:lvl>
    <w:lvl w:ilvl="2">
      <w:start w:val="1"/>
      <w:numFmt w:val="decimal"/>
      <w:isLgl/>
      <w:lvlText w:val="%1.%2.%3."/>
      <w:lvlJc w:val="left"/>
      <w:pPr>
        <w:tabs>
          <w:tab w:val="num" w:pos="720"/>
        </w:tabs>
        <w:ind w:left="720" w:hanging="720"/>
      </w:pPr>
      <w:rPr>
        <w:rFonts w:ascii="Times New Roman" w:hAnsi="Times New Roman" w:cs="Times New Roman" w:hint="default"/>
        <w:b w:val="0"/>
        <w:sz w:val="24"/>
        <w:szCs w:val="22"/>
      </w:rPr>
    </w:lvl>
    <w:lvl w:ilvl="3">
      <w:start w:val="1"/>
      <w:numFmt w:val="decimal"/>
      <w:isLgl/>
      <w:lvlText w:val="%1.%2.%3.%4."/>
      <w:lvlJc w:val="left"/>
      <w:pPr>
        <w:tabs>
          <w:tab w:val="num" w:pos="1429"/>
        </w:tabs>
        <w:ind w:left="1429" w:hanging="1080"/>
      </w:pPr>
      <w:rPr>
        <w:rFonts w:hint="default"/>
      </w:rPr>
    </w:lvl>
    <w:lvl w:ilvl="4">
      <w:start w:val="1"/>
      <w:numFmt w:val="decimal"/>
      <w:isLgl/>
      <w:lvlText w:val="%1.%2.%3.%4.%5."/>
      <w:lvlJc w:val="left"/>
      <w:pPr>
        <w:tabs>
          <w:tab w:val="num" w:pos="1789"/>
        </w:tabs>
        <w:ind w:left="1789" w:hanging="1440"/>
      </w:pPr>
      <w:rPr>
        <w:rFonts w:hint="default"/>
      </w:rPr>
    </w:lvl>
    <w:lvl w:ilvl="5">
      <w:start w:val="1"/>
      <w:numFmt w:val="decimal"/>
      <w:isLgl/>
      <w:lvlText w:val="%1.%2.%3.%4.%5.%6."/>
      <w:lvlJc w:val="left"/>
      <w:pPr>
        <w:tabs>
          <w:tab w:val="num" w:pos="1789"/>
        </w:tabs>
        <w:ind w:left="1789" w:hanging="1440"/>
      </w:pPr>
      <w:rPr>
        <w:rFonts w:hint="default"/>
      </w:rPr>
    </w:lvl>
    <w:lvl w:ilvl="6">
      <w:start w:val="1"/>
      <w:numFmt w:val="decimal"/>
      <w:isLgl/>
      <w:lvlText w:val="%1.%2.%3.%4.%5.%6.%7."/>
      <w:lvlJc w:val="left"/>
      <w:pPr>
        <w:tabs>
          <w:tab w:val="num" w:pos="2149"/>
        </w:tabs>
        <w:ind w:left="2149" w:hanging="1800"/>
      </w:pPr>
      <w:rPr>
        <w:rFonts w:hint="default"/>
      </w:rPr>
    </w:lvl>
    <w:lvl w:ilvl="7">
      <w:start w:val="1"/>
      <w:numFmt w:val="decimal"/>
      <w:isLgl/>
      <w:lvlText w:val="%1.%2.%3.%4.%5.%6.%7.%8."/>
      <w:lvlJc w:val="left"/>
      <w:pPr>
        <w:tabs>
          <w:tab w:val="num" w:pos="2509"/>
        </w:tabs>
        <w:ind w:left="2509" w:hanging="2160"/>
      </w:pPr>
      <w:rPr>
        <w:rFonts w:hint="default"/>
      </w:rPr>
    </w:lvl>
    <w:lvl w:ilvl="8">
      <w:start w:val="1"/>
      <w:numFmt w:val="decimal"/>
      <w:isLgl/>
      <w:lvlText w:val="%1.%2.%3.%4.%5.%6.%7.%8.%9."/>
      <w:lvlJc w:val="left"/>
      <w:pPr>
        <w:tabs>
          <w:tab w:val="num" w:pos="2509"/>
        </w:tabs>
        <w:ind w:left="2509" w:hanging="2160"/>
      </w:pPr>
      <w:rPr>
        <w:rFonts w:hint="default"/>
      </w:rPr>
    </w:lvl>
  </w:abstractNum>
  <w:abstractNum w:abstractNumId="19" w15:restartNumberingAfterBreak="0">
    <w:nsid w:val="30FB4A2F"/>
    <w:multiLevelType w:val="hybridMultilevel"/>
    <w:tmpl w:val="99503300"/>
    <w:lvl w:ilvl="0" w:tplc="827E7C62">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31913A5"/>
    <w:multiLevelType w:val="hybridMultilevel"/>
    <w:tmpl w:val="99503300"/>
    <w:lvl w:ilvl="0" w:tplc="827E7C62">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7922805"/>
    <w:multiLevelType w:val="hybridMultilevel"/>
    <w:tmpl w:val="FCEA53EC"/>
    <w:lvl w:ilvl="0" w:tplc="0CC086E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3F380B32"/>
    <w:multiLevelType w:val="hybridMultilevel"/>
    <w:tmpl w:val="99503300"/>
    <w:lvl w:ilvl="0" w:tplc="827E7C62">
      <w:start w:val="1"/>
      <w:numFmt w:val="decimal"/>
      <w:lvlText w:val="%1"/>
      <w:lvlJc w:val="left"/>
      <w:pPr>
        <w:ind w:left="75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2E45B40"/>
    <w:multiLevelType w:val="hybridMultilevel"/>
    <w:tmpl w:val="E528C358"/>
    <w:lvl w:ilvl="0" w:tplc="32D8DD9C">
      <w:start w:val="1"/>
      <w:numFmt w:val="bullet"/>
      <w:lvlText w:val="-"/>
      <w:lvlJc w:val="left"/>
      <w:pPr>
        <w:ind w:left="172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4841308D"/>
    <w:multiLevelType w:val="hybridMultilevel"/>
    <w:tmpl w:val="97148792"/>
    <w:lvl w:ilvl="0" w:tplc="CA8607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A5F6324"/>
    <w:multiLevelType w:val="hybridMultilevel"/>
    <w:tmpl w:val="39DAEFE8"/>
    <w:lvl w:ilvl="0" w:tplc="32D8D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01A4942"/>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4616041"/>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55F30953"/>
    <w:multiLevelType w:val="hybridMultilevel"/>
    <w:tmpl w:val="76D2CA48"/>
    <w:lvl w:ilvl="0" w:tplc="E5BAD628">
      <w:start w:val="1"/>
      <w:numFmt w:val="decimal"/>
      <w:lvlText w:val="%1."/>
      <w:lvlJc w:val="left"/>
      <w:pPr>
        <w:ind w:left="1069" w:hanging="360"/>
      </w:pPr>
      <w:rPr>
        <w:rFonts w:eastAsia="Times New Roman"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6314DBA"/>
    <w:multiLevelType w:val="multilevel"/>
    <w:tmpl w:val="3800A778"/>
    <w:lvl w:ilvl="0">
      <w:start w:val="6"/>
      <w:numFmt w:val="decimal"/>
      <w:lvlText w:val="%1."/>
      <w:lvlJc w:val="left"/>
      <w:pPr>
        <w:ind w:left="360" w:hanging="360"/>
      </w:pPr>
      <w:rPr>
        <w:b/>
        <w:bCs w:val="0"/>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75E6845"/>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8E336FC"/>
    <w:multiLevelType w:val="hybridMultilevel"/>
    <w:tmpl w:val="454A7BB2"/>
    <w:lvl w:ilvl="0" w:tplc="B8D8CC4E">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6C0EB9"/>
    <w:multiLevelType w:val="multilevel"/>
    <w:tmpl w:val="0ED44F44"/>
    <w:lvl w:ilvl="0">
      <w:start w:val="1"/>
      <w:numFmt w:val="bullet"/>
      <w:lvlText w:val="-"/>
      <w:lvlJc w:val="left"/>
      <w:pPr>
        <w:ind w:left="1287" w:hanging="360"/>
      </w:pPr>
      <w:rPr>
        <w:rFonts w:ascii="Calibri" w:eastAsia="Calibri" w:hAnsi="Calibri" w:cs="Calibri"/>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5" w15:restartNumberingAfterBreak="0">
    <w:nsid w:val="602703A5"/>
    <w:multiLevelType w:val="multilevel"/>
    <w:tmpl w:val="F976BF4A"/>
    <w:lvl w:ilvl="0">
      <w:start w:val="3"/>
      <w:numFmt w:val="decimal"/>
      <w:lvlText w:val="%1."/>
      <w:lvlJc w:val="left"/>
      <w:pPr>
        <w:ind w:left="360" w:hanging="360"/>
      </w:pPr>
      <w:rPr>
        <w:b/>
      </w:rPr>
    </w:lvl>
    <w:lvl w:ilvl="1">
      <w:start w:val="1"/>
      <w:numFmt w:val="decimal"/>
      <w:lvlText w:val="%1.%2."/>
      <w:lvlJc w:val="left"/>
      <w:pPr>
        <w:ind w:left="3627" w:firstLine="58"/>
      </w:pPr>
      <w:rPr>
        <w:b/>
      </w:rPr>
    </w:lvl>
    <w:lvl w:ilvl="2">
      <w:start w:val="1"/>
      <w:numFmt w:val="decimal"/>
      <w:lvlText w:val="%1.%2.%3."/>
      <w:lvlJc w:val="left"/>
      <w:pPr>
        <w:ind w:left="2348" w:hanging="504"/>
      </w:pPr>
      <w:rPr>
        <w:b/>
        <w:i w:val="0"/>
      </w:rPr>
    </w:lvl>
    <w:lvl w:ilvl="3">
      <w:start w:val="1"/>
      <w:numFmt w:val="decimal"/>
      <w:lvlText w:val="%1.%2.%3.%4."/>
      <w:lvlJc w:val="left"/>
      <w:pPr>
        <w:ind w:left="1728" w:hanging="647"/>
      </w:pPr>
      <w:rPr>
        <w:b/>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36" w15:restartNumberingAfterBreak="0">
    <w:nsid w:val="630B6B94"/>
    <w:multiLevelType w:val="hybridMultilevel"/>
    <w:tmpl w:val="9B7C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3351A3"/>
    <w:multiLevelType w:val="multilevel"/>
    <w:tmpl w:val="2784741C"/>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9" w15:restartNumberingAfterBreak="0">
    <w:nsid w:val="6592BA8C"/>
    <w:multiLevelType w:val="multilevel"/>
    <w:tmpl w:val="6592BA8C"/>
    <w:name w:val="Нумерованный список 1"/>
    <w:lvl w:ilvl="0">
      <w:start w:val="1"/>
      <w:numFmt w:val="decimal"/>
      <w:lvlText w:val="%1."/>
      <w:lvlJc w:val="left"/>
      <w:rPr>
        <w:dstrike w:val="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40" w15:restartNumberingAfterBreak="0">
    <w:nsid w:val="6592BA8D"/>
    <w:multiLevelType w:val="singleLevel"/>
    <w:tmpl w:val="08D2B7B2"/>
    <w:lvl w:ilvl="0">
      <w:start w:val="1"/>
      <w:numFmt w:val="decimal"/>
      <w:lvlText w:val="%1"/>
      <w:lvlJc w:val="left"/>
      <w:pPr>
        <w:ind w:left="360" w:hanging="360"/>
      </w:pPr>
      <w:rPr>
        <w:rFonts w:hint="default"/>
        <w:dstrike w:val="0"/>
      </w:rPr>
    </w:lvl>
  </w:abstractNum>
  <w:abstractNum w:abstractNumId="41" w15:restartNumberingAfterBreak="0">
    <w:nsid w:val="668263E0"/>
    <w:multiLevelType w:val="multilevel"/>
    <w:tmpl w:val="5AF26146"/>
    <w:lvl w:ilvl="0">
      <w:start w:val="1"/>
      <w:numFmt w:val="decimal"/>
      <w:lvlText w:val="%1."/>
      <w:lvlJc w:val="left"/>
      <w:pPr>
        <w:tabs>
          <w:tab w:val="num" w:pos="360"/>
        </w:tabs>
        <w:ind w:left="218" w:hanging="218"/>
      </w:pPr>
      <w:rPr>
        <w:rFonts w:ascii="Times New Roman" w:hAnsi="Times New Roman" w:cs="Times New Roman" w:hint="default"/>
        <w:b/>
        <w:sz w:val="24"/>
        <w:szCs w:val="22"/>
      </w:rPr>
    </w:lvl>
    <w:lvl w:ilvl="1">
      <w:start w:val="1"/>
      <w:numFmt w:val="decimal"/>
      <w:isLgl/>
      <w:lvlText w:val="%1.%2."/>
      <w:lvlJc w:val="left"/>
      <w:pPr>
        <w:tabs>
          <w:tab w:val="num" w:pos="1069"/>
        </w:tabs>
        <w:ind w:left="1069" w:hanging="720"/>
      </w:pPr>
      <w:rPr>
        <w:rFonts w:ascii="Times New Roman" w:hAnsi="Times New Roman" w:cs="Times New Roman" w:hint="default"/>
        <w:b w:val="0"/>
        <w:color w:val="auto"/>
        <w:sz w:val="24"/>
        <w:szCs w:val="22"/>
      </w:rPr>
    </w:lvl>
    <w:lvl w:ilvl="2">
      <w:start w:val="1"/>
      <w:numFmt w:val="decimal"/>
      <w:isLgl/>
      <w:lvlText w:val="%1.%2.%3."/>
      <w:lvlJc w:val="left"/>
      <w:pPr>
        <w:tabs>
          <w:tab w:val="num" w:pos="720"/>
        </w:tabs>
        <w:ind w:left="720" w:hanging="720"/>
      </w:pPr>
      <w:rPr>
        <w:rFonts w:ascii="Times New Roman" w:hAnsi="Times New Roman" w:cs="Times New Roman" w:hint="default"/>
        <w:b w:val="0"/>
        <w:sz w:val="24"/>
        <w:szCs w:val="22"/>
      </w:rPr>
    </w:lvl>
    <w:lvl w:ilvl="3">
      <w:start w:val="1"/>
      <w:numFmt w:val="decimal"/>
      <w:isLgl/>
      <w:lvlText w:val="%1.%2.%3.%4."/>
      <w:lvlJc w:val="left"/>
      <w:pPr>
        <w:tabs>
          <w:tab w:val="num" w:pos="1429"/>
        </w:tabs>
        <w:ind w:left="1429" w:hanging="1080"/>
      </w:pPr>
      <w:rPr>
        <w:rFonts w:hint="default"/>
      </w:rPr>
    </w:lvl>
    <w:lvl w:ilvl="4">
      <w:start w:val="1"/>
      <w:numFmt w:val="decimal"/>
      <w:isLgl/>
      <w:lvlText w:val="%1.%2.%3.%4.%5."/>
      <w:lvlJc w:val="left"/>
      <w:pPr>
        <w:tabs>
          <w:tab w:val="num" w:pos="1789"/>
        </w:tabs>
        <w:ind w:left="1789" w:hanging="1440"/>
      </w:pPr>
      <w:rPr>
        <w:rFonts w:hint="default"/>
      </w:rPr>
    </w:lvl>
    <w:lvl w:ilvl="5">
      <w:start w:val="1"/>
      <w:numFmt w:val="decimal"/>
      <w:isLgl/>
      <w:lvlText w:val="%1.%2.%3.%4.%5.%6."/>
      <w:lvlJc w:val="left"/>
      <w:pPr>
        <w:tabs>
          <w:tab w:val="num" w:pos="1789"/>
        </w:tabs>
        <w:ind w:left="1789" w:hanging="1440"/>
      </w:pPr>
      <w:rPr>
        <w:rFonts w:hint="default"/>
      </w:rPr>
    </w:lvl>
    <w:lvl w:ilvl="6">
      <w:start w:val="1"/>
      <w:numFmt w:val="decimal"/>
      <w:isLgl/>
      <w:lvlText w:val="%1.%2.%3.%4.%5.%6.%7."/>
      <w:lvlJc w:val="left"/>
      <w:pPr>
        <w:tabs>
          <w:tab w:val="num" w:pos="2149"/>
        </w:tabs>
        <w:ind w:left="2149" w:hanging="1800"/>
      </w:pPr>
      <w:rPr>
        <w:rFonts w:hint="default"/>
      </w:rPr>
    </w:lvl>
    <w:lvl w:ilvl="7">
      <w:start w:val="1"/>
      <w:numFmt w:val="decimal"/>
      <w:isLgl/>
      <w:lvlText w:val="%1.%2.%3.%4.%5.%6.%7.%8."/>
      <w:lvlJc w:val="left"/>
      <w:pPr>
        <w:tabs>
          <w:tab w:val="num" w:pos="2509"/>
        </w:tabs>
        <w:ind w:left="2509" w:hanging="2160"/>
      </w:pPr>
      <w:rPr>
        <w:rFonts w:hint="default"/>
      </w:rPr>
    </w:lvl>
    <w:lvl w:ilvl="8">
      <w:start w:val="1"/>
      <w:numFmt w:val="decimal"/>
      <w:isLgl/>
      <w:lvlText w:val="%1.%2.%3.%4.%5.%6.%7.%8.%9."/>
      <w:lvlJc w:val="left"/>
      <w:pPr>
        <w:tabs>
          <w:tab w:val="num" w:pos="2509"/>
        </w:tabs>
        <w:ind w:left="2509" w:hanging="2160"/>
      </w:pPr>
      <w:rPr>
        <w:rFonts w:hint="default"/>
      </w:rPr>
    </w:lvl>
  </w:abstractNum>
  <w:abstractNum w:abstractNumId="42" w15:restartNumberingAfterBreak="0">
    <w:nsid w:val="67D80C64"/>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DC57295"/>
    <w:multiLevelType w:val="hybridMultilevel"/>
    <w:tmpl w:val="F1A4A4EC"/>
    <w:lvl w:ilvl="0" w:tplc="670E10A6">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44" w15:restartNumberingAfterBreak="0">
    <w:nsid w:val="71872501"/>
    <w:multiLevelType w:val="hybridMultilevel"/>
    <w:tmpl w:val="7ABCF454"/>
    <w:lvl w:ilvl="0" w:tplc="8652A0E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22D73FF"/>
    <w:multiLevelType w:val="multilevel"/>
    <w:tmpl w:val="B7E690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32F2BC3"/>
    <w:multiLevelType w:val="multilevel"/>
    <w:tmpl w:val="467A2DD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48272AE"/>
    <w:multiLevelType w:val="hybridMultilevel"/>
    <w:tmpl w:val="9D1A6982"/>
    <w:lvl w:ilvl="0" w:tplc="50125094">
      <w:start w:val="1"/>
      <w:numFmt w:val="bullet"/>
      <w:lvlText w:val="-"/>
      <w:lvlJc w:val="left"/>
      <w:pPr>
        <w:ind w:left="1506" w:hanging="360"/>
      </w:pPr>
      <w:rPr>
        <w:rFonts w:ascii="Arial" w:hAnsi="Arial" w:cs="Times New Roman" w:hint="default"/>
      </w:rPr>
    </w:lvl>
    <w:lvl w:ilvl="1" w:tplc="04190003">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hint="default"/>
      </w:rPr>
    </w:lvl>
    <w:lvl w:ilvl="3" w:tplc="04190001">
      <w:start w:val="1"/>
      <w:numFmt w:val="bullet"/>
      <w:lvlText w:val=""/>
      <w:lvlJc w:val="left"/>
      <w:pPr>
        <w:ind w:left="3666" w:hanging="360"/>
      </w:pPr>
      <w:rPr>
        <w:rFonts w:ascii="Symbol" w:hAnsi="Symbol" w:hint="default"/>
      </w:rPr>
    </w:lvl>
    <w:lvl w:ilvl="4" w:tplc="04190003">
      <w:start w:val="1"/>
      <w:numFmt w:val="bullet"/>
      <w:lvlText w:val="o"/>
      <w:lvlJc w:val="left"/>
      <w:pPr>
        <w:ind w:left="4386" w:hanging="360"/>
      </w:pPr>
      <w:rPr>
        <w:rFonts w:ascii="Courier New" w:hAnsi="Courier New" w:cs="Courier New" w:hint="default"/>
      </w:rPr>
    </w:lvl>
    <w:lvl w:ilvl="5" w:tplc="04190005">
      <w:start w:val="1"/>
      <w:numFmt w:val="bullet"/>
      <w:lvlText w:val=""/>
      <w:lvlJc w:val="left"/>
      <w:pPr>
        <w:ind w:left="5106" w:hanging="360"/>
      </w:pPr>
      <w:rPr>
        <w:rFonts w:ascii="Wingdings" w:hAnsi="Wingdings" w:hint="default"/>
      </w:rPr>
    </w:lvl>
    <w:lvl w:ilvl="6" w:tplc="04190001">
      <w:start w:val="1"/>
      <w:numFmt w:val="bullet"/>
      <w:lvlText w:val=""/>
      <w:lvlJc w:val="left"/>
      <w:pPr>
        <w:ind w:left="5826" w:hanging="360"/>
      </w:pPr>
      <w:rPr>
        <w:rFonts w:ascii="Symbol" w:hAnsi="Symbol" w:hint="default"/>
      </w:rPr>
    </w:lvl>
    <w:lvl w:ilvl="7" w:tplc="04190003">
      <w:start w:val="1"/>
      <w:numFmt w:val="bullet"/>
      <w:lvlText w:val="o"/>
      <w:lvlJc w:val="left"/>
      <w:pPr>
        <w:ind w:left="6546" w:hanging="360"/>
      </w:pPr>
      <w:rPr>
        <w:rFonts w:ascii="Courier New" w:hAnsi="Courier New" w:cs="Courier New" w:hint="default"/>
      </w:rPr>
    </w:lvl>
    <w:lvl w:ilvl="8" w:tplc="04190005">
      <w:start w:val="1"/>
      <w:numFmt w:val="bullet"/>
      <w:lvlText w:val=""/>
      <w:lvlJc w:val="left"/>
      <w:pPr>
        <w:ind w:left="7266" w:hanging="360"/>
      </w:pPr>
      <w:rPr>
        <w:rFonts w:ascii="Wingdings" w:hAnsi="Wingdings" w:hint="default"/>
      </w:rPr>
    </w:lvl>
  </w:abstractNum>
  <w:abstractNum w:abstractNumId="49" w15:restartNumberingAfterBreak="0">
    <w:nsid w:val="749425E8"/>
    <w:multiLevelType w:val="multilevel"/>
    <w:tmpl w:val="488E01B6"/>
    <w:lvl w:ilvl="0">
      <w:start w:val="1"/>
      <w:numFmt w:val="decimal"/>
      <w:lvlText w:val="%1."/>
      <w:lvlJc w:val="left"/>
      <w:pPr>
        <w:tabs>
          <w:tab w:val="num" w:pos="720"/>
        </w:tabs>
        <w:ind w:left="720" w:hanging="360"/>
      </w:pPr>
      <w:rPr>
        <w:rFonts w:ascii="Times New Roman" w:eastAsia="Times New Roman" w:hAnsi="Times New Roman" w:cs="Times New Roman"/>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50" w15:restartNumberingAfterBreak="0">
    <w:nsid w:val="74B763BF"/>
    <w:multiLevelType w:val="multilevel"/>
    <w:tmpl w:val="C81A2FE0"/>
    <w:lvl w:ilvl="0">
      <w:start w:val="1"/>
      <w:numFmt w:val="decimal"/>
      <w:lvlText w:val="%1."/>
      <w:lvlJc w:val="left"/>
      <w:pPr>
        <w:ind w:left="360" w:hanging="360"/>
      </w:pPr>
    </w:lvl>
    <w:lvl w:ilvl="1">
      <w:start w:val="1"/>
      <w:numFmt w:val="decimal"/>
      <w:lvlText w:val="%1.%2."/>
      <w:lvlJc w:val="left"/>
      <w:pPr>
        <w:ind w:left="792" w:firstLine="59"/>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55337B1"/>
    <w:multiLevelType w:val="hybridMultilevel"/>
    <w:tmpl w:val="99503300"/>
    <w:lvl w:ilvl="0" w:tplc="827E7C62">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766F4002"/>
    <w:multiLevelType w:val="hybridMultilevel"/>
    <w:tmpl w:val="38D8011C"/>
    <w:lvl w:ilvl="0" w:tplc="50125094">
      <w:start w:val="1"/>
      <w:numFmt w:val="bullet"/>
      <w:lvlText w:val="-"/>
      <w:lvlJc w:val="left"/>
      <w:pPr>
        <w:ind w:left="1146" w:hanging="360"/>
      </w:pPr>
      <w:rPr>
        <w:rFonts w:ascii="Arial" w:hAnsi="Arial"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3" w15:restartNumberingAfterBreak="0">
    <w:nsid w:val="775D7931"/>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7EAC6CAB"/>
    <w:multiLevelType w:val="multilevel"/>
    <w:tmpl w:val="4572786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15:restartNumberingAfterBreak="0">
    <w:nsid w:val="7FBD52E1"/>
    <w:multiLevelType w:val="hybridMultilevel"/>
    <w:tmpl w:val="7FC2B0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15:restartNumberingAfterBreak="0">
    <w:nsid w:val="7FE67988"/>
    <w:multiLevelType w:val="hybridMultilevel"/>
    <w:tmpl w:val="3976E386"/>
    <w:lvl w:ilvl="0" w:tplc="08D2B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4756732">
    <w:abstractNumId w:val="0"/>
  </w:num>
  <w:num w:numId="2" w16cid:durableId="196545637">
    <w:abstractNumId w:val="1"/>
  </w:num>
  <w:num w:numId="3" w16cid:durableId="677854155">
    <w:abstractNumId w:val="45"/>
  </w:num>
  <w:num w:numId="4" w16cid:durableId="523905595">
    <w:abstractNumId w:val="38"/>
  </w:num>
  <w:num w:numId="5" w16cid:durableId="342048817">
    <w:abstractNumId w:val="4"/>
  </w:num>
  <w:num w:numId="6" w16cid:durableId="1708943910">
    <w:abstractNumId w:val="16"/>
  </w:num>
  <w:num w:numId="7" w16cid:durableId="1587417020">
    <w:abstractNumId w:val="26"/>
  </w:num>
  <w:num w:numId="8" w16cid:durableId="722098214">
    <w:abstractNumId w:val="33"/>
  </w:num>
  <w:num w:numId="9" w16cid:durableId="969701578">
    <w:abstractNumId w:val="49"/>
  </w:num>
  <w:num w:numId="10" w16cid:durableId="914359422">
    <w:abstractNumId w:val="9"/>
  </w:num>
  <w:num w:numId="11" w16cid:durableId="1580215082">
    <w:abstractNumId w:val="25"/>
  </w:num>
  <w:num w:numId="12" w16cid:durableId="1342396774">
    <w:abstractNumId w:val="21"/>
  </w:num>
  <w:num w:numId="13" w16cid:durableId="1643390439">
    <w:abstractNumId w:val="23"/>
  </w:num>
  <w:num w:numId="14" w16cid:durableId="231081586">
    <w:abstractNumId w:val="50"/>
  </w:num>
  <w:num w:numId="15" w16cid:durableId="1631932681">
    <w:abstractNumId w:val="54"/>
  </w:num>
  <w:num w:numId="16" w16cid:durableId="215509412">
    <w:abstractNumId w:val="47"/>
  </w:num>
  <w:num w:numId="17" w16cid:durableId="409238566">
    <w:abstractNumId w:val="35"/>
  </w:num>
  <w:num w:numId="18" w16cid:durableId="487481375">
    <w:abstractNumId w:val="37"/>
  </w:num>
  <w:num w:numId="19" w16cid:durableId="1515193149">
    <w:abstractNumId w:val="34"/>
  </w:num>
  <w:num w:numId="20" w16cid:durableId="1825580229">
    <w:abstractNumId w:val="15"/>
  </w:num>
  <w:num w:numId="21" w16cid:durableId="1102993352">
    <w:abstractNumId w:val="31"/>
  </w:num>
  <w:num w:numId="22" w16cid:durableId="1849363819">
    <w:abstractNumId w:val="11"/>
  </w:num>
  <w:num w:numId="23" w16cid:durableId="1498886455">
    <w:abstractNumId w:val="12"/>
  </w:num>
  <w:num w:numId="24" w16cid:durableId="268241570">
    <w:abstractNumId w:val="36"/>
  </w:num>
  <w:num w:numId="25" w16cid:durableId="723674174">
    <w:abstractNumId w:val="14"/>
  </w:num>
  <w:num w:numId="26" w16cid:durableId="2020740370">
    <w:abstractNumId w:val="46"/>
  </w:num>
  <w:num w:numId="27" w16cid:durableId="766075826">
    <w:abstractNumId w:val="24"/>
  </w:num>
  <w:num w:numId="28" w16cid:durableId="499010317">
    <w:abstractNumId w:val="44"/>
  </w:num>
  <w:num w:numId="29" w16cid:durableId="42600711">
    <w:abstractNumId w:val="43"/>
  </w:num>
  <w:num w:numId="30" w16cid:durableId="1780442492">
    <w:abstractNumId w:val="10"/>
  </w:num>
  <w:num w:numId="31" w16cid:durableId="337007351">
    <w:abstractNumId w:val="5"/>
  </w:num>
  <w:num w:numId="32" w16cid:durableId="145510992">
    <w:abstractNumId w:val="39"/>
  </w:num>
  <w:num w:numId="33" w16cid:durableId="50273492">
    <w:abstractNumId w:val="40"/>
  </w:num>
  <w:num w:numId="34" w16cid:durableId="328102552">
    <w:abstractNumId w:val="8"/>
  </w:num>
  <w:num w:numId="35" w16cid:durableId="1989702669">
    <w:abstractNumId w:val="56"/>
  </w:num>
  <w:num w:numId="36" w16cid:durableId="1599680510">
    <w:abstractNumId w:val="30"/>
  </w:num>
  <w:num w:numId="37" w16cid:durableId="9141325">
    <w:abstractNumId w:val="18"/>
  </w:num>
  <w:num w:numId="38" w16cid:durableId="293606427">
    <w:abstractNumId w:val="20"/>
  </w:num>
  <w:num w:numId="39" w16cid:durableId="48725713">
    <w:abstractNumId w:val="53"/>
  </w:num>
  <w:num w:numId="40" w16cid:durableId="768506368">
    <w:abstractNumId w:val="42"/>
  </w:num>
  <w:num w:numId="41" w16cid:durableId="1296062401">
    <w:abstractNumId w:val="41"/>
  </w:num>
  <w:num w:numId="42" w16cid:durableId="172959248">
    <w:abstractNumId w:val="51"/>
  </w:num>
  <w:num w:numId="43" w16cid:durableId="37750942">
    <w:abstractNumId w:val="3"/>
  </w:num>
  <w:num w:numId="44" w16cid:durableId="1190876153">
    <w:abstractNumId w:val="27"/>
  </w:num>
  <w:num w:numId="45" w16cid:durableId="825047221">
    <w:abstractNumId w:val="55"/>
  </w:num>
  <w:num w:numId="46" w16cid:durableId="2125155369">
    <w:abstractNumId w:val="52"/>
  </w:num>
  <w:num w:numId="47" w16cid:durableId="962728841">
    <w:abstractNumId w:val="13"/>
  </w:num>
  <w:num w:numId="48" w16cid:durableId="1249852397">
    <w:abstractNumId w:val="17"/>
  </w:num>
  <w:num w:numId="49" w16cid:durableId="1385133687">
    <w:abstractNumId w:val="19"/>
  </w:num>
  <w:num w:numId="50" w16cid:durableId="264926808">
    <w:abstractNumId w:val="28"/>
  </w:num>
  <w:num w:numId="51" w16cid:durableId="1662004325">
    <w:abstractNumId w:val="22"/>
  </w:num>
  <w:num w:numId="52" w16cid:durableId="1638102063">
    <w:abstractNumId w:val="32"/>
  </w:num>
  <w:num w:numId="53" w16cid:durableId="16080030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58749602">
    <w:abstractNumId w:val="48"/>
  </w:num>
  <w:num w:numId="55" w16cid:durableId="6875599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30196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398879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37774167">
    <w:abstractNumId w:val="6"/>
  </w:num>
  <w:num w:numId="59" w16cid:durableId="1872912444">
    <w:abstractNumId w:val="48"/>
  </w:num>
  <w:num w:numId="60" w16cid:durableId="15751181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9286891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73A"/>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38"/>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7BD"/>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513"/>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B62"/>
    <w:rsid w:val="00101D4A"/>
    <w:rsid w:val="0010391E"/>
    <w:rsid w:val="001039B2"/>
    <w:rsid w:val="001041BB"/>
    <w:rsid w:val="00104780"/>
    <w:rsid w:val="00105117"/>
    <w:rsid w:val="00107AE9"/>
    <w:rsid w:val="00107E3A"/>
    <w:rsid w:val="001102BF"/>
    <w:rsid w:val="00110616"/>
    <w:rsid w:val="00110B85"/>
    <w:rsid w:val="00111BA8"/>
    <w:rsid w:val="00111F9F"/>
    <w:rsid w:val="0011381E"/>
    <w:rsid w:val="00114648"/>
    <w:rsid w:val="00114EEA"/>
    <w:rsid w:val="00115C18"/>
    <w:rsid w:val="00115F4F"/>
    <w:rsid w:val="001209C7"/>
    <w:rsid w:val="00122163"/>
    <w:rsid w:val="00122802"/>
    <w:rsid w:val="00122AAA"/>
    <w:rsid w:val="00123B86"/>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A2"/>
    <w:rsid w:val="00156121"/>
    <w:rsid w:val="00156605"/>
    <w:rsid w:val="00157371"/>
    <w:rsid w:val="001576E5"/>
    <w:rsid w:val="00157CE2"/>
    <w:rsid w:val="00160D02"/>
    <w:rsid w:val="0016166D"/>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B00CD"/>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9C1"/>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56165"/>
    <w:rsid w:val="00260A93"/>
    <w:rsid w:val="00261790"/>
    <w:rsid w:val="0026181E"/>
    <w:rsid w:val="00261D65"/>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1D30"/>
    <w:rsid w:val="00282150"/>
    <w:rsid w:val="00282404"/>
    <w:rsid w:val="00282B39"/>
    <w:rsid w:val="00283A66"/>
    <w:rsid w:val="00284005"/>
    <w:rsid w:val="002844BE"/>
    <w:rsid w:val="00284B2D"/>
    <w:rsid w:val="00286C0F"/>
    <w:rsid w:val="00290E0B"/>
    <w:rsid w:val="00291307"/>
    <w:rsid w:val="00291A6B"/>
    <w:rsid w:val="00292019"/>
    <w:rsid w:val="0029254C"/>
    <w:rsid w:val="00293719"/>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D79E4"/>
    <w:rsid w:val="002E03D1"/>
    <w:rsid w:val="002E0585"/>
    <w:rsid w:val="002E0733"/>
    <w:rsid w:val="002E1648"/>
    <w:rsid w:val="002E1DEA"/>
    <w:rsid w:val="002E20D1"/>
    <w:rsid w:val="002E259A"/>
    <w:rsid w:val="002E296C"/>
    <w:rsid w:val="002E2BCE"/>
    <w:rsid w:val="002E35C1"/>
    <w:rsid w:val="002E4055"/>
    <w:rsid w:val="002E5B8C"/>
    <w:rsid w:val="002E6024"/>
    <w:rsid w:val="002E67C4"/>
    <w:rsid w:val="002E6F0C"/>
    <w:rsid w:val="002E78E5"/>
    <w:rsid w:val="002E7D44"/>
    <w:rsid w:val="002F256F"/>
    <w:rsid w:val="002F36B2"/>
    <w:rsid w:val="002F36ED"/>
    <w:rsid w:val="002F5080"/>
    <w:rsid w:val="002F5357"/>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393"/>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3B3"/>
    <w:rsid w:val="00355E09"/>
    <w:rsid w:val="00356871"/>
    <w:rsid w:val="0036030D"/>
    <w:rsid w:val="00360597"/>
    <w:rsid w:val="003611A3"/>
    <w:rsid w:val="003613F2"/>
    <w:rsid w:val="0036310C"/>
    <w:rsid w:val="003637F8"/>
    <w:rsid w:val="00364FF9"/>
    <w:rsid w:val="0036541D"/>
    <w:rsid w:val="00365A3B"/>
    <w:rsid w:val="0036602B"/>
    <w:rsid w:val="0036609F"/>
    <w:rsid w:val="0036679E"/>
    <w:rsid w:val="00366A33"/>
    <w:rsid w:val="00367144"/>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0EC9"/>
    <w:rsid w:val="00382D2C"/>
    <w:rsid w:val="00382DAA"/>
    <w:rsid w:val="00383FA2"/>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4DA1"/>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4BE0"/>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06DA"/>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169"/>
    <w:rsid w:val="0046275F"/>
    <w:rsid w:val="00462FFD"/>
    <w:rsid w:val="004635E7"/>
    <w:rsid w:val="004636AD"/>
    <w:rsid w:val="004645BA"/>
    <w:rsid w:val="00465AAD"/>
    <w:rsid w:val="0046658B"/>
    <w:rsid w:val="004666F4"/>
    <w:rsid w:val="00467335"/>
    <w:rsid w:val="004678D3"/>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B75"/>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4C4D"/>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1D9A"/>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08B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3FED"/>
    <w:rsid w:val="005A4786"/>
    <w:rsid w:val="005A53C7"/>
    <w:rsid w:val="005A54D6"/>
    <w:rsid w:val="005A5799"/>
    <w:rsid w:val="005A6942"/>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477"/>
    <w:rsid w:val="005D6730"/>
    <w:rsid w:val="005E0CA8"/>
    <w:rsid w:val="005E2B01"/>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5E45"/>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17FD"/>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71D"/>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3C2"/>
    <w:rsid w:val="00690523"/>
    <w:rsid w:val="00691C50"/>
    <w:rsid w:val="00691CC7"/>
    <w:rsid w:val="00691CD0"/>
    <w:rsid w:val="00691CDE"/>
    <w:rsid w:val="0069376A"/>
    <w:rsid w:val="006946C3"/>
    <w:rsid w:val="006951BA"/>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099B"/>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2A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6B8"/>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288C"/>
    <w:rsid w:val="00713571"/>
    <w:rsid w:val="007143E9"/>
    <w:rsid w:val="007154EC"/>
    <w:rsid w:val="00715891"/>
    <w:rsid w:val="00715A5D"/>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6FC"/>
    <w:rsid w:val="00756D1F"/>
    <w:rsid w:val="00760080"/>
    <w:rsid w:val="007601EF"/>
    <w:rsid w:val="007605D4"/>
    <w:rsid w:val="00760A6A"/>
    <w:rsid w:val="00760AE8"/>
    <w:rsid w:val="007631E8"/>
    <w:rsid w:val="00763C73"/>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362"/>
    <w:rsid w:val="007A0ADB"/>
    <w:rsid w:val="007A0BB6"/>
    <w:rsid w:val="007A1844"/>
    <w:rsid w:val="007A2566"/>
    <w:rsid w:val="007A280D"/>
    <w:rsid w:val="007A28C0"/>
    <w:rsid w:val="007A45A6"/>
    <w:rsid w:val="007A5047"/>
    <w:rsid w:val="007A51C8"/>
    <w:rsid w:val="007A6E6A"/>
    <w:rsid w:val="007A73DC"/>
    <w:rsid w:val="007A767D"/>
    <w:rsid w:val="007B0884"/>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5FA"/>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9D2"/>
    <w:rsid w:val="00873DDC"/>
    <w:rsid w:val="008752E3"/>
    <w:rsid w:val="00875C98"/>
    <w:rsid w:val="00875CF5"/>
    <w:rsid w:val="00875D69"/>
    <w:rsid w:val="00880248"/>
    <w:rsid w:val="00880E7D"/>
    <w:rsid w:val="0088305D"/>
    <w:rsid w:val="00883284"/>
    <w:rsid w:val="00883D9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4AC"/>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0DA4"/>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2C6B"/>
    <w:rsid w:val="00913C02"/>
    <w:rsid w:val="00913FAA"/>
    <w:rsid w:val="0091505F"/>
    <w:rsid w:val="00915124"/>
    <w:rsid w:val="009151E8"/>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417"/>
    <w:rsid w:val="0093188E"/>
    <w:rsid w:val="00931E06"/>
    <w:rsid w:val="0093337D"/>
    <w:rsid w:val="0093399D"/>
    <w:rsid w:val="00933CCA"/>
    <w:rsid w:val="00933D9A"/>
    <w:rsid w:val="009340E9"/>
    <w:rsid w:val="0093495E"/>
    <w:rsid w:val="00934A01"/>
    <w:rsid w:val="0093562C"/>
    <w:rsid w:val="00935C2E"/>
    <w:rsid w:val="009372C6"/>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6DA"/>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492"/>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02A2"/>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2D5"/>
    <w:rsid w:val="00A3193B"/>
    <w:rsid w:val="00A31994"/>
    <w:rsid w:val="00A325F5"/>
    <w:rsid w:val="00A350CF"/>
    <w:rsid w:val="00A353CB"/>
    <w:rsid w:val="00A35F18"/>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7A1"/>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65"/>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96"/>
    <w:rsid w:val="00AF25DE"/>
    <w:rsid w:val="00AF274D"/>
    <w:rsid w:val="00AF2905"/>
    <w:rsid w:val="00AF30E3"/>
    <w:rsid w:val="00AF3238"/>
    <w:rsid w:val="00AF329C"/>
    <w:rsid w:val="00AF5DA9"/>
    <w:rsid w:val="00AF678E"/>
    <w:rsid w:val="00AF6842"/>
    <w:rsid w:val="00AF6C84"/>
    <w:rsid w:val="00AF6D5C"/>
    <w:rsid w:val="00AF6F93"/>
    <w:rsid w:val="00AF7252"/>
    <w:rsid w:val="00AF7DA9"/>
    <w:rsid w:val="00B00D44"/>
    <w:rsid w:val="00B00F5E"/>
    <w:rsid w:val="00B024B1"/>
    <w:rsid w:val="00B0272E"/>
    <w:rsid w:val="00B03EC7"/>
    <w:rsid w:val="00B04E60"/>
    <w:rsid w:val="00B0570A"/>
    <w:rsid w:val="00B1262B"/>
    <w:rsid w:val="00B12A6C"/>
    <w:rsid w:val="00B13C65"/>
    <w:rsid w:val="00B140AE"/>
    <w:rsid w:val="00B14C77"/>
    <w:rsid w:val="00B15AF5"/>
    <w:rsid w:val="00B16EDC"/>
    <w:rsid w:val="00B17092"/>
    <w:rsid w:val="00B17C85"/>
    <w:rsid w:val="00B20103"/>
    <w:rsid w:val="00B2065B"/>
    <w:rsid w:val="00B2086B"/>
    <w:rsid w:val="00B21FE6"/>
    <w:rsid w:val="00B227B9"/>
    <w:rsid w:val="00B2330F"/>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2EDA"/>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26D"/>
    <w:rsid w:val="00BA17DF"/>
    <w:rsid w:val="00BA1DBA"/>
    <w:rsid w:val="00BA2868"/>
    <w:rsid w:val="00BA3438"/>
    <w:rsid w:val="00BA4172"/>
    <w:rsid w:val="00BA452B"/>
    <w:rsid w:val="00BA69AE"/>
    <w:rsid w:val="00BB0A9E"/>
    <w:rsid w:val="00BB187E"/>
    <w:rsid w:val="00BB18F8"/>
    <w:rsid w:val="00BB2982"/>
    <w:rsid w:val="00BB3B1A"/>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502"/>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6FD"/>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118B"/>
    <w:rsid w:val="00CB23BC"/>
    <w:rsid w:val="00CB2523"/>
    <w:rsid w:val="00CB26BD"/>
    <w:rsid w:val="00CB331C"/>
    <w:rsid w:val="00CB5494"/>
    <w:rsid w:val="00CB55F3"/>
    <w:rsid w:val="00CB5E33"/>
    <w:rsid w:val="00CB62FB"/>
    <w:rsid w:val="00CB7157"/>
    <w:rsid w:val="00CC0B44"/>
    <w:rsid w:val="00CC1A8F"/>
    <w:rsid w:val="00CC4159"/>
    <w:rsid w:val="00CC48FF"/>
    <w:rsid w:val="00CC5135"/>
    <w:rsid w:val="00CC5CEE"/>
    <w:rsid w:val="00CC727D"/>
    <w:rsid w:val="00CC7EDF"/>
    <w:rsid w:val="00CD0304"/>
    <w:rsid w:val="00CD076C"/>
    <w:rsid w:val="00CD2DE3"/>
    <w:rsid w:val="00CD3824"/>
    <w:rsid w:val="00CD3CA9"/>
    <w:rsid w:val="00CD3D67"/>
    <w:rsid w:val="00CD46E2"/>
    <w:rsid w:val="00CD50FB"/>
    <w:rsid w:val="00CD53D4"/>
    <w:rsid w:val="00CD5844"/>
    <w:rsid w:val="00CD6343"/>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26B"/>
    <w:rsid w:val="00D217E9"/>
    <w:rsid w:val="00D2353E"/>
    <w:rsid w:val="00D24051"/>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37D"/>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1706"/>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6172"/>
    <w:rsid w:val="00E0676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639"/>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8BD"/>
    <w:rsid w:val="00E55D2A"/>
    <w:rsid w:val="00E60137"/>
    <w:rsid w:val="00E60171"/>
    <w:rsid w:val="00E6034D"/>
    <w:rsid w:val="00E606FB"/>
    <w:rsid w:val="00E6168B"/>
    <w:rsid w:val="00E620FA"/>
    <w:rsid w:val="00E629E6"/>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5E1F"/>
    <w:rsid w:val="00ED6798"/>
    <w:rsid w:val="00ED6CDC"/>
    <w:rsid w:val="00ED7442"/>
    <w:rsid w:val="00EE0857"/>
    <w:rsid w:val="00EE0ABA"/>
    <w:rsid w:val="00EE1341"/>
    <w:rsid w:val="00EE157A"/>
    <w:rsid w:val="00EE183B"/>
    <w:rsid w:val="00EE1991"/>
    <w:rsid w:val="00EE2A4D"/>
    <w:rsid w:val="00EE4A80"/>
    <w:rsid w:val="00EE52D5"/>
    <w:rsid w:val="00EE7002"/>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5DFB"/>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132"/>
    <w:rsid w:val="00F84776"/>
    <w:rsid w:val="00F84905"/>
    <w:rsid w:val="00F863F6"/>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3882"/>
    <w:rsid w:val="00FA4266"/>
    <w:rsid w:val="00FA45E1"/>
    <w:rsid w:val="00FA48B9"/>
    <w:rsid w:val="00FA531B"/>
    <w:rsid w:val="00FA61E4"/>
    <w:rsid w:val="00FA64D6"/>
    <w:rsid w:val="00FA6979"/>
    <w:rsid w:val="00FA6C5A"/>
    <w:rsid w:val="00FA6F5B"/>
    <w:rsid w:val="00FA7ED8"/>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74C"/>
    <w:rsid w:val="00FD79B4"/>
    <w:rsid w:val="00FD7AC9"/>
    <w:rsid w:val="00FD7FD6"/>
    <w:rsid w:val="00FE0E24"/>
    <w:rsid w:val="00FE360F"/>
    <w:rsid w:val="00FE5FE2"/>
    <w:rsid w:val="00FE670D"/>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uiPriority w:val="99"/>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uiPriority w:val="99"/>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uiPriority w:val="99"/>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99"/>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uiPriority w:val="99"/>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99"/>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5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paragraph" w:customStyle="1" w:styleId="afffc">
    <w:name w:val="ДинТекстОбыч"/>
    <w:basedOn w:val="a"/>
    <w:rsid w:val="00CD3824"/>
    <w:pPr>
      <w:widowControl w:val="0"/>
      <w:suppressAutoHyphens w:val="0"/>
      <w:spacing w:after="0" w:line="240" w:lineRule="auto"/>
      <w:ind w:firstLine="567"/>
      <w:jc w:val="both"/>
    </w:pPr>
    <w:rPr>
      <w:rFonts w:ascii="Times New Roman" w:eastAsia="Times New Roman" w:hAnsi="Times New Roman"/>
      <w:color w:val="000000"/>
      <w:szCs w:val="20"/>
      <w:lang w:eastAsia="ru-RU"/>
    </w:rPr>
  </w:style>
  <w:style w:type="paragraph" w:customStyle="1" w:styleId="2d">
    <w:name w:val="Основной текст2"/>
    <w:basedOn w:val="a"/>
    <w:rsid w:val="00CD3824"/>
    <w:pPr>
      <w:widowControl w:val="0"/>
      <w:shd w:val="clear" w:color="auto" w:fill="FFFFFF"/>
      <w:suppressAutoHyphens w:val="0"/>
      <w:spacing w:after="0" w:line="182" w:lineRule="exact"/>
      <w:jc w:val="both"/>
    </w:pPr>
    <w:rPr>
      <w:rFonts w:ascii="Times New Roman" w:eastAsia="Times New Roman" w:hAnsi="Times New Roman"/>
      <w:color w:val="000000"/>
      <w:spacing w:val="3"/>
      <w:sz w:val="12"/>
      <w:szCs w:val="12"/>
      <w:lang w:eastAsia="ru-RU"/>
    </w:rPr>
  </w:style>
  <w:style w:type="table" w:customStyle="1" w:styleId="2e">
    <w:name w:val="Сетка таблицы2"/>
    <w:basedOn w:val="a1"/>
    <w:uiPriority w:val="59"/>
    <w:rsid w:val="002D79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2D79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uiPriority w:val="59"/>
    <w:rsid w:val="002D79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468396">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42741222">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53169946">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58506341">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497099">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074477626">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39174956">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69839758">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01733975">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435-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mailto:darntec4@gmail.com"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34</Pages>
  <Words>15722</Words>
  <Characters>89616</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lesia_pi</cp:lastModifiedBy>
  <cp:revision>357</cp:revision>
  <cp:lastPrinted>2024-02-12T06:28:00Z</cp:lastPrinted>
  <dcterms:created xsi:type="dcterms:W3CDTF">2023-07-14T06:54:00Z</dcterms:created>
  <dcterms:modified xsi:type="dcterms:W3CDTF">2024-03-21T07:22:00Z</dcterms:modified>
</cp:coreProperties>
</file>