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065F0" w14:textId="77777777" w:rsidR="00F32ECC" w:rsidRDefault="0076301A" w:rsidP="00F32ECC">
      <w:pPr>
        <w:tabs>
          <w:tab w:val="left" w:pos="567"/>
        </w:tabs>
        <w:spacing w:line="0" w:lineRule="atLeast"/>
        <w:jc w:val="right"/>
        <w:rPr>
          <w:rFonts w:ascii="Times New Roman" w:hAnsi="Times New Roman" w:cs="Times New Roman"/>
          <w:b/>
          <w:sz w:val="24"/>
          <w:szCs w:val="24"/>
          <w:lang w:val="uk-UA"/>
        </w:rPr>
      </w:pPr>
      <w:r w:rsidRPr="00300A02">
        <w:rPr>
          <w:rFonts w:ascii="Times New Roman" w:hAnsi="Times New Roman" w:cs="Times New Roman"/>
          <w:b/>
          <w:sz w:val="24"/>
          <w:szCs w:val="24"/>
        </w:rPr>
        <w:t>Додаток № 4</w:t>
      </w:r>
      <w:r w:rsidR="00300A02" w:rsidRPr="00300A02">
        <w:rPr>
          <w:rFonts w:ascii="Times New Roman" w:hAnsi="Times New Roman" w:cs="Times New Roman"/>
          <w:b/>
          <w:sz w:val="24"/>
          <w:szCs w:val="24"/>
          <w:lang w:val="uk-UA"/>
        </w:rPr>
        <w:t xml:space="preserve"> до тендерної документації</w:t>
      </w:r>
      <w:r w:rsidRPr="00300A02">
        <w:rPr>
          <w:rFonts w:ascii="Times New Roman" w:hAnsi="Times New Roman" w:cs="Times New Roman"/>
          <w:b/>
          <w:sz w:val="24"/>
          <w:szCs w:val="24"/>
        </w:rPr>
        <w:t xml:space="preserve"> </w:t>
      </w:r>
    </w:p>
    <w:p w14:paraId="5401506D" w14:textId="77777777" w:rsidR="00F32ECC" w:rsidRDefault="00F32ECC" w:rsidP="00F32ECC">
      <w:pPr>
        <w:shd w:val="clear" w:color="auto" w:fill="FFFFFF"/>
        <w:spacing w:after="0" w:line="240" w:lineRule="auto"/>
        <w:ind w:firstLine="567"/>
        <w:jc w:val="center"/>
        <w:rPr>
          <w:rFonts w:ascii="Times New Roman" w:eastAsia="Times New Roman" w:hAnsi="Times New Roman" w:cs="Times New Roman"/>
          <w:i/>
          <w:iCs/>
          <w:color w:val="000000"/>
          <w:sz w:val="28"/>
          <w:szCs w:val="28"/>
          <w:u w:val="single"/>
          <w:lang w:val="uk-UA"/>
        </w:rPr>
      </w:pPr>
    </w:p>
    <w:p w14:paraId="3FFECB1E" w14:textId="77777777" w:rsidR="00F32ECC" w:rsidRPr="00F32ECC" w:rsidRDefault="00F32ECC" w:rsidP="00F32ECC">
      <w:pPr>
        <w:shd w:val="clear" w:color="auto" w:fill="FFFFFF"/>
        <w:spacing w:after="0" w:line="240" w:lineRule="auto"/>
        <w:ind w:firstLine="567"/>
        <w:jc w:val="center"/>
        <w:rPr>
          <w:rFonts w:ascii="Times New Roman" w:eastAsia="Times New Roman" w:hAnsi="Times New Roman" w:cs="Times New Roman"/>
          <w:sz w:val="24"/>
          <w:szCs w:val="24"/>
          <w:lang w:val="uk-UA"/>
        </w:rPr>
      </w:pPr>
      <w:proofErr w:type="spellStart"/>
      <w:r w:rsidRPr="00F32ECC">
        <w:rPr>
          <w:rFonts w:ascii="Times New Roman" w:eastAsia="Times New Roman" w:hAnsi="Times New Roman" w:cs="Times New Roman"/>
          <w:i/>
          <w:iCs/>
          <w:color w:val="000000"/>
          <w:sz w:val="28"/>
          <w:szCs w:val="28"/>
          <w:u w:val="single"/>
          <w:lang w:val="uk-UA"/>
        </w:rPr>
        <w:t>Проєкт</w:t>
      </w:r>
      <w:proofErr w:type="spellEnd"/>
      <w:r w:rsidRPr="00F32ECC">
        <w:rPr>
          <w:rFonts w:ascii="Times New Roman" w:eastAsia="Times New Roman" w:hAnsi="Times New Roman" w:cs="Times New Roman"/>
          <w:i/>
          <w:iCs/>
          <w:color w:val="000000"/>
          <w:sz w:val="28"/>
          <w:szCs w:val="28"/>
          <w:u w:val="single"/>
          <w:lang w:val="uk-UA"/>
        </w:rPr>
        <w:t>  договору</w:t>
      </w:r>
      <w:r w:rsidRPr="00F32ECC">
        <w:rPr>
          <w:rFonts w:ascii="Times New Roman" w:eastAsia="Times New Roman" w:hAnsi="Times New Roman" w:cs="Times New Roman"/>
          <w:b/>
          <w:bCs/>
          <w:color w:val="000000"/>
          <w:sz w:val="28"/>
          <w:szCs w:val="28"/>
          <w:lang w:val="uk-UA"/>
        </w:rPr>
        <w:t> </w:t>
      </w:r>
      <w:r w:rsidRPr="00F32ECC">
        <w:rPr>
          <w:rFonts w:ascii="Times New Roman" w:eastAsia="Times New Roman" w:hAnsi="Times New Roman" w:cs="Times New Roman"/>
          <w:b/>
          <w:bCs/>
          <w:color w:val="000000"/>
          <w:sz w:val="24"/>
          <w:szCs w:val="24"/>
          <w:lang w:val="uk-UA"/>
        </w:rPr>
        <w:t>    </w:t>
      </w:r>
    </w:p>
    <w:p w14:paraId="2CC30143" w14:textId="77777777" w:rsidR="00F32ECC" w:rsidRPr="00F32ECC" w:rsidRDefault="00F32ECC" w:rsidP="00F32ECC">
      <w:pPr>
        <w:widowControl w:val="0"/>
        <w:suppressAutoHyphens/>
        <w:autoSpaceDE w:val="0"/>
        <w:autoSpaceDN w:val="0"/>
        <w:adjustRightInd w:val="0"/>
        <w:spacing w:after="0" w:line="240" w:lineRule="auto"/>
        <w:jc w:val="center"/>
        <w:rPr>
          <w:rFonts w:ascii="Times New Roman" w:hAnsi="Times New Roman" w:cs="Times New Roman"/>
          <w:b/>
          <w:iCs/>
          <w:sz w:val="20"/>
          <w:szCs w:val="20"/>
          <w:lang w:val="uk-UA" w:eastAsia="ar-SA"/>
        </w:rPr>
      </w:pPr>
    </w:p>
    <w:p w14:paraId="50142621"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0"/>
          <w:szCs w:val="20"/>
          <w:lang w:val="uk-UA"/>
        </w:rPr>
      </w:pPr>
      <w:r w:rsidRPr="00F32ECC">
        <w:rPr>
          <w:rFonts w:ascii="Times New Roman" w:eastAsia="Times New Roman" w:hAnsi="Times New Roman" w:cs="Times New Roman"/>
          <w:b/>
          <w:bCs/>
          <w:sz w:val="20"/>
          <w:szCs w:val="20"/>
          <w:lang w:val="uk-UA"/>
        </w:rPr>
        <w:t>ДОГОВІР № _______</w:t>
      </w:r>
    </w:p>
    <w:p w14:paraId="2FE15D77" w14:textId="5CD1CCA0" w:rsidR="00F32ECC" w:rsidRPr="00F32ECC" w:rsidRDefault="00F32ECC" w:rsidP="00F32EC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Cs/>
          <w:iCs/>
          <w:noProof/>
          <w:sz w:val="24"/>
          <w:szCs w:val="24"/>
          <w:lang w:val="uk-UA" w:eastAsia="uk-UA"/>
        </w:rPr>
      </w:pPr>
      <w:r w:rsidRPr="00F32ECC">
        <w:rPr>
          <w:rFonts w:ascii="Times New Roman" w:eastAsia="Times New Roman" w:hAnsi="Times New Roman" w:cs="Times New Roman"/>
          <w:b/>
          <w:bCs/>
          <w:sz w:val="20"/>
          <w:szCs w:val="20"/>
          <w:lang w:val="uk-UA"/>
        </w:rPr>
        <w:br/>
      </w:r>
      <w:r w:rsidRPr="00F32ECC">
        <w:rPr>
          <w:rFonts w:ascii="Times New Roman" w:eastAsia="Times New Roman" w:hAnsi="Times New Roman" w:cs="Times New Roman"/>
          <w:b/>
          <w:bCs/>
          <w:iCs/>
          <w:caps/>
          <w:noProof/>
          <w:sz w:val="20"/>
          <w:szCs w:val="24"/>
          <w:lang w:val="uk-UA" w:eastAsia="uk-UA"/>
        </w:rPr>
        <w:t>КОМУНАЛЬНЕ НЕКОМЕРЦІЙНЕ ПІДПРИЄМСТВО "СТАРОКОСТЯНТИНІВСЬКА Багатопрофільна  ЛІКАРНЯ "</w:t>
      </w:r>
      <w:r w:rsidRPr="00F32ECC">
        <w:rPr>
          <w:rFonts w:ascii="Times New Roman" w:eastAsia="Times New Roman" w:hAnsi="Times New Roman" w:cs="Times New Roman"/>
          <w:b/>
          <w:bCs/>
          <w:iCs/>
          <w:sz w:val="24"/>
          <w:szCs w:val="24"/>
          <w:lang w:val="uk-UA" w:eastAsia="uk-UA"/>
        </w:rPr>
        <w:t>,</w:t>
      </w:r>
      <w:r w:rsidRPr="00F32ECC">
        <w:rPr>
          <w:rFonts w:ascii="Times New Roman" w:eastAsia="Times New Roman" w:hAnsi="Times New Roman" w:cs="Times New Roman"/>
          <w:bCs/>
          <w:iCs/>
          <w:sz w:val="24"/>
          <w:szCs w:val="24"/>
          <w:lang w:val="uk-UA" w:eastAsia="uk-UA"/>
        </w:rPr>
        <w:t xml:space="preserve"> іменоване надалі «Покупець»  в особі д</w:t>
      </w:r>
      <w:r w:rsidRPr="00F32ECC">
        <w:rPr>
          <w:rFonts w:ascii="Times New Roman" w:eastAsia="Times New Roman" w:hAnsi="Times New Roman" w:cs="Times New Roman"/>
          <w:bCs/>
          <w:iCs/>
          <w:noProof/>
          <w:sz w:val="24"/>
          <w:szCs w:val="24"/>
          <w:lang w:val="uk-UA" w:eastAsia="uk-UA"/>
        </w:rPr>
        <w:t>иректора Гнатюк Людмили Григорівни</w:t>
      </w:r>
      <w:r w:rsidRPr="00F32ECC">
        <w:rPr>
          <w:rFonts w:ascii="Times New Roman" w:eastAsia="Times New Roman" w:hAnsi="Times New Roman" w:cs="Times New Roman"/>
          <w:bCs/>
          <w:iCs/>
          <w:sz w:val="24"/>
          <w:szCs w:val="24"/>
          <w:lang w:val="uk-UA" w:eastAsia="uk-UA"/>
        </w:rPr>
        <w:t xml:space="preserve">, яка діє на підставі </w:t>
      </w:r>
      <w:r w:rsidRPr="00F32ECC">
        <w:rPr>
          <w:rFonts w:ascii="Times New Roman" w:eastAsia="Times New Roman" w:hAnsi="Times New Roman" w:cs="Times New Roman"/>
          <w:bCs/>
          <w:iCs/>
          <w:noProof/>
          <w:sz w:val="24"/>
          <w:szCs w:val="24"/>
          <w:lang w:val="uk-UA" w:eastAsia="uk-UA"/>
        </w:rPr>
        <w:t>Статуту, з однієї сторони та  ___________________________________________________________________________________________________________________________________________</w:t>
      </w:r>
      <w:r>
        <w:rPr>
          <w:rFonts w:ascii="Times New Roman" w:eastAsia="Times New Roman" w:hAnsi="Times New Roman" w:cs="Times New Roman"/>
          <w:bCs/>
          <w:iCs/>
          <w:noProof/>
          <w:sz w:val="24"/>
          <w:szCs w:val="24"/>
          <w:lang w:val="uk-UA" w:eastAsia="uk-UA"/>
        </w:rPr>
        <w:t>_______________</w:t>
      </w:r>
    </w:p>
    <w:p w14:paraId="73CB584C" w14:textId="72169EE8" w:rsidR="00F32ECC" w:rsidRPr="00F32ECC" w:rsidRDefault="00F32ECC" w:rsidP="00F32E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F32ECC">
        <w:rPr>
          <w:rFonts w:ascii="Times New Roman" w:eastAsia="Times New Roman" w:hAnsi="Times New Roman" w:cs="Times New Roman"/>
          <w:sz w:val="24"/>
          <w:szCs w:val="24"/>
          <w:lang w:val="uk-UA" w:eastAsia="uk-UA"/>
        </w:rPr>
        <w:t xml:space="preserve">далі «Продавець», </w:t>
      </w:r>
      <w:r w:rsidRPr="00F32ECC">
        <w:rPr>
          <w:rFonts w:ascii="Times New Roman" w:eastAsia="Times New Roman" w:hAnsi="Times New Roman" w:cs="Times New Roman"/>
          <w:bCs/>
          <w:iCs/>
          <w:sz w:val="24"/>
          <w:szCs w:val="24"/>
          <w:lang w:val="uk-UA" w:eastAsia="uk-UA"/>
        </w:rPr>
        <w:t>з іншої сторони, разом іменовані як «СТОРОНИ», а кожний окремо - «СТОРОНА»,</w:t>
      </w:r>
      <w:r w:rsidRPr="00F32ECC">
        <w:rPr>
          <w:rFonts w:ascii="Times New Roman" w:eastAsia="Times New Roman" w:hAnsi="Times New Roman" w:cs="Times New Roman"/>
          <w:color w:val="000000"/>
          <w:sz w:val="24"/>
          <w:szCs w:val="24"/>
          <w:lang w:val="uk-UA" w:eastAsia="uk-UA"/>
        </w:rPr>
        <w:t xml:space="preserve"> </w:t>
      </w:r>
      <w:r w:rsidR="000E3902" w:rsidRPr="000E3902">
        <w:rPr>
          <w:rFonts w:ascii="Times New Roman" w:eastAsia="Times New Roman" w:hAnsi="Times New Roman" w:cs="Times New Roman"/>
          <w:color w:val="000000"/>
          <w:sz w:val="24"/>
          <w:szCs w:val="24"/>
          <w:lang w:val="uk-UA" w:eastAsia="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w:t>
      </w:r>
      <w:r w:rsidR="000E3902">
        <w:rPr>
          <w:rFonts w:ascii="Times New Roman" w:eastAsia="Times New Roman" w:hAnsi="Times New Roman" w:cs="Times New Roman"/>
          <w:color w:val="000000"/>
          <w:sz w:val="24"/>
          <w:szCs w:val="24"/>
          <w:lang w:val="uk-UA" w:eastAsia="uk-UA"/>
        </w:rPr>
        <w:t xml:space="preserve"> Господарських кодексів України, </w:t>
      </w:r>
      <w:r w:rsidRPr="00F32ECC">
        <w:rPr>
          <w:rFonts w:ascii="Times New Roman" w:eastAsia="Times New Roman" w:hAnsi="Times New Roman" w:cs="Times New Roman"/>
          <w:color w:val="000000"/>
          <w:sz w:val="24"/>
          <w:szCs w:val="24"/>
          <w:lang w:val="uk-UA" w:eastAsia="uk-UA"/>
        </w:rPr>
        <w:t>уклали цей ДОГОВІР про наступне:</w:t>
      </w:r>
    </w:p>
    <w:p w14:paraId="5B07530B"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val="uk-UA"/>
        </w:rPr>
      </w:pPr>
    </w:p>
    <w:p w14:paraId="4309BB84" w14:textId="77777777" w:rsidR="00F32ECC" w:rsidRPr="00F32ECC" w:rsidRDefault="00F32ECC" w:rsidP="00F32ECC">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32ECC">
        <w:rPr>
          <w:rFonts w:ascii="Times New Roman" w:eastAsia="Times New Roman" w:hAnsi="Times New Roman" w:cs="Times New Roman"/>
          <w:b/>
          <w:sz w:val="24"/>
          <w:szCs w:val="24"/>
          <w:lang w:val="uk-UA"/>
        </w:rPr>
        <w:t>I. Предмет договору</w:t>
      </w:r>
    </w:p>
    <w:p w14:paraId="676B8DB8" w14:textId="77777777" w:rsidR="00F32ECC" w:rsidRPr="00F32ECC" w:rsidRDefault="00F32ECC" w:rsidP="00F32EC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32ECC">
        <w:rPr>
          <w:rFonts w:ascii="Times New Roman" w:eastAsia="Times New Roman" w:hAnsi="Times New Roman" w:cs="Times New Roman"/>
          <w:sz w:val="24"/>
          <w:szCs w:val="24"/>
          <w:lang w:val="uk-UA" w:eastAsia="uk-UA"/>
        </w:rPr>
        <w:t>1.1. Договір є основним документом, що визначає права та обов’язки Сторін.</w:t>
      </w:r>
    </w:p>
    <w:p w14:paraId="2428B2B9" w14:textId="1E37A12E"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F32ECC">
        <w:rPr>
          <w:rFonts w:ascii="Times New Roman" w:eastAsia="Times New Roman" w:hAnsi="Times New Roman" w:cs="Times New Roman"/>
          <w:sz w:val="24"/>
          <w:szCs w:val="24"/>
          <w:lang w:val="uk-UA" w:eastAsia="uk-UA"/>
        </w:rPr>
        <w:t xml:space="preserve">1.2. </w:t>
      </w:r>
      <w:r w:rsidRPr="00F32ECC">
        <w:rPr>
          <w:rFonts w:ascii="Times New Roman" w:eastAsia="Times New Roman" w:hAnsi="Times New Roman" w:cs="Times New Roman"/>
          <w:bCs/>
          <w:sz w:val="24"/>
          <w:szCs w:val="24"/>
          <w:lang w:val="uk-UA" w:eastAsia="uk-UA"/>
        </w:rPr>
        <w:t xml:space="preserve">Постачальник зобов’язується у </w:t>
      </w:r>
      <w:r>
        <w:rPr>
          <w:rFonts w:ascii="Times New Roman" w:eastAsia="Times New Roman" w:hAnsi="Times New Roman" w:cs="Times New Roman"/>
          <w:b/>
          <w:sz w:val="24"/>
          <w:szCs w:val="24"/>
          <w:lang w:val="uk-UA" w:eastAsia="uk-UA"/>
        </w:rPr>
        <w:t>2023</w:t>
      </w:r>
      <w:r w:rsidRPr="00F32ECC">
        <w:rPr>
          <w:rFonts w:ascii="Times New Roman" w:eastAsia="Times New Roman" w:hAnsi="Times New Roman" w:cs="Times New Roman"/>
          <w:b/>
          <w:sz w:val="24"/>
          <w:szCs w:val="24"/>
          <w:lang w:val="uk-UA" w:eastAsia="uk-UA"/>
        </w:rPr>
        <w:t xml:space="preserve"> </w:t>
      </w:r>
      <w:r w:rsidRPr="00F32ECC">
        <w:rPr>
          <w:rFonts w:ascii="Times New Roman" w:eastAsia="Times New Roman" w:hAnsi="Times New Roman" w:cs="Times New Roman"/>
          <w:bCs/>
          <w:sz w:val="24"/>
          <w:szCs w:val="24"/>
          <w:lang w:val="uk-UA" w:eastAsia="uk-UA"/>
        </w:rPr>
        <w:t>році</w:t>
      </w:r>
      <w:r w:rsidRPr="00F32ECC">
        <w:rPr>
          <w:rFonts w:ascii="Times New Roman" w:eastAsia="Times New Roman" w:hAnsi="Times New Roman" w:cs="Times New Roman"/>
          <w:sz w:val="24"/>
          <w:szCs w:val="24"/>
          <w:lang w:val="uk-UA" w:eastAsia="uk-UA"/>
        </w:rPr>
        <w:t xml:space="preserve">  в порядку та на умовах, визначених цим Договором, поставляти та передавати у власність </w:t>
      </w:r>
      <w:r w:rsidRPr="00F32ECC">
        <w:rPr>
          <w:rFonts w:ascii="Times New Roman" w:eastAsia="Times New Roman" w:hAnsi="Times New Roman" w:cs="Times New Roman"/>
          <w:bCs/>
          <w:sz w:val="24"/>
          <w:szCs w:val="24"/>
          <w:lang w:val="uk-UA" w:eastAsia="uk-UA"/>
        </w:rPr>
        <w:t>Замовника</w:t>
      </w:r>
      <w:r w:rsidRPr="00F32ECC">
        <w:rPr>
          <w:rFonts w:ascii="Times New Roman" w:eastAsia="Times New Roman" w:hAnsi="Times New Roman" w:cs="Times New Roman"/>
          <w:sz w:val="24"/>
          <w:szCs w:val="24"/>
          <w:lang w:val="uk-UA" w:eastAsia="uk-UA"/>
        </w:rPr>
        <w:t xml:space="preserve"> продукти харчування (далі – Товар) по предмету </w:t>
      </w:r>
      <w:r w:rsidRPr="00F32ECC">
        <w:rPr>
          <w:rFonts w:ascii="Times New Roman" w:eastAsia="Times New Roman" w:hAnsi="Times New Roman" w:cs="Times New Roman"/>
          <w:b/>
          <w:sz w:val="24"/>
          <w:szCs w:val="24"/>
          <w:lang w:val="uk-UA" w:eastAsia="uk-UA"/>
        </w:rPr>
        <w:t xml:space="preserve">ДК 021:2015:____________________________ </w:t>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r>
      <w:r w:rsidRPr="00F32ECC">
        <w:rPr>
          <w:rFonts w:ascii="Times New Roman" w:eastAsia="Times New Roman" w:hAnsi="Times New Roman" w:cs="Times New Roman"/>
          <w:b/>
          <w:sz w:val="24"/>
          <w:szCs w:val="24"/>
          <w:lang w:val="uk-UA" w:eastAsia="uk-UA"/>
        </w:rPr>
        <w:softHyphen/>
        <w:t>_________________________</w:t>
      </w:r>
      <w:r w:rsidRPr="00F32ECC">
        <w:rPr>
          <w:rFonts w:ascii="Times New Roman" w:eastAsia="Times New Roman" w:hAnsi="Times New Roman" w:cs="Times New Roman"/>
          <w:sz w:val="24"/>
          <w:szCs w:val="24"/>
          <w:lang w:val="uk-UA" w:eastAsia="uk-UA"/>
        </w:rPr>
        <w:t>в кількості та за цінами, що зазначені у Специфікації (Додаток №1 до Договору), а Замовник – прийняти і оплатити такий Товар.</w:t>
      </w:r>
    </w:p>
    <w:p w14:paraId="485D25BE" w14:textId="77777777" w:rsidR="00F32ECC" w:rsidRPr="00F32ECC" w:rsidRDefault="00F32ECC" w:rsidP="00F32ECC">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1.3.  Кількість Товару, що постачається відповідно до цього Договору, може бути зменшена залежно від реального фінансування видатків по даному предмету закупівлі та фактичної потреби Замовника. </w:t>
      </w:r>
    </w:p>
    <w:p w14:paraId="387DCF41" w14:textId="77777777" w:rsidR="00F32ECC" w:rsidRPr="00F32ECC" w:rsidRDefault="00F32ECC" w:rsidP="00F32EC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II. Якість товару</w:t>
      </w:r>
    </w:p>
    <w:p w14:paraId="4D84B34D" w14:textId="77777777" w:rsidR="00F32ECC" w:rsidRPr="00F32ECC" w:rsidRDefault="00F32ECC" w:rsidP="00F32E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F32ECC">
        <w:rPr>
          <w:rFonts w:ascii="Times New Roman" w:eastAsia="Arial" w:hAnsi="Times New Roman" w:cs="Times New Roman"/>
          <w:sz w:val="24"/>
          <w:szCs w:val="24"/>
          <w:lang w:val="uk-UA" w:eastAsia="zh-CN"/>
        </w:rPr>
        <w:t>2.1 Постачальник повинен поставити Замовнику Товар</w:t>
      </w:r>
      <w:r w:rsidRPr="00F32ECC">
        <w:rPr>
          <w:rFonts w:ascii="Times New Roman" w:eastAsia="Arial" w:hAnsi="Times New Roman" w:cs="Times New Roman"/>
          <w:sz w:val="24"/>
          <w:szCs w:val="24"/>
          <w:lang w:val="uk-UA"/>
        </w:rPr>
        <w:t xml:space="preserve">, якість якого </w:t>
      </w:r>
      <w:r w:rsidRPr="00F32ECC">
        <w:rPr>
          <w:rFonts w:ascii="Times New Roman" w:eastAsia="Arial" w:hAnsi="Times New Roman" w:cs="Times New Roman"/>
          <w:sz w:val="24"/>
          <w:szCs w:val="24"/>
          <w:lang w:val="uk-UA" w:eastAsia="zh-CN"/>
        </w:rPr>
        <w:t>відповідає вимогам</w:t>
      </w:r>
      <w:r w:rsidRPr="00F32ECC">
        <w:rPr>
          <w:rFonts w:ascii="Times New Roman" w:eastAsia="Arial" w:hAnsi="Times New Roman" w:cs="Times New Roman"/>
          <w:bCs/>
          <w:sz w:val="24"/>
          <w:szCs w:val="24"/>
          <w:bdr w:val="none" w:sz="0" w:space="0" w:color="auto" w:frame="1"/>
          <w:shd w:val="clear" w:color="auto" w:fill="FFFFFF"/>
          <w:lang w:val="uk-UA" w:eastAsia="zh-CN"/>
        </w:rPr>
        <w:t xml:space="preserve"> Закону України «</w:t>
      </w:r>
      <w:r w:rsidRPr="00F32ECC">
        <w:rPr>
          <w:rFonts w:ascii="Times New Roman" w:hAnsi="Times New Roman" w:cs="Times New Roman"/>
          <w:sz w:val="24"/>
          <w:szCs w:val="24"/>
          <w:lang w:val="uk-UA" w:eastAsia="zh-CN"/>
        </w:rPr>
        <w:t>Про основні принципи та вимоги до безпечності та якості харчових продуктів» від 23.12.1997р. 771/97-ВР (із змінами та доповненнями</w:t>
      </w:r>
      <w:r w:rsidRPr="00F32ECC">
        <w:rPr>
          <w:rFonts w:ascii="Times New Roman" w:hAnsi="Times New Roman" w:cs="Times New Roman"/>
          <w:sz w:val="24"/>
          <w:szCs w:val="24"/>
          <w:lang w:val="uk-UA"/>
        </w:rPr>
        <w:t>),</w:t>
      </w:r>
      <w:r w:rsidRPr="00F32ECC">
        <w:rPr>
          <w:rFonts w:ascii="Times New Roman" w:eastAsia="Arial" w:hAnsi="Times New Roman" w:cs="Times New Roman"/>
          <w:sz w:val="24"/>
          <w:szCs w:val="24"/>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F32ECC">
        <w:rPr>
          <w:rFonts w:ascii="Times New Roman" w:eastAsia="Arial" w:hAnsi="Times New Roman" w:cs="Times New Roman"/>
          <w:sz w:val="24"/>
          <w:szCs w:val="24"/>
          <w:lang w:val="uk-UA"/>
        </w:rPr>
        <w:t xml:space="preserve">, що підтверджують їх якість та придатність до використання. </w:t>
      </w:r>
      <w:r w:rsidRPr="00F32ECC">
        <w:rPr>
          <w:rFonts w:ascii="Times New Roman" w:eastAsia="Arial" w:hAnsi="Times New Roman" w:cs="Times New Roman"/>
          <w:sz w:val="24"/>
          <w:szCs w:val="24"/>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F32ECC">
        <w:rPr>
          <w:rFonts w:ascii="Times New Roman" w:eastAsia="Times New Roman" w:hAnsi="Times New Roman" w:cs="Times New Roman"/>
          <w:sz w:val="24"/>
          <w:szCs w:val="24"/>
          <w:lang w:val="uk-UA" w:eastAsia="zh-CN"/>
        </w:rPr>
        <w:t xml:space="preserve"> </w:t>
      </w:r>
    </w:p>
    <w:p w14:paraId="76DF5DC5" w14:textId="77777777" w:rsidR="00F32ECC" w:rsidRPr="00F32ECC" w:rsidRDefault="00F32ECC" w:rsidP="00F32E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F32ECC">
        <w:rPr>
          <w:rFonts w:ascii="Times New Roman" w:eastAsia="Times New Roman" w:hAnsi="Times New Roman" w:cs="Times New Roman"/>
          <w:sz w:val="24"/>
          <w:szCs w:val="24"/>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p>
    <w:p w14:paraId="721D55BC" w14:textId="77777777" w:rsidR="00F32ECC" w:rsidRPr="00F32ECC" w:rsidRDefault="00F32ECC" w:rsidP="00F32ECC">
      <w:pPr>
        <w:widowControl w:val="0"/>
        <w:autoSpaceDE w:val="0"/>
        <w:autoSpaceDN w:val="0"/>
        <w:adjustRightInd w:val="0"/>
        <w:spacing w:after="0" w:line="240" w:lineRule="auto"/>
        <w:jc w:val="both"/>
        <w:rPr>
          <w:rFonts w:ascii="Times New Roman" w:hAnsi="Times New Roman" w:cs="Times New Roman"/>
          <w:sz w:val="24"/>
          <w:szCs w:val="24"/>
          <w:lang w:val="uk-UA" w:eastAsia="uk-UA"/>
        </w:rPr>
      </w:pPr>
      <w:r w:rsidRPr="00F32ECC">
        <w:rPr>
          <w:rFonts w:ascii="Times New Roman" w:eastAsia="Times New Roman" w:hAnsi="Times New Roman" w:cs="Times New Roman"/>
          <w:sz w:val="24"/>
          <w:szCs w:val="24"/>
          <w:lang w:val="uk-UA"/>
        </w:rPr>
        <w:t>2.3. Кожна партія Товару має супроводжуватися документами, що підтверджують його походження, безпечність і якість, відповідність вимогам державних стандартів, санітарно- гігієнічним вимогам.</w:t>
      </w:r>
      <w:r w:rsidRPr="00F32ECC">
        <w:rPr>
          <w:rFonts w:ascii="Times New Roman" w:eastAsia="Times New Roman" w:hAnsi="Times New Roman" w:cs="Times New Roman"/>
          <w:sz w:val="24"/>
          <w:szCs w:val="24"/>
          <w:lang w:val="uk-UA" w:eastAsia="uk-UA"/>
        </w:rPr>
        <w:t xml:space="preserve"> Такий документ повинен бути діючим з урахуванням терміну реалізації товару.</w:t>
      </w:r>
    </w:p>
    <w:p w14:paraId="6A6F0135" w14:textId="77777777" w:rsidR="00F32ECC" w:rsidRPr="00F32ECC" w:rsidRDefault="00F32ECC" w:rsidP="00F32E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Courier New" w:hAnsi="Times New Roman" w:cs="Times New Roman"/>
          <w:sz w:val="24"/>
          <w:szCs w:val="24"/>
          <w:lang w:val="uk-UA" w:eastAsia="x-none"/>
        </w:rPr>
      </w:pPr>
      <w:r w:rsidRPr="00F32ECC">
        <w:rPr>
          <w:rFonts w:ascii="Times New Roman" w:eastAsia="Courier New" w:hAnsi="Times New Roman" w:cs="Times New Roman"/>
          <w:sz w:val="24"/>
          <w:szCs w:val="24"/>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3F8E4E75"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2.5. Товар має постачатися з терміном придатності не менш ніж 80% від терміну зберігання, який встановлений виробником відповідного товару.</w:t>
      </w:r>
    </w:p>
    <w:p w14:paraId="5164B02D"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p>
    <w:p w14:paraId="1EC787BD"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sz w:val="24"/>
          <w:szCs w:val="24"/>
          <w:lang w:val="uk-UA"/>
        </w:rPr>
        <w:t>III. Ціна договору</w:t>
      </w:r>
    </w:p>
    <w:p w14:paraId="67AF2BE2"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32ECC">
        <w:rPr>
          <w:rFonts w:ascii="Times New Roman" w:eastAsia="Times New Roman" w:hAnsi="Times New Roman" w:cs="Times New Roman"/>
          <w:sz w:val="24"/>
          <w:szCs w:val="24"/>
          <w:lang w:val="uk-UA" w:eastAsia="uk-UA"/>
        </w:rPr>
        <w:lastRenderedPageBreak/>
        <w:t>3.1. Сума Договору становить _________________грн., (________________________гривень ____ копійок), в тому числі ПДВ: ___________________________________________________.</w:t>
      </w:r>
    </w:p>
    <w:p w14:paraId="46336F38"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7"/>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3.2. Валютою Договору є національна валюта України – гривня.</w:t>
      </w:r>
    </w:p>
    <w:p w14:paraId="3E3E8352" w14:textId="77777777" w:rsidR="00F32ECC" w:rsidRPr="00F32ECC" w:rsidRDefault="00F32ECC" w:rsidP="00F32E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3.3. 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Учасника-Переможця процедури закупівлі за результатом аукціону.</w:t>
      </w:r>
    </w:p>
    <w:p w14:paraId="7F40C1AB" w14:textId="77777777" w:rsidR="00F32ECC" w:rsidRPr="00F32ECC" w:rsidRDefault="00F32ECC" w:rsidP="00F32E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3.4. Ціна на Товар, що відпускається згідно з цим Договором, вказана з урахуванням усіх витрат та податків, що повинні бути сплачені згідно з вимогами законодавства України.</w:t>
      </w:r>
    </w:p>
    <w:p w14:paraId="7252B80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32ECC">
        <w:rPr>
          <w:rFonts w:ascii="Times New Roman" w:eastAsia="Times New Roman" w:hAnsi="Times New Roman" w:cs="Times New Roman"/>
          <w:sz w:val="24"/>
          <w:szCs w:val="24"/>
          <w:lang w:val="uk-UA" w:eastAsia="uk-UA"/>
        </w:rPr>
        <w:t>3.5. Сума цього Договору може бути зменшена за взаємною згодою Сторін.</w:t>
      </w:r>
    </w:p>
    <w:p w14:paraId="6A69D401"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78F71BE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uk-UA"/>
        </w:rPr>
      </w:pPr>
      <w:r w:rsidRPr="00F32ECC">
        <w:rPr>
          <w:rFonts w:ascii="Times New Roman" w:eastAsia="Times New Roman" w:hAnsi="Times New Roman" w:cs="Times New Roman"/>
          <w:b/>
          <w:sz w:val="24"/>
          <w:szCs w:val="24"/>
          <w:lang w:val="uk-UA"/>
        </w:rPr>
        <w:t>IV. Порядок здійснення оплати</w:t>
      </w:r>
    </w:p>
    <w:p w14:paraId="3AF567B2"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4.1.  Оплата проводиться після пред’явлення Постачальником рахунку на оплату товару, накладної на товар, але не пізніше ніж через</w:t>
      </w:r>
      <w:r w:rsidRPr="00F32ECC">
        <w:rPr>
          <w:rFonts w:ascii="Times New Roman" w:eastAsia="Times New Roman" w:hAnsi="Times New Roman" w:cs="Times New Roman"/>
          <w:b/>
          <w:sz w:val="24"/>
          <w:szCs w:val="24"/>
          <w:lang w:val="uk-UA"/>
        </w:rPr>
        <w:t xml:space="preserve"> </w:t>
      </w:r>
      <w:r w:rsidRPr="00F32ECC">
        <w:rPr>
          <w:rFonts w:ascii="Times New Roman" w:eastAsia="Times New Roman" w:hAnsi="Times New Roman" w:cs="Times New Roman"/>
          <w:sz w:val="24"/>
          <w:szCs w:val="24"/>
          <w:lang w:val="uk-UA"/>
        </w:rPr>
        <w:t>30 календарних днів з дня отримання товару Замовником.</w:t>
      </w:r>
    </w:p>
    <w:p w14:paraId="7397F34C" w14:textId="77777777" w:rsidR="00F32ECC" w:rsidRPr="00F32ECC" w:rsidRDefault="00F32ECC" w:rsidP="00F32EC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bCs/>
          <w:sz w:val="24"/>
          <w:szCs w:val="24"/>
          <w:lang w:val="uk-UA" w:eastAsia="ar-SA"/>
        </w:rPr>
      </w:pPr>
      <w:r w:rsidRPr="00F32ECC">
        <w:rPr>
          <w:rFonts w:ascii="Times New Roman" w:eastAsia="Times New Roman" w:hAnsi="Times New Roman" w:cs="Times New Roman"/>
          <w:sz w:val="24"/>
          <w:szCs w:val="24"/>
          <w:lang w:val="uk-UA" w:eastAsia="ar-SA"/>
        </w:rPr>
        <w:t xml:space="preserve">4.2.  У разі затримки бюджетного фінансування розрахунок здійснюється по факту поставки товару протягом 14 днів з </w:t>
      </w:r>
      <w:r w:rsidRPr="00F32ECC">
        <w:rPr>
          <w:rFonts w:ascii="Times New Roman" w:eastAsia="Times New Roman" w:hAnsi="Times New Roman" w:cs="Times New Roman"/>
          <w:bCs/>
          <w:sz w:val="24"/>
          <w:szCs w:val="24"/>
          <w:lang w:val="uk-UA" w:eastAsia="ar-SA"/>
        </w:rPr>
        <w:t>дня надходження коштів на рахунок на вказані цілі.</w:t>
      </w:r>
    </w:p>
    <w:p w14:paraId="275DB06F" w14:textId="77777777" w:rsidR="00F32ECC" w:rsidRPr="00F32ECC" w:rsidRDefault="00F32ECC" w:rsidP="00F32EC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4.3.  Усі розрахунки за Договором проводяться у безготівковій формі.</w:t>
      </w:r>
    </w:p>
    <w:p w14:paraId="504655AF"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3551FFBA"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V. Поставка Товару</w:t>
      </w:r>
    </w:p>
    <w:p w14:paraId="25CC64A7" w14:textId="77777777" w:rsidR="00F32ECC" w:rsidRPr="00F32ECC" w:rsidRDefault="00F32ECC" w:rsidP="00F32E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cs="Times New Roman"/>
          <w:sz w:val="24"/>
          <w:szCs w:val="24"/>
          <w:lang w:val="uk-UA"/>
        </w:rPr>
      </w:pPr>
      <w:r w:rsidRPr="00F32ECC">
        <w:rPr>
          <w:rFonts w:ascii="Times New Roman" w:eastAsia="Courier New" w:hAnsi="Times New Roman" w:cs="Times New Roman"/>
          <w:sz w:val="24"/>
          <w:szCs w:val="24"/>
          <w:lang w:val="uk-UA"/>
        </w:rPr>
        <w:t xml:space="preserve">5.1. Місце поставки товару:  </w:t>
      </w:r>
      <w:r w:rsidRPr="00F32ECC">
        <w:rPr>
          <w:rFonts w:ascii="Times New Roman" w:eastAsia="Times New Roman" w:hAnsi="Times New Roman" w:cs="Times New Roman"/>
          <w:sz w:val="24"/>
          <w:szCs w:val="24"/>
          <w:lang w:val="uk-UA" w:eastAsia="uk-UA"/>
        </w:rPr>
        <w:t xml:space="preserve">м. Старокостянтинів , вул. Пушкіна, 47                               </w:t>
      </w:r>
      <w:r w:rsidRPr="00F32ECC">
        <w:rPr>
          <w:rFonts w:ascii="Times New Roman" w:eastAsia="Courier New" w:hAnsi="Times New Roman" w:cs="Times New Roman"/>
          <w:sz w:val="24"/>
          <w:szCs w:val="24"/>
          <w:lang w:val="uk-UA"/>
        </w:rPr>
        <w:t xml:space="preserve"> </w:t>
      </w:r>
    </w:p>
    <w:p w14:paraId="2D3E2B98"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5.2. Обсяги поставок – по замовленню Замовника згідно з заявками, протягом трьох днів.</w:t>
      </w:r>
    </w:p>
    <w:p w14:paraId="451B204A" w14:textId="5F30D669"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5.3. Строк (термін) поставки (передачі) товару – до </w:t>
      </w:r>
      <w:r>
        <w:rPr>
          <w:rFonts w:ascii="Times New Roman" w:eastAsia="Times New Roman" w:hAnsi="Times New Roman" w:cs="Times New Roman"/>
          <w:b/>
          <w:sz w:val="24"/>
          <w:szCs w:val="24"/>
          <w:lang w:val="uk-UA"/>
        </w:rPr>
        <w:t>31.12.2023</w:t>
      </w:r>
      <w:r w:rsidRPr="00F32ECC">
        <w:rPr>
          <w:rFonts w:ascii="Times New Roman" w:eastAsia="Times New Roman" w:hAnsi="Times New Roman" w:cs="Times New Roman"/>
          <w:b/>
          <w:sz w:val="24"/>
          <w:szCs w:val="24"/>
          <w:lang w:val="uk-UA"/>
        </w:rPr>
        <w:t xml:space="preserve"> року. </w:t>
      </w:r>
    </w:p>
    <w:p w14:paraId="3CB287F5" w14:textId="77777777" w:rsidR="00F32ECC" w:rsidRPr="00F32ECC" w:rsidRDefault="00F32ECC" w:rsidP="00F32E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cs="Times New Roman"/>
          <w:sz w:val="24"/>
          <w:szCs w:val="24"/>
          <w:lang w:val="uk-UA"/>
        </w:rPr>
      </w:pPr>
      <w:r w:rsidRPr="00F32ECC">
        <w:rPr>
          <w:rFonts w:ascii="Times New Roman" w:eastAsia="Courier New" w:hAnsi="Times New Roman" w:cs="Times New Roman"/>
          <w:sz w:val="24"/>
          <w:szCs w:val="24"/>
          <w:lang w:val="uk-UA"/>
        </w:rPr>
        <w:t>5.4. Навантажувально-розвантажувальні роботи і доставка здійснюються за рахунок та власними силами Постачальника.</w:t>
      </w:r>
    </w:p>
    <w:p w14:paraId="28168A03" w14:textId="77777777" w:rsidR="00F32ECC" w:rsidRPr="00F32ECC" w:rsidRDefault="00F32ECC" w:rsidP="00F32EC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val="uk-UA" w:eastAsia="ar-SA"/>
        </w:rPr>
      </w:pPr>
      <w:r w:rsidRPr="00F32ECC">
        <w:rPr>
          <w:rFonts w:ascii="Times New Roman" w:eastAsia="Times New Roman" w:hAnsi="Times New Roman" w:cs="Times New Roman"/>
          <w:sz w:val="24"/>
          <w:szCs w:val="24"/>
          <w:lang w:val="uk-UA"/>
        </w:rPr>
        <w:t>5.5.</w:t>
      </w:r>
      <w:r w:rsidRPr="00F32ECC">
        <w:rPr>
          <w:rFonts w:ascii="Times New Roman" w:eastAsia="Times New Roman" w:hAnsi="Times New Roman" w:cs="Times New Roman"/>
          <w:sz w:val="24"/>
          <w:szCs w:val="24"/>
          <w:lang w:val="uk-UA"/>
        </w:rPr>
        <w:tab/>
      </w:r>
      <w:r w:rsidRPr="00F32ECC">
        <w:rPr>
          <w:rFonts w:ascii="Times New Roman" w:eastAsia="Times New Roman" w:hAnsi="Times New Roman" w:cs="Times New Roman"/>
          <w:kern w:val="2"/>
          <w:sz w:val="24"/>
          <w:szCs w:val="24"/>
          <w:lang w:val="uk-UA" w:eastAsia="ar-SA"/>
        </w:rPr>
        <w:t>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14:paraId="03B95DED" w14:textId="77777777" w:rsidR="00F32ECC" w:rsidRPr="00F32ECC" w:rsidRDefault="00F32ECC" w:rsidP="00F32EC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 xml:space="preserve">5.6. </w:t>
      </w:r>
      <w:r w:rsidRPr="00F32ECC">
        <w:rPr>
          <w:rFonts w:ascii="Times New Roman" w:eastAsia="Times New Roman" w:hAnsi="Times New Roman" w:cs="Times New Roman"/>
          <w:sz w:val="24"/>
          <w:szCs w:val="24"/>
          <w:lang w:val="uk-UA" w:eastAsia="ar-SA"/>
        </w:rPr>
        <w:tab/>
        <w:t>Датою поставки Товару є дата підписання Замовником видаткової накладної.</w:t>
      </w:r>
    </w:p>
    <w:p w14:paraId="7954EF7D" w14:textId="77777777" w:rsidR="00F32ECC" w:rsidRPr="00F32ECC" w:rsidRDefault="00F32ECC" w:rsidP="00F32EC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5.7.  Зобов’язання Постачальника</w:t>
      </w:r>
      <w:r w:rsidRPr="00F32ECC">
        <w:rPr>
          <w:rFonts w:ascii="Times New Roman" w:eastAsia="Times New Roman" w:hAnsi="Times New Roman" w:cs="Times New Roman"/>
          <w:b/>
          <w:i/>
          <w:sz w:val="24"/>
          <w:szCs w:val="24"/>
          <w:lang w:val="uk-UA" w:eastAsia="ar-SA"/>
        </w:rPr>
        <w:t xml:space="preserve"> </w:t>
      </w:r>
      <w:r w:rsidRPr="00F32ECC">
        <w:rPr>
          <w:rFonts w:ascii="Times New Roman" w:eastAsia="Times New Roman" w:hAnsi="Times New Roman" w:cs="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F32ECC">
        <w:rPr>
          <w:rFonts w:ascii="Times New Roman" w:eastAsia="Times New Roman" w:hAnsi="Times New Roman" w:cs="Times New Roman"/>
          <w:b/>
          <w:i/>
          <w:sz w:val="24"/>
          <w:szCs w:val="24"/>
          <w:lang w:val="uk-UA" w:eastAsia="ar-SA"/>
        </w:rPr>
        <w:t xml:space="preserve"> </w:t>
      </w:r>
      <w:r w:rsidRPr="00F32ECC">
        <w:rPr>
          <w:rFonts w:ascii="Times New Roman" w:eastAsia="Times New Roman" w:hAnsi="Times New Roman" w:cs="Times New Roman"/>
          <w:sz w:val="24"/>
          <w:szCs w:val="24"/>
          <w:lang w:val="uk-UA" w:eastAsia="ar-SA"/>
        </w:rPr>
        <w:t>за адресою, визначеною у його заявці.</w:t>
      </w:r>
    </w:p>
    <w:p w14:paraId="4A74768F" w14:textId="77777777" w:rsidR="00F32ECC" w:rsidRPr="00F32ECC" w:rsidRDefault="00F32ECC" w:rsidP="00F32EC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5.8. Товар повинен передаватися Замовнику в упаковці підприємства - виробника. Упаковка  не повинна бути деформована або пошкоджена.</w:t>
      </w:r>
    </w:p>
    <w:p w14:paraId="70F5385E" w14:textId="77777777" w:rsidR="00F32ECC" w:rsidRPr="00F32ECC" w:rsidRDefault="00F32ECC" w:rsidP="00F32EC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5.9. Товар отриманий розпакованим або у неналежній упаковці, має бути замінений Постачальником</w:t>
      </w:r>
      <w:r w:rsidRPr="00F32ECC">
        <w:rPr>
          <w:rFonts w:ascii="Times New Roman" w:eastAsia="Times New Roman" w:hAnsi="Times New Roman" w:cs="Times New Roman"/>
          <w:b/>
          <w:sz w:val="24"/>
          <w:szCs w:val="24"/>
          <w:lang w:val="uk-UA" w:eastAsia="ar-SA"/>
        </w:rPr>
        <w:t xml:space="preserve"> </w:t>
      </w:r>
      <w:r w:rsidRPr="00F32ECC">
        <w:rPr>
          <w:rFonts w:ascii="Times New Roman" w:eastAsia="Times New Roman" w:hAnsi="Times New Roman" w:cs="Times New Roman"/>
          <w:sz w:val="24"/>
          <w:szCs w:val="24"/>
          <w:lang w:val="uk-UA" w:eastAsia="ar-SA"/>
        </w:rPr>
        <w:t>за власний рахунок.</w:t>
      </w:r>
    </w:p>
    <w:p w14:paraId="0A8067FC" w14:textId="77777777" w:rsidR="00F32ECC" w:rsidRPr="00F32ECC" w:rsidRDefault="00F32ECC" w:rsidP="00F32EC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5.10.  Водій автотранспорту, а також особи, що супроводжують продукти, повинні мати особові медичні книжки.</w:t>
      </w:r>
    </w:p>
    <w:p w14:paraId="7B21EF82" w14:textId="77777777" w:rsidR="00F32ECC" w:rsidRPr="00F32ECC" w:rsidRDefault="00F32ECC" w:rsidP="00F32EC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5.11. Поставка Товару здійснюється Постачальником спеціальним транспортом, призначеним для перевезення продуктів харчування.</w:t>
      </w:r>
    </w:p>
    <w:p w14:paraId="5FEE3A92"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lang w:val="uk-UA" w:eastAsia="ar-SA"/>
        </w:rPr>
      </w:pPr>
      <w:r w:rsidRPr="00F32ECC">
        <w:rPr>
          <w:rFonts w:ascii="Times New Roman" w:hAnsi="Times New Roman" w:cs="Times New Roman"/>
          <w:sz w:val="24"/>
          <w:szCs w:val="24"/>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14:paraId="5149E60E" w14:textId="77777777" w:rsidR="00F32ECC" w:rsidRPr="00F32ECC" w:rsidRDefault="00F32ECC" w:rsidP="00F32E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cs="Times New Roman"/>
          <w:b/>
          <w:sz w:val="24"/>
          <w:szCs w:val="24"/>
          <w:lang w:val="uk-UA"/>
        </w:rPr>
      </w:pPr>
    </w:p>
    <w:p w14:paraId="1B0B79F6"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ourier New" w:hAnsi="Times New Roman" w:cs="Times New Roman"/>
          <w:sz w:val="24"/>
          <w:szCs w:val="24"/>
          <w:lang w:val="uk-UA"/>
        </w:rPr>
      </w:pPr>
      <w:r w:rsidRPr="00F32ECC">
        <w:rPr>
          <w:rFonts w:ascii="Times New Roman" w:eastAsia="Courier New" w:hAnsi="Times New Roman" w:cs="Times New Roman"/>
          <w:b/>
          <w:sz w:val="24"/>
          <w:szCs w:val="24"/>
          <w:lang w:val="uk-UA"/>
        </w:rPr>
        <w:t>VI. Права та обов’язки сторін</w:t>
      </w:r>
    </w:p>
    <w:p w14:paraId="225281CD"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6.1. Замовник зобов'язаний:</w:t>
      </w:r>
    </w:p>
    <w:p w14:paraId="524A482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14:paraId="06BDC56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6.1.2. Прийняти поставлений товар  згідно з видатковою накладною. </w:t>
      </w:r>
    </w:p>
    <w:p w14:paraId="3949ADDF"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 xml:space="preserve">                                                  6.2. Замовник має право:</w:t>
      </w:r>
    </w:p>
    <w:p w14:paraId="5AA00E1D"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6.2.1. Достроково розірвати цей Договір у разі невиконання зобов'язань Постачальником, </w:t>
      </w:r>
      <w:r w:rsidRPr="00F32ECC">
        <w:rPr>
          <w:rFonts w:ascii="Times New Roman" w:eastAsia="Times New Roman" w:hAnsi="Times New Roman" w:cs="Times New Roman"/>
          <w:sz w:val="24"/>
          <w:szCs w:val="24"/>
          <w:lang w:val="uk-UA"/>
        </w:rPr>
        <w:lastRenderedPageBreak/>
        <w:t xml:space="preserve">повідомивши про це його у 10-денний строк з дня прийняття такого рішення; </w:t>
      </w:r>
    </w:p>
    <w:p w14:paraId="494A6106"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6.2.2. Контролювати поставку товару у строки, встановлені Договором; </w:t>
      </w:r>
    </w:p>
    <w:p w14:paraId="45791200" w14:textId="77777777" w:rsidR="00F32ECC" w:rsidRPr="00F32ECC" w:rsidRDefault="00F32ECC" w:rsidP="00F32EC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uk-UA"/>
        </w:rPr>
      </w:pPr>
      <w:r w:rsidRPr="00F32ECC">
        <w:rPr>
          <w:rFonts w:ascii="Times New Roman" w:eastAsia="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0B45647"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6.2.4.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14:paraId="315EB83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 xml:space="preserve">    6.3. Постачальник зобов'язаний:</w:t>
      </w:r>
    </w:p>
    <w:p w14:paraId="19CCCD7A"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6.3.1. Забезпечити поставку Товару у строки, встановлені цим Договором; </w:t>
      </w:r>
    </w:p>
    <w:p w14:paraId="60F37219"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6.3.2. Забезпечити поставку Товару, якість якого відповідає умовам, встановленим розділом II цього Договору; </w:t>
      </w:r>
    </w:p>
    <w:p w14:paraId="766D0C6F"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kern w:val="2"/>
          <w:sz w:val="24"/>
          <w:szCs w:val="24"/>
          <w:lang w:val="uk-UA" w:eastAsia="ar-SA"/>
        </w:rPr>
      </w:pPr>
      <w:r w:rsidRPr="00F32ECC">
        <w:rPr>
          <w:rFonts w:ascii="Times New Roman" w:eastAsia="Times New Roman" w:hAnsi="Times New Roman" w:cs="Times New Roman"/>
          <w:kern w:val="2"/>
          <w:sz w:val="24"/>
          <w:szCs w:val="24"/>
          <w:lang w:val="uk-UA" w:eastAsia="ar-SA"/>
        </w:rPr>
        <w:t>6.3.3.  Постачати товар належної якості згідно вимог ДСТУ, ТУ, ГОСТ.</w:t>
      </w:r>
    </w:p>
    <w:p w14:paraId="5082F8FB"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6.4. Постачальник має право:</w:t>
      </w:r>
    </w:p>
    <w:p w14:paraId="4B969C5C"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6.4.1. Своєчасно та в повному обсязі отримувати плату за поставлений Товар; </w:t>
      </w:r>
    </w:p>
    <w:p w14:paraId="6BF953D4"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6.4.2. На дострокову поставку Товару за письмовим погодженням Замовника; </w:t>
      </w:r>
    </w:p>
    <w:p w14:paraId="5711E71F"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14:paraId="64DC7AE2"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79631C25"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uk-UA"/>
        </w:rPr>
      </w:pPr>
      <w:r w:rsidRPr="00F32ECC">
        <w:rPr>
          <w:rFonts w:ascii="Times New Roman" w:eastAsia="Times New Roman" w:hAnsi="Times New Roman" w:cs="Times New Roman"/>
          <w:b/>
          <w:sz w:val="24"/>
          <w:szCs w:val="24"/>
          <w:lang w:val="uk-UA"/>
        </w:rPr>
        <w:t>VII. Відповідальність Сторін</w:t>
      </w:r>
    </w:p>
    <w:p w14:paraId="6A3BB4CB"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0F93CB9B"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7.2. 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3 (днів) календарних днів з моменту направлення Покупцем відповідної вимоги Постачальнику.</w:t>
      </w:r>
    </w:p>
    <w:p w14:paraId="33F6B673"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14:paraId="1AC23C03"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14:paraId="2884F796"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14:paraId="101B0DB0"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14:paraId="78E8C465"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 xml:space="preserve">7.7.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w:t>
      </w:r>
      <w:r w:rsidRPr="00F32ECC">
        <w:rPr>
          <w:rFonts w:ascii="Times New Roman" w:eastAsia="Times New Roman" w:hAnsi="Times New Roman" w:cs="Times New Roman"/>
          <w:color w:val="000000"/>
          <w:sz w:val="24"/>
          <w:szCs w:val="24"/>
          <w:lang w:val="uk-UA"/>
        </w:rPr>
        <w:lastRenderedPageBreak/>
        <w:t>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14:paraId="14C33E05"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7.8.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14:paraId="212F0BE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uk-UA"/>
        </w:rPr>
      </w:pPr>
      <w:r w:rsidRPr="00F32ECC">
        <w:rPr>
          <w:rFonts w:ascii="Times New Roman" w:eastAsia="Times New Roman" w:hAnsi="Times New Roman" w:cs="Times New Roman"/>
          <w:b/>
          <w:sz w:val="24"/>
          <w:szCs w:val="24"/>
          <w:lang w:val="uk-UA"/>
        </w:rPr>
        <w:t>VIII. Обставини непереборної сили</w:t>
      </w:r>
    </w:p>
    <w:p w14:paraId="24E763D9"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F32ECC">
        <w:rPr>
          <w:rFonts w:ascii="Times New Roman" w:eastAsia="Times New Roman" w:hAnsi="Times New Roman" w:cs="Times New Roman"/>
          <w:sz w:val="24"/>
          <w:szCs w:val="24"/>
          <w:lang w:val="uk-UA"/>
        </w:rPr>
        <w:t>обставин</w:t>
      </w:r>
      <w:proofErr w:type="spellEnd"/>
      <w:r w:rsidRPr="00F32ECC">
        <w:rPr>
          <w:rFonts w:ascii="Times New Roman" w:eastAsia="Times New Roman" w:hAnsi="Times New Roman" w:cs="Times New Roman"/>
          <w:sz w:val="24"/>
          <w:szCs w:val="24"/>
          <w:lang w:val="uk-UA"/>
        </w:rPr>
        <w:t xml:space="preserve"> непереборної сили). Форс-мажорними обставинами (</w:t>
      </w:r>
      <w:proofErr w:type="spellStart"/>
      <w:r w:rsidRPr="00F32ECC">
        <w:rPr>
          <w:rFonts w:ascii="Times New Roman" w:eastAsia="Times New Roman" w:hAnsi="Times New Roman" w:cs="Times New Roman"/>
          <w:sz w:val="24"/>
          <w:szCs w:val="24"/>
          <w:lang w:val="uk-UA"/>
        </w:rPr>
        <w:t>обставинами</w:t>
      </w:r>
      <w:proofErr w:type="spellEnd"/>
      <w:r w:rsidRPr="00F32ECC">
        <w:rPr>
          <w:rFonts w:ascii="Times New Roman" w:eastAsia="Times New Roman" w:hAnsi="Times New Roman" w:cs="Times New Roman"/>
          <w:sz w:val="24"/>
          <w:szCs w:val="24"/>
          <w:lang w:val="uk-UA"/>
        </w:rPr>
        <w:t xml:space="preserve">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BEE3CA5"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8.2.Підставою для засвідчення форс-мажорних обставин є наявність однієї або більше форс-мажорних обставин (</w:t>
      </w:r>
      <w:proofErr w:type="spellStart"/>
      <w:r w:rsidRPr="00F32ECC">
        <w:rPr>
          <w:rFonts w:ascii="Times New Roman" w:eastAsia="Times New Roman" w:hAnsi="Times New Roman" w:cs="Times New Roman"/>
          <w:sz w:val="24"/>
          <w:szCs w:val="24"/>
          <w:lang w:val="uk-UA"/>
        </w:rPr>
        <w:t>обставин</w:t>
      </w:r>
      <w:proofErr w:type="spellEnd"/>
      <w:r w:rsidRPr="00F32ECC">
        <w:rPr>
          <w:rFonts w:ascii="Times New Roman" w:eastAsia="Times New Roman" w:hAnsi="Times New Roman" w:cs="Times New Roman"/>
          <w:sz w:val="24"/>
          <w:szCs w:val="24"/>
          <w:lang w:val="uk-UA"/>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5D996459"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8.3.Сторона, що не може виконувати зобов'язання за цим Договором унаслідок дії форс-мажорних обставин (</w:t>
      </w:r>
      <w:proofErr w:type="spellStart"/>
      <w:r w:rsidRPr="00F32ECC">
        <w:rPr>
          <w:rFonts w:ascii="Times New Roman" w:eastAsia="Times New Roman" w:hAnsi="Times New Roman" w:cs="Times New Roman"/>
          <w:sz w:val="24"/>
          <w:szCs w:val="24"/>
          <w:lang w:val="uk-UA"/>
        </w:rPr>
        <w:t>обставин</w:t>
      </w:r>
      <w:proofErr w:type="spellEnd"/>
      <w:r w:rsidRPr="00F32ECC">
        <w:rPr>
          <w:rFonts w:ascii="Times New Roman" w:eastAsia="Times New Roman" w:hAnsi="Times New Roman" w:cs="Times New Roman"/>
          <w:sz w:val="24"/>
          <w:szCs w:val="24"/>
          <w:lang w:val="uk-UA"/>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F32ECC">
        <w:rPr>
          <w:rFonts w:ascii="Times New Roman" w:eastAsia="Times New Roman" w:hAnsi="Times New Roman" w:cs="Times New Roman"/>
          <w:sz w:val="24"/>
          <w:szCs w:val="24"/>
          <w:lang w:val="uk-UA"/>
        </w:rPr>
        <w:t>обставин</w:t>
      </w:r>
      <w:proofErr w:type="spellEnd"/>
      <w:r w:rsidRPr="00F32ECC">
        <w:rPr>
          <w:rFonts w:ascii="Times New Roman" w:eastAsia="Times New Roman" w:hAnsi="Times New Roman" w:cs="Times New Roman"/>
          <w:sz w:val="24"/>
          <w:szCs w:val="24"/>
          <w:lang w:val="uk-UA"/>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F32ECC">
        <w:rPr>
          <w:rFonts w:ascii="Times New Roman" w:eastAsia="Times New Roman" w:hAnsi="Times New Roman" w:cs="Times New Roman"/>
          <w:sz w:val="24"/>
          <w:szCs w:val="24"/>
          <w:lang w:val="uk-UA"/>
        </w:rPr>
        <w:t>обставин</w:t>
      </w:r>
      <w:proofErr w:type="spellEnd"/>
      <w:r w:rsidRPr="00F32ECC">
        <w:rPr>
          <w:rFonts w:ascii="Times New Roman" w:eastAsia="Times New Roman" w:hAnsi="Times New Roman" w:cs="Times New Roman"/>
          <w:sz w:val="24"/>
          <w:szCs w:val="24"/>
          <w:lang w:val="uk-UA"/>
        </w:rPr>
        <w:t xml:space="preserve"> непереборної сили), затвердженого Рішенням Президії Торгово-промислової палати України від 18.12.2014 року № 44(5).</w:t>
      </w:r>
    </w:p>
    <w:p w14:paraId="60ABA57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33F6A43D" w14:textId="77777777" w:rsidR="00F32ECC" w:rsidRPr="00F32ECC" w:rsidRDefault="00F32ECC" w:rsidP="00F32ECC">
      <w:pPr>
        <w:spacing w:after="0" w:line="240" w:lineRule="auto"/>
        <w:ind w:firstLine="567"/>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IX. Антикорупційні застереження</w:t>
      </w:r>
    </w:p>
    <w:p w14:paraId="180776E1" w14:textId="77777777" w:rsidR="00F32ECC" w:rsidRPr="00F32ECC" w:rsidRDefault="00F32ECC" w:rsidP="00F32ECC">
      <w:pPr>
        <w:spacing w:after="0" w:line="240" w:lineRule="auto"/>
        <w:ind w:firstLine="567"/>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71684A7C" w14:textId="77777777" w:rsidR="00F32ECC" w:rsidRPr="00F32ECC" w:rsidRDefault="00F32ECC" w:rsidP="00F32ECC">
      <w:pPr>
        <w:spacing w:after="0" w:line="240" w:lineRule="auto"/>
        <w:ind w:firstLine="567"/>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 xml:space="preserve">9.2.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sidRPr="00F32ECC">
        <w:rPr>
          <w:rFonts w:ascii="Times New Roman" w:eastAsia="Times New Roman" w:hAnsi="Times New Roman" w:cs="Times New Roman"/>
          <w:color w:val="000000"/>
          <w:sz w:val="24"/>
          <w:szCs w:val="24"/>
          <w:lang w:val="uk-UA"/>
        </w:rPr>
        <w:lastRenderedPageBreak/>
        <w:t>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48FE7274" w14:textId="77777777" w:rsidR="00F32ECC" w:rsidRPr="00F32ECC" w:rsidRDefault="00F32ECC" w:rsidP="00F32ECC">
      <w:pPr>
        <w:spacing w:after="0" w:line="240" w:lineRule="auto"/>
        <w:ind w:firstLine="567"/>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6479AC46" w14:textId="77777777" w:rsidR="00F32ECC" w:rsidRPr="00F32ECC" w:rsidRDefault="00F32ECC" w:rsidP="00F32ECC">
      <w:pPr>
        <w:spacing w:after="0" w:line="240" w:lineRule="auto"/>
        <w:ind w:firstLine="567"/>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9.4. Зазначене у цьому розділі  антикорупційне застереження є істотною умовою цього Договору відповідно до частини 1 ст. 638 ЦК України.</w:t>
      </w:r>
    </w:p>
    <w:p w14:paraId="2AD2D4FE"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7541ECC3"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uk-UA"/>
        </w:rPr>
      </w:pPr>
      <w:r w:rsidRPr="00F32ECC">
        <w:rPr>
          <w:rFonts w:ascii="Times New Roman" w:eastAsia="Times New Roman" w:hAnsi="Times New Roman" w:cs="Times New Roman"/>
          <w:b/>
          <w:sz w:val="24"/>
          <w:szCs w:val="24"/>
          <w:lang w:val="uk-UA"/>
        </w:rPr>
        <w:t>X. Строк дії договору</w:t>
      </w:r>
    </w:p>
    <w:p w14:paraId="7D24E288" w14:textId="3449315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xml:space="preserve">10.1. Цей Договір вважається укладеним і набирає чинності з моменту його підписання Сторонами та діє до </w:t>
      </w:r>
      <w:r>
        <w:rPr>
          <w:rFonts w:ascii="Times New Roman" w:eastAsia="Times New Roman" w:hAnsi="Times New Roman" w:cs="Times New Roman"/>
          <w:b/>
          <w:sz w:val="24"/>
          <w:szCs w:val="24"/>
          <w:lang w:val="uk-UA"/>
        </w:rPr>
        <w:t>31 грудня 2023</w:t>
      </w:r>
      <w:r w:rsidRPr="00F32ECC">
        <w:rPr>
          <w:rFonts w:ascii="Times New Roman" w:eastAsia="Times New Roman" w:hAnsi="Times New Roman" w:cs="Times New Roman"/>
          <w:b/>
          <w:sz w:val="24"/>
          <w:szCs w:val="24"/>
          <w:lang w:val="uk-UA"/>
        </w:rPr>
        <w:t xml:space="preserve"> року, </w:t>
      </w:r>
      <w:r w:rsidRPr="00F32ECC">
        <w:rPr>
          <w:rFonts w:ascii="Times New Roman" w:eastAsia="Times New Roman" w:hAnsi="Times New Roman" w:cs="Times New Roman"/>
          <w:sz w:val="24"/>
          <w:szCs w:val="24"/>
          <w:lang w:val="uk-UA"/>
        </w:rPr>
        <w:t>а в частині розрахунків - до повного його виконання.</w:t>
      </w:r>
    </w:p>
    <w:p w14:paraId="0B13789D"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0506E698"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uk-UA"/>
        </w:rPr>
      </w:pPr>
      <w:r w:rsidRPr="00F32ECC">
        <w:rPr>
          <w:rFonts w:ascii="Times New Roman" w:eastAsia="Times New Roman" w:hAnsi="Times New Roman" w:cs="Times New Roman"/>
          <w:sz w:val="24"/>
          <w:szCs w:val="24"/>
          <w:lang w:val="uk-UA"/>
        </w:rPr>
        <w:t>10.3.Дія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4C91A99" w14:textId="77777777" w:rsidR="00F32ECC" w:rsidRPr="00F32ECC" w:rsidRDefault="00F32ECC" w:rsidP="00F32EC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10.4. Дія Договору припиняється:</w:t>
      </w:r>
    </w:p>
    <w:p w14:paraId="620E676D" w14:textId="77777777" w:rsidR="00F32ECC" w:rsidRPr="00F32ECC" w:rsidRDefault="00F32ECC" w:rsidP="00F32EC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ab/>
      </w:r>
      <w:r w:rsidRPr="00F32ECC">
        <w:rPr>
          <w:rFonts w:ascii="Times New Roman" w:eastAsia="Times New Roman" w:hAnsi="Times New Roman" w:cs="Times New Roman"/>
          <w:sz w:val="24"/>
          <w:szCs w:val="24"/>
          <w:lang w:val="uk-UA" w:eastAsia="ar-SA"/>
        </w:rPr>
        <w:tab/>
        <w:t>- достроково за згодою Сторін (протягом одного робочого дня);</w:t>
      </w:r>
    </w:p>
    <w:p w14:paraId="5DA2A693" w14:textId="77777777" w:rsidR="00F32ECC" w:rsidRPr="00F32ECC" w:rsidRDefault="00F32ECC" w:rsidP="00F32ECC">
      <w:pPr>
        <w:widowControl w:val="0"/>
        <w:tabs>
          <w:tab w:val="left" w:pos="284"/>
        </w:tabs>
        <w:suppressAutoHyphens/>
        <w:autoSpaceDE w:val="0"/>
        <w:autoSpaceDN w:val="0"/>
        <w:adjustRightInd w:val="0"/>
        <w:spacing w:after="0" w:line="240" w:lineRule="auto"/>
        <w:ind w:left="284" w:firstLine="426"/>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 у зв’язку з повним виконанням Сторонами своїх зобов’язань за цим Договором;</w:t>
      </w:r>
    </w:p>
    <w:p w14:paraId="43DD3769" w14:textId="77777777" w:rsidR="00F32ECC" w:rsidRPr="00F32ECC" w:rsidRDefault="00F32ECC" w:rsidP="00F32ECC">
      <w:pPr>
        <w:widowControl w:val="0"/>
        <w:tabs>
          <w:tab w:val="left" w:pos="284"/>
        </w:tabs>
        <w:suppressAutoHyphens/>
        <w:autoSpaceDE w:val="0"/>
        <w:autoSpaceDN w:val="0"/>
        <w:adjustRightInd w:val="0"/>
        <w:spacing w:after="0" w:line="240" w:lineRule="auto"/>
        <w:ind w:left="284" w:firstLine="426"/>
        <w:jc w:val="both"/>
        <w:rPr>
          <w:rFonts w:ascii="Times New Roman" w:eastAsia="Times New Roman" w:hAnsi="Times New Roman" w:cs="Times New Roman"/>
          <w:b/>
          <w:sz w:val="24"/>
          <w:szCs w:val="24"/>
          <w:lang w:val="uk-UA" w:eastAsia="ar-SA"/>
        </w:rPr>
      </w:pPr>
      <w:r w:rsidRPr="00F32ECC">
        <w:rPr>
          <w:rFonts w:ascii="Times New Roman" w:eastAsia="Times New Roman" w:hAnsi="Times New Roman" w:cs="Times New Roman"/>
          <w:sz w:val="24"/>
          <w:szCs w:val="24"/>
          <w:lang w:val="uk-UA" w:eastAsia="ar-SA"/>
        </w:rPr>
        <w:t>- за рішенням суду;</w:t>
      </w:r>
    </w:p>
    <w:p w14:paraId="18A3811A" w14:textId="77777777" w:rsidR="00F32ECC" w:rsidRPr="00F32ECC" w:rsidRDefault="00F32ECC" w:rsidP="00F32ECC">
      <w:pPr>
        <w:widowControl w:val="0"/>
        <w:tabs>
          <w:tab w:val="left" w:pos="284"/>
        </w:tabs>
        <w:suppressAutoHyphens/>
        <w:autoSpaceDE w:val="0"/>
        <w:autoSpaceDN w:val="0"/>
        <w:adjustRightInd w:val="0"/>
        <w:spacing w:after="0" w:line="240" w:lineRule="auto"/>
        <w:ind w:left="284" w:firstLine="426"/>
        <w:jc w:val="both"/>
        <w:rPr>
          <w:rFonts w:ascii="Times New Roman" w:eastAsia="Times New Roman" w:hAnsi="Times New Roman" w:cs="Times New Roman"/>
          <w:sz w:val="24"/>
          <w:szCs w:val="24"/>
          <w:lang w:val="uk-UA" w:eastAsia="ar-SA"/>
        </w:rPr>
      </w:pPr>
      <w:r w:rsidRPr="00F32ECC">
        <w:rPr>
          <w:rFonts w:ascii="Times New Roman" w:eastAsia="Times New Roman" w:hAnsi="Times New Roman" w:cs="Times New Roman"/>
          <w:sz w:val="24"/>
          <w:szCs w:val="24"/>
          <w:lang w:val="uk-UA" w:eastAsia="ar-SA"/>
        </w:rPr>
        <w:t>- з інших підстав, передбачених чинним законодавством України.</w:t>
      </w:r>
    </w:p>
    <w:p w14:paraId="539C80A3"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p>
    <w:p w14:paraId="35FFBDEA"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sz w:val="24"/>
          <w:szCs w:val="24"/>
          <w:lang w:val="uk-UA"/>
        </w:rPr>
        <w:t>XI. Інші умови</w:t>
      </w:r>
    </w:p>
    <w:p w14:paraId="2F258589" w14:textId="77777777" w:rsidR="00F32ECC" w:rsidRPr="00F32ECC" w:rsidRDefault="00F32ECC" w:rsidP="00F32ECC">
      <w:pPr>
        <w:spacing w:after="0" w:line="240" w:lineRule="auto"/>
        <w:ind w:right="-46"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4D80B634" w14:textId="77777777" w:rsidR="00F32ECC" w:rsidRPr="00F32ECC" w:rsidRDefault="00F32ECC" w:rsidP="00F32ECC">
      <w:pPr>
        <w:spacing w:after="0" w:line="240" w:lineRule="auto"/>
        <w:ind w:right="-46"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14:paraId="5DDAD622" w14:textId="77777777" w:rsidR="00F32ECC" w:rsidRPr="00F32ECC" w:rsidRDefault="00F32ECC" w:rsidP="00F32ECC">
      <w:pPr>
        <w:spacing w:after="0" w:line="240" w:lineRule="auto"/>
        <w:ind w:right="-46"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F32ECC">
        <w:rPr>
          <w:rFonts w:ascii="Times New Roman" w:eastAsia="Times New Roman" w:hAnsi="Times New Roman" w:cs="Times New Roman"/>
          <w:color w:val="000000"/>
          <w:sz w:val="24"/>
          <w:szCs w:val="24"/>
          <w:lang w:val="uk-UA"/>
        </w:rPr>
        <w:t>обгрунтування</w:t>
      </w:r>
      <w:proofErr w:type="spellEnd"/>
      <w:r w:rsidRPr="00F32ECC">
        <w:rPr>
          <w:rFonts w:ascii="Times New Roman" w:eastAsia="Times New Roman" w:hAnsi="Times New Roman" w:cs="Times New Roman"/>
          <w:color w:val="000000"/>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F55D01D" w14:textId="77777777" w:rsidR="00F32ECC" w:rsidRPr="00F32ECC" w:rsidRDefault="00F32ECC" w:rsidP="00F32ECC">
      <w:pPr>
        <w:spacing w:after="0" w:line="240" w:lineRule="auto"/>
        <w:ind w:right="142"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11.4. Відповідь особи, якій адресована пропозиція щодо змін до договору, про її прийняття повинна бути повною і безумовною.</w:t>
      </w:r>
    </w:p>
    <w:p w14:paraId="0A1DA262" w14:textId="77777777" w:rsidR="00F32ECC" w:rsidRPr="00F32ECC" w:rsidRDefault="00F32ECC" w:rsidP="00F32ECC">
      <w:pPr>
        <w:spacing w:after="0" w:line="240" w:lineRule="auto"/>
        <w:ind w:right="142"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EB45C5" w14:textId="77777777" w:rsidR="00F32ECC" w:rsidRPr="00F32ECC" w:rsidRDefault="00F32ECC" w:rsidP="00F32ECC">
      <w:pPr>
        <w:spacing w:after="0" w:line="240" w:lineRule="auto"/>
        <w:ind w:right="142" w:firstLine="709"/>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11.6.У разі зміни договору зобов'язання сторін змінюються відповідно до змінених умов щодо предмета, місця, строків виконання тощо.</w:t>
      </w:r>
    </w:p>
    <w:p w14:paraId="7B8AF61B" w14:textId="77777777" w:rsidR="000E3902" w:rsidRPr="000E3902" w:rsidRDefault="00F32ECC"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F32ECC">
        <w:rPr>
          <w:rFonts w:ascii="Times New Roman" w:eastAsia="Times New Roman" w:hAnsi="Times New Roman" w:cs="Times New Roman"/>
          <w:color w:val="000000"/>
          <w:sz w:val="24"/>
          <w:szCs w:val="24"/>
          <w:lang w:val="uk-UA"/>
        </w:rPr>
        <w:t xml:space="preserve">11.7. </w:t>
      </w:r>
      <w:r w:rsidR="000E3902" w:rsidRPr="000E3902">
        <w:rPr>
          <w:rFonts w:ascii="Times New Roman" w:eastAsia="Times New Roman" w:hAnsi="Times New Roman" w:cs="Times New Roman"/>
          <w:color w:val="000000"/>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1D10739B"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B2FB649"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0E3902">
        <w:rPr>
          <w:rFonts w:ascii="Times New Roman" w:eastAsia="Times New Roman" w:hAnsi="Times New Roman" w:cs="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70D21C"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392981"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A0F95"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34992D"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22E52938"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6B02F7"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5D8B5B"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FB802CA" w14:textId="77777777" w:rsidR="000E3902" w:rsidRPr="000E3902" w:rsidRDefault="000E3902" w:rsidP="000E3902">
      <w:pPr>
        <w:spacing w:after="0" w:line="240" w:lineRule="auto"/>
        <w:ind w:right="142" w:firstLine="709"/>
        <w:jc w:val="both"/>
        <w:rPr>
          <w:rFonts w:ascii="Times New Roman" w:eastAsia="Times New Roman" w:hAnsi="Times New Roman" w:cs="Times New Roman"/>
          <w:color w:val="000000"/>
          <w:sz w:val="24"/>
          <w:szCs w:val="24"/>
          <w:lang w:val="uk-UA"/>
        </w:rPr>
      </w:pPr>
      <w:r w:rsidRPr="000E3902">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5E06AF0" w14:textId="314FEC54" w:rsidR="00F32ECC" w:rsidRPr="00F32ECC" w:rsidRDefault="000E3902" w:rsidP="000E3902">
      <w:pPr>
        <w:spacing w:after="0" w:line="240" w:lineRule="auto"/>
        <w:ind w:right="142" w:firstLine="709"/>
        <w:jc w:val="both"/>
        <w:rPr>
          <w:rFonts w:ascii="Times New Roman" w:eastAsia="Times New Roman" w:hAnsi="Times New Roman" w:cs="Times New Roman"/>
          <w:sz w:val="24"/>
          <w:szCs w:val="24"/>
          <w:lang w:val="uk-UA"/>
        </w:rPr>
      </w:pPr>
      <w:r w:rsidRPr="000E3902">
        <w:rPr>
          <w:rFonts w:ascii="Times New Roman" w:eastAsia="Times New Roman" w:hAnsi="Times New Roman" w:cs="Times New Roman"/>
          <w:color w:val="000000"/>
          <w:sz w:val="24"/>
          <w:szCs w:val="24"/>
          <w:lang w:val="uk-UA"/>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0E3902">
        <w:rPr>
          <w:rFonts w:ascii="Times New Roman" w:eastAsia="Times New Roman" w:hAnsi="Times New Roman" w:cs="Times New Roman"/>
          <w:color w:val="000000"/>
          <w:sz w:val="24"/>
          <w:szCs w:val="24"/>
          <w:lang w:val="uk-UA"/>
        </w:rPr>
        <w:t>обгрунтована</w:t>
      </w:r>
      <w:proofErr w:type="spellEnd"/>
      <w:r w:rsidRPr="000E3902">
        <w:rPr>
          <w:rFonts w:ascii="Times New Roman" w:eastAsia="Times New Roman" w:hAnsi="Times New Roman" w:cs="Times New Roman"/>
          <w:color w:val="000000"/>
          <w:sz w:val="24"/>
          <w:szCs w:val="24"/>
          <w:lang w:val="uk-UA"/>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в межах 10 днів щодо дати укладення Договору) та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w:t>
      </w:r>
      <w:r w:rsidRPr="000E3902">
        <w:rPr>
          <w:rFonts w:ascii="Times New Roman" w:eastAsia="Times New Roman" w:hAnsi="Times New Roman" w:cs="Times New Roman"/>
          <w:color w:val="000000"/>
          <w:sz w:val="24"/>
          <w:szCs w:val="24"/>
          <w:lang w:val="uk-UA"/>
        </w:rPr>
        <w:lastRenderedPageBreak/>
        <w:t xml:space="preserve">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0E3902">
        <w:rPr>
          <w:rFonts w:ascii="Times New Roman" w:eastAsia="Times New Roman" w:hAnsi="Times New Roman" w:cs="Times New Roman"/>
          <w:color w:val="000000"/>
          <w:sz w:val="24"/>
          <w:szCs w:val="24"/>
          <w:lang w:val="uk-UA"/>
        </w:rPr>
        <w:t>середньоринковою</w:t>
      </w:r>
      <w:proofErr w:type="spellEnd"/>
      <w:r w:rsidRPr="000E3902">
        <w:rPr>
          <w:rFonts w:ascii="Times New Roman" w:eastAsia="Times New Roman" w:hAnsi="Times New Roman" w:cs="Times New Roman"/>
          <w:color w:val="000000"/>
          <w:sz w:val="24"/>
          <w:szCs w:val="24"/>
          <w:lang w:val="uk-UA"/>
        </w:rPr>
        <w:t xml:space="preserve"> ціною (діапазоном цін тощо) за одиницю товару на момент письмового звернення Учасника щодо зміни ціни та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0E3902">
        <w:rPr>
          <w:rFonts w:ascii="Times New Roman" w:eastAsia="Times New Roman" w:hAnsi="Times New Roman" w:cs="Times New Roman"/>
          <w:color w:val="000000"/>
          <w:sz w:val="24"/>
          <w:szCs w:val="24"/>
          <w:lang w:val="uk-UA"/>
        </w:rPr>
        <w:t>середньоринкової</w:t>
      </w:r>
      <w:proofErr w:type="spellEnd"/>
      <w:r w:rsidRPr="000E3902">
        <w:rPr>
          <w:rFonts w:ascii="Times New Roman" w:eastAsia="Times New Roman" w:hAnsi="Times New Roman" w:cs="Times New Roman"/>
          <w:color w:val="000000"/>
          <w:sz w:val="24"/>
          <w:szCs w:val="24"/>
          <w:lang w:val="uk-UA"/>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r w:rsidR="00F32ECC" w:rsidRPr="00F32ECC">
        <w:rPr>
          <w:rFonts w:ascii="Times New Roman" w:eastAsia="Times New Roman" w:hAnsi="Times New Roman" w:cs="Times New Roman"/>
          <w:color w:val="000000"/>
          <w:sz w:val="24"/>
          <w:szCs w:val="24"/>
          <w:lang w:val="uk-UA"/>
        </w:rPr>
        <w:t>.</w:t>
      </w:r>
    </w:p>
    <w:p w14:paraId="06EC81AC"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sz w:val="24"/>
          <w:szCs w:val="24"/>
          <w:lang w:val="uk-UA"/>
        </w:rPr>
        <w:t>XII. Додатки до договору</w:t>
      </w:r>
    </w:p>
    <w:p w14:paraId="3A37511E"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12. Невід'ємною частиною цього Договору є:</w:t>
      </w:r>
    </w:p>
    <w:p w14:paraId="772FB720"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32ECC">
        <w:rPr>
          <w:rFonts w:ascii="Times New Roman" w:eastAsia="Times New Roman" w:hAnsi="Times New Roman" w:cs="Times New Roman"/>
          <w:b/>
          <w:sz w:val="24"/>
          <w:szCs w:val="24"/>
          <w:lang w:val="uk-UA"/>
        </w:rPr>
        <w:t>12.1. Специфікація (Додаток №1)</w:t>
      </w:r>
    </w:p>
    <w:p w14:paraId="7C912E8C" w14:textId="77777777" w:rsidR="00F32ECC" w:rsidRPr="00F32ECC" w:rsidRDefault="00F32ECC" w:rsidP="00F32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0"/>
          <w:szCs w:val="20"/>
          <w:lang w:val="uk-UA" w:eastAsia="uk-UA"/>
        </w:rPr>
      </w:pPr>
    </w:p>
    <w:p w14:paraId="56C905CE" w14:textId="2D6FE56C" w:rsidR="00F32ECC" w:rsidRPr="00F32ECC" w:rsidRDefault="00F32ECC" w:rsidP="00F32E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val="uk-UA" w:eastAsia="uk-UA"/>
        </w:rPr>
      </w:pPr>
      <w:r w:rsidRPr="00F32ECC">
        <w:rPr>
          <w:rFonts w:ascii="Times New Roman" w:eastAsia="Times New Roman" w:hAnsi="Times New Roman" w:cs="Times New Roman"/>
          <w:b/>
          <w:sz w:val="20"/>
          <w:szCs w:val="20"/>
          <w:lang w:val="uk-UA" w:eastAsia="uk-UA"/>
        </w:rPr>
        <w:t xml:space="preserve">                      </w:t>
      </w:r>
      <w:r w:rsidR="000E3902">
        <w:rPr>
          <w:rFonts w:ascii="Times New Roman" w:eastAsia="Times New Roman" w:hAnsi="Times New Roman" w:cs="Times New Roman"/>
          <w:b/>
          <w:sz w:val="20"/>
          <w:szCs w:val="20"/>
          <w:lang w:val="uk-UA" w:eastAsia="uk-UA"/>
        </w:rPr>
        <w:t xml:space="preserve">                               </w:t>
      </w:r>
    </w:p>
    <w:p w14:paraId="78F09450" w14:textId="77777777" w:rsidR="00F32ECC" w:rsidRPr="00F32ECC" w:rsidRDefault="00F32ECC" w:rsidP="00F32E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val="uk-UA" w:eastAsia="uk-UA"/>
        </w:rPr>
      </w:pPr>
    </w:p>
    <w:p w14:paraId="4076B128" w14:textId="77777777" w:rsidR="00F32ECC" w:rsidRPr="00F32ECC" w:rsidRDefault="00F32ECC" w:rsidP="00F32E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4"/>
          <w:lang w:val="uk-UA" w:eastAsia="uk-UA"/>
        </w:rPr>
      </w:pPr>
      <w:r w:rsidRPr="00F32ECC">
        <w:rPr>
          <w:rFonts w:ascii="Times New Roman" w:eastAsia="Times New Roman" w:hAnsi="Times New Roman" w:cs="Times New Roman"/>
          <w:b/>
          <w:color w:val="000000"/>
          <w:sz w:val="20"/>
          <w:szCs w:val="24"/>
          <w:lang w:val="uk-UA" w:eastAsia="uk-UA"/>
        </w:rPr>
        <w:t>ЮРИДИЧНА АДРЕСА І РЕКВІЗИТИ СТОРІН</w:t>
      </w:r>
    </w:p>
    <w:p w14:paraId="24771B2F" w14:textId="77777777" w:rsidR="00F32ECC" w:rsidRPr="00F32ECC" w:rsidRDefault="00F32ECC" w:rsidP="00F32EC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
          <w:color w:val="000000"/>
          <w:sz w:val="20"/>
          <w:szCs w:val="24"/>
          <w:lang w:val="uk-UA" w:eastAsia="uk-UA"/>
        </w:rPr>
      </w:pPr>
    </w:p>
    <w:p w14:paraId="085A90C7" w14:textId="77777777"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b/>
          <w:lang w:val="uk-UA" w:eastAsia="uk-UA"/>
        </w:rPr>
      </w:pPr>
      <w:r w:rsidRPr="00F32ECC">
        <w:rPr>
          <w:rFonts w:ascii="Times New Roman" w:eastAsia="Times New Roman" w:hAnsi="Times New Roman" w:cs="Times New Roman"/>
          <w:b/>
          <w:lang w:val="uk-UA" w:eastAsia="uk-UA"/>
        </w:rPr>
        <w:t xml:space="preserve">             Замовник                                                                                  Постачальник </w:t>
      </w:r>
    </w:p>
    <w:p w14:paraId="1570C656" w14:textId="77777777"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b/>
          <w:lang w:val="uk-UA" w:eastAsia="uk-UA"/>
        </w:rPr>
      </w:pPr>
    </w:p>
    <w:p w14:paraId="3BCD72D0"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КНП «Старокостянтинівська багатопрофільна лікарня»</w:t>
      </w:r>
    </w:p>
    <w:p w14:paraId="53BA7578"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 xml:space="preserve">31100, Хмельницька обл. м. Старокостянтинів </w:t>
      </w:r>
    </w:p>
    <w:p w14:paraId="3339699E"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 xml:space="preserve">вул. Пушкіна, 47 </w:t>
      </w:r>
    </w:p>
    <w:p w14:paraId="3C9590E4"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р/</w:t>
      </w:r>
      <w:proofErr w:type="spellStart"/>
      <w:r w:rsidRPr="000E3902">
        <w:rPr>
          <w:rFonts w:ascii="Times New Roman" w:eastAsia="Times New Roman" w:hAnsi="Times New Roman" w:cs="Times New Roman"/>
          <w:sz w:val="18"/>
          <w:szCs w:val="18"/>
          <w:lang w:val="uk-UA" w:eastAsia="uk-UA"/>
        </w:rPr>
        <w:t>р</w:t>
      </w:r>
      <w:proofErr w:type="spellEnd"/>
      <w:r w:rsidRPr="000E3902">
        <w:rPr>
          <w:rFonts w:ascii="Times New Roman" w:eastAsia="Times New Roman" w:hAnsi="Times New Roman" w:cs="Times New Roman"/>
          <w:sz w:val="18"/>
          <w:szCs w:val="18"/>
          <w:lang w:val="uk-UA" w:eastAsia="uk-UA"/>
        </w:rPr>
        <w:t xml:space="preserve"> UA_______________________________________</w:t>
      </w:r>
    </w:p>
    <w:p w14:paraId="50E44109"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в ____________________________________________</w:t>
      </w:r>
    </w:p>
    <w:p w14:paraId="5F9FD7AD"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МФО ________________________________________</w:t>
      </w:r>
    </w:p>
    <w:p w14:paraId="1221E6C9"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399F65D1"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ЄДРПОУ 02004479</w:t>
      </w:r>
    </w:p>
    <w:p w14:paraId="3311D0A1"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ІПН 020044722301</w:t>
      </w:r>
    </w:p>
    <w:p w14:paraId="4D7D71D3"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r w:rsidRPr="000E3902">
        <w:rPr>
          <w:rFonts w:ascii="Times New Roman" w:eastAsia="Times New Roman" w:hAnsi="Times New Roman" w:cs="Times New Roman"/>
          <w:sz w:val="18"/>
          <w:szCs w:val="18"/>
          <w:lang w:val="uk-UA" w:eastAsia="uk-UA"/>
        </w:rPr>
        <w:t>тел. (03854) 3-22-76</w:t>
      </w:r>
    </w:p>
    <w:p w14:paraId="6084947A"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roofErr w:type="spellStart"/>
      <w:r w:rsidRPr="000E3902">
        <w:rPr>
          <w:rFonts w:ascii="Times New Roman" w:eastAsia="Times New Roman" w:hAnsi="Times New Roman" w:cs="Times New Roman"/>
          <w:sz w:val="18"/>
          <w:szCs w:val="18"/>
          <w:lang w:val="uk-UA" w:eastAsia="uk-UA"/>
        </w:rPr>
        <w:t>e.mail</w:t>
      </w:r>
      <w:proofErr w:type="spellEnd"/>
      <w:r w:rsidRPr="000E3902">
        <w:rPr>
          <w:rFonts w:ascii="Times New Roman" w:eastAsia="Times New Roman" w:hAnsi="Times New Roman" w:cs="Times New Roman"/>
          <w:sz w:val="18"/>
          <w:szCs w:val="18"/>
          <w:lang w:val="uk-UA" w:eastAsia="uk-UA"/>
        </w:rPr>
        <w:t>: crl_st@ukr.net</w:t>
      </w:r>
    </w:p>
    <w:p w14:paraId="5940EA94"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2A741CF0" w14:textId="77777777" w:rsidR="000E3902"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227592E2" w14:textId="4386EF9D" w:rsidR="00F32ECC" w:rsidRPr="000E3902" w:rsidRDefault="000E3902" w:rsidP="000E3902">
      <w:pPr>
        <w:widowControl w:val="0"/>
        <w:autoSpaceDE w:val="0"/>
        <w:autoSpaceDN w:val="0"/>
        <w:adjustRightInd w:val="0"/>
        <w:spacing w:after="0" w:line="240" w:lineRule="auto"/>
        <w:jc w:val="both"/>
        <w:rPr>
          <w:rFonts w:ascii="Times New Roman" w:eastAsia="Times New Roman" w:hAnsi="Times New Roman" w:cs="Times New Roman"/>
          <w:b/>
          <w:sz w:val="18"/>
          <w:szCs w:val="18"/>
          <w:lang w:val="uk-UA" w:eastAsia="uk-UA"/>
        </w:rPr>
      </w:pPr>
      <w:r w:rsidRPr="000E3902">
        <w:rPr>
          <w:rFonts w:ascii="Times New Roman" w:eastAsia="Times New Roman" w:hAnsi="Times New Roman" w:cs="Times New Roman"/>
          <w:b/>
          <w:sz w:val="18"/>
          <w:szCs w:val="18"/>
          <w:lang w:val="uk-UA" w:eastAsia="uk-UA"/>
        </w:rPr>
        <w:t>Директор__________________ Л.Г. Гнатюк</w:t>
      </w:r>
    </w:p>
    <w:p w14:paraId="1390A013" w14:textId="77777777"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057777F7" w14:textId="77777777"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5341E1F2" w14:textId="77777777" w:rsidR="00F32ECC" w:rsidRPr="00F32ECC" w:rsidRDefault="00F32ECC" w:rsidP="00F32ECC">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uk-UA"/>
        </w:rPr>
      </w:pPr>
    </w:p>
    <w:p w14:paraId="77FBD91B" w14:textId="77777777" w:rsidR="00F32ECC" w:rsidRPr="00F32ECC" w:rsidRDefault="00F32ECC" w:rsidP="00F32ECC">
      <w:pPr>
        <w:spacing w:after="240" w:line="240" w:lineRule="auto"/>
        <w:rPr>
          <w:rFonts w:ascii="Times New Roman" w:eastAsia="Times New Roman" w:hAnsi="Times New Roman" w:cs="Times New Roman"/>
          <w:sz w:val="24"/>
          <w:szCs w:val="24"/>
          <w:lang w:val="uk-UA"/>
        </w:rPr>
      </w:pPr>
    </w:p>
    <w:p w14:paraId="38C11C54"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63688FEA"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3D65F633"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0BA2D57A"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00E45FB9"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5438EABD"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269226C9"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4FE6AEF5"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5FD2C0D9"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333D287D"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4C470D37"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467E56E5" w14:textId="77777777" w:rsidR="000E3902" w:rsidRDefault="000E3902" w:rsidP="000E3902">
      <w:pPr>
        <w:spacing w:after="0" w:line="240" w:lineRule="auto"/>
        <w:rPr>
          <w:rFonts w:ascii="Times New Roman" w:eastAsia="Times New Roman" w:hAnsi="Times New Roman" w:cs="Times New Roman"/>
          <w:b/>
          <w:bCs/>
          <w:color w:val="000000"/>
          <w:lang w:val="uk-UA"/>
        </w:rPr>
      </w:pPr>
    </w:p>
    <w:p w14:paraId="2AA33E5E" w14:textId="77777777" w:rsidR="000E3902" w:rsidRDefault="000E3902" w:rsidP="000E3902">
      <w:pPr>
        <w:spacing w:after="0" w:line="240" w:lineRule="auto"/>
        <w:rPr>
          <w:rFonts w:ascii="Times New Roman" w:eastAsia="Times New Roman" w:hAnsi="Times New Roman" w:cs="Times New Roman"/>
          <w:b/>
          <w:bCs/>
          <w:color w:val="000000"/>
          <w:lang w:val="uk-UA"/>
        </w:rPr>
      </w:pPr>
    </w:p>
    <w:p w14:paraId="77D86595" w14:textId="77777777" w:rsidR="000E3902" w:rsidRDefault="000E3902" w:rsidP="00F32ECC">
      <w:pPr>
        <w:spacing w:after="0" w:line="240" w:lineRule="auto"/>
        <w:jc w:val="right"/>
        <w:rPr>
          <w:rFonts w:ascii="Times New Roman" w:eastAsia="Times New Roman" w:hAnsi="Times New Roman" w:cs="Times New Roman"/>
          <w:b/>
          <w:bCs/>
          <w:color w:val="000000"/>
          <w:lang w:val="uk-UA"/>
        </w:rPr>
      </w:pPr>
    </w:p>
    <w:p w14:paraId="13C4E450" w14:textId="77777777" w:rsidR="00F32ECC" w:rsidRPr="00F32ECC" w:rsidRDefault="00F32ECC" w:rsidP="00F32ECC">
      <w:pPr>
        <w:spacing w:after="0" w:line="240" w:lineRule="auto"/>
        <w:jc w:val="right"/>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lang w:val="uk-UA"/>
        </w:rPr>
        <w:lastRenderedPageBreak/>
        <w:t>Додаток № 1</w:t>
      </w:r>
    </w:p>
    <w:p w14:paraId="03779314" w14:textId="67E43AE7" w:rsidR="00F32ECC" w:rsidRPr="00F32ECC" w:rsidRDefault="00F32ECC" w:rsidP="00F32ECC">
      <w:pPr>
        <w:spacing w:after="0" w:line="240" w:lineRule="auto"/>
        <w:jc w:val="right"/>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lang w:val="uk-UA"/>
        </w:rPr>
        <w:t> до Договор</w:t>
      </w:r>
      <w:r>
        <w:rPr>
          <w:rFonts w:ascii="Times New Roman" w:eastAsia="Times New Roman" w:hAnsi="Times New Roman" w:cs="Times New Roman"/>
          <w:b/>
          <w:bCs/>
          <w:color w:val="000000"/>
          <w:lang w:val="uk-UA"/>
        </w:rPr>
        <w:t>у № ___ від «___»___________2023</w:t>
      </w:r>
      <w:r w:rsidRPr="00F32ECC">
        <w:rPr>
          <w:rFonts w:ascii="Times New Roman" w:eastAsia="Times New Roman" w:hAnsi="Times New Roman" w:cs="Times New Roman"/>
          <w:b/>
          <w:bCs/>
          <w:color w:val="000000"/>
          <w:lang w:val="uk-UA"/>
        </w:rPr>
        <w:t xml:space="preserve"> р.</w:t>
      </w:r>
    </w:p>
    <w:p w14:paraId="1D521AB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p w14:paraId="71D7BE03" w14:textId="77777777" w:rsidR="00F32ECC" w:rsidRPr="00F32ECC" w:rsidRDefault="00F32ECC" w:rsidP="00F32ECC">
      <w:pPr>
        <w:spacing w:line="240" w:lineRule="auto"/>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ab/>
      </w:r>
      <w:r w:rsidRPr="00F32ECC">
        <w:rPr>
          <w:rFonts w:ascii="Times New Roman" w:eastAsia="Times New Roman" w:hAnsi="Times New Roman" w:cs="Times New Roman"/>
          <w:b/>
          <w:bCs/>
          <w:color w:val="000000"/>
          <w:sz w:val="24"/>
          <w:szCs w:val="24"/>
          <w:lang w:val="uk-UA"/>
        </w:rPr>
        <w:tab/>
      </w:r>
      <w:r w:rsidRPr="00F32ECC">
        <w:rPr>
          <w:rFonts w:ascii="Times New Roman" w:eastAsia="Times New Roman" w:hAnsi="Times New Roman" w:cs="Times New Roman"/>
          <w:b/>
          <w:bCs/>
          <w:color w:val="000000"/>
          <w:sz w:val="24"/>
          <w:szCs w:val="24"/>
          <w:lang w:val="uk-UA"/>
        </w:rPr>
        <w:tab/>
      </w:r>
      <w:r w:rsidRPr="00F32ECC">
        <w:rPr>
          <w:rFonts w:ascii="Times New Roman" w:eastAsia="Times New Roman" w:hAnsi="Times New Roman" w:cs="Times New Roman"/>
          <w:b/>
          <w:bCs/>
          <w:color w:val="000000"/>
          <w:sz w:val="24"/>
          <w:szCs w:val="24"/>
          <w:lang w:val="uk-UA"/>
        </w:rPr>
        <w:tab/>
      </w:r>
      <w:r w:rsidRPr="00F32ECC">
        <w:rPr>
          <w:rFonts w:ascii="Times New Roman" w:eastAsia="Times New Roman" w:hAnsi="Times New Roman" w:cs="Times New Roman"/>
          <w:b/>
          <w:bCs/>
          <w:color w:val="000000"/>
          <w:sz w:val="24"/>
          <w:szCs w:val="24"/>
          <w:lang w:val="uk-UA"/>
        </w:rPr>
        <w:tab/>
        <w:t>Специфікація</w:t>
      </w:r>
      <w:r w:rsidRPr="00F32ECC">
        <w:rPr>
          <w:rFonts w:ascii="Times New Roman" w:eastAsia="Times New Roman" w:hAnsi="Times New Roman" w:cs="Times New Roman"/>
          <w:b/>
          <w:bCs/>
          <w:color w:val="000000"/>
          <w:sz w:val="24"/>
          <w:szCs w:val="24"/>
          <w:lang w:val="uk-UA"/>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860"/>
        <w:gridCol w:w="1722"/>
        <w:gridCol w:w="1289"/>
        <w:gridCol w:w="1519"/>
        <w:gridCol w:w="2662"/>
      </w:tblGrid>
      <w:tr w:rsidR="00F32ECC" w:rsidRPr="00F32ECC" w14:paraId="7B5ED2FE" w14:textId="77777777" w:rsidTr="00BE437E">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169A1"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w:t>
            </w:r>
          </w:p>
          <w:p w14:paraId="575E3F19"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7746D"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A6B58"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4B81B"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7B2EF"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Ціна за од., грн.,</w:t>
            </w:r>
          </w:p>
          <w:p w14:paraId="6D984D78"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0DBD9"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lang w:val="uk-UA"/>
              </w:rPr>
              <w:t>Загальна вартість, грн., з ПДВ</w:t>
            </w:r>
          </w:p>
        </w:tc>
      </w:tr>
      <w:tr w:rsidR="00F32ECC" w:rsidRPr="00F32ECC" w14:paraId="5BB2A512" w14:textId="77777777" w:rsidTr="00BE437E">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15F31"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3DE3FF"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07797"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8C06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A4CD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2C5FF"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600035F6" w14:textId="77777777" w:rsidTr="00BE437E">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390C8"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86426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AEBCCB"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D7AE1"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B0005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A44D9"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26399EEF" w14:textId="77777777" w:rsidTr="00BE437E">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30566"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92C429"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7C5C40"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BB754"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E4CE35"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7A60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244DDA92" w14:textId="77777777" w:rsidTr="00BE437E">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2ED60"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4.</w:t>
            </w:r>
          </w:p>
          <w:p w14:paraId="1EA93858" w14:textId="77777777" w:rsidR="00F32ECC" w:rsidRPr="00F32ECC" w:rsidRDefault="00F32ECC" w:rsidP="00F32ECC">
            <w:pPr>
              <w:spacing w:after="24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351D9"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7CF6C"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D10B0"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62174"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E401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673E3D02" w14:textId="77777777" w:rsidTr="00BE437E">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6E4A2" w14:textId="77777777" w:rsidR="00F32ECC" w:rsidRPr="00F32ECC" w:rsidRDefault="00F32ECC" w:rsidP="00F32ECC">
            <w:pPr>
              <w:spacing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E13A3"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84268F"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82DB0"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8DAEF3"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D7D57"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bl>
    <w:p w14:paraId="59B75DB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p w14:paraId="6A9386E7"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Загальна сума пропозиції ____________________________гривень_____ копійок, з ПДВ*</w:t>
      </w:r>
    </w:p>
    <w:p w14:paraId="38AB400F"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color w:val="000000"/>
          <w:sz w:val="24"/>
          <w:szCs w:val="24"/>
          <w:lang w:val="uk-UA"/>
        </w:rPr>
        <w:t>______________________________________________________________________________________.</w:t>
      </w:r>
      <w:r w:rsidRPr="00F32ECC">
        <w:rPr>
          <w:rFonts w:ascii="Times New Roman" w:eastAsia="Times New Roman" w:hAnsi="Times New Roman" w:cs="Times New Roman"/>
          <w:color w:val="000000"/>
          <w:sz w:val="24"/>
          <w:szCs w:val="24"/>
          <w:lang w:val="uk-UA"/>
        </w:rPr>
        <w:br/>
        <w:t xml:space="preserve">                                                              </w:t>
      </w:r>
      <w:r w:rsidRPr="00F32ECC">
        <w:rPr>
          <w:rFonts w:ascii="Times New Roman" w:eastAsia="Times New Roman" w:hAnsi="Times New Roman" w:cs="Times New Roman"/>
          <w:i/>
          <w:iCs/>
          <w:color w:val="000000"/>
          <w:sz w:val="24"/>
          <w:szCs w:val="24"/>
          <w:lang w:val="uk-UA"/>
        </w:rPr>
        <w:t>(вказати суму прописом)          </w:t>
      </w:r>
    </w:p>
    <w:p w14:paraId="1CC547C2" w14:textId="77777777" w:rsidR="00F32ECC" w:rsidRPr="00F32ECC" w:rsidRDefault="00F32ECC" w:rsidP="00F32ECC">
      <w:pPr>
        <w:spacing w:after="0" w:line="240" w:lineRule="auto"/>
        <w:jc w:val="both"/>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i/>
          <w:iCs/>
          <w:color w:val="000000"/>
          <w:sz w:val="24"/>
          <w:szCs w:val="24"/>
          <w:lang w:val="uk-UA"/>
        </w:rPr>
        <w:t>*</w:t>
      </w:r>
      <w:r w:rsidRPr="00F32ECC">
        <w:rPr>
          <w:rFonts w:ascii="Times New Roman" w:eastAsia="Times New Roman" w:hAnsi="Times New Roman" w:cs="Times New Roman"/>
          <w:i/>
          <w:iCs/>
          <w:color w:val="000000"/>
          <w:sz w:val="24"/>
          <w:szCs w:val="24"/>
          <w:lang w:val="uk-UA"/>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575E9BD1"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Y="66"/>
        <w:tblW w:w="9006" w:type="dxa"/>
        <w:tblCellMar>
          <w:top w:w="15" w:type="dxa"/>
          <w:left w:w="15" w:type="dxa"/>
          <w:bottom w:w="15" w:type="dxa"/>
          <w:right w:w="15" w:type="dxa"/>
        </w:tblCellMar>
        <w:tblLook w:val="04A0" w:firstRow="1" w:lastRow="0" w:firstColumn="1" w:lastColumn="0" w:noHBand="0" w:noVBand="1"/>
      </w:tblPr>
      <w:tblGrid>
        <w:gridCol w:w="6894"/>
        <w:gridCol w:w="2112"/>
      </w:tblGrid>
      <w:tr w:rsidR="00F32ECC" w:rsidRPr="00F32ECC" w14:paraId="339A1DC5" w14:textId="77777777" w:rsidTr="00BE437E">
        <w:trPr>
          <w:trHeight w:val="220"/>
        </w:trPr>
        <w:tc>
          <w:tcPr>
            <w:tcW w:w="0" w:type="auto"/>
            <w:tcMar>
              <w:top w:w="0" w:type="dxa"/>
              <w:left w:w="115" w:type="dxa"/>
              <w:bottom w:w="0" w:type="dxa"/>
              <w:right w:w="115" w:type="dxa"/>
            </w:tcMar>
            <w:hideMark/>
          </w:tcPr>
          <w:p w14:paraId="638C7F8F" w14:textId="77777777" w:rsidR="00F32ECC" w:rsidRPr="00F32ECC" w:rsidRDefault="00F32ECC" w:rsidP="00F32ECC">
            <w:pPr>
              <w:spacing w:after="0"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u w:val="single"/>
                <w:lang w:val="uk-UA"/>
              </w:rPr>
              <w:t>Покупець</w:t>
            </w:r>
          </w:p>
        </w:tc>
        <w:tc>
          <w:tcPr>
            <w:tcW w:w="0" w:type="auto"/>
            <w:tcMar>
              <w:top w:w="0" w:type="dxa"/>
              <w:left w:w="115" w:type="dxa"/>
              <w:bottom w:w="0" w:type="dxa"/>
              <w:right w:w="115" w:type="dxa"/>
            </w:tcMar>
            <w:hideMark/>
          </w:tcPr>
          <w:p w14:paraId="20067A9A" w14:textId="77777777" w:rsidR="00F32ECC" w:rsidRPr="00F32ECC" w:rsidRDefault="00F32ECC" w:rsidP="00F32ECC">
            <w:pPr>
              <w:spacing w:after="0" w:line="240" w:lineRule="auto"/>
              <w:jc w:val="center"/>
              <w:rPr>
                <w:rFonts w:ascii="Times New Roman" w:eastAsia="Times New Roman" w:hAnsi="Times New Roman" w:cs="Times New Roman"/>
                <w:sz w:val="24"/>
                <w:szCs w:val="24"/>
                <w:lang w:val="uk-UA"/>
              </w:rPr>
            </w:pPr>
            <w:r w:rsidRPr="00F32ECC">
              <w:rPr>
                <w:rFonts w:ascii="Times New Roman" w:eastAsia="Times New Roman" w:hAnsi="Times New Roman" w:cs="Times New Roman"/>
                <w:b/>
                <w:bCs/>
                <w:color w:val="000000"/>
                <w:sz w:val="24"/>
                <w:szCs w:val="24"/>
                <w:u w:val="single"/>
                <w:lang w:val="uk-UA"/>
              </w:rPr>
              <w:t>Постачальник</w:t>
            </w:r>
          </w:p>
        </w:tc>
      </w:tr>
      <w:tr w:rsidR="00F32ECC" w:rsidRPr="00F32ECC" w14:paraId="7F5A4677" w14:textId="77777777" w:rsidTr="00BE437E">
        <w:trPr>
          <w:trHeight w:val="85"/>
        </w:trPr>
        <w:tc>
          <w:tcPr>
            <w:tcW w:w="0" w:type="auto"/>
            <w:tcMar>
              <w:top w:w="0" w:type="dxa"/>
              <w:left w:w="115" w:type="dxa"/>
              <w:bottom w:w="0" w:type="dxa"/>
              <w:right w:w="115" w:type="dxa"/>
            </w:tcMar>
            <w:hideMark/>
          </w:tcPr>
          <w:p w14:paraId="3A74CE6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2E1F3C55"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1259ACA0" w14:textId="77777777" w:rsidTr="00BE437E">
        <w:trPr>
          <w:trHeight w:val="230"/>
        </w:trPr>
        <w:tc>
          <w:tcPr>
            <w:tcW w:w="0" w:type="auto"/>
            <w:tcMar>
              <w:top w:w="0" w:type="dxa"/>
              <w:left w:w="115" w:type="dxa"/>
              <w:bottom w:w="0" w:type="dxa"/>
              <w:right w:w="115" w:type="dxa"/>
            </w:tcMar>
            <w:hideMark/>
          </w:tcPr>
          <w:p w14:paraId="454E4F45"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6843F6A3"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3A86095B" w14:textId="77777777" w:rsidTr="00BE437E">
        <w:trPr>
          <w:trHeight w:val="220"/>
        </w:trPr>
        <w:tc>
          <w:tcPr>
            <w:tcW w:w="0" w:type="auto"/>
            <w:tcMar>
              <w:top w:w="0" w:type="dxa"/>
              <w:left w:w="115" w:type="dxa"/>
              <w:bottom w:w="0" w:type="dxa"/>
              <w:right w:w="115" w:type="dxa"/>
            </w:tcMar>
            <w:hideMark/>
          </w:tcPr>
          <w:p w14:paraId="79F8B710"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КНП «Старокостянтинівська багатопрофільна лікарня»</w:t>
            </w:r>
          </w:p>
          <w:p w14:paraId="5593DEEA"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 xml:space="preserve">31100, Хмельницька обл. м. Старокостянтинів </w:t>
            </w:r>
          </w:p>
          <w:p w14:paraId="24DBABD3"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 xml:space="preserve">вул. Пушкіна, 47 </w:t>
            </w:r>
          </w:p>
          <w:p w14:paraId="1A5B77F3"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р/</w:t>
            </w:r>
            <w:proofErr w:type="spellStart"/>
            <w:r w:rsidRPr="000E3902">
              <w:rPr>
                <w:rFonts w:ascii="Times New Roman" w:eastAsia="Times New Roman" w:hAnsi="Times New Roman" w:cs="Times New Roman"/>
                <w:sz w:val="24"/>
                <w:szCs w:val="24"/>
                <w:lang w:val="uk-UA"/>
              </w:rPr>
              <w:t>р</w:t>
            </w:r>
            <w:proofErr w:type="spellEnd"/>
            <w:r w:rsidRPr="000E3902">
              <w:rPr>
                <w:rFonts w:ascii="Times New Roman" w:eastAsia="Times New Roman" w:hAnsi="Times New Roman" w:cs="Times New Roman"/>
                <w:sz w:val="24"/>
                <w:szCs w:val="24"/>
                <w:lang w:val="uk-UA"/>
              </w:rPr>
              <w:t xml:space="preserve"> UA_______________________________________</w:t>
            </w:r>
          </w:p>
          <w:p w14:paraId="421564E4"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в ____________________________________________</w:t>
            </w:r>
          </w:p>
          <w:p w14:paraId="49CC60D6"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МФО ________________________________________</w:t>
            </w:r>
          </w:p>
          <w:p w14:paraId="40ABBBB2"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p>
          <w:p w14:paraId="174C8038"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ЄДРПОУ 02004479</w:t>
            </w:r>
          </w:p>
          <w:p w14:paraId="6CDFB50A"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ІПН 020044722301</w:t>
            </w:r>
          </w:p>
          <w:p w14:paraId="5D313286"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тел. (03854) 3-22-76</w:t>
            </w:r>
          </w:p>
          <w:p w14:paraId="436C1C1E"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proofErr w:type="spellStart"/>
            <w:r w:rsidRPr="000E3902">
              <w:rPr>
                <w:rFonts w:ascii="Times New Roman" w:eastAsia="Times New Roman" w:hAnsi="Times New Roman" w:cs="Times New Roman"/>
                <w:sz w:val="24"/>
                <w:szCs w:val="24"/>
                <w:lang w:val="uk-UA"/>
              </w:rPr>
              <w:t>e.mail</w:t>
            </w:r>
            <w:proofErr w:type="spellEnd"/>
            <w:r w:rsidRPr="000E3902">
              <w:rPr>
                <w:rFonts w:ascii="Times New Roman" w:eastAsia="Times New Roman" w:hAnsi="Times New Roman" w:cs="Times New Roman"/>
                <w:sz w:val="24"/>
                <w:szCs w:val="24"/>
                <w:lang w:val="uk-UA"/>
              </w:rPr>
              <w:t>: crl_st@ukr.net</w:t>
            </w:r>
          </w:p>
          <w:p w14:paraId="257F71C8"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p>
          <w:p w14:paraId="253CD90E" w14:textId="77777777" w:rsidR="000E3902" w:rsidRPr="000E3902" w:rsidRDefault="000E3902" w:rsidP="000E3902">
            <w:pPr>
              <w:spacing w:after="0" w:line="240" w:lineRule="auto"/>
              <w:rPr>
                <w:rFonts w:ascii="Times New Roman" w:eastAsia="Times New Roman" w:hAnsi="Times New Roman" w:cs="Times New Roman"/>
                <w:sz w:val="24"/>
                <w:szCs w:val="24"/>
                <w:lang w:val="uk-UA"/>
              </w:rPr>
            </w:pPr>
          </w:p>
          <w:p w14:paraId="15402EB3" w14:textId="2A5FA7EF" w:rsidR="00F32ECC" w:rsidRPr="00F32ECC" w:rsidRDefault="000E3902" w:rsidP="000E3902">
            <w:pPr>
              <w:spacing w:after="0" w:line="240" w:lineRule="auto"/>
              <w:rPr>
                <w:rFonts w:ascii="Times New Roman" w:eastAsia="Times New Roman" w:hAnsi="Times New Roman" w:cs="Times New Roman"/>
                <w:sz w:val="24"/>
                <w:szCs w:val="24"/>
                <w:lang w:val="uk-UA"/>
              </w:rPr>
            </w:pPr>
            <w:r w:rsidRPr="000E3902">
              <w:rPr>
                <w:rFonts w:ascii="Times New Roman" w:eastAsia="Times New Roman" w:hAnsi="Times New Roman" w:cs="Times New Roman"/>
                <w:sz w:val="24"/>
                <w:szCs w:val="24"/>
                <w:lang w:val="uk-UA"/>
              </w:rPr>
              <w:t>Директор__________________ Л.Г. Гнатюк</w:t>
            </w:r>
          </w:p>
        </w:tc>
        <w:tc>
          <w:tcPr>
            <w:tcW w:w="0" w:type="auto"/>
            <w:tcMar>
              <w:top w:w="0" w:type="dxa"/>
              <w:left w:w="115" w:type="dxa"/>
              <w:bottom w:w="0" w:type="dxa"/>
              <w:right w:w="115" w:type="dxa"/>
            </w:tcMar>
            <w:hideMark/>
          </w:tcPr>
          <w:p w14:paraId="5A4C41D2"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44255637" w14:textId="77777777" w:rsidTr="00BE437E">
        <w:trPr>
          <w:trHeight w:val="220"/>
        </w:trPr>
        <w:tc>
          <w:tcPr>
            <w:tcW w:w="0" w:type="auto"/>
            <w:tcMar>
              <w:top w:w="0" w:type="dxa"/>
              <w:left w:w="115" w:type="dxa"/>
              <w:bottom w:w="0" w:type="dxa"/>
              <w:right w:w="115" w:type="dxa"/>
            </w:tcMar>
            <w:hideMark/>
          </w:tcPr>
          <w:p w14:paraId="4321A965"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7D6C7083"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6042BC4F" w14:textId="77777777" w:rsidTr="00BE437E">
        <w:trPr>
          <w:trHeight w:val="220"/>
        </w:trPr>
        <w:tc>
          <w:tcPr>
            <w:tcW w:w="0" w:type="auto"/>
            <w:tcMar>
              <w:top w:w="0" w:type="dxa"/>
              <w:left w:w="115" w:type="dxa"/>
              <w:bottom w:w="0" w:type="dxa"/>
              <w:right w:w="115" w:type="dxa"/>
            </w:tcMar>
            <w:hideMark/>
          </w:tcPr>
          <w:p w14:paraId="676942EF"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4C39CB8D"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56F8C412" w14:textId="77777777" w:rsidTr="00BE437E">
        <w:trPr>
          <w:trHeight w:val="220"/>
        </w:trPr>
        <w:tc>
          <w:tcPr>
            <w:tcW w:w="0" w:type="auto"/>
            <w:tcMar>
              <w:top w:w="0" w:type="dxa"/>
              <w:left w:w="115" w:type="dxa"/>
              <w:bottom w:w="0" w:type="dxa"/>
              <w:right w:w="115" w:type="dxa"/>
            </w:tcMar>
            <w:hideMark/>
          </w:tcPr>
          <w:p w14:paraId="7B3F059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3BC6DC2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238F08A6" w14:textId="77777777" w:rsidTr="00BE437E">
        <w:trPr>
          <w:trHeight w:val="220"/>
        </w:trPr>
        <w:tc>
          <w:tcPr>
            <w:tcW w:w="0" w:type="auto"/>
            <w:tcMar>
              <w:top w:w="0" w:type="dxa"/>
              <w:left w:w="115" w:type="dxa"/>
              <w:bottom w:w="0" w:type="dxa"/>
              <w:right w:w="115" w:type="dxa"/>
            </w:tcMar>
            <w:hideMark/>
          </w:tcPr>
          <w:p w14:paraId="2086C2B4"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6CE836E6"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16B364E8" w14:textId="77777777" w:rsidTr="00BE437E">
        <w:trPr>
          <w:trHeight w:val="220"/>
        </w:trPr>
        <w:tc>
          <w:tcPr>
            <w:tcW w:w="0" w:type="auto"/>
            <w:tcMar>
              <w:top w:w="0" w:type="dxa"/>
              <w:left w:w="115" w:type="dxa"/>
              <w:bottom w:w="0" w:type="dxa"/>
              <w:right w:w="115" w:type="dxa"/>
            </w:tcMar>
            <w:hideMark/>
          </w:tcPr>
          <w:p w14:paraId="414B7BC8"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07D87955"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29146D3D" w14:textId="77777777" w:rsidTr="00BE437E">
        <w:trPr>
          <w:trHeight w:val="64"/>
        </w:trPr>
        <w:tc>
          <w:tcPr>
            <w:tcW w:w="0" w:type="auto"/>
            <w:tcMar>
              <w:top w:w="0" w:type="dxa"/>
              <w:left w:w="115" w:type="dxa"/>
              <w:bottom w:w="0" w:type="dxa"/>
              <w:right w:w="115" w:type="dxa"/>
            </w:tcMar>
            <w:hideMark/>
          </w:tcPr>
          <w:p w14:paraId="7B32E681"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6AC1D4F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72C8AD68" w14:textId="77777777" w:rsidTr="00BE437E">
        <w:trPr>
          <w:trHeight w:val="220"/>
        </w:trPr>
        <w:tc>
          <w:tcPr>
            <w:tcW w:w="0" w:type="auto"/>
            <w:tcMar>
              <w:top w:w="0" w:type="dxa"/>
              <w:left w:w="115" w:type="dxa"/>
              <w:bottom w:w="0" w:type="dxa"/>
              <w:right w:w="115" w:type="dxa"/>
            </w:tcMar>
            <w:hideMark/>
          </w:tcPr>
          <w:p w14:paraId="0FAF7EA7"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5A9A76B4"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0DFEAF49" w14:textId="77777777" w:rsidTr="00BE437E">
        <w:trPr>
          <w:trHeight w:val="56"/>
        </w:trPr>
        <w:tc>
          <w:tcPr>
            <w:tcW w:w="0" w:type="auto"/>
            <w:tcMar>
              <w:top w:w="0" w:type="dxa"/>
              <w:left w:w="115" w:type="dxa"/>
              <w:bottom w:w="0" w:type="dxa"/>
              <w:right w:w="115" w:type="dxa"/>
            </w:tcMar>
            <w:hideMark/>
          </w:tcPr>
          <w:p w14:paraId="17B15CB4"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0A3E2ADA"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56E1FAFE" w14:textId="77777777" w:rsidTr="00BE437E">
        <w:trPr>
          <w:trHeight w:val="171"/>
        </w:trPr>
        <w:tc>
          <w:tcPr>
            <w:tcW w:w="0" w:type="auto"/>
            <w:tcMar>
              <w:top w:w="0" w:type="dxa"/>
              <w:left w:w="115" w:type="dxa"/>
              <w:bottom w:w="0" w:type="dxa"/>
              <w:right w:w="115" w:type="dxa"/>
            </w:tcMar>
            <w:hideMark/>
          </w:tcPr>
          <w:p w14:paraId="0B56589B" w14:textId="05283F9E" w:rsidR="00F32ECC" w:rsidRPr="00F32ECC" w:rsidRDefault="00F32ECC" w:rsidP="000E3902">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0A91D681"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p w14:paraId="17DEBC14" w14:textId="182315F1" w:rsidR="00F32ECC" w:rsidRPr="00F32ECC" w:rsidRDefault="00F32ECC" w:rsidP="00F32ECC">
            <w:pPr>
              <w:spacing w:after="0" w:line="240" w:lineRule="auto"/>
              <w:jc w:val="center"/>
              <w:rPr>
                <w:rFonts w:ascii="Times New Roman" w:eastAsia="Times New Roman" w:hAnsi="Times New Roman" w:cs="Times New Roman"/>
                <w:sz w:val="24"/>
                <w:szCs w:val="24"/>
                <w:lang w:val="uk-UA"/>
              </w:rPr>
            </w:pPr>
            <w:bookmarkStart w:id="0" w:name="_GoBack"/>
            <w:bookmarkEnd w:id="0"/>
          </w:p>
        </w:tc>
      </w:tr>
      <w:tr w:rsidR="00F32ECC" w:rsidRPr="00F32ECC" w14:paraId="514DFB2C" w14:textId="77777777" w:rsidTr="00BE437E">
        <w:trPr>
          <w:trHeight w:val="220"/>
        </w:trPr>
        <w:tc>
          <w:tcPr>
            <w:tcW w:w="0" w:type="auto"/>
            <w:tcMar>
              <w:top w:w="0" w:type="dxa"/>
              <w:left w:w="115" w:type="dxa"/>
              <w:bottom w:w="0" w:type="dxa"/>
              <w:right w:w="115" w:type="dxa"/>
            </w:tcMar>
            <w:hideMark/>
          </w:tcPr>
          <w:p w14:paraId="3666D72A" w14:textId="5681EACE" w:rsidR="00F32ECC" w:rsidRPr="00F32ECC" w:rsidRDefault="00F32ECC" w:rsidP="00F32ECC">
            <w:pPr>
              <w:spacing w:after="0" w:line="240" w:lineRule="auto"/>
              <w:jc w:val="both"/>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22592786" w14:textId="5E5EDA48" w:rsidR="00F32ECC" w:rsidRPr="00F32ECC" w:rsidRDefault="00F32ECC" w:rsidP="00F32ECC">
            <w:pPr>
              <w:spacing w:after="0" w:line="240" w:lineRule="auto"/>
              <w:rPr>
                <w:rFonts w:ascii="Times New Roman" w:eastAsia="Times New Roman" w:hAnsi="Times New Roman" w:cs="Times New Roman"/>
                <w:sz w:val="24"/>
                <w:szCs w:val="24"/>
                <w:lang w:val="uk-UA"/>
              </w:rPr>
            </w:pPr>
          </w:p>
        </w:tc>
      </w:tr>
      <w:tr w:rsidR="00F32ECC" w:rsidRPr="00F32ECC" w14:paraId="7D87C113" w14:textId="77777777" w:rsidTr="00BE437E">
        <w:trPr>
          <w:trHeight w:val="67"/>
        </w:trPr>
        <w:tc>
          <w:tcPr>
            <w:tcW w:w="0" w:type="auto"/>
            <w:tcMar>
              <w:top w:w="0" w:type="dxa"/>
              <w:left w:w="115" w:type="dxa"/>
              <w:bottom w:w="0" w:type="dxa"/>
              <w:right w:w="115" w:type="dxa"/>
            </w:tcMar>
            <w:hideMark/>
          </w:tcPr>
          <w:p w14:paraId="37A9A95E"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02D34196" w14:textId="77777777" w:rsidR="00F32ECC" w:rsidRPr="00F32ECC" w:rsidRDefault="00F32ECC" w:rsidP="00F32ECC">
            <w:pPr>
              <w:spacing w:after="0" w:line="240" w:lineRule="auto"/>
              <w:rPr>
                <w:rFonts w:ascii="Times New Roman" w:eastAsia="Times New Roman" w:hAnsi="Times New Roman" w:cs="Times New Roman"/>
                <w:sz w:val="24"/>
                <w:szCs w:val="24"/>
                <w:lang w:val="uk-UA"/>
              </w:rPr>
            </w:pPr>
          </w:p>
        </w:tc>
      </w:tr>
    </w:tbl>
    <w:p w14:paraId="5C06EED6" w14:textId="77777777" w:rsidR="00F32ECC" w:rsidRPr="00F32ECC" w:rsidRDefault="00F32ECC" w:rsidP="00F32ECC">
      <w:pPr>
        <w:shd w:val="clear" w:color="auto" w:fill="FFFFFF"/>
        <w:spacing w:after="0" w:line="240" w:lineRule="auto"/>
        <w:rPr>
          <w:rFonts w:ascii="Times New Roman" w:eastAsia="Times New Roman" w:hAnsi="Times New Roman" w:cs="Times New Roman"/>
          <w:sz w:val="24"/>
          <w:szCs w:val="24"/>
          <w:lang w:val="uk-UA"/>
        </w:rPr>
      </w:pPr>
      <w:r w:rsidRPr="00F32ECC">
        <w:rPr>
          <w:rFonts w:ascii="Times New Roman" w:eastAsia="Times New Roman" w:hAnsi="Times New Roman" w:cs="Times New Roman"/>
          <w:sz w:val="24"/>
          <w:szCs w:val="24"/>
          <w:lang w:val="uk-UA"/>
        </w:rPr>
        <w:t> </w:t>
      </w:r>
    </w:p>
    <w:p w14:paraId="11057F1B"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1AE9EFD9"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1BA324C9"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5CC6FB66"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58A763BA"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28A9B116"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10FB5CA8" w14:textId="77777777" w:rsidR="00F32ECC" w:rsidRPr="00F32ECC" w:rsidRDefault="00F32ECC" w:rsidP="00F32ECC">
      <w:pPr>
        <w:shd w:val="clear" w:color="auto" w:fill="FFFFFF"/>
        <w:spacing w:after="0" w:line="240" w:lineRule="auto"/>
        <w:ind w:firstLine="567"/>
        <w:jc w:val="right"/>
        <w:rPr>
          <w:rFonts w:ascii="Times New Roman" w:eastAsia="Times New Roman" w:hAnsi="Times New Roman" w:cs="Times New Roman"/>
          <w:b/>
          <w:bCs/>
          <w:color w:val="000000"/>
          <w:sz w:val="24"/>
          <w:szCs w:val="24"/>
          <w:lang w:val="uk-UA"/>
        </w:rPr>
      </w:pPr>
    </w:p>
    <w:p w14:paraId="00000001" w14:textId="1A63BB54" w:rsidR="00A7370C" w:rsidRPr="00300A02" w:rsidRDefault="00A7370C" w:rsidP="00F32ECC">
      <w:pPr>
        <w:tabs>
          <w:tab w:val="left" w:pos="567"/>
        </w:tabs>
        <w:spacing w:line="0" w:lineRule="atLeast"/>
        <w:jc w:val="center"/>
        <w:rPr>
          <w:rFonts w:ascii="Times New Roman" w:hAnsi="Times New Roman" w:cs="Times New Roman"/>
          <w:b/>
          <w:sz w:val="24"/>
          <w:szCs w:val="24"/>
        </w:rPr>
      </w:pPr>
    </w:p>
    <w:sectPr w:rsidR="00A7370C" w:rsidRPr="00300A02" w:rsidSect="00F32ECC">
      <w:footerReference w:type="default" r:id="rId9"/>
      <w:pgSz w:w="11906" w:h="16838"/>
      <w:pgMar w:top="992"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A8622" w14:textId="77777777" w:rsidR="005E2112" w:rsidRDefault="005E2112">
      <w:pPr>
        <w:spacing w:after="0" w:line="240" w:lineRule="auto"/>
      </w:pPr>
      <w:r>
        <w:separator/>
      </w:r>
    </w:p>
  </w:endnote>
  <w:endnote w:type="continuationSeparator" w:id="0">
    <w:p w14:paraId="46DE6CB5" w14:textId="77777777" w:rsidR="005E2112" w:rsidRDefault="005E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BC14" w14:textId="77777777" w:rsidR="00247345" w:rsidRDefault="00F24A4F">
    <w:pPr>
      <w:pStyle w:val="a7"/>
    </w:pPr>
    <w:r>
      <w:rPr>
        <w:noProof/>
        <w:lang w:val="uk-UA" w:eastAsia="uk-UA"/>
      </w:rPr>
      <w:drawing>
        <wp:anchor distT="0" distB="0" distL="114300" distR="114300" simplePos="0" relativeHeight="251659264" behindDoc="0" locked="0" layoutInCell="1" allowOverlap="1" wp14:anchorId="5A3C0D2E" wp14:editId="4CD28470">
          <wp:simplePos x="0" y="0"/>
          <wp:positionH relativeFrom="margin">
            <wp:posOffset>8049895</wp:posOffset>
          </wp:positionH>
          <wp:positionV relativeFrom="margin">
            <wp:posOffset>9083675</wp:posOffset>
          </wp:positionV>
          <wp:extent cx="1620520" cy="704215"/>
          <wp:effectExtent l="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A3BB" w14:textId="77777777" w:rsidR="005E2112" w:rsidRDefault="005E2112">
      <w:pPr>
        <w:spacing w:after="0" w:line="240" w:lineRule="auto"/>
      </w:pPr>
      <w:r>
        <w:separator/>
      </w:r>
    </w:p>
  </w:footnote>
  <w:footnote w:type="continuationSeparator" w:id="0">
    <w:p w14:paraId="6DD38D4D" w14:textId="77777777" w:rsidR="005E2112" w:rsidRDefault="005E2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1F11E0B"/>
    <w:multiLevelType w:val="multilevel"/>
    <w:tmpl w:val="677E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6854"/>
    <w:multiLevelType w:val="multilevel"/>
    <w:tmpl w:val="19E2468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4686CA6"/>
    <w:multiLevelType w:val="multilevel"/>
    <w:tmpl w:val="1E6800FE"/>
    <w:lvl w:ilvl="0">
      <w:start w:val="1"/>
      <w:numFmt w:val="decimal"/>
      <w:lvlText w:val="%1."/>
      <w:lvlJc w:val="left"/>
      <w:pPr>
        <w:ind w:left="720" w:hanging="360"/>
      </w:pPr>
      <w:rPr>
        <w:lang w:val="uk-UA"/>
      </w:rPr>
    </w:lvl>
    <w:lvl w:ilvl="1">
      <w:start w:val="1"/>
      <w:numFmt w:val="decimal"/>
      <w:lvlText w:val="%1.%2."/>
      <w:lvlJc w:val="left"/>
      <w:pPr>
        <w:ind w:left="1563"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631025FE"/>
    <w:multiLevelType w:val="multilevel"/>
    <w:tmpl w:val="DCB823DC"/>
    <w:lvl w:ilvl="0">
      <w:start w:val="1"/>
      <w:numFmt w:val="decimal"/>
      <w:lvlText w:val="%1."/>
      <w:lvlJc w:val="left"/>
      <w:pPr>
        <w:ind w:left="720" w:hanging="360"/>
      </w:pPr>
      <w:rPr>
        <w:lang w:val="uk-UA"/>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0C"/>
    <w:rsid w:val="00007FF1"/>
    <w:rsid w:val="00043DFD"/>
    <w:rsid w:val="000E3902"/>
    <w:rsid w:val="00125109"/>
    <w:rsid w:val="00300A02"/>
    <w:rsid w:val="005E2112"/>
    <w:rsid w:val="00645B62"/>
    <w:rsid w:val="0076301A"/>
    <w:rsid w:val="0082670D"/>
    <w:rsid w:val="00A7370C"/>
    <w:rsid w:val="00B90B1E"/>
    <w:rsid w:val="00DC2633"/>
    <w:rsid w:val="00F24A4F"/>
    <w:rsid w:val="00F32E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32E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footer"/>
    <w:basedOn w:val="a"/>
    <w:link w:val="a8"/>
    <w:uiPriority w:val="99"/>
    <w:unhideWhenUsed/>
    <w:rsid w:val="00F24A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24A4F"/>
  </w:style>
  <w:style w:type="table" w:styleId="a9">
    <w:name w:val="Table Grid"/>
    <w:basedOn w:val="a1"/>
    <w:uiPriority w:val="59"/>
    <w:rsid w:val="00F24A4F"/>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24A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24A4F"/>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32E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TWuu1TPMRFyKoIIxPZe5KoB6g==">AMUW2mXFYOX/zcmGux63Y4zsSY0S1PRPLzysRcDO4IyFhOP05/eFqjD3xEigNtKawqBmLYBJGHN8pjUI2EimGg7lhU79rgc/5bnK41sqpBXv0XK4LIhzx4qH8oqPpvmT1nco9MmUVw42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15730</Words>
  <Characters>8967</Characters>
  <Application>Microsoft Office Word</Application>
  <DocSecurity>0</DocSecurity>
  <Lines>74</Lines>
  <Paragraphs>49</Paragraphs>
  <ScaleCrop>false</ScaleCrop>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13</cp:revision>
  <dcterms:created xsi:type="dcterms:W3CDTF">2022-10-20T16:25:00Z</dcterms:created>
  <dcterms:modified xsi:type="dcterms:W3CDTF">2023-02-03T09:01:00Z</dcterms:modified>
</cp:coreProperties>
</file>