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B1" w:rsidRPr="0080196A" w:rsidRDefault="00341BB1" w:rsidP="00341BB1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 w:rsidRPr="0080196A">
        <w:rPr>
          <w:b/>
          <w:bCs/>
          <w:sz w:val="24"/>
          <w:szCs w:val="24"/>
        </w:rPr>
        <w:t>Додаток №2</w:t>
      </w:r>
    </w:p>
    <w:p w:rsidR="00341BB1" w:rsidRDefault="00341BB1" w:rsidP="00341BB1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 w:rsidRPr="0080196A">
        <w:rPr>
          <w:b/>
          <w:bCs/>
          <w:sz w:val="24"/>
          <w:szCs w:val="24"/>
        </w:rPr>
        <w:t>До тендерної документації</w:t>
      </w:r>
    </w:p>
    <w:p w:rsidR="00341BB1" w:rsidRDefault="00341BB1" w:rsidP="00341BB1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</w:p>
    <w:p w:rsidR="00341BB1" w:rsidRPr="00A12C6E" w:rsidRDefault="00341BB1" w:rsidP="00341BB1">
      <w:pPr>
        <w:ind w:left="-540" w:right="-143"/>
        <w:jc w:val="center"/>
        <w:rPr>
          <w:b/>
        </w:rPr>
      </w:pPr>
      <w:r w:rsidRPr="00A12C6E">
        <w:rPr>
          <w:b/>
        </w:rPr>
        <w:t xml:space="preserve">Документи, що підтверджують відсутність підстав, визначених </w:t>
      </w:r>
      <w:r>
        <w:rPr>
          <w:b/>
        </w:rPr>
        <w:t>під</w:t>
      </w:r>
      <w:r w:rsidRPr="00153783">
        <w:rPr>
          <w:b/>
        </w:rPr>
        <w:t xml:space="preserve">пунктами 3, 5, 6 і </w:t>
      </w:r>
      <w:r w:rsidRPr="0017154D">
        <w:rPr>
          <w:b/>
        </w:rPr>
        <w:t xml:space="preserve">12 </w:t>
      </w:r>
      <w:r>
        <w:rPr>
          <w:b/>
        </w:rPr>
        <w:t>та</w:t>
      </w:r>
      <w:r w:rsidRPr="0017154D">
        <w:rPr>
          <w:b/>
        </w:rPr>
        <w:t xml:space="preserve"> абз.14 </w:t>
      </w:r>
      <w:r>
        <w:rPr>
          <w:b/>
        </w:rPr>
        <w:t>пункту 47</w:t>
      </w:r>
      <w:r w:rsidRPr="0017154D">
        <w:rPr>
          <w:b/>
        </w:rPr>
        <w:t xml:space="preserve"> Особливостей, які переможець </w:t>
      </w:r>
      <w:r>
        <w:rPr>
          <w:b/>
        </w:rPr>
        <w:t>процедури закупівлі,</w:t>
      </w:r>
      <w:r w:rsidRPr="0017154D">
        <w:rPr>
          <w:b/>
        </w:rPr>
        <w:t xml:space="preserve"> у строк, що не перевищує 4 дні  з</w:t>
      </w:r>
      <w:r w:rsidRPr="00A12C6E">
        <w:rPr>
          <w:b/>
        </w:rPr>
        <w:t xml:space="preserve"> дати оприлюднення </w:t>
      </w:r>
      <w:r w:rsidRPr="001A1EFB">
        <w:rPr>
          <w:b/>
        </w:rPr>
        <w:t>в електронній системі закупівель</w:t>
      </w:r>
      <w:r w:rsidRPr="00A12C6E">
        <w:rPr>
          <w:b/>
        </w:rPr>
        <w:t xml:space="preserve"> повідомлення </w:t>
      </w:r>
      <w:r w:rsidRPr="009C0911">
        <w:rPr>
          <w:b/>
        </w:rPr>
        <w:t>про намір укласти договір</w:t>
      </w:r>
      <w:r>
        <w:rPr>
          <w:b/>
        </w:rPr>
        <w:t xml:space="preserve"> </w:t>
      </w:r>
      <w:r w:rsidRPr="001A1EFB">
        <w:rPr>
          <w:b/>
        </w:rPr>
        <w:t>про закупівлю</w:t>
      </w:r>
      <w:r>
        <w:rPr>
          <w:b/>
        </w:rPr>
        <w:t>,</w:t>
      </w:r>
      <w:r w:rsidRPr="001A1EFB">
        <w:rPr>
          <w:b/>
        </w:rPr>
        <w:t xml:space="preserve"> </w:t>
      </w:r>
      <w:r w:rsidRPr="00B33AED">
        <w:rPr>
          <w:b/>
          <w:highlight w:val="lightGray"/>
        </w:rPr>
        <w:t>повинен надати замовнику шляхом</w:t>
      </w:r>
      <w:r w:rsidRPr="001A1EFB">
        <w:rPr>
          <w:b/>
        </w:rPr>
        <w:t xml:space="preserve"> </w:t>
      </w:r>
      <w:r w:rsidRPr="00B33AED">
        <w:rPr>
          <w:b/>
          <w:highlight w:val="lightGray"/>
        </w:rPr>
        <w:t>оприлюднення їх в електронній системі закупівель</w:t>
      </w:r>
    </w:p>
    <w:p w:rsidR="00341BB1" w:rsidRDefault="00341BB1" w:rsidP="00341BB1">
      <w:pPr>
        <w:ind w:left="-540" w:right="22"/>
        <w:jc w:val="both"/>
      </w:pPr>
    </w:p>
    <w:p w:rsidR="00341BB1" w:rsidRDefault="00341BB1" w:rsidP="00341BB1">
      <w:pPr>
        <w:tabs>
          <w:tab w:val="left" w:pos="1080"/>
        </w:tabs>
        <w:ind w:left="-540" w:right="22"/>
        <w:jc w:val="both"/>
        <w:rPr>
          <w:i/>
        </w:rPr>
      </w:pPr>
      <w:r w:rsidRPr="00FC6172">
        <w:rPr>
          <w:i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341BB1" w:rsidRDefault="00341BB1" w:rsidP="00341BB1">
      <w:pPr>
        <w:tabs>
          <w:tab w:val="left" w:pos="1080"/>
        </w:tabs>
        <w:ind w:left="-540" w:right="22"/>
        <w:jc w:val="both"/>
        <w:rPr>
          <w:i/>
        </w:rPr>
      </w:pPr>
    </w:p>
    <w:p w:rsidR="00341BB1" w:rsidRPr="00207978" w:rsidRDefault="00341BB1" w:rsidP="00341BB1">
      <w:pPr>
        <w:tabs>
          <w:tab w:val="left" w:pos="1080"/>
        </w:tabs>
        <w:ind w:left="-540" w:right="22"/>
        <w:jc w:val="both"/>
      </w:pPr>
    </w:p>
    <w:p w:rsidR="00341BB1" w:rsidRDefault="00341BB1" w:rsidP="00341BB1">
      <w:pPr>
        <w:tabs>
          <w:tab w:val="left" w:pos="1080"/>
        </w:tabs>
        <w:ind w:left="-540" w:right="22"/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812"/>
      </w:tblGrid>
      <w:tr w:rsidR="00341BB1" w:rsidRPr="003D1453" w:rsidTr="00BE09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41BB1" w:rsidRPr="0017154D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bookmarkStart w:id="0" w:name="_Hlk118370859"/>
            <w:r w:rsidRPr="0017154D">
              <w:rPr>
                <w:b/>
                <w:bCs/>
                <w:kern w:val="1"/>
                <w:lang w:eastAsia="ar-SA"/>
              </w:rPr>
              <w:t xml:space="preserve">Вимоги </w:t>
            </w:r>
            <w:r>
              <w:rPr>
                <w:b/>
              </w:rPr>
              <w:t>пункту 47</w:t>
            </w:r>
            <w:r w:rsidRPr="0017154D">
              <w:rPr>
                <w:b/>
              </w:rPr>
              <w:t xml:space="preserve"> Особливостей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1BB1" w:rsidRPr="003423F0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3D1453">
              <w:rPr>
                <w:b/>
                <w:bCs/>
                <w:kern w:val="1"/>
                <w:lang w:eastAsia="ar-SA"/>
              </w:rPr>
              <w:t>Переможець повинен надати</w:t>
            </w:r>
          </w:p>
        </w:tc>
      </w:tr>
      <w:tr w:rsidR="00341BB1" w:rsidRPr="003D1453" w:rsidTr="00BE09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377C18">
              <w:rPr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>ункт 3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>Керівника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 xml:space="preserve"> учасника процедури закупівлі,</w:t>
            </w: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>фізичну особу, яка є учасником</w:t>
            </w: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 xml:space="preserve"> процедури закупівлі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>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B1" w:rsidRPr="00FC6172" w:rsidRDefault="00341BB1" w:rsidP="00BE092B">
            <w:pPr>
              <w:suppressAutoHyphens/>
              <w:jc w:val="center"/>
              <w:rPr>
                <w:bCs/>
                <w:kern w:val="1"/>
                <w:sz w:val="21"/>
                <w:szCs w:val="21"/>
                <w:lang w:eastAsia="ar-SA"/>
              </w:rPr>
            </w:pP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>Інформаційна довідка з Єдиного державного реєстру осіб, які вчинили корупційні або пов’язані з корупцією правопорушення Національного агентства з питань запобігання корупції</w:t>
            </w:r>
            <w:r w:rsidRPr="003423F0">
              <w:rPr>
                <w:bCs/>
                <w:kern w:val="1"/>
                <w:sz w:val="21"/>
                <w:szCs w:val="21"/>
                <w:lang w:eastAsia="ar-SA"/>
              </w:rPr>
              <w:t>,</w:t>
            </w: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 xml:space="preserve"> видана у паперовій або електронній формі, згідно з якою не знайдено інформації</w:t>
            </w:r>
            <w:r w:rsidRPr="003423F0">
              <w:rPr>
                <w:bCs/>
                <w:kern w:val="1"/>
                <w:sz w:val="21"/>
                <w:szCs w:val="21"/>
                <w:lang w:eastAsia="ar-SA"/>
              </w:rPr>
              <w:t xml:space="preserve"> (відсутня інформація)</w:t>
            </w: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 xml:space="preserve"> про корупційні або пов’язані з корупцією правопорушення </w:t>
            </w:r>
            <w:r>
              <w:rPr>
                <w:bCs/>
                <w:kern w:val="1"/>
                <w:sz w:val="21"/>
                <w:szCs w:val="21"/>
                <w:lang w:eastAsia="ar-SA"/>
              </w:rPr>
              <w:t>щодо к</w:t>
            </w: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 xml:space="preserve">ерівника учасника процедури закупівлі /фізичної особи, яка є учасником-переможцем 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i/>
                <w:kern w:val="1"/>
                <w:lang w:eastAsia="ar-SA"/>
              </w:rPr>
            </w:pPr>
            <w:r w:rsidRPr="002F4F50">
              <w:rPr>
                <w:b/>
                <w:bCs/>
                <w:i/>
                <w:kern w:val="1"/>
                <w:lang w:eastAsia="ar-SA"/>
              </w:rPr>
              <w:t>Документ повинен бути не більше тридцятиденної давнини відносно дати подання документа</w:t>
            </w:r>
            <w:r w:rsidRPr="003D1453">
              <w:rPr>
                <w:bCs/>
                <w:i/>
                <w:kern w:val="1"/>
                <w:lang w:eastAsia="ar-SA"/>
              </w:rPr>
              <w:t>.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i/>
                <w:kern w:val="1"/>
                <w:sz w:val="2"/>
                <w:lang w:eastAsia="ar-SA"/>
              </w:rPr>
            </w:pPr>
          </w:p>
          <w:p w:rsidR="00341BB1" w:rsidRPr="00E73191" w:rsidRDefault="00341BB1" w:rsidP="00BE092B">
            <w:pPr>
              <w:suppressAutoHyphens/>
              <w:jc w:val="center"/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</w:pPr>
            <w:r w:rsidRPr="002F4F50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Даний документ</w:t>
            </w:r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 xml:space="preserve">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.</w:t>
            </w:r>
          </w:p>
        </w:tc>
      </w:tr>
      <w:tr w:rsidR="00341BB1" w:rsidRPr="003D1453" w:rsidTr="00BE092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>
              <w:rPr>
                <w:b/>
                <w:bCs/>
                <w:kern w:val="1"/>
                <w:u w:val="single"/>
                <w:lang w:eastAsia="ar-SA"/>
              </w:rPr>
              <w:t>ункт 5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Ф</w:t>
            </w:r>
            <w:r w:rsidRPr="00F47174">
              <w:rPr>
                <w:bCs/>
                <w:kern w:val="1"/>
                <w:sz w:val="20"/>
                <w:szCs w:val="20"/>
                <w:lang w:eastAsia="ar-SA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sz w:val="10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Pr="00207978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C6172">
              <w:rPr>
                <w:bCs/>
                <w:kern w:val="1"/>
                <w:lang w:eastAsia="ar-S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>
              <w:rPr>
                <w:bCs/>
                <w:kern w:val="1"/>
                <w:lang w:eastAsia="ar-SA"/>
              </w:rPr>
              <w:t> </w:t>
            </w:r>
            <w:r w:rsidRPr="00FC6172">
              <w:rPr>
                <w:bCs/>
                <w:kern w:val="1"/>
                <w:lang w:eastAsia="ar-S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закупівлі/</w:t>
            </w:r>
            <w:r w:rsidRPr="00FC6172">
              <w:t xml:space="preserve"> </w:t>
            </w:r>
            <w:r w:rsidRPr="00FC6172">
              <w:rPr>
                <w:bCs/>
                <w:kern w:val="1"/>
                <w:lang w:eastAsia="ar-SA"/>
              </w:rPr>
              <w:t>керівника учасника процедури закупівлі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Cs/>
                <w:strike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341BB1" w:rsidRPr="00CF5E31" w:rsidRDefault="00341BB1" w:rsidP="00BE092B">
            <w:pPr>
              <w:suppressAutoHyphens/>
              <w:jc w:val="center"/>
              <w:rPr>
                <w:b/>
                <w:bCs/>
                <w:i/>
                <w:kern w:val="1"/>
                <w:lang w:eastAsia="ar-SA"/>
              </w:rPr>
            </w:pPr>
            <w:r w:rsidRPr="00CF5E31">
              <w:rPr>
                <w:b/>
                <w:bCs/>
                <w:i/>
                <w:kern w:val="1"/>
                <w:lang w:eastAsia="ar-SA"/>
              </w:rPr>
              <w:t>Документ повинен бути не більше тридцятиденної давнини відносно дати подання документа.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i/>
                <w:kern w:val="1"/>
                <w:sz w:val="24"/>
                <w:szCs w:val="24"/>
              </w:rPr>
            </w:pPr>
            <w:r w:rsidRPr="003D1453">
              <w:rPr>
                <w:i/>
                <w:kern w:val="1"/>
                <w:shd w:val="clear" w:color="auto" w:fill="FFFFFF"/>
              </w:rPr>
              <w:t>Переможець може отримати витяг за посиланням </w:t>
            </w:r>
          </w:p>
          <w:p w:rsidR="00341BB1" w:rsidRDefault="00981BAA" w:rsidP="00BE092B">
            <w:pPr>
              <w:suppressAutoHyphens/>
              <w:jc w:val="center"/>
              <w:rPr>
                <w:i/>
                <w:kern w:val="36"/>
                <w:u w:val="single"/>
              </w:rPr>
            </w:pPr>
            <w:hyperlink r:id="rId5" w:history="1">
              <w:r w:rsidR="00341BB1" w:rsidRPr="00CE23D7">
                <w:rPr>
                  <w:rStyle w:val="a5"/>
                  <w:rFonts w:eastAsiaTheme="majorEastAsia"/>
                  <w:i/>
                  <w:kern w:val="36"/>
                </w:rPr>
                <w:t>https://vytiah.mvs.gov.ua/app/landing</w:t>
              </w:r>
            </w:hyperlink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Pr="00207978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341BB1" w:rsidRPr="003D1453" w:rsidTr="00BE092B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>
              <w:rPr>
                <w:b/>
                <w:bCs/>
                <w:kern w:val="1"/>
                <w:u w:val="single"/>
                <w:lang w:eastAsia="ar-SA"/>
              </w:rPr>
              <w:t>ункт 6 пункту 47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К</w:t>
            </w:r>
            <w:r w:rsidRPr="00A93973">
              <w:rPr>
                <w:bCs/>
                <w:kern w:val="1"/>
                <w:sz w:val="20"/>
                <w:szCs w:val="20"/>
                <w:lang w:eastAsia="ar-S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341BB1" w:rsidRPr="00FC6172" w:rsidTr="00BE092B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ункт </w:t>
            </w:r>
            <w:r>
              <w:rPr>
                <w:b/>
                <w:bCs/>
                <w:kern w:val="1"/>
                <w:u w:val="single"/>
                <w:lang w:eastAsia="ar-SA"/>
              </w:rPr>
              <w:t>12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К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B1" w:rsidRPr="00FC6172" w:rsidRDefault="00341BB1" w:rsidP="00BE092B">
            <w:pPr>
              <w:suppressAutoHyphens/>
              <w:snapToGrid w:val="0"/>
              <w:jc w:val="center"/>
              <w:rPr>
                <w:bCs/>
                <w:strike/>
                <w:kern w:val="1"/>
                <w:sz w:val="24"/>
                <w:szCs w:val="24"/>
                <w:lang w:eastAsia="ar-SA"/>
              </w:rPr>
            </w:pPr>
          </w:p>
        </w:tc>
      </w:tr>
      <w:tr w:rsidR="00341BB1" w:rsidRPr="003D1453" w:rsidTr="00BE09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u w:val="single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u w:val="single"/>
                <w:lang w:eastAsia="ar-SA"/>
              </w:rPr>
              <w:t>абз.14 пункту 47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153783" w:rsidRDefault="00341BB1" w:rsidP="00BE092B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932AF">
              <w:rPr>
                <w:bCs/>
                <w:kern w:val="1"/>
                <w:sz w:val="20"/>
                <w:szCs w:val="20"/>
                <w:lang w:eastAsia="ar-SA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 w:rsidRPr="00153783">
              <w:rPr>
                <w:bCs/>
                <w:kern w:val="1"/>
                <w:sz w:val="20"/>
                <w:szCs w:val="20"/>
                <w:lang w:eastAsia="ar-SA"/>
              </w:rPr>
              <w:t>.</w:t>
            </w:r>
          </w:p>
          <w:p w:rsidR="00341BB1" w:rsidRPr="00404F31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  <w:p w:rsidR="00341BB1" w:rsidRPr="00F932AF" w:rsidRDefault="00341BB1" w:rsidP="00BE092B">
            <w:pPr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932AF">
              <w:rPr>
                <w:b/>
                <w:bCs/>
                <w:kern w:val="1"/>
                <w:sz w:val="18"/>
                <w:szCs w:val="18"/>
                <w:lang w:eastAsia="ar-SA"/>
              </w:rPr>
              <w:t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341BB1" w:rsidRPr="00A420CF" w:rsidRDefault="00341BB1" w:rsidP="00BE092B">
            <w:pPr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F932AF">
              <w:rPr>
                <w:b/>
                <w:bCs/>
                <w:kern w:val="1"/>
                <w:sz w:val="18"/>
                <w:szCs w:val="18"/>
                <w:lang w:eastAsia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D6201">
              <w:rPr>
                <w:bCs/>
                <w:kern w:val="1"/>
                <w:lang w:eastAsia="ar-SA"/>
              </w:rPr>
              <w:t xml:space="preserve">Довідка в довільній формі за підписом </w:t>
            </w:r>
            <w:r w:rsidRPr="007D6201">
              <w:rPr>
                <w:kern w:val="1"/>
                <w:lang w:eastAsia="ar-SA"/>
              </w:rPr>
              <w:t>особи учасника уповноваженої на підписання тендерної пропозиції про відсутність фактів не</w:t>
            </w:r>
            <w:r w:rsidRPr="007D6201">
              <w:rPr>
                <w:bCs/>
                <w:kern w:val="1"/>
                <w:lang w:eastAsia="ar-SA"/>
              </w:rPr>
              <w:t>виконання</w:t>
            </w:r>
            <w:r w:rsidRPr="003D1453">
              <w:rPr>
                <w:bCs/>
                <w:kern w:val="1"/>
                <w:lang w:eastAsia="ar-SA"/>
              </w:rPr>
      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3D1453">
              <w:rPr>
                <w:bCs/>
                <w:kern w:val="1"/>
                <w:lang w:eastAsia="ar-SA"/>
              </w:rPr>
              <w:t>або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strike/>
                <w:kern w:val="1"/>
                <w:sz w:val="24"/>
                <w:szCs w:val="24"/>
                <w:lang w:eastAsia="ar-SA"/>
              </w:rPr>
            </w:pPr>
            <w:r w:rsidRPr="003D1453">
              <w:rPr>
                <w:kern w:val="1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bookmarkEnd w:id="0"/>
    </w:tbl>
    <w:p w:rsidR="00341BB1" w:rsidRDefault="00341BB1" w:rsidP="00341BB1">
      <w:pPr>
        <w:tabs>
          <w:tab w:val="left" w:pos="1080"/>
        </w:tabs>
        <w:ind w:left="-540" w:right="22"/>
        <w:jc w:val="both"/>
      </w:pPr>
    </w:p>
    <w:p w:rsidR="00341BB1" w:rsidRPr="00286B0A" w:rsidRDefault="00341BB1" w:rsidP="00341BB1">
      <w:pPr>
        <w:shd w:val="clear" w:color="auto" w:fill="FFFFFF"/>
        <w:ind w:left="-426"/>
        <w:jc w:val="both"/>
        <w:rPr>
          <w:i/>
          <w:sz w:val="20"/>
          <w:szCs w:val="20"/>
        </w:rPr>
      </w:pPr>
      <w:r w:rsidRPr="00286B0A">
        <w:rPr>
          <w:i/>
          <w:sz w:val="20"/>
          <w:szCs w:val="20"/>
        </w:rPr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341BB1" w:rsidRPr="00286B0A" w:rsidRDefault="00341BB1" w:rsidP="00341BB1">
      <w:pPr>
        <w:shd w:val="clear" w:color="auto" w:fill="FFFFFF"/>
        <w:ind w:left="-426"/>
        <w:jc w:val="both"/>
        <w:rPr>
          <w:sz w:val="20"/>
          <w:szCs w:val="20"/>
        </w:rPr>
      </w:pP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Примітки: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1. Учасник/переможець-нерезидент повинен надати зазначені у цьому Додатку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FC6172">
        <w:rPr>
          <w:i/>
          <w:kern w:val="1"/>
          <w:sz w:val="20"/>
          <w:szCs w:val="20"/>
          <w:lang w:eastAsia="ar-SA"/>
        </w:rPr>
        <w:t>*</w:t>
      </w:r>
      <w:r w:rsidRPr="00FC6172">
        <w:rPr>
          <w:sz w:val="20"/>
          <w:szCs w:val="20"/>
        </w:rPr>
        <w:t xml:space="preserve"> </w:t>
      </w:r>
      <w:r w:rsidRPr="00FC6172">
        <w:rPr>
          <w:i/>
          <w:kern w:val="1"/>
          <w:sz w:val="20"/>
          <w:szCs w:val="20"/>
          <w:lang w:eastAsia="ar-SA"/>
        </w:rPr>
        <w:t xml:space="preserve"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</w:t>
      </w:r>
      <w:r w:rsidRPr="00286B0A">
        <w:rPr>
          <w:i/>
          <w:kern w:val="1"/>
          <w:sz w:val="20"/>
          <w:szCs w:val="20"/>
          <w:lang w:eastAsia="ar-SA"/>
        </w:rPr>
        <w:t>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 xml:space="preserve">2. У випадку внесення змін до законодавства щодо вказаних у цьому додатку документів, які повинен надати переможець торгів (місце, спосіб видачі/отримання, форма чи вигляд документу, ліквідація чи реорганізанція </w:t>
      </w:r>
      <w:r w:rsidRPr="00286B0A">
        <w:rPr>
          <w:i/>
          <w:kern w:val="1"/>
          <w:sz w:val="20"/>
          <w:szCs w:val="20"/>
          <w:lang w:eastAsia="ar-SA"/>
        </w:rPr>
        <w:lastRenderedPageBreak/>
        <w:t>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3. 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341BB1" w:rsidRDefault="00341BB1" w:rsidP="00341BB1"/>
    <w:p w:rsidR="00341BB1" w:rsidRPr="00BA1E60" w:rsidRDefault="00341BB1" w:rsidP="00341BB1">
      <w:pPr>
        <w:jc w:val="both"/>
        <w:rPr>
          <w:lang w:eastAsia="ru-RU"/>
        </w:rPr>
      </w:pPr>
      <w:r w:rsidRPr="00BA1E60">
        <w:rPr>
          <w:b/>
          <w:bCs/>
          <w:lang w:eastAsia="ru-RU"/>
        </w:rPr>
        <w:t>ВАЖЛИВО!</w:t>
      </w:r>
      <w:r w:rsidRPr="00BA1E60">
        <w:rPr>
          <w:lang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BA1E60">
        <w:rPr>
          <w:b/>
          <w:bCs/>
          <w:lang w:eastAsia="ru-RU"/>
        </w:rPr>
        <w:t>це службова (посадова) особа</w:t>
      </w:r>
      <w:r w:rsidRPr="00BA1E60">
        <w:rPr>
          <w:lang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BA1E60">
        <w:rPr>
          <w:b/>
          <w:bCs/>
          <w:lang w:eastAsia="ru-RU"/>
        </w:rPr>
        <w:t>це фізична особа</w:t>
      </w:r>
      <w:r w:rsidRPr="00BA1E60">
        <w:rPr>
          <w:lang w:eastAsia="ru-RU"/>
        </w:rPr>
        <w:t xml:space="preserve"> (відповідно до листа Міністерства юстиції України від 03.11.2006 № 22-48-548).</w:t>
      </w:r>
    </w:p>
    <w:p w:rsidR="00341BB1" w:rsidRPr="00BA1E60" w:rsidRDefault="00341BB1" w:rsidP="00341BB1">
      <w:pPr>
        <w:jc w:val="both"/>
      </w:pPr>
    </w:p>
    <w:p w:rsidR="00341BB1" w:rsidRPr="00BA1E60" w:rsidRDefault="00341BB1" w:rsidP="00341BB1">
      <w:pPr>
        <w:jc w:val="both"/>
      </w:pPr>
      <w:r w:rsidRPr="00BA1E60"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визначених пунктом 4</w:t>
      </w:r>
      <w:r>
        <w:t>7</w:t>
      </w:r>
      <w:r w:rsidRPr="00BA1E60">
        <w:t xml:space="preserve"> Постанови або надав документи, які не відповідають вимогам визначним у тендерній документації або надав їх з порушенням строків визначених Постановою, замовник відхиляє його на підстав</w:t>
      </w:r>
      <w:r>
        <w:t>і абзацу 3 підпункту 3 пункту 44</w:t>
      </w:r>
      <w:r w:rsidRPr="00BA1E60">
        <w:t xml:space="preserve"> Постанови, а саме: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r w:rsidRPr="00570140">
        <w:rPr>
          <w:color w:val="000000"/>
          <w:sz w:val="24"/>
          <w:szCs w:val="24"/>
        </w:rPr>
        <w:t xml:space="preserve">визначених у підпунктах 3, 5, 6 і 12 та в абзаці чотирнадцятому пункту 47 </w:t>
      </w:r>
      <w:r>
        <w:rPr>
          <w:color w:val="000000"/>
          <w:sz w:val="24"/>
          <w:szCs w:val="24"/>
        </w:rPr>
        <w:t>Постанови.</w:t>
      </w:r>
    </w:p>
    <w:p w:rsidR="00341BB1" w:rsidRDefault="00341BB1" w:rsidP="00341BB1">
      <w:pPr>
        <w:jc w:val="both"/>
        <w:rPr>
          <w:sz w:val="24"/>
          <w:szCs w:val="24"/>
        </w:rPr>
      </w:pPr>
    </w:p>
    <w:p w:rsidR="00341BB1" w:rsidRPr="00BA1E60" w:rsidRDefault="00341BB1" w:rsidP="00341BB1">
      <w:pPr>
        <w:jc w:val="both"/>
      </w:pPr>
    </w:p>
    <w:p w:rsidR="00341BB1" w:rsidRDefault="00341BB1" w:rsidP="00341BB1">
      <w:pPr>
        <w:jc w:val="both"/>
        <w:rPr>
          <w:sz w:val="24"/>
          <w:szCs w:val="24"/>
        </w:rPr>
      </w:pPr>
    </w:p>
    <w:p w:rsidR="00341BB1" w:rsidRPr="006B7D7D" w:rsidRDefault="00341BB1" w:rsidP="00341BB1">
      <w:pPr>
        <w:ind w:left="33" w:right="34" w:firstLine="534"/>
        <w:jc w:val="center"/>
        <w:rPr>
          <w:b/>
          <w:sz w:val="24"/>
          <w:szCs w:val="24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Pr="006B7D7D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  <w:r w:rsidRPr="006B7D7D">
        <w:rPr>
          <w:b/>
          <w:noProof/>
          <w:lang w:eastAsia="ru-RU"/>
        </w:rPr>
        <w:t>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341BB1" w:rsidRPr="006B7D7D" w:rsidRDefault="00341BB1" w:rsidP="00341BB1">
      <w:pPr>
        <w:ind w:left="502"/>
        <w:jc w:val="both"/>
        <w:rPr>
          <w:b/>
          <w:noProof/>
          <w:lang w:eastAsia="ru-RU"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9048"/>
      </w:tblGrid>
      <w:tr w:rsidR="00341BB1" w:rsidRPr="006B7D7D" w:rsidTr="00BE092B">
        <w:trPr>
          <w:trHeight w:val="12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41BB1" w:rsidRPr="006B7D7D" w:rsidRDefault="00341BB1" w:rsidP="00BE092B">
            <w:pPr>
              <w:ind w:left="100"/>
              <w:jc w:val="center"/>
              <w:rPr>
                <w:b/>
                <w:bCs/>
                <w:color w:val="000000"/>
                <w:lang w:eastAsia="ru-RU"/>
              </w:rPr>
            </w:pPr>
            <w:r w:rsidRPr="006B7D7D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BB1" w:rsidRPr="006B7D7D" w:rsidRDefault="00341BB1" w:rsidP="00BE092B">
            <w:pPr>
              <w:ind w:left="100"/>
              <w:jc w:val="center"/>
              <w:rPr>
                <w:b/>
                <w:bCs/>
                <w:color w:val="000000"/>
                <w:lang w:eastAsia="ru-RU"/>
              </w:rPr>
            </w:pPr>
            <w:r w:rsidRPr="006B7D7D">
              <w:rPr>
                <w:b/>
                <w:bCs/>
                <w:color w:val="000000"/>
                <w:lang w:eastAsia="ru-RU"/>
              </w:rPr>
              <w:t>Інші документи від Учасника:</w:t>
            </w:r>
          </w:p>
        </w:tc>
      </w:tr>
      <w:tr w:rsidR="00341BB1" w:rsidRPr="006B7D7D" w:rsidTr="00BE092B">
        <w:trPr>
          <w:trHeight w:val="8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00"/>
              <w:jc w:val="both"/>
              <w:rPr>
                <w:color w:val="000000"/>
                <w:lang w:eastAsia="ru-RU"/>
              </w:rPr>
            </w:pPr>
            <w:r w:rsidRPr="006B7D7D">
              <w:rPr>
                <w:color w:val="000000"/>
                <w:lang w:eastAsia="ru-RU"/>
              </w:rPr>
              <w:t>1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BB1" w:rsidRPr="006B7D7D" w:rsidRDefault="00341BB1" w:rsidP="00BE092B">
            <w:pPr>
              <w:ind w:left="100"/>
              <w:jc w:val="both"/>
              <w:rPr>
                <w:color w:val="000000"/>
                <w:lang w:eastAsia="ru-RU"/>
              </w:rPr>
            </w:pPr>
            <w:r w:rsidRPr="006B7D7D">
              <w:rPr>
                <w:color w:val="000000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</w:rPr>
            </w:pPr>
            <w:r w:rsidRPr="006B7D7D">
              <w:rPr>
                <w:rStyle w:val="a6"/>
              </w:rPr>
              <w:t>2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 xml:space="preserve">2.1. У разі, якщо договір про закупівлю є значним для учасника в розумінні ст.44 Закону України «Про товариства з обмеженою та додатковою відповідальністю» (№ 2275-VIII від 06.02.2018) (якщо учасник є ТОВ або ТДВ), учасник в складі тендерної пропозиції надає </w:t>
            </w:r>
            <w:r w:rsidRPr="006B7D7D">
              <w:rPr>
                <w:rStyle w:val="a6"/>
                <w:u w:val="single"/>
              </w:rPr>
              <w:t>документ</w:t>
            </w:r>
            <w:r w:rsidRPr="006B7D7D">
              <w:rPr>
                <w:rStyle w:val="a6"/>
              </w:rPr>
              <w:t xml:space="preserve"> (протокол зборів учасників/засновників), який підтверджує про делегування учасником (учасниками) товариства керівнику та/або  посадової (службової) особи учасника повноважень на підписання такого договору за результатами проведеної даної процедури закупівлі.</w:t>
            </w:r>
          </w:p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>2.2. У разі, якщо договір про закупівлю не є значним в розумінні ст. 44 Закону, учасник надає гарантійний лист, що Договір, який буде підписаний у разі визначення учасника - переможцем закупівлі, не є значним в розумінні ст. 44 Закону України «Про товариства з обмеженою та додатковою відповідальністю» (№ 2275-VIII від 06.02.2018).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</w:rPr>
            </w:pPr>
            <w:r w:rsidRPr="006B7D7D">
              <w:rPr>
                <w:rStyle w:val="a6"/>
              </w:rPr>
              <w:t>3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>Гарантійний лист від учасника, складений в довільній формі, за підписом уповноваженої особи учасника, про те що за останні 12 місяців учасником не проводились операції з «офшорними» юрисдикціями визнаними в Україні (Постанова  КМУ № 1045 від 27.12.2017) та з юрисдикціями із «Чорного списку» ЄС. Якщо Замовником буде встановлено,  що учасником надано недостовірну інформацію, Замовник відхиляє тендерну пропозицію такого учасника, як таку що не відповідає вимогам тендерної документації.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</w:rPr>
            </w:pPr>
            <w:r w:rsidRPr="006B7D7D">
              <w:rPr>
                <w:rStyle w:val="a6"/>
              </w:rPr>
              <w:lastRenderedPageBreak/>
              <w:t>4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 xml:space="preserve">Довідка від учасника, складена в довільній формі, за підписом уповноваженої особи учасника, щодо дотримання учасником в своїй діяльності норм чинного законодавства України, в тому числі: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>-</w:t>
            </w:r>
            <w:r w:rsidRPr="006B7D7D">
              <w:rPr>
                <w:rStyle w:val="a6"/>
              </w:rPr>
              <w:tab/>
              <w:t>Закону України "Про санкції" від 14.08.</w:t>
            </w:r>
            <w:r w:rsidRPr="00C25B7C">
              <w:rPr>
                <w:rStyle w:val="a6"/>
              </w:rPr>
              <w:t xml:space="preserve">2014р. № 1644-VII;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 xml:space="preserve">-          Указ Президента України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(санкцій)»,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 xml:space="preserve">-          Указ Президента України від 19.03.2019 № 82/2018 «Про рішення Ради національної безпеки і оборони України від 19 березня 2018 року «Про застосування, скасування та внесення змін до персональних спеціальних економічних та інших обмежувальних заходів (санкцій)»,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          Указ Президента України від 14.05.2020 № 184/2020 «Про рішення Ради національної безпеки і оборони України від 14 травня 2020 року «Про застосування, скасування та внесення змін до персональних спеціальних економічних та інших обмежувальних заходів (санкцій)»,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 xml:space="preserve">Рішення Ради національної безпеки і оборони України від 28 квітня 2017 року «Про застосування персональних спеціальних санкцій та інших обмежувальних заходів (санкцій)» введене в дію Указом Президента України від 15.05.2017 р. № 133/2017;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 xml:space="preserve">Рішення РНБО України від 2 травня 2018 року введеними в дію Указом Президента України № 126/2018 від 14.05.2018 р.;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>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      </w:r>
          </w:p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>Постанови Кабінету Міністрів України від 30 грудня 2015р.  № 1147 «Про заборону ввезення на митну територію України товарів, що походять з Російської Фед</w:t>
            </w:r>
            <w:r w:rsidRPr="006B7D7D">
              <w:rPr>
                <w:rStyle w:val="a6"/>
              </w:rPr>
              <w:t>ерації».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right="120" w:hanging="20"/>
              <w:jc w:val="right"/>
              <w:rPr>
                <w:b/>
              </w:rPr>
            </w:pPr>
            <w:r w:rsidRPr="006B7D7D">
              <w:rPr>
                <w:b/>
              </w:rPr>
              <w:t>5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right="120" w:hanging="20"/>
              <w:jc w:val="both"/>
            </w:pPr>
            <w:r w:rsidRPr="006B7D7D"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місця проживання та громадянство.</w:t>
            </w:r>
          </w:p>
          <w:p w:rsidR="00341BB1" w:rsidRPr="006B7D7D" w:rsidRDefault="00341BB1" w:rsidP="00BE092B">
            <w:pPr>
              <w:jc w:val="both"/>
              <w:rPr>
                <w:rStyle w:val="a6"/>
                <w:b w:val="0"/>
                <w:bCs/>
                <w:i/>
              </w:rPr>
            </w:pPr>
            <w:r w:rsidRPr="006B7D7D">
              <w:rPr>
                <w:i/>
              </w:rPr>
              <w:t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tabs>
                <w:tab w:val="left" w:pos="317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6B7D7D">
              <w:rPr>
                <w:lang w:eastAsia="ru-RU"/>
              </w:rPr>
              <w:t>Учасник при поданні тендерної пропозиції повинен гарантувати враховування норм:</w:t>
            </w:r>
          </w:p>
          <w:p w:rsidR="00341BB1" w:rsidRPr="006B7D7D" w:rsidRDefault="00341BB1" w:rsidP="00341BB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szCs w:val="24"/>
                <w:lang w:eastAsia="ru-RU"/>
              </w:rPr>
            </w:pPr>
            <w:r w:rsidRPr="006B7D7D">
              <w:rPr>
                <w:szCs w:val="24"/>
                <w:lang w:eastAsia="ru-RU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:rsidR="00341BB1" w:rsidRPr="006B7D7D" w:rsidRDefault="00341BB1" w:rsidP="00341BB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szCs w:val="24"/>
                <w:lang w:eastAsia="ru-RU"/>
              </w:rPr>
            </w:pPr>
            <w:r w:rsidRPr="006B7D7D">
              <w:rPr>
                <w:szCs w:val="24"/>
                <w:lang w:eastAsia="ru-RU"/>
              </w:rPr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везення на митну територію України в митному режимі імпорту товарів з Російської Федерації;</w:t>
            </w:r>
          </w:p>
          <w:p w:rsidR="00341BB1" w:rsidRPr="006B7D7D" w:rsidRDefault="00341BB1" w:rsidP="00341BB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szCs w:val="24"/>
                <w:lang w:eastAsia="ru-RU"/>
              </w:rPr>
            </w:pPr>
            <w:r w:rsidRPr="006B7D7D">
              <w:rPr>
                <w:szCs w:val="24"/>
                <w:lang w:eastAsia="ru-RU"/>
              </w:rPr>
              <w:t>Законом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tabs>
                <w:tab w:val="left" w:pos="317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7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6B7D7D">
              <w:rPr>
                <w:lang w:eastAsia="ru-RU"/>
              </w:rPr>
              <w:t xml:space="preserve">У складі тендерної пропозиції учасник надає інформацію в довільній формі про те, що учасник процедури закупівлі не </w:t>
            </w:r>
            <w:r w:rsidR="00161B60" w:rsidRPr="007554F4">
              <w:rPr>
                <w:lang w:eastAsia="ru-RU"/>
              </w:rPr>
              <w:t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      </w:r>
            <w:r w:rsidRPr="00841C91">
              <w:rPr>
                <w:lang w:eastAsia="ru-RU"/>
              </w:rPr>
              <w:t xml:space="preserve">. </w:t>
            </w:r>
            <w:r w:rsidRPr="006B7D7D">
              <w:rPr>
                <w:lang w:eastAsia="ru-RU"/>
              </w:rPr>
              <w:t>На підтвердження інформації зазначено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      </w:r>
          </w:p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i/>
                <w:sz w:val="20"/>
                <w:szCs w:val="20"/>
                <w:lang w:eastAsia="ru-RU"/>
              </w:rPr>
            </w:pPr>
            <w:r w:rsidRPr="006B7D7D">
              <w:rPr>
                <w:i/>
                <w:sz w:val="20"/>
                <w:szCs w:val="20"/>
                <w:lang w:eastAsia="ru-RU"/>
              </w:rPr>
              <w:t xml:space="preserve">У разі ненадання учасником довідки в довільній формі та / або Витягу з Єдиного державного реєстру юридичних осіб, фізичних осіб - підприємців та громадських формувань та / або у випадку якщо учасник процедури закупівлі 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є громадянином Російської Федерації/Республіки Білорусь/Ісла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 xml:space="preserve">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касування”</w:t>
            </w:r>
            <w:r w:rsidRPr="006B7D7D">
              <w:rPr>
                <w:i/>
                <w:sz w:val="20"/>
                <w:szCs w:val="20"/>
                <w:lang w:eastAsia="ru-RU"/>
              </w:rPr>
              <w:t>, замовник відхиляє тако</w:t>
            </w:r>
            <w:r>
              <w:rPr>
                <w:i/>
                <w:sz w:val="20"/>
                <w:szCs w:val="20"/>
                <w:lang w:eastAsia="ru-RU"/>
              </w:rPr>
              <w:t>го учасника на підставі абзацу 9</w:t>
            </w:r>
            <w:r w:rsidRPr="006B7D7D">
              <w:rPr>
                <w:i/>
                <w:sz w:val="20"/>
                <w:szCs w:val="20"/>
                <w:lang w:eastAsia="ru-RU"/>
              </w:rPr>
              <w:t xml:space="preserve"> підпункту 1 пункту 4</w:t>
            </w:r>
            <w:r>
              <w:rPr>
                <w:i/>
                <w:sz w:val="20"/>
                <w:szCs w:val="20"/>
                <w:lang w:eastAsia="ru-RU"/>
              </w:rPr>
              <w:t>4</w:t>
            </w:r>
            <w:r w:rsidRPr="006B7D7D">
              <w:rPr>
                <w:i/>
                <w:sz w:val="20"/>
                <w:szCs w:val="20"/>
                <w:lang w:eastAsia="ru-RU"/>
              </w:rPr>
              <w:t xml:space="preserve"> Особливостей, а саме: 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є громадянином Російської Федерації/Республіки Білорусь/Ісла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 xml:space="preserve">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</w:t>
            </w:r>
            <w:r w:rsidR="00981BAA" w:rsidRPr="00161B60">
              <w:rPr>
                <w:i/>
                <w:sz w:val="20"/>
                <w:szCs w:val="20"/>
                <w:lang w:eastAsia="ru-RU"/>
              </w:rPr>
              <w:t>касування”</w:t>
            </w:r>
          </w:p>
        </w:tc>
      </w:tr>
      <w:tr w:rsidR="00341BB1" w:rsidRPr="001F6FE1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tabs>
                <w:tab w:val="left" w:pos="317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8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6B7D7D">
              <w:rPr>
                <w:lang w:eastAsia="ru-RU"/>
              </w:rPr>
              <w:t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      </w:r>
          </w:p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b/>
                <w:lang w:eastAsia="ru-RU"/>
              </w:rPr>
            </w:pPr>
            <w:r w:rsidRPr="006B7D7D">
              <w:rPr>
                <w:b/>
                <w:lang w:eastAsia="ru-RU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  <w:p w:rsidR="00341BB1" w:rsidRPr="004C1427" w:rsidRDefault="00341BB1" w:rsidP="00BE092B">
            <w:pPr>
              <w:tabs>
                <w:tab w:val="left" w:pos="317"/>
              </w:tabs>
              <w:jc w:val="both"/>
              <w:rPr>
                <w:i/>
                <w:sz w:val="20"/>
                <w:szCs w:val="20"/>
                <w:lang w:eastAsia="ru-RU"/>
              </w:rPr>
            </w:pPr>
            <w:r w:rsidRPr="006B7D7D">
              <w:rPr>
                <w:i/>
                <w:sz w:val="20"/>
                <w:szCs w:val="20"/>
                <w:lang w:eastAsia="ru-RU"/>
              </w:rPr>
      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</w:t>
            </w:r>
            <w:r>
              <w:rPr>
                <w:i/>
                <w:sz w:val="20"/>
                <w:szCs w:val="20"/>
                <w:lang w:eastAsia="ru-RU"/>
              </w:rPr>
              <w:t>і абзацу 5 підпункту 2 пункту 44</w:t>
            </w:r>
            <w:r w:rsidRPr="006B7D7D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Постан</w:t>
            </w:r>
            <w:r w:rsidR="00981BAA">
              <w:rPr>
                <w:i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>
              <w:rPr>
                <w:i/>
                <w:sz w:val="20"/>
                <w:szCs w:val="20"/>
                <w:lang w:eastAsia="ru-RU"/>
              </w:rPr>
              <w:t>ви</w:t>
            </w:r>
            <w:r w:rsidRPr="006B7D7D">
              <w:rPr>
                <w:i/>
                <w:sz w:val="20"/>
                <w:szCs w:val="20"/>
                <w:lang w:eastAsia="ru-RU"/>
              </w:rPr>
              <w:t>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</w:tc>
      </w:tr>
    </w:tbl>
    <w:p w:rsidR="00341BB1" w:rsidRDefault="00341BB1" w:rsidP="00341BB1">
      <w:pPr>
        <w:ind w:left="33" w:right="34" w:firstLine="534"/>
        <w:jc w:val="center"/>
        <w:rPr>
          <w:b/>
          <w:sz w:val="24"/>
          <w:szCs w:val="24"/>
        </w:rPr>
      </w:pP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B8B"/>
    <w:multiLevelType w:val="hybridMultilevel"/>
    <w:tmpl w:val="0C243910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FF"/>
    <w:rsid w:val="000977FF"/>
    <w:rsid w:val="00161B60"/>
    <w:rsid w:val="00341BB1"/>
    <w:rsid w:val="00981BAA"/>
    <w:rsid w:val="00E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4C8"/>
  <w15:chartTrackingRefBased/>
  <w15:docId w15:val="{56052637-561E-4B9C-97F0-BA06367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,Абзац списку,CA bullets"/>
    <w:basedOn w:val="a"/>
    <w:link w:val="a4"/>
    <w:uiPriority w:val="34"/>
    <w:qFormat/>
    <w:rsid w:val="00341BB1"/>
    <w:pPr>
      <w:ind w:left="675" w:firstLine="568"/>
      <w:jc w:val="both"/>
    </w:pPr>
  </w:style>
  <w:style w:type="character" w:styleId="a5">
    <w:name w:val="Hyperlink"/>
    <w:uiPriority w:val="99"/>
    <w:rsid w:val="00341BB1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341BB1"/>
    <w:rPr>
      <w:rFonts w:cs="Times New Roman"/>
      <w:b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3"/>
    <w:uiPriority w:val="34"/>
    <w:rsid w:val="00341BB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3228</Words>
  <Characters>18403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4</cp:revision>
  <dcterms:created xsi:type="dcterms:W3CDTF">2023-09-05T06:06:00Z</dcterms:created>
  <dcterms:modified xsi:type="dcterms:W3CDTF">2024-03-26T14:45:00Z</dcterms:modified>
</cp:coreProperties>
</file>