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260EC5" w:rsidRDefault="00FD08E4" w:rsidP="00260EC5">
      <w:pPr>
        <w:shd w:val="clear" w:color="auto" w:fill="FFFFFF"/>
        <w:ind w:firstLine="566"/>
        <w:jc w:val="both"/>
      </w:pPr>
      <w:r w:rsidRPr="00260EC5">
        <w:rPr>
          <w:color w:val="000000"/>
        </w:rPr>
        <w:t xml:space="preserve">1.1. </w:t>
      </w:r>
      <w:r w:rsidRPr="00260EC5">
        <w:t>Підрядник</w:t>
      </w:r>
      <w:r w:rsidRPr="00260EC5">
        <w:rPr>
          <w:color w:val="000000"/>
        </w:rPr>
        <w:t xml:space="preserve"> зобов'язується на свій ризик власними або залученими силами і засобами </w:t>
      </w:r>
      <w:r w:rsidRPr="00260EC5">
        <w:t>викон</w:t>
      </w:r>
      <w:r w:rsidRPr="00260EC5">
        <w:rPr>
          <w:color w:val="000000"/>
        </w:rPr>
        <w:t xml:space="preserve">ати Замовнику у встановлений строк та обсязі усі </w:t>
      </w:r>
      <w:r w:rsidRPr="00260EC5">
        <w:t>роботи</w:t>
      </w:r>
      <w:r w:rsidRPr="00260EC5">
        <w:rPr>
          <w:color w:val="000000"/>
        </w:rPr>
        <w:t xml:space="preserve">, визначені </w:t>
      </w:r>
      <w:r w:rsidRPr="00260EC5">
        <w:rPr>
          <w:bCs/>
          <w:color w:val="000000"/>
        </w:rPr>
        <w:t>кошторисною документацією</w:t>
      </w:r>
      <w:r w:rsidRPr="00260EC5">
        <w:t xml:space="preserve">, а Замовник - </w:t>
      </w:r>
      <w:r w:rsidRPr="00260EC5">
        <w:rPr>
          <w:color w:val="000000"/>
        </w:rPr>
        <w:t>прийняти і оплатити їх.</w:t>
      </w:r>
    </w:p>
    <w:p w:rsidR="00183CDC" w:rsidRPr="00260EC5" w:rsidRDefault="00FD08E4" w:rsidP="00260EC5">
      <w:pPr>
        <w:pStyle w:val="1"/>
        <w:spacing w:before="0" w:after="0"/>
        <w:ind w:firstLine="567"/>
        <w:textAlignment w:val="baseline"/>
        <w:rPr>
          <w:b w:val="0"/>
          <w:color w:val="000000"/>
          <w:sz w:val="24"/>
          <w:szCs w:val="24"/>
          <w:bdr w:val="none" w:sz="0" w:space="0" w:color="auto" w:frame="1"/>
        </w:rPr>
      </w:pPr>
      <w:r w:rsidRPr="00260EC5">
        <w:rPr>
          <w:b w:val="0"/>
          <w:color w:val="000000"/>
          <w:sz w:val="24"/>
          <w:szCs w:val="24"/>
        </w:rPr>
        <w:t>1.2. Предмет закупівлі/</w:t>
      </w:r>
      <w:r w:rsidRPr="00260EC5">
        <w:rPr>
          <w:b w:val="0"/>
          <w:sz w:val="24"/>
          <w:szCs w:val="24"/>
        </w:rPr>
        <w:t>н</w:t>
      </w:r>
      <w:r w:rsidRPr="00260EC5">
        <w:rPr>
          <w:b w:val="0"/>
          <w:color w:val="000000"/>
          <w:sz w:val="24"/>
          <w:szCs w:val="24"/>
        </w:rPr>
        <w:t xml:space="preserve">айменування робіт: </w:t>
      </w:r>
      <w:r w:rsidR="00260EC5" w:rsidRPr="00260EC5">
        <w:rPr>
          <w:b w:val="0"/>
          <w:bCs/>
          <w:color w:val="000000"/>
          <w:sz w:val="24"/>
          <w:szCs w:val="24"/>
          <w:bdr w:val="none" w:sz="0" w:space="0" w:color="auto" w:frame="1"/>
        </w:rPr>
        <w:t xml:space="preserve">Згідно код </w:t>
      </w:r>
      <w:proofErr w:type="spellStart"/>
      <w:r w:rsidR="00260EC5" w:rsidRPr="00260EC5">
        <w:rPr>
          <w:b w:val="0"/>
          <w:bCs/>
          <w:color w:val="000000"/>
          <w:sz w:val="24"/>
          <w:szCs w:val="24"/>
          <w:bdr w:val="none" w:sz="0" w:space="0" w:color="auto" w:frame="1"/>
        </w:rPr>
        <w:t>ДК</w:t>
      </w:r>
      <w:proofErr w:type="spellEnd"/>
      <w:r w:rsidR="00260EC5" w:rsidRPr="00260EC5">
        <w:rPr>
          <w:b w:val="0"/>
          <w:bCs/>
          <w:color w:val="000000"/>
          <w:sz w:val="24"/>
          <w:szCs w:val="24"/>
          <w:bdr w:val="none" w:sz="0" w:space="0" w:color="auto" w:frame="1"/>
        </w:rPr>
        <w:t xml:space="preserve"> 021:2015: 45450000-6 «Інші завершальні будівельні роботи» (Капітальний ремонт покрівлі в Ліцеї № 19 «Межигірський» за адресою: вул. </w:t>
      </w:r>
      <w:proofErr w:type="spellStart"/>
      <w:r w:rsidR="00260EC5" w:rsidRPr="00260EC5">
        <w:rPr>
          <w:b w:val="0"/>
          <w:bCs/>
          <w:color w:val="000000"/>
          <w:sz w:val="24"/>
          <w:szCs w:val="24"/>
          <w:bdr w:val="none" w:sz="0" w:space="0" w:color="auto" w:frame="1"/>
        </w:rPr>
        <w:t>Межигірська</w:t>
      </w:r>
      <w:proofErr w:type="spellEnd"/>
      <w:r w:rsidR="00260EC5" w:rsidRPr="00260EC5">
        <w:rPr>
          <w:b w:val="0"/>
          <w:bCs/>
          <w:color w:val="000000"/>
          <w:sz w:val="24"/>
          <w:szCs w:val="24"/>
          <w:bdr w:val="none" w:sz="0" w:space="0" w:color="auto" w:frame="1"/>
        </w:rPr>
        <w:t>, 16, Подільського району міста Києва)</w:t>
      </w:r>
      <w:r w:rsidR="00260EC5" w:rsidRPr="00260EC5">
        <w:rPr>
          <w:b w:val="0"/>
          <w:bCs/>
          <w:color w:val="000000"/>
          <w:sz w:val="24"/>
          <w:szCs w:val="24"/>
          <w:bdr w:val="none" w:sz="0" w:space="0" w:color="auto" w:frame="1"/>
          <w:lang w:val="en-US"/>
        </w:rPr>
        <w:t xml:space="preserve"> </w:t>
      </w:r>
      <w:r w:rsidRPr="00260EC5">
        <w:rPr>
          <w:b w:val="0"/>
          <w:sz w:val="24"/>
          <w:szCs w:val="24"/>
        </w:rPr>
        <w:t>(далі - Роботи).</w:t>
      </w:r>
    </w:p>
    <w:p w:rsidR="00183CDC" w:rsidRPr="00260EC5" w:rsidRDefault="00FD08E4" w:rsidP="00260EC5">
      <w:pPr>
        <w:shd w:val="clear" w:color="auto" w:fill="FFFFFF"/>
        <w:ind w:firstLine="566"/>
        <w:jc w:val="both"/>
      </w:pPr>
      <w:r w:rsidRPr="00260EC5">
        <w:rPr>
          <w:color w:val="000000"/>
        </w:rPr>
        <w:t xml:space="preserve">1.3. Склад та обсяги </w:t>
      </w:r>
      <w:r w:rsidRPr="00260EC5">
        <w:t>Робіт</w:t>
      </w:r>
      <w:r w:rsidRPr="00260EC5">
        <w:rPr>
          <w:color w:val="000000"/>
        </w:rPr>
        <w:t xml:space="preserve">, що є предметом Договору, визначаються на підставі кошторисної документації </w:t>
      </w:r>
      <w:r w:rsidRPr="00260EC5">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260EC5">
        <w:rPr>
          <w:color w:val="000000"/>
        </w:rPr>
        <w:t>.</w:t>
      </w:r>
    </w:p>
    <w:p w:rsidR="00183CDC" w:rsidRPr="00C237F3" w:rsidRDefault="00FD08E4" w:rsidP="00260EC5">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51" w:rsidRDefault="00B36451">
      <w:r>
        <w:separator/>
      </w:r>
    </w:p>
  </w:endnote>
  <w:endnote w:type="continuationSeparator" w:id="0">
    <w:p w:rsidR="00B36451" w:rsidRDefault="00B36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51" w:rsidRDefault="00B36451">
      <w:r>
        <w:separator/>
      </w:r>
    </w:p>
  </w:footnote>
  <w:footnote w:type="continuationSeparator" w:id="0">
    <w:p w:rsidR="00B36451" w:rsidRDefault="00B36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60EC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C708C"/>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14A19"/>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4394"/>
    <w:rsid w:val="008F71F2"/>
    <w:rsid w:val="00900785"/>
    <w:rsid w:val="0090270D"/>
    <w:rsid w:val="0090277D"/>
    <w:rsid w:val="0090376B"/>
    <w:rsid w:val="00911072"/>
    <w:rsid w:val="00917A8B"/>
    <w:rsid w:val="00922FE7"/>
    <w:rsid w:val="009244BE"/>
    <w:rsid w:val="00927A56"/>
    <w:rsid w:val="00934B72"/>
    <w:rsid w:val="00936F8B"/>
    <w:rsid w:val="00955748"/>
    <w:rsid w:val="00971D1D"/>
    <w:rsid w:val="0098088C"/>
    <w:rsid w:val="00990620"/>
    <w:rsid w:val="00992BBE"/>
    <w:rsid w:val="009B1CDA"/>
    <w:rsid w:val="009C67F9"/>
    <w:rsid w:val="009D12F9"/>
    <w:rsid w:val="009D3FB5"/>
    <w:rsid w:val="009E4461"/>
    <w:rsid w:val="009E544A"/>
    <w:rsid w:val="009E6B0E"/>
    <w:rsid w:val="009F02C8"/>
    <w:rsid w:val="009F1E17"/>
    <w:rsid w:val="00A029FA"/>
    <w:rsid w:val="00A056F0"/>
    <w:rsid w:val="00A11DB1"/>
    <w:rsid w:val="00A238F8"/>
    <w:rsid w:val="00A32A97"/>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36451"/>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05601"/>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 w:id="212626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28979</Words>
  <Characters>16519</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10</cp:revision>
  <dcterms:created xsi:type="dcterms:W3CDTF">2024-02-14T09:08:00Z</dcterms:created>
  <dcterms:modified xsi:type="dcterms:W3CDTF">2024-04-02T08:20:00Z</dcterms:modified>
</cp:coreProperties>
</file>