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744E7" w14:textId="66CDE762" w:rsidR="00D20BF0" w:rsidRPr="00705011" w:rsidRDefault="006326A0" w:rsidP="004379B6">
      <w:pPr>
        <w:contextualSpacing/>
        <w:jc w:val="right"/>
        <w:rPr>
          <w:b/>
          <w:bCs/>
          <w:color w:val="000000"/>
          <w:sz w:val="24"/>
          <w:szCs w:val="24"/>
        </w:rPr>
      </w:pPr>
      <w:bookmarkStart w:id="0" w:name="_Hlk128733424"/>
      <w:r w:rsidRPr="00705011">
        <w:rPr>
          <w:b/>
          <w:bCs/>
          <w:color w:val="000000"/>
          <w:sz w:val="24"/>
          <w:szCs w:val="24"/>
        </w:rPr>
        <w:t xml:space="preserve">Додаток </w:t>
      </w:r>
      <w:r w:rsidR="004379B6" w:rsidRPr="00705011">
        <w:rPr>
          <w:b/>
          <w:bCs/>
          <w:color w:val="000000"/>
          <w:sz w:val="24"/>
          <w:szCs w:val="24"/>
        </w:rPr>
        <w:t xml:space="preserve"> </w:t>
      </w:r>
      <w:r w:rsidR="000B2B7A" w:rsidRPr="00705011">
        <w:rPr>
          <w:b/>
          <w:bCs/>
          <w:color w:val="000000"/>
          <w:sz w:val="24"/>
          <w:szCs w:val="24"/>
        </w:rPr>
        <w:t>4</w:t>
      </w:r>
      <w:r w:rsidR="004379B6" w:rsidRPr="00705011">
        <w:rPr>
          <w:b/>
          <w:bCs/>
          <w:color w:val="000000"/>
          <w:sz w:val="24"/>
          <w:szCs w:val="24"/>
        </w:rPr>
        <w:t xml:space="preserve"> </w:t>
      </w:r>
    </w:p>
    <w:p w14:paraId="3C14C14D" w14:textId="3E19FDB8" w:rsidR="004379B6" w:rsidRPr="00705011" w:rsidRDefault="004379B6" w:rsidP="004379B6">
      <w:pPr>
        <w:contextualSpacing/>
        <w:jc w:val="right"/>
        <w:rPr>
          <w:bCs/>
          <w:color w:val="000000"/>
          <w:sz w:val="18"/>
          <w:szCs w:val="18"/>
        </w:rPr>
      </w:pPr>
      <w:r w:rsidRPr="00705011">
        <w:rPr>
          <w:bCs/>
          <w:color w:val="000000"/>
          <w:sz w:val="18"/>
          <w:szCs w:val="18"/>
        </w:rPr>
        <w:t>до тендерної документації</w:t>
      </w:r>
    </w:p>
    <w:bookmarkEnd w:id="0"/>
    <w:p w14:paraId="7C338BF4" w14:textId="77777777" w:rsidR="00541540" w:rsidRPr="00705011" w:rsidRDefault="00541540" w:rsidP="00541540">
      <w:pPr>
        <w:jc w:val="right"/>
        <w:rPr>
          <w:b/>
          <w:bCs/>
          <w:sz w:val="16"/>
          <w:szCs w:val="16"/>
        </w:rPr>
      </w:pPr>
      <w:r w:rsidRPr="00705011">
        <w:rPr>
          <w:b/>
          <w:bCs/>
          <w:sz w:val="16"/>
          <w:szCs w:val="16"/>
        </w:rPr>
        <w:t xml:space="preserve">Послуги із приймання змішаних безпечних </w:t>
      </w:r>
    </w:p>
    <w:p w14:paraId="608D15FC" w14:textId="77777777" w:rsidR="00541540" w:rsidRPr="00705011" w:rsidRDefault="00541540" w:rsidP="00541540">
      <w:pPr>
        <w:jc w:val="right"/>
        <w:rPr>
          <w:b/>
          <w:bCs/>
          <w:sz w:val="16"/>
          <w:szCs w:val="16"/>
        </w:rPr>
      </w:pPr>
      <w:r w:rsidRPr="00705011">
        <w:rPr>
          <w:b/>
          <w:bCs/>
          <w:sz w:val="16"/>
          <w:szCs w:val="16"/>
        </w:rPr>
        <w:t xml:space="preserve">побутових відході для вторинного використання, </w:t>
      </w:r>
    </w:p>
    <w:p w14:paraId="1F91589D" w14:textId="77777777" w:rsidR="00541540" w:rsidRPr="00705011" w:rsidRDefault="00541540" w:rsidP="00541540">
      <w:pPr>
        <w:jc w:val="right"/>
        <w:rPr>
          <w:b/>
          <w:bCs/>
          <w:sz w:val="16"/>
          <w:szCs w:val="16"/>
        </w:rPr>
      </w:pPr>
      <w:r w:rsidRPr="00705011">
        <w:rPr>
          <w:b/>
          <w:bCs/>
          <w:sz w:val="16"/>
          <w:szCs w:val="16"/>
        </w:rPr>
        <w:t xml:space="preserve">включаючи здійснення операцій із приймання, </w:t>
      </w:r>
    </w:p>
    <w:p w14:paraId="26014060" w14:textId="77777777" w:rsidR="00541540" w:rsidRPr="00705011" w:rsidRDefault="00541540" w:rsidP="00541540">
      <w:pPr>
        <w:jc w:val="right"/>
        <w:rPr>
          <w:b/>
          <w:bCs/>
          <w:sz w:val="16"/>
          <w:szCs w:val="16"/>
        </w:rPr>
      </w:pPr>
      <w:r w:rsidRPr="00705011">
        <w:rPr>
          <w:b/>
          <w:bCs/>
          <w:sz w:val="16"/>
          <w:szCs w:val="16"/>
        </w:rPr>
        <w:t xml:space="preserve">вилучення та сортування таких відходів </w:t>
      </w:r>
    </w:p>
    <w:p w14:paraId="190F6557" w14:textId="77777777" w:rsidR="00541540" w:rsidRPr="00705011" w:rsidRDefault="00541540" w:rsidP="00541540">
      <w:pPr>
        <w:jc w:val="right"/>
        <w:rPr>
          <w:b/>
          <w:bCs/>
          <w:sz w:val="16"/>
          <w:szCs w:val="16"/>
        </w:rPr>
      </w:pPr>
      <w:r w:rsidRPr="00705011">
        <w:rPr>
          <w:b/>
          <w:bCs/>
          <w:sz w:val="16"/>
          <w:szCs w:val="16"/>
        </w:rPr>
        <w:t>на полігоні з подальшим захороненням залишків</w:t>
      </w:r>
    </w:p>
    <w:p w14:paraId="7EAF7280" w14:textId="77777777" w:rsidR="00541540" w:rsidRPr="00705011" w:rsidRDefault="00541540" w:rsidP="00541540">
      <w:pPr>
        <w:jc w:val="right"/>
        <w:rPr>
          <w:b/>
          <w:bCs/>
          <w:sz w:val="16"/>
          <w:szCs w:val="16"/>
        </w:rPr>
      </w:pPr>
      <w:r w:rsidRPr="00705011">
        <w:rPr>
          <w:b/>
          <w:bCs/>
          <w:sz w:val="16"/>
          <w:szCs w:val="16"/>
        </w:rPr>
        <w:t xml:space="preserve"> не придатних для використання</w:t>
      </w:r>
    </w:p>
    <w:p w14:paraId="2BC885AC" w14:textId="77777777" w:rsidR="00541540" w:rsidRPr="00705011" w:rsidRDefault="00541540" w:rsidP="00541540">
      <w:pPr>
        <w:jc w:val="right"/>
        <w:rPr>
          <w:b/>
          <w:bCs/>
          <w:sz w:val="16"/>
          <w:szCs w:val="16"/>
        </w:rPr>
      </w:pPr>
      <w:r w:rsidRPr="00705011">
        <w:rPr>
          <w:b/>
          <w:bCs/>
          <w:sz w:val="16"/>
          <w:szCs w:val="16"/>
        </w:rPr>
        <w:t xml:space="preserve"> (ДК 021:2015 - 90510000-5 Утилізація сміття та поводження зі сміттям) </w:t>
      </w:r>
    </w:p>
    <w:p w14:paraId="6092651F" w14:textId="77777777" w:rsidR="00FF33C9" w:rsidRPr="00705011" w:rsidRDefault="00FF33C9" w:rsidP="004379B6">
      <w:pPr>
        <w:spacing w:line="276" w:lineRule="auto"/>
        <w:jc w:val="right"/>
        <w:rPr>
          <w:b/>
          <w:bCs/>
          <w:color w:val="000000"/>
          <w:sz w:val="24"/>
          <w:szCs w:val="24"/>
        </w:rPr>
      </w:pPr>
    </w:p>
    <w:p w14:paraId="2694D05A" w14:textId="4211E8AD" w:rsidR="004379B6" w:rsidRPr="00705011" w:rsidRDefault="004379B6" w:rsidP="004379B6">
      <w:pPr>
        <w:pStyle w:val="ab"/>
        <w:spacing w:line="228" w:lineRule="auto"/>
        <w:ind w:firstLine="540"/>
        <w:outlineLvl w:val="0"/>
        <w:rPr>
          <w:b/>
          <w:bCs/>
          <w:spacing w:val="40"/>
          <w:sz w:val="24"/>
          <w:szCs w:val="24"/>
        </w:rPr>
      </w:pPr>
      <w:r w:rsidRPr="00705011">
        <w:rPr>
          <w:b/>
          <w:bCs/>
          <w:spacing w:val="40"/>
          <w:sz w:val="24"/>
          <w:szCs w:val="24"/>
        </w:rPr>
        <w:t xml:space="preserve">ПРОЕКТ ДОГОВОРУ </w:t>
      </w:r>
      <w:r w:rsidRPr="00705011">
        <w:rPr>
          <w:b/>
          <w:bCs/>
          <w:sz w:val="24"/>
          <w:szCs w:val="24"/>
        </w:rPr>
        <w:t xml:space="preserve">№ </w:t>
      </w:r>
      <w:r w:rsidR="000B2B7A" w:rsidRPr="00705011">
        <w:rPr>
          <w:b/>
          <w:bCs/>
          <w:sz w:val="24"/>
          <w:szCs w:val="24"/>
        </w:rPr>
        <w:t>__________</w:t>
      </w:r>
    </w:p>
    <w:p w14:paraId="505CF25A" w14:textId="3609DE71" w:rsidR="00FF33C9" w:rsidRPr="00705011" w:rsidRDefault="004379B6" w:rsidP="004379B6">
      <w:pPr>
        <w:shd w:val="clear" w:color="auto" w:fill="FFFFFF"/>
        <w:tabs>
          <w:tab w:val="left" w:pos="202"/>
        </w:tabs>
        <w:spacing w:line="0" w:lineRule="atLeast"/>
        <w:ind w:left="7"/>
        <w:jc w:val="center"/>
        <w:rPr>
          <w:b/>
          <w:bCs/>
          <w:spacing w:val="-1"/>
          <w:sz w:val="24"/>
          <w:szCs w:val="24"/>
        </w:rPr>
      </w:pPr>
      <w:r w:rsidRPr="00705011">
        <w:rPr>
          <w:b/>
          <w:bCs/>
          <w:sz w:val="24"/>
          <w:szCs w:val="24"/>
        </w:rPr>
        <w:t xml:space="preserve">ПРО ЗАКУПІВЛЮ </w:t>
      </w:r>
      <w:r w:rsidR="00FF33C9" w:rsidRPr="00705011">
        <w:rPr>
          <w:b/>
          <w:bCs/>
          <w:color w:val="000000"/>
          <w:sz w:val="24"/>
          <w:szCs w:val="24"/>
        </w:rPr>
        <w:t>ПОСЛУГ</w:t>
      </w:r>
    </w:p>
    <w:p w14:paraId="18CA46D5" w14:textId="77777777" w:rsidR="00FF33C9" w:rsidRPr="00705011" w:rsidRDefault="00FF33C9" w:rsidP="00FF33C9">
      <w:pPr>
        <w:shd w:val="clear" w:color="auto" w:fill="FFFFFF"/>
        <w:tabs>
          <w:tab w:val="left" w:pos="202"/>
        </w:tabs>
        <w:spacing w:before="230" w:line="0" w:lineRule="atLeast"/>
        <w:ind w:left="7"/>
        <w:jc w:val="center"/>
        <w:rPr>
          <w:b/>
          <w:bCs/>
          <w:spacing w:val="-1"/>
          <w:sz w:val="24"/>
          <w:szCs w:val="24"/>
        </w:rPr>
      </w:pPr>
    </w:p>
    <w:p w14:paraId="230C0E95" w14:textId="4622709B" w:rsidR="00FF33C9" w:rsidRPr="00705011" w:rsidRDefault="00FF33C9" w:rsidP="00FF33C9">
      <w:pPr>
        <w:tabs>
          <w:tab w:val="left" w:pos="0"/>
        </w:tabs>
        <w:jc w:val="center"/>
        <w:rPr>
          <w:sz w:val="24"/>
          <w:szCs w:val="24"/>
        </w:rPr>
      </w:pPr>
      <w:r w:rsidRPr="00705011">
        <w:rPr>
          <w:b/>
          <w:sz w:val="24"/>
          <w:szCs w:val="24"/>
        </w:rPr>
        <w:t xml:space="preserve">с. Петропавлівська Борщагівка                                  </w:t>
      </w:r>
      <w:r w:rsidR="009959B1" w:rsidRPr="00705011">
        <w:rPr>
          <w:b/>
          <w:sz w:val="24"/>
          <w:szCs w:val="24"/>
        </w:rPr>
        <w:t xml:space="preserve">   </w:t>
      </w:r>
      <w:r w:rsidRPr="00705011">
        <w:rPr>
          <w:b/>
          <w:sz w:val="24"/>
          <w:szCs w:val="24"/>
        </w:rPr>
        <w:t xml:space="preserve">       «  </w:t>
      </w:r>
      <w:r w:rsidR="009959B1" w:rsidRPr="00705011">
        <w:rPr>
          <w:b/>
          <w:sz w:val="24"/>
          <w:szCs w:val="24"/>
        </w:rPr>
        <w:t xml:space="preserve">    </w:t>
      </w:r>
      <w:r w:rsidRPr="00705011">
        <w:rPr>
          <w:b/>
          <w:sz w:val="24"/>
          <w:szCs w:val="24"/>
        </w:rPr>
        <w:t xml:space="preserve">  » _____________ 202</w:t>
      </w:r>
      <w:r w:rsidR="000B2B7A" w:rsidRPr="00705011">
        <w:rPr>
          <w:b/>
          <w:sz w:val="24"/>
          <w:szCs w:val="24"/>
        </w:rPr>
        <w:t>4</w:t>
      </w:r>
      <w:r w:rsidRPr="00705011">
        <w:rPr>
          <w:b/>
          <w:sz w:val="24"/>
          <w:szCs w:val="24"/>
        </w:rPr>
        <w:t xml:space="preserve"> року</w:t>
      </w:r>
      <w:r w:rsidRPr="00705011">
        <w:rPr>
          <w:sz w:val="24"/>
          <w:szCs w:val="24"/>
        </w:rPr>
        <w:t xml:space="preserve">                          </w:t>
      </w:r>
    </w:p>
    <w:p w14:paraId="20981C42" w14:textId="77777777" w:rsidR="00FF33C9" w:rsidRPr="00705011" w:rsidRDefault="00FF33C9" w:rsidP="00FF33C9">
      <w:pPr>
        <w:tabs>
          <w:tab w:val="left" w:pos="0"/>
        </w:tabs>
        <w:jc w:val="both"/>
        <w:rPr>
          <w:sz w:val="24"/>
          <w:szCs w:val="24"/>
        </w:rPr>
      </w:pPr>
    </w:p>
    <w:p w14:paraId="3FAA43FA" w14:textId="5832247E" w:rsidR="00FF33C9" w:rsidRPr="00705011" w:rsidRDefault="00FF33C9" w:rsidP="00FC5285">
      <w:pPr>
        <w:tabs>
          <w:tab w:val="left" w:pos="1063"/>
        </w:tabs>
        <w:jc w:val="both"/>
        <w:rPr>
          <w:b/>
          <w:bCs/>
          <w:snapToGrid w:val="0"/>
          <w:sz w:val="24"/>
          <w:szCs w:val="24"/>
        </w:rPr>
      </w:pPr>
      <w:r w:rsidRPr="00705011">
        <w:rPr>
          <w:color w:val="000000"/>
          <w:sz w:val="24"/>
          <w:szCs w:val="24"/>
        </w:rPr>
        <w:tab/>
      </w:r>
      <w:r w:rsidR="004379B6" w:rsidRPr="00705011">
        <w:rPr>
          <w:b/>
          <w:sz w:val="24"/>
          <w:szCs w:val="24"/>
        </w:rPr>
        <w:t xml:space="preserve">Комунальне підприємство «Благоустрій» </w:t>
      </w:r>
      <w:proofErr w:type="spellStart"/>
      <w:r w:rsidR="004379B6" w:rsidRPr="00705011">
        <w:rPr>
          <w:b/>
          <w:sz w:val="24"/>
          <w:szCs w:val="24"/>
        </w:rPr>
        <w:t>Борщагівської</w:t>
      </w:r>
      <w:proofErr w:type="spellEnd"/>
      <w:r w:rsidR="004379B6" w:rsidRPr="00705011">
        <w:rPr>
          <w:b/>
          <w:sz w:val="24"/>
          <w:szCs w:val="24"/>
        </w:rPr>
        <w:t xml:space="preserve"> сільської ради </w:t>
      </w:r>
      <w:proofErr w:type="spellStart"/>
      <w:r w:rsidR="004379B6" w:rsidRPr="00705011">
        <w:rPr>
          <w:b/>
          <w:sz w:val="24"/>
          <w:szCs w:val="24"/>
        </w:rPr>
        <w:t>Бучанського</w:t>
      </w:r>
      <w:proofErr w:type="spellEnd"/>
      <w:r w:rsidR="004379B6" w:rsidRPr="00705011">
        <w:rPr>
          <w:b/>
          <w:sz w:val="24"/>
          <w:szCs w:val="24"/>
        </w:rPr>
        <w:t xml:space="preserve"> району Київської області (скорочено КП «Благоустрій»)</w:t>
      </w:r>
      <w:r w:rsidR="004379B6" w:rsidRPr="00705011">
        <w:rPr>
          <w:sz w:val="24"/>
          <w:szCs w:val="24"/>
        </w:rPr>
        <w:t>, що є платником податку на загальних підста</w:t>
      </w:r>
      <w:r w:rsidR="004379B6" w:rsidRPr="00705011">
        <w:rPr>
          <w:sz w:val="24"/>
          <w:szCs w:val="24"/>
        </w:rPr>
        <w:softHyphen/>
        <w:t xml:space="preserve">вах, в особі </w:t>
      </w:r>
      <w:r w:rsidR="004379B6" w:rsidRPr="00705011">
        <w:rPr>
          <w:b/>
          <w:sz w:val="24"/>
          <w:szCs w:val="24"/>
        </w:rPr>
        <w:t xml:space="preserve">директора </w:t>
      </w:r>
      <w:proofErr w:type="spellStart"/>
      <w:r w:rsidR="004379B6" w:rsidRPr="00705011">
        <w:rPr>
          <w:b/>
          <w:sz w:val="24"/>
          <w:szCs w:val="24"/>
        </w:rPr>
        <w:t>Тритиниченка</w:t>
      </w:r>
      <w:proofErr w:type="spellEnd"/>
      <w:r w:rsidR="004379B6" w:rsidRPr="00705011">
        <w:rPr>
          <w:b/>
          <w:sz w:val="24"/>
          <w:szCs w:val="24"/>
        </w:rPr>
        <w:t xml:space="preserve"> Володимира Дмитровича</w:t>
      </w:r>
      <w:r w:rsidR="004379B6" w:rsidRPr="00705011">
        <w:rPr>
          <w:sz w:val="24"/>
          <w:szCs w:val="24"/>
        </w:rPr>
        <w:t>, який діє на підставі Статуту, надалі - «</w:t>
      </w:r>
      <w:r w:rsidR="00F33007" w:rsidRPr="00705011">
        <w:rPr>
          <w:sz w:val="24"/>
          <w:szCs w:val="24"/>
        </w:rPr>
        <w:t>Замовник</w:t>
      </w:r>
      <w:r w:rsidR="004379B6" w:rsidRPr="00705011">
        <w:rPr>
          <w:sz w:val="24"/>
          <w:szCs w:val="24"/>
        </w:rPr>
        <w:t>» з однієї сторони, та</w:t>
      </w:r>
      <w:r w:rsidR="004379B6" w:rsidRPr="00705011">
        <w:rPr>
          <w:b/>
          <w:bCs/>
          <w:sz w:val="24"/>
          <w:szCs w:val="24"/>
        </w:rPr>
        <w:t>____________________________________________________________________</w:t>
      </w:r>
      <w:r w:rsidR="004379B6" w:rsidRPr="00705011">
        <w:rPr>
          <w:sz w:val="24"/>
          <w:szCs w:val="24"/>
        </w:rPr>
        <w:t>,що є _____________________________________в особі ___________________________________</w:t>
      </w:r>
      <w:r w:rsidR="004379B6" w:rsidRPr="00705011">
        <w:rPr>
          <w:b/>
          <w:sz w:val="24"/>
          <w:szCs w:val="24"/>
        </w:rPr>
        <w:t>,</w:t>
      </w:r>
      <w:r w:rsidR="004379B6" w:rsidRPr="00705011">
        <w:rPr>
          <w:sz w:val="24"/>
          <w:szCs w:val="24"/>
        </w:rPr>
        <w:t xml:space="preserve">  який діє на підставі </w:t>
      </w:r>
      <w:r w:rsidR="00F33007" w:rsidRPr="00705011">
        <w:rPr>
          <w:sz w:val="24"/>
          <w:szCs w:val="24"/>
        </w:rPr>
        <w:t>____________________________</w:t>
      </w:r>
      <w:r w:rsidR="004379B6" w:rsidRPr="00705011">
        <w:rPr>
          <w:b/>
          <w:sz w:val="24"/>
          <w:szCs w:val="24"/>
        </w:rPr>
        <w:t>,</w:t>
      </w:r>
      <w:r w:rsidR="004379B6" w:rsidRPr="00705011">
        <w:rPr>
          <w:sz w:val="24"/>
          <w:szCs w:val="24"/>
        </w:rPr>
        <w:t xml:space="preserve">  надалі - «</w:t>
      </w:r>
      <w:r w:rsidR="00F33007" w:rsidRPr="00705011">
        <w:rPr>
          <w:sz w:val="24"/>
          <w:szCs w:val="24"/>
        </w:rPr>
        <w:t>Виконавець</w:t>
      </w:r>
      <w:r w:rsidR="004379B6" w:rsidRPr="00705011">
        <w:rPr>
          <w:sz w:val="24"/>
          <w:szCs w:val="24"/>
        </w:rPr>
        <w:t xml:space="preserve">», з іншої сторони, разом – СТОРОНИ, керуючись вимогами законодавства України відповідно до Цивільного і Господарського кодексів України з урахуванням </w:t>
      </w:r>
      <w:r w:rsidR="003B4F01" w:rsidRPr="00705011">
        <w:rPr>
          <w:sz w:val="24"/>
          <w:szCs w:val="24"/>
        </w:rPr>
        <w:t>вимогами законодавства України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w:t>
      </w:r>
    </w:p>
    <w:p w14:paraId="01FEB29A" w14:textId="77777777" w:rsidR="00FF33C9" w:rsidRPr="00705011" w:rsidRDefault="00FF33C9" w:rsidP="00FF33C9">
      <w:pPr>
        <w:spacing w:before="20" w:after="20"/>
        <w:jc w:val="center"/>
        <w:rPr>
          <w:b/>
          <w:bCs/>
          <w:snapToGrid w:val="0"/>
          <w:sz w:val="24"/>
          <w:szCs w:val="24"/>
        </w:rPr>
      </w:pPr>
      <w:r w:rsidRPr="00705011">
        <w:rPr>
          <w:b/>
          <w:bCs/>
          <w:snapToGrid w:val="0"/>
          <w:sz w:val="24"/>
          <w:szCs w:val="24"/>
        </w:rPr>
        <w:t>І. ПРЕДМЕТ  ДОГОВОРУ</w:t>
      </w:r>
    </w:p>
    <w:p w14:paraId="23167D30" w14:textId="6E600288" w:rsidR="00FF33C9" w:rsidRPr="00705011" w:rsidRDefault="00FF33C9" w:rsidP="00FF33C9">
      <w:pPr>
        <w:tabs>
          <w:tab w:val="left" w:pos="1445"/>
        </w:tabs>
        <w:autoSpaceDE/>
        <w:ind w:left="1" w:right="50" w:firstLine="566"/>
        <w:jc w:val="both"/>
        <w:outlineLvl w:val="0"/>
        <w:rPr>
          <w:snapToGrid w:val="0"/>
          <w:sz w:val="24"/>
          <w:szCs w:val="24"/>
        </w:rPr>
      </w:pPr>
      <w:r w:rsidRPr="00705011">
        <w:rPr>
          <w:snapToGrid w:val="0"/>
          <w:sz w:val="24"/>
          <w:szCs w:val="24"/>
        </w:rPr>
        <w:t xml:space="preserve">1.1.  Виконавець зобов`язується надати Замовнику </w:t>
      </w:r>
      <w:r w:rsidR="00541540" w:rsidRPr="00705011">
        <w:rPr>
          <w:rFonts w:eastAsia="SimSun"/>
          <w:b/>
          <w:bCs/>
          <w:sz w:val="24"/>
          <w:szCs w:val="24"/>
          <w:lang w:eastAsia="en-US" w:bidi="ar-S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r w:rsidR="00541540" w:rsidRPr="00705011">
        <w:rPr>
          <w:sz w:val="24"/>
          <w:szCs w:val="24"/>
        </w:rPr>
        <w:t xml:space="preserve"> </w:t>
      </w:r>
      <w:r w:rsidRPr="00705011">
        <w:rPr>
          <w:sz w:val="24"/>
          <w:szCs w:val="24"/>
        </w:rPr>
        <w:t>(далі – «Послуги»)</w:t>
      </w:r>
      <w:r w:rsidRPr="00705011">
        <w:rPr>
          <w:snapToGrid w:val="0"/>
          <w:sz w:val="24"/>
          <w:szCs w:val="24"/>
        </w:rPr>
        <w:t>.</w:t>
      </w:r>
    </w:p>
    <w:p w14:paraId="30CD599B" w14:textId="43340B57" w:rsidR="00FF33C9" w:rsidRPr="00705011" w:rsidRDefault="00FF33C9" w:rsidP="00FF33C9">
      <w:pPr>
        <w:ind w:firstLine="567"/>
        <w:jc w:val="both"/>
        <w:rPr>
          <w:b/>
          <w:sz w:val="24"/>
          <w:szCs w:val="24"/>
        </w:rPr>
      </w:pPr>
      <w:r w:rsidRPr="00705011">
        <w:rPr>
          <w:sz w:val="24"/>
          <w:szCs w:val="24"/>
        </w:rPr>
        <w:t>1.2. Загальний об’єм відход</w:t>
      </w:r>
      <w:r w:rsidR="003F5851" w:rsidRPr="00705011">
        <w:rPr>
          <w:sz w:val="24"/>
          <w:szCs w:val="24"/>
        </w:rPr>
        <w:t xml:space="preserve">ів за даним Договором складає: </w:t>
      </w:r>
      <w:r w:rsidR="000822FB" w:rsidRPr="00705011">
        <w:rPr>
          <w:b/>
          <w:sz w:val="24"/>
          <w:szCs w:val="24"/>
        </w:rPr>
        <w:t xml:space="preserve">4019 </w:t>
      </w:r>
      <w:proofErr w:type="spellStart"/>
      <w:r w:rsidRPr="00705011">
        <w:rPr>
          <w:b/>
          <w:sz w:val="24"/>
          <w:szCs w:val="24"/>
        </w:rPr>
        <w:t>тонн</w:t>
      </w:r>
      <w:proofErr w:type="spellEnd"/>
      <w:r w:rsidRPr="00705011">
        <w:rPr>
          <w:b/>
          <w:sz w:val="24"/>
          <w:szCs w:val="24"/>
        </w:rPr>
        <w:t>.</w:t>
      </w:r>
    </w:p>
    <w:p w14:paraId="50F35E82" w14:textId="7FE567F0" w:rsidR="00FF33C9" w:rsidRPr="00705011" w:rsidRDefault="00A93006" w:rsidP="00FF33C9">
      <w:pPr>
        <w:ind w:firstLine="567"/>
        <w:jc w:val="both"/>
        <w:rPr>
          <w:sz w:val="24"/>
          <w:szCs w:val="24"/>
        </w:rPr>
      </w:pPr>
      <w:r w:rsidRPr="00705011">
        <w:rPr>
          <w:sz w:val="24"/>
          <w:szCs w:val="24"/>
        </w:rPr>
        <w:t xml:space="preserve">1.3. </w:t>
      </w:r>
      <w:r w:rsidR="00FF33C9" w:rsidRPr="00705011">
        <w:rPr>
          <w:sz w:val="24"/>
          <w:szCs w:val="24"/>
        </w:rPr>
        <w:t>Перевезення відходів до місця дислокації Виконавця та розвантаження його здійснюється Замовником своїми силами.</w:t>
      </w:r>
    </w:p>
    <w:p w14:paraId="237D7AD8" w14:textId="4EFD2210" w:rsidR="00FF33C9" w:rsidRPr="00705011" w:rsidRDefault="0069702F" w:rsidP="00FC5285">
      <w:pPr>
        <w:widowControl/>
        <w:pBdr>
          <w:top w:val="nil"/>
          <w:left w:val="nil"/>
          <w:bottom w:val="nil"/>
          <w:right w:val="nil"/>
          <w:between w:val="nil"/>
        </w:pBdr>
        <w:tabs>
          <w:tab w:val="left" w:pos="360"/>
          <w:tab w:val="left" w:pos="1134"/>
        </w:tabs>
        <w:autoSpaceDE/>
        <w:autoSpaceDN/>
        <w:ind w:firstLine="567"/>
        <w:jc w:val="both"/>
        <w:rPr>
          <w:b/>
          <w:bCs/>
          <w:snapToGrid w:val="0"/>
          <w:sz w:val="24"/>
          <w:szCs w:val="24"/>
        </w:rPr>
      </w:pPr>
      <w:r w:rsidRPr="00705011">
        <w:rPr>
          <w:color w:val="000000"/>
          <w:sz w:val="24"/>
          <w:szCs w:val="24"/>
        </w:rPr>
        <w:t>1.4. Умови Договору визначені відповідно до тендерної документації Покупця та тендерної пропозиції Постачальника, з урахуванням результатів аукціону.</w:t>
      </w:r>
    </w:p>
    <w:p w14:paraId="1FDE6D3D" w14:textId="77777777" w:rsidR="00FF33C9" w:rsidRPr="00705011" w:rsidRDefault="00FF33C9" w:rsidP="00FF33C9">
      <w:pPr>
        <w:spacing w:before="20" w:after="20"/>
        <w:jc w:val="center"/>
        <w:rPr>
          <w:b/>
          <w:bCs/>
          <w:snapToGrid w:val="0"/>
          <w:sz w:val="24"/>
          <w:szCs w:val="24"/>
        </w:rPr>
      </w:pPr>
      <w:r w:rsidRPr="00705011">
        <w:rPr>
          <w:b/>
          <w:bCs/>
          <w:snapToGrid w:val="0"/>
          <w:sz w:val="24"/>
          <w:szCs w:val="24"/>
        </w:rPr>
        <w:t>ІІ.  ЯКІСТЬ  НАДАНИХ ПОСЛУГ</w:t>
      </w:r>
    </w:p>
    <w:p w14:paraId="2A831030" w14:textId="43BFF7A2" w:rsidR="00F66A2C" w:rsidRPr="00705011" w:rsidRDefault="00FF33C9" w:rsidP="002A7560">
      <w:pPr>
        <w:ind w:firstLine="680"/>
        <w:jc w:val="both"/>
        <w:rPr>
          <w:sz w:val="24"/>
          <w:szCs w:val="24"/>
          <w:lang w:eastAsia="ru-RU"/>
        </w:rPr>
      </w:pPr>
      <w:r w:rsidRPr="00705011">
        <w:rPr>
          <w:sz w:val="24"/>
          <w:szCs w:val="24"/>
        </w:rPr>
        <w:t xml:space="preserve">2.1. </w:t>
      </w:r>
      <w:r w:rsidRPr="00705011">
        <w:rPr>
          <w:bCs/>
          <w:color w:val="000000"/>
          <w:sz w:val="24"/>
          <w:szCs w:val="24"/>
        </w:rPr>
        <w:t xml:space="preserve">Виконавець </w:t>
      </w:r>
      <w:r w:rsidRPr="00705011">
        <w:rPr>
          <w:sz w:val="24"/>
          <w:szCs w:val="24"/>
        </w:rPr>
        <w:t>зобов’язується надавати Замовнику Послуги належного рівня якості та безпеки згідно з</w:t>
      </w:r>
      <w:r w:rsidR="00F66A2C" w:rsidRPr="00705011">
        <w:rPr>
          <w:sz w:val="24"/>
          <w:szCs w:val="24"/>
        </w:rPr>
        <w:t>:</w:t>
      </w:r>
      <w:r w:rsidRPr="00705011">
        <w:rPr>
          <w:sz w:val="24"/>
          <w:szCs w:val="24"/>
        </w:rPr>
        <w:t xml:space="preserve"> </w:t>
      </w:r>
      <w:r w:rsidR="00F66A2C" w:rsidRPr="00705011">
        <w:rPr>
          <w:sz w:val="24"/>
          <w:szCs w:val="24"/>
          <w:lang w:eastAsia="ru-RU"/>
        </w:rPr>
        <w:t>Закону України «Про благоустрій населених</w:t>
      </w:r>
      <w:r w:rsidR="00F66A2C" w:rsidRPr="00705011">
        <w:rPr>
          <w:spacing w:val="-1"/>
          <w:sz w:val="24"/>
          <w:szCs w:val="24"/>
          <w:lang w:eastAsia="ru-RU"/>
        </w:rPr>
        <w:t xml:space="preserve"> </w:t>
      </w:r>
      <w:r w:rsidR="00F66A2C" w:rsidRPr="00705011">
        <w:rPr>
          <w:sz w:val="24"/>
          <w:szCs w:val="24"/>
          <w:lang w:eastAsia="ru-RU"/>
        </w:rPr>
        <w:t>пунктів»;</w:t>
      </w:r>
      <w:r w:rsidR="00215E36" w:rsidRPr="00705011">
        <w:rPr>
          <w:sz w:val="24"/>
          <w:szCs w:val="24"/>
          <w:lang w:eastAsia="ru-RU"/>
        </w:rPr>
        <w:t xml:space="preserve"> </w:t>
      </w:r>
      <w:r w:rsidR="00F66A2C" w:rsidRPr="00705011">
        <w:rPr>
          <w:sz w:val="24"/>
          <w:szCs w:val="24"/>
          <w:lang w:eastAsia="ru-RU"/>
        </w:rPr>
        <w:t>Закону України «Про охорону навколишнього природного</w:t>
      </w:r>
      <w:r w:rsidR="00F66A2C" w:rsidRPr="00705011">
        <w:rPr>
          <w:spacing w:val="-8"/>
          <w:sz w:val="24"/>
          <w:szCs w:val="24"/>
          <w:lang w:eastAsia="ru-RU"/>
        </w:rPr>
        <w:t xml:space="preserve"> </w:t>
      </w:r>
      <w:r w:rsidR="00F66A2C" w:rsidRPr="00705011">
        <w:rPr>
          <w:sz w:val="24"/>
          <w:szCs w:val="24"/>
          <w:lang w:eastAsia="ru-RU"/>
        </w:rPr>
        <w:t>середовища»;</w:t>
      </w:r>
      <w:r w:rsidR="00215E36" w:rsidRPr="00705011">
        <w:rPr>
          <w:sz w:val="24"/>
          <w:szCs w:val="24"/>
          <w:lang w:eastAsia="ru-RU"/>
        </w:rPr>
        <w:t xml:space="preserve"> </w:t>
      </w:r>
      <w:r w:rsidR="00F66A2C" w:rsidRPr="00705011">
        <w:rPr>
          <w:sz w:val="24"/>
          <w:szCs w:val="24"/>
          <w:lang w:eastAsia="ru-RU"/>
        </w:rPr>
        <w:t>Закону України «Про управління</w:t>
      </w:r>
      <w:r w:rsidR="00F66A2C" w:rsidRPr="00705011">
        <w:rPr>
          <w:spacing w:val="-1"/>
          <w:sz w:val="24"/>
          <w:szCs w:val="24"/>
          <w:lang w:eastAsia="ru-RU"/>
        </w:rPr>
        <w:t xml:space="preserve"> </w:t>
      </w:r>
      <w:r w:rsidR="00F66A2C" w:rsidRPr="00705011">
        <w:rPr>
          <w:sz w:val="24"/>
          <w:szCs w:val="24"/>
          <w:lang w:eastAsia="ru-RU"/>
        </w:rPr>
        <w:t>відходами»;</w:t>
      </w:r>
      <w:r w:rsidR="00215E36" w:rsidRPr="00705011">
        <w:rPr>
          <w:sz w:val="24"/>
          <w:szCs w:val="24"/>
          <w:lang w:eastAsia="ru-RU"/>
        </w:rPr>
        <w:t xml:space="preserve"> </w:t>
      </w:r>
      <w:r w:rsidR="00F66A2C" w:rsidRPr="00705011">
        <w:rPr>
          <w:sz w:val="24"/>
          <w:szCs w:val="24"/>
          <w:lang w:eastAsia="ru-RU"/>
        </w:rPr>
        <w:t>Закону України «Про охорону атмосферного</w:t>
      </w:r>
      <w:r w:rsidR="00F66A2C" w:rsidRPr="00705011">
        <w:rPr>
          <w:spacing w:val="-1"/>
          <w:sz w:val="24"/>
          <w:szCs w:val="24"/>
          <w:lang w:eastAsia="ru-RU"/>
        </w:rPr>
        <w:t xml:space="preserve"> </w:t>
      </w:r>
      <w:r w:rsidR="00F66A2C" w:rsidRPr="00705011">
        <w:rPr>
          <w:sz w:val="24"/>
          <w:szCs w:val="24"/>
          <w:lang w:eastAsia="ru-RU"/>
        </w:rPr>
        <w:t>повітря»;</w:t>
      </w:r>
      <w:r w:rsidR="00215E36" w:rsidRPr="00705011">
        <w:rPr>
          <w:sz w:val="24"/>
          <w:szCs w:val="24"/>
          <w:lang w:eastAsia="ru-RU"/>
        </w:rPr>
        <w:t xml:space="preserve"> </w:t>
      </w:r>
      <w:r w:rsidR="00F66A2C" w:rsidRPr="00705011">
        <w:rPr>
          <w:sz w:val="24"/>
          <w:szCs w:val="24"/>
          <w:lang w:eastAsia="ru-RU"/>
        </w:rPr>
        <w:t>Закону України «Про охорону</w:t>
      </w:r>
      <w:r w:rsidR="00F66A2C" w:rsidRPr="00705011">
        <w:rPr>
          <w:spacing w:val="-1"/>
          <w:sz w:val="24"/>
          <w:szCs w:val="24"/>
          <w:lang w:eastAsia="ru-RU"/>
        </w:rPr>
        <w:t xml:space="preserve"> </w:t>
      </w:r>
      <w:r w:rsidR="00F66A2C" w:rsidRPr="00705011">
        <w:rPr>
          <w:sz w:val="24"/>
          <w:szCs w:val="24"/>
          <w:lang w:eastAsia="ru-RU"/>
        </w:rPr>
        <w:t>праці»;</w:t>
      </w:r>
      <w:r w:rsidR="00215E36" w:rsidRPr="00705011">
        <w:rPr>
          <w:sz w:val="24"/>
          <w:szCs w:val="24"/>
          <w:lang w:eastAsia="ru-RU"/>
        </w:rPr>
        <w:t xml:space="preserve"> </w:t>
      </w:r>
      <w:r w:rsidR="00F66A2C" w:rsidRPr="00705011">
        <w:rPr>
          <w:sz w:val="24"/>
          <w:szCs w:val="24"/>
          <w:lang w:eastAsia="ru-RU"/>
        </w:rPr>
        <w:t>інші діючі нормативно-правові акти у сфері управління побутовими</w:t>
      </w:r>
      <w:r w:rsidR="00F66A2C" w:rsidRPr="00705011">
        <w:rPr>
          <w:spacing w:val="-11"/>
          <w:sz w:val="24"/>
          <w:szCs w:val="24"/>
          <w:lang w:eastAsia="ru-RU"/>
        </w:rPr>
        <w:t xml:space="preserve"> </w:t>
      </w:r>
      <w:r w:rsidR="00F66A2C" w:rsidRPr="00705011">
        <w:rPr>
          <w:sz w:val="24"/>
          <w:szCs w:val="24"/>
          <w:lang w:eastAsia="ru-RU"/>
        </w:rPr>
        <w:t>відходами.</w:t>
      </w:r>
    </w:p>
    <w:p w14:paraId="40E3FA53" w14:textId="77777777" w:rsidR="00FF33C9" w:rsidRPr="00705011" w:rsidRDefault="00FF33C9" w:rsidP="00FF33C9">
      <w:pPr>
        <w:ind w:firstLine="567"/>
        <w:jc w:val="both"/>
        <w:rPr>
          <w:bCs/>
          <w:color w:val="000000"/>
          <w:sz w:val="24"/>
          <w:szCs w:val="24"/>
        </w:rPr>
      </w:pPr>
      <w:r w:rsidRPr="00705011">
        <w:rPr>
          <w:bCs/>
          <w:color w:val="000000"/>
          <w:sz w:val="24"/>
          <w:szCs w:val="24"/>
        </w:rPr>
        <w:t xml:space="preserve">2.1.1. Якість наданих Послуг відповідає технічному завданню, нормативно-технічним документам, законодавству України; </w:t>
      </w:r>
    </w:p>
    <w:p w14:paraId="21A89C72" w14:textId="3442702F" w:rsidR="00FF33C9" w:rsidRPr="00705011" w:rsidRDefault="00FF33C9" w:rsidP="000247FF">
      <w:pPr>
        <w:ind w:firstLine="567"/>
        <w:jc w:val="both"/>
        <w:rPr>
          <w:b/>
          <w:bCs/>
          <w:snapToGrid w:val="0"/>
          <w:sz w:val="24"/>
          <w:szCs w:val="24"/>
        </w:rPr>
      </w:pPr>
      <w:r w:rsidRPr="00705011">
        <w:rPr>
          <w:bCs/>
          <w:color w:val="000000"/>
          <w:sz w:val="24"/>
          <w:szCs w:val="24"/>
        </w:rPr>
        <w:t>2.1.2. Виконавець забезпечує дотримання виробничого та/або технологічного процесу, що відповідає технічному завданню, нормативно-технічним документам, законодавству України  на місці надання Послуг.</w:t>
      </w:r>
      <w:r w:rsidR="00ED7B57" w:rsidRPr="00705011">
        <w:rPr>
          <w:sz w:val="24"/>
          <w:szCs w:val="24"/>
        </w:rPr>
        <w:tab/>
      </w:r>
    </w:p>
    <w:p w14:paraId="5C867E2E" w14:textId="77777777" w:rsidR="00FF33C9" w:rsidRPr="00705011" w:rsidRDefault="00FF33C9" w:rsidP="00FF33C9">
      <w:pPr>
        <w:spacing w:before="20" w:after="20"/>
        <w:jc w:val="center"/>
        <w:rPr>
          <w:b/>
          <w:bCs/>
          <w:snapToGrid w:val="0"/>
          <w:sz w:val="24"/>
          <w:szCs w:val="24"/>
        </w:rPr>
      </w:pPr>
      <w:r w:rsidRPr="00705011">
        <w:rPr>
          <w:b/>
          <w:bCs/>
          <w:snapToGrid w:val="0"/>
          <w:sz w:val="24"/>
          <w:szCs w:val="24"/>
        </w:rPr>
        <w:lastRenderedPageBreak/>
        <w:t>ІІІ.  ЦІНА  ДОГОВОРУ</w:t>
      </w:r>
    </w:p>
    <w:p w14:paraId="2EA39077" w14:textId="04616B5A" w:rsidR="00FF33C9" w:rsidRPr="00705011" w:rsidRDefault="00FF33C9" w:rsidP="00FF33C9">
      <w:pPr>
        <w:pStyle w:val="2"/>
        <w:spacing w:after="0" w:line="240" w:lineRule="auto"/>
        <w:ind w:left="0" w:firstLine="567"/>
        <w:jc w:val="both"/>
        <w:rPr>
          <w:b/>
          <w:sz w:val="24"/>
          <w:szCs w:val="24"/>
        </w:rPr>
      </w:pPr>
      <w:r w:rsidRPr="00705011">
        <w:rPr>
          <w:sz w:val="24"/>
          <w:szCs w:val="24"/>
        </w:rPr>
        <w:t>3.1. Ціна Послуги за 1 тон</w:t>
      </w:r>
      <w:r w:rsidR="00486D1D" w:rsidRPr="00705011">
        <w:rPr>
          <w:sz w:val="24"/>
          <w:szCs w:val="24"/>
        </w:rPr>
        <w:t>н</w:t>
      </w:r>
      <w:r w:rsidRPr="00705011">
        <w:rPr>
          <w:sz w:val="24"/>
          <w:szCs w:val="24"/>
        </w:rPr>
        <w:t xml:space="preserve">у становить </w:t>
      </w:r>
      <w:r w:rsidR="00411F4A" w:rsidRPr="00705011">
        <w:rPr>
          <w:b/>
          <w:sz w:val="24"/>
          <w:szCs w:val="24"/>
        </w:rPr>
        <w:t xml:space="preserve"> </w:t>
      </w:r>
      <w:r w:rsidR="004379B6" w:rsidRPr="00705011">
        <w:rPr>
          <w:b/>
          <w:sz w:val="24"/>
          <w:szCs w:val="24"/>
        </w:rPr>
        <w:t>_________________</w:t>
      </w:r>
      <w:r w:rsidRPr="00705011">
        <w:rPr>
          <w:b/>
          <w:sz w:val="24"/>
          <w:szCs w:val="24"/>
        </w:rPr>
        <w:t xml:space="preserve">, в тому числі ПДВ </w:t>
      </w:r>
      <w:r w:rsidR="004379B6" w:rsidRPr="00705011">
        <w:rPr>
          <w:b/>
          <w:sz w:val="24"/>
          <w:szCs w:val="24"/>
        </w:rPr>
        <w:t>(</w:t>
      </w:r>
      <w:r w:rsidR="003F5851" w:rsidRPr="00705011">
        <w:rPr>
          <w:b/>
          <w:sz w:val="24"/>
          <w:szCs w:val="24"/>
        </w:rPr>
        <w:t>20</w:t>
      </w:r>
      <w:r w:rsidR="00CC24D4" w:rsidRPr="00705011">
        <w:rPr>
          <w:b/>
          <w:sz w:val="24"/>
          <w:szCs w:val="24"/>
        </w:rPr>
        <w:t>%</w:t>
      </w:r>
      <w:r w:rsidR="004379B6" w:rsidRPr="00705011">
        <w:rPr>
          <w:b/>
          <w:sz w:val="24"/>
          <w:szCs w:val="24"/>
        </w:rPr>
        <w:t>)______________________</w:t>
      </w:r>
      <w:r w:rsidRPr="00705011">
        <w:rPr>
          <w:b/>
          <w:sz w:val="24"/>
          <w:szCs w:val="24"/>
        </w:rPr>
        <w:t>.</w:t>
      </w:r>
      <w:r w:rsidRPr="00705011">
        <w:rPr>
          <w:rFonts w:eastAsia="Arial Unicode MS"/>
          <w:color w:val="000000"/>
          <w:sz w:val="24"/>
          <w:szCs w:val="24"/>
        </w:rPr>
        <w:t xml:space="preserve"> Ціна Послуги за тону може бути зменшена за взаємною згодою Сторін на підставі законодавства України.</w:t>
      </w:r>
    </w:p>
    <w:p w14:paraId="53E9F255" w14:textId="35CEB12B" w:rsidR="00FF33C9" w:rsidRPr="00705011" w:rsidRDefault="00FF33C9" w:rsidP="00FF33C9">
      <w:pPr>
        <w:pStyle w:val="2"/>
        <w:spacing w:after="0" w:line="240" w:lineRule="auto"/>
        <w:ind w:left="0" w:firstLine="567"/>
        <w:jc w:val="both"/>
        <w:rPr>
          <w:b/>
          <w:sz w:val="24"/>
          <w:szCs w:val="24"/>
        </w:rPr>
      </w:pPr>
      <w:r w:rsidRPr="00705011">
        <w:rPr>
          <w:sz w:val="24"/>
          <w:szCs w:val="24"/>
        </w:rPr>
        <w:t xml:space="preserve">3.2. Загальна вартість Послуг за Договором становить  </w:t>
      </w:r>
      <w:r w:rsidR="004379B6" w:rsidRPr="00705011">
        <w:rPr>
          <w:b/>
          <w:sz w:val="24"/>
          <w:szCs w:val="24"/>
        </w:rPr>
        <w:t>_________________, в тому числі ПДВ (20</w:t>
      </w:r>
      <w:r w:rsidR="00B01957" w:rsidRPr="00705011">
        <w:rPr>
          <w:b/>
          <w:sz w:val="24"/>
          <w:szCs w:val="24"/>
        </w:rPr>
        <w:t>%</w:t>
      </w:r>
      <w:r w:rsidR="004379B6" w:rsidRPr="00705011">
        <w:rPr>
          <w:b/>
          <w:sz w:val="24"/>
          <w:szCs w:val="24"/>
        </w:rPr>
        <w:t>)______________________.</w:t>
      </w:r>
    </w:p>
    <w:p w14:paraId="7302F440" w14:textId="1ADEE4E4" w:rsidR="00664162" w:rsidRPr="00705011" w:rsidRDefault="00664162" w:rsidP="00664162">
      <w:pPr>
        <w:spacing w:line="240" w:lineRule="atLeast"/>
        <w:ind w:firstLine="567"/>
        <w:jc w:val="both"/>
        <w:rPr>
          <w:sz w:val="24"/>
          <w:szCs w:val="24"/>
        </w:rPr>
      </w:pPr>
      <w:r w:rsidRPr="00705011">
        <w:rPr>
          <w:rFonts w:eastAsia="Arial Unicode MS"/>
          <w:color w:val="000000"/>
          <w:sz w:val="24"/>
          <w:szCs w:val="24"/>
        </w:rPr>
        <w:t xml:space="preserve">3.3. </w:t>
      </w:r>
      <w:r w:rsidRPr="00705011">
        <w:rPr>
          <w:rFonts w:eastAsia="Arial Unicode MS"/>
          <w:iCs/>
          <w:color w:val="000000"/>
          <w:sz w:val="24"/>
          <w:szCs w:val="24"/>
        </w:rPr>
        <w:t>Фінансув</w:t>
      </w:r>
      <w:r w:rsidR="003B1E97" w:rsidRPr="00705011">
        <w:rPr>
          <w:rFonts w:eastAsia="Arial Unicode MS"/>
          <w:iCs/>
          <w:color w:val="000000"/>
          <w:sz w:val="24"/>
          <w:szCs w:val="24"/>
        </w:rPr>
        <w:t>ання видатків за умовами цього Д</w:t>
      </w:r>
      <w:r w:rsidRPr="00705011">
        <w:rPr>
          <w:rFonts w:eastAsia="Arial Unicode MS"/>
          <w:iCs/>
          <w:color w:val="000000"/>
          <w:sz w:val="24"/>
          <w:szCs w:val="24"/>
        </w:rPr>
        <w:t xml:space="preserve">оговору здійснюється за рахунок коштів місцевого бюджету </w:t>
      </w:r>
      <w:r w:rsidRPr="00705011">
        <w:rPr>
          <w:bCs/>
          <w:iCs/>
          <w:sz w:val="24"/>
          <w:szCs w:val="24"/>
        </w:rPr>
        <w:t>відповідно</w:t>
      </w:r>
      <w:r w:rsidRPr="00705011">
        <w:rPr>
          <w:b/>
          <w:iCs/>
          <w:sz w:val="24"/>
          <w:szCs w:val="24"/>
        </w:rPr>
        <w:t xml:space="preserve"> </w:t>
      </w:r>
      <w:r w:rsidRPr="00705011">
        <w:rPr>
          <w:b/>
          <w:sz w:val="24"/>
          <w:szCs w:val="24"/>
        </w:rPr>
        <w:t>до КЕКВ 22</w:t>
      </w:r>
      <w:r w:rsidR="00C83DD2" w:rsidRPr="00705011">
        <w:rPr>
          <w:b/>
          <w:sz w:val="24"/>
          <w:szCs w:val="24"/>
        </w:rPr>
        <w:t>4</w:t>
      </w:r>
      <w:r w:rsidRPr="00705011">
        <w:rPr>
          <w:b/>
          <w:sz w:val="24"/>
          <w:szCs w:val="24"/>
        </w:rPr>
        <w:t>0</w:t>
      </w:r>
      <w:r w:rsidRPr="00705011">
        <w:rPr>
          <w:sz w:val="24"/>
          <w:szCs w:val="24"/>
        </w:rPr>
        <w:t xml:space="preserve">, у тому числі за програмами (функціями): </w:t>
      </w:r>
      <w:r w:rsidRPr="00705011">
        <w:rPr>
          <w:b/>
          <w:sz w:val="24"/>
          <w:szCs w:val="24"/>
        </w:rPr>
        <w:t>за КПКВК 0116030</w:t>
      </w:r>
      <w:r w:rsidRPr="00705011">
        <w:rPr>
          <w:sz w:val="24"/>
          <w:szCs w:val="24"/>
        </w:rPr>
        <w:t xml:space="preserve"> </w:t>
      </w:r>
      <w:r w:rsidRPr="00705011">
        <w:rPr>
          <w:iCs/>
          <w:sz w:val="24"/>
          <w:szCs w:val="24"/>
        </w:rPr>
        <w:t xml:space="preserve">на 2024 рік» </w:t>
      </w:r>
      <w:r w:rsidRPr="00705011">
        <w:rPr>
          <w:b/>
          <w:bCs/>
          <w:iCs/>
          <w:sz w:val="24"/>
          <w:szCs w:val="24"/>
        </w:rPr>
        <w:t xml:space="preserve">- __________ </w:t>
      </w:r>
      <w:r w:rsidRPr="00705011">
        <w:rPr>
          <w:iCs/>
          <w:sz w:val="24"/>
          <w:szCs w:val="24"/>
        </w:rPr>
        <w:t xml:space="preserve">у </w:t>
      </w:r>
      <w:proofErr w:type="spellStart"/>
      <w:r w:rsidRPr="00705011">
        <w:rPr>
          <w:iCs/>
          <w:sz w:val="24"/>
          <w:szCs w:val="24"/>
        </w:rPr>
        <w:t>т.ч</w:t>
      </w:r>
      <w:proofErr w:type="spellEnd"/>
      <w:r w:rsidRPr="00705011">
        <w:rPr>
          <w:iCs/>
          <w:sz w:val="24"/>
          <w:szCs w:val="24"/>
        </w:rPr>
        <w:t xml:space="preserve"> ПДВ (20%)</w:t>
      </w:r>
      <w:r w:rsidRPr="00705011">
        <w:rPr>
          <w:b/>
          <w:bCs/>
          <w:iCs/>
          <w:sz w:val="24"/>
          <w:szCs w:val="24"/>
        </w:rPr>
        <w:t>_________</w:t>
      </w:r>
      <w:r w:rsidRPr="00705011">
        <w:rPr>
          <w:iCs/>
          <w:sz w:val="24"/>
          <w:szCs w:val="24"/>
        </w:rPr>
        <w:t>грн</w:t>
      </w:r>
      <w:r w:rsidRPr="00705011">
        <w:rPr>
          <w:sz w:val="24"/>
          <w:szCs w:val="24"/>
        </w:rPr>
        <w:t>.</w:t>
      </w:r>
    </w:p>
    <w:p w14:paraId="51027D32" w14:textId="1A1015D0" w:rsidR="00FF33C9" w:rsidRPr="00705011" w:rsidRDefault="00FF33C9" w:rsidP="00FF33C9">
      <w:pPr>
        <w:pStyle w:val="1"/>
        <w:spacing w:after="0" w:line="240" w:lineRule="atLeast"/>
        <w:ind w:firstLine="567"/>
        <w:jc w:val="both"/>
        <w:rPr>
          <w:rFonts w:ascii="Times New Roman" w:hAnsi="Times New Roman" w:cs="Times New Roman"/>
          <w:sz w:val="24"/>
          <w:szCs w:val="24"/>
        </w:rPr>
      </w:pPr>
      <w:r w:rsidRPr="00705011">
        <w:rPr>
          <w:rFonts w:ascii="Times New Roman" w:hAnsi="Times New Roman" w:cs="Times New Roman"/>
          <w:sz w:val="24"/>
          <w:szCs w:val="24"/>
        </w:rPr>
        <w:t>3.</w:t>
      </w:r>
      <w:r w:rsidR="00664162" w:rsidRPr="00705011">
        <w:rPr>
          <w:rFonts w:ascii="Times New Roman" w:hAnsi="Times New Roman" w:cs="Times New Roman"/>
          <w:sz w:val="24"/>
          <w:szCs w:val="24"/>
          <w:lang w:val="uk-UA"/>
        </w:rPr>
        <w:t>4</w:t>
      </w:r>
      <w:r w:rsidRPr="00705011">
        <w:rPr>
          <w:rFonts w:ascii="Times New Roman" w:hAnsi="Times New Roman" w:cs="Times New Roman"/>
          <w:sz w:val="24"/>
          <w:szCs w:val="24"/>
        </w:rPr>
        <w:t xml:space="preserve">. </w:t>
      </w:r>
      <w:proofErr w:type="spellStart"/>
      <w:r w:rsidRPr="00705011">
        <w:rPr>
          <w:rFonts w:ascii="Times New Roman" w:hAnsi="Times New Roman" w:cs="Times New Roman"/>
          <w:sz w:val="24"/>
          <w:szCs w:val="24"/>
        </w:rPr>
        <w:t>Вартість</w:t>
      </w:r>
      <w:proofErr w:type="spellEnd"/>
      <w:r w:rsidRPr="00705011">
        <w:rPr>
          <w:rFonts w:ascii="Times New Roman" w:hAnsi="Times New Roman" w:cs="Times New Roman"/>
          <w:sz w:val="24"/>
          <w:szCs w:val="24"/>
        </w:rPr>
        <w:t xml:space="preserve"> наданих </w:t>
      </w:r>
      <w:proofErr w:type="spellStart"/>
      <w:r w:rsidRPr="00705011">
        <w:rPr>
          <w:rFonts w:ascii="Times New Roman" w:hAnsi="Times New Roman" w:cs="Times New Roman"/>
          <w:sz w:val="24"/>
          <w:szCs w:val="24"/>
        </w:rPr>
        <w:t>Послуг</w:t>
      </w:r>
      <w:proofErr w:type="spellEnd"/>
      <w:r w:rsidRPr="00705011">
        <w:rPr>
          <w:rFonts w:ascii="Times New Roman" w:hAnsi="Times New Roman" w:cs="Times New Roman"/>
          <w:sz w:val="24"/>
          <w:szCs w:val="24"/>
        </w:rPr>
        <w:t xml:space="preserve"> </w:t>
      </w:r>
      <w:r w:rsidRPr="00705011">
        <w:rPr>
          <w:rFonts w:ascii="Times New Roman" w:hAnsi="Times New Roman" w:cs="Times New Roman"/>
          <w:sz w:val="24"/>
          <w:szCs w:val="24"/>
          <w:lang w:val="uk-UA"/>
        </w:rPr>
        <w:t>вказана</w:t>
      </w:r>
      <w:r w:rsidRPr="00705011">
        <w:rPr>
          <w:rFonts w:ascii="Times New Roman" w:hAnsi="Times New Roman" w:cs="Times New Roman"/>
          <w:sz w:val="24"/>
          <w:szCs w:val="24"/>
        </w:rPr>
        <w:t xml:space="preserve"> у </w:t>
      </w:r>
      <w:proofErr w:type="spellStart"/>
      <w:r w:rsidRPr="00705011">
        <w:rPr>
          <w:rFonts w:ascii="Times New Roman" w:hAnsi="Times New Roman" w:cs="Times New Roman"/>
          <w:sz w:val="24"/>
          <w:szCs w:val="24"/>
        </w:rPr>
        <w:t>погодженій</w:t>
      </w:r>
      <w:proofErr w:type="spellEnd"/>
      <w:r w:rsidRPr="00705011">
        <w:rPr>
          <w:rFonts w:ascii="Times New Roman" w:hAnsi="Times New Roman" w:cs="Times New Roman"/>
          <w:sz w:val="24"/>
          <w:szCs w:val="24"/>
        </w:rPr>
        <w:t xml:space="preserve"> Сторонами </w:t>
      </w:r>
      <w:proofErr w:type="spellStart"/>
      <w:r w:rsidRPr="00705011">
        <w:rPr>
          <w:rFonts w:ascii="Times New Roman" w:hAnsi="Times New Roman" w:cs="Times New Roman"/>
          <w:sz w:val="24"/>
          <w:szCs w:val="24"/>
        </w:rPr>
        <w:t>Специфікації</w:t>
      </w:r>
      <w:proofErr w:type="spellEnd"/>
      <w:r w:rsidRPr="00705011">
        <w:rPr>
          <w:rFonts w:ascii="Times New Roman" w:hAnsi="Times New Roman" w:cs="Times New Roman"/>
          <w:sz w:val="24"/>
          <w:szCs w:val="24"/>
        </w:rPr>
        <w:t xml:space="preserve"> (</w:t>
      </w:r>
      <w:proofErr w:type="spellStart"/>
      <w:r w:rsidRPr="00705011">
        <w:rPr>
          <w:rFonts w:ascii="Times New Roman" w:hAnsi="Times New Roman" w:cs="Times New Roman"/>
          <w:sz w:val="24"/>
          <w:szCs w:val="24"/>
        </w:rPr>
        <w:t>Додаток</w:t>
      </w:r>
      <w:proofErr w:type="spellEnd"/>
      <w:r w:rsidRPr="00705011">
        <w:rPr>
          <w:rFonts w:ascii="Times New Roman" w:hAnsi="Times New Roman" w:cs="Times New Roman"/>
          <w:sz w:val="24"/>
          <w:szCs w:val="24"/>
        </w:rPr>
        <w:t xml:space="preserve"> №1 до Договору). </w:t>
      </w:r>
    </w:p>
    <w:p w14:paraId="00C884A7" w14:textId="62855882" w:rsidR="00221751" w:rsidRPr="00705011" w:rsidRDefault="00221751" w:rsidP="00221751">
      <w:pPr>
        <w:ind w:firstLine="567"/>
        <w:jc w:val="both"/>
        <w:rPr>
          <w:sz w:val="24"/>
          <w:szCs w:val="24"/>
        </w:rPr>
      </w:pPr>
      <w:r w:rsidRPr="00705011">
        <w:rPr>
          <w:sz w:val="24"/>
          <w:szCs w:val="24"/>
        </w:rPr>
        <w:t>3.</w:t>
      </w:r>
      <w:r w:rsidR="00664162" w:rsidRPr="00705011">
        <w:rPr>
          <w:sz w:val="24"/>
          <w:szCs w:val="24"/>
        </w:rPr>
        <w:t>5</w:t>
      </w:r>
      <w:r w:rsidRPr="00705011">
        <w:rPr>
          <w:sz w:val="24"/>
          <w:szCs w:val="24"/>
        </w:rPr>
        <w:t>.</w:t>
      </w:r>
      <w:r w:rsidR="004F11D1" w:rsidRPr="00705011">
        <w:rPr>
          <w:sz w:val="24"/>
          <w:szCs w:val="24"/>
        </w:rPr>
        <w:t xml:space="preserve"> Підтвердження надання П</w:t>
      </w:r>
      <w:r w:rsidRPr="00705011">
        <w:rPr>
          <w:sz w:val="24"/>
          <w:szCs w:val="24"/>
        </w:rPr>
        <w:t>ослуг слугують підписані</w:t>
      </w:r>
      <w:r w:rsidR="00662D1F" w:rsidRPr="00705011">
        <w:rPr>
          <w:sz w:val="24"/>
          <w:szCs w:val="24"/>
        </w:rPr>
        <w:t xml:space="preserve"> та засвідчені печатками</w:t>
      </w:r>
      <w:r w:rsidRPr="00705011">
        <w:rPr>
          <w:sz w:val="24"/>
          <w:szCs w:val="24"/>
        </w:rPr>
        <w:t xml:space="preserve"> з обох Сторін товаро-транспортні накладні (надалі ТТН)</w:t>
      </w:r>
      <w:r w:rsidR="00234FA2" w:rsidRPr="00705011">
        <w:rPr>
          <w:sz w:val="24"/>
          <w:szCs w:val="24"/>
        </w:rPr>
        <w:t xml:space="preserve"> в 3 (трьох) екземплярах</w:t>
      </w:r>
      <w:r w:rsidRPr="00705011">
        <w:rPr>
          <w:sz w:val="24"/>
          <w:szCs w:val="24"/>
        </w:rPr>
        <w:t xml:space="preserve">, де зазначається кількість прийнятого змішаного </w:t>
      </w:r>
      <w:r w:rsidR="00FA71E3" w:rsidRPr="00705011">
        <w:rPr>
          <w:sz w:val="24"/>
          <w:szCs w:val="24"/>
        </w:rPr>
        <w:t xml:space="preserve">безпечного </w:t>
      </w:r>
      <w:r w:rsidRPr="00705011">
        <w:rPr>
          <w:sz w:val="24"/>
          <w:szCs w:val="24"/>
        </w:rPr>
        <w:t>побутового сміття</w:t>
      </w:r>
      <w:r w:rsidR="00662D1F" w:rsidRPr="00705011">
        <w:rPr>
          <w:sz w:val="24"/>
          <w:szCs w:val="24"/>
        </w:rPr>
        <w:t>.</w:t>
      </w:r>
    </w:p>
    <w:p w14:paraId="6789CA98" w14:textId="18BBCF39" w:rsidR="00FF33C9" w:rsidRPr="00705011" w:rsidRDefault="00FF33C9" w:rsidP="00FF33C9">
      <w:pPr>
        <w:ind w:firstLine="567"/>
        <w:jc w:val="both"/>
        <w:rPr>
          <w:sz w:val="24"/>
          <w:szCs w:val="24"/>
        </w:rPr>
      </w:pPr>
      <w:r w:rsidRPr="00705011">
        <w:rPr>
          <w:sz w:val="24"/>
          <w:szCs w:val="24"/>
        </w:rPr>
        <w:t>3.</w:t>
      </w:r>
      <w:r w:rsidR="00664162" w:rsidRPr="00705011">
        <w:rPr>
          <w:sz w:val="24"/>
          <w:szCs w:val="24"/>
        </w:rPr>
        <w:t>6</w:t>
      </w:r>
      <w:r w:rsidRPr="00705011">
        <w:rPr>
          <w:sz w:val="24"/>
          <w:szCs w:val="24"/>
        </w:rPr>
        <w:t>. Склад та обсяг наданих Послуг приймаються Замовником шляхом підписання Сторонами Акту наданих Послуг</w:t>
      </w:r>
      <w:r w:rsidR="00662D1F" w:rsidRPr="00705011">
        <w:rPr>
          <w:sz w:val="24"/>
          <w:szCs w:val="24"/>
        </w:rPr>
        <w:t xml:space="preserve">, що </w:t>
      </w:r>
      <w:r w:rsidR="00BF7BB5" w:rsidRPr="00705011">
        <w:rPr>
          <w:sz w:val="24"/>
          <w:szCs w:val="24"/>
        </w:rPr>
        <w:t xml:space="preserve">підтверджується і формується на підставі </w:t>
      </w:r>
      <w:r w:rsidR="00662D1F" w:rsidRPr="00705011">
        <w:rPr>
          <w:sz w:val="24"/>
          <w:szCs w:val="24"/>
        </w:rPr>
        <w:t>ТТН</w:t>
      </w:r>
      <w:r w:rsidRPr="00705011">
        <w:rPr>
          <w:sz w:val="24"/>
          <w:szCs w:val="24"/>
        </w:rPr>
        <w:t>.</w:t>
      </w:r>
    </w:p>
    <w:p w14:paraId="7C6EC5A9" w14:textId="73D69369" w:rsidR="00FF33C9" w:rsidRPr="00705011" w:rsidRDefault="00FF33C9" w:rsidP="000247FF">
      <w:pPr>
        <w:pStyle w:val="1"/>
        <w:spacing w:after="0" w:line="240" w:lineRule="auto"/>
        <w:ind w:firstLine="567"/>
        <w:jc w:val="both"/>
        <w:rPr>
          <w:b/>
          <w:bCs/>
          <w:snapToGrid w:val="0"/>
          <w:lang w:val="uk-UA"/>
        </w:rPr>
      </w:pPr>
      <w:r w:rsidRPr="00705011">
        <w:rPr>
          <w:rStyle w:val="10"/>
          <w:rFonts w:ascii="Times New Roman" w:hAnsi="Times New Roman" w:cs="Times New Roman"/>
          <w:sz w:val="24"/>
          <w:szCs w:val="24"/>
          <w:lang w:val="uk-UA"/>
        </w:rPr>
        <w:t>3.</w:t>
      </w:r>
      <w:r w:rsidR="00664162" w:rsidRPr="00705011">
        <w:rPr>
          <w:rStyle w:val="10"/>
          <w:rFonts w:ascii="Times New Roman" w:hAnsi="Times New Roman" w:cs="Times New Roman"/>
          <w:sz w:val="24"/>
          <w:szCs w:val="24"/>
          <w:lang w:val="uk-UA"/>
        </w:rPr>
        <w:t>7</w:t>
      </w:r>
      <w:r w:rsidRPr="00705011">
        <w:rPr>
          <w:rStyle w:val="10"/>
          <w:rFonts w:ascii="Times New Roman" w:hAnsi="Times New Roman" w:cs="Times New Roman"/>
          <w:sz w:val="24"/>
          <w:szCs w:val="24"/>
          <w:lang w:val="uk-UA"/>
        </w:rPr>
        <w:t>. Обсяги закупівлі Послуг можуть бути зменшені залежно від реального фінансування видатків Замовника або відсутності подальшої потреби в закупівлі Послуг.</w:t>
      </w:r>
    </w:p>
    <w:p w14:paraId="40A1E293" w14:textId="77777777" w:rsidR="00FF33C9" w:rsidRPr="00705011" w:rsidRDefault="00FF33C9" w:rsidP="00FF33C9">
      <w:pPr>
        <w:spacing w:before="20" w:after="20"/>
        <w:jc w:val="center"/>
        <w:rPr>
          <w:b/>
          <w:bCs/>
          <w:snapToGrid w:val="0"/>
          <w:sz w:val="24"/>
          <w:szCs w:val="24"/>
        </w:rPr>
      </w:pPr>
      <w:r w:rsidRPr="00705011">
        <w:rPr>
          <w:b/>
          <w:bCs/>
          <w:snapToGrid w:val="0"/>
          <w:sz w:val="24"/>
          <w:szCs w:val="24"/>
        </w:rPr>
        <w:t>ІV.  ПОРЯДОК ЗДІЙСНЕННЯ ОПЛАТИ</w:t>
      </w:r>
    </w:p>
    <w:p w14:paraId="1D7DF6C0" w14:textId="77777777" w:rsidR="00FF33C9" w:rsidRPr="00705011" w:rsidRDefault="00FF33C9" w:rsidP="00FF33C9">
      <w:pPr>
        <w:spacing w:before="20" w:after="20"/>
        <w:ind w:firstLine="567"/>
        <w:jc w:val="both"/>
        <w:rPr>
          <w:sz w:val="24"/>
          <w:szCs w:val="24"/>
        </w:rPr>
      </w:pPr>
      <w:r w:rsidRPr="00705011">
        <w:rPr>
          <w:sz w:val="24"/>
          <w:szCs w:val="24"/>
        </w:rPr>
        <w:t xml:space="preserve">4.1. Розрахунки проводяться шляхом перерахуванням грошових коштів на </w:t>
      </w:r>
      <w:r w:rsidRPr="00705011">
        <w:rPr>
          <w:snapToGrid w:val="0"/>
          <w:sz w:val="24"/>
          <w:szCs w:val="24"/>
        </w:rPr>
        <w:t>розрахунковий</w:t>
      </w:r>
      <w:r w:rsidRPr="00705011">
        <w:rPr>
          <w:sz w:val="24"/>
          <w:szCs w:val="24"/>
        </w:rPr>
        <w:t xml:space="preserve"> рахунок Виконавця в національній валюті України.</w:t>
      </w:r>
    </w:p>
    <w:p w14:paraId="046FD2F5" w14:textId="3345420A" w:rsidR="00FF33C9" w:rsidRPr="00705011" w:rsidRDefault="00FF33C9" w:rsidP="00FF33C9">
      <w:pPr>
        <w:pStyle w:val="22"/>
        <w:widowControl/>
        <w:shd w:val="clear" w:color="auto" w:fill="auto"/>
        <w:tabs>
          <w:tab w:val="left" w:pos="993"/>
        </w:tabs>
        <w:spacing w:line="240" w:lineRule="exact"/>
        <w:ind w:firstLine="567"/>
        <w:jc w:val="both"/>
        <w:rPr>
          <w:rStyle w:val="2Exact"/>
          <w:sz w:val="24"/>
          <w:szCs w:val="24"/>
          <w:lang w:val="uk-UA"/>
        </w:rPr>
      </w:pPr>
      <w:r w:rsidRPr="00705011">
        <w:rPr>
          <w:sz w:val="24"/>
          <w:szCs w:val="24"/>
          <w:lang w:val="ru-RU"/>
        </w:rPr>
        <w:t xml:space="preserve">4.2. </w:t>
      </w:r>
      <w:r w:rsidRPr="00705011">
        <w:rPr>
          <w:rStyle w:val="2Exact"/>
          <w:sz w:val="24"/>
          <w:szCs w:val="24"/>
          <w:lang w:val="uk-UA"/>
        </w:rPr>
        <w:t>Замовник</w:t>
      </w:r>
      <w:r w:rsidRPr="00705011">
        <w:rPr>
          <w:rStyle w:val="2Exact"/>
          <w:sz w:val="24"/>
          <w:szCs w:val="24"/>
          <w:lang w:val="ru-RU"/>
        </w:rPr>
        <w:t xml:space="preserve"> проводить </w:t>
      </w:r>
      <w:r w:rsidRPr="00705011">
        <w:rPr>
          <w:rStyle w:val="2Exact"/>
          <w:sz w:val="24"/>
          <w:szCs w:val="24"/>
          <w:lang w:val="uk-UA"/>
        </w:rPr>
        <w:t>розрахунок</w:t>
      </w:r>
      <w:r w:rsidRPr="00705011">
        <w:rPr>
          <w:rStyle w:val="2Exact"/>
          <w:sz w:val="24"/>
          <w:szCs w:val="24"/>
          <w:lang w:val="ru-RU"/>
        </w:rPr>
        <w:t xml:space="preserve"> </w:t>
      </w:r>
      <w:r w:rsidRPr="00705011">
        <w:rPr>
          <w:rStyle w:val="2Exact"/>
          <w:sz w:val="24"/>
          <w:szCs w:val="24"/>
          <w:lang w:val="uk-UA"/>
        </w:rPr>
        <w:t>із</w:t>
      </w:r>
      <w:r w:rsidRPr="00705011">
        <w:rPr>
          <w:rStyle w:val="2Exact"/>
          <w:sz w:val="24"/>
          <w:szCs w:val="24"/>
          <w:lang w:val="ru-RU"/>
        </w:rPr>
        <w:t xml:space="preserve"> </w:t>
      </w:r>
      <w:r w:rsidRPr="00705011">
        <w:rPr>
          <w:rStyle w:val="2Exact"/>
          <w:sz w:val="24"/>
          <w:szCs w:val="24"/>
          <w:lang w:val="uk-UA"/>
        </w:rPr>
        <w:t>Виконавцем</w:t>
      </w:r>
      <w:r w:rsidRPr="00705011">
        <w:rPr>
          <w:rStyle w:val="2Exact"/>
          <w:sz w:val="24"/>
          <w:szCs w:val="24"/>
          <w:lang w:val="ru-RU"/>
        </w:rPr>
        <w:t xml:space="preserve"> </w:t>
      </w:r>
      <w:r w:rsidRPr="00705011">
        <w:rPr>
          <w:rStyle w:val="2Exact"/>
          <w:sz w:val="24"/>
          <w:szCs w:val="24"/>
          <w:lang w:val="uk-UA"/>
        </w:rPr>
        <w:t>протягом</w:t>
      </w:r>
      <w:r w:rsidRPr="00705011">
        <w:rPr>
          <w:rStyle w:val="2Exact"/>
          <w:sz w:val="24"/>
          <w:szCs w:val="24"/>
          <w:lang w:val="ru-RU"/>
        </w:rPr>
        <w:t xml:space="preserve"> 10</w:t>
      </w:r>
      <w:r w:rsidRPr="00705011">
        <w:rPr>
          <w:rStyle w:val="2Exact"/>
          <w:sz w:val="24"/>
          <w:szCs w:val="24"/>
          <w:lang w:val="uk-UA"/>
        </w:rPr>
        <w:t xml:space="preserve"> </w:t>
      </w:r>
      <w:r w:rsidRPr="00705011">
        <w:rPr>
          <w:rStyle w:val="2Exact"/>
          <w:sz w:val="24"/>
          <w:szCs w:val="24"/>
          <w:lang w:val="ru-RU"/>
        </w:rPr>
        <w:t>(десяти)</w:t>
      </w:r>
      <w:r w:rsidRPr="00705011">
        <w:rPr>
          <w:rStyle w:val="2Exact"/>
          <w:sz w:val="24"/>
          <w:szCs w:val="24"/>
          <w:lang w:val="uk-UA"/>
        </w:rPr>
        <w:t xml:space="preserve"> робочих</w:t>
      </w:r>
      <w:r w:rsidRPr="00705011">
        <w:rPr>
          <w:rStyle w:val="2Exact"/>
          <w:sz w:val="24"/>
          <w:szCs w:val="24"/>
          <w:lang w:val="ru-RU"/>
        </w:rPr>
        <w:t xml:space="preserve"> </w:t>
      </w:r>
      <w:r w:rsidRPr="00705011">
        <w:rPr>
          <w:rStyle w:val="2Exact"/>
          <w:sz w:val="24"/>
          <w:szCs w:val="24"/>
          <w:lang w:val="uk-UA"/>
        </w:rPr>
        <w:t>днів</w:t>
      </w:r>
      <w:r w:rsidRPr="00705011">
        <w:rPr>
          <w:rStyle w:val="2Exact"/>
          <w:sz w:val="24"/>
          <w:szCs w:val="24"/>
          <w:lang w:val="ru-RU"/>
        </w:rPr>
        <w:t xml:space="preserve"> з моменту </w:t>
      </w:r>
      <w:r w:rsidRPr="00705011">
        <w:rPr>
          <w:rStyle w:val="2Exact"/>
          <w:sz w:val="24"/>
          <w:szCs w:val="24"/>
          <w:lang w:val="uk-UA"/>
        </w:rPr>
        <w:t>отримання</w:t>
      </w:r>
      <w:r w:rsidRPr="00705011">
        <w:rPr>
          <w:rStyle w:val="2Exact"/>
          <w:sz w:val="24"/>
          <w:szCs w:val="24"/>
          <w:lang w:val="ru-RU"/>
        </w:rPr>
        <w:t xml:space="preserve"> та </w:t>
      </w:r>
      <w:r w:rsidRPr="00705011">
        <w:rPr>
          <w:rStyle w:val="2Exact"/>
          <w:sz w:val="24"/>
          <w:szCs w:val="24"/>
          <w:lang w:val="uk-UA"/>
        </w:rPr>
        <w:t>прийняття</w:t>
      </w:r>
      <w:r w:rsidRPr="00705011">
        <w:rPr>
          <w:rStyle w:val="2Exact"/>
          <w:sz w:val="24"/>
          <w:szCs w:val="24"/>
          <w:lang w:val="ru-RU"/>
        </w:rPr>
        <w:t xml:space="preserve"> Акту </w:t>
      </w:r>
      <w:r w:rsidRPr="00705011">
        <w:rPr>
          <w:rStyle w:val="2Exact"/>
          <w:sz w:val="24"/>
          <w:szCs w:val="24"/>
          <w:lang w:val="uk-UA"/>
        </w:rPr>
        <w:t>наданих</w:t>
      </w:r>
      <w:r w:rsidRPr="00705011">
        <w:rPr>
          <w:rStyle w:val="2Exact"/>
          <w:sz w:val="24"/>
          <w:szCs w:val="24"/>
          <w:lang w:val="ru-RU"/>
        </w:rPr>
        <w:t xml:space="preserve"> </w:t>
      </w:r>
      <w:r w:rsidRPr="00705011">
        <w:rPr>
          <w:rStyle w:val="2Exact"/>
          <w:sz w:val="24"/>
          <w:szCs w:val="24"/>
          <w:lang w:val="uk-UA"/>
        </w:rPr>
        <w:t>Послуг</w:t>
      </w:r>
      <w:r w:rsidRPr="00705011">
        <w:rPr>
          <w:rStyle w:val="2Exact"/>
          <w:sz w:val="24"/>
          <w:szCs w:val="24"/>
          <w:lang w:val="ru-RU"/>
        </w:rPr>
        <w:t xml:space="preserve">, по </w:t>
      </w:r>
      <w:r w:rsidRPr="00705011">
        <w:rPr>
          <w:rStyle w:val="2Exact"/>
          <w:sz w:val="24"/>
          <w:szCs w:val="24"/>
          <w:lang w:val="uk-UA"/>
        </w:rPr>
        <w:t>мірі</w:t>
      </w:r>
      <w:r w:rsidRPr="00705011">
        <w:rPr>
          <w:rStyle w:val="2Exact"/>
          <w:sz w:val="24"/>
          <w:szCs w:val="24"/>
          <w:lang w:val="ru-RU"/>
        </w:rPr>
        <w:t xml:space="preserve"> </w:t>
      </w:r>
      <w:r w:rsidRPr="00705011">
        <w:rPr>
          <w:rStyle w:val="2Exact"/>
          <w:sz w:val="24"/>
          <w:szCs w:val="24"/>
          <w:lang w:val="uk-UA"/>
        </w:rPr>
        <w:t>надходження</w:t>
      </w:r>
      <w:r w:rsidRPr="00705011">
        <w:rPr>
          <w:rStyle w:val="2Exact"/>
          <w:sz w:val="24"/>
          <w:szCs w:val="24"/>
          <w:lang w:val="ru-RU"/>
        </w:rPr>
        <w:t xml:space="preserve"> </w:t>
      </w:r>
      <w:r w:rsidRPr="00705011">
        <w:rPr>
          <w:rStyle w:val="2Exact"/>
          <w:sz w:val="24"/>
          <w:szCs w:val="24"/>
          <w:lang w:val="uk-UA"/>
        </w:rPr>
        <w:t>бюджетних</w:t>
      </w:r>
      <w:r w:rsidRPr="00705011">
        <w:rPr>
          <w:rStyle w:val="2Exact"/>
          <w:sz w:val="24"/>
          <w:szCs w:val="24"/>
          <w:lang w:val="ru-RU"/>
        </w:rPr>
        <w:t xml:space="preserve"> </w:t>
      </w:r>
      <w:r w:rsidRPr="00705011">
        <w:rPr>
          <w:rStyle w:val="2Exact"/>
          <w:sz w:val="24"/>
          <w:szCs w:val="24"/>
          <w:lang w:val="uk-UA"/>
        </w:rPr>
        <w:t>коштів</w:t>
      </w:r>
      <w:r w:rsidR="009D2C8D" w:rsidRPr="00705011">
        <w:rPr>
          <w:rStyle w:val="2Exact"/>
          <w:sz w:val="24"/>
          <w:szCs w:val="24"/>
          <w:lang w:val="uk-UA"/>
        </w:rPr>
        <w:t xml:space="preserve"> з дотриманням умов зазначених в пункті 3.5., і 3.6. цього Договору</w:t>
      </w:r>
      <w:r w:rsidRPr="00705011">
        <w:rPr>
          <w:rStyle w:val="2Exact"/>
          <w:sz w:val="24"/>
          <w:szCs w:val="24"/>
          <w:lang w:val="uk-UA"/>
        </w:rPr>
        <w:t>.</w:t>
      </w:r>
    </w:p>
    <w:p w14:paraId="50FCC51D" w14:textId="77777777" w:rsidR="00FF33C9" w:rsidRPr="00705011" w:rsidRDefault="00FF33C9" w:rsidP="00FF33C9">
      <w:pPr>
        <w:spacing w:line="240" w:lineRule="atLeast"/>
        <w:ind w:firstLine="567"/>
        <w:jc w:val="both"/>
      </w:pPr>
      <w:r w:rsidRPr="00705011">
        <w:rPr>
          <w:sz w:val="24"/>
          <w:szCs w:val="24"/>
        </w:rPr>
        <w:t xml:space="preserve">4.3. У випадку затримки фінансування та/або відсутності коштів на розрахункових рахунках Замовника, і у зв’язку з цим затримки оплати за надані Послуги, Замовник зобов’язується провести оплату за надані Послуги протягом 60 (шістдесяти) календарних днів, з дати </w:t>
      </w:r>
      <w:r w:rsidRPr="00705011">
        <w:rPr>
          <w:rStyle w:val="2Exact"/>
          <w:sz w:val="24"/>
          <w:szCs w:val="24"/>
        </w:rPr>
        <w:t>отримання та прийняття</w:t>
      </w:r>
      <w:r w:rsidRPr="00705011">
        <w:rPr>
          <w:sz w:val="24"/>
          <w:szCs w:val="24"/>
        </w:rPr>
        <w:t xml:space="preserve"> </w:t>
      </w:r>
      <w:r w:rsidRPr="00705011">
        <w:rPr>
          <w:bCs/>
          <w:color w:val="000000"/>
          <w:sz w:val="24"/>
          <w:szCs w:val="24"/>
        </w:rPr>
        <w:t>Акту наданих Послуг,</w:t>
      </w:r>
      <w:r w:rsidRPr="00705011">
        <w:rPr>
          <w:sz w:val="24"/>
          <w:szCs w:val="24"/>
        </w:rPr>
        <w:t xml:space="preserve"> про що повідомити Виконавця </w:t>
      </w:r>
      <w:r w:rsidRPr="00705011">
        <w:rPr>
          <w:rStyle w:val="2Exact"/>
          <w:sz w:val="24"/>
          <w:szCs w:val="24"/>
        </w:rPr>
        <w:t>протягом 2 (двох) робочих днів з моменту настання цього випадку.</w:t>
      </w:r>
    </w:p>
    <w:p w14:paraId="0C22C7A6" w14:textId="0115CC6B" w:rsidR="00FF33C9" w:rsidRPr="00705011" w:rsidRDefault="00FF33C9" w:rsidP="00FF33C9">
      <w:pPr>
        <w:spacing w:line="240" w:lineRule="atLeast"/>
        <w:ind w:firstLine="567"/>
        <w:jc w:val="both"/>
        <w:rPr>
          <w:sz w:val="24"/>
          <w:szCs w:val="24"/>
        </w:rPr>
      </w:pPr>
      <w:r w:rsidRPr="00705011">
        <w:rPr>
          <w:sz w:val="24"/>
          <w:szCs w:val="24"/>
        </w:rPr>
        <w:t xml:space="preserve">4.4.  Оплата Замовником здійснюється на підставі належним чином оформлених рахунку-фактури та </w:t>
      </w:r>
      <w:r w:rsidRPr="00705011">
        <w:rPr>
          <w:bCs/>
          <w:color w:val="000000"/>
          <w:sz w:val="24"/>
          <w:szCs w:val="24"/>
        </w:rPr>
        <w:t xml:space="preserve">Акту </w:t>
      </w:r>
      <w:r w:rsidR="00C238B0" w:rsidRPr="00705011">
        <w:rPr>
          <w:bCs/>
          <w:color w:val="000000"/>
          <w:sz w:val="24"/>
          <w:szCs w:val="24"/>
          <w:lang w:val="ru-RU"/>
        </w:rPr>
        <w:t>наданих</w:t>
      </w:r>
      <w:r w:rsidRPr="00705011">
        <w:rPr>
          <w:bCs/>
          <w:color w:val="000000"/>
          <w:sz w:val="24"/>
          <w:szCs w:val="24"/>
        </w:rPr>
        <w:t xml:space="preserve"> Послуг</w:t>
      </w:r>
      <w:r w:rsidRPr="00705011">
        <w:rPr>
          <w:sz w:val="24"/>
          <w:szCs w:val="24"/>
        </w:rPr>
        <w:t xml:space="preserve"> від Виконавця. Платіжні документи за умовами </w:t>
      </w:r>
      <w:r w:rsidR="00A241FF" w:rsidRPr="00705011">
        <w:rPr>
          <w:sz w:val="24"/>
          <w:szCs w:val="24"/>
        </w:rPr>
        <w:t xml:space="preserve">цього </w:t>
      </w:r>
      <w:r w:rsidRPr="00705011">
        <w:rPr>
          <w:sz w:val="24"/>
          <w:szCs w:val="24"/>
        </w:rPr>
        <w:t xml:space="preserve">Договору оформлюються Виконавцем з дотриманням вимог законодавства України.  </w:t>
      </w:r>
    </w:p>
    <w:p w14:paraId="2D51E42D" w14:textId="59CE85E0" w:rsidR="00FF33C9" w:rsidRPr="00705011" w:rsidRDefault="00A241FF" w:rsidP="00AA126A">
      <w:pPr>
        <w:ind w:firstLine="567"/>
        <w:jc w:val="both"/>
        <w:rPr>
          <w:sz w:val="24"/>
          <w:szCs w:val="24"/>
        </w:rPr>
      </w:pPr>
      <w:r w:rsidRPr="00705011">
        <w:rPr>
          <w:sz w:val="24"/>
          <w:szCs w:val="24"/>
        </w:rPr>
        <w:t xml:space="preserve">4.5. У випадку затримки Замовником оплати за надані послуги відповідно до умов цього Договору, у зв`язку з відсутністю грошових коштів на розрахунковому рахунку, або затримки проведення платежів Державною Казначейською Службою, </w:t>
      </w:r>
      <w:r w:rsidR="00545CF1" w:rsidRPr="00705011">
        <w:rPr>
          <w:sz w:val="24"/>
          <w:szCs w:val="24"/>
        </w:rPr>
        <w:t>Замовник</w:t>
      </w:r>
      <w:r w:rsidRPr="00705011">
        <w:rPr>
          <w:sz w:val="24"/>
          <w:szCs w:val="24"/>
        </w:rPr>
        <w:t xml:space="preserve"> відповідальності не несе.</w:t>
      </w:r>
    </w:p>
    <w:p w14:paraId="39AB6704" w14:textId="77777777" w:rsidR="00FF33C9" w:rsidRPr="00705011" w:rsidRDefault="00FF33C9" w:rsidP="00FF33C9">
      <w:pPr>
        <w:ind w:firstLine="567"/>
        <w:jc w:val="center"/>
        <w:rPr>
          <w:b/>
          <w:bCs/>
          <w:snapToGrid w:val="0"/>
          <w:sz w:val="24"/>
          <w:szCs w:val="24"/>
        </w:rPr>
      </w:pPr>
      <w:proofErr w:type="gramStart"/>
      <w:r w:rsidRPr="00705011">
        <w:rPr>
          <w:b/>
          <w:bCs/>
          <w:snapToGrid w:val="0"/>
          <w:sz w:val="24"/>
          <w:szCs w:val="24"/>
          <w:lang w:val="en-US"/>
        </w:rPr>
        <w:t>V</w:t>
      </w:r>
      <w:r w:rsidRPr="00705011">
        <w:rPr>
          <w:b/>
          <w:bCs/>
          <w:snapToGrid w:val="0"/>
          <w:sz w:val="24"/>
          <w:szCs w:val="24"/>
        </w:rPr>
        <w:t>.  УМОВИ</w:t>
      </w:r>
      <w:proofErr w:type="gramEnd"/>
      <w:r w:rsidRPr="00705011">
        <w:rPr>
          <w:b/>
          <w:bCs/>
          <w:snapToGrid w:val="0"/>
          <w:sz w:val="24"/>
          <w:szCs w:val="24"/>
        </w:rPr>
        <w:t xml:space="preserve"> НАДАННЯ ПОСЛУГ</w:t>
      </w:r>
    </w:p>
    <w:p w14:paraId="7F9BE807" w14:textId="737B7423" w:rsidR="00FF33C9" w:rsidRPr="00705011" w:rsidRDefault="00FF33C9" w:rsidP="00FF33C9">
      <w:pPr>
        <w:tabs>
          <w:tab w:val="left" w:pos="900"/>
        </w:tabs>
        <w:ind w:firstLine="567"/>
        <w:jc w:val="both"/>
        <w:rPr>
          <w:sz w:val="24"/>
          <w:szCs w:val="24"/>
        </w:rPr>
      </w:pPr>
      <w:r w:rsidRPr="00705011">
        <w:rPr>
          <w:sz w:val="24"/>
          <w:szCs w:val="24"/>
        </w:rPr>
        <w:t xml:space="preserve">5.1. Строк надання Послуг: до </w:t>
      </w:r>
      <w:r w:rsidR="00EC149B" w:rsidRPr="00705011">
        <w:rPr>
          <w:sz w:val="24"/>
          <w:szCs w:val="24"/>
        </w:rPr>
        <w:t>3</w:t>
      </w:r>
      <w:r w:rsidR="004379B6" w:rsidRPr="00705011">
        <w:rPr>
          <w:sz w:val="24"/>
          <w:szCs w:val="24"/>
        </w:rPr>
        <w:t>1</w:t>
      </w:r>
      <w:r w:rsidR="00EC149B" w:rsidRPr="00705011">
        <w:rPr>
          <w:sz w:val="24"/>
          <w:szCs w:val="24"/>
        </w:rPr>
        <w:t>.</w:t>
      </w:r>
      <w:r w:rsidR="004379B6" w:rsidRPr="00705011">
        <w:rPr>
          <w:sz w:val="24"/>
          <w:szCs w:val="24"/>
        </w:rPr>
        <w:t>12</w:t>
      </w:r>
      <w:r w:rsidR="00EC149B" w:rsidRPr="00705011">
        <w:rPr>
          <w:sz w:val="24"/>
          <w:szCs w:val="24"/>
        </w:rPr>
        <w:t>.202</w:t>
      </w:r>
      <w:r w:rsidR="006A420A" w:rsidRPr="00705011">
        <w:rPr>
          <w:sz w:val="24"/>
          <w:szCs w:val="24"/>
        </w:rPr>
        <w:t>4</w:t>
      </w:r>
      <w:r w:rsidRPr="00705011">
        <w:rPr>
          <w:sz w:val="24"/>
          <w:szCs w:val="24"/>
        </w:rPr>
        <w:t xml:space="preserve"> року включно.</w:t>
      </w:r>
    </w:p>
    <w:p w14:paraId="1121BE88" w14:textId="6B721122" w:rsidR="00345383" w:rsidRPr="00705011" w:rsidRDefault="00FF33C9" w:rsidP="00345383">
      <w:pPr>
        <w:shd w:val="clear" w:color="auto" w:fill="FFFFFF"/>
        <w:adjustRightInd w:val="0"/>
        <w:spacing w:line="274" w:lineRule="exact"/>
        <w:ind w:left="567" w:right="38"/>
        <w:jc w:val="both"/>
        <w:rPr>
          <w:sz w:val="24"/>
          <w:szCs w:val="24"/>
        </w:rPr>
      </w:pPr>
      <w:r w:rsidRPr="00705011">
        <w:rPr>
          <w:sz w:val="24"/>
          <w:szCs w:val="24"/>
        </w:rPr>
        <w:t>5.2. Місце надання послуг</w:t>
      </w:r>
      <w:r w:rsidR="007C4877" w:rsidRPr="00705011">
        <w:rPr>
          <w:sz w:val="24"/>
          <w:szCs w:val="24"/>
        </w:rPr>
        <w:t>, полігон</w:t>
      </w:r>
      <w:r w:rsidR="00345383" w:rsidRPr="00705011">
        <w:rPr>
          <w:sz w:val="24"/>
          <w:szCs w:val="24"/>
        </w:rPr>
        <w:t>:</w:t>
      </w:r>
      <w:r w:rsidR="004379B6" w:rsidRPr="00705011">
        <w:rPr>
          <w:sz w:val="24"/>
          <w:szCs w:val="24"/>
        </w:rPr>
        <w:t xml:space="preserve"> ____________________________________</w:t>
      </w:r>
      <w:r w:rsidR="00345383" w:rsidRPr="00705011">
        <w:rPr>
          <w:sz w:val="24"/>
          <w:szCs w:val="24"/>
        </w:rPr>
        <w:t>.</w:t>
      </w:r>
    </w:p>
    <w:p w14:paraId="46F29555" w14:textId="7BEE1457" w:rsidR="00EB6F72" w:rsidRPr="00705011" w:rsidRDefault="00EB6F72" w:rsidP="00425A97">
      <w:pPr>
        <w:ind w:firstLine="567"/>
        <w:jc w:val="both"/>
        <w:rPr>
          <w:i/>
          <w:sz w:val="24"/>
          <w:szCs w:val="24"/>
          <w:lang w:eastAsia="ru-RU"/>
        </w:rPr>
      </w:pPr>
      <w:r w:rsidRPr="00705011">
        <w:rPr>
          <w:sz w:val="24"/>
          <w:szCs w:val="24"/>
        </w:rPr>
        <w:t>5.3. Виконавець забезпечує</w:t>
      </w:r>
      <w:r w:rsidRPr="00705011">
        <w:rPr>
          <w:bCs/>
          <w:iCs/>
          <w:color w:val="000000"/>
          <w:sz w:val="24"/>
          <w:szCs w:val="24"/>
        </w:rPr>
        <w:t xml:space="preserve">  надання  послуг в</w:t>
      </w:r>
      <w:r w:rsidRPr="00705011">
        <w:rPr>
          <w:sz w:val="24"/>
          <w:szCs w:val="24"/>
        </w:rPr>
        <w:t xml:space="preserve"> т</w:t>
      </w:r>
      <w:r w:rsidRPr="00705011">
        <w:rPr>
          <w:bCs/>
          <w:iCs/>
          <w:color w:val="000000"/>
          <w:sz w:val="24"/>
          <w:szCs w:val="24"/>
        </w:rPr>
        <w:t xml:space="preserve">ермін: цілодобово, в робочі, святкові та вихідні дні (00 год. 00хв. – 24год. 00хв.*), протягом  </w:t>
      </w:r>
      <w:r w:rsidR="00EC61FC" w:rsidRPr="00705011">
        <w:rPr>
          <w:bCs/>
          <w:iCs/>
          <w:color w:val="000000"/>
          <w:sz w:val="24"/>
          <w:szCs w:val="24"/>
        </w:rPr>
        <w:t>2</w:t>
      </w:r>
      <w:r w:rsidRPr="00705011">
        <w:rPr>
          <w:bCs/>
          <w:iCs/>
          <w:color w:val="000000"/>
          <w:sz w:val="24"/>
          <w:szCs w:val="24"/>
        </w:rPr>
        <w:t xml:space="preserve">-х  годин  з  моменту  прибуття  завантаженого  змішаними  </w:t>
      </w:r>
      <w:r w:rsidR="000561EE" w:rsidRPr="00705011">
        <w:rPr>
          <w:bCs/>
          <w:iCs/>
          <w:color w:val="000000"/>
          <w:sz w:val="24"/>
          <w:szCs w:val="24"/>
        </w:rPr>
        <w:t xml:space="preserve">безпечними </w:t>
      </w:r>
      <w:r w:rsidRPr="00705011">
        <w:rPr>
          <w:bCs/>
          <w:iCs/>
          <w:color w:val="000000"/>
          <w:sz w:val="24"/>
          <w:szCs w:val="24"/>
        </w:rPr>
        <w:t>побутовими  відходами  автотранспорту  Замовника  на  полігон Виконавця.</w:t>
      </w:r>
      <w:r w:rsidRPr="00705011">
        <w:rPr>
          <w:i/>
          <w:sz w:val="24"/>
          <w:szCs w:val="24"/>
          <w:lang w:eastAsia="ru-RU"/>
        </w:rPr>
        <w:t>* до уваги береться дія комендантської години</w:t>
      </w:r>
      <w:r w:rsidR="00282FA9" w:rsidRPr="00705011">
        <w:rPr>
          <w:i/>
          <w:sz w:val="24"/>
          <w:szCs w:val="24"/>
          <w:lang w:eastAsia="ru-RU"/>
        </w:rPr>
        <w:t>.</w:t>
      </w:r>
    </w:p>
    <w:p w14:paraId="35CC6722" w14:textId="66E96651" w:rsidR="00425A97" w:rsidRPr="00705011" w:rsidRDefault="00425A97" w:rsidP="00425A97">
      <w:pPr>
        <w:ind w:firstLine="567"/>
        <w:jc w:val="both"/>
        <w:rPr>
          <w:bCs/>
          <w:iCs/>
          <w:color w:val="000000"/>
          <w:sz w:val="24"/>
          <w:szCs w:val="24"/>
        </w:rPr>
      </w:pPr>
      <w:r w:rsidRPr="00705011">
        <w:rPr>
          <w:sz w:val="24"/>
          <w:szCs w:val="24"/>
          <w:lang w:eastAsia="ru-RU"/>
        </w:rPr>
        <w:t>5.4. Відходи, що приймаються Виконавцем від Замовника:</w:t>
      </w:r>
      <w:r w:rsidR="007C4877" w:rsidRPr="00705011">
        <w:rPr>
          <w:sz w:val="24"/>
          <w:szCs w:val="24"/>
          <w:lang w:eastAsia="ru-RU"/>
        </w:rPr>
        <w:t xml:space="preserve"> </w:t>
      </w:r>
      <w:r w:rsidR="007C4877" w:rsidRPr="00705011">
        <w:rPr>
          <w:bCs/>
          <w:iCs/>
          <w:color w:val="000000"/>
          <w:sz w:val="24"/>
          <w:szCs w:val="24"/>
        </w:rPr>
        <w:t xml:space="preserve">змішані </w:t>
      </w:r>
      <w:r w:rsidR="00282FA9" w:rsidRPr="00705011">
        <w:rPr>
          <w:bCs/>
          <w:iCs/>
          <w:color w:val="000000"/>
          <w:sz w:val="24"/>
          <w:szCs w:val="24"/>
        </w:rPr>
        <w:t>безпечні</w:t>
      </w:r>
      <w:r w:rsidR="007C4877" w:rsidRPr="00705011">
        <w:rPr>
          <w:bCs/>
          <w:iCs/>
          <w:color w:val="000000"/>
          <w:sz w:val="24"/>
          <w:szCs w:val="24"/>
        </w:rPr>
        <w:t xml:space="preserve"> побутов</w:t>
      </w:r>
      <w:r w:rsidR="00282FA9" w:rsidRPr="00705011">
        <w:rPr>
          <w:bCs/>
          <w:iCs/>
          <w:color w:val="000000"/>
          <w:sz w:val="24"/>
          <w:szCs w:val="24"/>
        </w:rPr>
        <w:t>і</w:t>
      </w:r>
      <w:r w:rsidR="007C4877" w:rsidRPr="00705011">
        <w:rPr>
          <w:bCs/>
          <w:iCs/>
          <w:color w:val="000000"/>
          <w:sz w:val="24"/>
          <w:szCs w:val="24"/>
        </w:rPr>
        <w:t xml:space="preserve"> відходи</w:t>
      </w:r>
      <w:r w:rsidR="00AC6C3C" w:rsidRPr="00705011">
        <w:rPr>
          <w:bCs/>
          <w:iCs/>
          <w:color w:val="000000"/>
          <w:sz w:val="24"/>
          <w:szCs w:val="24"/>
        </w:rPr>
        <w:t>.</w:t>
      </w:r>
    </w:p>
    <w:p w14:paraId="00D87B85" w14:textId="7B11E673" w:rsidR="003B10BA" w:rsidRPr="00705011" w:rsidRDefault="003B10BA" w:rsidP="00425A97">
      <w:pPr>
        <w:ind w:firstLine="567"/>
        <w:jc w:val="both"/>
        <w:rPr>
          <w:b/>
          <w:bCs/>
          <w:snapToGrid w:val="0"/>
          <w:sz w:val="24"/>
          <w:szCs w:val="24"/>
        </w:rPr>
      </w:pPr>
      <w:r w:rsidRPr="00705011">
        <w:rPr>
          <w:sz w:val="24"/>
          <w:szCs w:val="24"/>
          <w:lang w:eastAsia="ru-RU"/>
        </w:rPr>
        <w:t xml:space="preserve">5.5. Виконавець гарантує можливість тимчасово перенаправляти автотранспорт Замовника на інше місце </w:t>
      </w:r>
      <w:r w:rsidRPr="00705011">
        <w:rPr>
          <w:b/>
          <w:sz w:val="24"/>
          <w:szCs w:val="24"/>
        </w:rPr>
        <w:t xml:space="preserve">приймання змішаних </w:t>
      </w:r>
      <w:r w:rsidR="000561EE" w:rsidRPr="00705011">
        <w:rPr>
          <w:b/>
          <w:sz w:val="24"/>
          <w:szCs w:val="24"/>
        </w:rPr>
        <w:t xml:space="preserve">безпечних </w:t>
      </w:r>
      <w:r w:rsidRPr="00705011">
        <w:rPr>
          <w:b/>
          <w:sz w:val="24"/>
          <w:szCs w:val="24"/>
        </w:rPr>
        <w:t>побутових відходів для вторинного використання, включаючи здійснення операцій із приймання, вилучення та сортування таких відходів на полігоні</w:t>
      </w:r>
      <w:r w:rsidRPr="00705011">
        <w:rPr>
          <w:rFonts w:eastAsia="Andale Sans UI" w:cs="Tahoma"/>
          <w:kern w:val="3"/>
          <w:sz w:val="24"/>
          <w:szCs w:val="24"/>
          <w:lang w:bidi="en-US"/>
        </w:rPr>
        <w:t xml:space="preserve"> </w:t>
      </w:r>
      <w:r w:rsidR="00432174" w:rsidRPr="00705011">
        <w:rPr>
          <w:b/>
          <w:bCs/>
          <w:sz w:val="24"/>
          <w:szCs w:val="24"/>
        </w:rPr>
        <w:t>з подальшим захороненням залишків не придатних для використання</w:t>
      </w:r>
      <w:r w:rsidRPr="00705011">
        <w:rPr>
          <w:sz w:val="24"/>
          <w:szCs w:val="24"/>
          <w:lang w:eastAsia="ru-RU"/>
        </w:rPr>
        <w:t xml:space="preserve">, при настанні тимчасових перешкод в роботі полігону Виконавця, які не є форс-мажором, при цьому </w:t>
      </w:r>
      <w:r w:rsidR="00575F76" w:rsidRPr="00705011">
        <w:rPr>
          <w:sz w:val="24"/>
          <w:szCs w:val="24"/>
          <w:lang w:eastAsia="ru-RU"/>
        </w:rPr>
        <w:t>ціна</w:t>
      </w:r>
      <w:r w:rsidR="00CD3012" w:rsidRPr="00705011">
        <w:rPr>
          <w:sz w:val="24"/>
          <w:szCs w:val="24"/>
          <w:lang w:eastAsia="ru-RU"/>
        </w:rPr>
        <w:t xml:space="preserve"> послуги за 1 тону</w:t>
      </w:r>
      <w:r w:rsidR="004B262A" w:rsidRPr="00705011">
        <w:rPr>
          <w:sz w:val="24"/>
          <w:szCs w:val="24"/>
          <w:lang w:eastAsia="ru-RU"/>
        </w:rPr>
        <w:t xml:space="preserve"> не повинна </w:t>
      </w:r>
      <w:r w:rsidR="004B262A" w:rsidRPr="00705011">
        <w:rPr>
          <w:sz w:val="24"/>
          <w:szCs w:val="24"/>
          <w:lang w:eastAsia="ru-RU"/>
        </w:rPr>
        <w:lastRenderedPageBreak/>
        <w:t xml:space="preserve">змінюватися, </w:t>
      </w:r>
      <w:r w:rsidR="00440E57" w:rsidRPr="00705011">
        <w:rPr>
          <w:sz w:val="24"/>
          <w:szCs w:val="24"/>
          <w:lang w:eastAsia="ru-RU"/>
        </w:rPr>
        <w:t>а становить - згідно</w:t>
      </w:r>
      <w:r w:rsidRPr="00705011">
        <w:rPr>
          <w:sz w:val="24"/>
          <w:szCs w:val="24"/>
          <w:lang w:eastAsia="ru-RU"/>
        </w:rPr>
        <w:t xml:space="preserve"> ц</w:t>
      </w:r>
      <w:r w:rsidR="00440E57" w:rsidRPr="00705011">
        <w:rPr>
          <w:sz w:val="24"/>
          <w:szCs w:val="24"/>
          <w:lang w:eastAsia="ru-RU"/>
        </w:rPr>
        <w:t>ього</w:t>
      </w:r>
      <w:r w:rsidRPr="00705011">
        <w:rPr>
          <w:sz w:val="24"/>
          <w:szCs w:val="24"/>
          <w:lang w:eastAsia="ru-RU"/>
        </w:rPr>
        <w:t xml:space="preserve"> Договор</w:t>
      </w:r>
      <w:r w:rsidR="00440E57" w:rsidRPr="00705011">
        <w:rPr>
          <w:sz w:val="24"/>
          <w:szCs w:val="24"/>
          <w:lang w:eastAsia="ru-RU"/>
        </w:rPr>
        <w:t>у</w:t>
      </w:r>
      <w:r w:rsidRPr="00705011">
        <w:rPr>
          <w:sz w:val="24"/>
          <w:szCs w:val="24"/>
          <w:lang w:eastAsia="ru-RU"/>
        </w:rPr>
        <w:t xml:space="preserve">. </w:t>
      </w:r>
      <w:r w:rsidR="00A97CE4" w:rsidRPr="00705011">
        <w:rPr>
          <w:sz w:val="24"/>
          <w:szCs w:val="24"/>
          <w:lang w:eastAsia="ru-RU"/>
        </w:rPr>
        <w:t xml:space="preserve"> </w:t>
      </w:r>
    </w:p>
    <w:p w14:paraId="0274E56E" w14:textId="77777777" w:rsidR="00FF33C9" w:rsidRPr="00705011" w:rsidRDefault="00FF33C9" w:rsidP="00FF33C9">
      <w:pPr>
        <w:spacing w:before="20" w:after="20"/>
        <w:ind w:firstLine="720"/>
        <w:jc w:val="center"/>
        <w:rPr>
          <w:b/>
          <w:bCs/>
          <w:snapToGrid w:val="0"/>
          <w:sz w:val="24"/>
          <w:szCs w:val="24"/>
        </w:rPr>
      </w:pPr>
      <w:r w:rsidRPr="00705011">
        <w:rPr>
          <w:b/>
          <w:bCs/>
          <w:snapToGrid w:val="0"/>
          <w:sz w:val="24"/>
          <w:szCs w:val="24"/>
        </w:rPr>
        <w:t>VI.  ПРАВА  ТА  ОБОВ’ЯЗКИ  СТОРІН</w:t>
      </w:r>
    </w:p>
    <w:p w14:paraId="5992550C"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6.1. </w:t>
      </w:r>
      <w:r w:rsidRPr="00705011">
        <w:rPr>
          <w:b/>
          <w:bCs/>
          <w:sz w:val="24"/>
          <w:szCs w:val="24"/>
          <w:lang w:eastAsia="ru-RU" w:bidi="ar-SA"/>
        </w:rPr>
        <w:t>Замовник зобов'язаний</w:t>
      </w:r>
      <w:r w:rsidRPr="00705011">
        <w:rPr>
          <w:sz w:val="24"/>
          <w:szCs w:val="24"/>
          <w:lang w:eastAsia="ru-RU" w:bidi="ar-SA"/>
        </w:rPr>
        <w:t>:</w:t>
      </w:r>
    </w:p>
    <w:p w14:paraId="5DD58E05"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6.1.1. Своєчасно та в повному обсязі здійснити оплату за надані Послуги;</w:t>
      </w:r>
    </w:p>
    <w:p w14:paraId="64B62C6E"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6.1.2. Прийняти та оплатити надані Послуги, згідно з належним чином оформленими рахунком – фактурою і </w:t>
      </w:r>
      <w:r w:rsidRPr="00705011">
        <w:rPr>
          <w:bCs/>
          <w:color w:val="000000"/>
          <w:sz w:val="24"/>
          <w:szCs w:val="24"/>
        </w:rPr>
        <w:t xml:space="preserve">Актом </w:t>
      </w:r>
      <w:r w:rsidRPr="00705011">
        <w:rPr>
          <w:bCs/>
          <w:color w:val="000000"/>
          <w:sz w:val="24"/>
          <w:szCs w:val="24"/>
          <w:lang w:val="ru-RU"/>
        </w:rPr>
        <w:t>наданих</w:t>
      </w:r>
      <w:r w:rsidRPr="00705011">
        <w:rPr>
          <w:bCs/>
          <w:color w:val="000000"/>
          <w:sz w:val="24"/>
          <w:szCs w:val="24"/>
        </w:rPr>
        <w:t xml:space="preserve">  Послуг.</w:t>
      </w:r>
    </w:p>
    <w:p w14:paraId="3BD37744"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6.2. </w:t>
      </w:r>
      <w:r w:rsidRPr="00705011">
        <w:rPr>
          <w:b/>
          <w:bCs/>
          <w:sz w:val="24"/>
          <w:szCs w:val="24"/>
          <w:lang w:eastAsia="ru-RU" w:bidi="ar-SA"/>
        </w:rPr>
        <w:t>Замовник має право</w:t>
      </w:r>
      <w:r w:rsidRPr="00705011">
        <w:rPr>
          <w:sz w:val="24"/>
          <w:szCs w:val="24"/>
          <w:lang w:eastAsia="ru-RU" w:bidi="ar-SA"/>
        </w:rPr>
        <w:t>:</w:t>
      </w:r>
    </w:p>
    <w:p w14:paraId="3A93367B"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6.2.1. Контролювати надання Послуг, у строки, встановлені умовами Договору;</w:t>
      </w:r>
    </w:p>
    <w:p w14:paraId="3C9DF12A"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6.2.2. Зменшувати обсяг надання Послуг та загальну вартість Послуг за Договором у залежності від реального фінансування видатків. У такому разі Сторони вносять відповідні зміни до умов Договору;</w:t>
      </w:r>
    </w:p>
    <w:p w14:paraId="1239A1FE" w14:textId="3ED89D80"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6.2.3. Повернути рахунок чи Акти</w:t>
      </w:r>
      <w:r w:rsidRPr="00705011">
        <w:rPr>
          <w:bCs/>
          <w:color w:val="000000"/>
          <w:sz w:val="24"/>
          <w:szCs w:val="24"/>
        </w:rPr>
        <w:t xml:space="preserve"> </w:t>
      </w:r>
      <w:r w:rsidRPr="00705011">
        <w:rPr>
          <w:bCs/>
          <w:color w:val="000000"/>
          <w:sz w:val="24"/>
          <w:szCs w:val="24"/>
          <w:lang w:val="ru-RU"/>
        </w:rPr>
        <w:t>наданих</w:t>
      </w:r>
      <w:r w:rsidRPr="00705011">
        <w:rPr>
          <w:bCs/>
          <w:color w:val="000000"/>
          <w:sz w:val="24"/>
          <w:szCs w:val="24"/>
        </w:rPr>
        <w:t xml:space="preserve">  послуг</w:t>
      </w:r>
      <w:r w:rsidRPr="00705011">
        <w:rPr>
          <w:sz w:val="24"/>
          <w:szCs w:val="24"/>
          <w:lang w:eastAsia="ru-RU" w:bidi="ar-SA"/>
        </w:rPr>
        <w:t xml:space="preserve"> Виконавцю без  здійснення  оплати  в разі  неналежного  оформлення документів (відсутність печатки, підписів</w:t>
      </w:r>
      <w:r w:rsidR="000E38ED" w:rsidRPr="00705011">
        <w:rPr>
          <w:sz w:val="24"/>
          <w:szCs w:val="24"/>
          <w:lang w:eastAsia="ru-RU" w:bidi="ar-SA"/>
        </w:rPr>
        <w:t>, ТТН</w:t>
      </w:r>
      <w:r w:rsidRPr="00705011">
        <w:rPr>
          <w:sz w:val="24"/>
          <w:szCs w:val="24"/>
          <w:lang w:eastAsia="ru-RU" w:bidi="ar-SA"/>
        </w:rPr>
        <w:t xml:space="preserve"> тощо);</w:t>
      </w:r>
    </w:p>
    <w:p w14:paraId="00767AD4" w14:textId="126AD681" w:rsidR="007454F1" w:rsidRPr="00705011" w:rsidRDefault="007454F1" w:rsidP="006721CD">
      <w:pPr>
        <w:widowControl/>
        <w:pBdr>
          <w:top w:val="nil"/>
          <w:left w:val="nil"/>
          <w:bottom w:val="nil"/>
          <w:right w:val="nil"/>
          <w:between w:val="nil"/>
        </w:pBdr>
        <w:tabs>
          <w:tab w:val="left" w:pos="1134"/>
        </w:tabs>
        <w:autoSpaceDE/>
        <w:autoSpaceDN/>
        <w:ind w:firstLine="540"/>
        <w:jc w:val="both"/>
        <w:rPr>
          <w:color w:val="000000"/>
          <w:sz w:val="24"/>
          <w:szCs w:val="24"/>
        </w:rPr>
      </w:pPr>
      <w:r w:rsidRPr="00705011">
        <w:rPr>
          <w:color w:val="000000"/>
          <w:sz w:val="24"/>
          <w:szCs w:val="24"/>
        </w:rPr>
        <w:t>6.2.</w:t>
      </w:r>
      <w:r w:rsidR="0038534F" w:rsidRPr="00705011">
        <w:rPr>
          <w:color w:val="000000"/>
          <w:sz w:val="24"/>
          <w:szCs w:val="24"/>
        </w:rPr>
        <w:t>4</w:t>
      </w:r>
      <w:r w:rsidRPr="00705011">
        <w:rPr>
          <w:color w:val="000000"/>
          <w:sz w:val="24"/>
          <w:szCs w:val="24"/>
        </w:rPr>
        <w:t xml:space="preserve">. </w:t>
      </w:r>
      <w:r w:rsidR="0038534F" w:rsidRPr="00705011">
        <w:rPr>
          <w:color w:val="000000"/>
          <w:sz w:val="24"/>
          <w:szCs w:val="24"/>
        </w:rPr>
        <w:t>Д</w:t>
      </w:r>
      <w:r w:rsidR="00917679" w:rsidRPr="00705011">
        <w:rPr>
          <w:color w:val="000000"/>
          <w:sz w:val="24"/>
          <w:szCs w:val="24"/>
        </w:rPr>
        <w:t xml:space="preserve">остроково </w:t>
      </w:r>
      <w:r w:rsidRPr="00705011">
        <w:rPr>
          <w:color w:val="000000"/>
          <w:sz w:val="24"/>
          <w:szCs w:val="24"/>
        </w:rPr>
        <w:t xml:space="preserve">розірвати Договір в односторонньому порядку у разі систематичного (більше 2-х разів) порушення Виконавцем умов </w:t>
      </w:r>
      <w:r w:rsidR="00917679" w:rsidRPr="00705011">
        <w:rPr>
          <w:color w:val="000000"/>
          <w:sz w:val="24"/>
          <w:szCs w:val="24"/>
        </w:rPr>
        <w:t xml:space="preserve">цього </w:t>
      </w:r>
      <w:r w:rsidRPr="00705011">
        <w:rPr>
          <w:color w:val="000000"/>
          <w:sz w:val="24"/>
          <w:szCs w:val="24"/>
        </w:rPr>
        <w:t xml:space="preserve">Договору </w:t>
      </w:r>
      <w:r w:rsidR="006721CD" w:rsidRPr="00705011">
        <w:rPr>
          <w:color w:val="000000"/>
          <w:sz w:val="24"/>
          <w:szCs w:val="24"/>
        </w:rPr>
        <w:t xml:space="preserve">з визначенням відповідної дати розірвання Договору, надіславши </w:t>
      </w:r>
      <w:r w:rsidR="00917679" w:rsidRPr="00705011">
        <w:rPr>
          <w:color w:val="000000"/>
          <w:sz w:val="24"/>
          <w:szCs w:val="24"/>
        </w:rPr>
        <w:t>Виконавц</w:t>
      </w:r>
      <w:r w:rsidR="00FD0A62" w:rsidRPr="00705011">
        <w:rPr>
          <w:color w:val="000000"/>
          <w:sz w:val="24"/>
          <w:szCs w:val="24"/>
        </w:rPr>
        <w:t>ю</w:t>
      </w:r>
      <w:r w:rsidR="006721CD" w:rsidRPr="00705011">
        <w:rPr>
          <w:color w:val="000000"/>
          <w:sz w:val="24"/>
          <w:szCs w:val="24"/>
        </w:rPr>
        <w:t xml:space="preserve"> відповідне письмо</w:t>
      </w:r>
      <w:r w:rsidR="00917679" w:rsidRPr="00705011">
        <w:rPr>
          <w:color w:val="000000"/>
          <w:sz w:val="24"/>
          <w:szCs w:val="24"/>
        </w:rPr>
        <w:t>ве повідомлення про розірвання Д</w:t>
      </w:r>
      <w:r w:rsidR="006721CD" w:rsidRPr="00705011">
        <w:rPr>
          <w:color w:val="000000"/>
          <w:sz w:val="24"/>
          <w:szCs w:val="24"/>
        </w:rPr>
        <w:t>оговору за 10 (десять) календарних днів до визначеної дати одностороннього розірвання Договору</w:t>
      </w:r>
      <w:r w:rsidRPr="00705011">
        <w:rPr>
          <w:color w:val="000000"/>
          <w:sz w:val="24"/>
          <w:szCs w:val="24"/>
        </w:rPr>
        <w:t xml:space="preserve">; </w:t>
      </w:r>
    </w:p>
    <w:p w14:paraId="3A788F70" w14:textId="76AB4DB9" w:rsidR="000940D1" w:rsidRPr="00705011" w:rsidRDefault="000940D1" w:rsidP="00413D62">
      <w:pPr>
        <w:widowControl/>
        <w:pBdr>
          <w:top w:val="nil"/>
          <w:left w:val="nil"/>
          <w:bottom w:val="nil"/>
          <w:right w:val="nil"/>
          <w:between w:val="nil"/>
        </w:pBdr>
        <w:tabs>
          <w:tab w:val="left" w:pos="1134"/>
        </w:tabs>
        <w:autoSpaceDE/>
        <w:autoSpaceDN/>
        <w:ind w:firstLine="540"/>
        <w:jc w:val="both"/>
        <w:rPr>
          <w:color w:val="000000"/>
          <w:sz w:val="24"/>
          <w:szCs w:val="24"/>
        </w:rPr>
      </w:pPr>
      <w:r w:rsidRPr="00705011">
        <w:rPr>
          <w:color w:val="000000"/>
          <w:sz w:val="24"/>
          <w:szCs w:val="24"/>
        </w:rPr>
        <w:t xml:space="preserve">6.2.5. Достроково розірвати Договір в односторонньому порядку з власної ініціативи, </w:t>
      </w:r>
      <w:r w:rsidR="00E23221" w:rsidRPr="00705011">
        <w:rPr>
          <w:color w:val="000000"/>
          <w:sz w:val="24"/>
          <w:szCs w:val="24"/>
        </w:rPr>
        <w:t>надіславши Виконавцю відповідне письмове повідомлення про розірвання Договору за 30 (тридцять) календарних днів до визначеної дати одностороннього розірвання Договору;</w:t>
      </w:r>
    </w:p>
    <w:p w14:paraId="5C52CFCF" w14:textId="24181776" w:rsidR="007454F1" w:rsidRPr="00705011" w:rsidRDefault="007454F1" w:rsidP="006721CD">
      <w:pPr>
        <w:ind w:firstLine="540"/>
        <w:jc w:val="both"/>
        <w:rPr>
          <w:color w:val="000000"/>
          <w:sz w:val="24"/>
          <w:szCs w:val="24"/>
        </w:rPr>
      </w:pPr>
      <w:r w:rsidRPr="00705011">
        <w:rPr>
          <w:color w:val="000000"/>
          <w:sz w:val="24"/>
          <w:szCs w:val="24"/>
        </w:rPr>
        <w:t>6.2.</w:t>
      </w:r>
      <w:r w:rsidR="00E23221" w:rsidRPr="00705011">
        <w:rPr>
          <w:color w:val="000000"/>
          <w:sz w:val="24"/>
          <w:szCs w:val="24"/>
        </w:rPr>
        <w:t>6</w:t>
      </w:r>
      <w:r w:rsidRPr="00705011">
        <w:rPr>
          <w:color w:val="000000"/>
          <w:sz w:val="24"/>
          <w:szCs w:val="24"/>
        </w:rPr>
        <w:t xml:space="preserve">. Договір припиняє свою дію </w:t>
      </w:r>
      <w:r w:rsidR="00CE60C7" w:rsidRPr="00705011">
        <w:rPr>
          <w:color w:val="000000"/>
          <w:sz w:val="24"/>
          <w:szCs w:val="24"/>
        </w:rPr>
        <w:t>з дати</w:t>
      </w:r>
      <w:r w:rsidRPr="00705011">
        <w:rPr>
          <w:color w:val="000000"/>
          <w:sz w:val="24"/>
          <w:szCs w:val="24"/>
        </w:rPr>
        <w:t>, як</w:t>
      </w:r>
      <w:r w:rsidR="00CE60C7" w:rsidRPr="00705011">
        <w:rPr>
          <w:color w:val="000000"/>
          <w:sz w:val="24"/>
          <w:szCs w:val="24"/>
        </w:rPr>
        <w:t>у</w:t>
      </w:r>
      <w:r w:rsidRPr="00705011">
        <w:rPr>
          <w:color w:val="000000"/>
          <w:sz w:val="24"/>
          <w:szCs w:val="24"/>
        </w:rPr>
        <w:t xml:space="preserve"> Замовник </w:t>
      </w:r>
      <w:r w:rsidR="00CE60C7" w:rsidRPr="00705011">
        <w:rPr>
          <w:color w:val="000000"/>
          <w:sz w:val="24"/>
          <w:szCs w:val="24"/>
        </w:rPr>
        <w:t xml:space="preserve"> вказав в письмовому</w:t>
      </w:r>
      <w:r w:rsidRPr="00705011">
        <w:rPr>
          <w:color w:val="000000"/>
          <w:sz w:val="24"/>
          <w:szCs w:val="24"/>
        </w:rPr>
        <w:t xml:space="preserve"> повідом</w:t>
      </w:r>
      <w:r w:rsidR="00CE60C7" w:rsidRPr="00705011">
        <w:rPr>
          <w:color w:val="000000"/>
          <w:sz w:val="24"/>
          <w:szCs w:val="24"/>
        </w:rPr>
        <w:t>лені</w:t>
      </w:r>
      <w:r w:rsidRPr="00705011">
        <w:rPr>
          <w:color w:val="000000"/>
          <w:sz w:val="24"/>
          <w:szCs w:val="24"/>
        </w:rPr>
        <w:t xml:space="preserve"> Виконавц</w:t>
      </w:r>
      <w:r w:rsidR="00CE60C7" w:rsidRPr="00705011">
        <w:rPr>
          <w:color w:val="000000"/>
          <w:sz w:val="24"/>
          <w:szCs w:val="24"/>
        </w:rPr>
        <w:t>ю</w:t>
      </w:r>
      <w:r w:rsidRPr="00705011">
        <w:rPr>
          <w:color w:val="000000"/>
          <w:sz w:val="24"/>
          <w:szCs w:val="24"/>
        </w:rPr>
        <w:t xml:space="preserve"> про своє рішення </w:t>
      </w:r>
      <w:r w:rsidR="00CA5C23" w:rsidRPr="00705011">
        <w:rPr>
          <w:color w:val="000000"/>
          <w:sz w:val="24"/>
          <w:szCs w:val="24"/>
        </w:rPr>
        <w:t xml:space="preserve">достроково </w:t>
      </w:r>
      <w:r w:rsidRPr="00705011">
        <w:rPr>
          <w:color w:val="000000"/>
          <w:sz w:val="24"/>
          <w:szCs w:val="24"/>
        </w:rPr>
        <w:t>розірвати Договір в односторонньому порядку та проведе з ним розрахунки за ф</w:t>
      </w:r>
      <w:r w:rsidR="00E23221" w:rsidRPr="00705011">
        <w:rPr>
          <w:color w:val="000000"/>
          <w:sz w:val="24"/>
          <w:szCs w:val="24"/>
        </w:rPr>
        <w:t>актично надані/виконані Послуги.</w:t>
      </w:r>
    </w:p>
    <w:p w14:paraId="7E21E902"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6.3. </w:t>
      </w:r>
      <w:r w:rsidRPr="00705011">
        <w:rPr>
          <w:b/>
          <w:bCs/>
          <w:sz w:val="24"/>
          <w:szCs w:val="24"/>
          <w:lang w:eastAsia="ru-RU" w:bidi="ar-SA"/>
        </w:rPr>
        <w:t>Виконавець зобов'язаний</w:t>
      </w:r>
      <w:r w:rsidRPr="00705011">
        <w:rPr>
          <w:sz w:val="24"/>
          <w:szCs w:val="24"/>
          <w:lang w:eastAsia="ru-RU" w:bidi="ar-SA"/>
        </w:rPr>
        <w:t xml:space="preserve">: </w:t>
      </w:r>
    </w:p>
    <w:p w14:paraId="75F4E27E"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6.3.1. Забезпечити  виконання Послуг у строки, встановлені умовами Договору; </w:t>
      </w:r>
    </w:p>
    <w:p w14:paraId="4EA1E3D9"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6.3.2. Забезпечити  виконання Послуг відповідної якості, встановлених умовами Договору;</w:t>
      </w:r>
    </w:p>
    <w:p w14:paraId="33AEE136" w14:textId="0A9DE598" w:rsidR="00FF33C9" w:rsidRPr="00705011" w:rsidRDefault="00FF33C9" w:rsidP="00FF33C9">
      <w:pPr>
        <w:shd w:val="clear" w:color="auto" w:fill="FFFFFF"/>
        <w:tabs>
          <w:tab w:val="left" w:pos="1018"/>
        </w:tabs>
        <w:adjustRightInd w:val="0"/>
        <w:ind w:firstLine="567"/>
        <w:jc w:val="both"/>
        <w:rPr>
          <w:sz w:val="24"/>
          <w:szCs w:val="24"/>
          <w:lang w:eastAsia="ru-RU" w:bidi="ar-SA"/>
        </w:rPr>
      </w:pPr>
      <w:r w:rsidRPr="00705011">
        <w:rPr>
          <w:sz w:val="24"/>
          <w:szCs w:val="24"/>
          <w:lang w:eastAsia="ru-RU" w:bidi="ar-SA"/>
        </w:rPr>
        <w:t xml:space="preserve">6.3.3. У разі неможливості виконати взяті на себе зобов’язання за умовами Договору, повідомити Замовника у строк, не пізніше ніж за </w:t>
      </w:r>
      <w:r w:rsidR="008466C2" w:rsidRPr="00705011">
        <w:rPr>
          <w:sz w:val="24"/>
          <w:szCs w:val="24"/>
          <w:lang w:eastAsia="ru-RU" w:bidi="ar-SA"/>
        </w:rPr>
        <w:t>2</w:t>
      </w:r>
      <w:r w:rsidRPr="00705011">
        <w:rPr>
          <w:sz w:val="24"/>
          <w:szCs w:val="24"/>
          <w:lang w:eastAsia="ru-RU" w:bidi="ar-SA"/>
        </w:rPr>
        <w:t xml:space="preserve"> (</w:t>
      </w:r>
      <w:r w:rsidR="008466C2" w:rsidRPr="00705011">
        <w:rPr>
          <w:sz w:val="24"/>
          <w:szCs w:val="24"/>
          <w:lang w:eastAsia="ru-RU" w:bidi="ar-SA"/>
        </w:rPr>
        <w:t>дв</w:t>
      </w:r>
      <w:r w:rsidR="004323EC" w:rsidRPr="00705011">
        <w:rPr>
          <w:sz w:val="24"/>
          <w:szCs w:val="24"/>
          <w:lang w:eastAsia="ru-RU" w:bidi="ar-SA"/>
        </w:rPr>
        <w:t>а</w:t>
      </w:r>
      <w:r w:rsidRPr="00705011">
        <w:rPr>
          <w:sz w:val="24"/>
          <w:szCs w:val="24"/>
          <w:lang w:eastAsia="ru-RU" w:bidi="ar-SA"/>
        </w:rPr>
        <w:t xml:space="preserve">) </w:t>
      </w:r>
      <w:r w:rsidR="00086F0F" w:rsidRPr="00705011">
        <w:rPr>
          <w:sz w:val="24"/>
          <w:szCs w:val="24"/>
          <w:lang w:eastAsia="ru-RU" w:bidi="ar-SA"/>
        </w:rPr>
        <w:t xml:space="preserve">календарні </w:t>
      </w:r>
      <w:r w:rsidR="004323EC" w:rsidRPr="00705011">
        <w:rPr>
          <w:sz w:val="24"/>
          <w:szCs w:val="24"/>
          <w:lang w:eastAsia="ru-RU" w:bidi="ar-SA"/>
        </w:rPr>
        <w:t>дні</w:t>
      </w:r>
      <w:r w:rsidRPr="00705011">
        <w:rPr>
          <w:sz w:val="24"/>
          <w:szCs w:val="24"/>
          <w:lang w:eastAsia="ru-RU" w:bidi="ar-SA"/>
        </w:rPr>
        <w:t>.</w:t>
      </w:r>
    </w:p>
    <w:p w14:paraId="5702A53D"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 xml:space="preserve">6.4. </w:t>
      </w:r>
      <w:r w:rsidRPr="00705011">
        <w:rPr>
          <w:b/>
          <w:bCs/>
          <w:sz w:val="24"/>
          <w:szCs w:val="24"/>
          <w:lang w:eastAsia="ru-RU" w:bidi="ar-SA"/>
        </w:rPr>
        <w:t>Виконавець має право</w:t>
      </w:r>
      <w:r w:rsidRPr="00705011">
        <w:rPr>
          <w:sz w:val="24"/>
          <w:szCs w:val="24"/>
          <w:lang w:eastAsia="ru-RU" w:bidi="ar-SA"/>
        </w:rPr>
        <w:t xml:space="preserve">: </w:t>
      </w:r>
    </w:p>
    <w:p w14:paraId="1B8A0016" w14:textId="77777777" w:rsidR="00FF33C9" w:rsidRPr="00705011" w:rsidRDefault="00FF33C9" w:rsidP="00FF33C9">
      <w:pPr>
        <w:adjustRightInd w:val="0"/>
        <w:ind w:firstLine="567"/>
        <w:jc w:val="both"/>
        <w:rPr>
          <w:sz w:val="24"/>
          <w:szCs w:val="24"/>
          <w:lang w:eastAsia="ru-RU" w:bidi="ar-SA"/>
        </w:rPr>
      </w:pPr>
      <w:r w:rsidRPr="00705011">
        <w:rPr>
          <w:sz w:val="24"/>
          <w:szCs w:val="24"/>
          <w:lang w:eastAsia="ru-RU" w:bidi="ar-SA"/>
        </w:rPr>
        <w:t>6.4.1. Своєчасно та в  повному  обсязі  отримувати  плату  за виконані Послуги;</w:t>
      </w:r>
    </w:p>
    <w:p w14:paraId="62593DD4" w14:textId="7B6685DC" w:rsidR="00FF33C9" w:rsidRPr="00705011" w:rsidRDefault="00FF33C9" w:rsidP="000247FF">
      <w:pPr>
        <w:adjustRightInd w:val="0"/>
        <w:ind w:firstLine="567"/>
        <w:jc w:val="both"/>
        <w:rPr>
          <w:b/>
          <w:bCs/>
          <w:snapToGrid w:val="0"/>
          <w:sz w:val="24"/>
          <w:szCs w:val="24"/>
        </w:rPr>
      </w:pPr>
      <w:r w:rsidRPr="00705011">
        <w:rPr>
          <w:sz w:val="24"/>
          <w:szCs w:val="24"/>
          <w:lang w:eastAsia="ru-RU" w:bidi="ar-SA"/>
        </w:rPr>
        <w:t>6.4.2. Достроково, розірвати Договір у разі настання умов</w:t>
      </w:r>
      <w:r w:rsidR="00CA277D" w:rsidRPr="00705011">
        <w:rPr>
          <w:sz w:val="24"/>
          <w:szCs w:val="24"/>
          <w:lang w:eastAsia="ru-RU" w:bidi="ar-SA"/>
        </w:rPr>
        <w:t>,</w:t>
      </w:r>
      <w:r w:rsidR="002130D5" w:rsidRPr="00705011">
        <w:rPr>
          <w:sz w:val="24"/>
          <w:szCs w:val="24"/>
          <w:lang w:eastAsia="ru-RU" w:bidi="ar-SA"/>
        </w:rPr>
        <w:t xml:space="preserve"> непереборної сили (форс-мажор)</w:t>
      </w:r>
      <w:r w:rsidRPr="00705011">
        <w:rPr>
          <w:sz w:val="24"/>
          <w:szCs w:val="24"/>
          <w:lang w:eastAsia="ru-RU" w:bidi="ar-SA"/>
        </w:rPr>
        <w:t xml:space="preserve">, що спричинили неможливість виконати взяті на себе зобов’язання за умовами Договору, повідомивши про це Замовника не пізніше ніж за 30 (тридцять) </w:t>
      </w:r>
      <w:r w:rsidR="00514758" w:rsidRPr="00705011">
        <w:rPr>
          <w:sz w:val="24"/>
          <w:szCs w:val="24"/>
          <w:lang w:eastAsia="ru-RU" w:bidi="ar-SA"/>
        </w:rPr>
        <w:t>робочих</w:t>
      </w:r>
      <w:r w:rsidRPr="00705011">
        <w:rPr>
          <w:sz w:val="24"/>
          <w:szCs w:val="24"/>
          <w:lang w:eastAsia="ru-RU" w:bidi="ar-SA"/>
        </w:rPr>
        <w:t xml:space="preserve"> дн</w:t>
      </w:r>
      <w:r w:rsidR="007B5F30" w:rsidRPr="00705011">
        <w:rPr>
          <w:sz w:val="24"/>
          <w:szCs w:val="24"/>
          <w:lang w:eastAsia="ru-RU" w:bidi="ar-SA"/>
        </w:rPr>
        <w:t xml:space="preserve">ів до дати розірвання Договору. </w:t>
      </w:r>
      <w:r w:rsidRPr="00705011">
        <w:rPr>
          <w:sz w:val="24"/>
          <w:szCs w:val="24"/>
          <w:lang w:eastAsia="ru-RU" w:bidi="ar-SA"/>
        </w:rPr>
        <w:t>При цьому, Виконавець надає Замовнику відповідні підтверджуючі документи, матеріали тощо, згідно із законодавством України.</w:t>
      </w:r>
    </w:p>
    <w:p w14:paraId="31077BAB" w14:textId="6EAD48B4" w:rsidR="003D7EB6" w:rsidRPr="00705011" w:rsidRDefault="00FF33C9" w:rsidP="00C96DF0">
      <w:pPr>
        <w:pStyle w:val="22"/>
        <w:widowControl/>
        <w:shd w:val="clear" w:color="auto" w:fill="auto"/>
        <w:tabs>
          <w:tab w:val="left" w:pos="4231"/>
        </w:tabs>
        <w:spacing w:line="276" w:lineRule="auto"/>
        <w:ind w:firstLine="993"/>
        <w:rPr>
          <w:sz w:val="24"/>
          <w:szCs w:val="24"/>
          <w:lang w:val="ru-RU"/>
        </w:rPr>
      </w:pPr>
      <w:r w:rsidRPr="00705011">
        <w:rPr>
          <w:b/>
          <w:sz w:val="24"/>
          <w:szCs w:val="24"/>
          <w:lang w:val="ru-RU" w:eastAsia="ru-RU"/>
        </w:rPr>
        <w:t>V</w:t>
      </w:r>
      <w:r w:rsidRPr="00705011">
        <w:rPr>
          <w:b/>
          <w:sz w:val="24"/>
          <w:lang w:val="uk-UA"/>
        </w:rPr>
        <w:t>ІІ</w:t>
      </w:r>
      <w:r w:rsidRPr="00705011">
        <w:rPr>
          <w:b/>
          <w:sz w:val="24"/>
          <w:szCs w:val="24"/>
          <w:lang w:val="ru-RU" w:eastAsia="ru-RU"/>
        </w:rPr>
        <w:t>.</w:t>
      </w:r>
      <w:r w:rsidRPr="00705011">
        <w:rPr>
          <w:b/>
          <w:sz w:val="24"/>
          <w:szCs w:val="24"/>
          <w:lang w:val="ru-RU"/>
        </w:rPr>
        <w:t xml:space="preserve"> ВІДПОВІДАЛЬНІСТЬ СТОРІН</w:t>
      </w:r>
    </w:p>
    <w:p w14:paraId="757043FB" w14:textId="77777777" w:rsidR="003D7EB6" w:rsidRPr="00705011" w:rsidRDefault="003D7EB6" w:rsidP="003D7EB6">
      <w:pPr>
        <w:ind w:firstLine="540"/>
        <w:jc w:val="both"/>
        <w:rPr>
          <w:color w:val="000000"/>
          <w:sz w:val="24"/>
          <w:szCs w:val="24"/>
        </w:rPr>
      </w:pPr>
      <w:r w:rsidRPr="00705011">
        <w:rPr>
          <w:color w:val="000000"/>
          <w:sz w:val="24"/>
          <w:szCs w:val="24"/>
        </w:rPr>
        <w:t xml:space="preserve">7.1. У разі невиконання або неналежного виконання своїх зобов'язань за даним Договором Сторони несуть відповідальність згідно з чинним законодавством України та цим Договором. </w:t>
      </w:r>
    </w:p>
    <w:p w14:paraId="6EECD86F" w14:textId="4D641599" w:rsidR="003D7EB6" w:rsidRPr="00705011" w:rsidRDefault="003D7EB6" w:rsidP="003D7EB6">
      <w:pPr>
        <w:ind w:firstLine="540"/>
        <w:jc w:val="both"/>
        <w:rPr>
          <w:color w:val="000000"/>
          <w:sz w:val="24"/>
          <w:szCs w:val="24"/>
        </w:rPr>
      </w:pPr>
      <w:r w:rsidRPr="00705011">
        <w:rPr>
          <w:color w:val="000000"/>
          <w:sz w:val="24"/>
          <w:szCs w:val="24"/>
        </w:rPr>
        <w:t xml:space="preserve">7.2. У випадку порушення </w:t>
      </w:r>
      <w:r w:rsidR="00C371F5" w:rsidRPr="00705011">
        <w:rPr>
          <w:color w:val="000000"/>
          <w:sz w:val="24"/>
          <w:szCs w:val="24"/>
        </w:rPr>
        <w:t>Виконавцем</w:t>
      </w:r>
      <w:r w:rsidRPr="00705011">
        <w:rPr>
          <w:color w:val="000000"/>
          <w:sz w:val="24"/>
          <w:szCs w:val="24"/>
        </w:rPr>
        <w:t xml:space="preserve"> </w:t>
      </w:r>
      <w:r w:rsidR="00C371F5" w:rsidRPr="00705011">
        <w:rPr>
          <w:color w:val="000000"/>
          <w:sz w:val="24"/>
          <w:szCs w:val="24"/>
        </w:rPr>
        <w:t xml:space="preserve">строків, </w:t>
      </w:r>
      <w:r w:rsidRPr="00705011">
        <w:rPr>
          <w:color w:val="000000"/>
          <w:sz w:val="24"/>
          <w:szCs w:val="24"/>
        </w:rPr>
        <w:t>термін</w:t>
      </w:r>
      <w:r w:rsidR="00C371F5" w:rsidRPr="00705011">
        <w:rPr>
          <w:color w:val="000000"/>
          <w:sz w:val="24"/>
          <w:szCs w:val="24"/>
        </w:rPr>
        <w:t>ів</w:t>
      </w:r>
      <w:r w:rsidRPr="00705011">
        <w:rPr>
          <w:color w:val="000000"/>
          <w:sz w:val="24"/>
          <w:szCs w:val="24"/>
        </w:rPr>
        <w:t xml:space="preserve"> </w:t>
      </w:r>
      <w:r w:rsidR="0059143C" w:rsidRPr="00705011">
        <w:rPr>
          <w:color w:val="000000"/>
          <w:sz w:val="24"/>
          <w:szCs w:val="24"/>
        </w:rPr>
        <w:t>надання/виконання Послуги</w:t>
      </w:r>
      <w:r w:rsidRPr="00705011">
        <w:rPr>
          <w:color w:val="000000"/>
          <w:sz w:val="24"/>
          <w:szCs w:val="24"/>
        </w:rPr>
        <w:t xml:space="preserve">, передбаченого цим Договором, </w:t>
      </w:r>
      <w:r w:rsidR="0059143C" w:rsidRPr="00705011">
        <w:rPr>
          <w:color w:val="000000"/>
          <w:sz w:val="24"/>
          <w:szCs w:val="24"/>
        </w:rPr>
        <w:t>Виконавець</w:t>
      </w:r>
      <w:r w:rsidRPr="00705011">
        <w:rPr>
          <w:color w:val="000000"/>
          <w:sz w:val="24"/>
          <w:szCs w:val="24"/>
        </w:rPr>
        <w:t xml:space="preserve"> сплачує </w:t>
      </w:r>
      <w:r w:rsidR="0059143C" w:rsidRPr="00705011">
        <w:rPr>
          <w:color w:val="000000"/>
          <w:sz w:val="24"/>
          <w:szCs w:val="24"/>
        </w:rPr>
        <w:t>Замовнику</w:t>
      </w:r>
      <w:r w:rsidRPr="00705011">
        <w:rPr>
          <w:color w:val="000000"/>
          <w:sz w:val="24"/>
          <w:szCs w:val="24"/>
        </w:rPr>
        <w:t xml:space="preserve"> неустойку у розмірі 0,1% від суми </w:t>
      </w:r>
      <w:r w:rsidR="0059143C" w:rsidRPr="00705011">
        <w:rPr>
          <w:color w:val="000000"/>
          <w:sz w:val="24"/>
          <w:szCs w:val="24"/>
        </w:rPr>
        <w:t>не</w:t>
      </w:r>
      <w:r w:rsidR="00457944" w:rsidRPr="00705011">
        <w:rPr>
          <w:color w:val="000000"/>
          <w:sz w:val="24"/>
          <w:szCs w:val="24"/>
        </w:rPr>
        <w:t xml:space="preserve"> </w:t>
      </w:r>
      <w:r w:rsidR="0059143C" w:rsidRPr="00705011">
        <w:rPr>
          <w:color w:val="000000"/>
          <w:sz w:val="24"/>
          <w:szCs w:val="24"/>
        </w:rPr>
        <w:t>наданих/не</w:t>
      </w:r>
      <w:r w:rsidR="00457944" w:rsidRPr="00705011">
        <w:rPr>
          <w:color w:val="000000"/>
          <w:sz w:val="24"/>
          <w:szCs w:val="24"/>
        </w:rPr>
        <w:t xml:space="preserve"> </w:t>
      </w:r>
      <w:r w:rsidR="0059143C" w:rsidRPr="00705011">
        <w:rPr>
          <w:color w:val="000000"/>
          <w:sz w:val="24"/>
          <w:szCs w:val="24"/>
        </w:rPr>
        <w:t>виконаних Послуг</w:t>
      </w:r>
      <w:r w:rsidRPr="00705011">
        <w:rPr>
          <w:color w:val="000000"/>
          <w:sz w:val="24"/>
          <w:szCs w:val="24"/>
        </w:rPr>
        <w:t xml:space="preserve"> за кожний день прострочення, а за прострочення понад 30 днів додатково стягується штраф у розмірі 7% від вартості </w:t>
      </w:r>
      <w:r w:rsidR="00457944" w:rsidRPr="00705011">
        <w:rPr>
          <w:color w:val="000000"/>
          <w:sz w:val="24"/>
          <w:szCs w:val="24"/>
        </w:rPr>
        <w:t>не наданих/не виконаних Послуг</w:t>
      </w:r>
      <w:r w:rsidRPr="00705011">
        <w:rPr>
          <w:color w:val="000000"/>
          <w:sz w:val="24"/>
          <w:szCs w:val="24"/>
        </w:rPr>
        <w:t>.</w:t>
      </w:r>
    </w:p>
    <w:p w14:paraId="3FB3318E" w14:textId="7D76AB57" w:rsidR="003D7EB6" w:rsidRPr="00705011" w:rsidRDefault="003D7EB6" w:rsidP="003D7EB6">
      <w:pPr>
        <w:ind w:firstLine="540"/>
        <w:jc w:val="both"/>
        <w:rPr>
          <w:color w:val="000000"/>
          <w:sz w:val="24"/>
          <w:szCs w:val="24"/>
        </w:rPr>
      </w:pPr>
      <w:r w:rsidRPr="00705011">
        <w:rPr>
          <w:color w:val="000000"/>
          <w:sz w:val="24"/>
          <w:szCs w:val="24"/>
        </w:rPr>
        <w:t>7.</w:t>
      </w:r>
      <w:r w:rsidR="00F54667" w:rsidRPr="00705011">
        <w:rPr>
          <w:color w:val="000000"/>
          <w:sz w:val="24"/>
          <w:szCs w:val="24"/>
        </w:rPr>
        <w:t>3</w:t>
      </w:r>
      <w:r w:rsidRPr="00705011">
        <w:rPr>
          <w:color w:val="000000"/>
          <w:sz w:val="24"/>
          <w:szCs w:val="24"/>
        </w:rPr>
        <w:t xml:space="preserve">. </w:t>
      </w:r>
      <w:r w:rsidR="00F54667" w:rsidRPr="00705011">
        <w:rPr>
          <w:color w:val="000000"/>
          <w:sz w:val="24"/>
          <w:szCs w:val="24"/>
        </w:rPr>
        <w:t>Замовник</w:t>
      </w:r>
      <w:r w:rsidRPr="00705011">
        <w:rPr>
          <w:color w:val="000000"/>
          <w:sz w:val="24"/>
          <w:szCs w:val="24"/>
        </w:rPr>
        <w:t xml:space="preserve"> має право в односторонньому порядку (у тому числі після закінчення строку дії цього Договору) застосовувати до </w:t>
      </w:r>
      <w:r w:rsidR="00F54667" w:rsidRPr="00705011">
        <w:rPr>
          <w:color w:val="000000"/>
          <w:sz w:val="24"/>
          <w:szCs w:val="24"/>
        </w:rPr>
        <w:t>Виконавця</w:t>
      </w:r>
      <w:r w:rsidRPr="00705011">
        <w:rPr>
          <w:color w:val="000000"/>
          <w:sz w:val="24"/>
          <w:szCs w:val="24"/>
        </w:rPr>
        <w:t xml:space="preserve"> </w:t>
      </w:r>
      <w:proofErr w:type="spellStart"/>
      <w:r w:rsidRPr="00705011">
        <w:rPr>
          <w:color w:val="000000"/>
          <w:sz w:val="24"/>
          <w:szCs w:val="24"/>
        </w:rPr>
        <w:t>оперативно</w:t>
      </w:r>
      <w:proofErr w:type="spellEnd"/>
      <w:r w:rsidRPr="00705011">
        <w:rPr>
          <w:color w:val="000000"/>
          <w:sz w:val="24"/>
          <w:szCs w:val="24"/>
        </w:rPr>
        <w:t xml:space="preserve">-господарську санкцію, виражену в утриманні сум пред'явленої </w:t>
      </w:r>
      <w:r w:rsidR="00F54667" w:rsidRPr="00705011">
        <w:rPr>
          <w:color w:val="000000"/>
          <w:sz w:val="24"/>
          <w:szCs w:val="24"/>
        </w:rPr>
        <w:t>Виконавцю</w:t>
      </w:r>
      <w:r w:rsidRPr="00705011">
        <w:rPr>
          <w:color w:val="000000"/>
          <w:sz w:val="24"/>
          <w:szCs w:val="24"/>
        </w:rPr>
        <w:t xml:space="preserve"> неустойки (пені, штрафу і </w:t>
      </w:r>
      <w:proofErr w:type="spellStart"/>
      <w:r w:rsidRPr="00705011">
        <w:rPr>
          <w:color w:val="000000"/>
          <w:sz w:val="24"/>
          <w:szCs w:val="24"/>
        </w:rPr>
        <w:t>т.д</w:t>
      </w:r>
      <w:proofErr w:type="spellEnd"/>
      <w:r w:rsidRPr="00705011">
        <w:rPr>
          <w:color w:val="000000"/>
          <w:sz w:val="24"/>
          <w:szCs w:val="24"/>
        </w:rPr>
        <w:t xml:space="preserve">.) та розрахованих збитків з сум, що підлягають до оплати, у тому числі за надані послуги, шляхом </w:t>
      </w:r>
      <w:r w:rsidRPr="00705011">
        <w:rPr>
          <w:color w:val="000000"/>
          <w:sz w:val="24"/>
          <w:szCs w:val="24"/>
        </w:rPr>
        <w:lastRenderedPageBreak/>
        <w:t xml:space="preserve">відправки </w:t>
      </w:r>
      <w:r w:rsidR="00423A51" w:rsidRPr="00705011">
        <w:rPr>
          <w:color w:val="000000"/>
          <w:sz w:val="24"/>
          <w:szCs w:val="24"/>
        </w:rPr>
        <w:t>Виконавцю</w:t>
      </w:r>
      <w:r w:rsidRPr="00705011">
        <w:rPr>
          <w:color w:val="000000"/>
          <w:sz w:val="24"/>
          <w:szCs w:val="24"/>
        </w:rPr>
        <w:t xml:space="preserve"> відповідного повідомлення із зазначенням утримуваної суми неустойки (пені, штрафу і </w:t>
      </w:r>
      <w:proofErr w:type="spellStart"/>
      <w:r w:rsidRPr="00705011">
        <w:rPr>
          <w:color w:val="000000"/>
          <w:sz w:val="24"/>
          <w:szCs w:val="24"/>
        </w:rPr>
        <w:t>т.д</w:t>
      </w:r>
      <w:proofErr w:type="spellEnd"/>
      <w:r w:rsidRPr="00705011">
        <w:rPr>
          <w:color w:val="000000"/>
          <w:sz w:val="24"/>
          <w:szCs w:val="24"/>
        </w:rPr>
        <w:t xml:space="preserve">.) та розрахованих збитків електронною та/або звичайною поштою . </w:t>
      </w:r>
    </w:p>
    <w:p w14:paraId="5880E655" w14:textId="517B5DBE"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3</w:t>
      </w:r>
      <w:r w:rsidRPr="00705011">
        <w:rPr>
          <w:color w:val="000000"/>
          <w:sz w:val="24"/>
          <w:szCs w:val="24"/>
        </w:rPr>
        <w:t xml:space="preserve">.1. Утримання неустойки (пені, штрафу і </w:t>
      </w:r>
      <w:proofErr w:type="spellStart"/>
      <w:r w:rsidRPr="00705011">
        <w:rPr>
          <w:color w:val="000000"/>
          <w:sz w:val="24"/>
          <w:szCs w:val="24"/>
        </w:rPr>
        <w:t>т.д</w:t>
      </w:r>
      <w:proofErr w:type="spellEnd"/>
      <w:r w:rsidRPr="00705011">
        <w:rPr>
          <w:color w:val="000000"/>
          <w:sz w:val="24"/>
          <w:szCs w:val="24"/>
        </w:rPr>
        <w:t xml:space="preserve">.) і розрахованих збитків не тягне за собою зміну </w:t>
      </w:r>
      <w:r w:rsidR="00362C5B" w:rsidRPr="00705011">
        <w:rPr>
          <w:color w:val="000000"/>
          <w:sz w:val="24"/>
          <w:szCs w:val="24"/>
        </w:rPr>
        <w:t>ціни/</w:t>
      </w:r>
      <w:r w:rsidRPr="00705011">
        <w:rPr>
          <w:color w:val="000000"/>
          <w:sz w:val="24"/>
          <w:szCs w:val="24"/>
        </w:rPr>
        <w:t xml:space="preserve">вартості </w:t>
      </w:r>
      <w:r w:rsidR="00362C5B" w:rsidRPr="00705011">
        <w:rPr>
          <w:color w:val="000000"/>
          <w:sz w:val="24"/>
          <w:szCs w:val="24"/>
        </w:rPr>
        <w:t>Послуги</w:t>
      </w:r>
      <w:r w:rsidRPr="00705011">
        <w:rPr>
          <w:color w:val="000000"/>
          <w:sz w:val="24"/>
          <w:szCs w:val="24"/>
        </w:rPr>
        <w:t xml:space="preserve"> за цим Договором. У результаті перерахування </w:t>
      </w:r>
      <w:r w:rsidR="00D048DA" w:rsidRPr="00705011">
        <w:rPr>
          <w:color w:val="000000"/>
          <w:sz w:val="24"/>
          <w:szCs w:val="24"/>
        </w:rPr>
        <w:t>Замовником</w:t>
      </w:r>
      <w:r w:rsidRPr="00705011">
        <w:rPr>
          <w:color w:val="000000"/>
          <w:sz w:val="24"/>
          <w:szCs w:val="24"/>
        </w:rPr>
        <w:t xml:space="preserve"> грошових коштів у сумі, що підлягає оплаті </w:t>
      </w:r>
      <w:r w:rsidR="00D048DA" w:rsidRPr="00705011">
        <w:rPr>
          <w:color w:val="000000"/>
          <w:sz w:val="24"/>
          <w:szCs w:val="24"/>
        </w:rPr>
        <w:t>Виконавець</w:t>
      </w:r>
      <w:r w:rsidRPr="00705011">
        <w:rPr>
          <w:color w:val="000000"/>
          <w:sz w:val="24"/>
          <w:szCs w:val="24"/>
        </w:rPr>
        <w:t xml:space="preserve"> після утримання неустойки (пені, штрафу і </w:t>
      </w:r>
      <w:proofErr w:type="spellStart"/>
      <w:r w:rsidRPr="00705011">
        <w:rPr>
          <w:color w:val="000000"/>
          <w:sz w:val="24"/>
          <w:szCs w:val="24"/>
        </w:rPr>
        <w:t>т.д</w:t>
      </w:r>
      <w:proofErr w:type="spellEnd"/>
      <w:r w:rsidRPr="00705011">
        <w:rPr>
          <w:color w:val="000000"/>
          <w:sz w:val="24"/>
          <w:szCs w:val="24"/>
        </w:rPr>
        <w:t xml:space="preserve">.) та розрахованих збитків, зазначених у повідомленні, вважаються виконаними в повному обсязі зобов'язання </w:t>
      </w:r>
      <w:r w:rsidR="00D048DA" w:rsidRPr="00705011">
        <w:rPr>
          <w:color w:val="000000"/>
          <w:sz w:val="24"/>
          <w:szCs w:val="24"/>
        </w:rPr>
        <w:t>Замовника</w:t>
      </w:r>
      <w:r w:rsidRPr="00705011">
        <w:rPr>
          <w:color w:val="000000"/>
          <w:sz w:val="24"/>
          <w:szCs w:val="24"/>
        </w:rPr>
        <w:t xml:space="preserve"> по перерахуванню грошових коштів у сумі, що підлягала оплаті </w:t>
      </w:r>
      <w:r w:rsidR="00D048DA" w:rsidRPr="00705011">
        <w:rPr>
          <w:color w:val="000000"/>
          <w:sz w:val="24"/>
          <w:szCs w:val="24"/>
        </w:rPr>
        <w:t>Виконавцю</w:t>
      </w:r>
      <w:r w:rsidRPr="00705011">
        <w:rPr>
          <w:color w:val="000000"/>
          <w:sz w:val="24"/>
          <w:szCs w:val="24"/>
        </w:rPr>
        <w:t xml:space="preserve"> до утримання неустойки (пені, штрафу і </w:t>
      </w:r>
      <w:proofErr w:type="spellStart"/>
      <w:r w:rsidRPr="00705011">
        <w:rPr>
          <w:color w:val="000000"/>
          <w:sz w:val="24"/>
          <w:szCs w:val="24"/>
        </w:rPr>
        <w:t>т.д</w:t>
      </w:r>
      <w:proofErr w:type="spellEnd"/>
      <w:r w:rsidRPr="00705011">
        <w:rPr>
          <w:color w:val="000000"/>
          <w:sz w:val="24"/>
          <w:szCs w:val="24"/>
        </w:rPr>
        <w:t xml:space="preserve">.) та розрахованих збитків, а також зобов'язання </w:t>
      </w:r>
      <w:r w:rsidR="00D048DA" w:rsidRPr="00705011">
        <w:rPr>
          <w:color w:val="000000"/>
          <w:sz w:val="24"/>
          <w:szCs w:val="24"/>
        </w:rPr>
        <w:t>Виконавця</w:t>
      </w:r>
      <w:r w:rsidRPr="00705011">
        <w:rPr>
          <w:color w:val="000000"/>
          <w:sz w:val="24"/>
          <w:szCs w:val="24"/>
        </w:rPr>
        <w:t xml:space="preserve"> по сплаті </w:t>
      </w:r>
      <w:r w:rsidR="00D048DA" w:rsidRPr="00705011">
        <w:rPr>
          <w:color w:val="000000"/>
          <w:sz w:val="24"/>
          <w:szCs w:val="24"/>
        </w:rPr>
        <w:t>Замовнику</w:t>
      </w:r>
      <w:r w:rsidRPr="00705011">
        <w:rPr>
          <w:color w:val="000000"/>
          <w:sz w:val="24"/>
          <w:szCs w:val="24"/>
        </w:rPr>
        <w:t xml:space="preserve"> неустойки (пені, штрафу і </w:t>
      </w:r>
      <w:proofErr w:type="spellStart"/>
      <w:r w:rsidRPr="00705011">
        <w:rPr>
          <w:color w:val="000000"/>
          <w:sz w:val="24"/>
          <w:szCs w:val="24"/>
        </w:rPr>
        <w:t>т.д</w:t>
      </w:r>
      <w:proofErr w:type="spellEnd"/>
      <w:r w:rsidRPr="00705011">
        <w:rPr>
          <w:color w:val="000000"/>
          <w:sz w:val="24"/>
          <w:szCs w:val="24"/>
        </w:rPr>
        <w:t>.) та розрахованих збитків, зазначених у повідомленні.</w:t>
      </w:r>
    </w:p>
    <w:p w14:paraId="64112B3C" w14:textId="6F475DD8"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3</w:t>
      </w:r>
      <w:r w:rsidRPr="00705011">
        <w:rPr>
          <w:color w:val="000000"/>
          <w:sz w:val="24"/>
          <w:szCs w:val="24"/>
        </w:rPr>
        <w:t xml:space="preserve">.2. До завершення розгляду по суті виниклих спірних питань Сторонами або судом, утримання </w:t>
      </w:r>
      <w:r w:rsidR="00F42572" w:rsidRPr="00705011">
        <w:rPr>
          <w:color w:val="000000"/>
          <w:sz w:val="24"/>
          <w:szCs w:val="24"/>
        </w:rPr>
        <w:t>Замовником</w:t>
      </w:r>
      <w:r w:rsidRPr="00705011">
        <w:rPr>
          <w:color w:val="000000"/>
          <w:sz w:val="24"/>
          <w:szCs w:val="24"/>
        </w:rPr>
        <w:t xml:space="preserve"> сум пред'явленої </w:t>
      </w:r>
      <w:r w:rsidR="00F42572" w:rsidRPr="00705011">
        <w:rPr>
          <w:color w:val="000000"/>
          <w:sz w:val="24"/>
          <w:szCs w:val="24"/>
        </w:rPr>
        <w:t>Виконавцю</w:t>
      </w:r>
      <w:r w:rsidRPr="00705011">
        <w:rPr>
          <w:color w:val="000000"/>
          <w:sz w:val="24"/>
          <w:szCs w:val="24"/>
        </w:rPr>
        <w:t xml:space="preserve"> неустойки (пені, штрафу і </w:t>
      </w:r>
      <w:proofErr w:type="spellStart"/>
      <w:r w:rsidRPr="00705011">
        <w:rPr>
          <w:color w:val="000000"/>
          <w:sz w:val="24"/>
          <w:szCs w:val="24"/>
        </w:rPr>
        <w:t>т.д</w:t>
      </w:r>
      <w:proofErr w:type="spellEnd"/>
      <w:r w:rsidRPr="00705011">
        <w:rPr>
          <w:color w:val="000000"/>
          <w:sz w:val="24"/>
          <w:szCs w:val="24"/>
        </w:rPr>
        <w:t xml:space="preserve">.) та розрахованих збитків не є порушенням передбачених цим Договором зобов'язань </w:t>
      </w:r>
      <w:r w:rsidR="00F42572" w:rsidRPr="00705011">
        <w:rPr>
          <w:color w:val="000000"/>
          <w:sz w:val="24"/>
          <w:szCs w:val="24"/>
        </w:rPr>
        <w:t>Замовника</w:t>
      </w:r>
      <w:r w:rsidRPr="00705011">
        <w:rPr>
          <w:color w:val="000000"/>
          <w:sz w:val="24"/>
          <w:szCs w:val="24"/>
        </w:rPr>
        <w:t xml:space="preserve"> по оплаті за </w:t>
      </w:r>
      <w:r w:rsidR="00F42572" w:rsidRPr="00705011">
        <w:rPr>
          <w:color w:val="000000"/>
          <w:sz w:val="24"/>
          <w:szCs w:val="24"/>
        </w:rPr>
        <w:t>надані/виконані Послуги</w:t>
      </w:r>
      <w:r w:rsidR="000E6F12" w:rsidRPr="00705011">
        <w:rPr>
          <w:color w:val="000000"/>
          <w:sz w:val="24"/>
          <w:szCs w:val="24"/>
        </w:rPr>
        <w:t xml:space="preserve"> Виконавцем</w:t>
      </w:r>
      <w:r w:rsidRPr="00705011">
        <w:rPr>
          <w:color w:val="000000"/>
          <w:sz w:val="24"/>
          <w:szCs w:val="24"/>
        </w:rPr>
        <w:t>.</w:t>
      </w:r>
    </w:p>
    <w:p w14:paraId="01B48D45" w14:textId="3D6E85AF"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4</w:t>
      </w:r>
      <w:r w:rsidRPr="00705011">
        <w:rPr>
          <w:color w:val="000000"/>
          <w:sz w:val="24"/>
          <w:szCs w:val="24"/>
        </w:rPr>
        <w:t>. Крім сплати штрафних санкцій винна Сторона компенсує іншій Стороні збитки, зумовлені невиконанням або неналежним виконанням своїх зобов’язань за Договором.</w:t>
      </w:r>
    </w:p>
    <w:p w14:paraId="069C35D6" w14:textId="50F04C85"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5</w:t>
      </w:r>
      <w:r w:rsidRPr="00705011">
        <w:rPr>
          <w:color w:val="000000"/>
          <w:sz w:val="24"/>
          <w:szCs w:val="24"/>
        </w:rPr>
        <w:t>. Сплата Стороною, визначених цим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31C9F4D7" w14:textId="7D72F8B1"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6</w:t>
      </w:r>
      <w:r w:rsidRPr="00705011">
        <w:rPr>
          <w:color w:val="000000"/>
          <w:sz w:val="24"/>
          <w:szCs w:val="24"/>
        </w:rPr>
        <w:t>. Сплата Стороною та (або) відшкодування збитків, завданих порушенням Договору, не звільняє її від обов'язку виконання умов Договору в натурі, якщо інше прямо не передбачено чинним законодавством України.</w:t>
      </w:r>
    </w:p>
    <w:p w14:paraId="2BC29904" w14:textId="5325375B"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7</w:t>
      </w:r>
      <w:r w:rsidRPr="00705011">
        <w:rPr>
          <w:color w:val="000000"/>
          <w:sz w:val="24"/>
          <w:szCs w:val="24"/>
        </w:rPr>
        <w:t xml:space="preserve">. У випадку порушення </w:t>
      </w:r>
      <w:r w:rsidR="00CB2D78" w:rsidRPr="00705011">
        <w:rPr>
          <w:color w:val="000000"/>
          <w:sz w:val="24"/>
          <w:szCs w:val="24"/>
        </w:rPr>
        <w:t>Виконавцем</w:t>
      </w:r>
      <w:r w:rsidRPr="00705011">
        <w:rPr>
          <w:color w:val="000000"/>
          <w:sz w:val="24"/>
          <w:szCs w:val="24"/>
        </w:rPr>
        <w:t xml:space="preserve"> граничного терміну реєстрації податкових накладних в Єдиному реєстрі податкових накладних, який дозволяє включення до податкового кредиту </w:t>
      </w:r>
      <w:r w:rsidR="00CB2D78" w:rsidRPr="00705011">
        <w:rPr>
          <w:color w:val="000000"/>
          <w:sz w:val="24"/>
          <w:szCs w:val="24"/>
        </w:rPr>
        <w:t>Замовника</w:t>
      </w:r>
      <w:r w:rsidRPr="00705011">
        <w:rPr>
          <w:color w:val="000000"/>
          <w:sz w:val="24"/>
          <w:szCs w:val="24"/>
        </w:rPr>
        <w:t xml:space="preserve"> суми ПДВ, та/або порушення терміну надання </w:t>
      </w:r>
      <w:r w:rsidR="00CB2D78" w:rsidRPr="00705011">
        <w:rPr>
          <w:color w:val="000000"/>
          <w:sz w:val="24"/>
          <w:szCs w:val="24"/>
        </w:rPr>
        <w:t>Замовнику</w:t>
      </w:r>
      <w:r w:rsidRPr="00705011">
        <w:rPr>
          <w:color w:val="000000"/>
          <w:sz w:val="24"/>
          <w:szCs w:val="24"/>
        </w:rPr>
        <w:t xml:space="preserve"> податкової накладної в електронному вигляді згідно Договору, </w:t>
      </w:r>
      <w:r w:rsidR="00CB2D78" w:rsidRPr="00705011">
        <w:rPr>
          <w:color w:val="000000"/>
          <w:sz w:val="24"/>
          <w:szCs w:val="24"/>
        </w:rPr>
        <w:t>Замовник</w:t>
      </w:r>
      <w:r w:rsidRPr="00705011">
        <w:rPr>
          <w:color w:val="000000"/>
          <w:sz w:val="24"/>
          <w:szCs w:val="24"/>
        </w:rPr>
        <w:t xml:space="preserve"> має право нарахувати </w:t>
      </w:r>
      <w:r w:rsidR="00CB2D78" w:rsidRPr="00705011">
        <w:rPr>
          <w:color w:val="000000"/>
          <w:sz w:val="24"/>
          <w:szCs w:val="24"/>
        </w:rPr>
        <w:t>Виконавцю</w:t>
      </w:r>
      <w:r w:rsidRPr="00705011">
        <w:rPr>
          <w:color w:val="000000"/>
          <w:sz w:val="24"/>
          <w:szCs w:val="24"/>
        </w:rPr>
        <w:t xml:space="preserve"> штраф у розмірі суми ПДВ за відповідною податковою накладною, а </w:t>
      </w:r>
      <w:r w:rsidR="00CB2D78" w:rsidRPr="00705011">
        <w:rPr>
          <w:color w:val="000000"/>
          <w:sz w:val="24"/>
          <w:szCs w:val="24"/>
        </w:rPr>
        <w:t>Виконавець</w:t>
      </w:r>
      <w:r w:rsidRPr="00705011">
        <w:rPr>
          <w:color w:val="000000"/>
          <w:sz w:val="24"/>
          <w:szCs w:val="24"/>
        </w:rPr>
        <w:t xml:space="preserve"> зобов’язується на вимогу </w:t>
      </w:r>
      <w:r w:rsidR="00690445" w:rsidRPr="00705011">
        <w:rPr>
          <w:color w:val="000000"/>
          <w:sz w:val="24"/>
          <w:szCs w:val="24"/>
        </w:rPr>
        <w:t>Замовника</w:t>
      </w:r>
      <w:r w:rsidRPr="00705011">
        <w:rPr>
          <w:color w:val="000000"/>
          <w:sz w:val="24"/>
          <w:szCs w:val="24"/>
        </w:rPr>
        <w:t xml:space="preserve"> сплатити зазначений штраф протягом 5 (п’яти) календарних днів з дня направлення йому відповідної вимоги </w:t>
      </w:r>
      <w:r w:rsidR="00690445" w:rsidRPr="00705011">
        <w:rPr>
          <w:color w:val="000000"/>
          <w:sz w:val="24"/>
          <w:szCs w:val="24"/>
        </w:rPr>
        <w:t>Замовника</w:t>
      </w:r>
      <w:r w:rsidRPr="00705011">
        <w:rPr>
          <w:color w:val="000000"/>
          <w:sz w:val="24"/>
          <w:szCs w:val="24"/>
        </w:rPr>
        <w:t xml:space="preserve">. </w:t>
      </w:r>
    </w:p>
    <w:p w14:paraId="6374EC88" w14:textId="5561AB05" w:rsidR="003D7EB6" w:rsidRPr="00705011" w:rsidRDefault="003D7EB6" w:rsidP="003D7EB6">
      <w:pPr>
        <w:ind w:firstLine="540"/>
        <w:jc w:val="both"/>
        <w:rPr>
          <w:color w:val="000000"/>
          <w:sz w:val="24"/>
          <w:szCs w:val="24"/>
        </w:rPr>
      </w:pPr>
      <w:r w:rsidRPr="00705011">
        <w:rPr>
          <w:color w:val="000000"/>
          <w:sz w:val="24"/>
          <w:szCs w:val="24"/>
        </w:rPr>
        <w:t>7.</w:t>
      </w:r>
      <w:r w:rsidR="00423A51" w:rsidRPr="00705011">
        <w:rPr>
          <w:color w:val="000000"/>
          <w:sz w:val="24"/>
          <w:szCs w:val="24"/>
        </w:rPr>
        <w:t>8</w:t>
      </w:r>
      <w:r w:rsidRPr="00705011">
        <w:rPr>
          <w:color w:val="000000"/>
          <w:sz w:val="24"/>
          <w:szCs w:val="24"/>
        </w:rPr>
        <w:t xml:space="preserve">. У випадку, якщо фіскальними/податковими органами (шляхом складання податкового повідомлення-рішення, </w:t>
      </w:r>
      <w:proofErr w:type="spellStart"/>
      <w:r w:rsidRPr="00705011">
        <w:rPr>
          <w:color w:val="000000"/>
          <w:sz w:val="24"/>
          <w:szCs w:val="24"/>
        </w:rPr>
        <w:t>акта</w:t>
      </w:r>
      <w:proofErr w:type="spellEnd"/>
      <w:r w:rsidRPr="00705011">
        <w:rPr>
          <w:color w:val="000000"/>
          <w:sz w:val="24"/>
          <w:szCs w:val="24"/>
        </w:rPr>
        <w:t xml:space="preserve"> перевірки, довідки, внесення коригувань до облікової картки </w:t>
      </w:r>
      <w:r w:rsidR="00423A48" w:rsidRPr="00705011">
        <w:rPr>
          <w:color w:val="000000"/>
          <w:sz w:val="24"/>
          <w:szCs w:val="24"/>
        </w:rPr>
        <w:t>Замовника</w:t>
      </w:r>
      <w:r w:rsidRPr="00705011">
        <w:rPr>
          <w:color w:val="000000"/>
          <w:sz w:val="24"/>
          <w:szCs w:val="24"/>
        </w:rPr>
        <w:t xml:space="preserve"> як платника податку, іншим способом) та/або рішенням (постановою) суду буде зменшено податковий кредит </w:t>
      </w:r>
      <w:r w:rsidR="00423A48" w:rsidRPr="00705011">
        <w:rPr>
          <w:color w:val="000000"/>
          <w:sz w:val="24"/>
          <w:szCs w:val="24"/>
        </w:rPr>
        <w:t>Замовника</w:t>
      </w:r>
      <w:r w:rsidRPr="00705011">
        <w:rPr>
          <w:color w:val="000000"/>
          <w:sz w:val="24"/>
          <w:szCs w:val="24"/>
        </w:rPr>
        <w:t xml:space="preserve"> з ПДВ по податковим накладним </w:t>
      </w:r>
      <w:r w:rsidR="00207B13" w:rsidRPr="00705011">
        <w:rPr>
          <w:color w:val="000000"/>
          <w:sz w:val="24"/>
          <w:szCs w:val="24"/>
        </w:rPr>
        <w:t>Виконавця</w:t>
      </w:r>
      <w:r w:rsidRPr="00705011">
        <w:rPr>
          <w:color w:val="000000"/>
          <w:sz w:val="24"/>
          <w:szCs w:val="24"/>
        </w:rPr>
        <w:t xml:space="preserve">, зменшені витрати </w:t>
      </w:r>
      <w:r w:rsidR="00207B13" w:rsidRPr="00705011">
        <w:rPr>
          <w:color w:val="000000"/>
          <w:sz w:val="24"/>
          <w:szCs w:val="24"/>
        </w:rPr>
        <w:t>Замовника</w:t>
      </w:r>
      <w:r w:rsidRPr="00705011">
        <w:rPr>
          <w:color w:val="000000"/>
          <w:sz w:val="24"/>
          <w:szCs w:val="24"/>
        </w:rPr>
        <w:t xml:space="preserve"> на вартість послуг, одержаних від </w:t>
      </w:r>
      <w:r w:rsidR="00207B13" w:rsidRPr="00705011">
        <w:rPr>
          <w:color w:val="000000"/>
          <w:sz w:val="24"/>
          <w:szCs w:val="24"/>
        </w:rPr>
        <w:t>Виконавця</w:t>
      </w:r>
      <w:r w:rsidRPr="00705011">
        <w:rPr>
          <w:color w:val="000000"/>
          <w:sz w:val="24"/>
          <w:szCs w:val="24"/>
        </w:rPr>
        <w:t xml:space="preserve">, донараховані </w:t>
      </w:r>
      <w:r w:rsidR="00207B13" w:rsidRPr="00705011">
        <w:rPr>
          <w:color w:val="000000"/>
          <w:sz w:val="24"/>
          <w:szCs w:val="24"/>
        </w:rPr>
        <w:t>Замовнику</w:t>
      </w:r>
      <w:r w:rsidRPr="00705011">
        <w:rPr>
          <w:color w:val="000000"/>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w:t>
      </w:r>
      <w:r w:rsidR="00207B13" w:rsidRPr="00705011">
        <w:rPr>
          <w:color w:val="000000"/>
          <w:sz w:val="24"/>
          <w:szCs w:val="24"/>
        </w:rPr>
        <w:t>Виконавцем</w:t>
      </w:r>
      <w:r w:rsidRPr="00705011">
        <w:rPr>
          <w:color w:val="000000"/>
          <w:sz w:val="24"/>
          <w:szCs w:val="24"/>
        </w:rPr>
        <w:t xml:space="preserve">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006A305D" w:rsidRPr="00705011">
        <w:rPr>
          <w:color w:val="000000"/>
          <w:sz w:val="24"/>
          <w:szCs w:val="24"/>
        </w:rPr>
        <w:t>Виконавця</w:t>
      </w:r>
      <w:r w:rsidRPr="00705011">
        <w:rPr>
          <w:color w:val="000000"/>
          <w:sz w:val="24"/>
          <w:szCs w:val="24"/>
        </w:rPr>
        <w:t xml:space="preserve"> або його контрагентів за місцем державної реєстрації; господарськими відносинами </w:t>
      </w:r>
      <w:r w:rsidR="006A305D" w:rsidRPr="00705011">
        <w:rPr>
          <w:color w:val="000000"/>
          <w:sz w:val="24"/>
          <w:szCs w:val="24"/>
        </w:rPr>
        <w:t>Виконавця</w:t>
      </w:r>
      <w:r w:rsidRPr="00705011">
        <w:rPr>
          <w:color w:val="000000"/>
          <w:sz w:val="24"/>
          <w:szCs w:val="24"/>
        </w:rPr>
        <w:t xml:space="preserve"> та/або його контрагентів з підприємствами, які мають ознаки фіктивності тощо – </w:t>
      </w:r>
      <w:r w:rsidR="006A305D" w:rsidRPr="00705011">
        <w:rPr>
          <w:color w:val="000000"/>
          <w:sz w:val="24"/>
          <w:szCs w:val="24"/>
        </w:rPr>
        <w:t>Виконавець</w:t>
      </w:r>
      <w:r w:rsidRPr="00705011">
        <w:rPr>
          <w:color w:val="000000"/>
          <w:sz w:val="24"/>
          <w:szCs w:val="24"/>
        </w:rPr>
        <w:t xml:space="preserve"> зобов’язаний протягом 5 (п’яти) календарних днів з дати направлення йому </w:t>
      </w:r>
      <w:r w:rsidR="006A305D" w:rsidRPr="00705011">
        <w:rPr>
          <w:color w:val="000000"/>
          <w:sz w:val="24"/>
          <w:szCs w:val="24"/>
        </w:rPr>
        <w:t>Замовником</w:t>
      </w:r>
      <w:r w:rsidRPr="00705011">
        <w:rPr>
          <w:color w:val="000000"/>
          <w:sz w:val="24"/>
          <w:szCs w:val="24"/>
        </w:rPr>
        <w:t xml:space="preserve"> відповідної претензії, оплатити штрафну санкцію в розмірі, що дорівнює сумі, на яку </w:t>
      </w:r>
      <w:r w:rsidR="00681A37" w:rsidRPr="00705011">
        <w:rPr>
          <w:color w:val="000000"/>
          <w:sz w:val="24"/>
          <w:szCs w:val="24"/>
        </w:rPr>
        <w:t>Замовником</w:t>
      </w:r>
      <w:r w:rsidRPr="00705011">
        <w:rPr>
          <w:color w:val="000000"/>
          <w:sz w:val="24"/>
          <w:szCs w:val="24"/>
        </w:rPr>
        <w:t xml:space="preserve"> зменшено податковий кредит з ПДВ, зменшені податкові витрати, донараховані податки, збори, стягнено на користь держави інші платежі. </w:t>
      </w:r>
    </w:p>
    <w:p w14:paraId="17A2F6D6" w14:textId="7413BB87" w:rsidR="003D7EB6" w:rsidRPr="00705011" w:rsidRDefault="008E7158" w:rsidP="003D7EB6">
      <w:pPr>
        <w:ind w:firstLine="540"/>
        <w:jc w:val="both"/>
        <w:rPr>
          <w:color w:val="000000"/>
          <w:sz w:val="24"/>
          <w:szCs w:val="24"/>
        </w:rPr>
      </w:pPr>
      <w:r w:rsidRPr="00705011">
        <w:rPr>
          <w:color w:val="000000"/>
          <w:sz w:val="24"/>
          <w:szCs w:val="24"/>
        </w:rPr>
        <w:t xml:space="preserve">7.9. </w:t>
      </w:r>
      <w:r w:rsidR="003D7EB6" w:rsidRPr="00705011">
        <w:rPr>
          <w:color w:val="000000"/>
          <w:sz w:val="24"/>
          <w:szCs w:val="24"/>
        </w:rPr>
        <w:t xml:space="preserve">У разі відкликання органами Державної податкової </w:t>
      </w:r>
      <w:r w:rsidR="002130D5" w:rsidRPr="00705011">
        <w:rPr>
          <w:color w:val="000000"/>
          <w:sz w:val="24"/>
          <w:szCs w:val="24"/>
        </w:rPr>
        <w:t>служби</w:t>
      </w:r>
      <w:r w:rsidR="003D7EB6" w:rsidRPr="00705011">
        <w:rPr>
          <w:color w:val="000000"/>
          <w:sz w:val="24"/>
          <w:szCs w:val="24"/>
        </w:rPr>
        <w:t xml:space="preserve"> України своїх рішень-повідомлень, направлених </w:t>
      </w:r>
      <w:r w:rsidR="00572A40" w:rsidRPr="00705011">
        <w:rPr>
          <w:color w:val="000000"/>
          <w:sz w:val="24"/>
          <w:szCs w:val="24"/>
        </w:rPr>
        <w:t>Замовнику</w:t>
      </w:r>
      <w:r w:rsidR="003D7EB6" w:rsidRPr="00705011">
        <w:rPr>
          <w:color w:val="000000"/>
          <w:sz w:val="24"/>
          <w:szCs w:val="24"/>
        </w:rPr>
        <w:t xml:space="preserve"> та зняття по відношенню </w:t>
      </w:r>
      <w:r w:rsidR="00572A40" w:rsidRPr="00705011">
        <w:rPr>
          <w:color w:val="000000"/>
          <w:sz w:val="24"/>
          <w:szCs w:val="24"/>
        </w:rPr>
        <w:t>Замовника</w:t>
      </w:r>
      <w:r w:rsidR="003D7EB6" w:rsidRPr="00705011">
        <w:rPr>
          <w:color w:val="000000"/>
          <w:sz w:val="24"/>
          <w:szCs w:val="24"/>
        </w:rPr>
        <w:t xml:space="preserve"> усіх претензій, </w:t>
      </w:r>
      <w:r w:rsidR="003D7EB6" w:rsidRPr="00705011">
        <w:rPr>
          <w:color w:val="000000"/>
          <w:sz w:val="24"/>
          <w:szCs w:val="24"/>
        </w:rPr>
        <w:lastRenderedPageBreak/>
        <w:t xml:space="preserve">сума забезпечення компенсацій підлягає поверненню </w:t>
      </w:r>
      <w:r w:rsidR="00FC3377" w:rsidRPr="00705011">
        <w:rPr>
          <w:color w:val="000000"/>
          <w:sz w:val="24"/>
          <w:szCs w:val="24"/>
        </w:rPr>
        <w:t>Виконавцю</w:t>
      </w:r>
      <w:r w:rsidR="003D7EB6" w:rsidRPr="00705011">
        <w:rPr>
          <w:color w:val="000000"/>
          <w:sz w:val="24"/>
          <w:szCs w:val="24"/>
        </w:rPr>
        <w:t>.</w:t>
      </w:r>
    </w:p>
    <w:p w14:paraId="61E42E3B" w14:textId="77777777" w:rsidR="003D7EB6" w:rsidRPr="00705011" w:rsidRDefault="003D7EB6" w:rsidP="003D7EB6">
      <w:pPr>
        <w:keepLines/>
        <w:ind w:firstLine="567"/>
        <w:jc w:val="both"/>
        <w:rPr>
          <w:sz w:val="24"/>
          <w:szCs w:val="24"/>
        </w:rPr>
      </w:pPr>
      <w:r w:rsidRPr="00705011">
        <w:rPr>
          <w:sz w:val="24"/>
          <w:szCs w:val="24"/>
        </w:rPr>
        <w:t xml:space="preserve">7.10. Сторони прийшли до взаємної згоди щодо можливості застосування </w:t>
      </w:r>
      <w:proofErr w:type="spellStart"/>
      <w:r w:rsidRPr="00705011">
        <w:rPr>
          <w:sz w:val="24"/>
          <w:szCs w:val="24"/>
        </w:rPr>
        <w:t>оперативно</w:t>
      </w:r>
      <w:proofErr w:type="spellEnd"/>
      <w:r w:rsidRPr="00705011">
        <w:rPr>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9CE7A02" w14:textId="5CBF40E7" w:rsidR="003D7EB6" w:rsidRPr="00705011" w:rsidRDefault="003D7EB6" w:rsidP="003D7EB6">
      <w:pPr>
        <w:keepLines/>
        <w:ind w:firstLine="567"/>
        <w:jc w:val="both"/>
        <w:rPr>
          <w:sz w:val="24"/>
          <w:szCs w:val="24"/>
        </w:rPr>
      </w:pPr>
      <w:r w:rsidRPr="00705011">
        <w:rPr>
          <w:sz w:val="24"/>
          <w:szCs w:val="24"/>
        </w:rPr>
        <w:t xml:space="preserve">7.11. Відмова від встановлення на майбутнє господарських відносин із стороною, яка порушує зобов’язання, може застосовуватися </w:t>
      </w:r>
      <w:r w:rsidR="00737B28" w:rsidRPr="00705011">
        <w:rPr>
          <w:sz w:val="24"/>
          <w:szCs w:val="24"/>
        </w:rPr>
        <w:t>Замовником</w:t>
      </w:r>
      <w:r w:rsidRPr="00705011">
        <w:rPr>
          <w:sz w:val="24"/>
          <w:szCs w:val="24"/>
        </w:rPr>
        <w:t xml:space="preserve"> до </w:t>
      </w:r>
      <w:r w:rsidR="00E94A8F" w:rsidRPr="00705011">
        <w:rPr>
          <w:sz w:val="24"/>
          <w:szCs w:val="24"/>
        </w:rPr>
        <w:t>Виконавця</w:t>
      </w:r>
      <w:r w:rsidRPr="00705011">
        <w:rPr>
          <w:sz w:val="24"/>
          <w:szCs w:val="24"/>
        </w:rPr>
        <w:t xml:space="preserve"> за невиконання ним своїх зобов’язань перед </w:t>
      </w:r>
      <w:r w:rsidR="00E94A8F" w:rsidRPr="00705011">
        <w:rPr>
          <w:sz w:val="24"/>
          <w:szCs w:val="24"/>
        </w:rPr>
        <w:t>Замовником</w:t>
      </w:r>
      <w:r w:rsidRPr="00705011">
        <w:rPr>
          <w:sz w:val="24"/>
          <w:szCs w:val="24"/>
        </w:rPr>
        <w:t xml:space="preserve"> в частині, що стосується:</w:t>
      </w:r>
    </w:p>
    <w:p w14:paraId="071FB981" w14:textId="391A8363" w:rsidR="003D7EB6" w:rsidRPr="00705011" w:rsidRDefault="003D7EB6" w:rsidP="003D7EB6">
      <w:pPr>
        <w:keepLines/>
        <w:ind w:firstLine="567"/>
        <w:jc w:val="both"/>
        <w:rPr>
          <w:sz w:val="24"/>
          <w:szCs w:val="24"/>
        </w:rPr>
      </w:pPr>
      <w:r w:rsidRPr="00705011">
        <w:rPr>
          <w:rFonts w:eastAsia="Noto Sans"/>
          <w:sz w:val="24"/>
          <w:szCs w:val="24"/>
        </w:rPr>
        <w:t xml:space="preserve">- </w:t>
      </w:r>
      <w:r w:rsidR="005D4560" w:rsidRPr="00705011">
        <w:rPr>
          <w:rFonts w:eastAsia="Noto Sans"/>
          <w:sz w:val="24"/>
          <w:szCs w:val="24"/>
        </w:rPr>
        <w:t xml:space="preserve">невиконання та/або </w:t>
      </w:r>
      <w:r w:rsidRPr="00705011">
        <w:rPr>
          <w:sz w:val="24"/>
          <w:szCs w:val="24"/>
        </w:rPr>
        <w:t xml:space="preserve">розірвання аналогічного за своєю природою договору із </w:t>
      </w:r>
      <w:r w:rsidR="00E94A8F" w:rsidRPr="00705011">
        <w:rPr>
          <w:sz w:val="24"/>
          <w:szCs w:val="24"/>
        </w:rPr>
        <w:t>Замовником</w:t>
      </w:r>
      <w:r w:rsidRPr="00705011">
        <w:rPr>
          <w:sz w:val="24"/>
          <w:szCs w:val="24"/>
        </w:rPr>
        <w:t xml:space="preserve"> про закупівлю </w:t>
      </w:r>
      <w:r w:rsidR="005D4560" w:rsidRPr="00705011">
        <w:rPr>
          <w:sz w:val="24"/>
          <w:szCs w:val="24"/>
        </w:rPr>
        <w:t>Послуг</w:t>
      </w:r>
      <w:r w:rsidRPr="00705011">
        <w:rPr>
          <w:sz w:val="24"/>
          <w:szCs w:val="24"/>
        </w:rPr>
        <w:t xml:space="preserve">, у разі прострочення строку </w:t>
      </w:r>
      <w:r w:rsidR="00ED0F03" w:rsidRPr="00705011">
        <w:rPr>
          <w:sz w:val="24"/>
          <w:szCs w:val="24"/>
        </w:rPr>
        <w:t>надання/виконання Послуг</w:t>
      </w:r>
      <w:r w:rsidRPr="00705011">
        <w:rPr>
          <w:sz w:val="24"/>
          <w:szCs w:val="24"/>
        </w:rPr>
        <w:t>;</w:t>
      </w:r>
    </w:p>
    <w:p w14:paraId="671C42A8" w14:textId="1032CD5F" w:rsidR="003D7EB6" w:rsidRPr="00705011" w:rsidRDefault="003D7EB6" w:rsidP="003D7EB6">
      <w:pPr>
        <w:keepLines/>
        <w:ind w:firstLine="567"/>
        <w:jc w:val="both"/>
        <w:rPr>
          <w:sz w:val="24"/>
          <w:szCs w:val="24"/>
        </w:rPr>
      </w:pPr>
      <w:r w:rsidRPr="00705011">
        <w:rPr>
          <w:rFonts w:eastAsia="Noto Sans"/>
          <w:sz w:val="24"/>
          <w:szCs w:val="24"/>
        </w:rPr>
        <w:t xml:space="preserve">- </w:t>
      </w:r>
      <w:r w:rsidR="00ED0F03" w:rsidRPr="00705011">
        <w:rPr>
          <w:rFonts w:eastAsia="Noto Sans"/>
          <w:sz w:val="24"/>
          <w:szCs w:val="24"/>
        </w:rPr>
        <w:t xml:space="preserve">невиконання та/або </w:t>
      </w:r>
      <w:r w:rsidRPr="00705011">
        <w:rPr>
          <w:sz w:val="24"/>
          <w:szCs w:val="24"/>
        </w:rPr>
        <w:t xml:space="preserve">розірвання аналогічного за своєю природою договору із </w:t>
      </w:r>
      <w:r w:rsidR="00ED0F03" w:rsidRPr="00705011">
        <w:rPr>
          <w:sz w:val="24"/>
          <w:szCs w:val="24"/>
        </w:rPr>
        <w:t>Замовником</w:t>
      </w:r>
      <w:r w:rsidRPr="00705011">
        <w:rPr>
          <w:sz w:val="24"/>
          <w:szCs w:val="24"/>
        </w:rPr>
        <w:t xml:space="preserve"> про закупівлю </w:t>
      </w:r>
      <w:r w:rsidR="00ED0F03" w:rsidRPr="00705011">
        <w:rPr>
          <w:sz w:val="24"/>
          <w:szCs w:val="24"/>
        </w:rPr>
        <w:t>Послуг</w:t>
      </w:r>
      <w:r w:rsidRPr="00705011">
        <w:rPr>
          <w:sz w:val="24"/>
          <w:szCs w:val="24"/>
        </w:rPr>
        <w:t xml:space="preserve">, у разі прострочення строку усунення </w:t>
      </w:r>
      <w:r w:rsidR="00703637" w:rsidRPr="00705011">
        <w:rPr>
          <w:sz w:val="24"/>
          <w:szCs w:val="24"/>
        </w:rPr>
        <w:t>порушень</w:t>
      </w:r>
      <w:r w:rsidRPr="00705011">
        <w:rPr>
          <w:sz w:val="24"/>
          <w:szCs w:val="24"/>
        </w:rPr>
        <w:t>.</w:t>
      </w:r>
    </w:p>
    <w:p w14:paraId="42361B18" w14:textId="56DF4832" w:rsidR="003D7EB6" w:rsidRPr="00705011" w:rsidRDefault="003D7EB6" w:rsidP="003D7EB6">
      <w:pPr>
        <w:keepLines/>
        <w:ind w:firstLine="567"/>
        <w:jc w:val="both"/>
        <w:rPr>
          <w:sz w:val="24"/>
          <w:szCs w:val="24"/>
        </w:rPr>
      </w:pPr>
      <w:r w:rsidRPr="00705011">
        <w:rPr>
          <w:sz w:val="24"/>
          <w:szCs w:val="24"/>
        </w:rPr>
        <w:t xml:space="preserve">7.12. У разі порушення </w:t>
      </w:r>
      <w:r w:rsidR="00D2096D" w:rsidRPr="00705011">
        <w:rPr>
          <w:sz w:val="24"/>
          <w:szCs w:val="24"/>
        </w:rPr>
        <w:t>Виконавцем</w:t>
      </w:r>
      <w:r w:rsidRPr="00705011">
        <w:rPr>
          <w:sz w:val="24"/>
          <w:szCs w:val="24"/>
        </w:rPr>
        <w:t xml:space="preserve"> умов щодо порядку та строків </w:t>
      </w:r>
      <w:r w:rsidR="00D2096D" w:rsidRPr="00705011">
        <w:rPr>
          <w:sz w:val="24"/>
          <w:szCs w:val="24"/>
        </w:rPr>
        <w:t>надання/виконання Послуг</w:t>
      </w:r>
      <w:r w:rsidRPr="00705011">
        <w:rPr>
          <w:sz w:val="24"/>
          <w:szCs w:val="24"/>
        </w:rPr>
        <w:t xml:space="preserve">, якості </w:t>
      </w:r>
      <w:r w:rsidR="00D2096D" w:rsidRPr="00705011">
        <w:rPr>
          <w:sz w:val="24"/>
          <w:szCs w:val="24"/>
        </w:rPr>
        <w:t>наданих/виконаних Послуг</w:t>
      </w:r>
      <w:r w:rsidRPr="00705011">
        <w:rPr>
          <w:sz w:val="24"/>
          <w:szCs w:val="24"/>
        </w:rPr>
        <w:t xml:space="preserve">, </w:t>
      </w:r>
      <w:r w:rsidR="00D2096D" w:rsidRPr="00705011">
        <w:rPr>
          <w:sz w:val="24"/>
          <w:szCs w:val="24"/>
        </w:rPr>
        <w:t>Замовник</w:t>
      </w:r>
      <w:r w:rsidRPr="00705011">
        <w:rPr>
          <w:sz w:val="24"/>
          <w:szCs w:val="24"/>
        </w:rPr>
        <w:t xml:space="preserve"> має право в будь-який час, протягом строку дії цього Договору, так і протягом одного року після спливу строку дії цього Договору, застосувати до </w:t>
      </w:r>
      <w:r w:rsidR="00CE6BD2" w:rsidRPr="00705011">
        <w:rPr>
          <w:sz w:val="24"/>
          <w:szCs w:val="24"/>
        </w:rPr>
        <w:t>Виконавця</w:t>
      </w:r>
      <w:r w:rsidRPr="00705011">
        <w:rPr>
          <w:sz w:val="24"/>
          <w:szCs w:val="24"/>
        </w:rPr>
        <w:t xml:space="preserve"> </w:t>
      </w:r>
      <w:proofErr w:type="spellStart"/>
      <w:r w:rsidRPr="00705011">
        <w:rPr>
          <w:sz w:val="24"/>
          <w:szCs w:val="24"/>
        </w:rPr>
        <w:t>оперативно</w:t>
      </w:r>
      <w:proofErr w:type="spellEnd"/>
      <w:r w:rsidRPr="00705011">
        <w:rPr>
          <w:sz w:val="24"/>
          <w:szCs w:val="24"/>
        </w:rPr>
        <w:t>-господарську санкцію у формі відмови від встановлення на майбутнє господарських зав’язків (далі – Санкція), згідно з вимогами пункту 4 частини першої статті 236 Господарського кодексу України.</w:t>
      </w:r>
    </w:p>
    <w:p w14:paraId="7B928A80" w14:textId="7A143B6B" w:rsidR="00FF33C9" w:rsidRPr="00705011" w:rsidRDefault="003D7EB6" w:rsidP="00B86DEF">
      <w:pPr>
        <w:keepLines/>
        <w:ind w:firstLine="567"/>
        <w:jc w:val="both"/>
        <w:rPr>
          <w:b/>
          <w:sz w:val="24"/>
          <w:szCs w:val="24"/>
        </w:rPr>
      </w:pPr>
      <w:r w:rsidRPr="00705011">
        <w:rPr>
          <w:sz w:val="24"/>
          <w:szCs w:val="24"/>
        </w:rPr>
        <w:t xml:space="preserve">7.13. Строк дії Санкції визначає </w:t>
      </w:r>
      <w:r w:rsidR="006D40FB" w:rsidRPr="00705011">
        <w:rPr>
          <w:sz w:val="24"/>
          <w:szCs w:val="24"/>
        </w:rPr>
        <w:t>Замовник</w:t>
      </w:r>
      <w:r w:rsidRPr="00705011">
        <w:rPr>
          <w:sz w:val="24"/>
          <w:szCs w:val="24"/>
        </w:rPr>
        <w:t xml:space="preserve">, але він не буде перевищувати трьох років з моменту початку її застосування. При цьому </w:t>
      </w:r>
      <w:r w:rsidR="006D40FB" w:rsidRPr="00705011">
        <w:rPr>
          <w:sz w:val="24"/>
          <w:szCs w:val="24"/>
        </w:rPr>
        <w:t>Замовник</w:t>
      </w:r>
      <w:r w:rsidRPr="00705011">
        <w:rPr>
          <w:sz w:val="24"/>
          <w:szCs w:val="24"/>
        </w:rPr>
        <w:t xml:space="preserve"> повідомляє </w:t>
      </w:r>
      <w:r w:rsidR="006D40FB" w:rsidRPr="00705011">
        <w:rPr>
          <w:sz w:val="24"/>
          <w:szCs w:val="24"/>
        </w:rPr>
        <w:t>Виконавця</w:t>
      </w:r>
      <w:r w:rsidRPr="00705011">
        <w:rPr>
          <w:sz w:val="24"/>
          <w:szCs w:val="24"/>
        </w:rPr>
        <w:t xml:space="preserve"> про застосування до нього Санкції та строк її дії шляхом направлення повідомлення на електронну адресу </w:t>
      </w:r>
      <w:r w:rsidR="006D40FB" w:rsidRPr="00705011">
        <w:rPr>
          <w:sz w:val="24"/>
          <w:szCs w:val="24"/>
        </w:rPr>
        <w:t>Виконавця</w:t>
      </w:r>
      <w:r w:rsidRPr="00705011">
        <w:rPr>
          <w:sz w:val="24"/>
          <w:szCs w:val="24"/>
        </w:rPr>
        <w:t>.</w:t>
      </w:r>
    </w:p>
    <w:p w14:paraId="3FD85307" w14:textId="77777777" w:rsidR="00FF33C9" w:rsidRPr="00705011" w:rsidRDefault="00FF33C9" w:rsidP="00FF33C9">
      <w:pPr>
        <w:adjustRightInd w:val="0"/>
        <w:jc w:val="center"/>
        <w:rPr>
          <w:b/>
          <w:sz w:val="24"/>
          <w:szCs w:val="24"/>
        </w:rPr>
      </w:pPr>
      <w:r w:rsidRPr="00705011">
        <w:rPr>
          <w:b/>
          <w:sz w:val="24"/>
          <w:szCs w:val="24"/>
        </w:rPr>
        <w:t>VIIІ. ОБСТАВИНИ НЕПЕРЕБОРНОЇ СИЛИ</w:t>
      </w:r>
    </w:p>
    <w:p w14:paraId="2F6CDC6D" w14:textId="6A3F9578" w:rsidR="002460FD" w:rsidRPr="00705011" w:rsidRDefault="002460FD" w:rsidP="002460FD">
      <w:pPr>
        <w:ind w:firstLine="540"/>
        <w:jc w:val="both"/>
        <w:outlineLvl w:val="0"/>
        <w:rPr>
          <w:color w:val="000000"/>
          <w:sz w:val="24"/>
          <w:szCs w:val="24"/>
        </w:rPr>
      </w:pPr>
      <w:r w:rsidRPr="00705011">
        <w:rPr>
          <w:color w:val="000000"/>
          <w:sz w:val="24"/>
          <w:szCs w:val="24"/>
        </w:rPr>
        <w:t>8.1. С</w:t>
      </w:r>
      <w:r w:rsidR="007D7475" w:rsidRPr="00705011">
        <w:rPr>
          <w:color w:val="000000"/>
          <w:sz w:val="24"/>
          <w:szCs w:val="24"/>
        </w:rPr>
        <w:t>торони</w:t>
      </w:r>
      <w:r w:rsidRPr="00705011">
        <w:rPr>
          <w:color w:val="000000"/>
          <w:sz w:val="24"/>
          <w:szCs w:val="24"/>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w:t>
      </w:r>
      <w:r w:rsidR="007D7475" w:rsidRPr="00705011">
        <w:rPr>
          <w:color w:val="000000"/>
          <w:sz w:val="24"/>
          <w:szCs w:val="24"/>
        </w:rPr>
        <w:t>оговору та виникли поза волею Сторін</w:t>
      </w:r>
      <w:r w:rsidRPr="00705011">
        <w:rPr>
          <w:color w:val="000000"/>
          <w:sz w:val="24"/>
          <w:szCs w:val="24"/>
        </w:rPr>
        <w:t xml:space="preserve"> (аварія, катастрофа, стихійне лихо, епідемія, епізоотія, війна, тощо).</w:t>
      </w:r>
    </w:p>
    <w:p w14:paraId="7E512121" w14:textId="33F3D4B4" w:rsidR="002460FD" w:rsidRPr="00705011" w:rsidRDefault="002460FD" w:rsidP="002460FD">
      <w:pPr>
        <w:ind w:firstLine="567"/>
        <w:jc w:val="both"/>
        <w:rPr>
          <w:sz w:val="24"/>
          <w:szCs w:val="24"/>
        </w:rPr>
      </w:pPr>
      <w:r w:rsidRPr="00705011">
        <w:rPr>
          <w:color w:val="000000"/>
          <w:sz w:val="24"/>
          <w:szCs w:val="24"/>
        </w:rPr>
        <w:t>8.</w:t>
      </w:r>
      <w:r w:rsidRPr="00705011">
        <w:rPr>
          <w:sz w:val="24"/>
          <w:szCs w:val="24"/>
        </w:rPr>
        <w:t>2. С</w:t>
      </w:r>
      <w:r w:rsidR="007D7475" w:rsidRPr="00705011">
        <w:rPr>
          <w:sz w:val="24"/>
          <w:szCs w:val="24"/>
        </w:rPr>
        <w:t>торона</w:t>
      </w:r>
      <w:r w:rsidRPr="00705011">
        <w:rPr>
          <w:sz w:val="24"/>
          <w:szCs w:val="24"/>
        </w:rPr>
        <w:t xml:space="preserve">, що не може виконувати зобов'язання за цим Договором внаслідок дії обставин непереборної сили, повинна не пізніше ніж протягом 5 </w:t>
      </w:r>
      <w:r w:rsidR="00A77C78" w:rsidRPr="00705011">
        <w:rPr>
          <w:sz w:val="24"/>
          <w:szCs w:val="24"/>
        </w:rPr>
        <w:t xml:space="preserve">(п`яти) календарних </w:t>
      </w:r>
      <w:r w:rsidRPr="00705011">
        <w:rPr>
          <w:sz w:val="24"/>
          <w:szCs w:val="24"/>
        </w:rPr>
        <w:t>днів з моменту їх виникнення повідомити про це іншу С</w:t>
      </w:r>
      <w:r w:rsidR="00A77C78" w:rsidRPr="00705011">
        <w:rPr>
          <w:sz w:val="24"/>
          <w:szCs w:val="24"/>
        </w:rPr>
        <w:t>торону</w:t>
      </w:r>
      <w:r w:rsidRPr="00705011">
        <w:rPr>
          <w:sz w:val="24"/>
          <w:szCs w:val="24"/>
        </w:rPr>
        <w:t xml:space="preserve"> у письмовій формі.</w:t>
      </w:r>
    </w:p>
    <w:p w14:paraId="0970DF89" w14:textId="57D5BA65" w:rsidR="002460FD" w:rsidRPr="00705011" w:rsidRDefault="002460FD" w:rsidP="002460FD">
      <w:pPr>
        <w:ind w:firstLine="567"/>
        <w:jc w:val="both"/>
        <w:rPr>
          <w:sz w:val="24"/>
          <w:szCs w:val="24"/>
        </w:rPr>
      </w:pPr>
      <w:r w:rsidRPr="00705011">
        <w:rPr>
          <w:sz w:val="24"/>
          <w:szCs w:val="24"/>
        </w:rPr>
        <w:t>8.3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r w:rsidR="003F3ABB" w:rsidRPr="00705011">
        <w:rPr>
          <w:sz w:val="24"/>
          <w:szCs w:val="24"/>
        </w:rPr>
        <w:t>.</w:t>
      </w:r>
      <w:r w:rsidRPr="00705011">
        <w:rPr>
          <w:sz w:val="24"/>
          <w:szCs w:val="24"/>
        </w:rPr>
        <w:t xml:space="preserve"> </w:t>
      </w:r>
    </w:p>
    <w:p w14:paraId="4A3C37A7" w14:textId="77777777" w:rsidR="002460FD" w:rsidRPr="00705011" w:rsidRDefault="002460FD" w:rsidP="002460FD">
      <w:pPr>
        <w:ind w:firstLine="567"/>
        <w:jc w:val="both"/>
        <w:rPr>
          <w:sz w:val="24"/>
          <w:szCs w:val="24"/>
        </w:rPr>
      </w:pPr>
      <w:r w:rsidRPr="00705011">
        <w:rPr>
          <w:sz w:val="24"/>
          <w:szCs w:val="24"/>
        </w:rPr>
        <w:t xml:space="preserve">8.4. Доказом виникнення обставин непереборної сили та строку їх дії є відповідні документи, які видаються Торгово-промисловою Палатою України та/або іншим компетентним державним органом України. </w:t>
      </w:r>
    </w:p>
    <w:p w14:paraId="032FD3F1" w14:textId="77777777" w:rsidR="002460FD" w:rsidRPr="00705011" w:rsidRDefault="002460FD" w:rsidP="002460FD">
      <w:pPr>
        <w:ind w:firstLine="567"/>
        <w:jc w:val="both"/>
        <w:rPr>
          <w:color w:val="000000"/>
          <w:sz w:val="24"/>
          <w:szCs w:val="24"/>
        </w:rPr>
      </w:pPr>
      <w:r w:rsidRPr="00705011">
        <w:rPr>
          <w:sz w:val="24"/>
          <w:szCs w:val="24"/>
        </w:rPr>
        <w:t>8.5. У разі настання форс-мажорних обставин Сторони за спільною згодою мають право продовжити строк дії Договору до їх завершення.</w:t>
      </w:r>
    </w:p>
    <w:p w14:paraId="5CE288F5" w14:textId="60AA206B" w:rsidR="002460FD" w:rsidRPr="00705011" w:rsidRDefault="002460FD" w:rsidP="002460FD">
      <w:pPr>
        <w:ind w:firstLine="540"/>
        <w:jc w:val="both"/>
        <w:rPr>
          <w:color w:val="000000"/>
          <w:sz w:val="24"/>
          <w:szCs w:val="24"/>
        </w:rPr>
      </w:pPr>
      <w:r w:rsidRPr="00705011">
        <w:rPr>
          <w:color w:val="000000"/>
          <w:sz w:val="24"/>
          <w:szCs w:val="24"/>
        </w:rPr>
        <w:t>8.6. У разі коли строк дії обставин непереборної сили продовжується більше ніж 30 днів, кожна із С</w:t>
      </w:r>
      <w:r w:rsidR="00D077B0" w:rsidRPr="00705011">
        <w:rPr>
          <w:color w:val="000000"/>
          <w:sz w:val="24"/>
          <w:szCs w:val="24"/>
        </w:rPr>
        <w:t>торін</w:t>
      </w:r>
      <w:r w:rsidRPr="00705011">
        <w:rPr>
          <w:color w:val="000000"/>
          <w:sz w:val="24"/>
          <w:szCs w:val="24"/>
        </w:rPr>
        <w:t xml:space="preserve"> в установленому порядку має право розірвати цей Договір.</w:t>
      </w:r>
    </w:p>
    <w:p w14:paraId="3A5DFCAC" w14:textId="1FC69D39" w:rsidR="002460FD" w:rsidRPr="00705011" w:rsidRDefault="002460FD" w:rsidP="003778B0">
      <w:pPr>
        <w:ind w:firstLine="540"/>
        <w:jc w:val="both"/>
        <w:rPr>
          <w:sz w:val="24"/>
          <w:szCs w:val="24"/>
        </w:rPr>
      </w:pPr>
      <w:r w:rsidRPr="00705011">
        <w:rPr>
          <w:color w:val="000000"/>
          <w:sz w:val="24"/>
          <w:szCs w:val="24"/>
        </w:rPr>
        <w:t xml:space="preserve">8.7. Підписуючи даний Договір, </w:t>
      </w:r>
      <w:r w:rsidR="0007649D" w:rsidRPr="00705011">
        <w:rPr>
          <w:color w:val="000000"/>
          <w:sz w:val="24"/>
          <w:szCs w:val="24"/>
        </w:rPr>
        <w:t>Виконавець</w:t>
      </w:r>
      <w:r w:rsidRPr="00705011">
        <w:rPr>
          <w:color w:val="000000"/>
          <w:sz w:val="24"/>
          <w:szCs w:val="24"/>
        </w:rPr>
        <w:t xml:space="preserve"> підтверджує, що має можливість </w:t>
      </w:r>
      <w:r w:rsidR="0007649D" w:rsidRPr="00705011">
        <w:rPr>
          <w:color w:val="000000"/>
          <w:sz w:val="24"/>
          <w:szCs w:val="24"/>
        </w:rPr>
        <w:t>надати/виконати Послуги</w:t>
      </w:r>
      <w:r w:rsidRPr="00705011">
        <w:rPr>
          <w:color w:val="000000"/>
          <w:sz w:val="24"/>
          <w:szCs w:val="24"/>
        </w:rPr>
        <w:t xml:space="preserve"> </w:t>
      </w:r>
      <w:r w:rsidR="0007649D" w:rsidRPr="00705011">
        <w:rPr>
          <w:color w:val="000000"/>
          <w:sz w:val="24"/>
          <w:szCs w:val="24"/>
        </w:rPr>
        <w:t>Замовнику</w:t>
      </w:r>
      <w:r w:rsidRPr="00705011">
        <w:rPr>
          <w:color w:val="000000"/>
          <w:sz w:val="24"/>
          <w:szCs w:val="24"/>
        </w:rPr>
        <w:t xml:space="preserve"> під час воєнного стану, що визнано Торгово-промисловою палатою України офіційно обставиною непереборної сили (форс-мажорною обставиною) листом від 28.02.2022 № 2024/02.0-7.1 Сторони домовились, що дана форс-мажорна обставина не є підставою для звільнення від відповідальності </w:t>
      </w:r>
      <w:r w:rsidR="00BC141F" w:rsidRPr="00705011">
        <w:rPr>
          <w:color w:val="000000"/>
          <w:sz w:val="24"/>
          <w:szCs w:val="24"/>
        </w:rPr>
        <w:t>Виконавця</w:t>
      </w:r>
      <w:r w:rsidRPr="00705011">
        <w:rPr>
          <w:color w:val="000000"/>
          <w:sz w:val="24"/>
          <w:szCs w:val="24"/>
        </w:rPr>
        <w:t xml:space="preserve"> у разі невиконання ним зобов’язань, передбачених даним Договором.</w:t>
      </w:r>
    </w:p>
    <w:p w14:paraId="7F58F47F" w14:textId="77777777" w:rsidR="00FF33C9" w:rsidRPr="00705011" w:rsidRDefault="00FF33C9" w:rsidP="00FF33C9">
      <w:pPr>
        <w:keepNext/>
        <w:keepLines/>
        <w:spacing w:before="60" w:after="60"/>
        <w:jc w:val="center"/>
        <w:outlineLvl w:val="2"/>
        <w:rPr>
          <w:b/>
          <w:bCs/>
          <w:snapToGrid w:val="0"/>
          <w:sz w:val="24"/>
          <w:szCs w:val="24"/>
        </w:rPr>
      </w:pPr>
      <w:r w:rsidRPr="00705011">
        <w:rPr>
          <w:b/>
          <w:bCs/>
          <w:snapToGrid w:val="0"/>
          <w:sz w:val="24"/>
          <w:szCs w:val="24"/>
        </w:rPr>
        <w:t xml:space="preserve">ІX. ВИРІШЕННЯ СПОРІВ </w:t>
      </w:r>
    </w:p>
    <w:p w14:paraId="12A8A8F8" w14:textId="77777777" w:rsidR="00FF33C9" w:rsidRPr="00705011" w:rsidRDefault="00FF33C9" w:rsidP="00FF33C9">
      <w:pPr>
        <w:tabs>
          <w:tab w:val="left" w:pos="0"/>
          <w:tab w:val="left" w:pos="426"/>
        </w:tabs>
        <w:ind w:right="284" w:firstLine="567"/>
        <w:jc w:val="both"/>
        <w:rPr>
          <w:color w:val="000000"/>
          <w:sz w:val="24"/>
          <w:szCs w:val="24"/>
        </w:rPr>
      </w:pPr>
      <w:r w:rsidRPr="00705011">
        <w:rPr>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B66FD3F" w14:textId="77777777" w:rsidR="00FF33C9" w:rsidRPr="00705011" w:rsidRDefault="00FF33C9" w:rsidP="00FF33C9">
      <w:pPr>
        <w:tabs>
          <w:tab w:val="left" w:pos="0"/>
          <w:tab w:val="left" w:pos="426"/>
        </w:tabs>
        <w:ind w:right="284" w:firstLine="567"/>
        <w:jc w:val="both"/>
        <w:rPr>
          <w:color w:val="000000"/>
          <w:sz w:val="24"/>
          <w:szCs w:val="24"/>
        </w:rPr>
      </w:pPr>
      <w:r w:rsidRPr="00705011">
        <w:rPr>
          <w:color w:val="000000"/>
          <w:sz w:val="24"/>
          <w:szCs w:val="24"/>
        </w:rPr>
        <w:lastRenderedPageBreak/>
        <w:t>9.2. У разі недосягнення Сторонами згоди, спори (розбіжності) вирішуються у відповідності до законодавства України.</w:t>
      </w:r>
    </w:p>
    <w:p w14:paraId="6DF07A7F" w14:textId="57609D6D" w:rsidR="00A164F5" w:rsidRPr="00705011" w:rsidRDefault="00FF33C9" w:rsidP="002A75A7">
      <w:pPr>
        <w:keepNext/>
        <w:keepLines/>
        <w:spacing w:before="60" w:after="60"/>
        <w:jc w:val="center"/>
        <w:outlineLvl w:val="2"/>
        <w:rPr>
          <w:sz w:val="24"/>
          <w:szCs w:val="24"/>
          <w:lang w:eastAsia="ru-RU" w:bidi="ar-SA"/>
        </w:rPr>
      </w:pPr>
      <w:r w:rsidRPr="00705011">
        <w:rPr>
          <w:b/>
          <w:bCs/>
          <w:snapToGrid w:val="0"/>
          <w:sz w:val="24"/>
          <w:szCs w:val="24"/>
        </w:rPr>
        <w:t>X. СТРОК ДІЇ ДОГОВОРУ</w:t>
      </w:r>
    </w:p>
    <w:p w14:paraId="52E3D3BF" w14:textId="33BAD390" w:rsidR="00A164F5" w:rsidRPr="00705011" w:rsidRDefault="00A164F5" w:rsidP="00A164F5">
      <w:pPr>
        <w:ind w:firstLine="540"/>
        <w:jc w:val="both"/>
        <w:rPr>
          <w:color w:val="99CC00"/>
          <w:sz w:val="24"/>
          <w:szCs w:val="24"/>
        </w:rPr>
      </w:pPr>
      <w:r w:rsidRPr="00705011">
        <w:rPr>
          <w:color w:val="000000"/>
          <w:sz w:val="24"/>
          <w:szCs w:val="24"/>
        </w:rPr>
        <w:t>1</w:t>
      </w:r>
      <w:r w:rsidR="000E42E7" w:rsidRPr="00705011">
        <w:rPr>
          <w:color w:val="000000"/>
          <w:sz w:val="24"/>
          <w:szCs w:val="24"/>
        </w:rPr>
        <w:t>0</w:t>
      </w:r>
      <w:r w:rsidRPr="00705011">
        <w:rPr>
          <w:color w:val="000000"/>
          <w:sz w:val="24"/>
          <w:szCs w:val="24"/>
        </w:rPr>
        <w:t>.1. Цей Договір набирає чинності з моменту його підписання СТОРОНАМИ і діє до моменту</w:t>
      </w:r>
      <w:r w:rsidR="002130D5" w:rsidRPr="00705011">
        <w:rPr>
          <w:color w:val="000000"/>
          <w:sz w:val="24"/>
          <w:szCs w:val="24"/>
        </w:rPr>
        <w:t xml:space="preserve"> </w:t>
      </w:r>
      <w:r w:rsidRPr="00705011">
        <w:rPr>
          <w:color w:val="000000"/>
          <w:sz w:val="24"/>
          <w:szCs w:val="24"/>
        </w:rPr>
        <w:t>скоєння правочинів</w:t>
      </w:r>
      <w:r w:rsidR="007D0A77" w:rsidRPr="00705011">
        <w:rPr>
          <w:color w:val="000000"/>
          <w:sz w:val="24"/>
          <w:szCs w:val="24"/>
        </w:rPr>
        <w:t xml:space="preserve"> </w:t>
      </w:r>
      <w:r w:rsidR="002130D5" w:rsidRPr="00705011">
        <w:rPr>
          <w:color w:val="000000"/>
          <w:sz w:val="24"/>
          <w:szCs w:val="24"/>
        </w:rPr>
        <w:t>повного</w:t>
      </w:r>
      <w:r w:rsidRPr="00705011">
        <w:rPr>
          <w:color w:val="000000"/>
          <w:sz w:val="24"/>
          <w:szCs w:val="24"/>
        </w:rPr>
        <w:t xml:space="preserve"> </w:t>
      </w:r>
      <w:r w:rsidR="002130D5" w:rsidRPr="00705011">
        <w:rPr>
          <w:color w:val="000000"/>
          <w:sz w:val="24"/>
          <w:szCs w:val="24"/>
        </w:rPr>
        <w:t>виконання Сторонами своїх зобов’язань за Договором</w:t>
      </w:r>
      <w:r w:rsidRPr="00705011">
        <w:rPr>
          <w:color w:val="000000"/>
          <w:sz w:val="24"/>
          <w:szCs w:val="24"/>
        </w:rPr>
        <w:t xml:space="preserve">, але не </w:t>
      </w:r>
      <w:r w:rsidRPr="00705011">
        <w:rPr>
          <w:b/>
          <w:color w:val="000000"/>
          <w:sz w:val="24"/>
          <w:szCs w:val="24"/>
        </w:rPr>
        <w:t>пізніше</w:t>
      </w:r>
      <w:r w:rsidRPr="00705011">
        <w:rPr>
          <w:b/>
          <w:sz w:val="24"/>
          <w:szCs w:val="24"/>
        </w:rPr>
        <w:t xml:space="preserve"> 31 грудня 2024 року включно,</w:t>
      </w:r>
      <w:r w:rsidRPr="00705011">
        <w:rPr>
          <w:sz w:val="24"/>
          <w:szCs w:val="24"/>
        </w:rPr>
        <w:t xml:space="preserve"> а в частині розрахунків - до повного виконання зобов’язань за умовами цього Договору.</w:t>
      </w:r>
    </w:p>
    <w:p w14:paraId="093F224A" w14:textId="04CBC50F" w:rsidR="00A164F5" w:rsidRPr="00705011" w:rsidRDefault="00A164F5" w:rsidP="00A164F5">
      <w:pPr>
        <w:ind w:firstLine="540"/>
        <w:jc w:val="both"/>
        <w:rPr>
          <w:color w:val="000000"/>
          <w:sz w:val="24"/>
          <w:szCs w:val="24"/>
        </w:rPr>
      </w:pPr>
      <w:r w:rsidRPr="00705011">
        <w:rPr>
          <w:color w:val="000000"/>
          <w:sz w:val="24"/>
          <w:szCs w:val="24"/>
        </w:rPr>
        <w:t>1</w:t>
      </w:r>
      <w:r w:rsidR="000E42E7" w:rsidRPr="00705011">
        <w:rPr>
          <w:color w:val="000000"/>
          <w:sz w:val="24"/>
          <w:szCs w:val="24"/>
        </w:rPr>
        <w:t>0</w:t>
      </w:r>
      <w:r w:rsidRPr="00705011">
        <w:rPr>
          <w:color w:val="000000"/>
          <w:sz w:val="24"/>
          <w:szCs w:val="24"/>
        </w:rPr>
        <w:t>.2. Цей Договір укладається і підписується у двох примірниках по одному для кожної з Сторін, що мають однакову юридичну силу.</w:t>
      </w:r>
    </w:p>
    <w:p w14:paraId="56132F39" w14:textId="577A46F3" w:rsidR="00A164F5" w:rsidRPr="00705011" w:rsidRDefault="00A164F5" w:rsidP="00A164F5">
      <w:pPr>
        <w:ind w:firstLine="540"/>
        <w:jc w:val="both"/>
        <w:rPr>
          <w:color w:val="000000"/>
          <w:sz w:val="24"/>
          <w:szCs w:val="24"/>
        </w:rPr>
      </w:pPr>
      <w:r w:rsidRPr="00705011">
        <w:rPr>
          <w:color w:val="000000"/>
          <w:sz w:val="24"/>
          <w:szCs w:val="24"/>
        </w:rPr>
        <w:t>1</w:t>
      </w:r>
      <w:r w:rsidR="000E42E7" w:rsidRPr="00705011">
        <w:rPr>
          <w:color w:val="000000"/>
          <w:sz w:val="24"/>
          <w:szCs w:val="24"/>
        </w:rPr>
        <w:t>0</w:t>
      </w:r>
      <w:r w:rsidRPr="00705011">
        <w:rPr>
          <w:color w:val="000000"/>
          <w:sz w:val="24"/>
          <w:szCs w:val="24"/>
        </w:rPr>
        <w:t>.3. Закінчення строку дії Договору не звільняє жодну зі Сторін від відповідальності за порушення, яке мало місце під час дії цього Договору.</w:t>
      </w:r>
    </w:p>
    <w:p w14:paraId="5B21D2FE" w14:textId="3BCA3AA6" w:rsidR="00FF33C9" w:rsidRPr="00705011" w:rsidRDefault="00FF33C9" w:rsidP="00FF33C9">
      <w:pPr>
        <w:tabs>
          <w:tab w:val="left" w:pos="540"/>
        </w:tabs>
        <w:ind w:firstLine="567"/>
        <w:jc w:val="both"/>
        <w:rPr>
          <w:sz w:val="24"/>
          <w:szCs w:val="24"/>
        </w:rPr>
      </w:pPr>
      <w:r w:rsidRPr="00705011">
        <w:rPr>
          <w:sz w:val="24"/>
          <w:szCs w:val="24"/>
          <w:lang w:eastAsia="ru-RU" w:bidi="ar-SA"/>
        </w:rPr>
        <w:t xml:space="preserve">10.4. </w:t>
      </w:r>
      <w:r w:rsidRPr="00705011">
        <w:rPr>
          <w:sz w:val="24"/>
          <w:szCs w:val="24"/>
        </w:rPr>
        <w:t>Зміни та доповнення до Договору вносяться в письмовій формі шляхом укладання додаткових угод, які є невід’ємною частиною даного Договору.</w:t>
      </w:r>
    </w:p>
    <w:p w14:paraId="0ECD643F" w14:textId="579D4CAD" w:rsidR="0043529D" w:rsidRPr="00705011" w:rsidRDefault="006E217B" w:rsidP="00FF33C9">
      <w:pPr>
        <w:adjustRightInd w:val="0"/>
        <w:ind w:firstLine="567"/>
        <w:jc w:val="both"/>
        <w:rPr>
          <w:color w:val="000000"/>
          <w:sz w:val="24"/>
          <w:szCs w:val="24"/>
        </w:rPr>
      </w:pPr>
      <w:r w:rsidRPr="00705011">
        <w:rPr>
          <w:sz w:val="24"/>
          <w:szCs w:val="24"/>
        </w:rPr>
        <w:t xml:space="preserve">10.5. </w:t>
      </w:r>
      <w:r w:rsidRPr="00705011">
        <w:rPr>
          <w:color w:val="000000"/>
          <w:sz w:val="24"/>
          <w:szCs w:val="24"/>
        </w:rPr>
        <w:t xml:space="preserve">До </w:t>
      </w:r>
      <w:r w:rsidR="001D240A" w:rsidRPr="00705011">
        <w:rPr>
          <w:color w:val="000000"/>
          <w:sz w:val="24"/>
          <w:szCs w:val="24"/>
        </w:rPr>
        <w:t>проекту</w:t>
      </w:r>
      <w:r w:rsidRPr="00705011">
        <w:rPr>
          <w:color w:val="000000"/>
          <w:sz w:val="24"/>
          <w:szCs w:val="24"/>
        </w:rPr>
        <w:t xml:space="preserve"> додаткової угоди про внесення змін до істотних умов Договору</w:t>
      </w:r>
      <w:r w:rsidR="001D240A" w:rsidRPr="00705011">
        <w:rPr>
          <w:color w:val="000000"/>
          <w:sz w:val="24"/>
          <w:szCs w:val="24"/>
        </w:rPr>
        <w:t>, Сторона, що ініціює зміни,</w:t>
      </w:r>
      <w:r w:rsidRPr="00705011">
        <w:rPr>
          <w:color w:val="000000"/>
          <w:sz w:val="24"/>
          <w:szCs w:val="24"/>
        </w:rPr>
        <w:t xml:space="preserve"> </w:t>
      </w:r>
      <w:r w:rsidR="001D240A" w:rsidRPr="00705011">
        <w:rPr>
          <w:color w:val="000000"/>
          <w:sz w:val="24"/>
          <w:szCs w:val="24"/>
        </w:rPr>
        <w:t>повинна</w:t>
      </w:r>
      <w:r w:rsidRPr="00705011">
        <w:rPr>
          <w:color w:val="000000"/>
          <w:sz w:val="24"/>
          <w:szCs w:val="24"/>
        </w:rPr>
        <w:t xml:space="preserve"> дода</w:t>
      </w:r>
      <w:r w:rsidR="001D240A" w:rsidRPr="00705011">
        <w:rPr>
          <w:color w:val="000000"/>
          <w:sz w:val="24"/>
          <w:szCs w:val="24"/>
        </w:rPr>
        <w:t>ти</w:t>
      </w:r>
      <w:r w:rsidRPr="00705011">
        <w:rPr>
          <w:color w:val="000000"/>
          <w:sz w:val="24"/>
          <w:szCs w:val="24"/>
        </w:rPr>
        <w:t xml:space="preserve"> документи на підтвердження об’єктивних обставин, що зумовили про</w:t>
      </w:r>
      <w:r w:rsidR="00FC499E" w:rsidRPr="00705011">
        <w:rPr>
          <w:color w:val="000000"/>
          <w:sz w:val="24"/>
          <w:szCs w:val="24"/>
        </w:rPr>
        <w:t>п</w:t>
      </w:r>
      <w:r w:rsidRPr="00705011">
        <w:rPr>
          <w:color w:val="000000"/>
          <w:sz w:val="24"/>
          <w:szCs w:val="24"/>
        </w:rPr>
        <w:t>озицію про внесення змін до Договору.</w:t>
      </w:r>
    </w:p>
    <w:p w14:paraId="439E37C3" w14:textId="77777777" w:rsidR="00FF33C9" w:rsidRPr="00705011" w:rsidRDefault="00FF33C9" w:rsidP="00FF33C9">
      <w:pPr>
        <w:spacing w:before="20" w:after="20"/>
        <w:ind w:firstLine="567"/>
        <w:jc w:val="center"/>
        <w:rPr>
          <w:b/>
          <w:bCs/>
          <w:snapToGrid w:val="0"/>
          <w:sz w:val="24"/>
          <w:szCs w:val="24"/>
        </w:rPr>
      </w:pPr>
      <w:r w:rsidRPr="00705011">
        <w:rPr>
          <w:b/>
          <w:bCs/>
          <w:snapToGrid w:val="0"/>
          <w:sz w:val="24"/>
          <w:szCs w:val="24"/>
        </w:rPr>
        <w:t>ХІ. ІНШІ УМОВИ</w:t>
      </w:r>
    </w:p>
    <w:p w14:paraId="16C4D530" w14:textId="42D57EB0" w:rsidR="004379B6" w:rsidRPr="00705011" w:rsidRDefault="004379B6" w:rsidP="0043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4"/>
          <w:szCs w:val="24"/>
        </w:rPr>
      </w:pPr>
      <w:r w:rsidRPr="00705011">
        <w:rPr>
          <w:snapToGrid w:val="0"/>
          <w:sz w:val="24"/>
          <w:szCs w:val="24"/>
        </w:rPr>
        <w:t xml:space="preserve">11.1.Істотними умовами </w:t>
      </w:r>
      <w:r w:rsidR="004619B4" w:rsidRPr="00705011">
        <w:rPr>
          <w:snapToGrid w:val="0"/>
          <w:sz w:val="24"/>
          <w:szCs w:val="24"/>
        </w:rPr>
        <w:t>цього Д</w:t>
      </w:r>
      <w:r w:rsidRPr="00705011">
        <w:rPr>
          <w:snapToGrid w:val="0"/>
          <w:sz w:val="24"/>
          <w:szCs w:val="24"/>
        </w:rPr>
        <w:t>оговору є:</w:t>
      </w:r>
    </w:p>
    <w:p w14:paraId="18334085" w14:textId="77777777" w:rsidR="004379B6" w:rsidRPr="00705011" w:rsidRDefault="004379B6" w:rsidP="0043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t>Предмет договору;</w:t>
      </w:r>
    </w:p>
    <w:p w14:paraId="013EFCFF" w14:textId="6ED4306D" w:rsidR="004379B6" w:rsidRPr="00705011" w:rsidRDefault="004379B6" w:rsidP="0043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r>
      <w:r w:rsidR="00C67E11" w:rsidRPr="00705011">
        <w:rPr>
          <w:b/>
          <w:snapToGrid w:val="0"/>
          <w:sz w:val="24"/>
          <w:szCs w:val="24"/>
        </w:rPr>
        <w:t>Об</w:t>
      </w:r>
      <w:r w:rsidR="00C67E11" w:rsidRPr="00705011">
        <w:rPr>
          <w:b/>
          <w:snapToGrid w:val="0"/>
          <w:sz w:val="24"/>
          <w:szCs w:val="24"/>
          <w:lang w:val="ru-RU"/>
        </w:rPr>
        <w:t>`</w:t>
      </w:r>
      <w:proofErr w:type="spellStart"/>
      <w:r w:rsidR="00C67E11" w:rsidRPr="00705011">
        <w:rPr>
          <w:b/>
          <w:snapToGrid w:val="0"/>
          <w:sz w:val="24"/>
          <w:szCs w:val="24"/>
        </w:rPr>
        <w:t>єм</w:t>
      </w:r>
      <w:proofErr w:type="spellEnd"/>
      <w:r w:rsidRPr="00705011">
        <w:rPr>
          <w:b/>
          <w:snapToGrid w:val="0"/>
          <w:sz w:val="24"/>
          <w:szCs w:val="24"/>
        </w:rPr>
        <w:t>;</w:t>
      </w:r>
    </w:p>
    <w:p w14:paraId="0833DA93" w14:textId="1A6F4947" w:rsidR="004379B6" w:rsidRPr="00705011" w:rsidRDefault="004379B6" w:rsidP="0043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t>Ціна</w:t>
      </w:r>
      <w:r w:rsidR="00A847E5" w:rsidRPr="00705011">
        <w:rPr>
          <w:b/>
          <w:snapToGrid w:val="0"/>
          <w:sz w:val="24"/>
          <w:szCs w:val="24"/>
        </w:rPr>
        <w:t>/вартість</w:t>
      </w:r>
      <w:r w:rsidRPr="00705011">
        <w:rPr>
          <w:b/>
          <w:snapToGrid w:val="0"/>
          <w:sz w:val="24"/>
          <w:szCs w:val="24"/>
        </w:rPr>
        <w:t xml:space="preserve"> Договору;</w:t>
      </w:r>
    </w:p>
    <w:p w14:paraId="485501A2" w14:textId="1A08587D" w:rsidR="004379B6" w:rsidRPr="00705011" w:rsidRDefault="004379B6" w:rsidP="00437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t xml:space="preserve">Строк дії договору. </w:t>
      </w:r>
    </w:p>
    <w:p w14:paraId="5B8C4218" w14:textId="7BFD2B0E" w:rsidR="00775A6F" w:rsidRPr="00705011" w:rsidRDefault="00775A6F" w:rsidP="0077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t xml:space="preserve">Місце надання послуг. </w:t>
      </w:r>
    </w:p>
    <w:p w14:paraId="543EE646" w14:textId="36997145" w:rsidR="00AC6C3C" w:rsidRPr="00705011" w:rsidRDefault="00AC6C3C" w:rsidP="00AC6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napToGrid w:val="0"/>
          <w:sz w:val="24"/>
          <w:szCs w:val="24"/>
        </w:rPr>
      </w:pPr>
      <w:r w:rsidRPr="00705011">
        <w:rPr>
          <w:b/>
          <w:snapToGrid w:val="0"/>
          <w:sz w:val="24"/>
          <w:szCs w:val="24"/>
        </w:rPr>
        <w:t>•</w:t>
      </w:r>
      <w:r w:rsidRPr="00705011">
        <w:rPr>
          <w:b/>
          <w:snapToGrid w:val="0"/>
          <w:sz w:val="24"/>
          <w:szCs w:val="24"/>
        </w:rPr>
        <w:tab/>
      </w:r>
      <w:r w:rsidR="001426C3" w:rsidRPr="00705011">
        <w:rPr>
          <w:b/>
          <w:sz w:val="24"/>
          <w:szCs w:val="24"/>
          <w:lang w:eastAsia="ru-RU"/>
        </w:rPr>
        <w:t>Відходи, що приймаються Виконавцем від Замовника</w:t>
      </w:r>
      <w:r w:rsidR="001426C3" w:rsidRPr="00705011">
        <w:rPr>
          <w:b/>
          <w:bCs/>
          <w:iCs/>
          <w:color w:val="000000"/>
          <w:sz w:val="24"/>
          <w:szCs w:val="24"/>
        </w:rPr>
        <w:t>.</w:t>
      </w:r>
    </w:p>
    <w:p w14:paraId="156C608C" w14:textId="56E74437" w:rsidR="00CB0F35" w:rsidRPr="00705011" w:rsidRDefault="004379B6" w:rsidP="00CB0F35">
      <w:pPr>
        <w:spacing w:line="240" w:lineRule="atLeast"/>
        <w:ind w:firstLine="567"/>
        <w:jc w:val="both"/>
        <w:rPr>
          <w:snapToGrid w:val="0"/>
          <w:sz w:val="24"/>
          <w:szCs w:val="24"/>
        </w:rPr>
      </w:pPr>
      <w:r w:rsidRPr="00705011">
        <w:rPr>
          <w:snapToGrid w:val="0"/>
          <w:sz w:val="24"/>
          <w:szCs w:val="24"/>
        </w:rPr>
        <w:t xml:space="preserve">11.1.1. </w:t>
      </w:r>
      <w:r w:rsidR="00CB0F35" w:rsidRPr="00705011">
        <w:rPr>
          <w:snapToGrid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№1178 від 12.10.2022 (зі змінами):</w:t>
      </w:r>
    </w:p>
    <w:p w14:paraId="79C09227" w14:textId="72923325" w:rsidR="00CB0F35" w:rsidRPr="00705011" w:rsidRDefault="00CB0F35" w:rsidP="00CB0F35">
      <w:pPr>
        <w:keepLines/>
        <w:ind w:firstLine="567"/>
        <w:jc w:val="both"/>
        <w:rPr>
          <w:sz w:val="24"/>
          <w:szCs w:val="24"/>
        </w:rPr>
      </w:pPr>
      <w:r w:rsidRPr="00705011">
        <w:rPr>
          <w:sz w:val="24"/>
          <w:szCs w:val="24"/>
        </w:rPr>
        <w:t xml:space="preserve">1) </w:t>
      </w:r>
      <w:r w:rsidR="0080558E" w:rsidRPr="00705011">
        <w:rPr>
          <w:sz w:val="24"/>
          <w:szCs w:val="24"/>
        </w:rPr>
        <w:t>з</w:t>
      </w:r>
      <w:r w:rsidR="004D0FFB" w:rsidRPr="00705011">
        <w:rPr>
          <w:sz w:val="24"/>
          <w:szCs w:val="24"/>
        </w:rPr>
        <w:t>меншення обсягів закупівлі, зокрема з урахуванням факти</w:t>
      </w:r>
      <w:r w:rsidR="00DF68C5" w:rsidRPr="00705011">
        <w:rPr>
          <w:sz w:val="24"/>
          <w:szCs w:val="24"/>
        </w:rPr>
        <w:t xml:space="preserve">чного обсягу видатків замовника. </w:t>
      </w:r>
      <w:r w:rsidR="00DC1928" w:rsidRPr="00705011">
        <w:rPr>
          <w:sz w:val="24"/>
          <w:szCs w:val="24"/>
        </w:rPr>
        <w:t xml:space="preserve">Сторони можуть </w:t>
      </w:r>
      <w:proofErr w:type="spellStart"/>
      <w:r w:rsidR="00DC1928" w:rsidRPr="00705011">
        <w:rPr>
          <w:sz w:val="24"/>
          <w:szCs w:val="24"/>
        </w:rPr>
        <w:t>внести</w:t>
      </w:r>
      <w:proofErr w:type="spellEnd"/>
      <w:r w:rsidR="00DC1928" w:rsidRPr="00705011">
        <w:rPr>
          <w:sz w:val="24"/>
          <w:szCs w:val="24"/>
        </w:rPr>
        <w:t xml:space="preserve"> зміни до Д</w:t>
      </w:r>
      <w:r w:rsidRPr="00705011">
        <w:rPr>
          <w:sz w:val="24"/>
          <w:szCs w:val="24"/>
        </w:rPr>
        <w:t>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зменшується залежно від зміни таких обсягів;</w:t>
      </w:r>
    </w:p>
    <w:p w14:paraId="6F4AE4E5" w14:textId="6AD187C8" w:rsidR="00CB0F35" w:rsidRPr="00705011" w:rsidRDefault="002F10DE" w:rsidP="00CB0F35">
      <w:pPr>
        <w:ind w:firstLine="567"/>
        <w:jc w:val="both"/>
        <w:rPr>
          <w:sz w:val="24"/>
          <w:szCs w:val="24"/>
        </w:rPr>
      </w:pPr>
      <w:bookmarkStart w:id="1" w:name="n512"/>
      <w:bookmarkEnd w:id="1"/>
      <w:r w:rsidRPr="00705011">
        <w:rPr>
          <w:sz w:val="24"/>
          <w:szCs w:val="24"/>
          <w:lang w:val="ru-RU"/>
        </w:rPr>
        <w:t>2</w:t>
      </w:r>
      <w:r w:rsidR="00831529" w:rsidRPr="00705011">
        <w:rPr>
          <w:sz w:val="24"/>
          <w:szCs w:val="24"/>
          <w:lang w:val="ru-RU"/>
        </w:rPr>
        <w:t xml:space="preserve">) </w:t>
      </w:r>
      <w:proofErr w:type="spellStart"/>
      <w:r w:rsidR="00831529" w:rsidRPr="00705011">
        <w:rPr>
          <w:sz w:val="24"/>
          <w:szCs w:val="24"/>
          <w:lang w:val="ru-RU"/>
        </w:rPr>
        <w:t>покращення</w:t>
      </w:r>
      <w:proofErr w:type="spellEnd"/>
      <w:r w:rsidR="00831529" w:rsidRPr="00705011">
        <w:rPr>
          <w:sz w:val="24"/>
          <w:szCs w:val="24"/>
          <w:lang w:val="ru-RU"/>
        </w:rPr>
        <w:t xml:space="preserve"> </w:t>
      </w:r>
      <w:proofErr w:type="spellStart"/>
      <w:r w:rsidR="00831529" w:rsidRPr="00705011">
        <w:rPr>
          <w:sz w:val="24"/>
          <w:szCs w:val="24"/>
          <w:lang w:val="ru-RU"/>
        </w:rPr>
        <w:t>якості</w:t>
      </w:r>
      <w:proofErr w:type="spellEnd"/>
      <w:r w:rsidR="00831529" w:rsidRPr="00705011">
        <w:rPr>
          <w:sz w:val="24"/>
          <w:szCs w:val="24"/>
          <w:lang w:val="ru-RU"/>
        </w:rPr>
        <w:t xml:space="preserve"> предмета </w:t>
      </w:r>
      <w:proofErr w:type="spellStart"/>
      <w:r w:rsidR="00831529" w:rsidRPr="00705011">
        <w:rPr>
          <w:sz w:val="24"/>
          <w:szCs w:val="24"/>
          <w:lang w:val="ru-RU"/>
        </w:rPr>
        <w:t>закупівлі</w:t>
      </w:r>
      <w:proofErr w:type="spellEnd"/>
      <w:r w:rsidR="00831529" w:rsidRPr="00705011">
        <w:rPr>
          <w:sz w:val="24"/>
          <w:szCs w:val="24"/>
          <w:lang w:val="ru-RU"/>
        </w:rPr>
        <w:t xml:space="preserve"> за </w:t>
      </w:r>
      <w:proofErr w:type="spellStart"/>
      <w:r w:rsidR="00831529" w:rsidRPr="00705011">
        <w:rPr>
          <w:sz w:val="24"/>
          <w:szCs w:val="24"/>
          <w:lang w:val="ru-RU"/>
        </w:rPr>
        <w:t>умови</w:t>
      </w:r>
      <w:proofErr w:type="spellEnd"/>
      <w:r w:rsidR="00831529" w:rsidRPr="00705011">
        <w:rPr>
          <w:sz w:val="24"/>
          <w:szCs w:val="24"/>
          <w:lang w:val="ru-RU"/>
        </w:rPr>
        <w:t xml:space="preserve">, </w:t>
      </w:r>
      <w:proofErr w:type="spellStart"/>
      <w:r w:rsidR="00831529" w:rsidRPr="00705011">
        <w:rPr>
          <w:sz w:val="24"/>
          <w:szCs w:val="24"/>
          <w:lang w:val="ru-RU"/>
        </w:rPr>
        <w:t>що</w:t>
      </w:r>
      <w:proofErr w:type="spellEnd"/>
      <w:r w:rsidR="00831529" w:rsidRPr="00705011">
        <w:rPr>
          <w:sz w:val="24"/>
          <w:szCs w:val="24"/>
          <w:lang w:val="ru-RU"/>
        </w:rPr>
        <w:t xml:space="preserve"> </w:t>
      </w:r>
      <w:proofErr w:type="spellStart"/>
      <w:r w:rsidR="00831529" w:rsidRPr="00705011">
        <w:rPr>
          <w:sz w:val="24"/>
          <w:szCs w:val="24"/>
          <w:lang w:val="ru-RU"/>
        </w:rPr>
        <w:t>таке</w:t>
      </w:r>
      <w:proofErr w:type="spellEnd"/>
      <w:r w:rsidR="00831529" w:rsidRPr="00705011">
        <w:rPr>
          <w:sz w:val="24"/>
          <w:szCs w:val="24"/>
          <w:lang w:val="ru-RU"/>
        </w:rPr>
        <w:t xml:space="preserve"> </w:t>
      </w:r>
      <w:proofErr w:type="spellStart"/>
      <w:r w:rsidR="00831529" w:rsidRPr="00705011">
        <w:rPr>
          <w:sz w:val="24"/>
          <w:szCs w:val="24"/>
          <w:lang w:val="ru-RU"/>
        </w:rPr>
        <w:t>покращення</w:t>
      </w:r>
      <w:proofErr w:type="spellEnd"/>
      <w:r w:rsidR="00831529" w:rsidRPr="00705011">
        <w:rPr>
          <w:sz w:val="24"/>
          <w:szCs w:val="24"/>
          <w:lang w:val="ru-RU"/>
        </w:rPr>
        <w:t xml:space="preserve"> не </w:t>
      </w:r>
      <w:proofErr w:type="spellStart"/>
      <w:r w:rsidR="00831529" w:rsidRPr="00705011">
        <w:rPr>
          <w:sz w:val="24"/>
          <w:szCs w:val="24"/>
          <w:lang w:val="ru-RU"/>
        </w:rPr>
        <w:t>призведе</w:t>
      </w:r>
      <w:proofErr w:type="spellEnd"/>
      <w:r w:rsidR="00831529" w:rsidRPr="00705011">
        <w:rPr>
          <w:sz w:val="24"/>
          <w:szCs w:val="24"/>
          <w:lang w:val="ru-RU"/>
        </w:rPr>
        <w:t xml:space="preserve"> до </w:t>
      </w:r>
      <w:proofErr w:type="spellStart"/>
      <w:r w:rsidR="00831529" w:rsidRPr="00705011">
        <w:rPr>
          <w:sz w:val="24"/>
          <w:szCs w:val="24"/>
          <w:lang w:val="ru-RU"/>
        </w:rPr>
        <w:t>збільшення</w:t>
      </w:r>
      <w:proofErr w:type="spellEnd"/>
      <w:r w:rsidR="00831529" w:rsidRPr="00705011">
        <w:rPr>
          <w:sz w:val="24"/>
          <w:szCs w:val="24"/>
          <w:lang w:val="ru-RU"/>
        </w:rPr>
        <w:t xml:space="preserve"> </w:t>
      </w:r>
      <w:proofErr w:type="spellStart"/>
      <w:r w:rsidR="00831529" w:rsidRPr="00705011">
        <w:rPr>
          <w:sz w:val="24"/>
          <w:szCs w:val="24"/>
          <w:lang w:val="ru-RU"/>
        </w:rPr>
        <w:t>суми</w:t>
      </w:r>
      <w:proofErr w:type="spellEnd"/>
      <w:r w:rsidR="00831529" w:rsidRPr="00705011">
        <w:rPr>
          <w:sz w:val="24"/>
          <w:szCs w:val="24"/>
          <w:lang w:val="ru-RU"/>
        </w:rPr>
        <w:t xml:space="preserve">, </w:t>
      </w:r>
      <w:proofErr w:type="spellStart"/>
      <w:r w:rsidR="00831529" w:rsidRPr="00705011">
        <w:rPr>
          <w:sz w:val="24"/>
          <w:szCs w:val="24"/>
          <w:lang w:val="ru-RU"/>
        </w:rPr>
        <w:t>визн</w:t>
      </w:r>
      <w:r w:rsidR="007C6A0A" w:rsidRPr="00705011">
        <w:rPr>
          <w:sz w:val="24"/>
          <w:szCs w:val="24"/>
          <w:lang w:val="ru-RU"/>
        </w:rPr>
        <w:t>аченої</w:t>
      </w:r>
      <w:proofErr w:type="spellEnd"/>
      <w:r w:rsidR="007C6A0A" w:rsidRPr="00705011">
        <w:rPr>
          <w:sz w:val="24"/>
          <w:szCs w:val="24"/>
          <w:lang w:val="ru-RU"/>
        </w:rPr>
        <w:t xml:space="preserve"> в </w:t>
      </w:r>
      <w:proofErr w:type="spellStart"/>
      <w:r w:rsidR="007C6A0A" w:rsidRPr="00705011">
        <w:rPr>
          <w:sz w:val="24"/>
          <w:szCs w:val="24"/>
          <w:lang w:val="ru-RU"/>
        </w:rPr>
        <w:t>договорі</w:t>
      </w:r>
      <w:proofErr w:type="spellEnd"/>
      <w:r w:rsidR="007C6A0A" w:rsidRPr="00705011">
        <w:rPr>
          <w:sz w:val="24"/>
          <w:szCs w:val="24"/>
          <w:lang w:val="ru-RU"/>
        </w:rPr>
        <w:t xml:space="preserve"> про </w:t>
      </w:r>
      <w:proofErr w:type="spellStart"/>
      <w:r w:rsidR="007C6A0A" w:rsidRPr="00705011">
        <w:rPr>
          <w:sz w:val="24"/>
          <w:szCs w:val="24"/>
          <w:lang w:val="ru-RU"/>
        </w:rPr>
        <w:t>закупівлю</w:t>
      </w:r>
      <w:proofErr w:type="spellEnd"/>
      <w:r w:rsidR="007C6A0A" w:rsidRPr="00705011">
        <w:rPr>
          <w:sz w:val="24"/>
          <w:szCs w:val="24"/>
          <w:lang w:val="ru-RU"/>
        </w:rPr>
        <w:t>;</w:t>
      </w:r>
    </w:p>
    <w:p w14:paraId="273C0D92" w14:textId="7AA76AA5" w:rsidR="00CB0F35" w:rsidRPr="00705011" w:rsidRDefault="00666255" w:rsidP="00CB0F35">
      <w:pPr>
        <w:ind w:firstLine="567"/>
        <w:jc w:val="both"/>
        <w:rPr>
          <w:sz w:val="24"/>
          <w:szCs w:val="24"/>
        </w:rPr>
      </w:pPr>
      <w:r w:rsidRPr="00705011">
        <w:rPr>
          <w:sz w:val="24"/>
          <w:szCs w:val="24"/>
        </w:rPr>
        <w:t>3</w:t>
      </w:r>
      <w:r w:rsidR="00D075C7" w:rsidRPr="00705011">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2638B" w:rsidRPr="00705011">
        <w:rPr>
          <w:sz w:val="24"/>
          <w:szCs w:val="24"/>
        </w:rPr>
        <w:t xml:space="preserve"> </w:t>
      </w:r>
      <w:r w:rsidR="00CB0F35" w:rsidRPr="00705011">
        <w:rPr>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5E14E90" w14:textId="01AA14AB" w:rsidR="00CB0F35" w:rsidRPr="00705011" w:rsidRDefault="00666255" w:rsidP="00CB0F35">
      <w:pPr>
        <w:ind w:firstLine="567"/>
        <w:jc w:val="both"/>
        <w:rPr>
          <w:sz w:val="24"/>
          <w:szCs w:val="24"/>
        </w:rPr>
      </w:pPr>
      <w:r w:rsidRPr="00705011">
        <w:rPr>
          <w:sz w:val="24"/>
          <w:szCs w:val="24"/>
        </w:rPr>
        <w:t>4</w:t>
      </w:r>
      <w:r w:rsidR="00EA1C34" w:rsidRPr="00705011">
        <w:rPr>
          <w:sz w:val="24"/>
          <w:szCs w:val="24"/>
        </w:rPr>
        <w:t>) погодження зміни ціни в договорі про закупівлю в бік зменшення (без зміни кількості (обсягу) та якості товарів, робіт і послуг).</w:t>
      </w:r>
      <w:r w:rsidR="002D6406" w:rsidRPr="00705011">
        <w:rPr>
          <w:sz w:val="24"/>
          <w:szCs w:val="24"/>
        </w:rPr>
        <w:t xml:space="preserve"> </w:t>
      </w:r>
      <w:r w:rsidR="00CB0F35" w:rsidRPr="00705011">
        <w:rPr>
          <w:sz w:val="24"/>
          <w:szCs w:val="24"/>
        </w:rPr>
        <w:t xml:space="preserve">Сторони можуть </w:t>
      </w:r>
      <w:proofErr w:type="spellStart"/>
      <w:r w:rsidR="00CB0F35" w:rsidRPr="00705011">
        <w:rPr>
          <w:sz w:val="24"/>
          <w:szCs w:val="24"/>
        </w:rPr>
        <w:t>внести</w:t>
      </w:r>
      <w:proofErr w:type="spellEnd"/>
      <w:r w:rsidR="00CB0F35" w:rsidRPr="00705011">
        <w:rPr>
          <w:sz w:val="24"/>
          <w:szCs w:val="24"/>
        </w:rPr>
        <w:t xml:space="preserve"> зміни до Договору в разі узгодженої зміни ціни в бік зменшення </w:t>
      </w:r>
      <w:r w:rsidR="001305CA" w:rsidRPr="00705011">
        <w:rPr>
          <w:sz w:val="24"/>
          <w:szCs w:val="24"/>
        </w:rPr>
        <w:t>(без зміни кількості (обсягу) та якості послуг)</w:t>
      </w:r>
      <w:r w:rsidR="00CB0F35" w:rsidRPr="00705011">
        <w:rPr>
          <w:sz w:val="24"/>
          <w:szCs w:val="24"/>
        </w:rPr>
        <w:t>;</w:t>
      </w:r>
    </w:p>
    <w:p w14:paraId="7B4AA7FB" w14:textId="5FECAAB3" w:rsidR="00CB0F35" w:rsidRPr="00705011" w:rsidRDefault="00666255" w:rsidP="00CB0F35">
      <w:pPr>
        <w:ind w:firstLine="567"/>
        <w:jc w:val="both"/>
        <w:rPr>
          <w:sz w:val="24"/>
          <w:szCs w:val="24"/>
        </w:rPr>
      </w:pPr>
      <w:r w:rsidRPr="00705011">
        <w:rPr>
          <w:sz w:val="24"/>
          <w:szCs w:val="24"/>
        </w:rPr>
        <w:t>5</w:t>
      </w:r>
      <w:r w:rsidR="00493AF9" w:rsidRPr="00705011">
        <w:rPr>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493AF9" w:rsidRPr="00705011">
        <w:rPr>
          <w:sz w:val="24"/>
          <w:szCs w:val="24"/>
        </w:rPr>
        <w:t>пропорційно</w:t>
      </w:r>
      <w:proofErr w:type="spellEnd"/>
      <w:r w:rsidR="00493AF9" w:rsidRPr="00705011">
        <w:rPr>
          <w:sz w:val="24"/>
          <w:szCs w:val="24"/>
        </w:rPr>
        <w:t xml:space="preserve"> до зміни таких ставок та/або пільг з оподаткування, а також у зв’язку із зміною системи оподаткування </w:t>
      </w:r>
      <w:proofErr w:type="spellStart"/>
      <w:r w:rsidR="00493AF9" w:rsidRPr="00705011">
        <w:rPr>
          <w:sz w:val="24"/>
          <w:szCs w:val="24"/>
        </w:rPr>
        <w:t>пропорційно</w:t>
      </w:r>
      <w:proofErr w:type="spellEnd"/>
      <w:r w:rsidR="00493AF9" w:rsidRPr="00705011">
        <w:rPr>
          <w:sz w:val="24"/>
          <w:szCs w:val="24"/>
        </w:rPr>
        <w:t xml:space="preserve"> до зміни податкового навантаження внаслідок зміни системи оподаткування. </w:t>
      </w:r>
      <w:r w:rsidR="00CB0F35" w:rsidRPr="00705011">
        <w:rPr>
          <w:sz w:val="24"/>
          <w:szCs w:val="24"/>
        </w:rPr>
        <w:t xml:space="preserve">Сторони можуть </w:t>
      </w:r>
      <w:proofErr w:type="spellStart"/>
      <w:r w:rsidR="00CB0F35" w:rsidRPr="00705011">
        <w:rPr>
          <w:sz w:val="24"/>
          <w:szCs w:val="24"/>
        </w:rPr>
        <w:t>внести</w:t>
      </w:r>
      <w:proofErr w:type="spellEnd"/>
      <w:r w:rsidR="00CB0F35" w:rsidRPr="00705011">
        <w:rPr>
          <w:sz w:val="24"/>
          <w:szCs w:val="24"/>
        </w:rPr>
        <w:t xml:space="preserve"> зміни до Договору в разі зміни згідно із законодавством ставок податків і зборів та/або </w:t>
      </w:r>
      <w:r w:rsidR="00CB0F35" w:rsidRPr="00705011">
        <w:rPr>
          <w:sz w:val="24"/>
          <w:szCs w:val="24"/>
        </w:rPr>
        <w:lastRenderedPageBreak/>
        <w:t xml:space="preserve">зміною умов щодо надання пільг з оподаткування – </w:t>
      </w:r>
      <w:proofErr w:type="spellStart"/>
      <w:r w:rsidR="00CB0F35" w:rsidRPr="00705011">
        <w:rPr>
          <w:sz w:val="24"/>
          <w:szCs w:val="24"/>
        </w:rPr>
        <w:t>пропорційно</w:t>
      </w:r>
      <w:proofErr w:type="spellEnd"/>
      <w:r w:rsidR="00CB0F35" w:rsidRPr="00705011">
        <w:rPr>
          <w:sz w:val="24"/>
          <w:szCs w:val="24"/>
        </w:rPr>
        <w:t xml:space="preserve"> до зміни таких ставок та/або пільг з оподаткування, а також у зв’язку з зміною системи оподаткування </w:t>
      </w:r>
      <w:proofErr w:type="spellStart"/>
      <w:r w:rsidR="00CB0F35" w:rsidRPr="00705011">
        <w:rPr>
          <w:sz w:val="24"/>
          <w:szCs w:val="24"/>
        </w:rPr>
        <w:t>пропорційно</w:t>
      </w:r>
      <w:proofErr w:type="spellEnd"/>
      <w:r w:rsidR="00CB0F35" w:rsidRPr="00705011">
        <w:rPr>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CB0F35" w:rsidRPr="00705011">
        <w:rPr>
          <w:sz w:val="24"/>
          <w:szCs w:val="24"/>
        </w:rPr>
        <w:t>пропорційно</w:t>
      </w:r>
      <w:proofErr w:type="spellEnd"/>
      <w:r w:rsidR="00CB0F35" w:rsidRPr="00705011">
        <w:rPr>
          <w:sz w:val="24"/>
          <w:szCs w:val="24"/>
        </w:rPr>
        <w:t xml:space="preserve"> до зміни таких ставок та/або пільг з оподаткування, а також у зв’язку з зміною системи оподаткування </w:t>
      </w:r>
      <w:proofErr w:type="spellStart"/>
      <w:r w:rsidR="00CB0F35" w:rsidRPr="00705011">
        <w:rPr>
          <w:sz w:val="24"/>
          <w:szCs w:val="24"/>
        </w:rPr>
        <w:t>пропорційно</w:t>
      </w:r>
      <w:proofErr w:type="spellEnd"/>
      <w:r w:rsidR="00CB0F35" w:rsidRPr="00705011">
        <w:rPr>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A1B4217" w14:textId="3E75952C" w:rsidR="00CB0F35" w:rsidRPr="00705011" w:rsidRDefault="00666255" w:rsidP="00CB0F35">
      <w:pPr>
        <w:ind w:firstLine="567"/>
        <w:jc w:val="both"/>
        <w:rPr>
          <w:sz w:val="24"/>
          <w:szCs w:val="24"/>
        </w:rPr>
      </w:pPr>
      <w:r w:rsidRPr="00705011">
        <w:rPr>
          <w:sz w:val="24"/>
          <w:szCs w:val="24"/>
        </w:rPr>
        <w:t>6</w:t>
      </w:r>
      <w:r w:rsidR="00755FCF" w:rsidRPr="00705011">
        <w:rPr>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5FCF" w:rsidRPr="00705011">
        <w:rPr>
          <w:sz w:val="24"/>
          <w:szCs w:val="24"/>
        </w:rPr>
        <w:t>Platts</w:t>
      </w:r>
      <w:proofErr w:type="spellEnd"/>
      <w:r w:rsidR="00755FCF" w:rsidRPr="00705011">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CB0F35" w:rsidRPr="00705011">
        <w:rPr>
          <w:sz w:val="24"/>
          <w:szCs w:val="24"/>
        </w:rPr>
        <w:t xml:space="preserve">Сторони можуть </w:t>
      </w:r>
      <w:proofErr w:type="spellStart"/>
      <w:r w:rsidR="00CB0F35" w:rsidRPr="00705011">
        <w:rPr>
          <w:sz w:val="24"/>
          <w:szCs w:val="24"/>
        </w:rPr>
        <w:t>внести</w:t>
      </w:r>
      <w:proofErr w:type="spellEnd"/>
      <w:r w:rsidR="00CB0F35" w:rsidRPr="00705011">
        <w:rPr>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755FCF" w:rsidRPr="00705011">
        <w:rPr>
          <w:sz w:val="24"/>
          <w:szCs w:val="24"/>
        </w:rPr>
        <w:t xml:space="preserve"> встановлення регульованих цін;</w:t>
      </w:r>
    </w:p>
    <w:p w14:paraId="270C2A9B" w14:textId="56F3EA3B" w:rsidR="00576BF3" w:rsidRPr="00705011" w:rsidRDefault="00666255" w:rsidP="00CB0F35">
      <w:pPr>
        <w:ind w:firstLine="567"/>
        <w:jc w:val="both"/>
        <w:rPr>
          <w:sz w:val="24"/>
          <w:szCs w:val="24"/>
        </w:rPr>
      </w:pPr>
      <w:r w:rsidRPr="00705011">
        <w:rPr>
          <w:sz w:val="24"/>
          <w:szCs w:val="24"/>
        </w:rPr>
        <w:t>7</w:t>
      </w:r>
      <w:r w:rsidR="00CB0F35" w:rsidRPr="00705011">
        <w:rPr>
          <w:sz w:val="24"/>
          <w:szCs w:val="24"/>
        </w:rPr>
        <w:t>) зміни умов у зв’язку із застосуванням положень частини шостої статті 41 Закону, а саме</w:t>
      </w:r>
      <w:r w:rsidR="00576BF3" w:rsidRPr="00705011">
        <w:rPr>
          <w:sz w:val="24"/>
          <w:szCs w:val="24"/>
        </w:rPr>
        <w:t>:</w:t>
      </w:r>
      <w:r w:rsidR="00CB0F35" w:rsidRPr="00705011">
        <w:rPr>
          <w:sz w:val="24"/>
          <w:szCs w:val="24"/>
        </w:rPr>
        <w:t xml:space="preserve"> </w:t>
      </w:r>
      <w:r w:rsidR="00576BF3" w:rsidRPr="00705011">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A3B131" w14:textId="578BBE30" w:rsidR="000E7AA9" w:rsidRPr="00705011" w:rsidRDefault="000E7AA9" w:rsidP="00CB0F35">
      <w:pPr>
        <w:ind w:firstLine="567"/>
        <w:jc w:val="both"/>
        <w:rPr>
          <w:sz w:val="24"/>
          <w:szCs w:val="24"/>
        </w:rPr>
      </w:pPr>
      <w:r w:rsidRPr="00705011">
        <w:rPr>
          <w:color w:val="000000"/>
          <w:sz w:val="24"/>
          <w:szCs w:val="24"/>
        </w:rPr>
        <w:t>11.2. Інші умови договору про закупівлю істотними не є та можуть змінюватися відповідно до норм Господарського та Цивільного кодексів.</w:t>
      </w:r>
    </w:p>
    <w:p w14:paraId="1B769ABD" w14:textId="7F481197" w:rsidR="00CB0F35" w:rsidRPr="00705011" w:rsidRDefault="00CB0F35" w:rsidP="00CB0F35">
      <w:pPr>
        <w:keepLines/>
        <w:pBdr>
          <w:top w:val="nil"/>
          <w:left w:val="nil"/>
          <w:bottom w:val="nil"/>
          <w:right w:val="nil"/>
          <w:between w:val="nil"/>
        </w:pBdr>
        <w:ind w:firstLine="567"/>
        <w:jc w:val="both"/>
        <w:rPr>
          <w:color w:val="1F1F1F"/>
          <w:sz w:val="24"/>
          <w:szCs w:val="24"/>
        </w:rPr>
      </w:pPr>
      <w:r w:rsidRPr="00705011">
        <w:rPr>
          <w:color w:val="1F1F1F"/>
          <w:sz w:val="24"/>
          <w:szCs w:val="24"/>
        </w:rPr>
        <w:t>1</w:t>
      </w:r>
      <w:r w:rsidR="000E7AA9" w:rsidRPr="00705011">
        <w:rPr>
          <w:color w:val="1F1F1F"/>
          <w:sz w:val="24"/>
          <w:szCs w:val="24"/>
        </w:rPr>
        <w:t>1</w:t>
      </w:r>
      <w:r w:rsidRPr="00705011">
        <w:rPr>
          <w:color w:val="1F1F1F"/>
          <w:sz w:val="24"/>
          <w:szCs w:val="24"/>
        </w:rPr>
        <w:t>.3. Пропоз</w:t>
      </w:r>
      <w:r w:rsidRPr="00705011">
        <w:rPr>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05011">
        <w:rPr>
          <w:color w:val="1F1F1F"/>
          <w:sz w:val="24"/>
          <w:szCs w:val="24"/>
        </w:rPr>
        <w:t>тороні на електронну пошту. М</w:t>
      </w:r>
      <w:r w:rsidRPr="00705011">
        <w:rPr>
          <w:sz w:val="24"/>
          <w:szCs w:val="24"/>
        </w:rPr>
        <w:t xml:space="preserve">оментом належного повідомлення однієї Сторони іншу </w:t>
      </w:r>
      <w:r w:rsidR="00601910" w:rsidRPr="00705011">
        <w:rPr>
          <w:sz w:val="24"/>
          <w:szCs w:val="24"/>
        </w:rPr>
        <w:t>Сторону в розумінні умов цього Д</w:t>
      </w:r>
      <w:r w:rsidRPr="00705011">
        <w:rPr>
          <w:sz w:val="24"/>
          <w:szCs w:val="24"/>
        </w:rPr>
        <w:t>оговору є наступний робочий день після дня відправки повідомлення (електронного л</w:t>
      </w:r>
      <w:r w:rsidR="00601910" w:rsidRPr="00705011">
        <w:rPr>
          <w:sz w:val="24"/>
          <w:szCs w:val="24"/>
        </w:rPr>
        <w:t>иста) відповідно до умов цього Д</w:t>
      </w:r>
      <w:r w:rsidRPr="00705011">
        <w:rPr>
          <w:sz w:val="24"/>
          <w:szCs w:val="24"/>
        </w:rPr>
        <w:t xml:space="preserve">оговору (далі — дата належного повідомлення). </w:t>
      </w:r>
    </w:p>
    <w:p w14:paraId="301AF644" w14:textId="5544DBF0" w:rsidR="00CB0F35" w:rsidRPr="00705011" w:rsidRDefault="00CB0F35" w:rsidP="00CB0F35">
      <w:pPr>
        <w:keepLines/>
        <w:ind w:firstLine="567"/>
        <w:jc w:val="both"/>
        <w:rPr>
          <w:sz w:val="24"/>
          <w:szCs w:val="24"/>
        </w:rPr>
      </w:pPr>
      <w:r w:rsidRPr="00705011">
        <w:rPr>
          <w:sz w:val="24"/>
          <w:szCs w:val="24"/>
        </w:rPr>
        <w:t>1</w:t>
      </w:r>
      <w:r w:rsidR="000E7AA9" w:rsidRPr="00705011">
        <w:rPr>
          <w:sz w:val="24"/>
          <w:szCs w:val="24"/>
        </w:rPr>
        <w:t>1</w:t>
      </w:r>
      <w:r w:rsidRPr="00705011">
        <w:rPr>
          <w:sz w:val="24"/>
          <w:szCs w:val="24"/>
        </w:rPr>
        <w:t>.4. Пр</w:t>
      </w:r>
      <w:r w:rsidR="00601910" w:rsidRPr="00705011">
        <w:rPr>
          <w:sz w:val="24"/>
          <w:szCs w:val="24"/>
        </w:rPr>
        <w:t>опозиція щодо внесення змін до Д</w:t>
      </w:r>
      <w:r w:rsidRPr="00705011">
        <w:rPr>
          <w:sz w:val="24"/>
          <w:szCs w:val="24"/>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56662A0" w14:textId="5D2DD3F1" w:rsidR="00CB0F35"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Pr="00705011">
        <w:rPr>
          <w:sz w:val="24"/>
          <w:szCs w:val="24"/>
        </w:rPr>
        <w:t>.5. Сторона, що отримала пр</w:t>
      </w:r>
      <w:r w:rsidR="00601910" w:rsidRPr="00705011">
        <w:rPr>
          <w:sz w:val="24"/>
          <w:szCs w:val="24"/>
        </w:rPr>
        <w:t>опозицію щодо внесення змін до Д</w:t>
      </w:r>
      <w:r w:rsidRPr="00705011">
        <w:rPr>
          <w:sz w:val="24"/>
          <w:szCs w:val="24"/>
        </w:rPr>
        <w:t>оговору, має протягом 5 календарних днів розглянути пропозицію та погодитись із нею чи надати аргументовану відмову.</w:t>
      </w:r>
    </w:p>
    <w:p w14:paraId="712ED94D" w14:textId="3E02139E" w:rsidR="00C97322"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00601910" w:rsidRPr="00705011">
        <w:rPr>
          <w:sz w:val="24"/>
          <w:szCs w:val="24"/>
        </w:rPr>
        <w:t>.6. Зміна цього Д</w:t>
      </w:r>
      <w:r w:rsidRPr="00705011">
        <w:rPr>
          <w:sz w:val="24"/>
          <w:szCs w:val="24"/>
        </w:rPr>
        <w:t>огово</w:t>
      </w:r>
      <w:r w:rsidR="00D3147B" w:rsidRPr="00705011">
        <w:rPr>
          <w:sz w:val="24"/>
          <w:szCs w:val="24"/>
        </w:rPr>
        <w:t>ру допускається лише за згодою С</w:t>
      </w:r>
      <w:r w:rsidRPr="00705011">
        <w:rPr>
          <w:sz w:val="24"/>
          <w:szCs w:val="24"/>
        </w:rPr>
        <w:t>торін</w:t>
      </w:r>
      <w:r w:rsidR="006716AD" w:rsidRPr="00705011">
        <w:rPr>
          <w:sz w:val="24"/>
          <w:szCs w:val="24"/>
        </w:rPr>
        <w:t>, якщо інше не встановлено цим Д</w:t>
      </w:r>
      <w:r w:rsidRPr="00705011">
        <w:rPr>
          <w:sz w:val="24"/>
          <w:szCs w:val="24"/>
        </w:rPr>
        <w:t xml:space="preserve">оговором </w:t>
      </w:r>
      <w:r w:rsidR="00D3147B" w:rsidRPr="00705011">
        <w:rPr>
          <w:sz w:val="24"/>
          <w:szCs w:val="24"/>
        </w:rPr>
        <w:t>або З</w:t>
      </w:r>
      <w:r w:rsidR="006716AD" w:rsidRPr="00705011">
        <w:rPr>
          <w:sz w:val="24"/>
          <w:szCs w:val="24"/>
        </w:rPr>
        <w:t>аконом. Водночас цей Д</w:t>
      </w:r>
      <w:r w:rsidRPr="00705011">
        <w:rPr>
          <w:sz w:val="24"/>
          <w:szCs w:val="24"/>
        </w:rPr>
        <w:t>оговір може бути змінено або розірвано за рішенням суду на вимогу однієї із сторін у ра</w:t>
      </w:r>
      <w:r w:rsidR="006716AD" w:rsidRPr="00705011">
        <w:rPr>
          <w:sz w:val="24"/>
          <w:szCs w:val="24"/>
        </w:rPr>
        <w:t>зі істотного порушення Д</w:t>
      </w:r>
      <w:r w:rsidRPr="00705011">
        <w:rPr>
          <w:sz w:val="24"/>
          <w:szCs w:val="24"/>
        </w:rPr>
        <w:t xml:space="preserve">оговору </w:t>
      </w:r>
      <w:r w:rsidR="006716AD" w:rsidRPr="00705011">
        <w:rPr>
          <w:sz w:val="24"/>
          <w:szCs w:val="24"/>
        </w:rPr>
        <w:t>другою С</w:t>
      </w:r>
      <w:r w:rsidRPr="00705011">
        <w:rPr>
          <w:sz w:val="24"/>
          <w:szCs w:val="24"/>
        </w:rPr>
        <w:t>тороною та в ін</w:t>
      </w:r>
      <w:r w:rsidR="006716AD" w:rsidRPr="00705011">
        <w:rPr>
          <w:sz w:val="24"/>
          <w:szCs w:val="24"/>
        </w:rPr>
        <w:t>ших випадках, встановлених цим Д</w:t>
      </w:r>
      <w:r w:rsidR="00D3147B" w:rsidRPr="00705011">
        <w:rPr>
          <w:sz w:val="24"/>
          <w:szCs w:val="24"/>
        </w:rPr>
        <w:t>оговором або З</w:t>
      </w:r>
      <w:r w:rsidRPr="00705011">
        <w:rPr>
          <w:sz w:val="24"/>
          <w:szCs w:val="24"/>
        </w:rPr>
        <w:t xml:space="preserve">аконом. </w:t>
      </w:r>
    </w:p>
    <w:p w14:paraId="203D1F1B" w14:textId="3A96E0BD" w:rsidR="00CB0F35"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Pr="00705011">
        <w:rPr>
          <w:sz w:val="24"/>
          <w:szCs w:val="24"/>
        </w:rPr>
        <w:t>.</w:t>
      </w:r>
      <w:r w:rsidR="00AE0BB7" w:rsidRPr="00705011">
        <w:rPr>
          <w:sz w:val="24"/>
          <w:szCs w:val="24"/>
        </w:rPr>
        <w:t>7</w:t>
      </w:r>
      <w:r w:rsidRPr="00705011">
        <w:rPr>
          <w:sz w:val="24"/>
          <w:szCs w:val="24"/>
        </w:rPr>
        <w:t>. Додат</w:t>
      </w:r>
      <w:r w:rsidR="00FE6754" w:rsidRPr="00705011">
        <w:rPr>
          <w:sz w:val="24"/>
          <w:szCs w:val="24"/>
        </w:rPr>
        <w:t>кові угоди та додатки до цього Д</w:t>
      </w:r>
      <w:r w:rsidRPr="00705011">
        <w:rPr>
          <w:sz w:val="24"/>
          <w:szCs w:val="24"/>
        </w:rPr>
        <w:t>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3DF0C06" w14:textId="6C51DB48" w:rsidR="00CB0F35"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Pr="00705011">
        <w:rPr>
          <w:sz w:val="24"/>
          <w:szCs w:val="24"/>
        </w:rPr>
        <w:t>.</w:t>
      </w:r>
      <w:r w:rsidR="00AE0BB7" w:rsidRPr="00705011">
        <w:rPr>
          <w:sz w:val="24"/>
          <w:szCs w:val="24"/>
        </w:rPr>
        <w:t>8</w:t>
      </w:r>
      <w:r w:rsidRPr="00705011">
        <w:rPr>
          <w:sz w:val="24"/>
          <w:szCs w:val="24"/>
        </w:rPr>
        <w:t>. Кожна Сторона несе повну відповідальність за пра</w:t>
      </w:r>
      <w:r w:rsidR="00FE6754" w:rsidRPr="00705011">
        <w:rPr>
          <w:sz w:val="24"/>
          <w:szCs w:val="24"/>
        </w:rPr>
        <w:t>вильність вказаних нею в цьому Д</w:t>
      </w:r>
      <w:r w:rsidRPr="00705011">
        <w:rPr>
          <w:sz w:val="24"/>
          <w:szCs w:val="24"/>
        </w:rPr>
        <w:t xml:space="preserve">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w:t>
      </w:r>
      <w:r w:rsidR="00FE6754" w:rsidRPr="00705011">
        <w:rPr>
          <w:sz w:val="24"/>
          <w:szCs w:val="24"/>
        </w:rPr>
        <w:t>стосуються істотних умов цього Д</w:t>
      </w:r>
      <w:r w:rsidRPr="00705011">
        <w:rPr>
          <w:sz w:val="24"/>
          <w:szCs w:val="24"/>
        </w:rPr>
        <w:t>оговору, Сторони можуть оформити такі зміни шляхом відповідного повідомлення одна одної в письмовій форм.</w:t>
      </w:r>
    </w:p>
    <w:p w14:paraId="7EDD2B60" w14:textId="4F9FA48D" w:rsidR="00CB0F35" w:rsidRPr="00705011" w:rsidRDefault="00CB0F35" w:rsidP="00CB0F35">
      <w:pPr>
        <w:keepLines/>
        <w:ind w:right="120" w:firstLine="567"/>
        <w:jc w:val="both"/>
        <w:rPr>
          <w:sz w:val="24"/>
          <w:szCs w:val="24"/>
        </w:rPr>
      </w:pPr>
      <w:r w:rsidRPr="00705011">
        <w:rPr>
          <w:sz w:val="24"/>
          <w:szCs w:val="24"/>
        </w:rPr>
        <w:lastRenderedPageBreak/>
        <w:t>1</w:t>
      </w:r>
      <w:r w:rsidR="000E7AA9" w:rsidRPr="00705011">
        <w:rPr>
          <w:sz w:val="24"/>
          <w:szCs w:val="24"/>
        </w:rPr>
        <w:t>1</w:t>
      </w:r>
      <w:r w:rsidRPr="00705011">
        <w:rPr>
          <w:sz w:val="24"/>
          <w:szCs w:val="24"/>
        </w:rPr>
        <w:t>.</w:t>
      </w:r>
      <w:r w:rsidR="00AE0BB7" w:rsidRPr="00705011">
        <w:rPr>
          <w:sz w:val="24"/>
          <w:szCs w:val="24"/>
        </w:rPr>
        <w:t>9</w:t>
      </w:r>
      <w:r w:rsidRPr="00705011">
        <w:rPr>
          <w:sz w:val="24"/>
          <w:szCs w:val="24"/>
        </w:rPr>
        <w:t>. У вип</w:t>
      </w:r>
      <w:r w:rsidR="002617EE" w:rsidRPr="00705011">
        <w:rPr>
          <w:sz w:val="24"/>
          <w:szCs w:val="24"/>
        </w:rPr>
        <w:t>адках, не передбачених дійсним Д</w:t>
      </w:r>
      <w:r w:rsidRPr="00705011">
        <w:rPr>
          <w:sz w:val="24"/>
          <w:szCs w:val="24"/>
        </w:rPr>
        <w:t>оговором, Сторони керуються чинним законодавством України.</w:t>
      </w:r>
      <w:r w:rsidR="000940D1" w:rsidRPr="00705011">
        <w:rPr>
          <w:sz w:val="24"/>
          <w:szCs w:val="24"/>
        </w:rPr>
        <w:t xml:space="preserve"> Всі слова та терміни в цьому Договорі вживаються у значеннях, наведених в Законі України «Про управління відходами». </w:t>
      </w:r>
    </w:p>
    <w:p w14:paraId="05D602FB" w14:textId="50A1CDBC" w:rsidR="00CB0F35"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Pr="00705011">
        <w:rPr>
          <w:sz w:val="24"/>
          <w:szCs w:val="24"/>
        </w:rPr>
        <w:t>.1</w:t>
      </w:r>
      <w:r w:rsidR="00AE0BB7" w:rsidRPr="00705011">
        <w:rPr>
          <w:sz w:val="24"/>
          <w:szCs w:val="24"/>
        </w:rPr>
        <w:t>0</w:t>
      </w:r>
      <w:r w:rsidRPr="00705011">
        <w:rPr>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7E3D0975" w14:textId="457F9C0D" w:rsidR="00CB0F35" w:rsidRPr="00705011" w:rsidRDefault="00CB0F35" w:rsidP="00CB0F35">
      <w:pPr>
        <w:keepLines/>
        <w:ind w:right="120" w:firstLine="567"/>
        <w:jc w:val="both"/>
        <w:rPr>
          <w:sz w:val="24"/>
          <w:szCs w:val="24"/>
        </w:rPr>
      </w:pPr>
      <w:r w:rsidRPr="00705011">
        <w:rPr>
          <w:sz w:val="24"/>
          <w:szCs w:val="24"/>
        </w:rPr>
        <w:t>1</w:t>
      </w:r>
      <w:r w:rsidR="000E7AA9" w:rsidRPr="00705011">
        <w:rPr>
          <w:sz w:val="24"/>
          <w:szCs w:val="24"/>
        </w:rPr>
        <w:t>1</w:t>
      </w:r>
      <w:r w:rsidRPr="00705011">
        <w:rPr>
          <w:sz w:val="24"/>
          <w:szCs w:val="24"/>
        </w:rPr>
        <w:t>.1</w:t>
      </w:r>
      <w:r w:rsidR="00AE0BB7" w:rsidRPr="00705011">
        <w:rPr>
          <w:sz w:val="24"/>
          <w:szCs w:val="24"/>
        </w:rPr>
        <w:t>1</w:t>
      </w:r>
      <w:r w:rsidRPr="00705011">
        <w:rPr>
          <w:sz w:val="24"/>
          <w:szCs w:val="24"/>
        </w:rPr>
        <w:t>. Договір викладений українською мовою в двох примірниках, які мають однакову юридичну силу, по одному для кожної зі Сторін.</w:t>
      </w:r>
    </w:p>
    <w:p w14:paraId="06A0C924" w14:textId="4E3911B3" w:rsidR="00CB0F35" w:rsidRPr="00705011" w:rsidRDefault="00CB0F35" w:rsidP="00CB0F35">
      <w:pPr>
        <w:ind w:firstLine="567"/>
        <w:jc w:val="both"/>
        <w:rPr>
          <w:sz w:val="24"/>
          <w:szCs w:val="24"/>
        </w:rPr>
      </w:pPr>
      <w:r w:rsidRPr="00705011">
        <w:rPr>
          <w:sz w:val="24"/>
          <w:szCs w:val="24"/>
        </w:rPr>
        <w:t>1</w:t>
      </w:r>
      <w:r w:rsidR="000E7AA9" w:rsidRPr="00705011">
        <w:rPr>
          <w:sz w:val="24"/>
          <w:szCs w:val="24"/>
        </w:rPr>
        <w:t>1</w:t>
      </w:r>
      <w:r w:rsidRPr="00705011">
        <w:rPr>
          <w:sz w:val="24"/>
          <w:szCs w:val="24"/>
        </w:rPr>
        <w:t>.1</w:t>
      </w:r>
      <w:r w:rsidR="00AE0BB7" w:rsidRPr="00705011">
        <w:rPr>
          <w:sz w:val="24"/>
          <w:szCs w:val="24"/>
        </w:rPr>
        <w:t>2</w:t>
      </w:r>
      <w:r w:rsidRPr="00705011">
        <w:rPr>
          <w:sz w:val="24"/>
          <w:szCs w:val="24"/>
        </w:rPr>
        <w:t>.</w:t>
      </w:r>
      <w:r w:rsidRPr="00705011">
        <w:t xml:space="preserve"> </w:t>
      </w:r>
      <w:r w:rsidRPr="00705011">
        <w:rPr>
          <w:sz w:val="24"/>
          <w:szCs w:val="24"/>
        </w:rPr>
        <w:t xml:space="preserve">Замовник є платником податків на загальній системі оподаткування та платником ПДВ. </w:t>
      </w:r>
    </w:p>
    <w:p w14:paraId="61511276" w14:textId="163BD9AE" w:rsidR="00CB0F35" w:rsidRPr="00705011" w:rsidRDefault="00CB0F35" w:rsidP="00CB0F35">
      <w:pPr>
        <w:ind w:firstLine="567"/>
        <w:jc w:val="both"/>
        <w:rPr>
          <w:sz w:val="24"/>
          <w:szCs w:val="24"/>
        </w:rPr>
      </w:pPr>
      <w:r w:rsidRPr="00705011">
        <w:rPr>
          <w:sz w:val="24"/>
          <w:szCs w:val="24"/>
        </w:rPr>
        <w:t>1</w:t>
      </w:r>
      <w:r w:rsidR="000E7AA9" w:rsidRPr="00705011">
        <w:rPr>
          <w:sz w:val="24"/>
          <w:szCs w:val="24"/>
        </w:rPr>
        <w:t>1</w:t>
      </w:r>
      <w:r w:rsidRPr="00705011">
        <w:rPr>
          <w:sz w:val="24"/>
          <w:szCs w:val="24"/>
        </w:rPr>
        <w:t>.1</w:t>
      </w:r>
      <w:r w:rsidR="00AE0BB7" w:rsidRPr="00705011">
        <w:rPr>
          <w:sz w:val="24"/>
          <w:szCs w:val="24"/>
        </w:rPr>
        <w:t>3</w:t>
      </w:r>
      <w:r w:rsidRPr="00705011">
        <w:rPr>
          <w:sz w:val="24"/>
          <w:szCs w:val="24"/>
        </w:rPr>
        <w:t xml:space="preserve">. </w:t>
      </w:r>
      <w:r w:rsidR="00147A88" w:rsidRPr="00705011">
        <w:rPr>
          <w:sz w:val="24"/>
          <w:szCs w:val="24"/>
        </w:rPr>
        <w:t>Виконавець</w:t>
      </w:r>
      <w:r w:rsidRPr="00705011">
        <w:rPr>
          <w:sz w:val="24"/>
          <w:szCs w:val="24"/>
        </w:rPr>
        <w:t xml:space="preserve"> є ___________________________________________.</w:t>
      </w:r>
    </w:p>
    <w:p w14:paraId="7E3E3565" w14:textId="3D5E7CE4" w:rsidR="00CB0F35" w:rsidRPr="00705011" w:rsidRDefault="00CB0F35" w:rsidP="00CB0F35">
      <w:pPr>
        <w:ind w:firstLine="567"/>
        <w:jc w:val="both"/>
        <w:rPr>
          <w:sz w:val="24"/>
          <w:szCs w:val="24"/>
        </w:rPr>
      </w:pPr>
      <w:r w:rsidRPr="00705011">
        <w:rPr>
          <w:sz w:val="24"/>
          <w:szCs w:val="24"/>
        </w:rPr>
        <w:t>1</w:t>
      </w:r>
      <w:r w:rsidR="000E7AA9" w:rsidRPr="00705011">
        <w:rPr>
          <w:sz w:val="24"/>
          <w:szCs w:val="24"/>
        </w:rPr>
        <w:t>1</w:t>
      </w:r>
      <w:r w:rsidRPr="00705011">
        <w:rPr>
          <w:sz w:val="24"/>
          <w:szCs w:val="24"/>
        </w:rPr>
        <w:t>.1</w:t>
      </w:r>
      <w:r w:rsidR="00AE0BB7" w:rsidRPr="00705011">
        <w:rPr>
          <w:sz w:val="24"/>
          <w:szCs w:val="24"/>
        </w:rPr>
        <w:t>4</w:t>
      </w:r>
      <w:r w:rsidR="002617EE" w:rsidRPr="00705011">
        <w:rPr>
          <w:sz w:val="24"/>
          <w:szCs w:val="24"/>
        </w:rPr>
        <w:t xml:space="preserve">. </w:t>
      </w:r>
      <w:r w:rsidRPr="00705011">
        <w:rPr>
          <w:sz w:val="24"/>
          <w:szCs w:val="24"/>
        </w:rPr>
        <w:t>Взаємовідносини Сторін, не врегульовані цим Договором, регламентуються чинним законодавством України.</w:t>
      </w:r>
    </w:p>
    <w:p w14:paraId="239B526D" w14:textId="5997F651" w:rsidR="00292F25" w:rsidRPr="00705011" w:rsidRDefault="00292F25" w:rsidP="00292F25">
      <w:pPr>
        <w:widowControl/>
        <w:pBdr>
          <w:top w:val="nil"/>
          <w:left w:val="nil"/>
          <w:bottom w:val="nil"/>
          <w:right w:val="nil"/>
          <w:between w:val="nil"/>
        </w:pBdr>
        <w:autoSpaceDE/>
        <w:autoSpaceDN/>
        <w:ind w:firstLine="567"/>
        <w:jc w:val="both"/>
        <w:rPr>
          <w:color w:val="000000"/>
          <w:sz w:val="24"/>
          <w:szCs w:val="24"/>
        </w:rPr>
      </w:pPr>
      <w:r w:rsidRPr="00705011">
        <w:rPr>
          <w:color w:val="000000"/>
          <w:sz w:val="24"/>
          <w:szCs w:val="24"/>
        </w:rPr>
        <w:t>11.1</w:t>
      </w:r>
      <w:r w:rsidR="00AE0BB7" w:rsidRPr="00705011">
        <w:rPr>
          <w:color w:val="000000"/>
          <w:sz w:val="24"/>
          <w:szCs w:val="24"/>
        </w:rPr>
        <w:t>5</w:t>
      </w:r>
      <w:r w:rsidRPr="00705011">
        <w:rPr>
          <w:color w:val="000000"/>
          <w:sz w:val="24"/>
          <w:szCs w:val="24"/>
        </w:rPr>
        <w:t xml:space="preserve">. У разі зміни протягом дії цього Договору реквізитів (назви, адреси, банківських реквізитів, тощо), статусу платника податків, Сторони зобов’язуються письмово повідомити одна одну не пізніше </w:t>
      </w:r>
      <w:r w:rsidR="004C6D40" w:rsidRPr="00705011">
        <w:rPr>
          <w:color w:val="000000"/>
          <w:sz w:val="24"/>
          <w:szCs w:val="24"/>
        </w:rPr>
        <w:t>2 (</w:t>
      </w:r>
      <w:r w:rsidRPr="00705011">
        <w:rPr>
          <w:color w:val="000000"/>
          <w:sz w:val="24"/>
          <w:szCs w:val="24"/>
        </w:rPr>
        <w:t>двох</w:t>
      </w:r>
      <w:r w:rsidR="004C6D40" w:rsidRPr="00705011">
        <w:rPr>
          <w:color w:val="000000"/>
          <w:sz w:val="24"/>
          <w:szCs w:val="24"/>
        </w:rPr>
        <w:t>)</w:t>
      </w:r>
      <w:r w:rsidRPr="00705011">
        <w:rPr>
          <w:color w:val="000000"/>
          <w:sz w:val="24"/>
          <w:szCs w:val="24"/>
        </w:rPr>
        <w:t xml:space="preserve"> робочих днів з дати набуття чинності таких змін. </w:t>
      </w:r>
    </w:p>
    <w:p w14:paraId="0ACD9B45" w14:textId="369150E1" w:rsidR="004215E2" w:rsidRPr="00705011" w:rsidRDefault="00863249" w:rsidP="004215E2">
      <w:pPr>
        <w:widowControl/>
        <w:pBdr>
          <w:top w:val="nil"/>
          <w:left w:val="nil"/>
          <w:bottom w:val="nil"/>
          <w:right w:val="nil"/>
          <w:between w:val="nil"/>
        </w:pBdr>
        <w:autoSpaceDE/>
        <w:autoSpaceDN/>
        <w:ind w:firstLine="567"/>
        <w:jc w:val="both"/>
        <w:rPr>
          <w:color w:val="000000"/>
          <w:sz w:val="24"/>
          <w:szCs w:val="24"/>
        </w:rPr>
      </w:pPr>
      <w:r w:rsidRPr="00705011">
        <w:rPr>
          <w:color w:val="000000"/>
          <w:sz w:val="24"/>
          <w:szCs w:val="24"/>
        </w:rPr>
        <w:t>11.1</w:t>
      </w:r>
      <w:r w:rsidR="00AE0BB7" w:rsidRPr="00705011">
        <w:rPr>
          <w:color w:val="000000"/>
          <w:sz w:val="24"/>
          <w:szCs w:val="24"/>
        </w:rPr>
        <w:t>6</w:t>
      </w:r>
      <w:r w:rsidRPr="00705011">
        <w:rPr>
          <w:color w:val="000000"/>
          <w:sz w:val="24"/>
          <w:szCs w:val="24"/>
        </w:rPr>
        <w:t xml:space="preserve">. </w:t>
      </w:r>
      <w:r w:rsidR="004215E2" w:rsidRPr="00705011">
        <w:rPr>
          <w:color w:val="000000"/>
          <w:sz w:val="24"/>
          <w:szCs w:val="24"/>
        </w:rPr>
        <w:t xml:space="preserve">Усі повідомлення, вимоги, запити, листи, заявки, замовлення та інша кореспонденція  </w:t>
      </w:r>
      <w:r w:rsidR="00500D44" w:rsidRPr="00705011">
        <w:rPr>
          <w:color w:val="000000"/>
          <w:sz w:val="24"/>
          <w:szCs w:val="24"/>
        </w:rPr>
        <w:t xml:space="preserve">для оперативності </w:t>
      </w:r>
      <w:r w:rsidR="00470AC1" w:rsidRPr="00705011">
        <w:rPr>
          <w:color w:val="000000"/>
          <w:sz w:val="24"/>
          <w:szCs w:val="24"/>
        </w:rPr>
        <w:t xml:space="preserve">направляється </w:t>
      </w:r>
      <w:r w:rsidR="009746D0" w:rsidRPr="00705011">
        <w:rPr>
          <w:color w:val="000000"/>
          <w:sz w:val="24"/>
          <w:szCs w:val="24"/>
        </w:rPr>
        <w:t xml:space="preserve">на </w:t>
      </w:r>
      <w:r w:rsidR="00565CD6" w:rsidRPr="00705011">
        <w:rPr>
          <w:color w:val="000000"/>
          <w:sz w:val="24"/>
          <w:szCs w:val="24"/>
        </w:rPr>
        <w:t>електрон</w:t>
      </w:r>
      <w:r w:rsidR="009746D0" w:rsidRPr="00705011">
        <w:rPr>
          <w:color w:val="000000"/>
          <w:sz w:val="24"/>
          <w:szCs w:val="24"/>
        </w:rPr>
        <w:t>у</w:t>
      </w:r>
      <w:r w:rsidR="00565CD6" w:rsidRPr="00705011">
        <w:rPr>
          <w:color w:val="000000"/>
          <w:sz w:val="24"/>
          <w:szCs w:val="24"/>
        </w:rPr>
        <w:t xml:space="preserve"> пошт</w:t>
      </w:r>
      <w:r w:rsidR="009746D0" w:rsidRPr="00705011">
        <w:rPr>
          <w:color w:val="000000"/>
          <w:sz w:val="24"/>
          <w:szCs w:val="24"/>
        </w:rPr>
        <w:t>у</w:t>
      </w:r>
      <w:r w:rsidR="001F0C86" w:rsidRPr="00705011">
        <w:rPr>
          <w:color w:val="000000"/>
          <w:sz w:val="24"/>
          <w:szCs w:val="24"/>
        </w:rPr>
        <w:t xml:space="preserve"> яка вказана в </w:t>
      </w:r>
      <w:r w:rsidR="00F33081" w:rsidRPr="00705011">
        <w:rPr>
          <w:color w:val="000000"/>
          <w:sz w:val="24"/>
          <w:szCs w:val="24"/>
        </w:rPr>
        <w:t xml:space="preserve">цьому </w:t>
      </w:r>
      <w:r w:rsidR="001F0C86" w:rsidRPr="00705011">
        <w:rPr>
          <w:color w:val="000000"/>
          <w:sz w:val="24"/>
          <w:szCs w:val="24"/>
        </w:rPr>
        <w:t>Договорі</w:t>
      </w:r>
      <w:r w:rsidR="004215E2" w:rsidRPr="00705011">
        <w:rPr>
          <w:color w:val="000000"/>
          <w:sz w:val="24"/>
          <w:szCs w:val="24"/>
        </w:rPr>
        <w:t xml:space="preserve">, </w:t>
      </w:r>
      <w:r w:rsidR="000F402A" w:rsidRPr="00705011">
        <w:rPr>
          <w:color w:val="000000"/>
          <w:sz w:val="24"/>
          <w:szCs w:val="24"/>
        </w:rPr>
        <w:t>з обов`язковим подальшим направлення такого повідомлення в паперовому</w:t>
      </w:r>
      <w:r w:rsidR="00C043F1" w:rsidRPr="00705011">
        <w:rPr>
          <w:color w:val="000000"/>
          <w:sz w:val="24"/>
          <w:szCs w:val="24"/>
        </w:rPr>
        <w:t xml:space="preserve"> носії підписаного керівником відповідної із Сторін</w:t>
      </w:r>
      <w:r w:rsidR="004215E2" w:rsidRPr="00705011">
        <w:rPr>
          <w:color w:val="000000"/>
          <w:sz w:val="24"/>
          <w:szCs w:val="24"/>
        </w:rPr>
        <w:t>. Підтвердженням направлення таких документів</w:t>
      </w:r>
      <w:r w:rsidR="00956598" w:rsidRPr="00705011">
        <w:rPr>
          <w:color w:val="000000"/>
          <w:sz w:val="24"/>
          <w:szCs w:val="24"/>
        </w:rPr>
        <w:t>/повідомлень</w:t>
      </w:r>
      <w:r w:rsidR="004215E2" w:rsidRPr="00705011">
        <w:rPr>
          <w:color w:val="000000"/>
          <w:sz w:val="24"/>
          <w:szCs w:val="24"/>
        </w:rPr>
        <w:t xml:space="preserve"> є наявність </w:t>
      </w:r>
      <w:r w:rsidR="00956598" w:rsidRPr="00705011">
        <w:rPr>
          <w:color w:val="000000"/>
          <w:sz w:val="24"/>
          <w:szCs w:val="24"/>
        </w:rPr>
        <w:t xml:space="preserve">поштового </w:t>
      </w:r>
      <w:r w:rsidR="004215E2" w:rsidRPr="00705011">
        <w:rPr>
          <w:color w:val="000000"/>
          <w:sz w:val="24"/>
          <w:szCs w:val="24"/>
        </w:rPr>
        <w:t xml:space="preserve">повідомлення про </w:t>
      </w:r>
      <w:r w:rsidR="00956598" w:rsidRPr="00705011">
        <w:rPr>
          <w:color w:val="000000"/>
          <w:sz w:val="24"/>
          <w:szCs w:val="24"/>
        </w:rPr>
        <w:t xml:space="preserve">відправку кореспонденції або </w:t>
      </w:r>
      <w:r w:rsidR="004215E2" w:rsidRPr="00705011">
        <w:rPr>
          <w:color w:val="000000"/>
          <w:sz w:val="24"/>
          <w:szCs w:val="24"/>
        </w:rPr>
        <w:t>вручення кореспонденції або поштове повідомлення з відміткою про неотримання чи відмову від отримання представник</w:t>
      </w:r>
      <w:r w:rsidR="00842B38" w:rsidRPr="00705011">
        <w:rPr>
          <w:color w:val="000000"/>
          <w:sz w:val="24"/>
          <w:szCs w:val="24"/>
        </w:rPr>
        <w:t>а</w:t>
      </w:r>
      <w:r w:rsidR="004215E2" w:rsidRPr="00705011">
        <w:rPr>
          <w:color w:val="000000"/>
          <w:sz w:val="24"/>
          <w:szCs w:val="24"/>
        </w:rPr>
        <w:t>м</w:t>
      </w:r>
      <w:r w:rsidR="00842B38" w:rsidRPr="00705011">
        <w:rPr>
          <w:color w:val="000000"/>
          <w:sz w:val="24"/>
          <w:szCs w:val="24"/>
        </w:rPr>
        <w:t>и відповідних Сторін</w:t>
      </w:r>
      <w:r w:rsidR="004215E2" w:rsidRPr="00705011">
        <w:rPr>
          <w:color w:val="000000"/>
          <w:sz w:val="24"/>
          <w:szCs w:val="24"/>
        </w:rPr>
        <w:t xml:space="preserve"> таких документів направлених за їх </w:t>
      </w:r>
      <w:proofErr w:type="spellStart"/>
      <w:r w:rsidR="004215E2" w:rsidRPr="00705011">
        <w:rPr>
          <w:color w:val="000000"/>
          <w:sz w:val="24"/>
          <w:szCs w:val="24"/>
        </w:rPr>
        <w:t>адресою</w:t>
      </w:r>
      <w:proofErr w:type="spellEnd"/>
      <w:r w:rsidR="00F33081" w:rsidRPr="00705011">
        <w:rPr>
          <w:color w:val="000000"/>
          <w:sz w:val="24"/>
          <w:szCs w:val="24"/>
        </w:rPr>
        <w:t xml:space="preserve"> (юридична/для листування)</w:t>
      </w:r>
      <w:r w:rsidR="004215E2" w:rsidRPr="00705011">
        <w:rPr>
          <w:color w:val="000000"/>
          <w:sz w:val="24"/>
          <w:szCs w:val="24"/>
        </w:rPr>
        <w:t xml:space="preserve"> </w:t>
      </w:r>
      <w:r w:rsidR="00F33081" w:rsidRPr="00705011">
        <w:rPr>
          <w:color w:val="000000"/>
          <w:sz w:val="24"/>
          <w:szCs w:val="24"/>
        </w:rPr>
        <w:t>вказан</w:t>
      </w:r>
      <w:r w:rsidR="006004AD" w:rsidRPr="00705011">
        <w:rPr>
          <w:color w:val="000000"/>
          <w:sz w:val="24"/>
          <w:szCs w:val="24"/>
        </w:rPr>
        <w:t>ою</w:t>
      </w:r>
      <w:r w:rsidR="00F33081" w:rsidRPr="00705011">
        <w:rPr>
          <w:color w:val="000000"/>
          <w:sz w:val="24"/>
          <w:szCs w:val="24"/>
        </w:rPr>
        <w:t xml:space="preserve"> в цьому Договорі</w:t>
      </w:r>
      <w:r w:rsidR="006004AD" w:rsidRPr="00705011">
        <w:rPr>
          <w:color w:val="000000"/>
          <w:sz w:val="24"/>
          <w:szCs w:val="24"/>
        </w:rPr>
        <w:t>.</w:t>
      </w:r>
    </w:p>
    <w:p w14:paraId="72150C9E" w14:textId="1DF9EBDB" w:rsidR="00BB21F4" w:rsidRPr="00705011" w:rsidRDefault="00F71D77" w:rsidP="00F71D77">
      <w:pPr>
        <w:widowControl/>
        <w:pBdr>
          <w:top w:val="nil"/>
          <w:left w:val="nil"/>
          <w:bottom w:val="nil"/>
          <w:right w:val="nil"/>
          <w:between w:val="nil"/>
        </w:pBdr>
        <w:autoSpaceDE/>
        <w:autoSpaceDN/>
        <w:ind w:firstLine="567"/>
        <w:jc w:val="both"/>
        <w:rPr>
          <w:color w:val="000000"/>
          <w:sz w:val="24"/>
          <w:szCs w:val="24"/>
        </w:rPr>
      </w:pPr>
      <w:r w:rsidRPr="00705011">
        <w:rPr>
          <w:color w:val="000000"/>
          <w:sz w:val="24"/>
          <w:szCs w:val="24"/>
        </w:rPr>
        <w:t>11.</w:t>
      </w:r>
      <w:r w:rsidR="00AE0BB7" w:rsidRPr="00705011">
        <w:rPr>
          <w:color w:val="000000"/>
          <w:sz w:val="24"/>
          <w:szCs w:val="24"/>
        </w:rPr>
        <w:t>1</w:t>
      </w:r>
      <w:r w:rsidR="00257F54" w:rsidRPr="00705011">
        <w:rPr>
          <w:color w:val="000000"/>
          <w:sz w:val="24"/>
          <w:szCs w:val="24"/>
        </w:rPr>
        <w:t>7</w:t>
      </w:r>
      <w:r w:rsidRPr="00705011">
        <w:rPr>
          <w:color w:val="000000"/>
          <w:sz w:val="24"/>
          <w:szCs w:val="24"/>
        </w:rPr>
        <w:t xml:space="preserve">. </w:t>
      </w:r>
      <w:r w:rsidR="00BB21F4" w:rsidRPr="00705011">
        <w:rPr>
          <w:color w:val="000000"/>
          <w:sz w:val="24"/>
          <w:szCs w:val="24"/>
        </w:rPr>
        <w:t>Сторони засвідчують, що вони на момент укладання цього Договору законом або іншим нормативним актом, рішенням суду, іншим чином не обмежені у праві укладати та виконувати цей Договір.</w:t>
      </w:r>
    </w:p>
    <w:p w14:paraId="2C91EBB5" w14:textId="22A3D310" w:rsidR="00BB21F4" w:rsidRPr="00705011" w:rsidRDefault="00F71D77" w:rsidP="00F71D77">
      <w:pPr>
        <w:widowControl/>
        <w:pBdr>
          <w:top w:val="nil"/>
          <w:left w:val="nil"/>
          <w:bottom w:val="nil"/>
          <w:right w:val="nil"/>
          <w:between w:val="nil"/>
        </w:pBdr>
        <w:autoSpaceDE/>
        <w:autoSpaceDN/>
        <w:ind w:firstLine="567"/>
        <w:jc w:val="both"/>
        <w:rPr>
          <w:color w:val="000000"/>
          <w:sz w:val="24"/>
          <w:szCs w:val="24"/>
        </w:rPr>
      </w:pPr>
      <w:r w:rsidRPr="00705011">
        <w:rPr>
          <w:color w:val="000000"/>
          <w:sz w:val="24"/>
          <w:szCs w:val="24"/>
        </w:rPr>
        <w:t>11.</w:t>
      </w:r>
      <w:r w:rsidR="00AE0BB7" w:rsidRPr="00705011">
        <w:rPr>
          <w:color w:val="000000"/>
          <w:sz w:val="24"/>
          <w:szCs w:val="24"/>
        </w:rPr>
        <w:t>1</w:t>
      </w:r>
      <w:r w:rsidR="009A5A6E" w:rsidRPr="00705011">
        <w:rPr>
          <w:color w:val="000000"/>
          <w:sz w:val="24"/>
          <w:szCs w:val="24"/>
        </w:rPr>
        <w:t>8</w:t>
      </w:r>
      <w:r w:rsidRPr="00705011">
        <w:rPr>
          <w:color w:val="000000"/>
          <w:sz w:val="24"/>
          <w:szCs w:val="24"/>
        </w:rPr>
        <w:t xml:space="preserve">. </w:t>
      </w:r>
      <w:r w:rsidR="00BB21F4" w:rsidRPr="00705011">
        <w:rPr>
          <w:color w:val="000000"/>
          <w:sz w:val="24"/>
          <w:szCs w:val="24"/>
        </w:rPr>
        <w:t>Сторони гарантують, що на момент укладання даного Договору фізичні особи, визначені в преамбулі Договору й підписали його від імені Сторін, наділені достатніми для цього повноваженнями, які не скасовані й не обмежені.</w:t>
      </w:r>
    </w:p>
    <w:p w14:paraId="750C554B" w14:textId="794F3102" w:rsidR="00BB21F4" w:rsidRPr="00705011" w:rsidRDefault="00F71D77" w:rsidP="00F71D77">
      <w:pPr>
        <w:widowControl/>
        <w:pBdr>
          <w:top w:val="nil"/>
          <w:left w:val="nil"/>
          <w:bottom w:val="nil"/>
          <w:right w:val="nil"/>
          <w:between w:val="nil"/>
        </w:pBdr>
        <w:autoSpaceDE/>
        <w:autoSpaceDN/>
        <w:ind w:firstLine="567"/>
        <w:jc w:val="both"/>
        <w:rPr>
          <w:color w:val="000000"/>
          <w:sz w:val="24"/>
          <w:szCs w:val="24"/>
        </w:rPr>
      </w:pPr>
      <w:r w:rsidRPr="00705011">
        <w:rPr>
          <w:color w:val="000000"/>
          <w:sz w:val="24"/>
          <w:szCs w:val="24"/>
        </w:rPr>
        <w:t>11.</w:t>
      </w:r>
      <w:r w:rsidR="009A5A6E" w:rsidRPr="00705011">
        <w:rPr>
          <w:color w:val="000000"/>
          <w:sz w:val="24"/>
          <w:szCs w:val="24"/>
        </w:rPr>
        <w:t>19</w:t>
      </w:r>
      <w:r w:rsidRPr="00705011">
        <w:rPr>
          <w:color w:val="000000"/>
          <w:sz w:val="24"/>
          <w:szCs w:val="24"/>
        </w:rPr>
        <w:t xml:space="preserve">. </w:t>
      </w:r>
      <w:r w:rsidR="00BB21F4" w:rsidRPr="00705011">
        <w:rPr>
          <w:color w:val="000000"/>
          <w:sz w:val="24"/>
          <w:szCs w:val="24"/>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містяться у цьому Договорі, рахунках, актах, накладних та інших документах, що стосуються цього Договору, з моменту забезпечення реалізації цивільно – правових, господарсько-правових, адміністративно- 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та відповідно до вимог підпункту 3 пункту 1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p>
    <w:p w14:paraId="37C56171" w14:textId="6F9C1336" w:rsidR="00CB0F35" w:rsidRPr="00705011" w:rsidRDefault="00CB0F35" w:rsidP="00CB0F35">
      <w:pPr>
        <w:spacing w:line="240" w:lineRule="atLeast"/>
        <w:ind w:firstLine="567"/>
        <w:jc w:val="center"/>
        <w:rPr>
          <w:b/>
          <w:sz w:val="24"/>
          <w:szCs w:val="24"/>
        </w:rPr>
      </w:pPr>
      <w:r w:rsidRPr="00705011">
        <w:rPr>
          <w:b/>
          <w:sz w:val="24"/>
          <w:szCs w:val="24"/>
        </w:rPr>
        <w:t>ХІ</w:t>
      </w:r>
      <w:r w:rsidR="00FB1C14" w:rsidRPr="00705011">
        <w:rPr>
          <w:b/>
          <w:sz w:val="24"/>
          <w:szCs w:val="24"/>
        </w:rPr>
        <w:t>І</w:t>
      </w:r>
      <w:r w:rsidRPr="00705011">
        <w:rPr>
          <w:b/>
          <w:sz w:val="24"/>
          <w:szCs w:val="24"/>
        </w:rPr>
        <w:t>. АНТИКОРУПЦІЙНІ ЗАСТЕРЕЖЕННЯ</w:t>
      </w:r>
    </w:p>
    <w:p w14:paraId="2A37EEE3" w14:textId="1B7E33DD" w:rsidR="00CB0F35" w:rsidRPr="00705011" w:rsidRDefault="00CB0F35" w:rsidP="00CB0F35">
      <w:pPr>
        <w:spacing w:line="240" w:lineRule="atLeast"/>
        <w:ind w:firstLine="567"/>
        <w:jc w:val="both"/>
        <w:rPr>
          <w:sz w:val="24"/>
          <w:szCs w:val="24"/>
        </w:rPr>
      </w:pPr>
      <w:r w:rsidRPr="00705011">
        <w:rPr>
          <w:sz w:val="24"/>
          <w:szCs w:val="24"/>
        </w:rPr>
        <w:t>1</w:t>
      </w:r>
      <w:r w:rsidR="00FB1C14" w:rsidRPr="00705011">
        <w:rPr>
          <w:sz w:val="24"/>
          <w:szCs w:val="24"/>
        </w:rPr>
        <w:t>2</w:t>
      </w:r>
      <w:r w:rsidRPr="00705011">
        <w:rPr>
          <w:sz w:val="24"/>
          <w:szCs w:val="24"/>
        </w:rPr>
        <w:t xml:space="preserve">.1. Сторони зобов’язуються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14:paraId="3ED45534" w14:textId="1941039B" w:rsidR="00CB0F35" w:rsidRPr="00705011" w:rsidRDefault="00CB0F35" w:rsidP="00CB0F35">
      <w:pPr>
        <w:spacing w:line="240" w:lineRule="atLeast"/>
        <w:ind w:firstLine="567"/>
        <w:jc w:val="both"/>
        <w:rPr>
          <w:sz w:val="24"/>
          <w:szCs w:val="24"/>
        </w:rPr>
      </w:pPr>
      <w:r w:rsidRPr="00705011">
        <w:rPr>
          <w:sz w:val="24"/>
          <w:szCs w:val="24"/>
        </w:rPr>
        <w:t>1</w:t>
      </w:r>
      <w:r w:rsidR="00FB1C14" w:rsidRPr="00705011">
        <w:rPr>
          <w:sz w:val="24"/>
          <w:szCs w:val="24"/>
        </w:rPr>
        <w:t>2</w:t>
      </w:r>
      <w:r w:rsidRPr="00705011">
        <w:rPr>
          <w:sz w:val="24"/>
          <w:szCs w:val="24"/>
        </w:rPr>
        <w:t xml:space="preserve">.2. Сторони зобов’язуються не використовувати службові повноваження чи пов’язані з ними можливості з метою одержання неправомірної вигоди (грошових коштів або іншого майна, переваг, пільг, послуги, нематеріальних активів, будь-яких інших </w:t>
      </w:r>
      <w:proofErr w:type="spellStart"/>
      <w:r w:rsidRPr="00705011">
        <w:rPr>
          <w:sz w:val="24"/>
          <w:szCs w:val="24"/>
        </w:rPr>
        <w:t>вигод</w:t>
      </w:r>
      <w:proofErr w:type="spellEnd"/>
      <w:r w:rsidRPr="00705011">
        <w:rPr>
          <w:sz w:val="24"/>
          <w:szCs w:val="24"/>
        </w:rPr>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чи </w:t>
      </w:r>
      <w:r w:rsidRPr="00705011">
        <w:rPr>
          <w:sz w:val="24"/>
          <w:szCs w:val="24"/>
        </w:rPr>
        <w:lastRenderedPageBreak/>
        <w:t>юридичним особам з метою схилити цю особу до протиправного використання службових повноважень чи пов’язаних з ними можливостей.</w:t>
      </w:r>
    </w:p>
    <w:p w14:paraId="04474ACF" w14:textId="646BB825" w:rsidR="00CB0F35" w:rsidRPr="00705011" w:rsidRDefault="00CB0F35" w:rsidP="003778B0">
      <w:pPr>
        <w:spacing w:line="240" w:lineRule="atLeast"/>
        <w:ind w:firstLine="567"/>
        <w:jc w:val="both"/>
        <w:rPr>
          <w:b/>
          <w:sz w:val="24"/>
          <w:szCs w:val="24"/>
        </w:rPr>
      </w:pPr>
      <w:r w:rsidRPr="00705011">
        <w:rPr>
          <w:sz w:val="24"/>
          <w:szCs w:val="24"/>
        </w:rPr>
        <w:t>1</w:t>
      </w:r>
      <w:r w:rsidR="00FB1C14" w:rsidRPr="00705011">
        <w:rPr>
          <w:sz w:val="24"/>
          <w:szCs w:val="24"/>
        </w:rPr>
        <w:t>2</w:t>
      </w:r>
      <w:r w:rsidRPr="00705011">
        <w:rPr>
          <w:sz w:val="24"/>
          <w:szCs w:val="24"/>
        </w:rPr>
        <w:t>.3. Сторони погодились, що порушення однією із Сторін зобов’язань, визначених пунктами 1</w:t>
      </w:r>
      <w:r w:rsidR="00C66C41" w:rsidRPr="00705011">
        <w:rPr>
          <w:sz w:val="24"/>
          <w:szCs w:val="24"/>
        </w:rPr>
        <w:t>2</w:t>
      </w:r>
      <w:r w:rsidRPr="00705011">
        <w:rPr>
          <w:sz w:val="24"/>
          <w:szCs w:val="24"/>
        </w:rPr>
        <w:t>.1, 1</w:t>
      </w:r>
      <w:r w:rsidR="00C66C41" w:rsidRPr="00705011">
        <w:rPr>
          <w:sz w:val="24"/>
          <w:szCs w:val="24"/>
        </w:rPr>
        <w:t>2</w:t>
      </w:r>
      <w:r w:rsidRPr="00705011">
        <w:rPr>
          <w:sz w:val="24"/>
          <w:szCs w:val="24"/>
        </w:rPr>
        <w:t>.2 розділу 1</w:t>
      </w:r>
      <w:r w:rsidR="00C66C41" w:rsidRPr="00705011">
        <w:rPr>
          <w:sz w:val="24"/>
          <w:szCs w:val="24"/>
        </w:rPr>
        <w:t>2</w:t>
      </w:r>
      <w:r w:rsidRPr="00705011">
        <w:rPr>
          <w:sz w:val="24"/>
          <w:szCs w:val="24"/>
        </w:rPr>
        <w:t xml:space="preserve"> Договору може р</w:t>
      </w:r>
      <w:r w:rsidR="00AF0691" w:rsidRPr="00705011">
        <w:rPr>
          <w:sz w:val="24"/>
          <w:szCs w:val="24"/>
        </w:rPr>
        <w:t>озцінюватись як порушення умов Д</w:t>
      </w:r>
      <w:r w:rsidRPr="00705011">
        <w:rPr>
          <w:sz w:val="24"/>
          <w:szCs w:val="24"/>
        </w:rPr>
        <w:t>оговору, та є підстав</w:t>
      </w:r>
      <w:r w:rsidR="00AF0691" w:rsidRPr="00705011">
        <w:rPr>
          <w:sz w:val="24"/>
          <w:szCs w:val="24"/>
        </w:rPr>
        <w:t>ою для дострокового розірвання Д</w:t>
      </w:r>
      <w:r w:rsidRPr="00705011">
        <w:rPr>
          <w:sz w:val="24"/>
          <w:szCs w:val="24"/>
        </w:rPr>
        <w:t>оговору, шляхом надсилання відповідного повідомл</w:t>
      </w:r>
      <w:r w:rsidR="00AF0691" w:rsidRPr="00705011">
        <w:rPr>
          <w:sz w:val="24"/>
          <w:szCs w:val="24"/>
        </w:rPr>
        <w:t>ення про Дострокове розірвання Д</w:t>
      </w:r>
      <w:r w:rsidRPr="00705011">
        <w:rPr>
          <w:sz w:val="24"/>
          <w:szCs w:val="24"/>
        </w:rPr>
        <w:t>ого</w:t>
      </w:r>
      <w:r w:rsidR="00AF0691" w:rsidRPr="00705011">
        <w:rPr>
          <w:sz w:val="24"/>
          <w:szCs w:val="24"/>
        </w:rPr>
        <w:t xml:space="preserve">вору для подальшого оформлення </w:t>
      </w:r>
      <w:r w:rsidR="00E91FEA" w:rsidRPr="00705011">
        <w:rPr>
          <w:sz w:val="24"/>
          <w:szCs w:val="24"/>
        </w:rPr>
        <w:t>додаткової угоди про розірвання Д</w:t>
      </w:r>
      <w:r w:rsidRPr="00705011">
        <w:rPr>
          <w:sz w:val="24"/>
          <w:szCs w:val="24"/>
        </w:rPr>
        <w:t>оговору.</w:t>
      </w:r>
    </w:p>
    <w:p w14:paraId="00094837" w14:textId="6A67783E" w:rsidR="00FF33C9" w:rsidRPr="00705011" w:rsidRDefault="00FF33C9" w:rsidP="00FF33C9">
      <w:pPr>
        <w:pStyle w:val="Style5"/>
        <w:widowControl/>
        <w:tabs>
          <w:tab w:val="left" w:pos="437"/>
        </w:tabs>
        <w:spacing w:line="274" w:lineRule="exact"/>
        <w:ind w:firstLine="540"/>
        <w:jc w:val="center"/>
        <w:rPr>
          <w:rStyle w:val="FontStyle25"/>
          <w:b/>
          <w:lang w:val="ru-RU"/>
        </w:rPr>
      </w:pPr>
      <w:bookmarkStart w:id="2" w:name="n46"/>
      <w:bookmarkStart w:id="3" w:name="n47"/>
      <w:bookmarkStart w:id="4" w:name="n48"/>
      <w:bookmarkStart w:id="5" w:name="n49"/>
      <w:bookmarkStart w:id="6" w:name="n50"/>
      <w:bookmarkStart w:id="7" w:name="n51"/>
      <w:bookmarkEnd w:id="2"/>
      <w:bookmarkEnd w:id="3"/>
      <w:bookmarkEnd w:id="4"/>
      <w:bookmarkEnd w:id="5"/>
      <w:bookmarkEnd w:id="6"/>
      <w:bookmarkEnd w:id="7"/>
      <w:r w:rsidRPr="00705011">
        <w:rPr>
          <w:rStyle w:val="FontStyle25"/>
          <w:b/>
          <w:lang w:val="en-US"/>
        </w:rPr>
        <w:t>X</w:t>
      </w:r>
      <w:r w:rsidR="003B587C" w:rsidRPr="00705011">
        <w:rPr>
          <w:rStyle w:val="FontStyle25"/>
          <w:b/>
        </w:rPr>
        <w:t>І</w:t>
      </w:r>
      <w:r w:rsidR="001E3D98" w:rsidRPr="00705011">
        <w:rPr>
          <w:rStyle w:val="FontStyle25"/>
          <w:b/>
        </w:rPr>
        <w:t>ІІ</w:t>
      </w:r>
      <w:r w:rsidRPr="00705011">
        <w:rPr>
          <w:rStyle w:val="FontStyle25"/>
          <w:b/>
          <w:lang w:val="ru-RU"/>
        </w:rPr>
        <w:t>. ДОДАТКИ ДО ДОГОВОРУ</w:t>
      </w:r>
    </w:p>
    <w:p w14:paraId="7F241FAC" w14:textId="37E7AD2F" w:rsidR="00FF33C9" w:rsidRPr="00705011" w:rsidRDefault="00FF33C9" w:rsidP="00FF33C9">
      <w:pPr>
        <w:pStyle w:val="Style5"/>
        <w:widowControl/>
        <w:tabs>
          <w:tab w:val="left" w:pos="437"/>
        </w:tabs>
        <w:spacing w:line="274" w:lineRule="exact"/>
        <w:ind w:firstLine="540"/>
        <w:rPr>
          <w:rStyle w:val="FontStyle25"/>
          <w:sz w:val="24"/>
        </w:rPr>
      </w:pPr>
      <w:r w:rsidRPr="00705011">
        <w:rPr>
          <w:rStyle w:val="FontStyle25"/>
          <w:sz w:val="24"/>
          <w:lang w:val="ru-RU"/>
        </w:rPr>
        <w:t>1</w:t>
      </w:r>
      <w:r w:rsidR="001E3D98" w:rsidRPr="00705011">
        <w:rPr>
          <w:rStyle w:val="FontStyle25"/>
          <w:sz w:val="24"/>
          <w:lang w:val="ru-RU"/>
        </w:rPr>
        <w:t>3</w:t>
      </w:r>
      <w:r w:rsidRPr="00705011">
        <w:rPr>
          <w:rStyle w:val="FontStyle25"/>
          <w:sz w:val="24"/>
          <w:lang w:val="ru-RU"/>
        </w:rPr>
        <w:t xml:space="preserve">.1. </w:t>
      </w:r>
      <w:proofErr w:type="spellStart"/>
      <w:r w:rsidRPr="00705011">
        <w:rPr>
          <w:rStyle w:val="FontStyle25"/>
          <w:sz w:val="24"/>
          <w:lang w:val="ru-RU"/>
        </w:rPr>
        <w:t>Невід</w:t>
      </w:r>
      <w:proofErr w:type="spellEnd"/>
      <w:r w:rsidRPr="00705011">
        <w:rPr>
          <w:rStyle w:val="FontStyle25"/>
          <w:sz w:val="24"/>
          <w:lang w:val="ru-RU"/>
        </w:rPr>
        <w:t>'</w:t>
      </w:r>
      <w:r w:rsidRPr="00705011">
        <w:rPr>
          <w:rStyle w:val="FontStyle25"/>
          <w:sz w:val="24"/>
        </w:rPr>
        <w:t>ємною частиною цього Договору є:</w:t>
      </w:r>
    </w:p>
    <w:p w14:paraId="58174D5F" w14:textId="65944631" w:rsidR="00FF33C9" w:rsidRPr="00705011" w:rsidRDefault="00FF33C9" w:rsidP="00AE7C14">
      <w:pPr>
        <w:pStyle w:val="Style5"/>
        <w:widowControl/>
        <w:tabs>
          <w:tab w:val="left" w:pos="437"/>
        </w:tabs>
        <w:spacing w:line="274" w:lineRule="exact"/>
        <w:ind w:firstLine="540"/>
        <w:rPr>
          <w:rStyle w:val="FontStyle25"/>
          <w:sz w:val="24"/>
        </w:rPr>
      </w:pPr>
      <w:r w:rsidRPr="00705011">
        <w:rPr>
          <w:rStyle w:val="FontStyle25"/>
          <w:sz w:val="24"/>
        </w:rPr>
        <w:t>1</w:t>
      </w:r>
      <w:r w:rsidR="001E3D98" w:rsidRPr="00705011">
        <w:rPr>
          <w:rStyle w:val="FontStyle25"/>
          <w:sz w:val="24"/>
        </w:rPr>
        <w:t>3</w:t>
      </w:r>
      <w:r w:rsidRPr="00705011">
        <w:rPr>
          <w:rStyle w:val="FontStyle25"/>
          <w:sz w:val="24"/>
        </w:rPr>
        <w:t>.1.1. Додаток № 1 – Специфікація.</w:t>
      </w:r>
    </w:p>
    <w:p w14:paraId="6BB478A9" w14:textId="3C6B078E" w:rsidR="00FF33C9" w:rsidRPr="00705011" w:rsidRDefault="00FF33C9" w:rsidP="00FF33C9">
      <w:pPr>
        <w:ind w:left="360"/>
        <w:jc w:val="center"/>
        <w:rPr>
          <w:b/>
          <w:spacing w:val="-8"/>
          <w:sz w:val="24"/>
          <w:szCs w:val="24"/>
        </w:rPr>
      </w:pPr>
      <w:r w:rsidRPr="00705011">
        <w:rPr>
          <w:b/>
          <w:spacing w:val="-8"/>
          <w:sz w:val="24"/>
          <w:szCs w:val="24"/>
        </w:rPr>
        <w:t>ХІ</w:t>
      </w:r>
      <w:r w:rsidR="001E3D98" w:rsidRPr="00705011">
        <w:rPr>
          <w:b/>
          <w:spacing w:val="-8"/>
          <w:sz w:val="24"/>
          <w:szCs w:val="24"/>
          <w:lang w:val="en-US"/>
        </w:rPr>
        <w:t>V</w:t>
      </w:r>
      <w:r w:rsidR="00802E87" w:rsidRPr="00705011">
        <w:rPr>
          <w:b/>
          <w:spacing w:val="-8"/>
          <w:sz w:val="24"/>
          <w:szCs w:val="24"/>
        </w:rPr>
        <w:t>а</w:t>
      </w:r>
      <w:r w:rsidRPr="00705011">
        <w:rPr>
          <w:b/>
          <w:spacing w:val="-8"/>
          <w:sz w:val="24"/>
          <w:szCs w:val="24"/>
        </w:rPr>
        <w:t>. МІСЦЕЗНАХОДЖЕННЯ, РЕКВІЗИТИ  ТА  ПІДПИСИ СТОРІН</w:t>
      </w:r>
    </w:p>
    <w:tbl>
      <w:tblPr>
        <w:tblW w:w="8211" w:type="dxa"/>
        <w:tblInd w:w="108" w:type="dxa"/>
        <w:tblLayout w:type="fixed"/>
        <w:tblLook w:val="01E0" w:firstRow="1" w:lastRow="1" w:firstColumn="1" w:lastColumn="1" w:noHBand="0" w:noVBand="0"/>
      </w:tblPr>
      <w:tblGrid>
        <w:gridCol w:w="5056"/>
        <w:gridCol w:w="3155"/>
      </w:tblGrid>
      <w:tr w:rsidR="00FF33C9" w:rsidRPr="00705011" w14:paraId="2A73FB48" w14:textId="77777777" w:rsidTr="004379B6">
        <w:trPr>
          <w:trHeight w:val="331"/>
        </w:trPr>
        <w:tc>
          <w:tcPr>
            <w:tcW w:w="5056" w:type="dxa"/>
          </w:tcPr>
          <w:p w14:paraId="0585D605" w14:textId="77777777" w:rsidR="00FF33C9" w:rsidRPr="00705011" w:rsidRDefault="00FF33C9">
            <w:pPr>
              <w:spacing w:line="256" w:lineRule="auto"/>
              <w:rPr>
                <w:b/>
                <w:sz w:val="24"/>
                <w:szCs w:val="24"/>
              </w:rPr>
            </w:pPr>
          </w:p>
          <w:p w14:paraId="7A704392" w14:textId="77777777" w:rsidR="00FF33C9" w:rsidRPr="00705011" w:rsidRDefault="00FF33C9">
            <w:pPr>
              <w:spacing w:line="256" w:lineRule="auto"/>
              <w:rPr>
                <w:sz w:val="24"/>
                <w:szCs w:val="24"/>
              </w:rPr>
            </w:pPr>
            <w:r w:rsidRPr="00705011">
              <w:rPr>
                <w:b/>
                <w:sz w:val="24"/>
                <w:szCs w:val="24"/>
              </w:rPr>
              <w:t xml:space="preserve">                  «ЗАМОВНИК»  </w:t>
            </w:r>
          </w:p>
        </w:tc>
        <w:tc>
          <w:tcPr>
            <w:tcW w:w="3155" w:type="dxa"/>
          </w:tcPr>
          <w:p w14:paraId="1F45D212" w14:textId="77777777" w:rsidR="002B55C4" w:rsidRPr="00705011" w:rsidRDefault="00FF33C9" w:rsidP="00F16C2B">
            <w:pPr>
              <w:spacing w:line="256" w:lineRule="auto"/>
              <w:ind w:hanging="114"/>
              <w:jc w:val="center"/>
              <w:rPr>
                <w:b/>
                <w:sz w:val="24"/>
                <w:szCs w:val="24"/>
              </w:rPr>
            </w:pPr>
            <w:r w:rsidRPr="00705011">
              <w:rPr>
                <w:b/>
                <w:sz w:val="24"/>
                <w:szCs w:val="24"/>
              </w:rPr>
              <w:t xml:space="preserve">        </w:t>
            </w:r>
          </w:p>
          <w:p w14:paraId="25618D3C" w14:textId="69D4AEE1" w:rsidR="00FF33C9" w:rsidRPr="00705011" w:rsidRDefault="00FF33C9" w:rsidP="00F16C2B">
            <w:pPr>
              <w:spacing w:line="256" w:lineRule="auto"/>
              <w:ind w:hanging="114"/>
              <w:jc w:val="center"/>
              <w:rPr>
                <w:sz w:val="24"/>
                <w:szCs w:val="24"/>
              </w:rPr>
            </w:pPr>
            <w:r w:rsidRPr="00705011">
              <w:rPr>
                <w:b/>
                <w:sz w:val="24"/>
                <w:szCs w:val="24"/>
              </w:rPr>
              <w:t xml:space="preserve">  «ВИКОНАВЕЦЬ»</w:t>
            </w:r>
          </w:p>
        </w:tc>
      </w:tr>
    </w:tbl>
    <w:p w14:paraId="1D329A6E" w14:textId="77777777" w:rsidR="00C54D7C" w:rsidRPr="00705011" w:rsidRDefault="00C54D7C" w:rsidP="00C54D7C">
      <w:pPr>
        <w:rPr>
          <w:b/>
          <w:sz w:val="24"/>
          <w:szCs w:val="24"/>
        </w:rPr>
      </w:pPr>
      <w:r w:rsidRPr="00705011">
        <w:rPr>
          <w:b/>
          <w:sz w:val="24"/>
          <w:szCs w:val="24"/>
        </w:rPr>
        <w:t xml:space="preserve">Комунальне підприємство «Благоустрій» </w:t>
      </w:r>
    </w:p>
    <w:p w14:paraId="42DF9535" w14:textId="77777777" w:rsidR="0092503D" w:rsidRPr="00705011" w:rsidRDefault="00C54D7C" w:rsidP="00C54D7C">
      <w:pPr>
        <w:rPr>
          <w:b/>
          <w:sz w:val="24"/>
          <w:szCs w:val="24"/>
        </w:rPr>
      </w:pPr>
      <w:proofErr w:type="spellStart"/>
      <w:r w:rsidRPr="00705011">
        <w:rPr>
          <w:b/>
          <w:sz w:val="24"/>
          <w:szCs w:val="24"/>
        </w:rPr>
        <w:t>Борщагівської</w:t>
      </w:r>
      <w:proofErr w:type="spellEnd"/>
      <w:r w:rsidRPr="00705011">
        <w:rPr>
          <w:b/>
          <w:sz w:val="24"/>
          <w:szCs w:val="24"/>
        </w:rPr>
        <w:t xml:space="preserve"> сільської ради </w:t>
      </w:r>
      <w:proofErr w:type="spellStart"/>
      <w:r w:rsidRPr="00705011">
        <w:rPr>
          <w:b/>
          <w:sz w:val="24"/>
          <w:szCs w:val="24"/>
        </w:rPr>
        <w:t>Бучанського</w:t>
      </w:r>
      <w:proofErr w:type="spellEnd"/>
      <w:r w:rsidRPr="00705011">
        <w:rPr>
          <w:b/>
          <w:sz w:val="24"/>
          <w:szCs w:val="24"/>
        </w:rPr>
        <w:t xml:space="preserve"> </w:t>
      </w:r>
    </w:p>
    <w:p w14:paraId="681873E5" w14:textId="241A2734" w:rsidR="00C54D7C" w:rsidRPr="00705011" w:rsidRDefault="00C54D7C" w:rsidP="00C54D7C">
      <w:pPr>
        <w:rPr>
          <w:b/>
          <w:sz w:val="24"/>
          <w:szCs w:val="24"/>
        </w:rPr>
      </w:pPr>
      <w:r w:rsidRPr="00705011">
        <w:rPr>
          <w:b/>
          <w:sz w:val="24"/>
          <w:szCs w:val="24"/>
        </w:rPr>
        <w:t>району</w:t>
      </w:r>
      <w:r w:rsidR="0092503D" w:rsidRPr="00705011">
        <w:rPr>
          <w:b/>
          <w:sz w:val="24"/>
          <w:szCs w:val="24"/>
        </w:rPr>
        <w:t xml:space="preserve"> </w:t>
      </w:r>
      <w:r w:rsidRPr="00705011">
        <w:rPr>
          <w:b/>
          <w:sz w:val="24"/>
          <w:szCs w:val="24"/>
        </w:rPr>
        <w:t>Київської області</w:t>
      </w:r>
    </w:p>
    <w:p w14:paraId="0D22FC13" w14:textId="77777777" w:rsidR="00C54D7C" w:rsidRPr="00705011" w:rsidRDefault="00C54D7C" w:rsidP="00C54D7C">
      <w:pPr>
        <w:rPr>
          <w:sz w:val="24"/>
          <w:szCs w:val="24"/>
        </w:rPr>
      </w:pPr>
      <w:proofErr w:type="spellStart"/>
      <w:r w:rsidRPr="00705011">
        <w:rPr>
          <w:sz w:val="24"/>
          <w:szCs w:val="24"/>
        </w:rPr>
        <w:t>Юрид.адреса</w:t>
      </w:r>
      <w:proofErr w:type="spellEnd"/>
      <w:r w:rsidRPr="00705011">
        <w:rPr>
          <w:sz w:val="24"/>
          <w:szCs w:val="24"/>
        </w:rPr>
        <w:t xml:space="preserve">: 08129, вул. </w:t>
      </w:r>
      <w:proofErr w:type="spellStart"/>
      <w:r w:rsidRPr="00705011">
        <w:rPr>
          <w:sz w:val="24"/>
          <w:szCs w:val="24"/>
        </w:rPr>
        <w:t>Білогородська</w:t>
      </w:r>
      <w:proofErr w:type="spellEnd"/>
      <w:r w:rsidRPr="00705011">
        <w:rPr>
          <w:sz w:val="24"/>
          <w:szCs w:val="24"/>
        </w:rPr>
        <w:t xml:space="preserve">, 2А, </w:t>
      </w:r>
    </w:p>
    <w:p w14:paraId="316B9530" w14:textId="77777777" w:rsidR="00C54D7C" w:rsidRPr="00705011" w:rsidRDefault="00C54D7C" w:rsidP="00C54D7C">
      <w:pPr>
        <w:rPr>
          <w:sz w:val="24"/>
          <w:szCs w:val="24"/>
        </w:rPr>
      </w:pPr>
      <w:r w:rsidRPr="00705011">
        <w:rPr>
          <w:sz w:val="24"/>
          <w:szCs w:val="24"/>
        </w:rPr>
        <w:t xml:space="preserve">с. Петропавлівська Борщагівка, </w:t>
      </w:r>
      <w:proofErr w:type="spellStart"/>
      <w:r w:rsidRPr="00705011">
        <w:rPr>
          <w:sz w:val="24"/>
          <w:szCs w:val="24"/>
        </w:rPr>
        <w:t>Бучанський</w:t>
      </w:r>
      <w:proofErr w:type="spellEnd"/>
      <w:r w:rsidRPr="00705011">
        <w:rPr>
          <w:sz w:val="24"/>
          <w:szCs w:val="24"/>
        </w:rPr>
        <w:t xml:space="preserve"> р-н., </w:t>
      </w:r>
    </w:p>
    <w:p w14:paraId="122D1D40" w14:textId="2C4D6D6C" w:rsidR="00C54D7C" w:rsidRPr="00705011" w:rsidRDefault="00C54D7C" w:rsidP="00C54D7C">
      <w:pPr>
        <w:rPr>
          <w:sz w:val="24"/>
          <w:szCs w:val="24"/>
        </w:rPr>
      </w:pPr>
      <w:r w:rsidRPr="00705011">
        <w:rPr>
          <w:sz w:val="24"/>
          <w:szCs w:val="24"/>
        </w:rPr>
        <w:t>Київська обл.</w:t>
      </w:r>
    </w:p>
    <w:p w14:paraId="67C7EA80" w14:textId="77777777" w:rsidR="00C54D7C" w:rsidRPr="00705011" w:rsidRDefault="00C54D7C" w:rsidP="00C54D7C">
      <w:pPr>
        <w:rPr>
          <w:sz w:val="24"/>
          <w:szCs w:val="24"/>
        </w:rPr>
      </w:pPr>
      <w:proofErr w:type="spellStart"/>
      <w:r w:rsidRPr="00705011">
        <w:rPr>
          <w:sz w:val="24"/>
          <w:szCs w:val="24"/>
        </w:rPr>
        <w:t>Адр</w:t>
      </w:r>
      <w:proofErr w:type="spellEnd"/>
      <w:r w:rsidRPr="00705011">
        <w:rPr>
          <w:sz w:val="24"/>
          <w:szCs w:val="24"/>
        </w:rPr>
        <w:t>. для листування: 08129, а/с №9,</w:t>
      </w:r>
    </w:p>
    <w:p w14:paraId="7B7C30EC" w14:textId="77777777" w:rsidR="00C54D7C" w:rsidRPr="00705011" w:rsidRDefault="00C54D7C" w:rsidP="00C54D7C">
      <w:pPr>
        <w:rPr>
          <w:sz w:val="24"/>
          <w:szCs w:val="24"/>
        </w:rPr>
      </w:pPr>
      <w:r w:rsidRPr="00705011">
        <w:rPr>
          <w:sz w:val="24"/>
          <w:szCs w:val="24"/>
        </w:rPr>
        <w:t xml:space="preserve"> с. Петропавлівська Борщагівка, Київська обл.</w:t>
      </w:r>
    </w:p>
    <w:p w14:paraId="666DDAAC" w14:textId="4BA0A0C1" w:rsidR="00C54D7C" w:rsidRPr="00705011" w:rsidRDefault="00C54D7C" w:rsidP="00C54D7C">
      <w:pPr>
        <w:rPr>
          <w:sz w:val="24"/>
          <w:szCs w:val="24"/>
        </w:rPr>
      </w:pPr>
      <w:r w:rsidRPr="00705011">
        <w:rPr>
          <w:sz w:val="24"/>
          <w:szCs w:val="24"/>
        </w:rPr>
        <w:t>р/р UA_______________________________</w:t>
      </w:r>
    </w:p>
    <w:p w14:paraId="1F6AEBF4" w14:textId="77777777" w:rsidR="00C54D7C" w:rsidRPr="00705011" w:rsidRDefault="00C54D7C" w:rsidP="00C54D7C">
      <w:pPr>
        <w:rPr>
          <w:b/>
          <w:sz w:val="24"/>
          <w:szCs w:val="24"/>
        </w:rPr>
      </w:pPr>
      <w:r w:rsidRPr="00705011">
        <w:rPr>
          <w:b/>
          <w:sz w:val="24"/>
          <w:szCs w:val="24"/>
        </w:rPr>
        <w:t>за КПКВК 0116030</w:t>
      </w:r>
    </w:p>
    <w:p w14:paraId="25BD01D9" w14:textId="587789E7" w:rsidR="00C54D7C" w:rsidRPr="00705011" w:rsidRDefault="00C54D7C" w:rsidP="00C54D7C">
      <w:pPr>
        <w:rPr>
          <w:sz w:val="24"/>
          <w:szCs w:val="24"/>
        </w:rPr>
      </w:pPr>
      <w:r w:rsidRPr="00705011">
        <w:rPr>
          <w:sz w:val="24"/>
          <w:szCs w:val="24"/>
        </w:rPr>
        <w:t xml:space="preserve">ДКСУ у м. Київ </w:t>
      </w:r>
    </w:p>
    <w:p w14:paraId="200C0EEB" w14:textId="47EAC2EC" w:rsidR="00C54D7C" w:rsidRPr="00705011" w:rsidRDefault="00C54D7C" w:rsidP="00C54D7C">
      <w:pPr>
        <w:rPr>
          <w:sz w:val="24"/>
          <w:szCs w:val="24"/>
        </w:rPr>
      </w:pPr>
      <w:r w:rsidRPr="00705011">
        <w:rPr>
          <w:sz w:val="24"/>
          <w:szCs w:val="24"/>
        </w:rPr>
        <w:t>ЄДРПОУ 37227875</w:t>
      </w:r>
      <w:r w:rsidR="0092503D" w:rsidRPr="00705011">
        <w:rPr>
          <w:sz w:val="24"/>
          <w:szCs w:val="24"/>
        </w:rPr>
        <w:t xml:space="preserve">, </w:t>
      </w:r>
      <w:r w:rsidRPr="00705011">
        <w:rPr>
          <w:sz w:val="24"/>
          <w:szCs w:val="24"/>
        </w:rPr>
        <w:t>ІПН 372278710134</w:t>
      </w:r>
    </w:p>
    <w:p w14:paraId="09A5117C" w14:textId="5A8367DE" w:rsidR="00C54D7C" w:rsidRPr="00705011" w:rsidRDefault="00C54D7C" w:rsidP="00C54D7C">
      <w:pPr>
        <w:rPr>
          <w:sz w:val="24"/>
          <w:szCs w:val="24"/>
        </w:rPr>
      </w:pPr>
      <w:proofErr w:type="spellStart"/>
      <w:r w:rsidRPr="00705011">
        <w:rPr>
          <w:sz w:val="24"/>
          <w:szCs w:val="24"/>
        </w:rPr>
        <w:t>тел</w:t>
      </w:r>
      <w:proofErr w:type="spellEnd"/>
      <w:r w:rsidRPr="00705011">
        <w:rPr>
          <w:sz w:val="24"/>
          <w:szCs w:val="24"/>
        </w:rPr>
        <w:t>. 0680939559</w:t>
      </w:r>
      <w:r w:rsidR="0092503D" w:rsidRPr="00705011">
        <w:rPr>
          <w:sz w:val="24"/>
          <w:szCs w:val="24"/>
        </w:rPr>
        <w:t>,</w:t>
      </w:r>
    </w:p>
    <w:p w14:paraId="1C9C79CC" w14:textId="77777777" w:rsidR="00C54D7C" w:rsidRPr="00705011" w:rsidRDefault="00C54D7C" w:rsidP="00C54D7C">
      <w:pPr>
        <w:rPr>
          <w:sz w:val="24"/>
          <w:szCs w:val="24"/>
        </w:rPr>
      </w:pPr>
      <w:r w:rsidRPr="00705011">
        <w:rPr>
          <w:sz w:val="24"/>
          <w:szCs w:val="24"/>
        </w:rPr>
        <w:t xml:space="preserve"> Електронна адреса:</w:t>
      </w:r>
    </w:p>
    <w:p w14:paraId="39F93FFB" w14:textId="77777777" w:rsidR="00C54D7C" w:rsidRPr="00705011" w:rsidRDefault="00C54D7C" w:rsidP="00C54D7C">
      <w:pPr>
        <w:rPr>
          <w:sz w:val="24"/>
          <w:szCs w:val="24"/>
        </w:rPr>
      </w:pPr>
      <w:r w:rsidRPr="00705011">
        <w:rPr>
          <w:sz w:val="24"/>
          <w:szCs w:val="24"/>
        </w:rPr>
        <w:t xml:space="preserve"> </w:t>
      </w:r>
      <w:hyperlink r:id="rId6" w:history="1">
        <w:r w:rsidRPr="00705011">
          <w:rPr>
            <w:rStyle w:val="a3"/>
            <w:sz w:val="24"/>
            <w:szCs w:val="24"/>
          </w:rPr>
          <w:t>kpblago@ukr.net</w:t>
        </w:r>
      </w:hyperlink>
    </w:p>
    <w:p w14:paraId="2A1854DB" w14:textId="77777777" w:rsidR="00C54D7C" w:rsidRPr="00705011" w:rsidRDefault="00C54D7C" w:rsidP="00C54D7C">
      <w:pPr>
        <w:rPr>
          <w:sz w:val="24"/>
          <w:szCs w:val="24"/>
        </w:rPr>
      </w:pPr>
    </w:p>
    <w:p w14:paraId="027C12C7" w14:textId="570C87B9" w:rsidR="00C54D7C" w:rsidRPr="00705011" w:rsidRDefault="00C54D7C" w:rsidP="00C54D7C">
      <w:pPr>
        <w:rPr>
          <w:b/>
          <w:sz w:val="24"/>
          <w:szCs w:val="24"/>
        </w:rPr>
      </w:pPr>
      <w:r w:rsidRPr="00705011">
        <w:rPr>
          <w:b/>
          <w:sz w:val="24"/>
          <w:szCs w:val="24"/>
        </w:rPr>
        <w:t>Директор</w:t>
      </w:r>
    </w:p>
    <w:p w14:paraId="16BFA864" w14:textId="77777777" w:rsidR="0092503D" w:rsidRPr="00705011" w:rsidRDefault="0092503D" w:rsidP="00C54D7C">
      <w:pPr>
        <w:rPr>
          <w:b/>
          <w:sz w:val="24"/>
          <w:szCs w:val="24"/>
        </w:rPr>
      </w:pPr>
    </w:p>
    <w:p w14:paraId="6CE91F20" w14:textId="77777777" w:rsidR="00C54D7C" w:rsidRPr="00705011" w:rsidRDefault="00C54D7C" w:rsidP="00C54D7C">
      <w:pPr>
        <w:rPr>
          <w:b/>
          <w:sz w:val="24"/>
          <w:szCs w:val="24"/>
        </w:rPr>
      </w:pPr>
    </w:p>
    <w:p w14:paraId="43D384AC" w14:textId="77777777" w:rsidR="002E0C9C" w:rsidRPr="00705011" w:rsidRDefault="00B34640" w:rsidP="00C54D7C">
      <w:pPr>
        <w:rPr>
          <w:b/>
          <w:sz w:val="24"/>
          <w:szCs w:val="24"/>
        </w:rPr>
      </w:pPr>
      <w:r w:rsidRPr="00705011">
        <w:rPr>
          <w:b/>
          <w:sz w:val="24"/>
          <w:szCs w:val="24"/>
        </w:rPr>
        <w:t>________________ Володимир ТРИТИНИЧЕНКО</w:t>
      </w:r>
    </w:p>
    <w:p w14:paraId="54D44223" w14:textId="0976711D" w:rsidR="00C54D7C" w:rsidRPr="00705011" w:rsidRDefault="002E0C9C" w:rsidP="00C54D7C">
      <w:pPr>
        <w:rPr>
          <w:sz w:val="16"/>
          <w:szCs w:val="16"/>
        </w:rPr>
      </w:pPr>
      <w:proofErr w:type="spellStart"/>
      <w:r w:rsidRPr="00705011">
        <w:rPr>
          <w:sz w:val="16"/>
          <w:szCs w:val="16"/>
        </w:rPr>
        <w:t>м.п</w:t>
      </w:r>
      <w:proofErr w:type="spellEnd"/>
      <w:r w:rsidRPr="00705011">
        <w:rPr>
          <w:sz w:val="16"/>
          <w:szCs w:val="16"/>
        </w:rPr>
        <w:t>.</w:t>
      </w:r>
      <w:r w:rsidR="00B34640" w:rsidRPr="00705011">
        <w:rPr>
          <w:sz w:val="16"/>
          <w:szCs w:val="16"/>
        </w:rPr>
        <w:t xml:space="preserve"> </w:t>
      </w:r>
    </w:p>
    <w:p w14:paraId="1EF10A09" w14:textId="18454281" w:rsidR="00BB33D2" w:rsidRPr="00705011" w:rsidRDefault="004379B6" w:rsidP="00C47084">
      <w:pPr>
        <w:jc w:val="right"/>
        <w:rPr>
          <w:sz w:val="24"/>
          <w:szCs w:val="24"/>
        </w:rPr>
      </w:pPr>
      <w:r w:rsidRPr="00705011">
        <w:br w:type="page"/>
      </w:r>
      <w:r w:rsidR="00FF33C9" w:rsidRPr="00705011">
        <w:rPr>
          <w:sz w:val="24"/>
          <w:szCs w:val="24"/>
        </w:rPr>
        <w:lastRenderedPageBreak/>
        <w:t>Додаток</w:t>
      </w:r>
      <w:r w:rsidR="00BB33D2" w:rsidRPr="00705011">
        <w:rPr>
          <w:sz w:val="24"/>
          <w:szCs w:val="24"/>
        </w:rPr>
        <w:t xml:space="preserve"> </w:t>
      </w:r>
      <w:r w:rsidR="00FF33C9" w:rsidRPr="00705011">
        <w:rPr>
          <w:sz w:val="24"/>
          <w:szCs w:val="24"/>
        </w:rPr>
        <w:t>№ 1</w:t>
      </w:r>
      <w:r w:rsidR="005A5E5B" w:rsidRPr="00705011">
        <w:rPr>
          <w:sz w:val="24"/>
          <w:szCs w:val="24"/>
        </w:rPr>
        <w:t xml:space="preserve"> </w:t>
      </w:r>
    </w:p>
    <w:p w14:paraId="062D17CB" w14:textId="3190FC51" w:rsidR="00C96411" w:rsidRPr="00705011" w:rsidRDefault="00FF33C9" w:rsidP="00C96411">
      <w:pPr>
        <w:tabs>
          <w:tab w:val="left" w:pos="6096"/>
        </w:tabs>
        <w:ind w:left="6521" w:hanging="1985"/>
        <w:jc w:val="right"/>
        <w:rPr>
          <w:bCs/>
          <w:sz w:val="24"/>
          <w:szCs w:val="24"/>
          <w:lang w:val="ru-RU"/>
        </w:rPr>
      </w:pPr>
      <w:r w:rsidRPr="00705011">
        <w:rPr>
          <w:sz w:val="24"/>
          <w:szCs w:val="24"/>
        </w:rPr>
        <w:t>до Договору №</w:t>
      </w:r>
      <w:r w:rsidR="00BB33D2" w:rsidRPr="00705011">
        <w:rPr>
          <w:sz w:val="24"/>
          <w:szCs w:val="24"/>
        </w:rPr>
        <w:t xml:space="preserve"> </w:t>
      </w:r>
      <w:r w:rsidR="004379B6" w:rsidRPr="00705011">
        <w:rPr>
          <w:bCs/>
          <w:sz w:val="24"/>
          <w:szCs w:val="24"/>
          <w:lang w:val="ru-RU"/>
        </w:rPr>
        <w:t>___</w:t>
      </w:r>
    </w:p>
    <w:p w14:paraId="2CDCB451" w14:textId="20B1F1DA" w:rsidR="00FF33C9" w:rsidRPr="00705011" w:rsidRDefault="00C96411" w:rsidP="00C96411">
      <w:pPr>
        <w:tabs>
          <w:tab w:val="left" w:pos="6096"/>
        </w:tabs>
        <w:ind w:left="6521" w:hanging="1985"/>
        <w:jc w:val="right"/>
        <w:rPr>
          <w:sz w:val="24"/>
          <w:szCs w:val="24"/>
        </w:rPr>
      </w:pPr>
      <w:r w:rsidRPr="00705011">
        <w:rPr>
          <w:sz w:val="24"/>
          <w:szCs w:val="24"/>
        </w:rPr>
        <w:t>в</w:t>
      </w:r>
      <w:r w:rsidR="00FF33C9" w:rsidRPr="00705011">
        <w:rPr>
          <w:sz w:val="24"/>
          <w:szCs w:val="24"/>
        </w:rPr>
        <w:t>ід __</w:t>
      </w:r>
      <w:r w:rsidR="00BB33D2" w:rsidRPr="00705011">
        <w:rPr>
          <w:sz w:val="24"/>
          <w:szCs w:val="24"/>
        </w:rPr>
        <w:t>_____</w:t>
      </w:r>
      <w:r w:rsidR="00FF33C9" w:rsidRPr="00705011">
        <w:rPr>
          <w:sz w:val="24"/>
          <w:szCs w:val="24"/>
        </w:rPr>
        <w:t>_202</w:t>
      </w:r>
      <w:r w:rsidR="000D5208" w:rsidRPr="00705011">
        <w:rPr>
          <w:sz w:val="24"/>
          <w:szCs w:val="24"/>
        </w:rPr>
        <w:t>4</w:t>
      </w:r>
      <w:r w:rsidR="00FF33C9" w:rsidRPr="00705011">
        <w:rPr>
          <w:sz w:val="24"/>
          <w:szCs w:val="24"/>
        </w:rPr>
        <w:t xml:space="preserve"> року</w:t>
      </w:r>
    </w:p>
    <w:p w14:paraId="7206A514" w14:textId="77777777" w:rsidR="00BB33D2" w:rsidRPr="00705011" w:rsidRDefault="00BB33D2" w:rsidP="00BB33D2">
      <w:pPr>
        <w:tabs>
          <w:tab w:val="left" w:pos="6096"/>
        </w:tabs>
        <w:ind w:left="6521" w:hanging="1985"/>
        <w:rPr>
          <w:sz w:val="24"/>
          <w:szCs w:val="24"/>
        </w:rPr>
      </w:pPr>
    </w:p>
    <w:p w14:paraId="29FE5EF2" w14:textId="77777777" w:rsidR="00FF33C9" w:rsidRPr="00705011" w:rsidRDefault="00FF33C9" w:rsidP="00FF33C9">
      <w:pPr>
        <w:tabs>
          <w:tab w:val="left" w:pos="2880"/>
        </w:tabs>
        <w:ind w:left="5664"/>
        <w:jc w:val="both"/>
        <w:rPr>
          <w:sz w:val="24"/>
          <w:szCs w:val="24"/>
        </w:rPr>
      </w:pPr>
    </w:p>
    <w:p w14:paraId="1E8D2363" w14:textId="77777777" w:rsidR="00FF33C9" w:rsidRPr="00705011" w:rsidRDefault="00FF33C9" w:rsidP="00FF33C9">
      <w:pPr>
        <w:tabs>
          <w:tab w:val="left" w:pos="2880"/>
        </w:tabs>
        <w:jc w:val="center"/>
        <w:rPr>
          <w:b/>
          <w:sz w:val="28"/>
          <w:szCs w:val="28"/>
        </w:rPr>
      </w:pPr>
      <w:r w:rsidRPr="00705011">
        <w:rPr>
          <w:b/>
          <w:sz w:val="28"/>
          <w:szCs w:val="28"/>
        </w:rPr>
        <w:t>С П Е Ц И Ф І К А Ц І Я</w:t>
      </w:r>
    </w:p>
    <w:tbl>
      <w:tblPr>
        <w:tblStyle w:val="a8"/>
        <w:tblW w:w="10065" w:type="dxa"/>
        <w:tblInd w:w="-5" w:type="dxa"/>
        <w:tblLayout w:type="fixed"/>
        <w:tblLook w:val="04A0" w:firstRow="1" w:lastRow="0" w:firstColumn="1" w:lastColumn="0" w:noHBand="0" w:noVBand="1"/>
      </w:tblPr>
      <w:tblGrid>
        <w:gridCol w:w="534"/>
        <w:gridCol w:w="4853"/>
        <w:gridCol w:w="1134"/>
        <w:gridCol w:w="992"/>
        <w:gridCol w:w="992"/>
        <w:gridCol w:w="1560"/>
      </w:tblGrid>
      <w:tr w:rsidR="00FF33C9" w:rsidRPr="00705011" w14:paraId="6729FD65" w14:textId="77777777" w:rsidTr="001D2FB1">
        <w:trPr>
          <w:trHeight w:val="284"/>
        </w:trPr>
        <w:tc>
          <w:tcPr>
            <w:tcW w:w="534" w:type="dxa"/>
            <w:tcBorders>
              <w:top w:val="single" w:sz="4" w:space="0" w:color="auto"/>
              <w:left w:val="single" w:sz="4" w:space="0" w:color="auto"/>
              <w:bottom w:val="single" w:sz="4" w:space="0" w:color="auto"/>
              <w:right w:val="single" w:sz="4" w:space="0" w:color="auto"/>
            </w:tcBorders>
            <w:vAlign w:val="center"/>
            <w:hideMark/>
          </w:tcPr>
          <w:p w14:paraId="27934CA8" w14:textId="77777777" w:rsidR="00FF33C9" w:rsidRPr="00705011" w:rsidRDefault="00FF33C9">
            <w:pPr>
              <w:tabs>
                <w:tab w:val="left" w:pos="2880"/>
              </w:tabs>
              <w:ind w:left="-108" w:right="-141"/>
              <w:jc w:val="center"/>
              <w:rPr>
                <w:b/>
                <w:sz w:val="24"/>
                <w:szCs w:val="24"/>
              </w:rPr>
            </w:pPr>
            <w:r w:rsidRPr="00705011">
              <w:rPr>
                <w:b/>
                <w:sz w:val="24"/>
                <w:szCs w:val="24"/>
              </w:rPr>
              <w:t>№ п/п</w:t>
            </w:r>
          </w:p>
        </w:tc>
        <w:tc>
          <w:tcPr>
            <w:tcW w:w="4853" w:type="dxa"/>
            <w:tcBorders>
              <w:top w:val="single" w:sz="4" w:space="0" w:color="auto"/>
              <w:left w:val="single" w:sz="4" w:space="0" w:color="auto"/>
              <w:bottom w:val="single" w:sz="4" w:space="0" w:color="auto"/>
              <w:right w:val="single" w:sz="4" w:space="0" w:color="auto"/>
            </w:tcBorders>
            <w:vAlign w:val="center"/>
            <w:hideMark/>
          </w:tcPr>
          <w:p w14:paraId="58F08BA4" w14:textId="77777777" w:rsidR="00FF33C9" w:rsidRPr="00705011" w:rsidRDefault="00FF33C9">
            <w:pPr>
              <w:tabs>
                <w:tab w:val="left" w:pos="2880"/>
              </w:tabs>
              <w:jc w:val="center"/>
              <w:rPr>
                <w:b/>
                <w:sz w:val="24"/>
                <w:szCs w:val="24"/>
              </w:rPr>
            </w:pPr>
            <w:r w:rsidRPr="00705011">
              <w:rPr>
                <w:b/>
                <w:sz w:val="24"/>
                <w:szCs w:val="24"/>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29FEC7" w14:textId="77777777" w:rsidR="00FF33C9" w:rsidRPr="00705011" w:rsidRDefault="00FF33C9">
            <w:pPr>
              <w:tabs>
                <w:tab w:val="left" w:pos="2880"/>
              </w:tabs>
              <w:ind w:left="-103" w:right="-106"/>
              <w:jc w:val="center"/>
              <w:rPr>
                <w:b/>
                <w:sz w:val="24"/>
                <w:szCs w:val="24"/>
              </w:rPr>
            </w:pPr>
            <w:r w:rsidRPr="00705011">
              <w:rPr>
                <w:b/>
                <w:sz w:val="24"/>
                <w:szCs w:val="24"/>
              </w:rPr>
              <w:t>Одиниця виміру</w:t>
            </w:r>
          </w:p>
          <w:p w14:paraId="291FD6DC" w14:textId="77777777" w:rsidR="00FF33C9" w:rsidRPr="00705011" w:rsidRDefault="00FF33C9">
            <w:pPr>
              <w:tabs>
                <w:tab w:val="left" w:pos="2880"/>
              </w:tabs>
              <w:ind w:left="-103" w:right="-106"/>
              <w:jc w:val="center"/>
              <w:rPr>
                <w:b/>
                <w:sz w:val="24"/>
                <w:szCs w:val="24"/>
              </w:rPr>
            </w:pPr>
            <w:r w:rsidRPr="00705011">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828319" w14:textId="77777777" w:rsidR="00FF33C9" w:rsidRPr="00705011" w:rsidRDefault="00FF33C9">
            <w:pPr>
              <w:tabs>
                <w:tab w:val="left" w:pos="2880"/>
              </w:tabs>
              <w:ind w:left="-102" w:right="-133"/>
              <w:jc w:val="center"/>
              <w:rPr>
                <w:b/>
                <w:sz w:val="24"/>
                <w:szCs w:val="24"/>
              </w:rPr>
            </w:pPr>
            <w:r w:rsidRPr="00705011">
              <w:rPr>
                <w:b/>
                <w:sz w:val="24"/>
                <w:szCs w:val="24"/>
              </w:rPr>
              <w:t>Ціна за одиницю без ПДВ,</w:t>
            </w:r>
          </w:p>
          <w:p w14:paraId="3AEC335E" w14:textId="77777777" w:rsidR="00FF33C9" w:rsidRPr="00705011" w:rsidRDefault="00FF33C9">
            <w:pPr>
              <w:tabs>
                <w:tab w:val="left" w:pos="2880"/>
              </w:tabs>
              <w:ind w:left="-102" w:right="-133"/>
              <w:jc w:val="center"/>
              <w:rPr>
                <w:b/>
                <w:sz w:val="24"/>
                <w:szCs w:val="24"/>
              </w:rPr>
            </w:pPr>
            <w:r w:rsidRPr="00705011">
              <w:rPr>
                <w:b/>
                <w:sz w:val="24"/>
                <w:szCs w:val="24"/>
              </w:rPr>
              <w:t xml:space="preserve"> грн/ тонну </w:t>
            </w:r>
          </w:p>
          <w:p w14:paraId="127B7C76" w14:textId="77777777" w:rsidR="00FF33C9" w:rsidRPr="00705011" w:rsidRDefault="00FF33C9">
            <w:pPr>
              <w:tabs>
                <w:tab w:val="left" w:pos="2880"/>
              </w:tabs>
              <w:ind w:left="-250"/>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6627025" w14:textId="77777777" w:rsidR="00FF33C9" w:rsidRPr="00705011" w:rsidRDefault="00FF33C9">
            <w:pPr>
              <w:tabs>
                <w:tab w:val="left" w:pos="2880"/>
              </w:tabs>
              <w:ind w:left="-108" w:right="-108"/>
              <w:jc w:val="center"/>
              <w:rPr>
                <w:b/>
                <w:sz w:val="24"/>
                <w:szCs w:val="24"/>
              </w:rPr>
            </w:pPr>
            <w:r w:rsidRPr="00705011">
              <w:rPr>
                <w:b/>
                <w:sz w:val="24"/>
                <w:szCs w:val="24"/>
              </w:rPr>
              <w:t>К-ть,</w:t>
            </w:r>
          </w:p>
          <w:p w14:paraId="2974F48A" w14:textId="77777777" w:rsidR="00FF33C9" w:rsidRPr="00705011" w:rsidRDefault="00FF33C9">
            <w:pPr>
              <w:tabs>
                <w:tab w:val="left" w:pos="2880"/>
              </w:tabs>
              <w:ind w:left="-108" w:right="-108"/>
              <w:jc w:val="center"/>
              <w:rPr>
                <w:b/>
                <w:sz w:val="24"/>
                <w:szCs w:val="24"/>
              </w:rPr>
            </w:pPr>
            <w:proofErr w:type="spellStart"/>
            <w:r w:rsidRPr="00705011">
              <w:rPr>
                <w:b/>
                <w:sz w:val="24"/>
                <w:szCs w:val="24"/>
              </w:rPr>
              <w:t>тонн</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06D61559" w14:textId="77777777" w:rsidR="00FF33C9" w:rsidRPr="00705011" w:rsidRDefault="00FF33C9">
            <w:pPr>
              <w:tabs>
                <w:tab w:val="left" w:pos="2880"/>
              </w:tabs>
              <w:ind w:left="-108" w:right="-108"/>
              <w:jc w:val="center"/>
              <w:rPr>
                <w:b/>
                <w:sz w:val="24"/>
                <w:szCs w:val="24"/>
              </w:rPr>
            </w:pPr>
            <w:r w:rsidRPr="00705011">
              <w:rPr>
                <w:b/>
                <w:sz w:val="24"/>
                <w:szCs w:val="24"/>
              </w:rPr>
              <w:t>Вартість без ПДВ,</w:t>
            </w:r>
          </w:p>
          <w:p w14:paraId="5DFDA82F" w14:textId="77777777" w:rsidR="00FF33C9" w:rsidRPr="00705011" w:rsidRDefault="00FF33C9">
            <w:pPr>
              <w:tabs>
                <w:tab w:val="left" w:pos="2880"/>
              </w:tabs>
              <w:ind w:left="-108" w:right="-108"/>
              <w:jc w:val="center"/>
              <w:rPr>
                <w:b/>
                <w:sz w:val="24"/>
                <w:szCs w:val="24"/>
              </w:rPr>
            </w:pPr>
            <w:r w:rsidRPr="00705011">
              <w:rPr>
                <w:b/>
                <w:sz w:val="24"/>
                <w:szCs w:val="24"/>
              </w:rPr>
              <w:t xml:space="preserve"> грн</w:t>
            </w:r>
          </w:p>
        </w:tc>
      </w:tr>
      <w:tr w:rsidR="00FF33C9" w:rsidRPr="00705011" w14:paraId="2F0A82E5" w14:textId="77777777" w:rsidTr="001D2FB1">
        <w:tc>
          <w:tcPr>
            <w:tcW w:w="534" w:type="dxa"/>
            <w:tcBorders>
              <w:top w:val="single" w:sz="4" w:space="0" w:color="auto"/>
              <w:left w:val="single" w:sz="4" w:space="0" w:color="auto"/>
              <w:bottom w:val="single" w:sz="4" w:space="0" w:color="auto"/>
              <w:right w:val="single" w:sz="4" w:space="0" w:color="auto"/>
            </w:tcBorders>
            <w:vAlign w:val="center"/>
            <w:hideMark/>
          </w:tcPr>
          <w:p w14:paraId="50EB023A" w14:textId="77777777" w:rsidR="00FF33C9" w:rsidRPr="00705011" w:rsidRDefault="00FF33C9">
            <w:pPr>
              <w:jc w:val="center"/>
              <w:rPr>
                <w:sz w:val="24"/>
                <w:szCs w:val="24"/>
              </w:rPr>
            </w:pPr>
            <w:r w:rsidRPr="00705011">
              <w:rPr>
                <w:sz w:val="24"/>
                <w:szCs w:val="24"/>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14:paraId="541EFCBD" w14:textId="77777777" w:rsidR="00266729" w:rsidRPr="00705011" w:rsidRDefault="00266729" w:rsidP="00266729">
            <w:pPr>
              <w:jc w:val="both"/>
              <w:rPr>
                <w:sz w:val="24"/>
                <w:szCs w:val="24"/>
              </w:rPr>
            </w:pPr>
            <w:r w:rsidRPr="00705011">
              <w:rPr>
                <w:bCs/>
                <w:sz w:val="24"/>
                <w:szCs w:val="24"/>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p w14:paraId="62C1528B" w14:textId="21D3C450" w:rsidR="00FF33C9" w:rsidRPr="00705011" w:rsidRDefault="00FF33C9">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F8BD45A" w14:textId="77777777" w:rsidR="00582479" w:rsidRPr="00705011" w:rsidRDefault="00582479">
            <w:pPr>
              <w:tabs>
                <w:tab w:val="left" w:pos="2880"/>
              </w:tabs>
              <w:ind w:left="-103" w:right="-106"/>
              <w:jc w:val="center"/>
              <w:rPr>
                <w:b/>
                <w:sz w:val="24"/>
                <w:szCs w:val="24"/>
              </w:rPr>
            </w:pPr>
          </w:p>
          <w:p w14:paraId="2D8898C8" w14:textId="757378CA" w:rsidR="00FF33C9" w:rsidRPr="00705011" w:rsidRDefault="00F438E4">
            <w:pPr>
              <w:tabs>
                <w:tab w:val="left" w:pos="2880"/>
              </w:tabs>
              <w:ind w:left="-103" w:right="-106"/>
              <w:jc w:val="center"/>
              <w:rPr>
                <w:b/>
                <w:sz w:val="24"/>
                <w:szCs w:val="24"/>
              </w:rPr>
            </w:pPr>
            <w:r w:rsidRPr="00705011">
              <w:rPr>
                <w:b/>
                <w:sz w:val="24"/>
                <w:szCs w:val="24"/>
              </w:rPr>
              <w:t>тонна</w:t>
            </w:r>
            <w:r w:rsidR="00FF33C9" w:rsidRPr="00705011">
              <w:rPr>
                <w:b/>
                <w:sz w:val="24"/>
                <w:szCs w:val="24"/>
              </w:rPr>
              <w:t xml:space="preserve"> </w:t>
            </w:r>
          </w:p>
          <w:p w14:paraId="6C59F4EA" w14:textId="77777777" w:rsidR="00FF33C9" w:rsidRPr="00705011" w:rsidRDefault="00FF33C9">
            <w:pPr>
              <w:ind w:left="-109" w:right="-112"/>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215A10E" w14:textId="744BB5A2" w:rsidR="00FF33C9" w:rsidRPr="00705011" w:rsidRDefault="00FF33C9" w:rsidP="0093601A">
            <w:pPr>
              <w:ind w:left="-108" w:right="-108"/>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D06D3B" w14:textId="4A843D96" w:rsidR="00FF33C9" w:rsidRPr="00705011" w:rsidRDefault="00433B35">
            <w:pPr>
              <w:jc w:val="center"/>
              <w:rPr>
                <w:b/>
                <w:sz w:val="24"/>
                <w:szCs w:val="24"/>
              </w:rPr>
            </w:pPr>
            <w:r w:rsidRPr="00705011">
              <w:rPr>
                <w:b/>
                <w:sz w:val="24"/>
                <w:szCs w:val="24"/>
              </w:rPr>
              <w:t>4019</w:t>
            </w:r>
          </w:p>
        </w:tc>
        <w:tc>
          <w:tcPr>
            <w:tcW w:w="1560" w:type="dxa"/>
            <w:tcBorders>
              <w:top w:val="single" w:sz="4" w:space="0" w:color="auto"/>
              <w:left w:val="single" w:sz="4" w:space="0" w:color="auto"/>
              <w:bottom w:val="single" w:sz="4" w:space="0" w:color="auto"/>
              <w:right w:val="single" w:sz="4" w:space="0" w:color="auto"/>
            </w:tcBorders>
            <w:vAlign w:val="center"/>
          </w:tcPr>
          <w:p w14:paraId="30FB2D6D" w14:textId="3F3FF12C" w:rsidR="00FF33C9" w:rsidRPr="00705011" w:rsidRDefault="00FF33C9" w:rsidP="0093601A">
            <w:pPr>
              <w:jc w:val="center"/>
              <w:rPr>
                <w:b/>
                <w:sz w:val="24"/>
                <w:szCs w:val="24"/>
              </w:rPr>
            </w:pPr>
          </w:p>
        </w:tc>
      </w:tr>
    </w:tbl>
    <w:tbl>
      <w:tblPr>
        <w:tblW w:w="10065" w:type="dxa"/>
        <w:tblInd w:w="-5" w:type="dxa"/>
        <w:tblLayout w:type="fixed"/>
        <w:tblLook w:val="04A0" w:firstRow="1" w:lastRow="0" w:firstColumn="1" w:lastColumn="0" w:noHBand="0" w:noVBand="1"/>
      </w:tblPr>
      <w:tblGrid>
        <w:gridCol w:w="8505"/>
        <w:gridCol w:w="1560"/>
      </w:tblGrid>
      <w:tr w:rsidR="00FF33C9" w:rsidRPr="00705011" w14:paraId="3C3A36C9" w14:textId="77777777" w:rsidTr="001D2FB1">
        <w:trPr>
          <w:trHeight w:val="327"/>
        </w:trPr>
        <w:tc>
          <w:tcPr>
            <w:tcW w:w="8505" w:type="dxa"/>
            <w:tcBorders>
              <w:top w:val="single" w:sz="4" w:space="0" w:color="auto"/>
              <w:left w:val="single" w:sz="4" w:space="0" w:color="auto"/>
              <w:bottom w:val="single" w:sz="4" w:space="0" w:color="auto"/>
              <w:right w:val="single" w:sz="4" w:space="0" w:color="auto"/>
            </w:tcBorders>
            <w:noWrap/>
            <w:vAlign w:val="bottom"/>
            <w:hideMark/>
          </w:tcPr>
          <w:p w14:paraId="414C4BEE" w14:textId="77777777" w:rsidR="00FF33C9" w:rsidRPr="00705011" w:rsidRDefault="00FF33C9">
            <w:pPr>
              <w:spacing w:line="256" w:lineRule="auto"/>
              <w:jc w:val="right"/>
              <w:rPr>
                <w:b/>
                <w:bCs/>
                <w:color w:val="000000"/>
                <w:sz w:val="24"/>
                <w:szCs w:val="24"/>
              </w:rPr>
            </w:pPr>
            <w:r w:rsidRPr="00705011">
              <w:rPr>
                <w:b/>
                <w:bCs/>
                <w:color w:val="000000"/>
                <w:sz w:val="24"/>
                <w:szCs w:val="24"/>
              </w:rPr>
              <w:t>Разом по специфікації, грн. без ПДВ:</w:t>
            </w:r>
          </w:p>
        </w:tc>
        <w:tc>
          <w:tcPr>
            <w:tcW w:w="1560" w:type="dxa"/>
            <w:tcBorders>
              <w:top w:val="nil"/>
              <w:left w:val="nil"/>
              <w:bottom w:val="single" w:sz="4" w:space="0" w:color="auto"/>
              <w:right w:val="single" w:sz="4" w:space="0" w:color="auto"/>
            </w:tcBorders>
            <w:shd w:val="clear" w:color="auto" w:fill="FFFFFF"/>
            <w:noWrap/>
            <w:vAlign w:val="bottom"/>
          </w:tcPr>
          <w:p w14:paraId="2709C0E7" w14:textId="3F06413D" w:rsidR="00FF33C9" w:rsidRPr="00705011" w:rsidRDefault="00FF33C9" w:rsidP="00582479">
            <w:pPr>
              <w:spacing w:line="256" w:lineRule="auto"/>
              <w:rPr>
                <w:b/>
                <w:bCs/>
                <w:sz w:val="24"/>
                <w:szCs w:val="24"/>
              </w:rPr>
            </w:pPr>
          </w:p>
        </w:tc>
      </w:tr>
      <w:tr w:rsidR="00FF33C9" w:rsidRPr="00705011" w14:paraId="60E5CFC0" w14:textId="77777777" w:rsidTr="001D2FB1">
        <w:trPr>
          <w:trHeight w:val="345"/>
        </w:trPr>
        <w:tc>
          <w:tcPr>
            <w:tcW w:w="8505" w:type="dxa"/>
            <w:tcBorders>
              <w:top w:val="single" w:sz="4" w:space="0" w:color="auto"/>
              <w:left w:val="single" w:sz="4" w:space="0" w:color="auto"/>
              <w:bottom w:val="single" w:sz="4" w:space="0" w:color="auto"/>
              <w:right w:val="single" w:sz="4" w:space="0" w:color="auto"/>
            </w:tcBorders>
            <w:noWrap/>
            <w:vAlign w:val="bottom"/>
            <w:hideMark/>
          </w:tcPr>
          <w:p w14:paraId="205480D5" w14:textId="77777777" w:rsidR="00FF33C9" w:rsidRPr="00705011" w:rsidRDefault="00FF33C9">
            <w:pPr>
              <w:spacing w:line="256" w:lineRule="auto"/>
              <w:jc w:val="right"/>
              <w:rPr>
                <w:b/>
                <w:bCs/>
                <w:color w:val="000000"/>
                <w:sz w:val="24"/>
                <w:szCs w:val="24"/>
              </w:rPr>
            </w:pPr>
            <w:r w:rsidRPr="00705011">
              <w:rPr>
                <w:b/>
                <w:bCs/>
                <w:color w:val="000000"/>
                <w:sz w:val="24"/>
                <w:szCs w:val="24"/>
              </w:rPr>
              <w:t>ПДВ (20%):</w:t>
            </w:r>
            <w:r w:rsidRPr="00705011">
              <w:rPr>
                <w:color w:val="000000"/>
                <w:sz w:val="24"/>
                <w:szCs w:val="24"/>
              </w:rPr>
              <w:t> </w:t>
            </w:r>
          </w:p>
        </w:tc>
        <w:tc>
          <w:tcPr>
            <w:tcW w:w="1560" w:type="dxa"/>
            <w:tcBorders>
              <w:top w:val="nil"/>
              <w:left w:val="nil"/>
              <w:bottom w:val="single" w:sz="4" w:space="0" w:color="auto"/>
              <w:right w:val="single" w:sz="4" w:space="0" w:color="auto"/>
            </w:tcBorders>
            <w:shd w:val="clear" w:color="auto" w:fill="FFFFFF"/>
            <w:noWrap/>
            <w:vAlign w:val="bottom"/>
          </w:tcPr>
          <w:p w14:paraId="64DF2D9D" w14:textId="6E01A63C" w:rsidR="00FF33C9" w:rsidRPr="00705011" w:rsidRDefault="00FF33C9">
            <w:pPr>
              <w:spacing w:line="256" w:lineRule="auto"/>
              <w:rPr>
                <w:b/>
                <w:bCs/>
                <w:sz w:val="24"/>
                <w:szCs w:val="24"/>
              </w:rPr>
            </w:pPr>
          </w:p>
        </w:tc>
      </w:tr>
      <w:tr w:rsidR="00FF33C9" w:rsidRPr="00705011" w14:paraId="2A8C5842" w14:textId="77777777" w:rsidTr="004379B6">
        <w:trPr>
          <w:trHeight w:val="492"/>
        </w:trPr>
        <w:tc>
          <w:tcPr>
            <w:tcW w:w="85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FF248" w14:textId="77777777" w:rsidR="00FF33C9" w:rsidRPr="00705011" w:rsidRDefault="00FF33C9">
            <w:pPr>
              <w:spacing w:line="256" w:lineRule="auto"/>
              <w:jc w:val="right"/>
              <w:rPr>
                <w:b/>
                <w:bCs/>
                <w:sz w:val="24"/>
                <w:szCs w:val="24"/>
              </w:rPr>
            </w:pPr>
            <w:r w:rsidRPr="00705011">
              <w:rPr>
                <w:b/>
                <w:bCs/>
                <w:sz w:val="24"/>
                <w:szCs w:val="24"/>
              </w:rPr>
              <w:t>Разом по специфікації, грн. з ПДВ:</w:t>
            </w:r>
          </w:p>
        </w:tc>
        <w:tc>
          <w:tcPr>
            <w:tcW w:w="1560" w:type="dxa"/>
            <w:tcBorders>
              <w:top w:val="nil"/>
              <w:left w:val="nil"/>
              <w:bottom w:val="single" w:sz="4" w:space="0" w:color="auto"/>
              <w:right w:val="single" w:sz="4" w:space="0" w:color="auto"/>
            </w:tcBorders>
            <w:shd w:val="clear" w:color="auto" w:fill="FFFFFF"/>
            <w:vAlign w:val="center"/>
          </w:tcPr>
          <w:p w14:paraId="5ADEA5D2" w14:textId="50534D46" w:rsidR="00FF33C9" w:rsidRPr="00705011" w:rsidRDefault="00FF33C9">
            <w:pPr>
              <w:rPr>
                <w:b/>
                <w:bCs/>
                <w:sz w:val="24"/>
                <w:szCs w:val="24"/>
              </w:rPr>
            </w:pPr>
          </w:p>
        </w:tc>
      </w:tr>
    </w:tbl>
    <w:p w14:paraId="1A2EA5D3" w14:textId="62CB9C22" w:rsidR="00582479" w:rsidRPr="00705011" w:rsidRDefault="00FF33C9" w:rsidP="00582479">
      <w:pPr>
        <w:pStyle w:val="2"/>
        <w:spacing w:after="0" w:line="240" w:lineRule="auto"/>
        <w:ind w:left="0" w:firstLine="567"/>
        <w:jc w:val="both"/>
        <w:rPr>
          <w:b/>
          <w:sz w:val="24"/>
          <w:szCs w:val="24"/>
        </w:rPr>
      </w:pPr>
      <w:r w:rsidRPr="00705011">
        <w:rPr>
          <w:sz w:val="24"/>
          <w:szCs w:val="24"/>
        </w:rPr>
        <w:t xml:space="preserve">Загальна вартість Послуг за Договором </w:t>
      </w:r>
      <w:r w:rsidR="004379B6" w:rsidRPr="00705011">
        <w:rPr>
          <w:sz w:val="24"/>
          <w:szCs w:val="24"/>
        </w:rPr>
        <w:t>______________________</w:t>
      </w:r>
    </w:p>
    <w:tbl>
      <w:tblPr>
        <w:tblW w:w="10406" w:type="dxa"/>
        <w:tblInd w:w="108" w:type="dxa"/>
        <w:tblLayout w:type="fixed"/>
        <w:tblLook w:val="01E0" w:firstRow="1" w:lastRow="1" w:firstColumn="1" w:lastColumn="1" w:noHBand="0" w:noVBand="0"/>
      </w:tblPr>
      <w:tblGrid>
        <w:gridCol w:w="5231"/>
        <w:gridCol w:w="3264"/>
        <w:gridCol w:w="1911"/>
      </w:tblGrid>
      <w:tr w:rsidR="006E01EB" w:rsidRPr="00705011" w14:paraId="097258F3" w14:textId="77777777" w:rsidTr="00266385">
        <w:trPr>
          <w:gridAfter w:val="1"/>
          <w:wAfter w:w="1911" w:type="dxa"/>
          <w:trHeight w:val="165"/>
        </w:trPr>
        <w:tc>
          <w:tcPr>
            <w:tcW w:w="5231" w:type="dxa"/>
          </w:tcPr>
          <w:p w14:paraId="5147B224" w14:textId="77777777" w:rsidR="006E01EB" w:rsidRPr="00705011" w:rsidRDefault="006E01EB" w:rsidP="00B03F36">
            <w:pPr>
              <w:spacing w:line="256" w:lineRule="auto"/>
              <w:rPr>
                <w:b/>
                <w:sz w:val="24"/>
                <w:szCs w:val="24"/>
              </w:rPr>
            </w:pPr>
          </w:p>
          <w:p w14:paraId="4689F7FA" w14:textId="26971E33" w:rsidR="006E01EB" w:rsidRPr="00705011" w:rsidRDefault="006E01EB" w:rsidP="00266385">
            <w:pPr>
              <w:spacing w:line="256" w:lineRule="auto"/>
              <w:rPr>
                <w:sz w:val="24"/>
                <w:szCs w:val="24"/>
              </w:rPr>
            </w:pPr>
            <w:r w:rsidRPr="00705011">
              <w:rPr>
                <w:b/>
                <w:sz w:val="24"/>
                <w:szCs w:val="24"/>
              </w:rPr>
              <w:t xml:space="preserve">                  ЗАМОВНИК</w:t>
            </w:r>
          </w:p>
        </w:tc>
        <w:tc>
          <w:tcPr>
            <w:tcW w:w="3264" w:type="dxa"/>
          </w:tcPr>
          <w:p w14:paraId="35FB170D" w14:textId="77777777" w:rsidR="006E01EB" w:rsidRPr="00705011" w:rsidRDefault="006E01EB" w:rsidP="00B03F36">
            <w:pPr>
              <w:spacing w:line="256" w:lineRule="auto"/>
              <w:ind w:hanging="114"/>
              <w:jc w:val="center"/>
              <w:rPr>
                <w:b/>
                <w:sz w:val="24"/>
                <w:szCs w:val="24"/>
              </w:rPr>
            </w:pPr>
            <w:r w:rsidRPr="00705011">
              <w:rPr>
                <w:b/>
                <w:sz w:val="24"/>
                <w:szCs w:val="24"/>
              </w:rPr>
              <w:t xml:space="preserve">        </w:t>
            </w:r>
          </w:p>
          <w:p w14:paraId="7CB01068" w14:textId="43E773E6" w:rsidR="006E01EB" w:rsidRPr="00705011" w:rsidRDefault="006E01EB" w:rsidP="00B03F36">
            <w:pPr>
              <w:spacing w:line="256" w:lineRule="auto"/>
              <w:ind w:hanging="114"/>
              <w:jc w:val="center"/>
              <w:rPr>
                <w:sz w:val="24"/>
                <w:szCs w:val="24"/>
              </w:rPr>
            </w:pPr>
            <w:r w:rsidRPr="00705011">
              <w:rPr>
                <w:b/>
                <w:sz w:val="24"/>
                <w:szCs w:val="24"/>
              </w:rPr>
              <w:t xml:space="preserve">  ВИКОНАВЕЦЬ</w:t>
            </w:r>
          </w:p>
        </w:tc>
      </w:tr>
      <w:tr w:rsidR="006E01EB" w:rsidRPr="00705011" w14:paraId="6C38E496" w14:textId="77777777" w:rsidTr="00266385">
        <w:trPr>
          <w:trHeight w:val="322"/>
        </w:trPr>
        <w:tc>
          <w:tcPr>
            <w:tcW w:w="10406" w:type="dxa"/>
            <w:gridSpan w:val="3"/>
          </w:tcPr>
          <w:p w14:paraId="4F50DCF1" w14:textId="77777777" w:rsidR="006E01EB" w:rsidRPr="00705011" w:rsidRDefault="006E01EB" w:rsidP="00B03F36">
            <w:pPr>
              <w:spacing w:line="256" w:lineRule="auto"/>
              <w:ind w:right="622"/>
              <w:rPr>
                <w:b/>
                <w:sz w:val="24"/>
                <w:szCs w:val="24"/>
              </w:rPr>
            </w:pPr>
          </w:p>
        </w:tc>
      </w:tr>
    </w:tbl>
    <w:p w14:paraId="701D3DD1" w14:textId="77777777" w:rsidR="00266385" w:rsidRPr="00705011" w:rsidRDefault="00266385" w:rsidP="00266385">
      <w:pPr>
        <w:rPr>
          <w:b/>
          <w:sz w:val="24"/>
          <w:szCs w:val="24"/>
        </w:rPr>
      </w:pPr>
      <w:r w:rsidRPr="00705011">
        <w:rPr>
          <w:b/>
          <w:sz w:val="24"/>
          <w:szCs w:val="24"/>
        </w:rPr>
        <w:t xml:space="preserve">Комунальне підприємство «Благоустрій» </w:t>
      </w:r>
    </w:p>
    <w:p w14:paraId="2CD98159" w14:textId="77777777" w:rsidR="00266385" w:rsidRPr="00705011" w:rsidRDefault="00266385" w:rsidP="00266385">
      <w:pPr>
        <w:rPr>
          <w:b/>
          <w:sz w:val="24"/>
          <w:szCs w:val="24"/>
        </w:rPr>
      </w:pPr>
      <w:proofErr w:type="spellStart"/>
      <w:r w:rsidRPr="00705011">
        <w:rPr>
          <w:b/>
          <w:sz w:val="24"/>
          <w:szCs w:val="24"/>
        </w:rPr>
        <w:t>Борщагівської</w:t>
      </w:r>
      <w:proofErr w:type="spellEnd"/>
      <w:r w:rsidRPr="00705011">
        <w:rPr>
          <w:b/>
          <w:sz w:val="24"/>
          <w:szCs w:val="24"/>
        </w:rPr>
        <w:t xml:space="preserve"> сільської ради </w:t>
      </w:r>
      <w:proofErr w:type="spellStart"/>
      <w:r w:rsidRPr="00705011">
        <w:rPr>
          <w:b/>
          <w:sz w:val="24"/>
          <w:szCs w:val="24"/>
        </w:rPr>
        <w:t>Бучанського</w:t>
      </w:r>
      <w:proofErr w:type="spellEnd"/>
      <w:r w:rsidRPr="00705011">
        <w:rPr>
          <w:b/>
          <w:sz w:val="24"/>
          <w:szCs w:val="24"/>
        </w:rPr>
        <w:t xml:space="preserve"> </w:t>
      </w:r>
    </w:p>
    <w:p w14:paraId="2F440814" w14:textId="77777777" w:rsidR="00266385" w:rsidRPr="00705011" w:rsidRDefault="00266385" w:rsidP="00266385">
      <w:pPr>
        <w:rPr>
          <w:b/>
          <w:sz w:val="24"/>
          <w:szCs w:val="24"/>
        </w:rPr>
      </w:pPr>
      <w:r w:rsidRPr="00705011">
        <w:rPr>
          <w:b/>
          <w:sz w:val="24"/>
          <w:szCs w:val="24"/>
        </w:rPr>
        <w:t>району Київської області</w:t>
      </w:r>
    </w:p>
    <w:p w14:paraId="5FF6AB73" w14:textId="77777777" w:rsidR="00266385" w:rsidRPr="00705011" w:rsidRDefault="00266385" w:rsidP="00266385">
      <w:pPr>
        <w:rPr>
          <w:sz w:val="24"/>
          <w:szCs w:val="24"/>
        </w:rPr>
      </w:pPr>
      <w:proofErr w:type="spellStart"/>
      <w:r w:rsidRPr="00705011">
        <w:rPr>
          <w:sz w:val="24"/>
          <w:szCs w:val="24"/>
        </w:rPr>
        <w:t>Юрид.адреса</w:t>
      </w:r>
      <w:proofErr w:type="spellEnd"/>
      <w:r w:rsidRPr="00705011">
        <w:rPr>
          <w:sz w:val="24"/>
          <w:szCs w:val="24"/>
        </w:rPr>
        <w:t xml:space="preserve">: 08129, вул. </w:t>
      </w:r>
      <w:proofErr w:type="spellStart"/>
      <w:r w:rsidRPr="00705011">
        <w:rPr>
          <w:sz w:val="24"/>
          <w:szCs w:val="24"/>
        </w:rPr>
        <w:t>Білогородська</w:t>
      </w:r>
      <w:proofErr w:type="spellEnd"/>
      <w:r w:rsidRPr="00705011">
        <w:rPr>
          <w:sz w:val="24"/>
          <w:szCs w:val="24"/>
        </w:rPr>
        <w:t xml:space="preserve">, 2А, </w:t>
      </w:r>
    </w:p>
    <w:p w14:paraId="151C3FDC" w14:textId="77777777" w:rsidR="00266385" w:rsidRPr="00705011" w:rsidRDefault="00266385" w:rsidP="00266385">
      <w:pPr>
        <w:rPr>
          <w:sz w:val="24"/>
          <w:szCs w:val="24"/>
        </w:rPr>
      </w:pPr>
      <w:r w:rsidRPr="00705011">
        <w:rPr>
          <w:sz w:val="24"/>
          <w:szCs w:val="24"/>
        </w:rPr>
        <w:t xml:space="preserve">с. Петропавлівська Борщагівка, </w:t>
      </w:r>
      <w:proofErr w:type="spellStart"/>
      <w:r w:rsidRPr="00705011">
        <w:rPr>
          <w:sz w:val="24"/>
          <w:szCs w:val="24"/>
        </w:rPr>
        <w:t>Бучанський</w:t>
      </w:r>
      <w:proofErr w:type="spellEnd"/>
      <w:r w:rsidRPr="00705011">
        <w:rPr>
          <w:sz w:val="24"/>
          <w:szCs w:val="24"/>
        </w:rPr>
        <w:t xml:space="preserve"> р-н., </w:t>
      </w:r>
    </w:p>
    <w:p w14:paraId="77CA8FAB" w14:textId="77777777" w:rsidR="00266385" w:rsidRPr="00705011" w:rsidRDefault="00266385" w:rsidP="00266385">
      <w:pPr>
        <w:rPr>
          <w:sz w:val="24"/>
          <w:szCs w:val="24"/>
        </w:rPr>
      </w:pPr>
      <w:r w:rsidRPr="00705011">
        <w:rPr>
          <w:sz w:val="24"/>
          <w:szCs w:val="24"/>
        </w:rPr>
        <w:t>Київська обл.</w:t>
      </w:r>
    </w:p>
    <w:p w14:paraId="30F68E87" w14:textId="77777777" w:rsidR="00266385" w:rsidRPr="00705011" w:rsidRDefault="00266385" w:rsidP="00266385">
      <w:pPr>
        <w:rPr>
          <w:sz w:val="24"/>
          <w:szCs w:val="24"/>
        </w:rPr>
      </w:pPr>
      <w:proofErr w:type="spellStart"/>
      <w:r w:rsidRPr="00705011">
        <w:rPr>
          <w:sz w:val="24"/>
          <w:szCs w:val="24"/>
        </w:rPr>
        <w:t>Адр</w:t>
      </w:r>
      <w:proofErr w:type="spellEnd"/>
      <w:r w:rsidRPr="00705011">
        <w:rPr>
          <w:sz w:val="24"/>
          <w:szCs w:val="24"/>
        </w:rPr>
        <w:t>. для листування: 08129, а/с №9,</w:t>
      </w:r>
    </w:p>
    <w:p w14:paraId="7DC6B12C" w14:textId="77777777" w:rsidR="00266385" w:rsidRPr="00705011" w:rsidRDefault="00266385" w:rsidP="00266385">
      <w:pPr>
        <w:rPr>
          <w:sz w:val="24"/>
          <w:szCs w:val="24"/>
        </w:rPr>
      </w:pPr>
      <w:r w:rsidRPr="00705011">
        <w:rPr>
          <w:sz w:val="24"/>
          <w:szCs w:val="24"/>
        </w:rPr>
        <w:t xml:space="preserve"> с. Петропавлівська Борщагівка, Київська обл.</w:t>
      </w:r>
    </w:p>
    <w:p w14:paraId="4A87E6E9" w14:textId="77777777" w:rsidR="00266385" w:rsidRPr="00705011" w:rsidRDefault="00266385" w:rsidP="00266385">
      <w:pPr>
        <w:rPr>
          <w:sz w:val="24"/>
          <w:szCs w:val="24"/>
        </w:rPr>
      </w:pPr>
      <w:r w:rsidRPr="00705011">
        <w:rPr>
          <w:sz w:val="24"/>
          <w:szCs w:val="24"/>
        </w:rPr>
        <w:t>р/р UA_______________________________</w:t>
      </w:r>
    </w:p>
    <w:p w14:paraId="5AB25149" w14:textId="77777777" w:rsidR="00266385" w:rsidRPr="00705011" w:rsidRDefault="00266385" w:rsidP="00266385">
      <w:pPr>
        <w:rPr>
          <w:b/>
          <w:sz w:val="24"/>
          <w:szCs w:val="24"/>
        </w:rPr>
      </w:pPr>
      <w:r w:rsidRPr="00705011">
        <w:rPr>
          <w:b/>
          <w:sz w:val="24"/>
          <w:szCs w:val="24"/>
        </w:rPr>
        <w:t>за КПКВК 0116030</w:t>
      </w:r>
    </w:p>
    <w:p w14:paraId="05E532CB" w14:textId="77777777" w:rsidR="00266385" w:rsidRPr="00705011" w:rsidRDefault="00266385" w:rsidP="00266385">
      <w:pPr>
        <w:rPr>
          <w:sz w:val="24"/>
          <w:szCs w:val="24"/>
        </w:rPr>
      </w:pPr>
      <w:r w:rsidRPr="00705011">
        <w:rPr>
          <w:sz w:val="24"/>
          <w:szCs w:val="24"/>
        </w:rPr>
        <w:t xml:space="preserve">ДКСУ у м. Київ </w:t>
      </w:r>
    </w:p>
    <w:p w14:paraId="44DA3DFC" w14:textId="77777777" w:rsidR="00266385" w:rsidRPr="00705011" w:rsidRDefault="00266385" w:rsidP="00266385">
      <w:pPr>
        <w:rPr>
          <w:sz w:val="24"/>
          <w:szCs w:val="24"/>
        </w:rPr>
      </w:pPr>
      <w:r w:rsidRPr="00705011">
        <w:rPr>
          <w:sz w:val="24"/>
          <w:szCs w:val="24"/>
        </w:rPr>
        <w:t>ЄДРПОУ 37227875, ІПН 372278710134</w:t>
      </w:r>
    </w:p>
    <w:p w14:paraId="0388B4C8" w14:textId="77777777" w:rsidR="00266385" w:rsidRPr="00705011" w:rsidRDefault="00266385" w:rsidP="00266385">
      <w:pPr>
        <w:rPr>
          <w:sz w:val="24"/>
          <w:szCs w:val="24"/>
        </w:rPr>
      </w:pPr>
      <w:proofErr w:type="spellStart"/>
      <w:r w:rsidRPr="00705011">
        <w:rPr>
          <w:sz w:val="24"/>
          <w:szCs w:val="24"/>
        </w:rPr>
        <w:t>тел</w:t>
      </w:r>
      <w:proofErr w:type="spellEnd"/>
      <w:r w:rsidRPr="00705011">
        <w:rPr>
          <w:sz w:val="24"/>
          <w:szCs w:val="24"/>
        </w:rPr>
        <w:t>. 0680939559,</w:t>
      </w:r>
    </w:p>
    <w:p w14:paraId="2E8C1408" w14:textId="77777777" w:rsidR="00266385" w:rsidRPr="00705011" w:rsidRDefault="00266385" w:rsidP="00266385">
      <w:pPr>
        <w:rPr>
          <w:sz w:val="24"/>
          <w:szCs w:val="24"/>
        </w:rPr>
      </w:pPr>
      <w:r w:rsidRPr="00705011">
        <w:rPr>
          <w:sz w:val="24"/>
          <w:szCs w:val="24"/>
        </w:rPr>
        <w:t xml:space="preserve"> Електронна адреса:</w:t>
      </w:r>
    </w:p>
    <w:p w14:paraId="4EE9334C" w14:textId="77777777" w:rsidR="00266385" w:rsidRPr="00705011" w:rsidRDefault="00266385" w:rsidP="00266385">
      <w:pPr>
        <w:rPr>
          <w:sz w:val="24"/>
          <w:szCs w:val="24"/>
        </w:rPr>
      </w:pPr>
      <w:r w:rsidRPr="00705011">
        <w:rPr>
          <w:sz w:val="24"/>
          <w:szCs w:val="24"/>
        </w:rPr>
        <w:t xml:space="preserve"> </w:t>
      </w:r>
      <w:hyperlink r:id="rId7" w:history="1">
        <w:r w:rsidRPr="00705011">
          <w:rPr>
            <w:rStyle w:val="a3"/>
            <w:sz w:val="24"/>
            <w:szCs w:val="24"/>
          </w:rPr>
          <w:t>kpblago@ukr.net</w:t>
        </w:r>
      </w:hyperlink>
    </w:p>
    <w:p w14:paraId="6361D3E2" w14:textId="77777777" w:rsidR="00266385" w:rsidRPr="00705011" w:rsidRDefault="00266385" w:rsidP="00266385">
      <w:pPr>
        <w:rPr>
          <w:sz w:val="24"/>
          <w:szCs w:val="24"/>
        </w:rPr>
      </w:pPr>
    </w:p>
    <w:p w14:paraId="3B0A66CF" w14:textId="77777777" w:rsidR="00266385" w:rsidRPr="00705011" w:rsidRDefault="00266385" w:rsidP="00266385">
      <w:pPr>
        <w:rPr>
          <w:b/>
          <w:sz w:val="24"/>
          <w:szCs w:val="24"/>
        </w:rPr>
      </w:pPr>
      <w:r w:rsidRPr="00705011">
        <w:rPr>
          <w:b/>
          <w:sz w:val="24"/>
          <w:szCs w:val="24"/>
        </w:rPr>
        <w:t>Директор</w:t>
      </w:r>
    </w:p>
    <w:p w14:paraId="1916E7A5" w14:textId="77777777" w:rsidR="00266385" w:rsidRPr="00705011" w:rsidRDefault="00266385" w:rsidP="00266385">
      <w:pPr>
        <w:rPr>
          <w:b/>
          <w:sz w:val="24"/>
          <w:szCs w:val="24"/>
        </w:rPr>
      </w:pPr>
    </w:p>
    <w:p w14:paraId="4220213A" w14:textId="77777777" w:rsidR="00B4417F" w:rsidRPr="00705011" w:rsidRDefault="00BD27AF" w:rsidP="006E01EB">
      <w:pPr>
        <w:rPr>
          <w:b/>
          <w:sz w:val="24"/>
          <w:szCs w:val="24"/>
        </w:rPr>
      </w:pPr>
      <w:r w:rsidRPr="00705011">
        <w:rPr>
          <w:sz w:val="24"/>
          <w:szCs w:val="24"/>
        </w:rPr>
        <w:t xml:space="preserve">___________________ Володимир </w:t>
      </w:r>
      <w:r w:rsidR="00B4417F" w:rsidRPr="00705011">
        <w:rPr>
          <w:b/>
          <w:sz w:val="24"/>
          <w:szCs w:val="24"/>
        </w:rPr>
        <w:t>ТРИТИНИЧЕНКО</w:t>
      </w:r>
    </w:p>
    <w:p w14:paraId="237EC896" w14:textId="4FC6A9E8" w:rsidR="00AE7C14" w:rsidRPr="00B4417F" w:rsidRDefault="00B4417F" w:rsidP="006E01EB">
      <w:pPr>
        <w:rPr>
          <w:sz w:val="16"/>
          <w:szCs w:val="16"/>
        </w:rPr>
      </w:pPr>
      <w:r w:rsidRPr="00705011">
        <w:rPr>
          <w:sz w:val="16"/>
          <w:szCs w:val="16"/>
        </w:rPr>
        <w:t xml:space="preserve"> </w:t>
      </w:r>
      <w:proofErr w:type="spellStart"/>
      <w:r w:rsidRPr="00705011">
        <w:rPr>
          <w:sz w:val="16"/>
          <w:szCs w:val="16"/>
        </w:rPr>
        <w:t>м.п</w:t>
      </w:r>
      <w:proofErr w:type="spellEnd"/>
      <w:r w:rsidRPr="00705011">
        <w:rPr>
          <w:sz w:val="16"/>
          <w:szCs w:val="16"/>
        </w:rPr>
        <w:t>.</w:t>
      </w:r>
      <w:bookmarkStart w:id="8" w:name="_GoBack"/>
      <w:bookmarkEnd w:id="8"/>
    </w:p>
    <w:sectPr w:rsidR="00AE7C14" w:rsidRPr="00B4417F" w:rsidSect="00B4417F">
      <w:pgSz w:w="12240" w:h="15840"/>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ECF"/>
    <w:multiLevelType w:val="multilevel"/>
    <w:tmpl w:val="502CFCE6"/>
    <w:lvl w:ilvl="0">
      <w:start w:val="12"/>
      <w:numFmt w:val="decimal"/>
      <w:lvlText w:val="%1."/>
      <w:lvlJc w:val="left"/>
      <w:pPr>
        <w:ind w:left="720" w:hanging="360"/>
      </w:pPr>
      <w:rPr>
        <w:vertAlign w:val="baseline"/>
      </w:rPr>
    </w:lvl>
    <w:lvl w:ilvl="1">
      <w:start w:val="1"/>
      <w:numFmt w:val="decimal"/>
      <w:lvlText w:val="%1.%2."/>
      <w:lvlJc w:val="left"/>
      <w:pPr>
        <w:ind w:left="1047" w:hanging="479"/>
      </w:pPr>
      <w:rPr>
        <w:b w:val="0"/>
        <w:i w:val="0"/>
        <w:sz w:val="24"/>
        <w:szCs w:val="24"/>
        <w:vertAlign w:val="baseline"/>
      </w:rPr>
    </w:lvl>
    <w:lvl w:ilvl="2">
      <w:start w:val="1"/>
      <w:numFmt w:val="decimal"/>
      <w:lvlText w:val="%1.%2.%3."/>
      <w:lvlJc w:val="left"/>
      <w:pPr>
        <w:ind w:left="5748" w:hanging="720"/>
      </w:pPr>
      <w:rPr>
        <w:vertAlign w:val="baseline"/>
      </w:rPr>
    </w:lvl>
    <w:lvl w:ilvl="3">
      <w:start w:val="1"/>
      <w:numFmt w:val="decimal"/>
      <w:lvlText w:val="%1.%2.%3.%4."/>
      <w:lvlJc w:val="left"/>
      <w:pPr>
        <w:ind w:left="8082" w:hanging="720"/>
      </w:pPr>
      <w:rPr>
        <w:vertAlign w:val="baseline"/>
      </w:rPr>
    </w:lvl>
    <w:lvl w:ilvl="4">
      <w:start w:val="1"/>
      <w:numFmt w:val="decimal"/>
      <w:lvlText w:val="%1.%2.%3.%4.%5."/>
      <w:lvlJc w:val="left"/>
      <w:pPr>
        <w:ind w:left="10776" w:hanging="1080"/>
      </w:pPr>
      <w:rPr>
        <w:vertAlign w:val="baseline"/>
      </w:rPr>
    </w:lvl>
    <w:lvl w:ilvl="5">
      <w:start w:val="1"/>
      <w:numFmt w:val="decimal"/>
      <w:lvlText w:val="%1.%2.%3.%4.%5.%6."/>
      <w:lvlJc w:val="left"/>
      <w:pPr>
        <w:ind w:left="13110" w:hanging="1080"/>
      </w:pPr>
      <w:rPr>
        <w:vertAlign w:val="baseline"/>
      </w:rPr>
    </w:lvl>
    <w:lvl w:ilvl="6">
      <w:start w:val="1"/>
      <w:numFmt w:val="decimal"/>
      <w:lvlText w:val="%1.%2.%3.%4.%5.%6.%7."/>
      <w:lvlJc w:val="left"/>
      <w:pPr>
        <w:ind w:left="15804" w:hanging="1440"/>
      </w:pPr>
      <w:rPr>
        <w:vertAlign w:val="baseline"/>
      </w:rPr>
    </w:lvl>
    <w:lvl w:ilvl="7">
      <w:start w:val="1"/>
      <w:numFmt w:val="decimal"/>
      <w:lvlText w:val="%1.%2.%3.%4.%5.%6.%7.%8."/>
      <w:lvlJc w:val="left"/>
      <w:pPr>
        <w:ind w:left="18138" w:hanging="1440"/>
      </w:pPr>
      <w:rPr>
        <w:vertAlign w:val="baseline"/>
      </w:rPr>
    </w:lvl>
    <w:lvl w:ilvl="8">
      <w:start w:val="1"/>
      <w:numFmt w:val="decimal"/>
      <w:lvlText w:val="%1.%2.%3.%4.%5.%6.%7.%8.%9."/>
      <w:lvlJc w:val="left"/>
      <w:pPr>
        <w:ind w:left="20832" w:hanging="1800"/>
      </w:pPr>
      <w:rPr>
        <w:vertAlign w:val="baseline"/>
      </w:rPr>
    </w:lvl>
  </w:abstractNum>
  <w:abstractNum w:abstractNumId="1" w15:restartNumberingAfterBreak="0">
    <w:nsid w:val="42FD2805"/>
    <w:multiLevelType w:val="multilevel"/>
    <w:tmpl w:val="F70C35A6"/>
    <w:lvl w:ilvl="0">
      <w:start w:val="1"/>
      <w:numFmt w:val="decimal"/>
      <w:lvlText w:val="%1."/>
      <w:lvlJc w:val="left"/>
      <w:pPr>
        <w:ind w:left="786" w:hanging="360"/>
      </w:pPr>
      <w:rPr>
        <w:b/>
        <w:vertAlign w:val="baseline"/>
      </w:rPr>
    </w:lvl>
    <w:lvl w:ilvl="1">
      <w:start w:val="1"/>
      <w:numFmt w:val="decimal"/>
      <w:lvlText w:val="%1.%2."/>
      <w:lvlJc w:val="left"/>
      <w:pPr>
        <w:ind w:left="4199" w:hanging="1080"/>
      </w:pPr>
      <w:rPr>
        <w:b w:val="0"/>
        <w:i w:val="0"/>
        <w:sz w:val="24"/>
        <w:szCs w:val="24"/>
        <w:vertAlign w:val="baseline"/>
      </w:rPr>
    </w:lvl>
    <w:lvl w:ilvl="2">
      <w:start w:val="1"/>
      <w:numFmt w:val="decimal"/>
      <w:lvlText w:val="%1.%2.%3."/>
      <w:lvlJc w:val="left"/>
      <w:pPr>
        <w:ind w:left="1854" w:hanging="1080"/>
      </w:pPr>
      <w:rPr>
        <w:b w:val="0"/>
        <w:vertAlign w:val="baseline"/>
      </w:rPr>
    </w:lvl>
    <w:lvl w:ilvl="3">
      <w:start w:val="1"/>
      <w:numFmt w:val="decimal"/>
      <w:lvlText w:val="%1.%2.%3.%4."/>
      <w:lvlJc w:val="left"/>
      <w:pPr>
        <w:ind w:left="2061" w:hanging="1080"/>
      </w:pPr>
      <w:rPr>
        <w:vertAlign w:val="baseline"/>
      </w:rPr>
    </w:lvl>
    <w:lvl w:ilvl="4">
      <w:start w:val="1"/>
      <w:numFmt w:val="decimal"/>
      <w:lvlText w:val="%1.%2.%3.%4.%5."/>
      <w:lvlJc w:val="left"/>
      <w:pPr>
        <w:ind w:left="2268" w:hanging="1080"/>
      </w:pPr>
      <w:rPr>
        <w:vertAlign w:val="baseline"/>
      </w:rPr>
    </w:lvl>
    <w:lvl w:ilvl="5">
      <w:start w:val="1"/>
      <w:numFmt w:val="decimal"/>
      <w:lvlText w:val="%1.%2.%3.%4.%5.%6."/>
      <w:lvlJc w:val="left"/>
      <w:pPr>
        <w:ind w:left="2475" w:hanging="1080"/>
      </w:pPr>
      <w:rPr>
        <w:vertAlign w:val="baseline"/>
      </w:rPr>
    </w:lvl>
    <w:lvl w:ilvl="6">
      <w:start w:val="1"/>
      <w:numFmt w:val="decimal"/>
      <w:lvlText w:val="%1.%2.%3.%4.%5.%6.%7."/>
      <w:lvlJc w:val="left"/>
      <w:pPr>
        <w:ind w:left="3042" w:hanging="1440"/>
      </w:pPr>
      <w:rPr>
        <w:vertAlign w:val="baseline"/>
      </w:rPr>
    </w:lvl>
    <w:lvl w:ilvl="7">
      <w:start w:val="1"/>
      <w:numFmt w:val="decimal"/>
      <w:lvlText w:val="%1.%2.%3.%4.%5.%6.%7.%8."/>
      <w:lvlJc w:val="left"/>
      <w:pPr>
        <w:ind w:left="3249" w:hanging="1440"/>
      </w:pPr>
      <w:rPr>
        <w:vertAlign w:val="baseline"/>
      </w:rPr>
    </w:lvl>
    <w:lvl w:ilvl="8">
      <w:start w:val="1"/>
      <w:numFmt w:val="decimal"/>
      <w:lvlText w:val="%1.%2.%3.%4.%5.%6.%7.%8.%9."/>
      <w:lvlJc w:val="left"/>
      <w:pPr>
        <w:ind w:left="3816" w:hanging="1799"/>
      </w:pPr>
      <w:rPr>
        <w:vertAlign w:val="baseline"/>
      </w:rPr>
    </w:lvl>
  </w:abstractNum>
  <w:abstractNum w:abstractNumId="2" w15:restartNumberingAfterBreak="0">
    <w:nsid w:val="59CB11C3"/>
    <w:multiLevelType w:val="multilevel"/>
    <w:tmpl w:val="CC1E1D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5AD03493"/>
    <w:multiLevelType w:val="hybridMultilevel"/>
    <w:tmpl w:val="6DCE19B8"/>
    <w:lvl w:ilvl="0" w:tplc="F4723E2C">
      <w:numFmt w:val="bullet"/>
      <w:lvlText w:val="-"/>
      <w:lvlJc w:val="left"/>
      <w:pPr>
        <w:ind w:left="822" w:hanging="360"/>
      </w:pPr>
      <w:rPr>
        <w:rFonts w:ascii="Times New Roman" w:eastAsia="Times New Roman" w:hAnsi="Times New Roman" w:cs="Times New Roman" w:hint="default"/>
        <w:w w:val="99"/>
        <w:sz w:val="24"/>
        <w:szCs w:val="24"/>
        <w:lang w:val="uk-UA" w:eastAsia="en-US" w:bidi="ar-SA"/>
      </w:rPr>
    </w:lvl>
    <w:lvl w:ilvl="1" w:tplc="6F14E346">
      <w:numFmt w:val="bullet"/>
      <w:lvlText w:val="•"/>
      <w:lvlJc w:val="left"/>
      <w:pPr>
        <w:ind w:left="1696" w:hanging="360"/>
      </w:pPr>
      <w:rPr>
        <w:rFonts w:hint="default"/>
        <w:lang w:val="uk-UA" w:eastAsia="en-US" w:bidi="ar-SA"/>
      </w:rPr>
    </w:lvl>
    <w:lvl w:ilvl="2" w:tplc="8ABAA27C">
      <w:numFmt w:val="bullet"/>
      <w:lvlText w:val="•"/>
      <w:lvlJc w:val="left"/>
      <w:pPr>
        <w:ind w:left="2573" w:hanging="360"/>
      </w:pPr>
      <w:rPr>
        <w:rFonts w:hint="default"/>
        <w:lang w:val="uk-UA" w:eastAsia="en-US" w:bidi="ar-SA"/>
      </w:rPr>
    </w:lvl>
    <w:lvl w:ilvl="3" w:tplc="E0FA9006">
      <w:numFmt w:val="bullet"/>
      <w:lvlText w:val="•"/>
      <w:lvlJc w:val="left"/>
      <w:pPr>
        <w:ind w:left="3449" w:hanging="360"/>
      </w:pPr>
      <w:rPr>
        <w:rFonts w:hint="default"/>
        <w:lang w:val="uk-UA" w:eastAsia="en-US" w:bidi="ar-SA"/>
      </w:rPr>
    </w:lvl>
    <w:lvl w:ilvl="4" w:tplc="AEC08D2C">
      <w:numFmt w:val="bullet"/>
      <w:lvlText w:val="•"/>
      <w:lvlJc w:val="left"/>
      <w:pPr>
        <w:ind w:left="4326" w:hanging="360"/>
      </w:pPr>
      <w:rPr>
        <w:rFonts w:hint="default"/>
        <w:lang w:val="uk-UA" w:eastAsia="en-US" w:bidi="ar-SA"/>
      </w:rPr>
    </w:lvl>
    <w:lvl w:ilvl="5" w:tplc="6A12D258">
      <w:numFmt w:val="bullet"/>
      <w:lvlText w:val="•"/>
      <w:lvlJc w:val="left"/>
      <w:pPr>
        <w:ind w:left="5203" w:hanging="360"/>
      </w:pPr>
      <w:rPr>
        <w:rFonts w:hint="default"/>
        <w:lang w:val="uk-UA" w:eastAsia="en-US" w:bidi="ar-SA"/>
      </w:rPr>
    </w:lvl>
    <w:lvl w:ilvl="6" w:tplc="09C655AE">
      <w:numFmt w:val="bullet"/>
      <w:lvlText w:val="•"/>
      <w:lvlJc w:val="left"/>
      <w:pPr>
        <w:ind w:left="6079" w:hanging="360"/>
      </w:pPr>
      <w:rPr>
        <w:rFonts w:hint="default"/>
        <w:lang w:val="uk-UA" w:eastAsia="en-US" w:bidi="ar-SA"/>
      </w:rPr>
    </w:lvl>
    <w:lvl w:ilvl="7" w:tplc="5EE044BA">
      <w:numFmt w:val="bullet"/>
      <w:lvlText w:val="•"/>
      <w:lvlJc w:val="left"/>
      <w:pPr>
        <w:ind w:left="6956" w:hanging="360"/>
      </w:pPr>
      <w:rPr>
        <w:rFonts w:hint="default"/>
        <w:lang w:val="uk-UA" w:eastAsia="en-US" w:bidi="ar-SA"/>
      </w:rPr>
    </w:lvl>
    <w:lvl w:ilvl="8" w:tplc="0EFE83B4">
      <w:numFmt w:val="bullet"/>
      <w:lvlText w:val="•"/>
      <w:lvlJc w:val="left"/>
      <w:pPr>
        <w:ind w:left="7833" w:hanging="360"/>
      </w:pPr>
      <w:rPr>
        <w:rFonts w:hint="default"/>
        <w:lang w:val="uk-UA" w:eastAsia="en-US" w:bidi="ar-SA"/>
      </w:rPr>
    </w:lvl>
  </w:abstractNum>
  <w:abstractNum w:abstractNumId="4" w15:restartNumberingAfterBreak="0">
    <w:nsid w:val="6D397C36"/>
    <w:multiLevelType w:val="singleLevel"/>
    <w:tmpl w:val="060C77C2"/>
    <w:lvl w:ilvl="0">
      <w:start w:val="1"/>
      <w:numFmt w:val="decimal"/>
      <w:lvlText w:val="2.%1"/>
      <w:legacy w:legacy="1" w:legacySpace="0" w:legacyIndent="427"/>
      <w:lvlJc w:val="left"/>
      <w:pPr>
        <w:ind w:left="0" w:firstLine="0"/>
      </w:pPr>
      <w:rPr>
        <w:rFonts w:ascii="Times New Roman" w:hAnsi="Times New Roman" w:cs="Times New Roman"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C9"/>
    <w:rsid w:val="00012972"/>
    <w:rsid w:val="000149BF"/>
    <w:rsid w:val="000247FF"/>
    <w:rsid w:val="00037956"/>
    <w:rsid w:val="00042382"/>
    <w:rsid w:val="000561EE"/>
    <w:rsid w:val="0007649D"/>
    <w:rsid w:val="000822FB"/>
    <w:rsid w:val="00086F0F"/>
    <w:rsid w:val="000937A5"/>
    <w:rsid w:val="000940D1"/>
    <w:rsid w:val="000B2B7A"/>
    <w:rsid w:val="000D1979"/>
    <w:rsid w:val="000D3A5B"/>
    <w:rsid w:val="000D5081"/>
    <w:rsid w:val="000D5208"/>
    <w:rsid w:val="000D63E6"/>
    <w:rsid w:val="000E38ED"/>
    <w:rsid w:val="000E42E7"/>
    <w:rsid w:val="000E6F12"/>
    <w:rsid w:val="000E7AA9"/>
    <w:rsid w:val="000F402A"/>
    <w:rsid w:val="000F72E6"/>
    <w:rsid w:val="00126204"/>
    <w:rsid w:val="001305CA"/>
    <w:rsid w:val="001426C3"/>
    <w:rsid w:val="00147A88"/>
    <w:rsid w:val="00155EF8"/>
    <w:rsid w:val="00156F50"/>
    <w:rsid w:val="00167E35"/>
    <w:rsid w:val="001A5153"/>
    <w:rsid w:val="001D112C"/>
    <w:rsid w:val="001D240A"/>
    <w:rsid w:val="001D2FB1"/>
    <w:rsid w:val="001D4F98"/>
    <w:rsid w:val="001E3D98"/>
    <w:rsid w:val="001F0C86"/>
    <w:rsid w:val="001F3ECA"/>
    <w:rsid w:val="002026EE"/>
    <w:rsid w:val="00207B13"/>
    <w:rsid w:val="002130D5"/>
    <w:rsid w:val="00215E36"/>
    <w:rsid w:val="00221751"/>
    <w:rsid w:val="00226FFC"/>
    <w:rsid w:val="0023399F"/>
    <w:rsid w:val="00234FA2"/>
    <w:rsid w:val="002460FD"/>
    <w:rsid w:val="002549A7"/>
    <w:rsid w:val="00257F54"/>
    <w:rsid w:val="002617EE"/>
    <w:rsid w:val="00266385"/>
    <w:rsid w:val="00266729"/>
    <w:rsid w:val="00270A49"/>
    <w:rsid w:val="00272144"/>
    <w:rsid w:val="00275FDB"/>
    <w:rsid w:val="00280364"/>
    <w:rsid w:val="00282FA9"/>
    <w:rsid w:val="00286D38"/>
    <w:rsid w:val="00292285"/>
    <w:rsid w:val="00292F25"/>
    <w:rsid w:val="00294E7F"/>
    <w:rsid w:val="00295986"/>
    <w:rsid w:val="002A1006"/>
    <w:rsid w:val="002A4B0D"/>
    <w:rsid w:val="002A7560"/>
    <w:rsid w:val="002A75A7"/>
    <w:rsid w:val="002B55C4"/>
    <w:rsid w:val="002B7680"/>
    <w:rsid w:val="002C6788"/>
    <w:rsid w:val="002D6406"/>
    <w:rsid w:val="002D780D"/>
    <w:rsid w:val="002D7FE5"/>
    <w:rsid w:val="002E0C9C"/>
    <w:rsid w:val="002E1C11"/>
    <w:rsid w:val="002E31EE"/>
    <w:rsid w:val="002E59C1"/>
    <w:rsid w:val="002F081D"/>
    <w:rsid w:val="002F0CCB"/>
    <w:rsid w:val="002F10DE"/>
    <w:rsid w:val="002F1D9B"/>
    <w:rsid w:val="0033108B"/>
    <w:rsid w:val="0033262F"/>
    <w:rsid w:val="0033591F"/>
    <w:rsid w:val="00345383"/>
    <w:rsid w:val="00354B36"/>
    <w:rsid w:val="00362C5B"/>
    <w:rsid w:val="00365ECA"/>
    <w:rsid w:val="003778B0"/>
    <w:rsid w:val="0038534F"/>
    <w:rsid w:val="003A1676"/>
    <w:rsid w:val="003B10BA"/>
    <w:rsid w:val="003B1E97"/>
    <w:rsid w:val="003B1FF3"/>
    <w:rsid w:val="003B4F01"/>
    <w:rsid w:val="003B587C"/>
    <w:rsid w:val="003C1E38"/>
    <w:rsid w:val="003C79FF"/>
    <w:rsid w:val="003D7EB6"/>
    <w:rsid w:val="003E5564"/>
    <w:rsid w:val="003F3ABB"/>
    <w:rsid w:val="003F5851"/>
    <w:rsid w:val="00403D7E"/>
    <w:rsid w:val="00411F4A"/>
    <w:rsid w:val="00413D62"/>
    <w:rsid w:val="004215E2"/>
    <w:rsid w:val="004237DF"/>
    <w:rsid w:val="00423A48"/>
    <w:rsid w:val="00423A51"/>
    <w:rsid w:val="00424526"/>
    <w:rsid w:val="00425A97"/>
    <w:rsid w:val="00432174"/>
    <w:rsid w:val="004323EC"/>
    <w:rsid w:val="00433B35"/>
    <w:rsid w:val="0043529D"/>
    <w:rsid w:val="004379B6"/>
    <w:rsid w:val="00440E57"/>
    <w:rsid w:val="00441922"/>
    <w:rsid w:val="00451775"/>
    <w:rsid w:val="00457944"/>
    <w:rsid w:val="004619B4"/>
    <w:rsid w:val="00470AC1"/>
    <w:rsid w:val="00483C3F"/>
    <w:rsid w:val="00486451"/>
    <w:rsid w:val="00486D1D"/>
    <w:rsid w:val="00493AF9"/>
    <w:rsid w:val="004A0F89"/>
    <w:rsid w:val="004B262A"/>
    <w:rsid w:val="004B36FC"/>
    <w:rsid w:val="004B4EF6"/>
    <w:rsid w:val="004C6D40"/>
    <w:rsid w:val="004D0FFB"/>
    <w:rsid w:val="004D2629"/>
    <w:rsid w:val="004F11D1"/>
    <w:rsid w:val="004F1503"/>
    <w:rsid w:val="00500D44"/>
    <w:rsid w:val="00514758"/>
    <w:rsid w:val="0052724C"/>
    <w:rsid w:val="00541540"/>
    <w:rsid w:val="00542D30"/>
    <w:rsid w:val="00545CF1"/>
    <w:rsid w:val="00565CD6"/>
    <w:rsid w:val="00572A40"/>
    <w:rsid w:val="00575F76"/>
    <w:rsid w:val="005766AD"/>
    <w:rsid w:val="00576BF3"/>
    <w:rsid w:val="00582479"/>
    <w:rsid w:val="0059143C"/>
    <w:rsid w:val="005A2083"/>
    <w:rsid w:val="005A53D3"/>
    <w:rsid w:val="005A5E5B"/>
    <w:rsid w:val="005B4918"/>
    <w:rsid w:val="005C4A97"/>
    <w:rsid w:val="005D290D"/>
    <w:rsid w:val="005D4313"/>
    <w:rsid w:val="005D4560"/>
    <w:rsid w:val="005D6A21"/>
    <w:rsid w:val="005E5BD0"/>
    <w:rsid w:val="005F0FB6"/>
    <w:rsid w:val="005F48EC"/>
    <w:rsid w:val="006004AD"/>
    <w:rsid w:val="00601910"/>
    <w:rsid w:val="00606BC7"/>
    <w:rsid w:val="0060779E"/>
    <w:rsid w:val="00615D75"/>
    <w:rsid w:val="00616AB9"/>
    <w:rsid w:val="006304E3"/>
    <w:rsid w:val="006326A0"/>
    <w:rsid w:val="006556D9"/>
    <w:rsid w:val="00661C2D"/>
    <w:rsid w:val="00662681"/>
    <w:rsid w:val="00662D1F"/>
    <w:rsid w:val="00664162"/>
    <w:rsid w:val="00666255"/>
    <w:rsid w:val="006716AD"/>
    <w:rsid w:val="006721CD"/>
    <w:rsid w:val="006763C8"/>
    <w:rsid w:val="00681A37"/>
    <w:rsid w:val="00682F2D"/>
    <w:rsid w:val="00685426"/>
    <w:rsid w:val="006879D3"/>
    <w:rsid w:val="00690445"/>
    <w:rsid w:val="0069702F"/>
    <w:rsid w:val="006A24AB"/>
    <w:rsid w:val="006A305D"/>
    <w:rsid w:val="006A3341"/>
    <w:rsid w:val="006A420A"/>
    <w:rsid w:val="006B37BE"/>
    <w:rsid w:val="006B44D9"/>
    <w:rsid w:val="006D40FB"/>
    <w:rsid w:val="006E01EB"/>
    <w:rsid w:val="006E114D"/>
    <w:rsid w:val="006E217B"/>
    <w:rsid w:val="006E3259"/>
    <w:rsid w:val="00703637"/>
    <w:rsid w:val="00705011"/>
    <w:rsid w:val="00722934"/>
    <w:rsid w:val="00726CBB"/>
    <w:rsid w:val="00730D2F"/>
    <w:rsid w:val="00737B28"/>
    <w:rsid w:val="00740141"/>
    <w:rsid w:val="007454F1"/>
    <w:rsid w:val="0075376C"/>
    <w:rsid w:val="00755FCF"/>
    <w:rsid w:val="00770837"/>
    <w:rsid w:val="00772072"/>
    <w:rsid w:val="00775A6F"/>
    <w:rsid w:val="007778CB"/>
    <w:rsid w:val="007817C3"/>
    <w:rsid w:val="00791B84"/>
    <w:rsid w:val="007A4F24"/>
    <w:rsid w:val="007B5F30"/>
    <w:rsid w:val="007C4877"/>
    <w:rsid w:val="007C6A0A"/>
    <w:rsid w:val="007D0A77"/>
    <w:rsid w:val="007D7475"/>
    <w:rsid w:val="007D756C"/>
    <w:rsid w:val="007F0EAE"/>
    <w:rsid w:val="007F4438"/>
    <w:rsid w:val="007F51A6"/>
    <w:rsid w:val="00802E87"/>
    <w:rsid w:val="0080558E"/>
    <w:rsid w:val="00812712"/>
    <w:rsid w:val="00812BE8"/>
    <w:rsid w:val="0082308E"/>
    <w:rsid w:val="00831529"/>
    <w:rsid w:val="008409D0"/>
    <w:rsid w:val="00842B38"/>
    <w:rsid w:val="0084521E"/>
    <w:rsid w:val="008466C2"/>
    <w:rsid w:val="00863249"/>
    <w:rsid w:val="00865D41"/>
    <w:rsid w:val="00865FC9"/>
    <w:rsid w:val="00871D93"/>
    <w:rsid w:val="008744EB"/>
    <w:rsid w:val="0089033A"/>
    <w:rsid w:val="008E4128"/>
    <w:rsid w:val="008E7158"/>
    <w:rsid w:val="008E7E5B"/>
    <w:rsid w:val="00917679"/>
    <w:rsid w:val="0092503D"/>
    <w:rsid w:val="009300C5"/>
    <w:rsid w:val="0093340F"/>
    <w:rsid w:val="00935C95"/>
    <w:rsid w:val="0093601A"/>
    <w:rsid w:val="009512DB"/>
    <w:rsid w:val="00956598"/>
    <w:rsid w:val="009746D0"/>
    <w:rsid w:val="00984814"/>
    <w:rsid w:val="00985F93"/>
    <w:rsid w:val="009959B1"/>
    <w:rsid w:val="009A0CC4"/>
    <w:rsid w:val="009A5A6E"/>
    <w:rsid w:val="009A7349"/>
    <w:rsid w:val="009D2C8D"/>
    <w:rsid w:val="00A12D00"/>
    <w:rsid w:val="00A164F5"/>
    <w:rsid w:val="00A241FF"/>
    <w:rsid w:val="00A305C0"/>
    <w:rsid w:val="00A35DA0"/>
    <w:rsid w:val="00A379E9"/>
    <w:rsid w:val="00A554C4"/>
    <w:rsid w:val="00A73B72"/>
    <w:rsid w:val="00A7487E"/>
    <w:rsid w:val="00A76C0B"/>
    <w:rsid w:val="00A77C78"/>
    <w:rsid w:val="00A847E5"/>
    <w:rsid w:val="00A84950"/>
    <w:rsid w:val="00A93006"/>
    <w:rsid w:val="00A97CE4"/>
    <w:rsid w:val="00AA126A"/>
    <w:rsid w:val="00AA4980"/>
    <w:rsid w:val="00AB35D2"/>
    <w:rsid w:val="00AC6C3C"/>
    <w:rsid w:val="00AE0BB7"/>
    <w:rsid w:val="00AE7C14"/>
    <w:rsid w:val="00AF0691"/>
    <w:rsid w:val="00AF2DE0"/>
    <w:rsid w:val="00B01957"/>
    <w:rsid w:val="00B03F36"/>
    <w:rsid w:val="00B27373"/>
    <w:rsid w:val="00B34640"/>
    <w:rsid w:val="00B4090B"/>
    <w:rsid w:val="00B42703"/>
    <w:rsid w:val="00B4417F"/>
    <w:rsid w:val="00B558AF"/>
    <w:rsid w:val="00B60401"/>
    <w:rsid w:val="00B64ECD"/>
    <w:rsid w:val="00B810D2"/>
    <w:rsid w:val="00B86DEF"/>
    <w:rsid w:val="00BB21F4"/>
    <w:rsid w:val="00BB33D2"/>
    <w:rsid w:val="00BC141F"/>
    <w:rsid w:val="00BD25A2"/>
    <w:rsid w:val="00BD27AF"/>
    <w:rsid w:val="00BD349F"/>
    <w:rsid w:val="00BE560D"/>
    <w:rsid w:val="00BF4E81"/>
    <w:rsid w:val="00BF64B2"/>
    <w:rsid w:val="00BF7BB5"/>
    <w:rsid w:val="00C043F1"/>
    <w:rsid w:val="00C238B0"/>
    <w:rsid w:val="00C26029"/>
    <w:rsid w:val="00C3592F"/>
    <w:rsid w:val="00C371F5"/>
    <w:rsid w:val="00C47084"/>
    <w:rsid w:val="00C54D7C"/>
    <w:rsid w:val="00C636F5"/>
    <w:rsid w:val="00C66C41"/>
    <w:rsid w:val="00C67E11"/>
    <w:rsid w:val="00C81D43"/>
    <w:rsid w:val="00C83DD2"/>
    <w:rsid w:val="00C8568F"/>
    <w:rsid w:val="00C87120"/>
    <w:rsid w:val="00C96411"/>
    <w:rsid w:val="00C96DF0"/>
    <w:rsid w:val="00C97322"/>
    <w:rsid w:val="00CA277D"/>
    <w:rsid w:val="00CA4009"/>
    <w:rsid w:val="00CA5C23"/>
    <w:rsid w:val="00CA621D"/>
    <w:rsid w:val="00CB0F35"/>
    <w:rsid w:val="00CB2D78"/>
    <w:rsid w:val="00CB6B56"/>
    <w:rsid w:val="00CC24D4"/>
    <w:rsid w:val="00CD3012"/>
    <w:rsid w:val="00CD332B"/>
    <w:rsid w:val="00CE60C7"/>
    <w:rsid w:val="00CE6BD2"/>
    <w:rsid w:val="00D00920"/>
    <w:rsid w:val="00D048DA"/>
    <w:rsid w:val="00D05478"/>
    <w:rsid w:val="00D075C7"/>
    <w:rsid w:val="00D077B0"/>
    <w:rsid w:val="00D12C11"/>
    <w:rsid w:val="00D2096D"/>
    <w:rsid w:val="00D20BF0"/>
    <w:rsid w:val="00D3147B"/>
    <w:rsid w:val="00D856AF"/>
    <w:rsid w:val="00D95971"/>
    <w:rsid w:val="00DA503A"/>
    <w:rsid w:val="00DC1928"/>
    <w:rsid w:val="00DC411A"/>
    <w:rsid w:val="00DD7F22"/>
    <w:rsid w:val="00DE10A9"/>
    <w:rsid w:val="00DE3C2D"/>
    <w:rsid w:val="00DE5A5E"/>
    <w:rsid w:val="00DE78B3"/>
    <w:rsid w:val="00DF68C5"/>
    <w:rsid w:val="00E16D98"/>
    <w:rsid w:val="00E23221"/>
    <w:rsid w:val="00E47CD8"/>
    <w:rsid w:val="00E6070C"/>
    <w:rsid w:val="00E91FEA"/>
    <w:rsid w:val="00E94A8F"/>
    <w:rsid w:val="00EA16B4"/>
    <w:rsid w:val="00EA1C34"/>
    <w:rsid w:val="00EA71D8"/>
    <w:rsid w:val="00EB210A"/>
    <w:rsid w:val="00EB2438"/>
    <w:rsid w:val="00EB54C6"/>
    <w:rsid w:val="00EB6F72"/>
    <w:rsid w:val="00EC149B"/>
    <w:rsid w:val="00EC61FC"/>
    <w:rsid w:val="00ED0F03"/>
    <w:rsid w:val="00ED7B57"/>
    <w:rsid w:val="00EF5A78"/>
    <w:rsid w:val="00F1192A"/>
    <w:rsid w:val="00F142F9"/>
    <w:rsid w:val="00F16C2B"/>
    <w:rsid w:val="00F258C2"/>
    <w:rsid w:val="00F2638B"/>
    <w:rsid w:val="00F278C8"/>
    <w:rsid w:val="00F33007"/>
    <w:rsid w:val="00F33081"/>
    <w:rsid w:val="00F42572"/>
    <w:rsid w:val="00F438E4"/>
    <w:rsid w:val="00F459D3"/>
    <w:rsid w:val="00F54667"/>
    <w:rsid w:val="00F66A2C"/>
    <w:rsid w:val="00F71D77"/>
    <w:rsid w:val="00F854CE"/>
    <w:rsid w:val="00F978C2"/>
    <w:rsid w:val="00FA568B"/>
    <w:rsid w:val="00FA71E3"/>
    <w:rsid w:val="00FB1C14"/>
    <w:rsid w:val="00FC2D3B"/>
    <w:rsid w:val="00FC3377"/>
    <w:rsid w:val="00FC499E"/>
    <w:rsid w:val="00FC5285"/>
    <w:rsid w:val="00FD0A62"/>
    <w:rsid w:val="00FD26DD"/>
    <w:rsid w:val="00FE6754"/>
    <w:rsid w:val="00FF33C9"/>
    <w:rsid w:val="00FF5BF8"/>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D576F"/>
  <w15:docId w15:val="{5F0669A5-C088-4B8A-B7E0-4C4F50B2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33C9"/>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3C9"/>
    <w:rPr>
      <w:color w:val="0563C1" w:themeColor="hyperlink"/>
      <w:u w:val="single"/>
    </w:rPr>
  </w:style>
  <w:style w:type="paragraph" w:styleId="2">
    <w:name w:val="Body Text Indent 2"/>
    <w:basedOn w:val="a"/>
    <w:link w:val="20"/>
    <w:uiPriority w:val="99"/>
    <w:semiHidden/>
    <w:unhideWhenUsed/>
    <w:rsid w:val="00FF33C9"/>
    <w:pPr>
      <w:spacing w:after="120" w:line="480" w:lineRule="auto"/>
      <w:ind w:left="283"/>
    </w:pPr>
  </w:style>
  <w:style w:type="character" w:customStyle="1" w:styleId="20">
    <w:name w:val="Основний текст з відступом 2 Знак"/>
    <w:basedOn w:val="a0"/>
    <w:link w:val="2"/>
    <w:uiPriority w:val="99"/>
    <w:semiHidden/>
    <w:rsid w:val="00FF33C9"/>
    <w:rPr>
      <w:rFonts w:ascii="Times New Roman" w:eastAsia="Times New Roman" w:hAnsi="Times New Roman" w:cs="Times New Roman"/>
      <w:lang w:val="uk-UA" w:eastAsia="uk-UA" w:bidi="uk-UA"/>
    </w:rPr>
  </w:style>
  <w:style w:type="character" w:customStyle="1" w:styleId="a4">
    <w:name w:val="Без інтервалів Знак"/>
    <w:link w:val="a5"/>
    <w:uiPriority w:val="1"/>
    <w:locked/>
    <w:rsid w:val="00FF33C9"/>
    <w:rPr>
      <w:rFonts w:ascii="Calibri" w:eastAsia="Times New Roman" w:hAnsi="Calibri" w:cs="Times New Roman"/>
    </w:rPr>
  </w:style>
  <w:style w:type="paragraph" w:styleId="a5">
    <w:name w:val="No Spacing"/>
    <w:link w:val="a4"/>
    <w:uiPriority w:val="1"/>
    <w:qFormat/>
    <w:rsid w:val="00FF33C9"/>
    <w:pPr>
      <w:spacing w:after="0" w:line="240" w:lineRule="auto"/>
    </w:pPr>
    <w:rPr>
      <w:rFonts w:ascii="Calibri" w:eastAsia="Times New Roman" w:hAnsi="Calibri" w:cs="Times New Roman"/>
    </w:rPr>
  </w:style>
  <w:style w:type="paragraph" w:styleId="a6">
    <w:name w:val="List Paragraph"/>
    <w:aliases w:val="Chapter10,Список уровня 2,название табл/рис,Details"/>
    <w:basedOn w:val="a"/>
    <w:link w:val="a7"/>
    <w:qFormat/>
    <w:rsid w:val="00FF33C9"/>
    <w:pPr>
      <w:ind w:left="720"/>
      <w:contextualSpacing/>
    </w:pPr>
  </w:style>
  <w:style w:type="paragraph" w:customStyle="1" w:styleId="1">
    <w:name w:val="Обычный1"/>
    <w:rsid w:val="00FF33C9"/>
    <w:pPr>
      <w:spacing w:after="200" w:line="276" w:lineRule="auto"/>
    </w:pPr>
    <w:rPr>
      <w:rFonts w:ascii="Calibri" w:eastAsia="Times New Roman" w:hAnsi="Calibri" w:cs="Calibri"/>
      <w:szCs w:val="20"/>
      <w:lang w:val="ru-RU" w:eastAsia="ru-RU"/>
    </w:rPr>
  </w:style>
  <w:style w:type="paragraph" w:customStyle="1" w:styleId="Style5">
    <w:name w:val="Style5"/>
    <w:basedOn w:val="a"/>
    <w:rsid w:val="00FF33C9"/>
    <w:pPr>
      <w:adjustRightInd w:val="0"/>
      <w:spacing w:line="276" w:lineRule="exact"/>
      <w:jc w:val="both"/>
    </w:pPr>
    <w:rPr>
      <w:rFonts w:eastAsia="Calibri"/>
      <w:sz w:val="24"/>
      <w:szCs w:val="24"/>
      <w:lang w:bidi="ar-SA"/>
    </w:rPr>
  </w:style>
  <w:style w:type="character" w:customStyle="1" w:styleId="21">
    <w:name w:val="Основной текст (2)_"/>
    <w:link w:val="22"/>
    <w:locked/>
    <w:rsid w:val="00FF33C9"/>
    <w:rPr>
      <w:rFonts w:ascii="Times New Roman" w:hAnsi="Times New Roman" w:cs="Times New Roman"/>
      <w:sz w:val="21"/>
      <w:szCs w:val="21"/>
      <w:shd w:val="clear" w:color="auto" w:fill="FFFFFF"/>
    </w:rPr>
  </w:style>
  <w:style w:type="paragraph" w:customStyle="1" w:styleId="22">
    <w:name w:val="Основной текст (2)"/>
    <w:basedOn w:val="a"/>
    <w:link w:val="21"/>
    <w:rsid w:val="00FF33C9"/>
    <w:pPr>
      <w:shd w:val="clear" w:color="auto" w:fill="FFFFFF"/>
      <w:autoSpaceDE/>
      <w:autoSpaceDN/>
      <w:spacing w:line="282" w:lineRule="exact"/>
      <w:jc w:val="center"/>
    </w:pPr>
    <w:rPr>
      <w:rFonts w:eastAsiaTheme="minorHAnsi"/>
      <w:sz w:val="21"/>
      <w:szCs w:val="21"/>
      <w:lang w:val="en-US" w:eastAsia="en-US" w:bidi="ar-SA"/>
    </w:rPr>
  </w:style>
  <w:style w:type="character" w:customStyle="1" w:styleId="10">
    <w:name w:val="Основной шрифт абзаца1"/>
    <w:rsid w:val="00FF33C9"/>
  </w:style>
  <w:style w:type="character" w:customStyle="1" w:styleId="FontStyle25">
    <w:name w:val="Font Style25"/>
    <w:rsid w:val="00FF33C9"/>
    <w:rPr>
      <w:rFonts w:ascii="Times New Roman" w:hAnsi="Times New Roman" w:cs="Times New Roman" w:hint="default"/>
      <w:sz w:val="22"/>
    </w:rPr>
  </w:style>
  <w:style w:type="character" w:customStyle="1" w:styleId="2Exact">
    <w:name w:val="Основной текст (2) Exact"/>
    <w:rsid w:val="00FF33C9"/>
    <w:rPr>
      <w:rFonts w:ascii="Times New Roman" w:hAnsi="Times New Roman" w:cs="Times New Roman" w:hint="default"/>
      <w:strike w:val="0"/>
      <w:dstrike w:val="0"/>
      <w:sz w:val="21"/>
      <w:szCs w:val="21"/>
      <w:u w:val="none"/>
      <w:effect w:val="none"/>
    </w:rPr>
  </w:style>
  <w:style w:type="table" w:styleId="a8">
    <w:name w:val="Table Grid"/>
    <w:basedOn w:val="a1"/>
    <w:rsid w:val="00FF33C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556D9"/>
    <w:rPr>
      <w:rFonts w:ascii="Segoe UI" w:hAnsi="Segoe UI" w:cs="Segoe UI"/>
      <w:sz w:val="18"/>
      <w:szCs w:val="18"/>
    </w:rPr>
  </w:style>
  <w:style w:type="character" w:customStyle="1" w:styleId="aa">
    <w:name w:val="Текст у виносці Знак"/>
    <w:basedOn w:val="a0"/>
    <w:link w:val="a9"/>
    <w:uiPriority w:val="99"/>
    <w:semiHidden/>
    <w:rsid w:val="006556D9"/>
    <w:rPr>
      <w:rFonts w:ascii="Segoe UI" w:eastAsia="Times New Roman" w:hAnsi="Segoe UI" w:cs="Segoe UI"/>
      <w:sz w:val="18"/>
      <w:szCs w:val="18"/>
      <w:lang w:val="uk-UA" w:eastAsia="uk-UA" w:bidi="uk-UA"/>
    </w:rPr>
  </w:style>
  <w:style w:type="paragraph" w:styleId="ab">
    <w:name w:val="Title"/>
    <w:basedOn w:val="a"/>
    <w:link w:val="ac"/>
    <w:uiPriority w:val="99"/>
    <w:qFormat/>
    <w:rsid w:val="004379B6"/>
    <w:pPr>
      <w:widowControl/>
      <w:autoSpaceDE/>
      <w:autoSpaceDN/>
      <w:jc w:val="center"/>
    </w:pPr>
    <w:rPr>
      <w:rFonts w:eastAsia="Calibri"/>
      <w:sz w:val="28"/>
      <w:szCs w:val="28"/>
      <w:lang w:eastAsia="ru-RU" w:bidi="ar-SA"/>
    </w:rPr>
  </w:style>
  <w:style w:type="character" w:customStyle="1" w:styleId="ac">
    <w:name w:val="Назва Знак"/>
    <w:basedOn w:val="a0"/>
    <w:link w:val="ab"/>
    <w:uiPriority w:val="99"/>
    <w:rsid w:val="004379B6"/>
    <w:rPr>
      <w:rFonts w:ascii="Times New Roman" w:eastAsia="Calibri" w:hAnsi="Times New Roman" w:cs="Times New Roman"/>
      <w:sz w:val="28"/>
      <w:szCs w:val="28"/>
      <w:lang w:val="uk-UA" w:eastAsia="ru-RU"/>
    </w:rPr>
  </w:style>
  <w:style w:type="paragraph" w:styleId="3">
    <w:name w:val="Body Text Indent 3"/>
    <w:basedOn w:val="a"/>
    <w:link w:val="30"/>
    <w:uiPriority w:val="99"/>
    <w:semiHidden/>
    <w:unhideWhenUsed/>
    <w:rsid w:val="004379B6"/>
    <w:pPr>
      <w:spacing w:after="120"/>
      <w:ind w:left="283"/>
    </w:pPr>
    <w:rPr>
      <w:sz w:val="16"/>
      <w:szCs w:val="16"/>
    </w:rPr>
  </w:style>
  <w:style w:type="character" w:customStyle="1" w:styleId="30">
    <w:name w:val="Основний текст з відступом 3 Знак"/>
    <w:basedOn w:val="a0"/>
    <w:link w:val="3"/>
    <w:uiPriority w:val="99"/>
    <w:semiHidden/>
    <w:rsid w:val="004379B6"/>
    <w:rPr>
      <w:rFonts w:ascii="Times New Roman" w:eastAsia="Times New Roman" w:hAnsi="Times New Roman" w:cs="Times New Roman"/>
      <w:sz w:val="16"/>
      <w:szCs w:val="16"/>
      <w:lang w:val="uk-UA" w:eastAsia="uk-UA" w:bidi="uk-UA"/>
    </w:rPr>
  </w:style>
  <w:style w:type="character" w:customStyle="1" w:styleId="a7">
    <w:name w:val="Абзац списку Знак"/>
    <w:aliases w:val="Chapter10 Знак,Список уровня 2 Знак,название табл/рис Знак,Details Знак"/>
    <w:link w:val="a6"/>
    <w:locked/>
    <w:rsid w:val="00ED7B57"/>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39789">
      <w:bodyDiv w:val="1"/>
      <w:marLeft w:val="0"/>
      <w:marRight w:val="0"/>
      <w:marTop w:val="0"/>
      <w:marBottom w:val="0"/>
      <w:divBdr>
        <w:top w:val="none" w:sz="0" w:space="0" w:color="auto"/>
        <w:left w:val="none" w:sz="0" w:space="0" w:color="auto"/>
        <w:bottom w:val="none" w:sz="0" w:space="0" w:color="auto"/>
        <w:right w:val="none" w:sz="0" w:space="0" w:color="auto"/>
      </w:divBdr>
    </w:div>
    <w:div w:id="1273779916">
      <w:bodyDiv w:val="1"/>
      <w:marLeft w:val="0"/>
      <w:marRight w:val="0"/>
      <w:marTop w:val="0"/>
      <w:marBottom w:val="0"/>
      <w:divBdr>
        <w:top w:val="none" w:sz="0" w:space="0" w:color="auto"/>
        <w:left w:val="none" w:sz="0" w:space="0" w:color="auto"/>
        <w:bottom w:val="none" w:sz="0" w:space="0" w:color="auto"/>
        <w:right w:val="none" w:sz="0" w:space="0" w:color="auto"/>
      </w:divBdr>
    </w:div>
    <w:div w:id="13101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blag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blag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8CEB-B4C1-46AD-A282-B041C0B6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10</Pages>
  <Words>4682</Words>
  <Characters>26693</Characters>
  <Application>Microsoft Office Word</Application>
  <DocSecurity>0</DocSecurity>
  <Lines>222</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19</cp:revision>
  <cp:lastPrinted>2022-03-29T11:35:00Z</cp:lastPrinted>
  <dcterms:created xsi:type="dcterms:W3CDTF">2023-03-14T11:49:00Z</dcterms:created>
  <dcterms:modified xsi:type="dcterms:W3CDTF">2024-03-19T06:15:00Z</dcterms:modified>
</cp:coreProperties>
</file>