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383" w:rsidRDefault="00041383" w:rsidP="00041383">
      <w:pPr>
        <w:rPr>
          <w:sz w:val="22"/>
          <w:szCs w:val="22"/>
        </w:rPr>
      </w:pPr>
    </w:p>
    <w:tbl>
      <w:tblPr>
        <w:tblW w:w="9795" w:type="dxa"/>
        <w:tblInd w:w="-106" w:type="dxa"/>
        <w:tblLook w:val="01E0" w:firstRow="1" w:lastRow="1" w:firstColumn="1" w:lastColumn="1" w:noHBand="0" w:noVBand="0"/>
      </w:tblPr>
      <w:tblGrid>
        <w:gridCol w:w="221"/>
        <w:gridCol w:w="9790"/>
      </w:tblGrid>
      <w:tr w:rsidR="00041383" w:rsidRPr="008D2161" w:rsidTr="003667E2">
        <w:trPr>
          <w:trHeight w:val="977"/>
        </w:trPr>
        <w:tc>
          <w:tcPr>
            <w:tcW w:w="9795" w:type="dxa"/>
            <w:gridSpan w:val="2"/>
          </w:tcPr>
          <w:p w:rsidR="00F06315" w:rsidRPr="008E5C94" w:rsidRDefault="00F06315" w:rsidP="00F06315">
            <w:pPr>
              <w:jc w:val="center"/>
              <w:rPr>
                <w:b/>
                <w:bCs/>
                <w:sz w:val="40"/>
                <w:szCs w:val="40"/>
              </w:rPr>
            </w:pPr>
            <w:r>
              <w:rPr>
                <w:b/>
                <w:bCs/>
                <w:sz w:val="40"/>
                <w:szCs w:val="40"/>
              </w:rPr>
              <w:t>КП «ХМЛ» Хмельницької міськ</w:t>
            </w:r>
            <w:r w:rsidRPr="008E5C94">
              <w:rPr>
                <w:b/>
                <w:bCs/>
                <w:sz w:val="40"/>
                <w:szCs w:val="40"/>
              </w:rPr>
              <w:t xml:space="preserve">ої ради </w:t>
            </w:r>
          </w:p>
          <w:p w:rsidR="00041383" w:rsidRPr="00F12B7D" w:rsidRDefault="00041383" w:rsidP="009B5D34">
            <w:pPr>
              <w:jc w:val="center"/>
              <w:rPr>
                <w:b/>
                <w:bCs/>
                <w:caps/>
                <w:sz w:val="28"/>
                <w:szCs w:val="28"/>
                <w:u w:val="single"/>
              </w:rPr>
            </w:pPr>
          </w:p>
        </w:tc>
      </w:tr>
      <w:tr w:rsidR="00041383" w:rsidRPr="008D2161" w:rsidTr="003667E2">
        <w:trPr>
          <w:trHeight w:val="599"/>
        </w:trPr>
        <w:tc>
          <w:tcPr>
            <w:tcW w:w="3609" w:type="dxa"/>
            <w:vMerge w:val="restart"/>
          </w:tcPr>
          <w:p w:rsidR="00041383" w:rsidRPr="008D2161" w:rsidRDefault="00041383" w:rsidP="003667E2">
            <w:pPr>
              <w:rPr>
                <w:sz w:val="22"/>
                <w:szCs w:val="22"/>
              </w:rPr>
            </w:pPr>
          </w:p>
        </w:tc>
        <w:tc>
          <w:tcPr>
            <w:tcW w:w="6186" w:type="dxa"/>
          </w:tcPr>
          <w:p w:rsidR="00F06315" w:rsidRPr="008E5C94" w:rsidRDefault="00F06315" w:rsidP="00F06315">
            <w:pPr>
              <w:jc w:val="center"/>
              <w:outlineLvl w:val="0"/>
              <w:rPr>
                <w:b/>
                <w:bCs/>
              </w:rPr>
            </w:pPr>
            <w:r w:rsidRPr="008E5C94">
              <w:rPr>
                <w:b/>
              </w:rPr>
              <w:t xml:space="preserve">29000, м. Хмельницький, </w:t>
            </w:r>
            <w:proofErr w:type="spellStart"/>
            <w:r>
              <w:rPr>
                <w:b/>
              </w:rPr>
              <w:t>провул</w:t>
            </w:r>
            <w:proofErr w:type="spellEnd"/>
            <w:r>
              <w:rPr>
                <w:b/>
              </w:rPr>
              <w:t>. Проскурівський</w:t>
            </w:r>
            <w:r w:rsidRPr="008E5C94">
              <w:rPr>
                <w:b/>
              </w:rPr>
              <w:t>, буд. № 1</w:t>
            </w:r>
          </w:p>
          <w:p w:rsidR="00F06315" w:rsidRPr="008E5C94" w:rsidRDefault="00F06315" w:rsidP="00F06315">
            <w:pPr>
              <w:jc w:val="center"/>
              <w:outlineLvl w:val="0"/>
              <w:rPr>
                <w:b/>
                <w:bCs/>
              </w:rPr>
            </w:pPr>
          </w:p>
          <w:tbl>
            <w:tblPr>
              <w:tblW w:w="10598" w:type="dxa"/>
              <w:tblLook w:val="04A0" w:firstRow="1" w:lastRow="0" w:firstColumn="1" w:lastColumn="0" w:noHBand="0" w:noVBand="1"/>
            </w:tblPr>
            <w:tblGrid>
              <w:gridCol w:w="5227"/>
              <w:gridCol w:w="5371"/>
            </w:tblGrid>
            <w:tr w:rsidR="00F06315" w:rsidRPr="008E5C94" w:rsidTr="0089096C">
              <w:tc>
                <w:tcPr>
                  <w:tcW w:w="4788" w:type="dxa"/>
                </w:tcPr>
                <w:p w:rsidR="00F06315" w:rsidRPr="008E5C94" w:rsidRDefault="00F06315" w:rsidP="00F06315">
                  <w:pPr>
                    <w:jc w:val="both"/>
                    <w:rPr>
                      <w:b/>
                      <w:bCs/>
                      <w:iCs/>
                    </w:rPr>
                  </w:pPr>
                </w:p>
                <w:p w:rsidR="00F06315" w:rsidRPr="008E5C94" w:rsidRDefault="00F06315" w:rsidP="00F06315">
                  <w:pPr>
                    <w:jc w:val="both"/>
                    <w:rPr>
                      <w:b/>
                      <w:bCs/>
                      <w:iCs/>
                    </w:rPr>
                  </w:pPr>
                </w:p>
              </w:tc>
              <w:tc>
                <w:tcPr>
                  <w:tcW w:w="4920" w:type="dxa"/>
                </w:tcPr>
                <w:p w:rsidR="00F06315" w:rsidRPr="008E5C94" w:rsidRDefault="00F06315" w:rsidP="00F06315">
                  <w:pPr>
                    <w:jc w:val="center"/>
                  </w:pPr>
                  <w:r w:rsidRPr="008E5C94">
                    <w:rPr>
                      <w:b/>
                      <w:bCs/>
                      <w:iCs/>
                    </w:rPr>
                    <w:t>ЗАТВЕРДЖЕНО</w:t>
                  </w:r>
                </w:p>
                <w:p w:rsidR="00F06315" w:rsidRPr="008E5C94" w:rsidRDefault="00F06315" w:rsidP="00F06315">
                  <w:pPr>
                    <w:rPr>
                      <w:bCs/>
                      <w:iCs/>
                    </w:rPr>
                  </w:pPr>
                </w:p>
                <w:p w:rsidR="00F06315" w:rsidRPr="008E5C94" w:rsidRDefault="00F06315" w:rsidP="00F06315">
                  <w:pPr>
                    <w:rPr>
                      <w:bCs/>
                      <w:iCs/>
                    </w:rPr>
                  </w:pPr>
                  <w:r w:rsidRPr="008E5C94">
                    <w:rPr>
                      <w:bCs/>
                      <w:iCs/>
                    </w:rPr>
                    <w:t>Рішенням уповноваженої особи</w:t>
                  </w:r>
                </w:p>
                <w:p w:rsidR="00F06315" w:rsidRPr="00A37FED" w:rsidRDefault="00F06315" w:rsidP="00F06315">
                  <w:pPr>
                    <w:rPr>
                      <w:bCs/>
                      <w:iCs/>
                    </w:rPr>
                  </w:pPr>
                  <w:r w:rsidRPr="00B246B6">
                    <w:rPr>
                      <w:bCs/>
                      <w:iCs/>
                    </w:rPr>
                    <w:t>Протокол  №</w:t>
                  </w:r>
                  <w:r w:rsidR="00852FC5">
                    <w:rPr>
                      <w:bCs/>
                      <w:iCs/>
                    </w:rPr>
                    <w:t>59</w:t>
                  </w:r>
                  <w:r w:rsidRPr="00A37FED">
                    <w:rPr>
                      <w:bCs/>
                      <w:iCs/>
                    </w:rPr>
                    <w:t xml:space="preserve">  від «</w:t>
                  </w:r>
                  <w:r w:rsidR="00852FC5">
                    <w:rPr>
                      <w:bCs/>
                      <w:iCs/>
                    </w:rPr>
                    <w:t>05» березня</w:t>
                  </w:r>
                  <w:r w:rsidRPr="00A37FED">
                    <w:rPr>
                      <w:bCs/>
                      <w:iCs/>
                    </w:rPr>
                    <w:t xml:space="preserve">  2024 </w:t>
                  </w:r>
                  <w:r w:rsidR="00852FC5">
                    <w:rPr>
                      <w:bCs/>
                      <w:iCs/>
                    </w:rPr>
                    <w:t>р</w:t>
                  </w:r>
                </w:p>
                <w:p w:rsidR="00F06315" w:rsidRPr="008E5C94" w:rsidRDefault="00F06315" w:rsidP="00F06315">
                  <w:pPr>
                    <w:rPr>
                      <w:bCs/>
                      <w:iCs/>
                    </w:rPr>
                  </w:pPr>
                </w:p>
                <w:p w:rsidR="00F06315" w:rsidRPr="008E5C94" w:rsidRDefault="00F06315" w:rsidP="00F06315">
                  <w:pPr>
                    <w:rPr>
                      <w:b/>
                      <w:bCs/>
                      <w:iCs/>
                    </w:rPr>
                  </w:pPr>
                  <w:r w:rsidRPr="008E5C94">
                    <w:rPr>
                      <w:b/>
                      <w:bCs/>
                      <w:iCs/>
                    </w:rPr>
                    <w:t xml:space="preserve">Уповноважена особа </w:t>
                  </w:r>
                </w:p>
                <w:p w:rsidR="00F06315" w:rsidRPr="008E5C94" w:rsidRDefault="00F06315" w:rsidP="00F06315">
                  <w:pPr>
                    <w:rPr>
                      <w:b/>
                      <w:bCs/>
                      <w:iCs/>
                    </w:rPr>
                  </w:pPr>
                  <w:r w:rsidRPr="008E5C94">
                    <w:rPr>
                      <w:b/>
                      <w:bCs/>
                      <w:iCs/>
                    </w:rPr>
                    <w:t>___</w:t>
                  </w:r>
                  <w:r w:rsidR="00852FC5">
                    <w:rPr>
                      <w:b/>
                      <w:bCs/>
                      <w:iCs/>
                    </w:rPr>
                    <w:t>______________</w:t>
                  </w:r>
                  <w:r>
                    <w:rPr>
                      <w:b/>
                      <w:bCs/>
                      <w:iCs/>
                    </w:rPr>
                    <w:t xml:space="preserve">  Л М </w:t>
                  </w:r>
                  <w:proofErr w:type="spellStart"/>
                  <w:r>
                    <w:rPr>
                      <w:b/>
                      <w:bCs/>
                      <w:iCs/>
                    </w:rPr>
                    <w:t>Кралевська</w:t>
                  </w:r>
                  <w:proofErr w:type="spellEnd"/>
                </w:p>
                <w:p w:rsidR="00F06315" w:rsidRPr="008E5C94" w:rsidRDefault="00F06315" w:rsidP="00F06315">
                  <w:pPr>
                    <w:rPr>
                      <w:b/>
                      <w:bCs/>
                      <w:iCs/>
                    </w:rPr>
                  </w:pPr>
                </w:p>
                <w:p w:rsidR="00F06315" w:rsidRPr="008E5C94" w:rsidRDefault="00F06315" w:rsidP="00F06315">
                  <w:pPr>
                    <w:rPr>
                      <w:b/>
                      <w:bCs/>
                      <w:iCs/>
                    </w:rPr>
                  </w:pPr>
                  <w:r w:rsidRPr="008E5C94">
                    <w:rPr>
                      <w:b/>
                      <w:bCs/>
                      <w:iCs/>
                    </w:rPr>
                    <w:t xml:space="preserve">                                 м. п.</w:t>
                  </w:r>
                </w:p>
                <w:p w:rsidR="00F06315" w:rsidRPr="008E5C94" w:rsidRDefault="00F06315" w:rsidP="00F06315">
                  <w:pPr>
                    <w:rPr>
                      <w:b/>
                      <w:bCs/>
                      <w:iCs/>
                    </w:rPr>
                  </w:pPr>
                </w:p>
              </w:tc>
            </w:tr>
          </w:tbl>
          <w:p w:rsidR="00041383" w:rsidRPr="00DB664B" w:rsidRDefault="00041383" w:rsidP="00F06315">
            <w:pPr>
              <w:widowControl w:val="0"/>
              <w:rPr>
                <w:b/>
                <w:snapToGrid w:val="0"/>
              </w:rPr>
            </w:pPr>
          </w:p>
        </w:tc>
      </w:tr>
      <w:tr w:rsidR="00041383" w:rsidRPr="008D2161" w:rsidTr="003667E2">
        <w:trPr>
          <w:trHeight w:val="534"/>
        </w:trPr>
        <w:tc>
          <w:tcPr>
            <w:tcW w:w="3609" w:type="dxa"/>
            <w:vMerge/>
          </w:tcPr>
          <w:p w:rsidR="00041383" w:rsidRPr="008D2161" w:rsidRDefault="00041383" w:rsidP="003667E2">
            <w:pPr>
              <w:rPr>
                <w:sz w:val="22"/>
                <w:szCs w:val="22"/>
              </w:rPr>
            </w:pPr>
          </w:p>
        </w:tc>
        <w:tc>
          <w:tcPr>
            <w:tcW w:w="6186" w:type="dxa"/>
          </w:tcPr>
          <w:p w:rsidR="00041383" w:rsidRPr="00DB664B" w:rsidRDefault="00041383" w:rsidP="003667E2">
            <w:pPr>
              <w:widowControl w:val="0"/>
              <w:jc w:val="right"/>
              <w:rPr>
                <w:b/>
                <w:snapToGrid w:val="0"/>
              </w:rPr>
            </w:pPr>
          </w:p>
        </w:tc>
      </w:tr>
      <w:tr w:rsidR="00041383" w:rsidRPr="008D2161" w:rsidTr="003667E2">
        <w:trPr>
          <w:trHeight w:val="172"/>
        </w:trPr>
        <w:tc>
          <w:tcPr>
            <w:tcW w:w="3609" w:type="dxa"/>
            <w:vMerge/>
          </w:tcPr>
          <w:p w:rsidR="00041383" w:rsidRPr="008D2161" w:rsidRDefault="00041383" w:rsidP="003667E2">
            <w:pPr>
              <w:rPr>
                <w:sz w:val="22"/>
                <w:szCs w:val="22"/>
              </w:rPr>
            </w:pPr>
          </w:p>
        </w:tc>
        <w:tc>
          <w:tcPr>
            <w:tcW w:w="6186" w:type="dxa"/>
          </w:tcPr>
          <w:p w:rsidR="00041383" w:rsidRPr="00DB664B" w:rsidRDefault="00041383" w:rsidP="003667E2">
            <w:pPr>
              <w:widowControl w:val="0"/>
              <w:jc w:val="right"/>
              <w:rPr>
                <w:b/>
                <w:snapToGrid w:val="0"/>
              </w:rPr>
            </w:pPr>
          </w:p>
        </w:tc>
      </w:tr>
      <w:tr w:rsidR="00041383" w:rsidRPr="008D2161" w:rsidTr="003667E2">
        <w:tc>
          <w:tcPr>
            <w:tcW w:w="3609" w:type="dxa"/>
            <w:vMerge/>
          </w:tcPr>
          <w:p w:rsidR="00041383" w:rsidRPr="008D2161" w:rsidRDefault="00041383" w:rsidP="003667E2">
            <w:pPr>
              <w:rPr>
                <w:sz w:val="22"/>
                <w:szCs w:val="22"/>
              </w:rPr>
            </w:pPr>
          </w:p>
        </w:tc>
        <w:tc>
          <w:tcPr>
            <w:tcW w:w="6186" w:type="dxa"/>
          </w:tcPr>
          <w:p w:rsidR="00041383" w:rsidRPr="00DB664B" w:rsidRDefault="00041383" w:rsidP="003667E2">
            <w:pPr>
              <w:widowControl w:val="0"/>
              <w:jc w:val="right"/>
              <w:rPr>
                <w:b/>
                <w:snapToGrid w:val="0"/>
              </w:rPr>
            </w:pPr>
          </w:p>
        </w:tc>
      </w:tr>
      <w:tr w:rsidR="00041383" w:rsidRPr="008D2161" w:rsidTr="003667E2">
        <w:trPr>
          <w:trHeight w:val="561"/>
        </w:trPr>
        <w:tc>
          <w:tcPr>
            <w:tcW w:w="3609" w:type="dxa"/>
            <w:vMerge/>
          </w:tcPr>
          <w:p w:rsidR="00041383" w:rsidRPr="008D2161" w:rsidRDefault="00041383" w:rsidP="003667E2">
            <w:pPr>
              <w:rPr>
                <w:sz w:val="22"/>
                <w:szCs w:val="22"/>
              </w:rPr>
            </w:pPr>
          </w:p>
        </w:tc>
        <w:tc>
          <w:tcPr>
            <w:tcW w:w="6186" w:type="dxa"/>
          </w:tcPr>
          <w:p w:rsidR="00041383" w:rsidRPr="00DB664B" w:rsidRDefault="00041383" w:rsidP="003667E2">
            <w:pPr>
              <w:widowControl w:val="0"/>
              <w:jc w:val="right"/>
              <w:rPr>
                <w:b/>
                <w:snapToGrid w:val="0"/>
              </w:rPr>
            </w:pPr>
          </w:p>
        </w:tc>
      </w:tr>
      <w:tr w:rsidR="00041383" w:rsidRPr="008D2161" w:rsidTr="003667E2">
        <w:trPr>
          <w:trHeight w:val="699"/>
        </w:trPr>
        <w:tc>
          <w:tcPr>
            <w:tcW w:w="9795" w:type="dxa"/>
            <w:gridSpan w:val="2"/>
          </w:tcPr>
          <w:p w:rsidR="00041383" w:rsidRPr="008D2161" w:rsidRDefault="00041383" w:rsidP="003667E2">
            <w:pPr>
              <w:rPr>
                <w:sz w:val="22"/>
                <w:szCs w:val="22"/>
              </w:rPr>
            </w:pPr>
          </w:p>
        </w:tc>
      </w:tr>
      <w:tr w:rsidR="00041383" w:rsidRPr="008D2161" w:rsidTr="003667E2">
        <w:tc>
          <w:tcPr>
            <w:tcW w:w="9795" w:type="dxa"/>
            <w:gridSpan w:val="2"/>
          </w:tcPr>
          <w:p w:rsidR="00041383" w:rsidRPr="008D2161" w:rsidRDefault="00041383" w:rsidP="003667E2">
            <w:pPr>
              <w:rPr>
                <w:sz w:val="22"/>
                <w:szCs w:val="22"/>
              </w:rPr>
            </w:pPr>
          </w:p>
        </w:tc>
      </w:tr>
      <w:tr w:rsidR="00041383" w:rsidRPr="008D2161" w:rsidTr="003667E2">
        <w:trPr>
          <w:trHeight w:val="892"/>
        </w:trPr>
        <w:tc>
          <w:tcPr>
            <w:tcW w:w="9795" w:type="dxa"/>
            <w:gridSpan w:val="2"/>
          </w:tcPr>
          <w:p w:rsidR="00041383" w:rsidRPr="00F12B7D" w:rsidRDefault="00041383" w:rsidP="003667E2">
            <w:pPr>
              <w:jc w:val="center"/>
              <w:rPr>
                <w:b/>
                <w:i/>
                <w:color w:val="2E74B5" w:themeColor="accent1" w:themeShade="BF"/>
                <w:sz w:val="44"/>
                <w:szCs w:val="44"/>
              </w:rPr>
            </w:pPr>
            <w:r w:rsidRPr="00F12B7D">
              <w:rPr>
                <w:b/>
                <w:i/>
                <w:sz w:val="44"/>
                <w:szCs w:val="44"/>
              </w:rPr>
              <w:t>ТЕНДЕРНА ДОКУМЕНТАЦІЯ</w:t>
            </w:r>
          </w:p>
        </w:tc>
      </w:tr>
      <w:tr w:rsidR="00041383" w:rsidRPr="008D2161" w:rsidTr="003667E2">
        <w:tc>
          <w:tcPr>
            <w:tcW w:w="9795" w:type="dxa"/>
            <w:gridSpan w:val="2"/>
          </w:tcPr>
          <w:p w:rsidR="00041383" w:rsidRPr="00766005" w:rsidRDefault="00976D51" w:rsidP="003D653E">
            <w:pPr>
              <w:keepNext/>
              <w:jc w:val="center"/>
              <w:rPr>
                <w:bCs/>
                <w:snapToGrid w:val="0"/>
                <w:sz w:val="28"/>
                <w:szCs w:val="28"/>
              </w:rPr>
            </w:pPr>
            <w:r w:rsidRPr="00976D51">
              <w:rPr>
                <w:b/>
                <w:bCs/>
                <w:snapToGrid w:val="0"/>
                <w:sz w:val="28"/>
                <w:szCs w:val="28"/>
              </w:rPr>
              <w:t>Риба хек, тушки без голови, розмірний ряд 300-500г, ДСТУ 4868, вагова (код ДК 021:2015- 15220000-6 – Риба, рибне філе та інше м’ясо риби морожені)</w:t>
            </w:r>
          </w:p>
          <w:p w:rsidR="00041383" w:rsidRPr="00F12B7D" w:rsidRDefault="00041383" w:rsidP="003667E2">
            <w:pPr>
              <w:keepNext/>
              <w:jc w:val="center"/>
              <w:rPr>
                <w:b/>
                <w:bCs/>
                <w:snapToGrid w:val="0"/>
              </w:rPr>
            </w:pPr>
            <w:r w:rsidRPr="00F12B7D">
              <w:rPr>
                <w:b/>
                <w:bCs/>
                <w:snapToGrid w:val="0"/>
              </w:rPr>
              <w:t>Процедура закупівлі: Відкриті торги (з особливостями)</w:t>
            </w:r>
          </w:p>
        </w:tc>
      </w:tr>
      <w:tr w:rsidR="00041383" w:rsidRPr="008D2161" w:rsidTr="003667E2">
        <w:tc>
          <w:tcPr>
            <w:tcW w:w="9795" w:type="dxa"/>
            <w:gridSpan w:val="2"/>
          </w:tcPr>
          <w:p w:rsidR="00041383" w:rsidRPr="008D2161" w:rsidRDefault="00041383" w:rsidP="003667E2">
            <w:pPr>
              <w:keepNext/>
              <w:jc w:val="center"/>
              <w:rPr>
                <w:b/>
                <w:bCs/>
                <w:snapToGrid w:val="0"/>
                <w:sz w:val="22"/>
                <w:szCs w:val="22"/>
              </w:rPr>
            </w:pPr>
          </w:p>
        </w:tc>
      </w:tr>
      <w:tr w:rsidR="00041383" w:rsidRPr="008D2161" w:rsidTr="003667E2">
        <w:trPr>
          <w:trHeight w:val="756"/>
        </w:trPr>
        <w:tc>
          <w:tcPr>
            <w:tcW w:w="9795" w:type="dxa"/>
            <w:gridSpan w:val="2"/>
          </w:tcPr>
          <w:p w:rsidR="00041383" w:rsidRPr="008D2161" w:rsidRDefault="00041383" w:rsidP="003667E2">
            <w:pPr>
              <w:jc w:val="center"/>
              <w:rPr>
                <w:sz w:val="22"/>
                <w:szCs w:val="22"/>
              </w:rPr>
            </w:pPr>
          </w:p>
        </w:tc>
      </w:tr>
      <w:tr w:rsidR="00041383" w:rsidRPr="008D2161" w:rsidTr="003667E2">
        <w:trPr>
          <w:trHeight w:val="712"/>
        </w:trPr>
        <w:tc>
          <w:tcPr>
            <w:tcW w:w="9795" w:type="dxa"/>
            <w:gridSpan w:val="2"/>
            <w:vAlign w:val="center"/>
          </w:tcPr>
          <w:p w:rsidR="00041383" w:rsidRPr="008D2161" w:rsidRDefault="00041383" w:rsidP="003667E2">
            <w:pPr>
              <w:ind w:left="-216"/>
              <w:jc w:val="center"/>
              <w:rPr>
                <w:caps/>
                <w:sz w:val="22"/>
                <w:szCs w:val="22"/>
              </w:rPr>
            </w:pPr>
          </w:p>
        </w:tc>
      </w:tr>
      <w:tr w:rsidR="00041383" w:rsidRPr="008D2161" w:rsidTr="003667E2">
        <w:trPr>
          <w:trHeight w:val="1237"/>
        </w:trPr>
        <w:tc>
          <w:tcPr>
            <w:tcW w:w="9795" w:type="dxa"/>
            <w:gridSpan w:val="2"/>
          </w:tcPr>
          <w:p w:rsidR="00041383" w:rsidRPr="008D2161" w:rsidRDefault="00041383" w:rsidP="003667E2">
            <w:pPr>
              <w:pStyle w:val="1"/>
              <w:jc w:val="center"/>
              <w:rPr>
                <w:b/>
                <w:i/>
                <w:sz w:val="48"/>
                <w:szCs w:val="48"/>
                <w:lang w:val="uk-UA"/>
              </w:rPr>
            </w:pPr>
          </w:p>
          <w:p w:rsidR="00041383" w:rsidRPr="008D2161" w:rsidRDefault="00041383" w:rsidP="003667E2">
            <w:pPr>
              <w:pStyle w:val="1"/>
              <w:shd w:val="clear" w:color="auto" w:fill="FDFEFD"/>
              <w:spacing w:line="450" w:lineRule="atLeast"/>
              <w:jc w:val="center"/>
              <w:textAlignment w:val="baseline"/>
              <w:rPr>
                <w:sz w:val="28"/>
                <w:szCs w:val="28"/>
                <w:lang w:val="uk-UA"/>
              </w:rPr>
            </w:pPr>
          </w:p>
        </w:tc>
      </w:tr>
      <w:tr w:rsidR="00041383" w:rsidRPr="008D2161" w:rsidTr="003667E2">
        <w:trPr>
          <w:trHeight w:val="2974"/>
        </w:trPr>
        <w:tc>
          <w:tcPr>
            <w:tcW w:w="9795" w:type="dxa"/>
            <w:gridSpan w:val="2"/>
          </w:tcPr>
          <w:p w:rsidR="00041383" w:rsidRDefault="00041383" w:rsidP="003667E2">
            <w:pPr>
              <w:ind w:left="2340"/>
              <w:rPr>
                <w:b/>
                <w:bCs/>
                <w:sz w:val="22"/>
                <w:szCs w:val="22"/>
                <w14:shadow w14:blurRad="50800" w14:dist="38100" w14:dir="2700000" w14:sx="100000" w14:sy="100000" w14:kx="0" w14:ky="0" w14:algn="tl">
                  <w14:srgbClr w14:val="000000">
                    <w14:alpha w14:val="60000"/>
                  </w14:srgbClr>
                </w14:shadow>
              </w:rPr>
            </w:pPr>
          </w:p>
          <w:p w:rsidR="00041383" w:rsidRDefault="00041383" w:rsidP="003667E2">
            <w:pPr>
              <w:ind w:left="2340"/>
              <w:rPr>
                <w:b/>
                <w:bCs/>
                <w:sz w:val="22"/>
                <w:szCs w:val="22"/>
                <w14:shadow w14:blurRad="50800" w14:dist="38100" w14:dir="2700000" w14:sx="100000" w14:sy="100000" w14:kx="0" w14:ky="0" w14:algn="tl">
                  <w14:srgbClr w14:val="000000">
                    <w14:alpha w14:val="60000"/>
                  </w14:srgbClr>
                </w14:shadow>
              </w:rPr>
            </w:pPr>
          </w:p>
          <w:p w:rsidR="00041383" w:rsidRPr="008D2161" w:rsidRDefault="00852FC5" w:rsidP="003667E2">
            <w:pPr>
              <w:ind w:left="2340"/>
              <w:rPr>
                <w:b/>
                <w:bCs/>
                <w:sz w:val="22"/>
                <w:szCs w:val="22"/>
                <w14:shadow w14:blurRad="50800" w14:dist="38100" w14:dir="2700000" w14:sx="100000" w14:sy="100000" w14:kx="0" w14:ky="0" w14:algn="tl">
                  <w14:srgbClr w14:val="000000">
                    <w14:alpha w14:val="60000"/>
                  </w14:srgbClr>
                </w14:shadow>
              </w:rPr>
            </w:pPr>
            <w:r w:rsidRPr="00F12B7D">
              <w:rPr>
                <w:sz w:val="22"/>
                <w:szCs w:val="22"/>
              </w:rPr>
              <w:t>м. Хмельницький – 2024 р .</w:t>
            </w:r>
          </w:p>
        </w:tc>
      </w:tr>
      <w:tr w:rsidR="00041383" w:rsidRPr="008D2161" w:rsidTr="003667E2">
        <w:trPr>
          <w:trHeight w:val="65"/>
        </w:trPr>
        <w:tc>
          <w:tcPr>
            <w:tcW w:w="9795" w:type="dxa"/>
            <w:gridSpan w:val="2"/>
          </w:tcPr>
          <w:p w:rsidR="00041383" w:rsidRPr="008D2161" w:rsidRDefault="00041383" w:rsidP="003667E2">
            <w:pPr>
              <w:jc w:val="center"/>
              <w:rPr>
                <w:b/>
                <w:bCs/>
                <w:sz w:val="22"/>
                <w:szCs w:val="22"/>
                <w14:shadow w14:blurRad="50800" w14:dist="38100" w14:dir="2700000" w14:sx="100000" w14:sy="100000" w14:kx="0" w14:ky="0" w14:algn="tl">
                  <w14:srgbClr w14:val="000000">
                    <w14:alpha w14:val="60000"/>
                  </w14:srgbClr>
                </w14:shadow>
              </w:rPr>
            </w:pPr>
          </w:p>
        </w:tc>
      </w:tr>
      <w:tr w:rsidR="00041383" w:rsidRPr="008D2161" w:rsidTr="003667E2">
        <w:trPr>
          <w:trHeight w:val="80"/>
        </w:trPr>
        <w:tc>
          <w:tcPr>
            <w:tcW w:w="9795" w:type="dxa"/>
            <w:gridSpan w:val="2"/>
          </w:tcPr>
          <w:p w:rsidR="00041383" w:rsidRPr="008D2161" w:rsidRDefault="00041383" w:rsidP="003667E2">
            <w:pPr>
              <w:jc w:val="center"/>
              <w:rPr>
                <w:b/>
                <w:bCs/>
                <w:sz w:val="22"/>
                <w:szCs w:val="22"/>
                <w14:shadow w14:blurRad="50800" w14:dist="38100" w14:dir="2700000" w14:sx="100000" w14:sy="100000" w14:kx="0" w14:ky="0" w14:algn="tl">
                  <w14:srgbClr w14:val="000000">
                    <w14:alpha w14:val="60000"/>
                  </w14:srgbClr>
                </w14:shadow>
              </w:rPr>
            </w:pPr>
          </w:p>
        </w:tc>
      </w:tr>
    </w:tbl>
    <w:p w:rsidR="00041383" w:rsidRDefault="00041383" w:rsidP="00044D21">
      <w:pPr>
        <w:rPr>
          <w:sz w:val="22"/>
          <w:szCs w:val="22"/>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394"/>
      </w:tblGrid>
      <w:tr w:rsidR="00044D21" w:rsidRPr="00B56A02" w:rsidTr="00934B0A">
        <w:trPr>
          <w:trHeight w:val="522"/>
          <w:jc w:val="center"/>
        </w:trPr>
        <w:tc>
          <w:tcPr>
            <w:tcW w:w="599" w:type="dxa"/>
            <w:vAlign w:val="center"/>
          </w:tcPr>
          <w:p w:rsidR="00044D21" w:rsidRPr="00B56A02" w:rsidRDefault="00044D21" w:rsidP="000B2DF6">
            <w:pPr>
              <w:widowControl w:val="0"/>
              <w:spacing w:before="96" w:after="96"/>
              <w:jc w:val="center"/>
              <w:rPr>
                <w:b/>
                <w:bCs/>
                <w:sz w:val="22"/>
                <w:szCs w:val="22"/>
              </w:rPr>
            </w:pPr>
            <w:r w:rsidRPr="00B56A02">
              <w:rPr>
                <w:b/>
                <w:bCs/>
                <w:sz w:val="22"/>
                <w:szCs w:val="22"/>
              </w:rPr>
              <w:t>№</w:t>
            </w:r>
          </w:p>
        </w:tc>
        <w:tc>
          <w:tcPr>
            <w:tcW w:w="9602" w:type="dxa"/>
            <w:gridSpan w:val="3"/>
            <w:vAlign w:val="center"/>
          </w:tcPr>
          <w:p w:rsidR="00044D21" w:rsidRPr="00B56A02" w:rsidRDefault="00044D21" w:rsidP="000B2DF6">
            <w:pPr>
              <w:widowControl w:val="0"/>
              <w:spacing w:before="96" w:after="96"/>
              <w:jc w:val="center"/>
              <w:rPr>
                <w:b/>
                <w:bCs/>
                <w:sz w:val="22"/>
                <w:szCs w:val="22"/>
              </w:rPr>
            </w:pPr>
            <w:r w:rsidRPr="00B56A02">
              <w:rPr>
                <w:b/>
                <w:bCs/>
                <w:sz w:val="22"/>
                <w:szCs w:val="22"/>
              </w:rPr>
              <w:t>І. Загальні положення</w:t>
            </w:r>
          </w:p>
        </w:tc>
      </w:tr>
      <w:tr w:rsidR="00044D21" w:rsidRPr="00B56A02" w:rsidTr="00934B0A">
        <w:trPr>
          <w:trHeight w:val="303"/>
          <w:jc w:val="center"/>
        </w:trPr>
        <w:tc>
          <w:tcPr>
            <w:tcW w:w="599" w:type="dxa"/>
            <w:vAlign w:val="center"/>
          </w:tcPr>
          <w:p w:rsidR="00044D21" w:rsidRPr="00B56A02" w:rsidRDefault="00044D21" w:rsidP="000B2DF6">
            <w:pPr>
              <w:widowControl w:val="0"/>
              <w:spacing w:before="96" w:after="96"/>
              <w:jc w:val="center"/>
              <w:rPr>
                <w:b/>
                <w:bCs/>
                <w:sz w:val="22"/>
                <w:szCs w:val="22"/>
              </w:rPr>
            </w:pPr>
            <w:r w:rsidRPr="00B56A02">
              <w:rPr>
                <w:b/>
                <w:bCs/>
                <w:sz w:val="22"/>
                <w:szCs w:val="22"/>
              </w:rPr>
              <w:t>1</w:t>
            </w:r>
          </w:p>
        </w:tc>
        <w:tc>
          <w:tcPr>
            <w:tcW w:w="3208" w:type="dxa"/>
            <w:gridSpan w:val="2"/>
            <w:vAlign w:val="center"/>
          </w:tcPr>
          <w:p w:rsidR="00044D21" w:rsidRPr="00B56A02" w:rsidRDefault="00044D21" w:rsidP="000B2DF6">
            <w:pPr>
              <w:widowControl w:val="0"/>
              <w:spacing w:before="96" w:after="96"/>
              <w:jc w:val="center"/>
              <w:rPr>
                <w:b/>
                <w:bCs/>
                <w:sz w:val="22"/>
                <w:szCs w:val="22"/>
              </w:rPr>
            </w:pPr>
            <w:r w:rsidRPr="00B56A02">
              <w:rPr>
                <w:b/>
                <w:bCs/>
                <w:sz w:val="22"/>
                <w:szCs w:val="22"/>
              </w:rPr>
              <w:t>2</w:t>
            </w:r>
          </w:p>
        </w:tc>
        <w:tc>
          <w:tcPr>
            <w:tcW w:w="6394" w:type="dxa"/>
            <w:vAlign w:val="center"/>
          </w:tcPr>
          <w:p w:rsidR="00044D21" w:rsidRPr="00B56A02" w:rsidRDefault="00044D21" w:rsidP="000B2DF6">
            <w:pPr>
              <w:widowControl w:val="0"/>
              <w:spacing w:before="96" w:after="96"/>
              <w:jc w:val="center"/>
              <w:rPr>
                <w:b/>
                <w:bCs/>
                <w:sz w:val="22"/>
                <w:szCs w:val="22"/>
              </w:rPr>
            </w:pPr>
            <w:r w:rsidRPr="00B56A02">
              <w:rPr>
                <w:b/>
                <w:bCs/>
                <w:sz w:val="22"/>
                <w:szCs w:val="22"/>
              </w:rPr>
              <w:t>3</w:t>
            </w:r>
          </w:p>
        </w:tc>
      </w:tr>
      <w:tr w:rsidR="00044D21" w:rsidRPr="00B56A02" w:rsidTr="00934B0A">
        <w:trPr>
          <w:trHeight w:val="522"/>
          <w:jc w:val="center"/>
        </w:trPr>
        <w:tc>
          <w:tcPr>
            <w:tcW w:w="599" w:type="dxa"/>
          </w:tcPr>
          <w:p w:rsidR="00044D21" w:rsidRPr="00B56A02" w:rsidRDefault="00044D21" w:rsidP="000B2DF6">
            <w:pPr>
              <w:widowControl w:val="0"/>
              <w:spacing w:before="96" w:after="96"/>
              <w:rPr>
                <w:sz w:val="22"/>
                <w:szCs w:val="22"/>
              </w:rPr>
            </w:pPr>
            <w:r w:rsidRPr="00B56A02">
              <w:rPr>
                <w:sz w:val="22"/>
                <w:szCs w:val="22"/>
              </w:rPr>
              <w:t>1</w:t>
            </w:r>
          </w:p>
        </w:tc>
        <w:tc>
          <w:tcPr>
            <w:tcW w:w="3208" w:type="dxa"/>
            <w:gridSpan w:val="2"/>
          </w:tcPr>
          <w:p w:rsidR="00044D21" w:rsidRPr="00B56A02" w:rsidRDefault="00044D21" w:rsidP="000B2DF6">
            <w:pPr>
              <w:widowControl w:val="0"/>
              <w:spacing w:before="96" w:after="96"/>
              <w:rPr>
                <w:sz w:val="22"/>
                <w:szCs w:val="22"/>
              </w:rPr>
            </w:pPr>
            <w:r w:rsidRPr="00B56A02">
              <w:rPr>
                <w:sz w:val="22"/>
                <w:szCs w:val="22"/>
              </w:rPr>
              <w:t>Терміни, які вживаються в тендерній документації</w:t>
            </w:r>
          </w:p>
        </w:tc>
        <w:tc>
          <w:tcPr>
            <w:tcW w:w="6394" w:type="dxa"/>
            <w:vAlign w:val="center"/>
          </w:tcPr>
          <w:p w:rsidR="00044D21" w:rsidRPr="00B56A02" w:rsidRDefault="00044D21" w:rsidP="000B2DF6">
            <w:pPr>
              <w:widowControl w:val="0"/>
              <w:spacing w:before="96" w:after="96"/>
              <w:jc w:val="both"/>
              <w:rPr>
                <w:sz w:val="22"/>
                <w:szCs w:val="22"/>
              </w:rPr>
            </w:pPr>
            <w:r w:rsidRPr="00B56A02">
              <w:rPr>
                <w:sz w:val="22"/>
                <w:szCs w:val="22"/>
              </w:rPr>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044D21" w:rsidRPr="00B56A02" w:rsidRDefault="00044D21" w:rsidP="000B2DF6">
            <w:pPr>
              <w:widowControl w:val="0"/>
              <w:spacing w:before="96" w:after="96"/>
              <w:jc w:val="both"/>
              <w:rPr>
                <w:sz w:val="22"/>
                <w:szCs w:val="22"/>
              </w:rPr>
            </w:pPr>
            <w:r w:rsidRPr="00B56A02">
              <w:rPr>
                <w:sz w:val="22"/>
                <w:szCs w:val="22"/>
              </w:rPr>
              <w:t xml:space="preserve">Тендерна документація сформована з урахуванням особливостей предмета закупівлі та вимог чинного законодавства України та </w:t>
            </w:r>
            <w:r w:rsidR="00890476" w:rsidRPr="00B56A02">
              <w:rPr>
                <w:sz w:val="22"/>
                <w:szCs w:val="22"/>
              </w:rPr>
              <w:t xml:space="preserve">може </w:t>
            </w:r>
            <w:r w:rsidRPr="00B56A02">
              <w:rPr>
                <w:sz w:val="22"/>
                <w:szCs w:val="22"/>
              </w:rPr>
              <w:t xml:space="preserve">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044D21" w:rsidRPr="00B56A02" w:rsidRDefault="00044D21" w:rsidP="000B2DF6">
            <w:pPr>
              <w:widowControl w:val="0"/>
              <w:spacing w:before="96" w:after="96"/>
              <w:jc w:val="both"/>
              <w:rPr>
                <w:sz w:val="22"/>
                <w:szCs w:val="22"/>
              </w:rPr>
            </w:pPr>
          </w:p>
        </w:tc>
      </w:tr>
      <w:tr w:rsidR="00044D21" w:rsidRPr="00B56A02" w:rsidTr="00934B0A">
        <w:trPr>
          <w:trHeight w:val="64"/>
          <w:jc w:val="center"/>
        </w:trPr>
        <w:tc>
          <w:tcPr>
            <w:tcW w:w="599" w:type="dxa"/>
          </w:tcPr>
          <w:p w:rsidR="00044D21" w:rsidRPr="00B56A02" w:rsidRDefault="00044D21" w:rsidP="000B2DF6">
            <w:pPr>
              <w:widowControl w:val="0"/>
              <w:spacing w:before="120" w:after="120"/>
              <w:rPr>
                <w:sz w:val="22"/>
                <w:szCs w:val="22"/>
              </w:rPr>
            </w:pPr>
            <w:r w:rsidRPr="00B56A02">
              <w:rPr>
                <w:sz w:val="22"/>
                <w:szCs w:val="22"/>
              </w:rPr>
              <w:t>2</w:t>
            </w:r>
          </w:p>
        </w:tc>
        <w:tc>
          <w:tcPr>
            <w:tcW w:w="3208" w:type="dxa"/>
            <w:gridSpan w:val="2"/>
          </w:tcPr>
          <w:p w:rsidR="00044D21" w:rsidRPr="00B56A02" w:rsidRDefault="00044D21" w:rsidP="000B2DF6">
            <w:pPr>
              <w:widowControl w:val="0"/>
              <w:spacing w:before="120" w:after="120"/>
              <w:jc w:val="both"/>
              <w:rPr>
                <w:sz w:val="22"/>
                <w:szCs w:val="22"/>
              </w:rPr>
            </w:pPr>
            <w:r w:rsidRPr="00B56A02">
              <w:rPr>
                <w:sz w:val="22"/>
                <w:szCs w:val="22"/>
              </w:rPr>
              <w:t>Інформація про замовника торгів</w:t>
            </w:r>
          </w:p>
        </w:tc>
        <w:tc>
          <w:tcPr>
            <w:tcW w:w="6394" w:type="dxa"/>
          </w:tcPr>
          <w:p w:rsidR="00044D21" w:rsidRPr="00B56A02" w:rsidRDefault="00044D21" w:rsidP="000B2DF6">
            <w:pPr>
              <w:widowControl w:val="0"/>
              <w:spacing w:before="120" w:after="120"/>
              <w:jc w:val="both"/>
              <w:rPr>
                <w:sz w:val="22"/>
                <w:szCs w:val="22"/>
              </w:rPr>
            </w:pPr>
          </w:p>
        </w:tc>
      </w:tr>
      <w:tr w:rsidR="003D653E" w:rsidRPr="00B56A02" w:rsidTr="00934B0A">
        <w:trPr>
          <w:trHeight w:val="522"/>
          <w:jc w:val="center"/>
        </w:trPr>
        <w:tc>
          <w:tcPr>
            <w:tcW w:w="599" w:type="dxa"/>
          </w:tcPr>
          <w:p w:rsidR="003D653E" w:rsidRPr="00B56A02" w:rsidRDefault="003D653E" w:rsidP="003D653E">
            <w:pPr>
              <w:widowControl w:val="0"/>
              <w:spacing w:before="120" w:after="120"/>
              <w:rPr>
                <w:sz w:val="22"/>
                <w:szCs w:val="22"/>
              </w:rPr>
            </w:pPr>
            <w:r w:rsidRPr="00B56A02">
              <w:rPr>
                <w:sz w:val="22"/>
                <w:szCs w:val="22"/>
              </w:rPr>
              <w:t>2.1</w:t>
            </w:r>
          </w:p>
        </w:tc>
        <w:tc>
          <w:tcPr>
            <w:tcW w:w="3208" w:type="dxa"/>
            <w:gridSpan w:val="2"/>
          </w:tcPr>
          <w:p w:rsidR="003D653E" w:rsidRPr="00B56A02" w:rsidRDefault="003D653E" w:rsidP="003D653E">
            <w:pPr>
              <w:widowControl w:val="0"/>
              <w:spacing w:before="120" w:after="120"/>
              <w:ind w:right="113"/>
              <w:jc w:val="both"/>
              <w:rPr>
                <w:sz w:val="22"/>
                <w:szCs w:val="22"/>
              </w:rPr>
            </w:pPr>
            <w:r w:rsidRPr="00B56A02">
              <w:rPr>
                <w:sz w:val="22"/>
                <w:szCs w:val="22"/>
              </w:rPr>
              <w:t>повне найменування</w:t>
            </w:r>
          </w:p>
        </w:tc>
        <w:tc>
          <w:tcPr>
            <w:tcW w:w="6394" w:type="dxa"/>
          </w:tcPr>
          <w:p w:rsidR="003D653E" w:rsidRPr="00E374FC" w:rsidRDefault="00852FC5" w:rsidP="009B5D34">
            <w:pPr>
              <w:rPr>
                <w:highlight w:val="yellow"/>
              </w:rPr>
            </w:pPr>
            <w:r>
              <w:rPr>
                <w:b/>
              </w:rPr>
              <w:t xml:space="preserve">Комунальне </w:t>
            </w:r>
            <w:r w:rsidRPr="008E5C94">
              <w:rPr>
                <w:b/>
              </w:rPr>
              <w:t>п</w:t>
            </w:r>
            <w:r>
              <w:rPr>
                <w:b/>
              </w:rPr>
              <w:t>ідприємство "Хмельницька міська лікарня" Хмельницької міськ</w:t>
            </w:r>
            <w:r w:rsidRPr="008E5C94">
              <w:rPr>
                <w:b/>
              </w:rPr>
              <w:t>ої ради</w:t>
            </w:r>
          </w:p>
        </w:tc>
      </w:tr>
      <w:tr w:rsidR="003D653E" w:rsidRPr="00B56A02" w:rsidTr="00934B0A">
        <w:trPr>
          <w:trHeight w:val="522"/>
          <w:jc w:val="center"/>
        </w:trPr>
        <w:tc>
          <w:tcPr>
            <w:tcW w:w="599" w:type="dxa"/>
          </w:tcPr>
          <w:p w:rsidR="003D653E" w:rsidRPr="00B56A02" w:rsidRDefault="003D653E" w:rsidP="003D653E">
            <w:pPr>
              <w:widowControl w:val="0"/>
              <w:spacing w:before="120" w:after="120"/>
              <w:rPr>
                <w:sz w:val="22"/>
                <w:szCs w:val="22"/>
              </w:rPr>
            </w:pPr>
            <w:r w:rsidRPr="00B56A02">
              <w:rPr>
                <w:sz w:val="22"/>
                <w:szCs w:val="22"/>
              </w:rPr>
              <w:t>2.2</w:t>
            </w:r>
          </w:p>
        </w:tc>
        <w:tc>
          <w:tcPr>
            <w:tcW w:w="3208" w:type="dxa"/>
            <w:gridSpan w:val="2"/>
          </w:tcPr>
          <w:p w:rsidR="003D653E" w:rsidRPr="00B56A02" w:rsidRDefault="003D653E" w:rsidP="003D653E">
            <w:pPr>
              <w:widowControl w:val="0"/>
              <w:spacing w:before="120" w:after="120"/>
              <w:ind w:right="113"/>
              <w:jc w:val="both"/>
              <w:rPr>
                <w:sz w:val="22"/>
                <w:szCs w:val="22"/>
              </w:rPr>
            </w:pPr>
            <w:r w:rsidRPr="00B56A02">
              <w:rPr>
                <w:sz w:val="22"/>
                <w:szCs w:val="22"/>
              </w:rPr>
              <w:t>місцезнаходження</w:t>
            </w:r>
          </w:p>
        </w:tc>
        <w:tc>
          <w:tcPr>
            <w:tcW w:w="6394" w:type="dxa"/>
          </w:tcPr>
          <w:p w:rsidR="003D653E" w:rsidRPr="00E374FC" w:rsidRDefault="00852FC5" w:rsidP="009B5D34">
            <w:pPr>
              <w:rPr>
                <w:highlight w:val="yellow"/>
              </w:rPr>
            </w:pPr>
            <w:r w:rsidRPr="008E5C94">
              <w:rPr>
                <w:b/>
              </w:rPr>
              <w:t xml:space="preserve">Україна, 29000, м. Хмельницький, </w:t>
            </w:r>
            <w:proofErr w:type="spellStart"/>
            <w:r>
              <w:rPr>
                <w:b/>
              </w:rPr>
              <w:t>провул</w:t>
            </w:r>
            <w:proofErr w:type="spellEnd"/>
            <w:r>
              <w:rPr>
                <w:b/>
              </w:rPr>
              <w:t>. Проскурівський</w:t>
            </w:r>
            <w:r w:rsidRPr="008E5C94">
              <w:rPr>
                <w:b/>
              </w:rPr>
              <w:t>, буд. № 1</w:t>
            </w:r>
          </w:p>
        </w:tc>
      </w:tr>
      <w:tr w:rsidR="00044D21" w:rsidRPr="00B56A02" w:rsidTr="00934B0A">
        <w:trPr>
          <w:trHeight w:val="522"/>
          <w:jc w:val="center"/>
        </w:trPr>
        <w:tc>
          <w:tcPr>
            <w:tcW w:w="599" w:type="dxa"/>
          </w:tcPr>
          <w:p w:rsidR="00044D21" w:rsidRPr="00B56A02" w:rsidRDefault="00044D21" w:rsidP="000B2DF6">
            <w:pPr>
              <w:widowControl w:val="0"/>
              <w:spacing w:before="120" w:after="120"/>
              <w:rPr>
                <w:sz w:val="22"/>
                <w:szCs w:val="22"/>
              </w:rPr>
            </w:pPr>
            <w:r w:rsidRPr="00B56A02">
              <w:rPr>
                <w:sz w:val="22"/>
                <w:szCs w:val="22"/>
              </w:rPr>
              <w:t>2.3</w:t>
            </w:r>
          </w:p>
        </w:tc>
        <w:tc>
          <w:tcPr>
            <w:tcW w:w="3208" w:type="dxa"/>
            <w:gridSpan w:val="2"/>
          </w:tcPr>
          <w:p w:rsidR="00044D21" w:rsidRPr="00B56A02" w:rsidRDefault="00044D21" w:rsidP="000B2DF6">
            <w:pPr>
              <w:widowControl w:val="0"/>
              <w:spacing w:before="120" w:after="120"/>
              <w:jc w:val="both"/>
              <w:rPr>
                <w:sz w:val="22"/>
                <w:szCs w:val="22"/>
              </w:rPr>
            </w:pPr>
            <w:r w:rsidRPr="00B56A02">
              <w:rPr>
                <w:sz w:val="22"/>
                <w:szCs w:val="22"/>
              </w:rPr>
              <w:t>посадова особа замовника, уповноважена здійснювати зв'язок з учасниками</w:t>
            </w:r>
          </w:p>
        </w:tc>
        <w:tc>
          <w:tcPr>
            <w:tcW w:w="6394" w:type="dxa"/>
          </w:tcPr>
          <w:p w:rsidR="00852FC5" w:rsidRPr="00D169C5" w:rsidRDefault="00852FC5" w:rsidP="0085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cs="Wingdings"/>
                <w:b/>
              </w:rPr>
            </w:pPr>
            <w:proofErr w:type="spellStart"/>
            <w:r>
              <w:rPr>
                <w:rFonts w:eastAsia="Courier New" w:cs="Wingdings"/>
                <w:b/>
              </w:rPr>
              <w:t>Кралевська</w:t>
            </w:r>
            <w:proofErr w:type="spellEnd"/>
            <w:r>
              <w:rPr>
                <w:rFonts w:eastAsia="Courier New" w:cs="Wingdings"/>
                <w:b/>
              </w:rPr>
              <w:t xml:space="preserve"> Людмила Миколаївна,</w:t>
            </w:r>
          </w:p>
          <w:p w:rsidR="00852FC5" w:rsidRPr="00D169C5" w:rsidRDefault="00852FC5" w:rsidP="0085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cs="Wingdings"/>
                <w:b/>
              </w:rPr>
            </w:pPr>
            <w:r w:rsidRPr="00D169C5">
              <w:rPr>
                <w:rFonts w:eastAsia="Courier New" w:cs="Wingdings"/>
                <w:b/>
              </w:rPr>
              <w:t xml:space="preserve">(уповноважена особа) </w:t>
            </w:r>
          </w:p>
          <w:p w:rsidR="00044D21" w:rsidRPr="00E374FC" w:rsidRDefault="00852FC5" w:rsidP="00852FC5">
            <w:pPr>
              <w:jc w:val="both"/>
              <w:rPr>
                <w:i/>
                <w:iCs/>
                <w:sz w:val="22"/>
                <w:szCs w:val="22"/>
                <w:highlight w:val="yellow"/>
              </w:rPr>
            </w:pPr>
            <w:r w:rsidRPr="00D169C5">
              <w:rPr>
                <w:rFonts w:eastAsia="Courier New" w:cs="Wingdings"/>
                <w:b/>
              </w:rPr>
              <w:t xml:space="preserve">телефон, </w:t>
            </w:r>
            <w:r>
              <w:rPr>
                <w:b/>
              </w:rPr>
              <w:t>+3806739266516</w:t>
            </w:r>
            <w:r w:rsidRPr="001B6EB4">
              <w:rPr>
                <w:b/>
              </w:rPr>
              <w:br/>
            </w:r>
            <w:hyperlink r:id="rId7" w:history="1">
              <w:r w:rsidRPr="00B279CD">
                <w:rPr>
                  <w:rStyle w:val="ab"/>
                  <w:b/>
                </w:rPr>
                <w:t>stmedgorbol@gmail.com</w:t>
              </w:r>
            </w:hyperlink>
          </w:p>
        </w:tc>
      </w:tr>
      <w:tr w:rsidR="00044D21" w:rsidRPr="00B56A02" w:rsidTr="00934B0A">
        <w:trPr>
          <w:trHeight w:val="522"/>
          <w:jc w:val="center"/>
        </w:trPr>
        <w:tc>
          <w:tcPr>
            <w:tcW w:w="599" w:type="dxa"/>
          </w:tcPr>
          <w:p w:rsidR="00044D21" w:rsidRPr="00B56A02" w:rsidRDefault="00044D21" w:rsidP="000B2DF6">
            <w:pPr>
              <w:widowControl w:val="0"/>
              <w:spacing w:before="120" w:after="120"/>
              <w:rPr>
                <w:sz w:val="22"/>
                <w:szCs w:val="22"/>
              </w:rPr>
            </w:pPr>
            <w:r w:rsidRPr="00B56A02">
              <w:rPr>
                <w:sz w:val="22"/>
                <w:szCs w:val="22"/>
              </w:rPr>
              <w:t>3</w:t>
            </w:r>
          </w:p>
        </w:tc>
        <w:tc>
          <w:tcPr>
            <w:tcW w:w="3208" w:type="dxa"/>
            <w:gridSpan w:val="2"/>
          </w:tcPr>
          <w:p w:rsidR="00044D21" w:rsidRPr="00B56A02" w:rsidRDefault="00044D21" w:rsidP="000B2DF6">
            <w:pPr>
              <w:widowControl w:val="0"/>
              <w:spacing w:before="120" w:after="120"/>
              <w:jc w:val="both"/>
              <w:rPr>
                <w:sz w:val="22"/>
                <w:szCs w:val="22"/>
              </w:rPr>
            </w:pPr>
            <w:r w:rsidRPr="00B56A02">
              <w:rPr>
                <w:sz w:val="22"/>
                <w:szCs w:val="22"/>
              </w:rPr>
              <w:t>Процедура закупівлі</w:t>
            </w:r>
          </w:p>
        </w:tc>
        <w:tc>
          <w:tcPr>
            <w:tcW w:w="6394" w:type="dxa"/>
          </w:tcPr>
          <w:p w:rsidR="00044D21" w:rsidRPr="00B56A02" w:rsidRDefault="00044D21" w:rsidP="000B2DF6">
            <w:pPr>
              <w:pStyle w:val="LO-normal"/>
              <w:widowControl w:val="0"/>
              <w:spacing w:line="240" w:lineRule="auto"/>
              <w:jc w:val="both"/>
              <w:rPr>
                <w:rFonts w:ascii="Times New Roman" w:hAnsi="Times New Roman" w:cs="Times New Roman"/>
                <w:color w:val="auto"/>
                <w:lang w:val="uk-UA"/>
              </w:rPr>
            </w:pPr>
            <w:r w:rsidRPr="00B56A02">
              <w:rPr>
                <w:rFonts w:ascii="Times New Roman" w:eastAsia="Times New Roman" w:hAnsi="Times New Roman" w:cs="Times New Roman"/>
                <w:color w:val="auto"/>
                <w:lang w:val="uk-UA"/>
              </w:rPr>
              <w:t>відкриті торги з особливостями</w:t>
            </w:r>
          </w:p>
        </w:tc>
      </w:tr>
      <w:tr w:rsidR="00044D21" w:rsidRPr="00B56A02" w:rsidTr="00934B0A">
        <w:trPr>
          <w:trHeight w:val="522"/>
          <w:jc w:val="center"/>
        </w:trPr>
        <w:tc>
          <w:tcPr>
            <w:tcW w:w="599" w:type="dxa"/>
          </w:tcPr>
          <w:p w:rsidR="00044D21" w:rsidRPr="00B56A02" w:rsidRDefault="00044D21" w:rsidP="000B2DF6">
            <w:pPr>
              <w:widowControl w:val="0"/>
              <w:spacing w:before="120" w:after="120"/>
              <w:rPr>
                <w:sz w:val="22"/>
                <w:szCs w:val="22"/>
              </w:rPr>
            </w:pPr>
            <w:r w:rsidRPr="00B56A02">
              <w:rPr>
                <w:sz w:val="22"/>
                <w:szCs w:val="22"/>
              </w:rPr>
              <w:t>4</w:t>
            </w:r>
          </w:p>
        </w:tc>
        <w:tc>
          <w:tcPr>
            <w:tcW w:w="3208" w:type="dxa"/>
            <w:gridSpan w:val="2"/>
          </w:tcPr>
          <w:p w:rsidR="00044D21" w:rsidRPr="00B56A02" w:rsidRDefault="00044D21" w:rsidP="000B2DF6">
            <w:pPr>
              <w:widowControl w:val="0"/>
              <w:spacing w:before="120" w:after="120"/>
              <w:jc w:val="both"/>
              <w:rPr>
                <w:sz w:val="22"/>
                <w:szCs w:val="22"/>
              </w:rPr>
            </w:pPr>
            <w:r w:rsidRPr="00B56A02">
              <w:rPr>
                <w:sz w:val="22"/>
                <w:szCs w:val="22"/>
              </w:rPr>
              <w:t>Інформація про предмет закупівлі</w:t>
            </w:r>
          </w:p>
        </w:tc>
        <w:tc>
          <w:tcPr>
            <w:tcW w:w="6394" w:type="dxa"/>
          </w:tcPr>
          <w:p w:rsidR="00044D21" w:rsidRPr="00B56A02" w:rsidRDefault="00044D21" w:rsidP="000B2DF6">
            <w:pPr>
              <w:widowControl w:val="0"/>
              <w:spacing w:before="120" w:after="120"/>
              <w:jc w:val="both"/>
              <w:rPr>
                <w:sz w:val="22"/>
                <w:szCs w:val="22"/>
              </w:rPr>
            </w:pPr>
          </w:p>
        </w:tc>
      </w:tr>
      <w:tr w:rsidR="00044D21" w:rsidRPr="00B56A02" w:rsidTr="00934B0A">
        <w:trPr>
          <w:trHeight w:val="522"/>
          <w:jc w:val="center"/>
        </w:trPr>
        <w:tc>
          <w:tcPr>
            <w:tcW w:w="599" w:type="dxa"/>
          </w:tcPr>
          <w:p w:rsidR="00044D21" w:rsidRPr="00B56A02" w:rsidRDefault="00044D21" w:rsidP="000B2DF6">
            <w:pPr>
              <w:widowControl w:val="0"/>
              <w:spacing w:before="120" w:after="120"/>
              <w:rPr>
                <w:sz w:val="22"/>
                <w:szCs w:val="22"/>
              </w:rPr>
            </w:pPr>
            <w:r w:rsidRPr="00B56A02">
              <w:rPr>
                <w:sz w:val="22"/>
                <w:szCs w:val="22"/>
              </w:rPr>
              <w:t>4.1</w:t>
            </w:r>
          </w:p>
        </w:tc>
        <w:tc>
          <w:tcPr>
            <w:tcW w:w="3208" w:type="dxa"/>
            <w:gridSpan w:val="2"/>
          </w:tcPr>
          <w:p w:rsidR="00044D21" w:rsidRPr="00B56A02" w:rsidRDefault="00044D21" w:rsidP="000B2DF6">
            <w:pPr>
              <w:widowControl w:val="0"/>
              <w:spacing w:before="120" w:after="120"/>
              <w:ind w:left="-9" w:right="113"/>
              <w:jc w:val="both"/>
              <w:rPr>
                <w:sz w:val="22"/>
                <w:szCs w:val="22"/>
              </w:rPr>
            </w:pPr>
            <w:r w:rsidRPr="00B56A02">
              <w:rPr>
                <w:sz w:val="22"/>
                <w:szCs w:val="22"/>
              </w:rPr>
              <w:t>назва предмета закупівлі</w:t>
            </w:r>
          </w:p>
        </w:tc>
        <w:tc>
          <w:tcPr>
            <w:tcW w:w="6394" w:type="dxa"/>
          </w:tcPr>
          <w:p w:rsidR="00044D21" w:rsidRPr="00B56A02" w:rsidRDefault="00976D51" w:rsidP="003D653E">
            <w:pPr>
              <w:pStyle w:val="1"/>
              <w:shd w:val="clear" w:color="auto" w:fill="FDFEFD"/>
              <w:jc w:val="both"/>
              <w:textAlignment w:val="baseline"/>
              <w:rPr>
                <w:rFonts w:ascii="Times New Roman" w:hAnsi="Times New Roman"/>
                <w:color w:val="000000"/>
                <w:sz w:val="22"/>
                <w:szCs w:val="22"/>
                <w:lang w:val="uk-UA" w:eastAsia="uk-UA"/>
              </w:rPr>
            </w:pPr>
            <w:r w:rsidRPr="00976D51">
              <w:rPr>
                <w:rFonts w:ascii="Times New Roman" w:hAnsi="Times New Roman"/>
                <w:b/>
                <w:bCs/>
                <w:color w:val="000000"/>
                <w:sz w:val="22"/>
                <w:szCs w:val="22"/>
                <w:lang w:val="uk-UA"/>
              </w:rPr>
              <w:t>Риба хек, тушки без голови, розмірний ряд 300-500г, ДСТУ 4868, вагова (код ДК 021:2015- 15220000-6 – Риба, рибне філе та інше м’ясо риби морожені)</w:t>
            </w:r>
          </w:p>
        </w:tc>
      </w:tr>
      <w:tr w:rsidR="00044D21" w:rsidRPr="00B56A02" w:rsidTr="00934B0A">
        <w:trPr>
          <w:trHeight w:val="522"/>
          <w:jc w:val="center"/>
        </w:trPr>
        <w:tc>
          <w:tcPr>
            <w:tcW w:w="599" w:type="dxa"/>
          </w:tcPr>
          <w:p w:rsidR="00044D21" w:rsidRPr="00B56A02" w:rsidRDefault="00044D21" w:rsidP="000B2DF6">
            <w:pPr>
              <w:widowControl w:val="0"/>
              <w:spacing w:before="120" w:after="120"/>
              <w:rPr>
                <w:sz w:val="22"/>
                <w:szCs w:val="22"/>
              </w:rPr>
            </w:pPr>
            <w:r w:rsidRPr="00B56A02">
              <w:rPr>
                <w:sz w:val="22"/>
                <w:szCs w:val="22"/>
              </w:rPr>
              <w:t>4.2</w:t>
            </w:r>
          </w:p>
        </w:tc>
        <w:tc>
          <w:tcPr>
            <w:tcW w:w="3208" w:type="dxa"/>
            <w:gridSpan w:val="2"/>
          </w:tcPr>
          <w:p w:rsidR="00044D21" w:rsidRPr="00B56A02" w:rsidRDefault="00044D21" w:rsidP="000B2DF6">
            <w:pPr>
              <w:widowControl w:val="0"/>
              <w:spacing w:before="120" w:after="120"/>
              <w:ind w:left="-9" w:right="113"/>
              <w:rPr>
                <w:sz w:val="22"/>
                <w:szCs w:val="22"/>
              </w:rPr>
            </w:pPr>
            <w:r w:rsidRPr="00B56A02">
              <w:rPr>
                <w:sz w:val="22"/>
                <w:szCs w:val="22"/>
              </w:rPr>
              <w:t xml:space="preserve">опис окремої частини (частин) предмета закупівлі (лота), щодо якої можуть бути подані тендерні пропозиції </w:t>
            </w:r>
          </w:p>
        </w:tc>
        <w:tc>
          <w:tcPr>
            <w:tcW w:w="6394" w:type="dxa"/>
          </w:tcPr>
          <w:p w:rsidR="00044D21" w:rsidRPr="00B56A02" w:rsidRDefault="003D653E" w:rsidP="000B2DF6">
            <w:pPr>
              <w:widowControl w:val="0"/>
              <w:ind w:right="113"/>
              <w:jc w:val="both"/>
              <w:rPr>
                <w:i/>
                <w:iCs/>
                <w:sz w:val="22"/>
                <w:szCs w:val="22"/>
              </w:rPr>
            </w:pPr>
            <w:r w:rsidRPr="003D653E">
              <w:rPr>
                <w:b/>
                <w:bCs/>
                <w:sz w:val="22"/>
                <w:szCs w:val="22"/>
              </w:rPr>
              <w:t>Поділ на лоти не передбачається</w:t>
            </w:r>
            <w:r w:rsidR="006A2484">
              <w:rPr>
                <w:i/>
                <w:iCs/>
                <w:sz w:val="22"/>
                <w:szCs w:val="22"/>
              </w:rPr>
              <w:t xml:space="preserve"> </w:t>
            </w:r>
          </w:p>
          <w:p w:rsidR="00044D21" w:rsidRPr="00B56A02" w:rsidRDefault="00044D21" w:rsidP="000B2DF6">
            <w:pPr>
              <w:widowControl w:val="0"/>
              <w:ind w:right="113"/>
              <w:jc w:val="both"/>
              <w:rPr>
                <w:i/>
                <w:iCs/>
                <w:sz w:val="22"/>
                <w:szCs w:val="22"/>
              </w:rPr>
            </w:pPr>
          </w:p>
        </w:tc>
      </w:tr>
      <w:tr w:rsidR="00044D21" w:rsidRPr="00B56A02" w:rsidTr="00934B0A">
        <w:trPr>
          <w:trHeight w:val="522"/>
          <w:jc w:val="center"/>
        </w:trPr>
        <w:tc>
          <w:tcPr>
            <w:tcW w:w="599" w:type="dxa"/>
          </w:tcPr>
          <w:p w:rsidR="00044D21" w:rsidRPr="00B56A02" w:rsidRDefault="00044D21" w:rsidP="000B2DF6">
            <w:pPr>
              <w:widowControl w:val="0"/>
              <w:spacing w:before="120" w:after="120"/>
              <w:rPr>
                <w:sz w:val="22"/>
                <w:szCs w:val="22"/>
              </w:rPr>
            </w:pPr>
            <w:r w:rsidRPr="00B56A02">
              <w:rPr>
                <w:sz w:val="22"/>
                <w:szCs w:val="22"/>
              </w:rPr>
              <w:t>4.3</w:t>
            </w:r>
          </w:p>
        </w:tc>
        <w:tc>
          <w:tcPr>
            <w:tcW w:w="3208" w:type="dxa"/>
            <w:gridSpan w:val="2"/>
          </w:tcPr>
          <w:p w:rsidR="00044D21" w:rsidRPr="00B56A02" w:rsidRDefault="00044D21" w:rsidP="000B2DF6">
            <w:pPr>
              <w:widowControl w:val="0"/>
              <w:ind w:left="-9" w:right="113"/>
              <w:jc w:val="both"/>
              <w:rPr>
                <w:sz w:val="22"/>
                <w:szCs w:val="22"/>
              </w:rPr>
            </w:pPr>
            <w:r w:rsidRPr="00B56A02">
              <w:rPr>
                <w:sz w:val="22"/>
                <w:szCs w:val="22"/>
              </w:rPr>
              <w:t xml:space="preserve">місце </w:t>
            </w:r>
            <w:r w:rsidRPr="00B56A02">
              <w:rPr>
                <w:bCs/>
                <w:sz w:val="22"/>
                <w:szCs w:val="22"/>
              </w:rPr>
              <w:t>поставки</w:t>
            </w:r>
          </w:p>
          <w:p w:rsidR="00044D21" w:rsidRPr="00B56A02" w:rsidRDefault="00044D21" w:rsidP="000B2DF6">
            <w:pPr>
              <w:widowControl w:val="0"/>
              <w:ind w:left="-9" w:right="113"/>
              <w:jc w:val="both"/>
              <w:rPr>
                <w:sz w:val="22"/>
                <w:szCs w:val="22"/>
              </w:rPr>
            </w:pPr>
          </w:p>
          <w:p w:rsidR="00044D21" w:rsidRPr="00B56A02" w:rsidRDefault="00044D21" w:rsidP="000B2DF6">
            <w:pPr>
              <w:widowControl w:val="0"/>
              <w:ind w:left="-11" w:right="113"/>
              <w:jc w:val="both"/>
              <w:rPr>
                <w:sz w:val="22"/>
                <w:szCs w:val="22"/>
              </w:rPr>
            </w:pPr>
          </w:p>
          <w:p w:rsidR="00044D21" w:rsidRPr="00B56A02" w:rsidRDefault="00044D21" w:rsidP="000B2DF6">
            <w:pPr>
              <w:widowControl w:val="0"/>
              <w:ind w:right="113"/>
              <w:jc w:val="both"/>
              <w:rPr>
                <w:sz w:val="22"/>
                <w:szCs w:val="22"/>
              </w:rPr>
            </w:pPr>
            <w:r w:rsidRPr="00B56A02">
              <w:rPr>
                <w:sz w:val="22"/>
                <w:szCs w:val="22"/>
              </w:rPr>
              <w:t>кількість, обсяг поставки товарів (надання послуг, виконання робіт)</w:t>
            </w:r>
          </w:p>
        </w:tc>
        <w:tc>
          <w:tcPr>
            <w:tcW w:w="6394" w:type="dxa"/>
          </w:tcPr>
          <w:p w:rsidR="003D653E" w:rsidRDefault="003D653E" w:rsidP="003D653E">
            <w:pPr>
              <w:jc w:val="both"/>
            </w:pPr>
            <w:r w:rsidRPr="00766005">
              <w:rPr>
                <w:b/>
              </w:rPr>
              <w:t xml:space="preserve">Кількість товару: </w:t>
            </w:r>
            <w:r w:rsidR="00E374FC">
              <w:rPr>
                <w:b/>
              </w:rPr>
              <w:t xml:space="preserve">    </w:t>
            </w:r>
            <w:r w:rsidR="00852FC5">
              <w:rPr>
                <w:b/>
              </w:rPr>
              <w:t xml:space="preserve">10000 </w:t>
            </w:r>
            <w:r w:rsidRPr="00766005">
              <w:rPr>
                <w:b/>
              </w:rPr>
              <w:t>кг</w:t>
            </w:r>
            <w:r>
              <w:t>.</w:t>
            </w:r>
          </w:p>
          <w:p w:rsidR="00044D21" w:rsidRPr="00B56A02" w:rsidRDefault="003D653E" w:rsidP="003D653E">
            <w:pPr>
              <w:jc w:val="both"/>
              <w:rPr>
                <w:sz w:val="22"/>
                <w:szCs w:val="22"/>
              </w:rPr>
            </w:pPr>
            <w:r>
              <w:t xml:space="preserve">Місце поставки товару: </w:t>
            </w:r>
            <w:r w:rsidR="00E374FC">
              <w:t xml:space="preserve"> </w:t>
            </w:r>
            <w:r w:rsidR="00852FC5">
              <w:t xml:space="preserve">за </w:t>
            </w:r>
            <w:proofErr w:type="spellStart"/>
            <w:r w:rsidR="00852FC5">
              <w:t>адресою</w:t>
            </w:r>
            <w:proofErr w:type="spellEnd"/>
            <w:r w:rsidR="00852FC5">
              <w:t xml:space="preserve"> замовника</w:t>
            </w:r>
            <w:r w:rsidR="00852FC5" w:rsidRPr="008E5C94">
              <w:rPr>
                <w:b/>
              </w:rPr>
              <w:t xml:space="preserve"> </w:t>
            </w:r>
            <w:r w:rsidR="00852FC5" w:rsidRPr="008E5C94">
              <w:rPr>
                <w:b/>
              </w:rPr>
              <w:t xml:space="preserve">Україна, 29000, м. Хмельницький, </w:t>
            </w:r>
            <w:proofErr w:type="spellStart"/>
            <w:r w:rsidR="00852FC5">
              <w:rPr>
                <w:b/>
              </w:rPr>
              <w:t>провул</w:t>
            </w:r>
            <w:proofErr w:type="spellEnd"/>
            <w:r w:rsidR="00852FC5">
              <w:rPr>
                <w:b/>
              </w:rPr>
              <w:t>. Проскурівський</w:t>
            </w:r>
            <w:r w:rsidR="00852FC5" w:rsidRPr="008E5C94">
              <w:rPr>
                <w:b/>
              </w:rPr>
              <w:t>, буд. № 1</w:t>
            </w:r>
          </w:p>
          <w:p w:rsidR="00044D21" w:rsidRPr="00B56A02" w:rsidRDefault="00044D21" w:rsidP="000B2DF6">
            <w:pPr>
              <w:jc w:val="both"/>
              <w:rPr>
                <w:sz w:val="22"/>
                <w:szCs w:val="22"/>
              </w:rPr>
            </w:pPr>
          </w:p>
        </w:tc>
      </w:tr>
      <w:tr w:rsidR="00044D21" w:rsidRPr="00B56A02" w:rsidTr="00934B0A">
        <w:trPr>
          <w:trHeight w:val="64"/>
          <w:jc w:val="center"/>
        </w:trPr>
        <w:tc>
          <w:tcPr>
            <w:tcW w:w="599" w:type="dxa"/>
          </w:tcPr>
          <w:p w:rsidR="00044D21" w:rsidRPr="00B56A02" w:rsidRDefault="00044D21" w:rsidP="000B2DF6">
            <w:pPr>
              <w:widowControl w:val="0"/>
              <w:spacing w:before="120" w:after="120"/>
              <w:rPr>
                <w:sz w:val="22"/>
                <w:szCs w:val="22"/>
              </w:rPr>
            </w:pPr>
            <w:r w:rsidRPr="00B56A02">
              <w:rPr>
                <w:sz w:val="22"/>
                <w:szCs w:val="22"/>
              </w:rPr>
              <w:t>4.4</w:t>
            </w:r>
          </w:p>
        </w:tc>
        <w:tc>
          <w:tcPr>
            <w:tcW w:w="3208" w:type="dxa"/>
            <w:gridSpan w:val="2"/>
          </w:tcPr>
          <w:p w:rsidR="00044D21" w:rsidRPr="00B56A02" w:rsidRDefault="00044D21" w:rsidP="000B2DF6">
            <w:pPr>
              <w:widowControl w:val="0"/>
              <w:spacing w:before="120" w:after="120"/>
              <w:ind w:left="-9" w:right="113"/>
              <w:rPr>
                <w:sz w:val="22"/>
                <w:szCs w:val="22"/>
              </w:rPr>
            </w:pPr>
            <w:r w:rsidRPr="00B56A02">
              <w:rPr>
                <w:sz w:val="22"/>
                <w:szCs w:val="22"/>
              </w:rPr>
              <w:t>строк поставки товарів (надання послуг, виконання робіт)</w:t>
            </w:r>
          </w:p>
        </w:tc>
        <w:tc>
          <w:tcPr>
            <w:tcW w:w="6394" w:type="dxa"/>
          </w:tcPr>
          <w:p w:rsidR="00044D21" w:rsidRPr="00B56A02" w:rsidRDefault="00044D21" w:rsidP="000B2DF6">
            <w:pPr>
              <w:widowControl w:val="0"/>
              <w:spacing w:before="120" w:after="120"/>
              <w:ind w:right="113" w:hanging="2"/>
              <w:jc w:val="both"/>
              <w:rPr>
                <w:b/>
                <w:bCs/>
                <w:sz w:val="22"/>
                <w:szCs w:val="22"/>
              </w:rPr>
            </w:pPr>
            <w:r w:rsidRPr="00B56A02">
              <w:rPr>
                <w:b/>
                <w:bCs/>
                <w:sz w:val="22"/>
                <w:szCs w:val="22"/>
              </w:rPr>
              <w:t>до 31.12.2024 року</w:t>
            </w:r>
          </w:p>
          <w:p w:rsidR="00044D21" w:rsidRPr="00B56A02" w:rsidRDefault="00044D21" w:rsidP="000B2DF6">
            <w:pPr>
              <w:widowControl w:val="0"/>
              <w:spacing w:before="120" w:after="120"/>
              <w:ind w:right="113" w:hanging="2"/>
              <w:jc w:val="both"/>
              <w:rPr>
                <w:sz w:val="22"/>
                <w:szCs w:val="22"/>
              </w:rPr>
            </w:pPr>
            <w:r w:rsidRPr="00B56A02">
              <w:rPr>
                <w:i/>
                <w:iCs/>
                <w:sz w:val="22"/>
                <w:szCs w:val="22"/>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852FC5" w:rsidRPr="00B56A02" w:rsidTr="009042A7">
        <w:trPr>
          <w:trHeight w:val="522"/>
          <w:jc w:val="center"/>
        </w:trPr>
        <w:tc>
          <w:tcPr>
            <w:tcW w:w="599" w:type="dxa"/>
          </w:tcPr>
          <w:p w:rsidR="00852FC5" w:rsidRPr="00B56A02" w:rsidRDefault="00852FC5" w:rsidP="00852FC5">
            <w:pPr>
              <w:widowControl w:val="0"/>
              <w:spacing w:before="120" w:after="120"/>
              <w:rPr>
                <w:sz w:val="22"/>
                <w:szCs w:val="22"/>
              </w:rPr>
            </w:pPr>
            <w:r w:rsidRPr="00B56A02">
              <w:rPr>
                <w:sz w:val="22"/>
                <w:szCs w:val="22"/>
              </w:rPr>
              <w:t>5</w:t>
            </w:r>
          </w:p>
        </w:tc>
        <w:tc>
          <w:tcPr>
            <w:tcW w:w="3208" w:type="dxa"/>
            <w:gridSpan w:val="2"/>
          </w:tcPr>
          <w:p w:rsidR="00852FC5" w:rsidRPr="00B56A02" w:rsidRDefault="00852FC5" w:rsidP="00852FC5">
            <w:pPr>
              <w:widowControl w:val="0"/>
              <w:spacing w:before="120" w:after="120"/>
              <w:ind w:right="113"/>
              <w:jc w:val="both"/>
              <w:rPr>
                <w:sz w:val="22"/>
                <w:szCs w:val="22"/>
              </w:rPr>
            </w:pPr>
            <w:r w:rsidRPr="00B56A02">
              <w:rPr>
                <w:sz w:val="22"/>
                <w:szCs w:val="22"/>
              </w:rPr>
              <w:t>Недискримінація учасників</w:t>
            </w:r>
          </w:p>
        </w:tc>
        <w:tc>
          <w:tcPr>
            <w:tcW w:w="6394" w:type="dxa"/>
            <w:vAlign w:val="center"/>
          </w:tcPr>
          <w:p w:rsidR="00852FC5" w:rsidRPr="00342D6A" w:rsidRDefault="00852FC5" w:rsidP="00852FC5">
            <w:pPr>
              <w:ind w:right="34"/>
              <w:contextualSpacing/>
              <w:jc w:val="both"/>
            </w:pPr>
            <w:r>
              <w:t>-</w:t>
            </w:r>
            <w:r w:rsidRPr="00342D6A">
              <w:t xml:space="preserve"> Вітчизняні та іноземні учасники всіх форм власності та організаційно-правових форм беруть участь у процедурах </w:t>
            </w:r>
            <w:proofErr w:type="spellStart"/>
            <w:r w:rsidRPr="00342D6A">
              <w:lastRenderedPageBreak/>
              <w:t>закупівель</w:t>
            </w:r>
            <w:proofErr w:type="spellEnd"/>
            <w:r w:rsidRPr="00342D6A">
              <w:t xml:space="preserve"> на рівних умовах.</w:t>
            </w:r>
          </w:p>
          <w:p w:rsidR="00852FC5" w:rsidRPr="00342D6A" w:rsidRDefault="00852FC5" w:rsidP="00852FC5">
            <w:pPr>
              <w:ind w:left="38" w:right="34"/>
              <w:contextualSpacing/>
              <w:jc w:val="both"/>
            </w:pPr>
            <w:r w:rsidRPr="00342D6A">
              <w:t xml:space="preserve">Згідно п. 10 ч. 1 ст. 4 Закону України «Про санкції» від 14.08.2014 року № 1644-VII встановлена заборона здійснення державних </w:t>
            </w:r>
            <w:proofErr w:type="spellStart"/>
            <w:r w:rsidRPr="00342D6A">
              <w:t>закупівель</w:t>
            </w:r>
            <w:proofErr w:type="spellEnd"/>
            <w:r w:rsidRPr="00342D6A">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342D6A">
              <w:t>закупівель</w:t>
            </w:r>
            <w:proofErr w:type="spellEnd"/>
            <w:r w:rsidRPr="00342D6A">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52FC5" w:rsidRPr="00342D6A" w:rsidRDefault="00852FC5" w:rsidP="00852FC5">
            <w:pPr>
              <w:ind w:right="100"/>
              <w:contextualSpacing/>
              <w:jc w:val="both"/>
            </w:pPr>
            <w:r>
              <w:rPr>
                <w:rFonts w:eastAsia="Arial"/>
              </w:rPr>
              <w:t>-</w:t>
            </w:r>
            <w:r w:rsidRPr="00342D6A">
              <w:rPr>
                <w:rFonts w:eastAsia="Arial"/>
              </w:rPr>
              <w:t xml:space="preserve"> </w:t>
            </w:r>
            <w:r w:rsidRPr="00342D6A">
              <w:t xml:space="preserve">Відповідно до </w:t>
            </w:r>
            <w:proofErr w:type="spellStart"/>
            <w:r w:rsidRPr="00342D6A">
              <w:t>абз</w:t>
            </w:r>
            <w:proofErr w:type="spellEnd"/>
            <w:r w:rsidRPr="00342D6A">
              <w:t xml:space="preserve">. 2 п. 2 Постанови Кабінету Міністрів України від 12 жовтня 2022 р. № 1178, </w:t>
            </w:r>
            <w:r w:rsidRPr="00A37FED">
              <w:rPr>
                <w:color w:val="333333"/>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37FED">
              <w:rPr>
                <w:color w:val="333333"/>
                <w:shd w:val="clear" w:color="auto" w:fill="FFFFFF"/>
              </w:rPr>
              <w:t>бенефіціарним</w:t>
            </w:r>
            <w:proofErr w:type="spellEnd"/>
            <w:r w:rsidRPr="00A37FED">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2D6A">
              <w:t>.</w:t>
            </w:r>
          </w:p>
          <w:p w:rsidR="00852FC5" w:rsidRPr="00342D6A" w:rsidRDefault="00852FC5" w:rsidP="00852FC5">
            <w:pPr>
              <w:shd w:val="clear" w:color="auto" w:fill="FFFFFF"/>
              <w:autoSpaceDN w:val="0"/>
              <w:ind w:right="102"/>
              <w:jc w:val="both"/>
            </w:pPr>
            <w:r w:rsidRPr="00342D6A">
              <w:rPr>
                <w:b/>
                <w:bCs/>
                <w:i/>
                <w:iCs/>
              </w:rPr>
              <w:t>З метою підтвердження виконання вимог даного пункту тендерної документації учасник у складі тендерної пропозиції повинен надати:</w:t>
            </w:r>
          </w:p>
          <w:p w:rsidR="00852FC5" w:rsidRPr="00342D6A" w:rsidRDefault="00852FC5" w:rsidP="00852FC5">
            <w:pPr>
              <w:shd w:val="clear" w:color="auto" w:fill="FFFFFF"/>
              <w:autoSpaceDN w:val="0"/>
              <w:ind w:right="102"/>
              <w:jc w:val="both"/>
            </w:pPr>
            <w:r w:rsidRPr="00342D6A">
              <w:t>- інформацію про кінцевого (</w:t>
            </w:r>
            <w:proofErr w:type="spellStart"/>
            <w:r w:rsidRPr="00342D6A">
              <w:t>их</w:t>
            </w:r>
            <w:proofErr w:type="spellEnd"/>
            <w:r w:rsidRPr="00342D6A">
              <w:t xml:space="preserve">) </w:t>
            </w:r>
            <w:proofErr w:type="spellStart"/>
            <w:r w:rsidRPr="00342D6A">
              <w:t>бенефеціарного</w:t>
            </w:r>
            <w:proofErr w:type="spellEnd"/>
            <w:r w:rsidRPr="00342D6A">
              <w:t xml:space="preserve"> (</w:t>
            </w:r>
            <w:proofErr w:type="spellStart"/>
            <w:r w:rsidRPr="00342D6A">
              <w:t>их</w:t>
            </w:r>
            <w:proofErr w:type="spellEnd"/>
            <w:r w:rsidRPr="00342D6A">
              <w:t>) власника (</w:t>
            </w:r>
            <w:proofErr w:type="spellStart"/>
            <w:r w:rsidRPr="00342D6A">
              <w:t>ів</w:t>
            </w:r>
            <w:proofErr w:type="spellEnd"/>
            <w:r w:rsidRPr="00342D6A">
              <w:t>) та члена (</w:t>
            </w:r>
            <w:proofErr w:type="spellStart"/>
            <w:r w:rsidRPr="00342D6A">
              <w:t>ів</w:t>
            </w:r>
            <w:proofErr w:type="spellEnd"/>
            <w:r w:rsidRPr="00342D6A">
              <w:t>) або учасника (</w:t>
            </w:r>
            <w:proofErr w:type="spellStart"/>
            <w:r w:rsidRPr="00342D6A">
              <w:t>ів</w:t>
            </w:r>
            <w:proofErr w:type="spellEnd"/>
            <w:r w:rsidRPr="00342D6A">
              <w:t>) (акціонера (</w:t>
            </w:r>
            <w:proofErr w:type="spellStart"/>
            <w:r w:rsidRPr="00342D6A">
              <w:t>ів</w:t>
            </w:r>
            <w:proofErr w:type="spellEnd"/>
            <w:r w:rsidRPr="00342D6A">
              <w:t>)) із зазначенням інформації про громадянство кінцевого (</w:t>
            </w:r>
            <w:proofErr w:type="spellStart"/>
            <w:r w:rsidRPr="00342D6A">
              <w:t>их</w:t>
            </w:r>
            <w:proofErr w:type="spellEnd"/>
            <w:r w:rsidRPr="00342D6A">
              <w:t xml:space="preserve">) </w:t>
            </w:r>
            <w:proofErr w:type="spellStart"/>
            <w:r w:rsidRPr="00342D6A">
              <w:t>бенефіціара</w:t>
            </w:r>
            <w:proofErr w:type="spellEnd"/>
            <w:r w:rsidRPr="00342D6A">
              <w:t xml:space="preserve"> (рів) власника (</w:t>
            </w:r>
            <w:proofErr w:type="spellStart"/>
            <w:r w:rsidRPr="00342D6A">
              <w:t>ів</w:t>
            </w:r>
            <w:proofErr w:type="spellEnd"/>
            <w:r w:rsidRPr="00342D6A">
              <w:t>) та члена (</w:t>
            </w:r>
            <w:proofErr w:type="spellStart"/>
            <w:r w:rsidRPr="00342D6A">
              <w:t>ів</w:t>
            </w:r>
            <w:proofErr w:type="spellEnd"/>
            <w:r w:rsidRPr="00342D6A">
              <w:t>) або учасника (</w:t>
            </w:r>
            <w:proofErr w:type="spellStart"/>
            <w:r w:rsidRPr="00342D6A">
              <w:t>ів</w:t>
            </w:r>
            <w:proofErr w:type="spellEnd"/>
            <w:r w:rsidRPr="00342D6A">
              <w:t>) (акціонера (</w:t>
            </w:r>
            <w:proofErr w:type="spellStart"/>
            <w:r w:rsidRPr="00342D6A">
              <w:t>ів</w:t>
            </w:r>
            <w:proofErr w:type="spellEnd"/>
            <w:r w:rsidRPr="00342D6A">
              <w:t>)), що має (</w:t>
            </w:r>
            <w:proofErr w:type="spellStart"/>
            <w:r w:rsidRPr="00342D6A">
              <w:t>ють</w:t>
            </w:r>
            <w:proofErr w:type="spellEnd"/>
            <w:r w:rsidRPr="00342D6A">
              <w:t>) частку в статутному капіталі 10 і більше відсотків в статутному капіталі (дана вимога стосується юридичних осіб).</w:t>
            </w:r>
          </w:p>
          <w:p w:rsidR="00852FC5" w:rsidRPr="00342D6A" w:rsidRDefault="00852FC5" w:rsidP="00852FC5">
            <w:pPr>
              <w:shd w:val="clear" w:color="auto" w:fill="FFFFFF"/>
              <w:autoSpaceDN w:val="0"/>
              <w:ind w:right="102"/>
              <w:jc w:val="both"/>
            </w:pPr>
            <w:r w:rsidRPr="00342D6A">
              <w:t>Законність підстав проживання на території України кінцевого (</w:t>
            </w:r>
            <w:proofErr w:type="spellStart"/>
            <w:r w:rsidRPr="00342D6A">
              <w:t>их</w:t>
            </w:r>
            <w:proofErr w:type="spellEnd"/>
            <w:r w:rsidRPr="00342D6A">
              <w:t xml:space="preserve">) </w:t>
            </w:r>
            <w:proofErr w:type="spellStart"/>
            <w:r w:rsidRPr="00342D6A">
              <w:t>бенефеціарного</w:t>
            </w:r>
            <w:proofErr w:type="spellEnd"/>
            <w:r w:rsidRPr="00342D6A">
              <w:t xml:space="preserve"> (</w:t>
            </w:r>
            <w:proofErr w:type="spellStart"/>
            <w:r w:rsidRPr="00342D6A">
              <w:t>их</w:t>
            </w:r>
            <w:proofErr w:type="spellEnd"/>
            <w:r w:rsidRPr="00342D6A">
              <w:t>) власника (</w:t>
            </w:r>
            <w:proofErr w:type="spellStart"/>
            <w:r w:rsidRPr="00342D6A">
              <w:t>ів</w:t>
            </w:r>
            <w:proofErr w:type="spellEnd"/>
            <w:r w:rsidRPr="00342D6A">
              <w:t>) із зазначенням інформації про громадянство кінцевого (</w:t>
            </w:r>
            <w:proofErr w:type="spellStart"/>
            <w:r w:rsidRPr="00342D6A">
              <w:t>их</w:t>
            </w:r>
            <w:proofErr w:type="spellEnd"/>
            <w:r w:rsidRPr="00342D6A">
              <w:t xml:space="preserve">) </w:t>
            </w:r>
            <w:proofErr w:type="spellStart"/>
            <w:r w:rsidRPr="00342D6A">
              <w:t>бенефіціара</w:t>
            </w:r>
            <w:proofErr w:type="spellEnd"/>
            <w:r w:rsidRPr="00342D6A">
              <w:t xml:space="preserve"> (рів) та члена (</w:t>
            </w:r>
            <w:proofErr w:type="spellStart"/>
            <w:r w:rsidRPr="00342D6A">
              <w:t>ів</w:t>
            </w:r>
            <w:proofErr w:type="spellEnd"/>
            <w:r w:rsidRPr="00342D6A">
              <w:t>) або учасника (</w:t>
            </w:r>
            <w:proofErr w:type="spellStart"/>
            <w:r w:rsidRPr="00342D6A">
              <w:t>ів</w:t>
            </w:r>
            <w:proofErr w:type="spellEnd"/>
            <w:r w:rsidRPr="00342D6A">
              <w:t>) (акціонера (</w:t>
            </w:r>
            <w:proofErr w:type="spellStart"/>
            <w:r w:rsidRPr="00342D6A">
              <w:t>ів</w:t>
            </w:r>
            <w:proofErr w:type="spellEnd"/>
            <w:r w:rsidRPr="00342D6A">
              <w:t xml:space="preserve">)) – </w:t>
            </w:r>
            <w:r w:rsidRPr="00342D6A">
              <w:rPr>
                <w:b/>
                <w:i/>
              </w:rPr>
              <w:t xml:space="preserve">громадянина/громадян </w:t>
            </w:r>
            <w:r w:rsidRPr="00154973">
              <w:rPr>
                <w:b/>
                <w:i/>
              </w:rPr>
              <w:t>Російської Федерації/Республіки Білорусь/Ісламської Республіки Іран</w:t>
            </w:r>
            <w:r w:rsidRPr="00342D6A">
              <w:t xml:space="preserve"> підтверджується наданням у складі тендерної пропозиції одного з таких документів:</w:t>
            </w:r>
          </w:p>
          <w:p w:rsidR="00852FC5" w:rsidRPr="00342D6A" w:rsidRDefault="00852FC5" w:rsidP="00852FC5">
            <w:pPr>
              <w:shd w:val="clear" w:color="auto" w:fill="FFFFFF"/>
              <w:autoSpaceDN w:val="0"/>
              <w:ind w:right="102"/>
              <w:jc w:val="both"/>
            </w:pPr>
            <w:r w:rsidRPr="00342D6A">
              <w:t xml:space="preserve">а) паспорт громадянина колишнього СРСР зразка 1974 </w:t>
            </w:r>
            <w:r w:rsidRPr="00342D6A">
              <w:lastRenderedPageBreak/>
              <w:t>року з відміткою про постійну чи тимчасову прописку на території України або зареєстрував на території України свій національний паспорт;</w:t>
            </w:r>
          </w:p>
          <w:p w:rsidR="00852FC5" w:rsidRPr="00342D6A" w:rsidRDefault="00852FC5" w:rsidP="00852FC5">
            <w:pPr>
              <w:shd w:val="clear" w:color="auto" w:fill="FFFFFF"/>
              <w:autoSpaceDN w:val="0"/>
              <w:ind w:right="102"/>
              <w:jc w:val="both"/>
            </w:pPr>
            <w:r w:rsidRPr="00342D6A">
              <w:t>б) посвідку на постійне чи тимчасове проживання на території України;</w:t>
            </w:r>
          </w:p>
          <w:p w:rsidR="00852FC5" w:rsidRPr="00342D6A" w:rsidRDefault="00852FC5" w:rsidP="00852FC5">
            <w:pPr>
              <w:shd w:val="clear" w:color="auto" w:fill="FFFFFF"/>
              <w:autoSpaceDN w:val="0"/>
              <w:ind w:right="102"/>
              <w:jc w:val="both"/>
            </w:pPr>
            <w:r w:rsidRPr="00342D6A">
              <w:t>в) військовий квиток, виданий російському громадянину, який уклав контракт про проходження військової служби у Збройних Силах України;</w:t>
            </w:r>
          </w:p>
          <w:p w:rsidR="00852FC5" w:rsidRPr="00342D6A" w:rsidRDefault="00852FC5" w:rsidP="00852FC5">
            <w:pPr>
              <w:shd w:val="clear" w:color="auto" w:fill="FFFFFF"/>
              <w:autoSpaceDN w:val="0"/>
              <w:ind w:right="102"/>
              <w:jc w:val="both"/>
            </w:pPr>
            <w:r w:rsidRPr="00342D6A">
              <w:t>г) посвідчення біженця чи документ, що підтверджує надання притулку в Україні (стаття 1 Закону України «Про громадянство України»).</w:t>
            </w:r>
          </w:p>
          <w:p w:rsidR="00852FC5" w:rsidRPr="00342D6A" w:rsidRDefault="00852FC5" w:rsidP="00852FC5">
            <w:pPr>
              <w:shd w:val="clear" w:color="auto" w:fill="FFFFFF"/>
              <w:autoSpaceDN w:val="0"/>
              <w:ind w:right="102"/>
              <w:jc w:val="both"/>
            </w:pPr>
            <w:r w:rsidRPr="00342D6A">
              <w:t>*Згідно роз'яснення Міністерства юстиції України від 08.03.2022 року № 24560/8.1.3/10-22.</w:t>
            </w:r>
          </w:p>
          <w:p w:rsidR="00852FC5" w:rsidRPr="00342D6A" w:rsidRDefault="00852FC5" w:rsidP="00852FC5">
            <w:pPr>
              <w:ind w:right="100"/>
              <w:contextualSpacing/>
              <w:jc w:val="both"/>
            </w:pPr>
            <w:r>
              <w:rPr>
                <w:lang w:eastAsia="uk-UA"/>
              </w:rPr>
              <w:t>-</w:t>
            </w:r>
            <w:r w:rsidRPr="00342D6A">
              <w:rPr>
                <w:lang w:eastAsia="uk-UA"/>
              </w:rPr>
              <w:t xml:space="preserve"> </w:t>
            </w:r>
            <w:r w:rsidRPr="00342D6A">
              <w:t xml:space="preserve">Відповідно до </w:t>
            </w:r>
            <w:proofErr w:type="spellStart"/>
            <w:r w:rsidRPr="00342D6A">
              <w:t>абз</w:t>
            </w:r>
            <w:proofErr w:type="spellEnd"/>
            <w:r w:rsidRPr="00342D6A">
              <w:t xml:space="preserve">. 3 п. 2 Постанови Кабінету Міністрів України від 12 жовтня 2022 р. № 1178 </w:t>
            </w:r>
            <w:r w:rsidRPr="00A37FED">
              <w:rPr>
                <w:color w:val="333333"/>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342D6A">
              <w:t>.</w:t>
            </w:r>
          </w:p>
          <w:p w:rsidR="00852FC5" w:rsidRPr="00342D6A" w:rsidRDefault="00852FC5" w:rsidP="00852FC5">
            <w:pPr>
              <w:ind w:right="100"/>
              <w:contextualSpacing/>
              <w:jc w:val="both"/>
              <w:rPr>
                <w:b/>
                <w:i/>
              </w:rPr>
            </w:pPr>
            <w:r w:rsidRPr="00342D6A">
              <w:rPr>
                <w:b/>
                <w:i/>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52FC5" w:rsidRPr="00342D6A" w:rsidRDefault="00852FC5" w:rsidP="00852FC5">
            <w:pPr>
              <w:ind w:right="100"/>
              <w:contextualSpacing/>
              <w:jc w:val="both"/>
            </w:pPr>
            <w:r w:rsidRPr="00342D6A">
              <w:rPr>
                <w:lang w:eastAsia="uk-UA"/>
              </w:rPr>
              <w:t xml:space="preserve">- гарантійний лист про те, що країнами походження запропонованого товару не є   </w:t>
            </w:r>
            <w:r w:rsidRPr="00342D6A">
              <w:t>Російська Федерація/Республіка Білорусь</w:t>
            </w:r>
            <w:r>
              <w:rPr>
                <w:color w:val="333333"/>
                <w:shd w:val="clear" w:color="auto" w:fill="FFFFFF"/>
              </w:rPr>
              <w:t>/Ісламської Республіки Іран</w:t>
            </w:r>
            <w:r w:rsidRPr="00342D6A">
              <w:rPr>
                <w:lang w:eastAsia="uk-UA"/>
              </w:rPr>
              <w:t>.</w:t>
            </w:r>
          </w:p>
        </w:tc>
      </w:tr>
      <w:tr w:rsidR="00852FC5" w:rsidRPr="00B56A02" w:rsidTr="00934B0A">
        <w:trPr>
          <w:trHeight w:val="522"/>
          <w:jc w:val="center"/>
        </w:trPr>
        <w:tc>
          <w:tcPr>
            <w:tcW w:w="599" w:type="dxa"/>
          </w:tcPr>
          <w:p w:rsidR="00852FC5" w:rsidRPr="00B56A02" w:rsidRDefault="00852FC5" w:rsidP="00852FC5">
            <w:pPr>
              <w:widowControl w:val="0"/>
              <w:spacing w:before="120" w:after="120"/>
              <w:rPr>
                <w:sz w:val="22"/>
                <w:szCs w:val="22"/>
              </w:rPr>
            </w:pPr>
            <w:r w:rsidRPr="00B56A02">
              <w:rPr>
                <w:sz w:val="22"/>
                <w:szCs w:val="22"/>
              </w:rPr>
              <w:lastRenderedPageBreak/>
              <w:t>6</w:t>
            </w:r>
          </w:p>
        </w:tc>
        <w:tc>
          <w:tcPr>
            <w:tcW w:w="3208" w:type="dxa"/>
            <w:gridSpan w:val="2"/>
          </w:tcPr>
          <w:p w:rsidR="00852FC5" w:rsidRPr="00B56A02" w:rsidRDefault="00852FC5" w:rsidP="00852FC5">
            <w:pPr>
              <w:widowControl w:val="0"/>
              <w:spacing w:before="120" w:after="120"/>
              <w:ind w:right="113"/>
              <w:jc w:val="both"/>
              <w:rPr>
                <w:sz w:val="22"/>
                <w:szCs w:val="22"/>
              </w:rPr>
            </w:pPr>
            <w:r w:rsidRPr="00B56A02">
              <w:rPr>
                <w:sz w:val="22"/>
                <w:szCs w:val="22"/>
              </w:rPr>
              <w:t>Інформація про валюту, у якій повинно бути розраховано та зазначено ціну тендерної пропозиції</w:t>
            </w:r>
          </w:p>
        </w:tc>
        <w:tc>
          <w:tcPr>
            <w:tcW w:w="6394" w:type="dxa"/>
          </w:tcPr>
          <w:p w:rsidR="00852FC5" w:rsidRPr="00B56A02" w:rsidRDefault="00852FC5" w:rsidP="00852FC5">
            <w:pPr>
              <w:jc w:val="both"/>
              <w:rPr>
                <w:sz w:val="22"/>
                <w:szCs w:val="22"/>
              </w:rPr>
            </w:pPr>
            <w:r w:rsidRPr="00B56A02">
              <w:rPr>
                <w:sz w:val="22"/>
                <w:szCs w:val="22"/>
              </w:rPr>
              <w:t>валютою тендерної пропозиції є гривня.</w:t>
            </w:r>
          </w:p>
          <w:p w:rsidR="00852FC5" w:rsidRPr="00B56A02" w:rsidRDefault="00852FC5" w:rsidP="00852FC5">
            <w:pPr>
              <w:jc w:val="both"/>
              <w:rPr>
                <w:sz w:val="22"/>
                <w:szCs w:val="22"/>
              </w:rPr>
            </w:pPr>
            <w:r w:rsidRPr="00B56A02">
              <w:rPr>
                <w:sz w:val="22"/>
                <w:szCs w:val="22"/>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B56A02">
              <w:rPr>
                <w:sz w:val="22"/>
                <w:szCs w:val="22"/>
              </w:rPr>
              <w:t>их</w:t>
            </w:r>
            <w:proofErr w:type="spellEnd"/>
            <w:r w:rsidRPr="00B56A02">
              <w:rPr>
                <w:sz w:val="22"/>
                <w:szCs w:val="22"/>
              </w:rPr>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852FC5" w:rsidRPr="00B56A02" w:rsidTr="00934B0A">
        <w:trPr>
          <w:trHeight w:val="522"/>
          <w:jc w:val="center"/>
        </w:trPr>
        <w:tc>
          <w:tcPr>
            <w:tcW w:w="599" w:type="dxa"/>
          </w:tcPr>
          <w:p w:rsidR="00852FC5" w:rsidRPr="00B56A02" w:rsidRDefault="00852FC5" w:rsidP="00852FC5">
            <w:pPr>
              <w:widowControl w:val="0"/>
              <w:spacing w:before="120" w:after="120"/>
              <w:rPr>
                <w:sz w:val="22"/>
                <w:szCs w:val="22"/>
              </w:rPr>
            </w:pPr>
            <w:r w:rsidRPr="00B56A02">
              <w:rPr>
                <w:sz w:val="22"/>
                <w:szCs w:val="22"/>
              </w:rPr>
              <w:t>7</w:t>
            </w:r>
          </w:p>
        </w:tc>
        <w:tc>
          <w:tcPr>
            <w:tcW w:w="3208" w:type="dxa"/>
            <w:gridSpan w:val="2"/>
          </w:tcPr>
          <w:p w:rsidR="00852FC5" w:rsidRPr="00B56A02" w:rsidRDefault="00852FC5" w:rsidP="00852FC5">
            <w:pPr>
              <w:widowControl w:val="0"/>
              <w:spacing w:before="120" w:after="120"/>
              <w:ind w:right="113"/>
              <w:jc w:val="both"/>
              <w:rPr>
                <w:sz w:val="22"/>
                <w:szCs w:val="22"/>
              </w:rPr>
            </w:pPr>
            <w:r w:rsidRPr="00B56A02">
              <w:rPr>
                <w:sz w:val="22"/>
                <w:szCs w:val="22"/>
              </w:rPr>
              <w:t>Інформація  про  мову (мови),  якою  (якими) повинно  бути  складено тендерні пропозиції</w:t>
            </w:r>
          </w:p>
        </w:tc>
        <w:tc>
          <w:tcPr>
            <w:tcW w:w="6394" w:type="dxa"/>
          </w:tcPr>
          <w:p w:rsidR="00852FC5" w:rsidRPr="00B56A02" w:rsidRDefault="00852FC5" w:rsidP="00852FC5">
            <w:pPr>
              <w:jc w:val="both"/>
              <w:rPr>
                <w:sz w:val="22"/>
                <w:szCs w:val="22"/>
              </w:rPr>
            </w:pPr>
            <w:r w:rsidRPr="00B56A02">
              <w:rPr>
                <w:sz w:val="22"/>
                <w:szCs w:val="22"/>
              </w:rPr>
              <w:t>Мова тендерної пропозиції – українська.</w:t>
            </w:r>
          </w:p>
          <w:p w:rsidR="00852FC5" w:rsidRPr="00B56A02" w:rsidRDefault="00852FC5" w:rsidP="00852FC5">
            <w:pPr>
              <w:jc w:val="both"/>
              <w:rPr>
                <w:sz w:val="22"/>
                <w:szCs w:val="22"/>
              </w:rPr>
            </w:pPr>
            <w:r w:rsidRPr="00B56A02">
              <w:rPr>
                <w:sz w:val="22"/>
                <w:szCs w:val="22"/>
              </w:rPr>
              <w:t xml:space="preserve">Під час проведення процедур </w:t>
            </w:r>
            <w:proofErr w:type="spellStart"/>
            <w:r w:rsidRPr="00B56A02">
              <w:rPr>
                <w:sz w:val="22"/>
                <w:szCs w:val="22"/>
              </w:rPr>
              <w:t>закупівель</w:t>
            </w:r>
            <w:proofErr w:type="spellEnd"/>
            <w:r w:rsidRPr="00B56A02">
              <w:rPr>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852FC5" w:rsidRPr="00B56A02" w:rsidRDefault="00852FC5" w:rsidP="00852FC5">
            <w:pPr>
              <w:jc w:val="both"/>
              <w:rPr>
                <w:sz w:val="22"/>
                <w:szCs w:val="22"/>
              </w:rPr>
            </w:pPr>
            <w:r w:rsidRPr="00B56A02">
              <w:rPr>
                <w:sz w:val="22"/>
                <w:szCs w:val="22"/>
              </w:rPr>
              <w:t>Визначальним є текст, викладений українською мовою.</w:t>
            </w:r>
          </w:p>
          <w:p w:rsidR="00852FC5" w:rsidRPr="00B56A02" w:rsidRDefault="00852FC5" w:rsidP="00852FC5">
            <w:pPr>
              <w:jc w:val="both"/>
              <w:rPr>
                <w:sz w:val="22"/>
                <w:szCs w:val="22"/>
              </w:rPr>
            </w:pPr>
            <w:r w:rsidRPr="00B56A02">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2FC5" w:rsidRPr="00B56A02" w:rsidRDefault="00852FC5" w:rsidP="00852FC5">
            <w:pPr>
              <w:jc w:val="both"/>
              <w:rPr>
                <w:sz w:val="22"/>
                <w:szCs w:val="22"/>
              </w:rPr>
            </w:pPr>
            <w:r w:rsidRPr="00B56A02">
              <w:rPr>
                <w:sz w:val="22"/>
                <w:szCs w:val="22"/>
              </w:rPr>
              <w:t xml:space="preserve">Уся інформація розміщується в електронній системі </w:t>
            </w:r>
            <w:proofErr w:type="spellStart"/>
            <w:r w:rsidRPr="00B56A02">
              <w:rPr>
                <w:sz w:val="22"/>
                <w:szCs w:val="22"/>
              </w:rPr>
              <w:t>закупівель</w:t>
            </w:r>
            <w:proofErr w:type="spellEnd"/>
            <w:r w:rsidRPr="00B56A02">
              <w:rPr>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56A02">
              <w:rPr>
                <w:sz w:val="22"/>
                <w:szCs w:val="22"/>
              </w:rPr>
              <w:t>знака</w:t>
            </w:r>
            <w:proofErr w:type="spellEnd"/>
            <w:r w:rsidRPr="00B56A02">
              <w:rPr>
                <w:sz w:val="22"/>
                <w:szCs w:val="22"/>
              </w:rPr>
              <w:t xml:space="preserve"> для товарів та послуг), загальноприйняті міжнародні терміни). Тендерна пропозиція та всі документи, які передбачені вимогами </w:t>
            </w:r>
            <w:r w:rsidRPr="00B56A02">
              <w:rPr>
                <w:sz w:val="22"/>
                <w:szCs w:val="22"/>
              </w:rPr>
              <w:lastRenderedPageBreak/>
              <w:t>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852FC5" w:rsidRPr="00B56A02" w:rsidRDefault="00852FC5" w:rsidP="00852FC5">
            <w:pPr>
              <w:jc w:val="both"/>
              <w:rPr>
                <w:sz w:val="22"/>
                <w:szCs w:val="22"/>
              </w:rPr>
            </w:pPr>
            <w:r w:rsidRPr="00B56A02">
              <w:rPr>
                <w:sz w:val="22"/>
                <w:szCs w:val="22"/>
              </w:rPr>
              <w:t>Виключення:</w:t>
            </w:r>
          </w:p>
          <w:p w:rsidR="00852FC5" w:rsidRPr="00B56A02" w:rsidRDefault="00852FC5" w:rsidP="00852FC5">
            <w:pPr>
              <w:jc w:val="both"/>
              <w:rPr>
                <w:sz w:val="22"/>
                <w:szCs w:val="22"/>
              </w:rPr>
            </w:pPr>
            <w:r w:rsidRPr="00B56A02">
              <w:rPr>
                <w:sz w:val="22"/>
                <w:szCs w:val="22"/>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852FC5" w:rsidRPr="00B56A02" w:rsidRDefault="00852FC5" w:rsidP="00852FC5">
            <w:pPr>
              <w:jc w:val="both"/>
              <w:rPr>
                <w:sz w:val="22"/>
                <w:szCs w:val="22"/>
              </w:rPr>
            </w:pPr>
            <w:r w:rsidRPr="00B56A02">
              <w:rPr>
                <w:sz w:val="22"/>
                <w:szCs w:val="22"/>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56A02">
              <w:rPr>
                <w:sz w:val="22"/>
                <w:szCs w:val="22"/>
              </w:rPr>
              <w:t>вимозі</w:t>
            </w:r>
            <w:proofErr w:type="spellEnd"/>
            <w:r w:rsidRPr="00B56A02">
              <w:rPr>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52FC5" w:rsidRPr="00B56A02" w:rsidTr="00934B0A">
        <w:trPr>
          <w:trHeight w:val="436"/>
          <w:jc w:val="center"/>
        </w:trPr>
        <w:tc>
          <w:tcPr>
            <w:tcW w:w="10201" w:type="dxa"/>
            <w:gridSpan w:val="4"/>
            <w:vAlign w:val="center"/>
          </w:tcPr>
          <w:p w:rsidR="00852FC5" w:rsidRPr="00B56A02" w:rsidRDefault="00852FC5" w:rsidP="00852FC5">
            <w:pPr>
              <w:widowControl w:val="0"/>
              <w:spacing w:before="144" w:after="144"/>
              <w:jc w:val="center"/>
              <w:rPr>
                <w:b/>
                <w:bCs/>
                <w:sz w:val="22"/>
                <w:szCs w:val="22"/>
              </w:rPr>
            </w:pPr>
            <w:r w:rsidRPr="00B56A02">
              <w:rPr>
                <w:b/>
                <w:bCs/>
                <w:sz w:val="22"/>
                <w:szCs w:val="22"/>
              </w:rPr>
              <w:lastRenderedPageBreak/>
              <w:t>ІІ. Порядок унесення змін та надання роз’яснень до тендерної документації</w:t>
            </w:r>
          </w:p>
        </w:tc>
      </w:tr>
      <w:tr w:rsidR="00852FC5" w:rsidRPr="00B56A02" w:rsidTr="00934B0A">
        <w:trPr>
          <w:trHeight w:val="522"/>
          <w:jc w:val="center"/>
        </w:trPr>
        <w:tc>
          <w:tcPr>
            <w:tcW w:w="599" w:type="dxa"/>
          </w:tcPr>
          <w:p w:rsidR="00852FC5" w:rsidRPr="00B56A02" w:rsidRDefault="00852FC5" w:rsidP="00852FC5">
            <w:pPr>
              <w:widowControl w:val="0"/>
              <w:spacing w:before="144" w:after="144"/>
              <w:rPr>
                <w:sz w:val="22"/>
                <w:szCs w:val="22"/>
              </w:rPr>
            </w:pPr>
            <w:r w:rsidRPr="00B56A02">
              <w:rPr>
                <w:sz w:val="22"/>
                <w:szCs w:val="22"/>
              </w:rPr>
              <w:t>1</w:t>
            </w:r>
          </w:p>
        </w:tc>
        <w:tc>
          <w:tcPr>
            <w:tcW w:w="3208" w:type="dxa"/>
            <w:gridSpan w:val="2"/>
          </w:tcPr>
          <w:p w:rsidR="00852FC5" w:rsidRPr="00B56A02" w:rsidRDefault="00852FC5" w:rsidP="00852FC5">
            <w:pPr>
              <w:widowControl w:val="0"/>
              <w:spacing w:before="144" w:after="144"/>
              <w:ind w:right="113"/>
              <w:rPr>
                <w:sz w:val="22"/>
                <w:szCs w:val="22"/>
              </w:rPr>
            </w:pPr>
            <w:r w:rsidRPr="00B56A02">
              <w:rPr>
                <w:sz w:val="22"/>
                <w:szCs w:val="22"/>
              </w:rPr>
              <w:t xml:space="preserve">Процедура надання роз’яснень щодо тендерної документації </w:t>
            </w:r>
          </w:p>
        </w:tc>
        <w:tc>
          <w:tcPr>
            <w:tcW w:w="6394" w:type="dxa"/>
          </w:tcPr>
          <w:p w:rsidR="00852FC5" w:rsidRPr="00B56A02" w:rsidRDefault="00852FC5" w:rsidP="00852FC5">
            <w:pPr>
              <w:widowControl w:val="0"/>
              <w:spacing w:before="144" w:after="144"/>
              <w:jc w:val="both"/>
              <w:rPr>
                <w:sz w:val="22"/>
                <w:szCs w:val="22"/>
              </w:rPr>
            </w:pPr>
            <w:r w:rsidRPr="00B56A02">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56A02">
              <w:rPr>
                <w:sz w:val="22"/>
                <w:szCs w:val="22"/>
              </w:rPr>
              <w:t>закупівель</w:t>
            </w:r>
            <w:proofErr w:type="spellEnd"/>
            <w:r w:rsidRPr="00B56A02">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56A02">
              <w:rPr>
                <w:sz w:val="22"/>
                <w:szCs w:val="22"/>
              </w:rPr>
              <w:t>закупівель</w:t>
            </w:r>
            <w:proofErr w:type="spellEnd"/>
            <w:r w:rsidRPr="00B56A02">
              <w:rPr>
                <w:sz w:val="22"/>
                <w:szCs w:val="22"/>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56A02">
              <w:rPr>
                <w:sz w:val="22"/>
                <w:szCs w:val="22"/>
              </w:rPr>
              <w:t>закупівель</w:t>
            </w:r>
            <w:proofErr w:type="spellEnd"/>
            <w:r w:rsidRPr="00B56A02">
              <w:rPr>
                <w:sz w:val="22"/>
                <w:szCs w:val="22"/>
              </w:rPr>
              <w:t>.</w:t>
            </w:r>
          </w:p>
          <w:p w:rsidR="00852FC5" w:rsidRPr="00B56A02" w:rsidRDefault="00852FC5" w:rsidP="00852FC5">
            <w:pPr>
              <w:widowControl w:val="0"/>
              <w:spacing w:before="144" w:after="144"/>
              <w:jc w:val="both"/>
              <w:rPr>
                <w:sz w:val="22"/>
                <w:szCs w:val="22"/>
              </w:rPr>
            </w:pPr>
            <w:r w:rsidRPr="00B56A02">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B56A02">
              <w:rPr>
                <w:sz w:val="22"/>
                <w:szCs w:val="22"/>
              </w:rPr>
              <w:t>закупівель</w:t>
            </w:r>
            <w:proofErr w:type="spellEnd"/>
            <w:r w:rsidRPr="00B56A02">
              <w:rPr>
                <w:sz w:val="22"/>
                <w:szCs w:val="22"/>
              </w:rPr>
              <w:t xml:space="preserve">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B56A02">
              <w:rPr>
                <w:sz w:val="22"/>
                <w:szCs w:val="22"/>
              </w:rPr>
              <w:t>закупівель</w:t>
            </w:r>
            <w:proofErr w:type="spellEnd"/>
            <w:r w:rsidRPr="00B56A02">
              <w:rPr>
                <w:sz w:val="22"/>
                <w:szCs w:val="22"/>
              </w:rPr>
              <w:t xml:space="preserve"> з одночасним продовженням строку подання тендерних пропозицій не менш як на чотири дні</w:t>
            </w:r>
          </w:p>
        </w:tc>
      </w:tr>
      <w:tr w:rsidR="00852FC5" w:rsidRPr="00B56A02" w:rsidTr="00934B0A">
        <w:trPr>
          <w:trHeight w:val="522"/>
          <w:jc w:val="center"/>
        </w:trPr>
        <w:tc>
          <w:tcPr>
            <w:tcW w:w="599" w:type="dxa"/>
          </w:tcPr>
          <w:p w:rsidR="00852FC5" w:rsidRPr="00B56A02" w:rsidRDefault="00852FC5" w:rsidP="00852FC5">
            <w:pPr>
              <w:widowControl w:val="0"/>
              <w:spacing w:before="144" w:after="144"/>
              <w:jc w:val="center"/>
              <w:rPr>
                <w:sz w:val="22"/>
                <w:szCs w:val="22"/>
              </w:rPr>
            </w:pPr>
            <w:r w:rsidRPr="00B56A02">
              <w:rPr>
                <w:sz w:val="22"/>
                <w:szCs w:val="22"/>
              </w:rPr>
              <w:t>2</w:t>
            </w:r>
          </w:p>
        </w:tc>
        <w:tc>
          <w:tcPr>
            <w:tcW w:w="3208" w:type="dxa"/>
            <w:gridSpan w:val="2"/>
          </w:tcPr>
          <w:p w:rsidR="00852FC5" w:rsidRPr="00B56A02" w:rsidRDefault="00852FC5" w:rsidP="00852FC5">
            <w:pPr>
              <w:widowControl w:val="0"/>
              <w:spacing w:before="144" w:after="144"/>
              <w:ind w:right="113"/>
              <w:rPr>
                <w:sz w:val="22"/>
                <w:szCs w:val="22"/>
              </w:rPr>
            </w:pPr>
            <w:r w:rsidRPr="00B56A02">
              <w:rPr>
                <w:sz w:val="22"/>
                <w:szCs w:val="22"/>
              </w:rPr>
              <w:t>Унесення змін до тендерної документації</w:t>
            </w:r>
          </w:p>
        </w:tc>
        <w:tc>
          <w:tcPr>
            <w:tcW w:w="6394" w:type="dxa"/>
          </w:tcPr>
          <w:p w:rsidR="00852FC5" w:rsidRPr="00B56A02" w:rsidRDefault="00852FC5" w:rsidP="00852FC5">
            <w:pPr>
              <w:widowControl w:val="0"/>
              <w:spacing w:before="144" w:after="144"/>
              <w:jc w:val="both"/>
              <w:rPr>
                <w:sz w:val="22"/>
                <w:szCs w:val="22"/>
              </w:rPr>
            </w:pPr>
            <w:r w:rsidRPr="00B56A02">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B56A02">
              <w:rPr>
                <w:sz w:val="22"/>
                <w:szCs w:val="22"/>
              </w:rPr>
              <w:t>закупівель</w:t>
            </w:r>
            <w:proofErr w:type="spellEnd"/>
            <w:r w:rsidRPr="00B56A02">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56A02">
              <w:rPr>
                <w:sz w:val="22"/>
                <w:szCs w:val="22"/>
              </w:rPr>
              <w:t>внести</w:t>
            </w:r>
            <w:proofErr w:type="spellEnd"/>
            <w:r w:rsidRPr="00B56A02">
              <w:rPr>
                <w:sz w:val="22"/>
                <w:szCs w:val="22"/>
              </w:rPr>
              <w:t xml:space="preserve"> зміни до тендерної документації. </w:t>
            </w:r>
          </w:p>
          <w:p w:rsidR="00852FC5" w:rsidRPr="00B56A02" w:rsidRDefault="00852FC5" w:rsidP="00852FC5">
            <w:pPr>
              <w:widowControl w:val="0"/>
              <w:spacing w:before="144" w:after="144"/>
              <w:jc w:val="both"/>
              <w:rPr>
                <w:sz w:val="22"/>
                <w:szCs w:val="22"/>
              </w:rPr>
            </w:pPr>
            <w:r w:rsidRPr="00B56A02">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B56A02">
              <w:rPr>
                <w:sz w:val="22"/>
                <w:szCs w:val="22"/>
              </w:rPr>
              <w:t>закупівель</w:t>
            </w:r>
            <w:proofErr w:type="spellEnd"/>
            <w:r w:rsidRPr="00B56A02">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56A02">
              <w:rPr>
                <w:sz w:val="22"/>
                <w:szCs w:val="22"/>
              </w:rPr>
              <w:t>машинозчитувальному</w:t>
            </w:r>
            <w:proofErr w:type="spellEnd"/>
            <w:r w:rsidRPr="00B56A02">
              <w:rPr>
                <w:sz w:val="22"/>
                <w:szCs w:val="22"/>
              </w:rPr>
              <w:t xml:space="preserve"> форматі розміщуються в електронній системі </w:t>
            </w:r>
            <w:proofErr w:type="spellStart"/>
            <w:r w:rsidRPr="00B56A02">
              <w:rPr>
                <w:sz w:val="22"/>
                <w:szCs w:val="22"/>
              </w:rPr>
              <w:t>закупівель</w:t>
            </w:r>
            <w:proofErr w:type="spellEnd"/>
            <w:r w:rsidRPr="00B56A02">
              <w:rPr>
                <w:sz w:val="22"/>
                <w:szCs w:val="22"/>
              </w:rPr>
              <w:t xml:space="preserve"> протягом одного дня з дати прийняття рішення про їх внесення. </w:t>
            </w:r>
          </w:p>
          <w:p w:rsidR="00852FC5" w:rsidRPr="00B56A02" w:rsidRDefault="00852FC5" w:rsidP="00852FC5">
            <w:pPr>
              <w:widowControl w:val="0"/>
              <w:spacing w:before="144" w:after="144"/>
              <w:ind w:hanging="21"/>
              <w:jc w:val="both"/>
              <w:rPr>
                <w:sz w:val="22"/>
                <w:szCs w:val="22"/>
              </w:rPr>
            </w:pPr>
            <w:r w:rsidRPr="00B56A02">
              <w:rPr>
                <w:sz w:val="22"/>
                <w:szCs w:val="22"/>
              </w:rPr>
              <w:t xml:space="preserve">У разі внесення змін до тендерної документації строк для подання тендерних пропозицій продовжується замовником в </w:t>
            </w:r>
            <w:r w:rsidRPr="00B56A02">
              <w:rPr>
                <w:sz w:val="22"/>
                <w:szCs w:val="22"/>
              </w:rPr>
              <w:lastRenderedPageBreak/>
              <w:t xml:space="preserve">електронній системі </w:t>
            </w:r>
            <w:proofErr w:type="spellStart"/>
            <w:r w:rsidRPr="00B56A02">
              <w:rPr>
                <w:sz w:val="22"/>
                <w:szCs w:val="22"/>
              </w:rPr>
              <w:t>закупівель</w:t>
            </w:r>
            <w:proofErr w:type="spellEnd"/>
            <w:r w:rsidRPr="00B56A02">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52FC5" w:rsidRPr="00B56A02" w:rsidRDefault="00852FC5" w:rsidP="00852FC5">
            <w:pPr>
              <w:widowControl w:val="0"/>
              <w:spacing w:before="144" w:after="144"/>
              <w:ind w:hanging="21"/>
              <w:jc w:val="both"/>
              <w:rPr>
                <w:sz w:val="22"/>
                <w:szCs w:val="22"/>
              </w:rPr>
            </w:pPr>
            <w:r w:rsidRPr="00B56A02">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B56A02">
              <w:rPr>
                <w:sz w:val="22"/>
                <w:szCs w:val="22"/>
              </w:rPr>
              <w:t>закупівель</w:t>
            </w:r>
            <w:proofErr w:type="spellEnd"/>
            <w:r w:rsidRPr="00B56A02">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852FC5" w:rsidRPr="00B56A02" w:rsidTr="00934B0A">
        <w:trPr>
          <w:trHeight w:val="522"/>
          <w:jc w:val="center"/>
        </w:trPr>
        <w:tc>
          <w:tcPr>
            <w:tcW w:w="10201" w:type="dxa"/>
            <w:gridSpan w:val="4"/>
            <w:vAlign w:val="center"/>
          </w:tcPr>
          <w:p w:rsidR="00852FC5" w:rsidRPr="00B56A02" w:rsidRDefault="00852FC5" w:rsidP="00852FC5">
            <w:pPr>
              <w:widowControl w:val="0"/>
              <w:spacing w:before="96" w:after="96"/>
              <w:jc w:val="center"/>
              <w:rPr>
                <w:b/>
                <w:bCs/>
                <w:sz w:val="22"/>
                <w:szCs w:val="22"/>
              </w:rPr>
            </w:pPr>
            <w:r w:rsidRPr="00B56A02">
              <w:rPr>
                <w:b/>
                <w:bCs/>
                <w:sz w:val="22"/>
                <w:szCs w:val="22"/>
              </w:rPr>
              <w:lastRenderedPageBreak/>
              <w:t xml:space="preserve">ІІІ. Інструкція з підготовки тендерної пропозиції </w:t>
            </w:r>
          </w:p>
        </w:tc>
      </w:tr>
      <w:tr w:rsidR="00852FC5" w:rsidRPr="00B56A02" w:rsidTr="00934B0A">
        <w:trPr>
          <w:trHeight w:val="522"/>
          <w:jc w:val="center"/>
        </w:trPr>
        <w:tc>
          <w:tcPr>
            <w:tcW w:w="599" w:type="dxa"/>
          </w:tcPr>
          <w:p w:rsidR="00852FC5" w:rsidRPr="00B56A02" w:rsidRDefault="00852FC5" w:rsidP="00852FC5">
            <w:pPr>
              <w:widowControl w:val="0"/>
              <w:spacing w:before="96" w:after="96"/>
              <w:jc w:val="center"/>
              <w:rPr>
                <w:sz w:val="22"/>
                <w:szCs w:val="22"/>
              </w:rPr>
            </w:pPr>
            <w:r w:rsidRPr="00B56A02">
              <w:rPr>
                <w:sz w:val="22"/>
                <w:szCs w:val="22"/>
              </w:rPr>
              <w:t>1</w:t>
            </w:r>
          </w:p>
        </w:tc>
        <w:tc>
          <w:tcPr>
            <w:tcW w:w="3208" w:type="dxa"/>
            <w:gridSpan w:val="2"/>
          </w:tcPr>
          <w:p w:rsidR="00852FC5" w:rsidRPr="00B56A02" w:rsidRDefault="00852FC5" w:rsidP="00852FC5">
            <w:pPr>
              <w:widowControl w:val="0"/>
              <w:spacing w:before="96" w:after="96"/>
              <w:ind w:right="113"/>
              <w:jc w:val="both"/>
              <w:rPr>
                <w:sz w:val="22"/>
                <w:szCs w:val="22"/>
              </w:rPr>
            </w:pPr>
            <w:r w:rsidRPr="00B56A02">
              <w:rPr>
                <w:sz w:val="22"/>
                <w:szCs w:val="22"/>
              </w:rPr>
              <w:t>Зміст і спосіб подання тендерної пропозиції</w:t>
            </w:r>
          </w:p>
        </w:tc>
        <w:tc>
          <w:tcPr>
            <w:tcW w:w="6394" w:type="dxa"/>
          </w:tcPr>
          <w:p w:rsidR="00852FC5" w:rsidRPr="00B56A02" w:rsidRDefault="00852FC5" w:rsidP="00852FC5">
            <w:pPr>
              <w:widowControl w:val="0"/>
              <w:ind w:left="34" w:hanging="21"/>
              <w:jc w:val="both"/>
              <w:rPr>
                <w:sz w:val="22"/>
                <w:szCs w:val="22"/>
              </w:rPr>
            </w:pPr>
            <w:r w:rsidRPr="00B56A02">
              <w:rPr>
                <w:sz w:val="22"/>
                <w:szCs w:val="22"/>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852FC5" w:rsidRPr="00B56A02" w:rsidRDefault="00852FC5" w:rsidP="00852FC5">
            <w:pPr>
              <w:widowControl w:val="0"/>
              <w:ind w:left="34" w:hanging="21"/>
              <w:jc w:val="both"/>
              <w:rPr>
                <w:sz w:val="22"/>
                <w:szCs w:val="22"/>
              </w:rPr>
            </w:pPr>
            <w:r w:rsidRPr="00B56A02">
              <w:rPr>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B56A02">
              <w:rPr>
                <w:sz w:val="22"/>
                <w:szCs w:val="22"/>
              </w:rPr>
              <w:t>doc</w:t>
            </w:r>
            <w:proofErr w:type="spellEnd"/>
            <w:r w:rsidRPr="00B56A02">
              <w:rPr>
                <w:sz w:val="22"/>
                <w:szCs w:val="22"/>
              </w:rPr>
              <w:t>, *.</w:t>
            </w:r>
            <w:proofErr w:type="spellStart"/>
            <w:r w:rsidRPr="00B56A02">
              <w:rPr>
                <w:sz w:val="22"/>
                <w:szCs w:val="22"/>
              </w:rPr>
              <w:t>docx</w:t>
            </w:r>
            <w:proofErr w:type="spellEnd"/>
            <w:r w:rsidRPr="00B56A02">
              <w:rPr>
                <w:sz w:val="22"/>
                <w:szCs w:val="22"/>
              </w:rPr>
              <w:t>, структуровані дані - *.</w:t>
            </w:r>
            <w:proofErr w:type="spellStart"/>
            <w:r w:rsidRPr="00B56A02">
              <w:rPr>
                <w:sz w:val="22"/>
                <w:szCs w:val="22"/>
              </w:rPr>
              <w:t>pdf</w:t>
            </w:r>
            <w:proofErr w:type="spellEnd"/>
            <w:r w:rsidRPr="00B56A02">
              <w:rPr>
                <w:sz w:val="22"/>
                <w:szCs w:val="22"/>
              </w:rPr>
              <w:t>, графічні дані - *.</w:t>
            </w:r>
            <w:proofErr w:type="spellStart"/>
            <w:r w:rsidRPr="00B56A02">
              <w:rPr>
                <w:sz w:val="22"/>
                <w:szCs w:val="22"/>
              </w:rPr>
              <w:t>jpg</w:t>
            </w:r>
            <w:proofErr w:type="spellEnd"/>
            <w:r w:rsidRPr="00B56A02">
              <w:rPr>
                <w:sz w:val="22"/>
                <w:szCs w:val="22"/>
              </w:rPr>
              <w:t>, *.</w:t>
            </w:r>
            <w:proofErr w:type="spellStart"/>
            <w:r w:rsidRPr="00B56A02">
              <w:rPr>
                <w:sz w:val="22"/>
                <w:szCs w:val="22"/>
              </w:rPr>
              <w:t>jpeg</w:t>
            </w:r>
            <w:proofErr w:type="spellEnd"/>
            <w:r w:rsidRPr="00B56A02">
              <w:rPr>
                <w:sz w:val="22"/>
                <w:szCs w:val="22"/>
              </w:rPr>
              <w:t xml:space="preserve"> в залежності від типу та складу документу чи інформації), а саме:</w:t>
            </w:r>
          </w:p>
          <w:p w:rsidR="00852FC5" w:rsidRPr="00B56A02" w:rsidRDefault="00852FC5" w:rsidP="00852FC5">
            <w:pPr>
              <w:widowControl w:val="0"/>
              <w:numPr>
                <w:ilvl w:val="0"/>
                <w:numId w:val="14"/>
              </w:numPr>
              <w:spacing w:line="228" w:lineRule="auto"/>
              <w:jc w:val="both"/>
              <w:rPr>
                <w:sz w:val="22"/>
                <w:szCs w:val="22"/>
              </w:rPr>
            </w:pPr>
            <w:r w:rsidRPr="00B56A02">
              <w:rPr>
                <w:sz w:val="22"/>
                <w:szCs w:val="22"/>
              </w:rPr>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B56A02">
              <w:rPr>
                <w:b/>
                <w:sz w:val="22"/>
                <w:szCs w:val="22"/>
              </w:rPr>
              <w:t>Додатку 1</w:t>
            </w:r>
            <w:r w:rsidRPr="00B56A02">
              <w:rPr>
                <w:sz w:val="22"/>
                <w:szCs w:val="22"/>
              </w:rPr>
              <w:t xml:space="preserve"> цієї документації;</w:t>
            </w:r>
          </w:p>
          <w:p w:rsidR="00852FC5" w:rsidRPr="00B56A02" w:rsidRDefault="00852FC5" w:rsidP="00852FC5">
            <w:pPr>
              <w:widowControl w:val="0"/>
              <w:numPr>
                <w:ilvl w:val="0"/>
                <w:numId w:val="14"/>
              </w:numPr>
              <w:spacing w:before="96" w:after="96" w:line="228" w:lineRule="auto"/>
              <w:jc w:val="both"/>
              <w:rPr>
                <w:sz w:val="22"/>
                <w:szCs w:val="22"/>
              </w:rPr>
            </w:pPr>
            <w:r w:rsidRPr="00B56A02">
              <w:rPr>
                <w:sz w:val="22"/>
                <w:szCs w:val="22"/>
              </w:rPr>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B56A02">
              <w:rPr>
                <w:b/>
                <w:sz w:val="22"/>
                <w:szCs w:val="22"/>
              </w:rPr>
              <w:t>Додатку 2</w:t>
            </w:r>
            <w:r w:rsidRPr="00B56A02">
              <w:rPr>
                <w:sz w:val="22"/>
                <w:szCs w:val="22"/>
              </w:rPr>
              <w:t>;</w:t>
            </w:r>
          </w:p>
          <w:p w:rsidR="00852FC5" w:rsidRPr="00B56A02" w:rsidRDefault="00852FC5" w:rsidP="00852FC5">
            <w:pPr>
              <w:widowControl w:val="0"/>
              <w:numPr>
                <w:ilvl w:val="0"/>
                <w:numId w:val="14"/>
              </w:numPr>
              <w:spacing w:before="96" w:after="96" w:line="228" w:lineRule="auto"/>
              <w:jc w:val="both"/>
              <w:rPr>
                <w:sz w:val="22"/>
                <w:szCs w:val="22"/>
              </w:rPr>
            </w:pPr>
            <w:r w:rsidRPr="00B56A02">
              <w:rPr>
                <w:sz w:val="22"/>
                <w:szCs w:val="22"/>
              </w:rPr>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B56A02">
              <w:rPr>
                <w:b/>
                <w:sz w:val="22"/>
                <w:szCs w:val="22"/>
              </w:rPr>
              <w:t>Додатку 3</w:t>
            </w:r>
            <w:r w:rsidRPr="00B56A02">
              <w:rPr>
                <w:sz w:val="22"/>
                <w:szCs w:val="22"/>
              </w:rPr>
              <w:t xml:space="preserve"> цієї документації;</w:t>
            </w:r>
          </w:p>
          <w:p w:rsidR="00852FC5" w:rsidRPr="00B56A02" w:rsidRDefault="00852FC5" w:rsidP="00852FC5">
            <w:pPr>
              <w:widowControl w:val="0"/>
              <w:numPr>
                <w:ilvl w:val="0"/>
                <w:numId w:val="14"/>
              </w:numPr>
              <w:spacing w:before="96" w:after="96" w:line="228" w:lineRule="auto"/>
              <w:jc w:val="both"/>
              <w:rPr>
                <w:sz w:val="22"/>
                <w:szCs w:val="22"/>
              </w:rPr>
            </w:pPr>
            <w:r w:rsidRPr="00B56A02">
              <w:rPr>
                <w:sz w:val="22"/>
                <w:szCs w:val="22"/>
              </w:rPr>
              <w:t>інформація із погодженням з проектом договору, яка повинна бути оформлене Учасниками згідно з цією документацією та Додатком 4;</w:t>
            </w:r>
          </w:p>
          <w:p w:rsidR="00852FC5" w:rsidRPr="00B56A02" w:rsidRDefault="00852FC5" w:rsidP="00852FC5">
            <w:pPr>
              <w:widowControl w:val="0"/>
              <w:numPr>
                <w:ilvl w:val="0"/>
                <w:numId w:val="14"/>
              </w:numPr>
              <w:spacing w:before="96" w:after="96" w:line="228" w:lineRule="auto"/>
              <w:jc w:val="both"/>
              <w:rPr>
                <w:sz w:val="22"/>
                <w:szCs w:val="22"/>
              </w:rPr>
            </w:pPr>
            <w:r w:rsidRPr="00B56A02">
              <w:rPr>
                <w:sz w:val="22"/>
                <w:szCs w:val="22"/>
              </w:rPr>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852FC5" w:rsidRPr="00B56A02" w:rsidRDefault="00852FC5" w:rsidP="00852FC5">
            <w:pPr>
              <w:widowControl w:val="0"/>
              <w:numPr>
                <w:ilvl w:val="0"/>
                <w:numId w:val="14"/>
              </w:numPr>
              <w:spacing w:before="96" w:after="96" w:line="228" w:lineRule="auto"/>
              <w:jc w:val="both"/>
              <w:rPr>
                <w:sz w:val="22"/>
                <w:szCs w:val="22"/>
              </w:rPr>
            </w:pPr>
            <w:r w:rsidRPr="00B56A02">
              <w:rPr>
                <w:sz w:val="22"/>
                <w:szCs w:val="22"/>
              </w:rPr>
              <w:t>форма пропозиції, яка повинна бути оформлена Учасниками згідно з цією документацією та умовами викладеними у Додатку 6;</w:t>
            </w:r>
          </w:p>
          <w:p w:rsidR="00852FC5" w:rsidRPr="00B56A02" w:rsidRDefault="00852FC5" w:rsidP="00852FC5">
            <w:pPr>
              <w:widowControl w:val="0"/>
              <w:numPr>
                <w:ilvl w:val="0"/>
                <w:numId w:val="14"/>
              </w:numPr>
              <w:spacing w:before="96" w:after="96" w:line="228" w:lineRule="auto"/>
              <w:jc w:val="both"/>
              <w:rPr>
                <w:sz w:val="22"/>
                <w:szCs w:val="22"/>
              </w:rPr>
            </w:pPr>
            <w:r w:rsidRPr="00B56A02">
              <w:rPr>
                <w:sz w:val="22"/>
                <w:szCs w:val="22"/>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852FC5" w:rsidRPr="00B56A02" w:rsidRDefault="00852FC5" w:rsidP="00852FC5">
            <w:pPr>
              <w:widowControl w:val="0"/>
              <w:spacing w:before="96" w:after="96"/>
              <w:jc w:val="both"/>
              <w:rPr>
                <w:sz w:val="22"/>
                <w:szCs w:val="22"/>
              </w:rPr>
            </w:pPr>
            <w:r w:rsidRPr="00B56A02">
              <w:rPr>
                <w:sz w:val="22"/>
                <w:szCs w:val="22"/>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B56A02">
              <w:rPr>
                <w:sz w:val="22"/>
                <w:szCs w:val="22"/>
              </w:rPr>
              <w:t>doc</w:t>
            </w:r>
            <w:proofErr w:type="spellEnd"/>
            <w:r w:rsidRPr="00B56A02">
              <w:rPr>
                <w:sz w:val="22"/>
                <w:szCs w:val="22"/>
              </w:rPr>
              <w:t xml:space="preserve"> або *.</w:t>
            </w:r>
            <w:proofErr w:type="spellStart"/>
            <w:r w:rsidRPr="00B56A02">
              <w:rPr>
                <w:sz w:val="22"/>
                <w:szCs w:val="22"/>
              </w:rPr>
              <w:t>docx</w:t>
            </w:r>
            <w:proofErr w:type="spellEnd"/>
            <w:r w:rsidRPr="00B56A02">
              <w:rPr>
                <w:sz w:val="22"/>
                <w:szCs w:val="22"/>
              </w:rPr>
              <w:t>, або *.</w:t>
            </w:r>
            <w:proofErr w:type="spellStart"/>
            <w:r w:rsidRPr="00B56A02">
              <w:rPr>
                <w:sz w:val="22"/>
                <w:szCs w:val="22"/>
              </w:rPr>
              <w:t>pdf</w:t>
            </w:r>
            <w:proofErr w:type="spellEnd"/>
            <w:r w:rsidRPr="00B56A02">
              <w:rPr>
                <w:sz w:val="22"/>
                <w:szCs w:val="22"/>
              </w:rPr>
              <w:t>, або *.</w:t>
            </w:r>
            <w:proofErr w:type="spellStart"/>
            <w:r w:rsidRPr="00B56A02">
              <w:rPr>
                <w:sz w:val="22"/>
                <w:szCs w:val="22"/>
              </w:rPr>
              <w:t>jpg</w:t>
            </w:r>
            <w:proofErr w:type="spellEnd"/>
            <w:r w:rsidRPr="00B56A02">
              <w:rPr>
                <w:sz w:val="22"/>
                <w:szCs w:val="22"/>
              </w:rPr>
              <w:t>, або *.</w:t>
            </w:r>
            <w:proofErr w:type="spellStart"/>
            <w:r w:rsidRPr="00B56A02">
              <w:rPr>
                <w:sz w:val="22"/>
                <w:szCs w:val="22"/>
              </w:rPr>
              <w:t>jpeg</w:t>
            </w:r>
            <w:proofErr w:type="spellEnd"/>
            <w:r w:rsidRPr="00B56A02">
              <w:rPr>
                <w:sz w:val="22"/>
                <w:szCs w:val="22"/>
              </w:rPr>
              <w:t xml:space="preserve"> зібрані в одній архівній папці. </w:t>
            </w:r>
            <w:r w:rsidRPr="00B56A02">
              <w:rPr>
                <w:sz w:val="22"/>
                <w:szCs w:val="22"/>
              </w:rPr>
              <w:lastRenderedPageBreak/>
              <w:t>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852FC5" w:rsidRPr="00B56A02" w:rsidRDefault="00852FC5" w:rsidP="00852FC5">
            <w:pPr>
              <w:widowControl w:val="0"/>
              <w:spacing w:before="96" w:after="96"/>
              <w:jc w:val="both"/>
              <w:rPr>
                <w:sz w:val="22"/>
                <w:szCs w:val="22"/>
              </w:rPr>
            </w:pPr>
            <w:r w:rsidRPr="00B56A02">
              <w:rPr>
                <w:sz w:val="22"/>
                <w:szCs w:val="22"/>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852FC5" w:rsidRPr="00B56A02" w:rsidRDefault="00852FC5" w:rsidP="00852FC5">
            <w:pPr>
              <w:widowControl w:val="0"/>
              <w:spacing w:before="96" w:after="96"/>
              <w:jc w:val="both"/>
              <w:rPr>
                <w:sz w:val="22"/>
                <w:szCs w:val="22"/>
              </w:rPr>
            </w:pPr>
            <w:r w:rsidRPr="00B56A02">
              <w:rPr>
                <w:sz w:val="22"/>
                <w:szCs w:val="22"/>
              </w:rPr>
              <w:t>Надання інформації або документів архівованих в кількох архівах (наприклад: файл із розширеннями *.</w:t>
            </w:r>
            <w:proofErr w:type="spellStart"/>
            <w:r w:rsidRPr="00B56A02">
              <w:rPr>
                <w:sz w:val="22"/>
                <w:szCs w:val="22"/>
              </w:rPr>
              <w:t>doc</w:t>
            </w:r>
            <w:proofErr w:type="spellEnd"/>
            <w:r w:rsidRPr="00B56A02">
              <w:rPr>
                <w:sz w:val="22"/>
                <w:szCs w:val="22"/>
              </w:rPr>
              <w:t xml:space="preserve"> або *.</w:t>
            </w:r>
            <w:proofErr w:type="spellStart"/>
            <w:r w:rsidRPr="00B56A02">
              <w:rPr>
                <w:sz w:val="22"/>
                <w:szCs w:val="22"/>
              </w:rPr>
              <w:t>docx</w:t>
            </w:r>
            <w:proofErr w:type="spellEnd"/>
            <w:r w:rsidRPr="00B56A02">
              <w:rPr>
                <w:sz w:val="22"/>
                <w:szCs w:val="22"/>
              </w:rPr>
              <w:t>, або *.</w:t>
            </w:r>
            <w:proofErr w:type="spellStart"/>
            <w:r w:rsidRPr="00B56A02">
              <w:rPr>
                <w:sz w:val="22"/>
                <w:szCs w:val="22"/>
              </w:rPr>
              <w:t>pdf</w:t>
            </w:r>
            <w:proofErr w:type="spellEnd"/>
            <w:r w:rsidRPr="00B56A02">
              <w:rPr>
                <w:sz w:val="22"/>
                <w:szCs w:val="22"/>
              </w:rPr>
              <w:t>, або *.</w:t>
            </w:r>
            <w:proofErr w:type="spellStart"/>
            <w:r w:rsidRPr="00B56A02">
              <w:rPr>
                <w:sz w:val="22"/>
                <w:szCs w:val="22"/>
              </w:rPr>
              <w:t>jpg</w:t>
            </w:r>
            <w:proofErr w:type="spellEnd"/>
            <w:r w:rsidRPr="00B56A02">
              <w:rPr>
                <w:sz w:val="22"/>
                <w:szCs w:val="22"/>
              </w:rPr>
              <w:t>, або *.</w:t>
            </w:r>
            <w:proofErr w:type="spellStart"/>
            <w:r w:rsidRPr="00B56A02">
              <w:rPr>
                <w:sz w:val="22"/>
                <w:szCs w:val="22"/>
              </w:rPr>
              <w:t>jpeg</w:t>
            </w:r>
            <w:proofErr w:type="spellEnd"/>
            <w:r w:rsidRPr="00B56A02">
              <w:rPr>
                <w:sz w:val="22"/>
                <w:szCs w:val="22"/>
              </w:rPr>
              <w:t xml:space="preserve">, що знаходиться у файлі архіву, який знаходиться у файлі архіву і </w:t>
            </w:r>
            <w:proofErr w:type="spellStart"/>
            <w:r w:rsidRPr="00B56A02">
              <w:rPr>
                <w:sz w:val="22"/>
                <w:szCs w:val="22"/>
              </w:rPr>
              <w:t>т.д</w:t>
            </w:r>
            <w:proofErr w:type="spellEnd"/>
            <w:r w:rsidRPr="00B56A02">
              <w:rPr>
                <w:sz w:val="22"/>
                <w:szCs w:val="22"/>
              </w:rPr>
              <w:t>.) або в кількох архівованих / неархівованих каталогах архіву не допускається.</w:t>
            </w:r>
          </w:p>
          <w:p w:rsidR="00852FC5" w:rsidRPr="00B56A02" w:rsidRDefault="00852FC5" w:rsidP="00852FC5">
            <w:pPr>
              <w:widowControl w:val="0"/>
              <w:spacing w:before="96" w:after="96"/>
              <w:jc w:val="both"/>
              <w:rPr>
                <w:sz w:val="22"/>
                <w:szCs w:val="22"/>
              </w:rPr>
            </w:pPr>
            <w:r w:rsidRPr="00B56A02">
              <w:rPr>
                <w:sz w:val="22"/>
                <w:szCs w:val="22"/>
              </w:rPr>
              <w:t xml:space="preserve">Під час використання електронної системи </w:t>
            </w:r>
            <w:proofErr w:type="spellStart"/>
            <w:r w:rsidRPr="00B56A02">
              <w:rPr>
                <w:sz w:val="22"/>
                <w:szCs w:val="22"/>
              </w:rPr>
              <w:t>закупівель</w:t>
            </w:r>
            <w:proofErr w:type="spellEnd"/>
            <w:r w:rsidRPr="00B56A02">
              <w:rPr>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56A02">
              <w:rPr>
                <w:sz w:val="22"/>
                <w:szCs w:val="22"/>
              </w:rPr>
              <w:t>скан</w:t>
            </w:r>
            <w:proofErr w:type="spellEnd"/>
            <w:r w:rsidRPr="00B56A02">
              <w:rPr>
                <w:sz w:val="22"/>
                <w:szCs w:val="22"/>
              </w:rPr>
              <w:t xml:space="preserve">-копій через електронну систему </w:t>
            </w:r>
            <w:proofErr w:type="spellStart"/>
            <w:r w:rsidRPr="00B56A02">
              <w:rPr>
                <w:sz w:val="22"/>
                <w:szCs w:val="22"/>
              </w:rPr>
              <w:t>закупівель</w:t>
            </w:r>
            <w:proofErr w:type="spellEnd"/>
            <w:r w:rsidRPr="00B56A02">
              <w:rPr>
                <w:sz w:val="22"/>
                <w:szCs w:val="22"/>
              </w:rPr>
              <w:t xml:space="preserve"> з дотриманням наступних вимог:</w:t>
            </w:r>
          </w:p>
          <w:p w:rsidR="00852FC5" w:rsidRPr="00B56A02" w:rsidRDefault="00852FC5" w:rsidP="00852FC5">
            <w:pPr>
              <w:widowControl w:val="0"/>
              <w:spacing w:before="96" w:after="96"/>
              <w:jc w:val="both"/>
              <w:rPr>
                <w:sz w:val="22"/>
                <w:szCs w:val="22"/>
              </w:rPr>
            </w:pPr>
            <w:r w:rsidRPr="00B56A02">
              <w:rPr>
                <w:sz w:val="22"/>
                <w:szCs w:val="22"/>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852FC5" w:rsidRPr="00B56A02" w:rsidRDefault="00852FC5" w:rsidP="00852FC5">
            <w:pPr>
              <w:widowControl w:val="0"/>
              <w:spacing w:before="96" w:after="96"/>
              <w:jc w:val="both"/>
              <w:rPr>
                <w:sz w:val="22"/>
                <w:szCs w:val="22"/>
              </w:rPr>
            </w:pPr>
            <w:r w:rsidRPr="00B56A02">
              <w:rPr>
                <w:sz w:val="22"/>
                <w:szCs w:val="22"/>
              </w:rPr>
              <w:t>учасник процедури закупівлі накладає кваліфікований електронний підпис (КЕП) або УЕП на пропозицію.</w:t>
            </w:r>
          </w:p>
          <w:p w:rsidR="00852FC5" w:rsidRPr="00B56A02" w:rsidRDefault="00852FC5" w:rsidP="00852FC5">
            <w:pPr>
              <w:widowControl w:val="0"/>
              <w:spacing w:before="96" w:after="96"/>
              <w:jc w:val="both"/>
              <w:rPr>
                <w:sz w:val="22"/>
                <w:szCs w:val="22"/>
              </w:rPr>
            </w:pPr>
            <w:r w:rsidRPr="00B56A02">
              <w:rPr>
                <w:sz w:val="22"/>
                <w:szCs w:val="22"/>
              </w:rP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852FC5" w:rsidRPr="00B56A02" w:rsidRDefault="00852FC5" w:rsidP="00852FC5">
            <w:pPr>
              <w:widowControl w:val="0"/>
              <w:spacing w:before="96" w:after="96"/>
              <w:jc w:val="both"/>
              <w:rPr>
                <w:sz w:val="22"/>
                <w:szCs w:val="22"/>
              </w:rPr>
            </w:pPr>
            <w:r w:rsidRPr="00B56A02">
              <w:rPr>
                <w:sz w:val="22"/>
                <w:szCs w:val="22"/>
              </w:rP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852FC5" w:rsidRPr="00B56A02" w:rsidRDefault="00852FC5" w:rsidP="00852FC5">
            <w:pPr>
              <w:widowControl w:val="0"/>
              <w:spacing w:before="96" w:after="96"/>
              <w:jc w:val="both"/>
              <w:rPr>
                <w:sz w:val="22"/>
                <w:szCs w:val="22"/>
              </w:rPr>
            </w:pPr>
            <w:r w:rsidRPr="00B56A02">
              <w:rPr>
                <w:sz w:val="22"/>
                <w:szCs w:val="22"/>
              </w:rPr>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852FC5" w:rsidRPr="00B56A02" w:rsidRDefault="00852FC5" w:rsidP="00852FC5">
            <w:pPr>
              <w:widowControl w:val="0"/>
              <w:spacing w:before="96" w:after="96"/>
              <w:jc w:val="both"/>
              <w:rPr>
                <w:sz w:val="22"/>
                <w:szCs w:val="22"/>
              </w:rPr>
            </w:pPr>
            <w:r w:rsidRPr="00B56A02">
              <w:rPr>
                <w:sz w:val="22"/>
                <w:szCs w:val="22"/>
              </w:rPr>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B56A02">
              <w:rPr>
                <w:sz w:val="22"/>
                <w:szCs w:val="22"/>
              </w:rPr>
              <w:t>засвідчувального</w:t>
            </w:r>
            <w:proofErr w:type="spellEnd"/>
            <w:r w:rsidRPr="00B56A02">
              <w:rPr>
                <w:sz w:val="22"/>
                <w:szCs w:val="22"/>
              </w:rPr>
              <w:t xml:space="preserve"> органу за посиланням https://czo.gov.ua/verify. </w:t>
            </w:r>
          </w:p>
          <w:p w:rsidR="00852FC5" w:rsidRPr="00B56A02" w:rsidRDefault="00852FC5" w:rsidP="00852FC5">
            <w:pPr>
              <w:widowControl w:val="0"/>
              <w:spacing w:before="96" w:after="96"/>
              <w:jc w:val="both"/>
              <w:rPr>
                <w:sz w:val="22"/>
                <w:szCs w:val="22"/>
              </w:rPr>
            </w:pPr>
            <w:r w:rsidRPr="00B56A02">
              <w:rPr>
                <w:sz w:val="22"/>
                <w:szCs w:val="22"/>
              </w:rPr>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852FC5" w:rsidRPr="00B56A02" w:rsidRDefault="00852FC5" w:rsidP="00852FC5">
            <w:pPr>
              <w:widowControl w:val="0"/>
              <w:spacing w:before="96" w:after="96"/>
              <w:jc w:val="both"/>
              <w:rPr>
                <w:sz w:val="22"/>
                <w:szCs w:val="22"/>
              </w:rPr>
            </w:pPr>
            <w:r w:rsidRPr="00B56A02">
              <w:rPr>
                <w:sz w:val="22"/>
                <w:szCs w:val="22"/>
              </w:rPr>
              <w:t xml:space="preserve">Документи, які надані учасником у складі тендерної пропозиції не у формі електронного документа (без наявності КЕП або УЕП </w:t>
            </w:r>
            <w:r w:rsidRPr="00B56A02">
              <w:rPr>
                <w:sz w:val="22"/>
                <w:szCs w:val="22"/>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852FC5" w:rsidRPr="00B56A02" w:rsidRDefault="00852FC5" w:rsidP="00852FC5">
            <w:pPr>
              <w:widowControl w:val="0"/>
              <w:spacing w:before="96" w:after="96"/>
              <w:jc w:val="both"/>
              <w:rPr>
                <w:sz w:val="22"/>
                <w:szCs w:val="22"/>
              </w:rPr>
            </w:pPr>
            <w:r w:rsidRPr="00B56A02">
              <w:rPr>
                <w:sz w:val="22"/>
                <w:szCs w:val="22"/>
              </w:rPr>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852FC5" w:rsidRPr="00B56A02" w:rsidRDefault="00852FC5" w:rsidP="00852FC5">
            <w:pPr>
              <w:widowControl w:val="0"/>
              <w:spacing w:before="96" w:after="96"/>
              <w:jc w:val="both"/>
              <w:rPr>
                <w:sz w:val="22"/>
                <w:szCs w:val="22"/>
              </w:rPr>
            </w:pPr>
            <w:r w:rsidRPr="00B56A02">
              <w:rPr>
                <w:sz w:val="22"/>
                <w:szCs w:val="22"/>
              </w:rPr>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B56A02">
              <w:rPr>
                <w:b/>
                <w:bCs/>
                <w:color w:val="FF0000"/>
                <w:sz w:val="22"/>
                <w:szCs w:val="22"/>
              </w:rPr>
              <w:t xml:space="preserve"> </w:t>
            </w:r>
            <w:r w:rsidRPr="00B56A02">
              <w:rPr>
                <w:sz w:val="22"/>
                <w:szCs w:val="22"/>
              </w:rPr>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852FC5" w:rsidRPr="00B56A02" w:rsidRDefault="00852FC5" w:rsidP="00852FC5">
            <w:pPr>
              <w:widowControl w:val="0"/>
              <w:spacing w:before="96" w:after="96"/>
              <w:jc w:val="both"/>
              <w:rPr>
                <w:sz w:val="22"/>
                <w:szCs w:val="22"/>
              </w:rPr>
            </w:pPr>
            <w:r w:rsidRPr="00B56A02">
              <w:rPr>
                <w:sz w:val="22"/>
                <w:szCs w:val="22"/>
              </w:rPr>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852FC5" w:rsidRPr="00B56A02" w:rsidRDefault="00852FC5" w:rsidP="00852FC5">
            <w:pPr>
              <w:widowControl w:val="0"/>
              <w:spacing w:before="96" w:after="96"/>
              <w:jc w:val="both"/>
              <w:rPr>
                <w:sz w:val="22"/>
                <w:szCs w:val="22"/>
              </w:rPr>
            </w:pPr>
            <w:r w:rsidRPr="00B56A02">
              <w:rPr>
                <w:sz w:val="22"/>
                <w:szCs w:val="22"/>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852FC5" w:rsidRPr="00B56A02" w:rsidRDefault="00852FC5" w:rsidP="00852FC5">
            <w:pPr>
              <w:widowControl w:val="0"/>
              <w:spacing w:before="96" w:after="96"/>
              <w:jc w:val="both"/>
              <w:rPr>
                <w:sz w:val="22"/>
                <w:szCs w:val="22"/>
              </w:rPr>
            </w:pPr>
            <w:r w:rsidRPr="00B56A02">
              <w:rPr>
                <w:sz w:val="22"/>
                <w:szCs w:val="22"/>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852FC5" w:rsidRDefault="00852FC5" w:rsidP="00852FC5">
            <w:pPr>
              <w:widowControl w:val="0"/>
              <w:spacing w:before="96" w:after="96"/>
              <w:ind w:left="34" w:hanging="21"/>
              <w:jc w:val="both"/>
              <w:rPr>
                <w:sz w:val="22"/>
                <w:szCs w:val="22"/>
              </w:rPr>
            </w:pPr>
            <w:r w:rsidRPr="00B56A02">
              <w:rPr>
                <w:sz w:val="22"/>
                <w:szCs w:val="22"/>
              </w:rPr>
              <w:t xml:space="preserve">кожен учасник або об’єднання учасників має право подати тільки одну тендерну пропозицію (у тому числі до визначеної в </w:t>
            </w:r>
            <w:r w:rsidRPr="00B56A02">
              <w:rPr>
                <w:sz w:val="22"/>
                <w:szCs w:val="22"/>
              </w:rPr>
              <w:lastRenderedPageBreak/>
              <w:t>тендерній документації частини предмета закупівлі (лота)).</w:t>
            </w:r>
          </w:p>
          <w:p w:rsidR="00852FC5" w:rsidRPr="00B56A02" w:rsidRDefault="00852FC5" w:rsidP="00852FC5">
            <w:pPr>
              <w:widowControl w:val="0"/>
              <w:spacing w:before="96" w:after="96"/>
              <w:ind w:left="34" w:hanging="21"/>
              <w:jc w:val="both"/>
              <w:rPr>
                <w:sz w:val="22"/>
                <w:szCs w:val="22"/>
              </w:rPr>
            </w:pPr>
            <w:bookmarkStart w:id="0" w:name="_GoBack"/>
            <w:bookmarkEnd w:id="0"/>
            <w:r w:rsidRPr="00B56A02">
              <w:rPr>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852FC5" w:rsidRPr="00B56A02" w:rsidRDefault="00852FC5" w:rsidP="00852FC5">
            <w:pPr>
              <w:widowControl w:val="0"/>
              <w:ind w:left="261"/>
              <w:jc w:val="both"/>
              <w:rPr>
                <w:sz w:val="22"/>
                <w:szCs w:val="22"/>
              </w:rPr>
            </w:pPr>
            <w:r w:rsidRPr="00B56A02">
              <w:rPr>
                <w:sz w:val="22"/>
                <w:szCs w:val="22"/>
              </w:rPr>
              <w:t>1) інформація/документ, яку(</w:t>
            </w:r>
            <w:proofErr w:type="spellStart"/>
            <w:r w:rsidRPr="00B56A02">
              <w:rPr>
                <w:sz w:val="22"/>
                <w:szCs w:val="22"/>
              </w:rPr>
              <w:t>ий</w:t>
            </w:r>
            <w:proofErr w:type="spellEnd"/>
            <w:r w:rsidRPr="00B56A02">
              <w:rPr>
                <w:sz w:val="22"/>
                <w:szCs w:val="22"/>
              </w:rPr>
              <w:t>) подано учасником процедури закупівлі у складі тендерної пропозиції, містить помилку (помилки) у частині:</w:t>
            </w:r>
          </w:p>
          <w:p w:rsidR="00852FC5" w:rsidRPr="00B56A02" w:rsidRDefault="00852FC5" w:rsidP="00852FC5">
            <w:pPr>
              <w:widowControl w:val="0"/>
              <w:ind w:left="261"/>
              <w:jc w:val="both"/>
              <w:rPr>
                <w:sz w:val="22"/>
                <w:szCs w:val="22"/>
              </w:rPr>
            </w:pPr>
            <w:r w:rsidRPr="00B56A02">
              <w:rPr>
                <w:sz w:val="22"/>
                <w:szCs w:val="22"/>
              </w:rPr>
              <w:t>- уживання великої літери;</w:t>
            </w:r>
          </w:p>
          <w:p w:rsidR="00852FC5" w:rsidRPr="00B56A02" w:rsidRDefault="00852FC5" w:rsidP="00852FC5">
            <w:pPr>
              <w:widowControl w:val="0"/>
              <w:ind w:left="261"/>
              <w:jc w:val="both"/>
              <w:rPr>
                <w:sz w:val="22"/>
                <w:szCs w:val="22"/>
              </w:rPr>
            </w:pPr>
            <w:r w:rsidRPr="00B56A02">
              <w:rPr>
                <w:sz w:val="22"/>
                <w:szCs w:val="22"/>
              </w:rPr>
              <w:t>- уживання розділових знаків та відмінювання слів у реченні;</w:t>
            </w:r>
          </w:p>
          <w:p w:rsidR="00852FC5" w:rsidRPr="00B56A02" w:rsidRDefault="00852FC5" w:rsidP="00852FC5">
            <w:pPr>
              <w:widowControl w:val="0"/>
              <w:ind w:left="261"/>
              <w:jc w:val="both"/>
              <w:rPr>
                <w:sz w:val="22"/>
                <w:szCs w:val="22"/>
              </w:rPr>
            </w:pPr>
            <w:r w:rsidRPr="00B56A02">
              <w:rPr>
                <w:sz w:val="22"/>
                <w:szCs w:val="22"/>
              </w:rPr>
              <w:t xml:space="preserve">- використання слова або </w:t>
            </w:r>
            <w:proofErr w:type="spellStart"/>
            <w:r w:rsidRPr="00B56A02">
              <w:rPr>
                <w:sz w:val="22"/>
                <w:szCs w:val="22"/>
              </w:rPr>
              <w:t>мовного</w:t>
            </w:r>
            <w:proofErr w:type="spellEnd"/>
            <w:r w:rsidRPr="00B56A02">
              <w:rPr>
                <w:sz w:val="22"/>
                <w:szCs w:val="22"/>
              </w:rPr>
              <w:t xml:space="preserve"> звороту, запозичених з іншої мови;</w:t>
            </w:r>
          </w:p>
          <w:p w:rsidR="00852FC5" w:rsidRPr="00B56A02" w:rsidRDefault="00852FC5" w:rsidP="00852FC5">
            <w:pPr>
              <w:widowControl w:val="0"/>
              <w:ind w:left="261"/>
              <w:jc w:val="both"/>
              <w:rPr>
                <w:sz w:val="22"/>
                <w:szCs w:val="22"/>
              </w:rPr>
            </w:pPr>
            <w:r w:rsidRPr="00B56A02">
              <w:rPr>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B56A02">
              <w:rPr>
                <w:sz w:val="22"/>
                <w:szCs w:val="22"/>
              </w:rPr>
              <w:t>закупівель</w:t>
            </w:r>
            <w:proofErr w:type="spellEnd"/>
            <w:r w:rsidRPr="00B56A02">
              <w:rPr>
                <w:sz w:val="22"/>
                <w:szCs w:val="22"/>
              </w:rPr>
              <w:t xml:space="preserve"> та/або унікального номера повідомлення про намір укласти договір про закупівлю - помилка в цифрах;</w:t>
            </w:r>
          </w:p>
          <w:p w:rsidR="00852FC5" w:rsidRPr="00B56A02" w:rsidRDefault="00852FC5" w:rsidP="00852FC5">
            <w:pPr>
              <w:widowControl w:val="0"/>
              <w:ind w:left="261"/>
              <w:jc w:val="both"/>
              <w:rPr>
                <w:sz w:val="22"/>
                <w:szCs w:val="22"/>
              </w:rPr>
            </w:pPr>
            <w:r w:rsidRPr="00B56A02">
              <w:rPr>
                <w:sz w:val="22"/>
                <w:szCs w:val="22"/>
              </w:rPr>
              <w:t>- застосування правил переносу частини слова з рядка в рядок;</w:t>
            </w:r>
          </w:p>
          <w:p w:rsidR="00852FC5" w:rsidRPr="00B56A02" w:rsidRDefault="00852FC5" w:rsidP="00852FC5">
            <w:pPr>
              <w:widowControl w:val="0"/>
              <w:ind w:left="261"/>
              <w:jc w:val="both"/>
              <w:rPr>
                <w:sz w:val="22"/>
                <w:szCs w:val="22"/>
              </w:rPr>
            </w:pPr>
            <w:r w:rsidRPr="00B56A02">
              <w:rPr>
                <w:sz w:val="22"/>
                <w:szCs w:val="22"/>
              </w:rPr>
              <w:t>- написання слів разом та/або окремо, та/або через дефіс;</w:t>
            </w:r>
          </w:p>
          <w:p w:rsidR="00852FC5" w:rsidRPr="00B56A02" w:rsidRDefault="00852FC5" w:rsidP="00852FC5">
            <w:pPr>
              <w:widowControl w:val="0"/>
              <w:ind w:left="261"/>
              <w:jc w:val="both"/>
              <w:rPr>
                <w:sz w:val="22"/>
                <w:szCs w:val="22"/>
              </w:rPr>
            </w:pPr>
            <w:r w:rsidRPr="00B56A02">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2FC5" w:rsidRPr="00B56A02" w:rsidRDefault="00852FC5" w:rsidP="00852FC5">
            <w:pPr>
              <w:widowControl w:val="0"/>
              <w:spacing w:before="96" w:after="96"/>
              <w:ind w:left="259"/>
              <w:jc w:val="both"/>
              <w:rPr>
                <w:sz w:val="22"/>
                <w:szCs w:val="22"/>
              </w:rPr>
            </w:pPr>
            <w:r w:rsidRPr="00B56A02">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52FC5" w:rsidRPr="00B56A02" w:rsidRDefault="00852FC5" w:rsidP="00852FC5">
            <w:pPr>
              <w:widowControl w:val="0"/>
              <w:spacing w:before="96" w:after="96"/>
              <w:ind w:left="259"/>
              <w:jc w:val="both"/>
              <w:rPr>
                <w:sz w:val="22"/>
                <w:szCs w:val="22"/>
              </w:rPr>
            </w:pPr>
            <w:r w:rsidRPr="00B56A02">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2FC5" w:rsidRPr="00B56A02" w:rsidRDefault="00852FC5" w:rsidP="00852FC5">
            <w:pPr>
              <w:widowControl w:val="0"/>
              <w:spacing w:before="96" w:after="96"/>
              <w:ind w:left="259"/>
              <w:jc w:val="both"/>
              <w:rPr>
                <w:sz w:val="22"/>
                <w:szCs w:val="22"/>
              </w:rPr>
            </w:pPr>
            <w:r w:rsidRPr="00B56A02">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52FC5" w:rsidRPr="00B56A02" w:rsidRDefault="00852FC5" w:rsidP="00852FC5">
            <w:pPr>
              <w:widowControl w:val="0"/>
              <w:spacing w:before="96" w:after="96"/>
              <w:ind w:left="259"/>
              <w:jc w:val="both"/>
              <w:rPr>
                <w:sz w:val="22"/>
                <w:szCs w:val="22"/>
              </w:rPr>
            </w:pPr>
            <w:r w:rsidRPr="00B56A02">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2FC5" w:rsidRPr="00B56A02" w:rsidRDefault="00852FC5" w:rsidP="00852FC5">
            <w:pPr>
              <w:widowControl w:val="0"/>
              <w:spacing w:before="96" w:after="96"/>
              <w:ind w:left="259"/>
              <w:jc w:val="both"/>
              <w:rPr>
                <w:sz w:val="22"/>
                <w:szCs w:val="22"/>
              </w:rPr>
            </w:pPr>
            <w:r w:rsidRPr="00B56A02">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2FC5" w:rsidRPr="00B56A02" w:rsidRDefault="00852FC5" w:rsidP="00852FC5">
            <w:pPr>
              <w:widowControl w:val="0"/>
              <w:spacing w:before="96" w:after="96"/>
              <w:ind w:left="259"/>
              <w:jc w:val="both"/>
              <w:rPr>
                <w:sz w:val="22"/>
                <w:szCs w:val="22"/>
              </w:rPr>
            </w:pPr>
            <w:r w:rsidRPr="00B56A02">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2FC5" w:rsidRPr="00B56A02" w:rsidRDefault="00852FC5" w:rsidP="00852FC5">
            <w:pPr>
              <w:widowControl w:val="0"/>
              <w:spacing w:before="96" w:after="96"/>
              <w:ind w:left="259"/>
              <w:jc w:val="both"/>
              <w:rPr>
                <w:sz w:val="22"/>
                <w:szCs w:val="22"/>
              </w:rPr>
            </w:pPr>
            <w:r w:rsidRPr="00B56A02">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2FC5" w:rsidRPr="00B56A02" w:rsidRDefault="00852FC5" w:rsidP="00852FC5">
            <w:pPr>
              <w:widowControl w:val="0"/>
              <w:spacing w:before="96" w:after="96"/>
              <w:ind w:left="259"/>
              <w:jc w:val="both"/>
              <w:rPr>
                <w:sz w:val="22"/>
                <w:szCs w:val="22"/>
              </w:rPr>
            </w:pPr>
            <w:r w:rsidRPr="00B56A02">
              <w:rPr>
                <w:sz w:val="22"/>
                <w:szCs w:val="22"/>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2FC5" w:rsidRPr="00B56A02" w:rsidRDefault="00852FC5" w:rsidP="00852FC5">
            <w:pPr>
              <w:widowControl w:val="0"/>
              <w:spacing w:before="96" w:after="96"/>
              <w:ind w:left="259"/>
              <w:jc w:val="both"/>
              <w:rPr>
                <w:sz w:val="22"/>
                <w:szCs w:val="22"/>
              </w:rPr>
            </w:pPr>
            <w:r w:rsidRPr="00B56A02">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2FC5" w:rsidRPr="00B56A02" w:rsidRDefault="00852FC5" w:rsidP="00852FC5">
            <w:pPr>
              <w:widowControl w:val="0"/>
              <w:spacing w:before="96" w:after="96"/>
              <w:ind w:left="259"/>
              <w:jc w:val="both"/>
              <w:rPr>
                <w:sz w:val="22"/>
                <w:szCs w:val="22"/>
              </w:rPr>
            </w:pPr>
            <w:r w:rsidRPr="00B56A02">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2FC5" w:rsidRPr="00B56A02" w:rsidRDefault="00852FC5" w:rsidP="00852FC5">
            <w:pPr>
              <w:widowControl w:val="0"/>
              <w:spacing w:before="96" w:after="96"/>
              <w:ind w:left="259"/>
              <w:jc w:val="both"/>
              <w:rPr>
                <w:sz w:val="22"/>
                <w:szCs w:val="22"/>
              </w:rPr>
            </w:pPr>
            <w:r w:rsidRPr="00B56A02">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2FC5" w:rsidRPr="00B56A02" w:rsidRDefault="00852FC5" w:rsidP="00852FC5">
            <w:pPr>
              <w:widowControl w:val="0"/>
              <w:jc w:val="both"/>
              <w:rPr>
                <w:sz w:val="22"/>
                <w:szCs w:val="22"/>
              </w:rPr>
            </w:pPr>
            <w:r w:rsidRPr="00B56A02">
              <w:rPr>
                <w:sz w:val="22"/>
                <w:szCs w:val="22"/>
              </w:rPr>
              <w:t>Приклади формальних помилок, які передбачені пп.1-3 та п.7:</w:t>
            </w:r>
          </w:p>
          <w:p w:rsidR="00852FC5" w:rsidRPr="00B56A02" w:rsidRDefault="00852FC5" w:rsidP="00852FC5">
            <w:pPr>
              <w:widowControl w:val="0"/>
              <w:ind w:left="196"/>
              <w:jc w:val="both"/>
              <w:rPr>
                <w:sz w:val="22"/>
                <w:szCs w:val="22"/>
              </w:rPr>
            </w:pPr>
            <w:r w:rsidRPr="00B56A02">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2FC5" w:rsidRPr="00B56A02" w:rsidRDefault="00852FC5" w:rsidP="00852FC5">
            <w:pPr>
              <w:widowControl w:val="0"/>
              <w:ind w:left="196"/>
              <w:jc w:val="both"/>
              <w:rPr>
                <w:sz w:val="22"/>
                <w:szCs w:val="22"/>
              </w:rPr>
            </w:pPr>
            <w:r w:rsidRPr="00B56A02">
              <w:rPr>
                <w:sz w:val="22"/>
                <w:szCs w:val="22"/>
              </w:rPr>
              <w:t>- "</w:t>
            </w:r>
            <w:proofErr w:type="spellStart"/>
            <w:r w:rsidRPr="00B56A02">
              <w:rPr>
                <w:sz w:val="22"/>
                <w:szCs w:val="22"/>
              </w:rPr>
              <w:t>м.київ</w:t>
            </w:r>
            <w:proofErr w:type="spellEnd"/>
            <w:r w:rsidRPr="00B56A02">
              <w:rPr>
                <w:sz w:val="22"/>
                <w:szCs w:val="22"/>
              </w:rPr>
              <w:t>" замість "</w:t>
            </w:r>
            <w:proofErr w:type="spellStart"/>
            <w:r w:rsidRPr="00B56A02">
              <w:rPr>
                <w:sz w:val="22"/>
                <w:szCs w:val="22"/>
              </w:rPr>
              <w:t>м.Київ</w:t>
            </w:r>
            <w:proofErr w:type="spellEnd"/>
            <w:r w:rsidRPr="00B56A02">
              <w:rPr>
                <w:sz w:val="22"/>
                <w:szCs w:val="22"/>
              </w:rPr>
              <w:t>";</w:t>
            </w:r>
          </w:p>
          <w:p w:rsidR="00852FC5" w:rsidRPr="00B56A02" w:rsidRDefault="00852FC5" w:rsidP="00852FC5">
            <w:pPr>
              <w:widowControl w:val="0"/>
              <w:ind w:left="196"/>
              <w:jc w:val="both"/>
              <w:rPr>
                <w:sz w:val="22"/>
                <w:szCs w:val="22"/>
              </w:rPr>
            </w:pPr>
            <w:r w:rsidRPr="00B56A02">
              <w:rPr>
                <w:sz w:val="22"/>
                <w:szCs w:val="22"/>
              </w:rPr>
              <w:t>- "поряд -</w:t>
            </w:r>
            <w:proofErr w:type="spellStart"/>
            <w:r w:rsidRPr="00B56A02">
              <w:rPr>
                <w:sz w:val="22"/>
                <w:szCs w:val="22"/>
              </w:rPr>
              <w:t>ок</w:t>
            </w:r>
            <w:proofErr w:type="spellEnd"/>
            <w:r w:rsidRPr="00B56A02">
              <w:rPr>
                <w:sz w:val="22"/>
                <w:szCs w:val="22"/>
              </w:rPr>
              <w:t>" замість "</w:t>
            </w:r>
            <w:proofErr w:type="spellStart"/>
            <w:r w:rsidRPr="00B56A02">
              <w:rPr>
                <w:sz w:val="22"/>
                <w:szCs w:val="22"/>
              </w:rPr>
              <w:t>поря</w:t>
            </w:r>
            <w:proofErr w:type="spellEnd"/>
            <w:r w:rsidRPr="00B56A02">
              <w:rPr>
                <w:sz w:val="22"/>
                <w:szCs w:val="22"/>
              </w:rPr>
              <w:t xml:space="preserve"> – док";</w:t>
            </w:r>
          </w:p>
          <w:p w:rsidR="00852FC5" w:rsidRPr="00B56A02" w:rsidRDefault="00852FC5" w:rsidP="00852FC5">
            <w:pPr>
              <w:widowControl w:val="0"/>
              <w:ind w:left="196"/>
              <w:jc w:val="both"/>
              <w:rPr>
                <w:sz w:val="22"/>
                <w:szCs w:val="22"/>
              </w:rPr>
            </w:pPr>
            <w:r w:rsidRPr="00B56A02">
              <w:rPr>
                <w:sz w:val="22"/>
                <w:szCs w:val="22"/>
              </w:rPr>
              <w:t>- "</w:t>
            </w:r>
            <w:proofErr w:type="spellStart"/>
            <w:r w:rsidRPr="00B56A02">
              <w:rPr>
                <w:sz w:val="22"/>
                <w:szCs w:val="22"/>
              </w:rPr>
              <w:t>ненадається</w:t>
            </w:r>
            <w:proofErr w:type="spellEnd"/>
            <w:r w:rsidRPr="00B56A02">
              <w:rPr>
                <w:sz w:val="22"/>
                <w:szCs w:val="22"/>
              </w:rPr>
              <w:t>" замість "не надається";</w:t>
            </w:r>
          </w:p>
          <w:p w:rsidR="00852FC5" w:rsidRPr="00B56A02" w:rsidRDefault="00852FC5" w:rsidP="00852FC5">
            <w:pPr>
              <w:widowControl w:val="0"/>
              <w:ind w:left="196"/>
              <w:jc w:val="both"/>
              <w:rPr>
                <w:sz w:val="22"/>
                <w:szCs w:val="22"/>
              </w:rPr>
            </w:pPr>
            <w:r w:rsidRPr="00B56A02">
              <w:rPr>
                <w:sz w:val="22"/>
                <w:szCs w:val="22"/>
              </w:rPr>
              <w:t>- реквізити документа  (дата та вихідний номер) "______________№_____________" замість "01.02.2023 №123/1/01-02"</w:t>
            </w:r>
          </w:p>
          <w:p w:rsidR="00852FC5" w:rsidRPr="00B56A02" w:rsidRDefault="00852FC5" w:rsidP="00852FC5">
            <w:pPr>
              <w:widowControl w:val="0"/>
              <w:spacing w:before="96" w:after="96"/>
              <w:ind w:left="196"/>
              <w:jc w:val="both"/>
              <w:rPr>
                <w:sz w:val="22"/>
                <w:szCs w:val="22"/>
              </w:rPr>
            </w:pPr>
            <w:r w:rsidRPr="00B56A02">
              <w:rPr>
                <w:sz w:val="22"/>
                <w:szCs w:val="22"/>
              </w:rPr>
              <w:t>- учасник розмістив (завантажив) документ у форматі «JPG» замість  документа у форматі «</w:t>
            </w:r>
            <w:proofErr w:type="spellStart"/>
            <w:r w:rsidRPr="00B56A02">
              <w:rPr>
                <w:sz w:val="22"/>
                <w:szCs w:val="22"/>
              </w:rPr>
              <w:t>pdf</w:t>
            </w:r>
            <w:proofErr w:type="spellEnd"/>
            <w:r w:rsidRPr="00B56A02">
              <w:rPr>
                <w:sz w:val="22"/>
                <w:szCs w:val="22"/>
              </w:rPr>
              <w:t>» (</w:t>
            </w:r>
            <w:proofErr w:type="spellStart"/>
            <w:r w:rsidRPr="00B56A02">
              <w:rPr>
                <w:sz w:val="22"/>
                <w:szCs w:val="22"/>
              </w:rPr>
              <w:t>PortableDocumentFormat</w:t>
            </w:r>
            <w:proofErr w:type="spellEnd"/>
            <w:r w:rsidRPr="00B56A02">
              <w:rPr>
                <w:sz w:val="22"/>
                <w:szCs w:val="22"/>
              </w:rPr>
              <w:t>)».</w:t>
            </w:r>
          </w:p>
          <w:p w:rsidR="00852FC5" w:rsidRPr="00B56A02" w:rsidRDefault="00852FC5" w:rsidP="00852FC5">
            <w:pPr>
              <w:widowControl w:val="0"/>
              <w:spacing w:before="96" w:after="96"/>
              <w:jc w:val="both"/>
              <w:rPr>
                <w:sz w:val="22"/>
                <w:szCs w:val="22"/>
              </w:rPr>
            </w:pPr>
            <w:r w:rsidRPr="00B56A02">
              <w:rPr>
                <w:sz w:val="22"/>
                <w:szCs w:val="22"/>
              </w:rPr>
              <w:t>Помилки, що пов’язані з оформленням тендерної пропозиції та впливають на зміст пропозиції, які не вважаються формальними, зокрема:</w:t>
            </w:r>
          </w:p>
          <w:p w:rsidR="00852FC5" w:rsidRPr="00B56A02" w:rsidRDefault="00852FC5" w:rsidP="00852FC5">
            <w:pPr>
              <w:widowControl w:val="0"/>
              <w:spacing w:before="96" w:after="96"/>
              <w:ind w:left="259"/>
              <w:jc w:val="both"/>
              <w:rPr>
                <w:sz w:val="22"/>
                <w:szCs w:val="22"/>
              </w:rPr>
            </w:pPr>
            <w:r w:rsidRPr="00B56A02">
              <w:rPr>
                <w:sz w:val="22"/>
                <w:szCs w:val="22"/>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852FC5" w:rsidRPr="00B56A02" w:rsidRDefault="00852FC5" w:rsidP="00852FC5">
            <w:pPr>
              <w:widowControl w:val="0"/>
              <w:spacing w:before="96" w:after="96"/>
              <w:ind w:left="259"/>
              <w:jc w:val="both"/>
              <w:rPr>
                <w:sz w:val="22"/>
                <w:szCs w:val="22"/>
              </w:rPr>
            </w:pPr>
            <w:r w:rsidRPr="00B56A02">
              <w:rPr>
                <w:sz w:val="22"/>
                <w:szCs w:val="22"/>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852FC5" w:rsidRPr="00B56A02" w:rsidRDefault="00852FC5" w:rsidP="00852FC5">
            <w:pPr>
              <w:widowControl w:val="0"/>
              <w:spacing w:before="96" w:after="96"/>
              <w:ind w:left="259"/>
              <w:jc w:val="both"/>
              <w:rPr>
                <w:sz w:val="22"/>
                <w:szCs w:val="22"/>
              </w:rPr>
            </w:pPr>
            <w:r w:rsidRPr="00B56A02">
              <w:rPr>
                <w:sz w:val="22"/>
                <w:szCs w:val="22"/>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852FC5" w:rsidRPr="00B56A02" w:rsidRDefault="00852FC5" w:rsidP="00852FC5">
            <w:pPr>
              <w:widowControl w:val="0"/>
              <w:spacing w:before="96" w:after="96"/>
              <w:ind w:left="259"/>
              <w:jc w:val="both"/>
              <w:rPr>
                <w:sz w:val="22"/>
                <w:szCs w:val="22"/>
              </w:rPr>
            </w:pPr>
            <w:r w:rsidRPr="00B56A02">
              <w:rPr>
                <w:sz w:val="22"/>
                <w:szCs w:val="22"/>
              </w:rPr>
              <w:t xml:space="preserve">- надані учасником у складі тендерної пропозиції  електронні </w:t>
            </w:r>
            <w:r w:rsidRPr="00B56A02">
              <w:rPr>
                <w:sz w:val="22"/>
                <w:szCs w:val="22"/>
              </w:rPr>
              <w:lastRenderedPageBreak/>
              <w:t>документи зашифровані або захищені для загального доступу паролем;</w:t>
            </w:r>
          </w:p>
          <w:p w:rsidR="00852FC5" w:rsidRPr="00B56A02" w:rsidRDefault="00852FC5" w:rsidP="00852FC5">
            <w:pPr>
              <w:widowControl w:val="0"/>
              <w:spacing w:before="96" w:after="96"/>
              <w:ind w:left="259"/>
              <w:jc w:val="both"/>
              <w:rPr>
                <w:sz w:val="22"/>
                <w:szCs w:val="22"/>
              </w:rPr>
            </w:pPr>
            <w:r w:rsidRPr="00B56A02">
              <w:rPr>
                <w:sz w:val="22"/>
                <w:szCs w:val="22"/>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B56A02">
              <w:rPr>
                <w:sz w:val="22"/>
                <w:szCs w:val="22"/>
              </w:rPr>
              <w:t>doc</w:t>
            </w:r>
            <w:proofErr w:type="spellEnd"/>
            <w:r w:rsidRPr="00B56A02">
              <w:rPr>
                <w:sz w:val="22"/>
                <w:szCs w:val="22"/>
              </w:rPr>
              <w:t>, *</w:t>
            </w:r>
            <w:proofErr w:type="spellStart"/>
            <w:r w:rsidRPr="00B56A02">
              <w:rPr>
                <w:sz w:val="22"/>
                <w:szCs w:val="22"/>
              </w:rPr>
              <w:t>docx</w:t>
            </w:r>
            <w:proofErr w:type="spellEnd"/>
            <w:r w:rsidRPr="00B56A02">
              <w:rPr>
                <w:sz w:val="22"/>
                <w:szCs w:val="22"/>
              </w:rPr>
              <w:t>, *</w:t>
            </w:r>
            <w:proofErr w:type="spellStart"/>
            <w:r w:rsidRPr="00B56A02">
              <w:rPr>
                <w:sz w:val="22"/>
                <w:szCs w:val="22"/>
              </w:rPr>
              <w:t>txt</w:t>
            </w:r>
            <w:proofErr w:type="spellEnd"/>
            <w:r w:rsidRPr="00B56A02">
              <w:rPr>
                <w:sz w:val="22"/>
                <w:szCs w:val="22"/>
              </w:rPr>
              <w:t>, тощо), або які надаються у відкритому форматі файлу (наприклад: *</w:t>
            </w:r>
            <w:proofErr w:type="spellStart"/>
            <w:r w:rsidRPr="00B56A02">
              <w:rPr>
                <w:sz w:val="22"/>
                <w:szCs w:val="22"/>
              </w:rPr>
              <w:t>pdf</w:t>
            </w:r>
            <w:proofErr w:type="spellEnd"/>
            <w:r w:rsidRPr="00B56A02">
              <w:rPr>
                <w:sz w:val="22"/>
                <w:szCs w:val="22"/>
              </w:rPr>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B56A02">
              <w:rPr>
                <w:sz w:val="22"/>
                <w:szCs w:val="22"/>
              </w:rPr>
              <w:t>іб</w:t>
            </w:r>
            <w:proofErr w:type="spellEnd"/>
            <w:r w:rsidRPr="00B56A02">
              <w:rPr>
                <w:sz w:val="22"/>
                <w:szCs w:val="22"/>
              </w:rPr>
              <w:t>);</w:t>
            </w:r>
          </w:p>
          <w:p w:rsidR="00852FC5" w:rsidRPr="00B56A02" w:rsidRDefault="00852FC5" w:rsidP="00852FC5">
            <w:pPr>
              <w:widowControl w:val="0"/>
              <w:spacing w:before="96" w:after="96"/>
              <w:ind w:left="259"/>
              <w:jc w:val="both"/>
              <w:rPr>
                <w:sz w:val="22"/>
                <w:szCs w:val="22"/>
              </w:rPr>
            </w:pPr>
            <w:r w:rsidRPr="00B56A02">
              <w:rPr>
                <w:sz w:val="22"/>
                <w:szCs w:val="22"/>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852FC5" w:rsidRPr="00B56A02" w:rsidRDefault="00852FC5" w:rsidP="00852FC5">
            <w:pPr>
              <w:widowControl w:val="0"/>
              <w:spacing w:before="96" w:after="96"/>
              <w:ind w:left="259"/>
              <w:jc w:val="both"/>
              <w:rPr>
                <w:sz w:val="22"/>
                <w:szCs w:val="22"/>
              </w:rPr>
            </w:pPr>
            <w:r w:rsidRPr="00B56A02">
              <w:rPr>
                <w:sz w:val="22"/>
                <w:szCs w:val="22"/>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852FC5" w:rsidRPr="00B56A02" w:rsidRDefault="00852FC5" w:rsidP="00852FC5">
            <w:pPr>
              <w:widowControl w:val="0"/>
              <w:spacing w:before="96" w:after="96"/>
              <w:ind w:left="34" w:hanging="21"/>
              <w:jc w:val="both"/>
              <w:rPr>
                <w:sz w:val="22"/>
                <w:szCs w:val="22"/>
              </w:rPr>
            </w:pPr>
            <w:r w:rsidRPr="00B56A02">
              <w:rPr>
                <w:sz w:val="22"/>
                <w:szCs w:val="22"/>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852FC5" w:rsidRPr="00B56A02" w:rsidRDefault="00852FC5" w:rsidP="00852FC5">
            <w:pPr>
              <w:widowControl w:val="0"/>
              <w:spacing w:before="96" w:after="96"/>
              <w:ind w:left="34" w:hanging="21"/>
              <w:jc w:val="both"/>
              <w:rPr>
                <w:sz w:val="22"/>
                <w:szCs w:val="22"/>
              </w:rPr>
            </w:pPr>
            <w:r w:rsidRPr="00B56A02">
              <w:rPr>
                <w:sz w:val="22"/>
                <w:szCs w:val="22"/>
              </w:rPr>
              <w:t>за підроблення документів Учасник несе кримінальну відповідальність згідно статті 358 Кримінального кодексу України.</w:t>
            </w:r>
          </w:p>
        </w:tc>
      </w:tr>
      <w:tr w:rsidR="00852FC5" w:rsidRPr="00B56A02" w:rsidTr="00934B0A">
        <w:trPr>
          <w:trHeight w:val="410"/>
          <w:jc w:val="center"/>
        </w:trPr>
        <w:tc>
          <w:tcPr>
            <w:tcW w:w="599" w:type="dxa"/>
          </w:tcPr>
          <w:p w:rsidR="00852FC5" w:rsidRPr="00B56A02" w:rsidRDefault="00852FC5" w:rsidP="00852FC5">
            <w:pPr>
              <w:widowControl w:val="0"/>
              <w:spacing w:before="96" w:after="96"/>
              <w:rPr>
                <w:sz w:val="22"/>
                <w:szCs w:val="22"/>
              </w:rPr>
            </w:pPr>
            <w:r w:rsidRPr="00B56A02">
              <w:rPr>
                <w:sz w:val="22"/>
                <w:szCs w:val="22"/>
              </w:rPr>
              <w:lastRenderedPageBreak/>
              <w:t>2</w:t>
            </w:r>
          </w:p>
        </w:tc>
        <w:tc>
          <w:tcPr>
            <w:tcW w:w="3208" w:type="dxa"/>
            <w:gridSpan w:val="2"/>
          </w:tcPr>
          <w:p w:rsidR="00852FC5" w:rsidRPr="00B56A02" w:rsidRDefault="00852FC5" w:rsidP="00852FC5">
            <w:pPr>
              <w:widowControl w:val="0"/>
              <w:spacing w:before="96" w:after="96"/>
              <w:jc w:val="both"/>
              <w:rPr>
                <w:sz w:val="22"/>
                <w:szCs w:val="22"/>
              </w:rPr>
            </w:pPr>
            <w:r w:rsidRPr="00B56A02">
              <w:rPr>
                <w:sz w:val="22"/>
                <w:szCs w:val="22"/>
              </w:rPr>
              <w:t>Забезпечення тендерної пропозиції</w:t>
            </w:r>
          </w:p>
        </w:tc>
        <w:tc>
          <w:tcPr>
            <w:tcW w:w="6394" w:type="dxa"/>
          </w:tcPr>
          <w:p w:rsidR="00852FC5" w:rsidRPr="00F824C2" w:rsidRDefault="00852FC5" w:rsidP="00852FC5">
            <w:r w:rsidRPr="00F824C2">
              <w:t>Не вимагається</w:t>
            </w:r>
          </w:p>
        </w:tc>
      </w:tr>
      <w:tr w:rsidR="00852FC5" w:rsidRPr="00B56A02" w:rsidTr="00934B0A">
        <w:trPr>
          <w:trHeight w:val="859"/>
          <w:jc w:val="center"/>
        </w:trPr>
        <w:tc>
          <w:tcPr>
            <w:tcW w:w="599" w:type="dxa"/>
          </w:tcPr>
          <w:p w:rsidR="00852FC5" w:rsidRPr="00B56A02" w:rsidRDefault="00852FC5" w:rsidP="00852FC5">
            <w:pPr>
              <w:widowControl w:val="0"/>
              <w:spacing w:before="72" w:after="72"/>
              <w:rPr>
                <w:sz w:val="22"/>
                <w:szCs w:val="22"/>
              </w:rPr>
            </w:pPr>
            <w:r w:rsidRPr="00B56A02">
              <w:rPr>
                <w:sz w:val="22"/>
                <w:szCs w:val="22"/>
              </w:rPr>
              <w:t>3</w:t>
            </w:r>
          </w:p>
        </w:tc>
        <w:tc>
          <w:tcPr>
            <w:tcW w:w="3208" w:type="dxa"/>
            <w:gridSpan w:val="2"/>
          </w:tcPr>
          <w:p w:rsidR="00852FC5" w:rsidRPr="00B56A02" w:rsidRDefault="00852FC5" w:rsidP="00852FC5">
            <w:pPr>
              <w:widowControl w:val="0"/>
              <w:spacing w:before="72" w:after="72"/>
              <w:ind w:right="113"/>
              <w:rPr>
                <w:sz w:val="22"/>
                <w:szCs w:val="22"/>
              </w:rPr>
            </w:pPr>
            <w:r w:rsidRPr="00B56A02">
              <w:rPr>
                <w:sz w:val="22"/>
                <w:szCs w:val="22"/>
              </w:rPr>
              <w:t>Умови повернення чи неповернення забезпечення тендерної пропозиції</w:t>
            </w:r>
          </w:p>
        </w:tc>
        <w:tc>
          <w:tcPr>
            <w:tcW w:w="6394" w:type="dxa"/>
          </w:tcPr>
          <w:p w:rsidR="00852FC5" w:rsidRPr="00F824C2" w:rsidRDefault="00852FC5" w:rsidP="00852FC5">
            <w:r w:rsidRPr="00F824C2">
              <w:t>-</w:t>
            </w:r>
          </w:p>
        </w:tc>
      </w:tr>
      <w:tr w:rsidR="00852FC5" w:rsidRPr="00B56A02" w:rsidTr="00934B0A">
        <w:trPr>
          <w:trHeight w:val="522"/>
          <w:jc w:val="center"/>
        </w:trPr>
        <w:tc>
          <w:tcPr>
            <w:tcW w:w="599" w:type="dxa"/>
          </w:tcPr>
          <w:p w:rsidR="00852FC5" w:rsidRPr="00B56A02" w:rsidRDefault="00852FC5" w:rsidP="00852FC5">
            <w:pPr>
              <w:widowControl w:val="0"/>
              <w:spacing w:before="72" w:after="72"/>
              <w:rPr>
                <w:sz w:val="22"/>
                <w:szCs w:val="22"/>
              </w:rPr>
            </w:pPr>
            <w:r w:rsidRPr="00B56A02">
              <w:rPr>
                <w:sz w:val="22"/>
                <w:szCs w:val="22"/>
              </w:rPr>
              <w:t>4</w:t>
            </w:r>
          </w:p>
        </w:tc>
        <w:tc>
          <w:tcPr>
            <w:tcW w:w="3208" w:type="dxa"/>
            <w:gridSpan w:val="2"/>
          </w:tcPr>
          <w:p w:rsidR="00852FC5" w:rsidRPr="00B56A02" w:rsidRDefault="00852FC5" w:rsidP="00852FC5">
            <w:pPr>
              <w:widowControl w:val="0"/>
              <w:spacing w:before="72" w:after="72"/>
              <w:ind w:right="113"/>
              <w:rPr>
                <w:sz w:val="22"/>
                <w:szCs w:val="22"/>
              </w:rPr>
            </w:pPr>
            <w:r w:rsidRPr="00B56A02">
              <w:rPr>
                <w:sz w:val="22"/>
                <w:szCs w:val="22"/>
              </w:rPr>
              <w:t>Строк, протягом якого тендерні пропозиції є дійсними</w:t>
            </w:r>
          </w:p>
        </w:tc>
        <w:tc>
          <w:tcPr>
            <w:tcW w:w="6394" w:type="dxa"/>
          </w:tcPr>
          <w:p w:rsidR="00852FC5" w:rsidRPr="00B56A02" w:rsidRDefault="00852FC5" w:rsidP="00852FC5">
            <w:pPr>
              <w:widowControl w:val="0"/>
              <w:spacing w:before="48"/>
              <w:jc w:val="both"/>
              <w:rPr>
                <w:sz w:val="22"/>
                <w:szCs w:val="22"/>
              </w:rPr>
            </w:pPr>
            <w:r w:rsidRPr="00B56A02">
              <w:rPr>
                <w:sz w:val="22"/>
                <w:szCs w:val="22"/>
              </w:rPr>
              <w:t xml:space="preserve">тендерні пропозиції вважаються дійсними протягом </w:t>
            </w:r>
            <w:r w:rsidRPr="00B56A02">
              <w:rPr>
                <w:b/>
                <w:bCs/>
                <w:sz w:val="22"/>
                <w:szCs w:val="22"/>
              </w:rPr>
              <w:t>90</w:t>
            </w:r>
            <w:r w:rsidRPr="00B56A02">
              <w:rPr>
                <w:sz w:val="22"/>
                <w:szCs w:val="22"/>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52FC5" w:rsidRPr="00B56A02" w:rsidRDefault="00852FC5" w:rsidP="00852FC5">
            <w:pPr>
              <w:widowControl w:val="0"/>
              <w:spacing w:before="48"/>
              <w:jc w:val="both"/>
              <w:rPr>
                <w:sz w:val="22"/>
                <w:szCs w:val="22"/>
              </w:rPr>
            </w:pPr>
            <w:r w:rsidRPr="00B56A02">
              <w:rPr>
                <w:sz w:val="22"/>
                <w:szCs w:val="22"/>
              </w:rPr>
              <w:t>1) відхилити таку вимогу, не втрачаючи при цьому наданого ним забезпечення тендерної пропозиції; або</w:t>
            </w:r>
          </w:p>
          <w:p w:rsidR="00852FC5" w:rsidRPr="00B56A02" w:rsidRDefault="00852FC5" w:rsidP="00852FC5">
            <w:pPr>
              <w:widowControl w:val="0"/>
              <w:spacing w:before="48"/>
              <w:jc w:val="both"/>
              <w:rPr>
                <w:sz w:val="22"/>
                <w:szCs w:val="22"/>
              </w:rPr>
            </w:pPr>
            <w:r w:rsidRPr="00B56A02">
              <w:rPr>
                <w:sz w:val="22"/>
                <w:szCs w:val="22"/>
              </w:rPr>
              <w:t>2) погодитися з вимогою та продовжити строк дії поданої ним тендерної пропозиції і наданого забезпечення тендерної пропозиції</w:t>
            </w:r>
          </w:p>
        </w:tc>
      </w:tr>
      <w:tr w:rsidR="00852FC5" w:rsidRPr="00B56A02" w:rsidTr="00934B0A">
        <w:trPr>
          <w:trHeight w:val="522"/>
          <w:jc w:val="center"/>
        </w:trPr>
        <w:tc>
          <w:tcPr>
            <w:tcW w:w="599" w:type="dxa"/>
          </w:tcPr>
          <w:p w:rsidR="00852FC5" w:rsidRPr="00B56A02" w:rsidRDefault="00852FC5" w:rsidP="00852FC5">
            <w:pPr>
              <w:widowControl w:val="0"/>
              <w:spacing w:before="48"/>
              <w:rPr>
                <w:sz w:val="22"/>
                <w:szCs w:val="22"/>
              </w:rPr>
            </w:pPr>
            <w:r w:rsidRPr="00B56A02">
              <w:rPr>
                <w:sz w:val="22"/>
                <w:szCs w:val="22"/>
              </w:rPr>
              <w:t>5</w:t>
            </w:r>
          </w:p>
        </w:tc>
        <w:tc>
          <w:tcPr>
            <w:tcW w:w="3208" w:type="dxa"/>
            <w:gridSpan w:val="2"/>
          </w:tcPr>
          <w:p w:rsidR="00852FC5" w:rsidRPr="00B56A02" w:rsidRDefault="00852FC5" w:rsidP="00852FC5">
            <w:pPr>
              <w:widowControl w:val="0"/>
              <w:spacing w:before="48"/>
              <w:ind w:right="113"/>
              <w:rPr>
                <w:sz w:val="22"/>
                <w:szCs w:val="22"/>
              </w:rPr>
            </w:pPr>
            <w:r w:rsidRPr="00B56A02">
              <w:rPr>
                <w:sz w:val="22"/>
                <w:szCs w:val="22"/>
              </w:rPr>
              <w:t>Кваліфікаційні критерії до учасників та вимоги, установлені згідно  з пунктом 28  та пунктом 47  Особливостей</w:t>
            </w:r>
          </w:p>
        </w:tc>
        <w:tc>
          <w:tcPr>
            <w:tcW w:w="6394" w:type="dxa"/>
          </w:tcPr>
          <w:p w:rsidR="00852FC5" w:rsidRPr="00B56A02" w:rsidRDefault="00852FC5" w:rsidP="00852FC5">
            <w:pPr>
              <w:widowControl w:val="0"/>
              <w:spacing w:before="48"/>
              <w:jc w:val="both"/>
              <w:rPr>
                <w:sz w:val="22"/>
                <w:szCs w:val="22"/>
              </w:rPr>
            </w:pPr>
            <w:r w:rsidRPr="00B56A02">
              <w:rPr>
                <w:sz w:val="22"/>
                <w:szCs w:val="22"/>
              </w:rPr>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852FC5" w:rsidRPr="00B56A02" w:rsidRDefault="00852FC5" w:rsidP="00852FC5">
            <w:pPr>
              <w:widowControl w:val="0"/>
              <w:jc w:val="both"/>
              <w:rPr>
                <w:sz w:val="22"/>
                <w:szCs w:val="22"/>
              </w:rPr>
            </w:pPr>
            <w:r w:rsidRPr="00B56A02">
              <w:rPr>
                <w:sz w:val="22"/>
                <w:szCs w:val="22"/>
              </w:rPr>
              <w:t xml:space="preserve">Замовник приймає рішення про відмову учаснику процедури </w:t>
            </w:r>
            <w:r w:rsidRPr="00B56A02">
              <w:rPr>
                <w:sz w:val="22"/>
                <w:szCs w:val="22"/>
              </w:rPr>
              <w:lastRenderedPageBreak/>
              <w:t xml:space="preserve">закупівлі в участі у відкритих торгах та зобов’язаний відхилити тендерну пропозицію учасника процедури закупівлі в разі, коли: </w:t>
            </w:r>
          </w:p>
          <w:p w:rsidR="00852FC5" w:rsidRPr="00B56A02" w:rsidRDefault="00852FC5" w:rsidP="00852FC5">
            <w:pPr>
              <w:widowControl w:val="0"/>
              <w:jc w:val="both"/>
              <w:rPr>
                <w:sz w:val="22"/>
                <w:szCs w:val="22"/>
              </w:rPr>
            </w:pPr>
            <w:r w:rsidRPr="00B56A02">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2FC5" w:rsidRPr="00B56A02" w:rsidRDefault="00852FC5" w:rsidP="00852FC5">
            <w:pPr>
              <w:widowControl w:val="0"/>
              <w:jc w:val="both"/>
              <w:rPr>
                <w:sz w:val="22"/>
                <w:szCs w:val="22"/>
              </w:rPr>
            </w:pPr>
            <w:r w:rsidRPr="00B56A02">
              <w:rPr>
                <w:sz w:val="22"/>
                <w:szCs w:val="22"/>
              </w:rPr>
              <w:t xml:space="preserve">2) відомості про юридичну особу, яка є учасником процедури закупівлі, </w:t>
            </w:r>
            <w:proofErr w:type="spellStart"/>
            <w:r w:rsidRPr="00B56A02">
              <w:rPr>
                <w:sz w:val="22"/>
                <w:szCs w:val="22"/>
              </w:rPr>
              <w:t>внесено</w:t>
            </w:r>
            <w:proofErr w:type="spellEnd"/>
            <w:r w:rsidRPr="00B56A02">
              <w:rPr>
                <w:sz w:val="22"/>
                <w:szCs w:val="22"/>
              </w:rPr>
              <w:t xml:space="preserve"> до Єдиного державного реєстру осіб, які вчинили корупційні або пов’язані з корупцією правопорушення;</w:t>
            </w:r>
          </w:p>
          <w:p w:rsidR="00852FC5" w:rsidRPr="00B56A02" w:rsidRDefault="00852FC5" w:rsidP="00852FC5">
            <w:pPr>
              <w:widowControl w:val="0"/>
              <w:jc w:val="both"/>
              <w:rPr>
                <w:sz w:val="22"/>
                <w:szCs w:val="22"/>
              </w:rPr>
            </w:pPr>
            <w:r w:rsidRPr="00B56A02">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FC5" w:rsidRPr="00B56A02" w:rsidRDefault="00852FC5" w:rsidP="00852FC5">
            <w:pPr>
              <w:widowControl w:val="0"/>
              <w:jc w:val="both"/>
              <w:rPr>
                <w:sz w:val="22"/>
                <w:szCs w:val="22"/>
              </w:rPr>
            </w:pPr>
            <w:r w:rsidRPr="00B56A02">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6A02">
              <w:rPr>
                <w:sz w:val="22"/>
                <w:szCs w:val="22"/>
              </w:rPr>
              <w:t>антиконкурентних</w:t>
            </w:r>
            <w:proofErr w:type="spellEnd"/>
            <w:r w:rsidRPr="00B56A02">
              <w:rPr>
                <w:sz w:val="22"/>
                <w:szCs w:val="22"/>
              </w:rPr>
              <w:t xml:space="preserve"> узгоджених дій, що стосуються спотворення результатів тендерів;</w:t>
            </w:r>
          </w:p>
          <w:p w:rsidR="00852FC5" w:rsidRPr="00B56A02" w:rsidRDefault="00852FC5" w:rsidP="00852FC5">
            <w:pPr>
              <w:widowControl w:val="0"/>
              <w:jc w:val="both"/>
              <w:rPr>
                <w:sz w:val="22"/>
                <w:szCs w:val="22"/>
              </w:rPr>
            </w:pPr>
            <w:r w:rsidRPr="00B56A02">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2FC5" w:rsidRPr="00B56A02" w:rsidRDefault="00852FC5" w:rsidP="00852FC5">
            <w:pPr>
              <w:widowControl w:val="0"/>
              <w:jc w:val="both"/>
              <w:rPr>
                <w:sz w:val="22"/>
                <w:szCs w:val="22"/>
              </w:rPr>
            </w:pPr>
            <w:r w:rsidRPr="00B56A02">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2FC5" w:rsidRPr="00B56A02" w:rsidRDefault="00852FC5" w:rsidP="00852FC5">
            <w:pPr>
              <w:widowControl w:val="0"/>
              <w:jc w:val="both"/>
              <w:rPr>
                <w:sz w:val="22"/>
                <w:szCs w:val="22"/>
              </w:rPr>
            </w:pPr>
            <w:r w:rsidRPr="00B56A02">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2FC5" w:rsidRPr="00B56A02" w:rsidRDefault="00852FC5" w:rsidP="00852FC5">
            <w:pPr>
              <w:widowControl w:val="0"/>
              <w:jc w:val="both"/>
              <w:rPr>
                <w:sz w:val="22"/>
                <w:szCs w:val="22"/>
              </w:rPr>
            </w:pPr>
            <w:r w:rsidRPr="00B56A02">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52FC5" w:rsidRPr="00B56A02" w:rsidRDefault="00852FC5" w:rsidP="00852FC5">
            <w:pPr>
              <w:widowControl w:val="0"/>
              <w:jc w:val="both"/>
              <w:rPr>
                <w:sz w:val="22"/>
                <w:szCs w:val="22"/>
              </w:rPr>
            </w:pPr>
            <w:r w:rsidRPr="00B56A02">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2FC5" w:rsidRPr="00B56A02" w:rsidRDefault="00852FC5" w:rsidP="00852FC5">
            <w:pPr>
              <w:widowControl w:val="0"/>
              <w:jc w:val="both"/>
              <w:rPr>
                <w:sz w:val="22"/>
                <w:szCs w:val="22"/>
              </w:rPr>
            </w:pPr>
            <w:r w:rsidRPr="00B56A02">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2FC5" w:rsidRPr="00B56A02" w:rsidRDefault="00852FC5" w:rsidP="00852FC5">
            <w:pPr>
              <w:widowControl w:val="0"/>
              <w:jc w:val="both"/>
              <w:rPr>
                <w:sz w:val="22"/>
                <w:szCs w:val="22"/>
              </w:rPr>
            </w:pPr>
            <w:r w:rsidRPr="00B56A02">
              <w:rPr>
                <w:sz w:val="22"/>
                <w:szCs w:val="22"/>
              </w:rPr>
              <w:t xml:space="preserve">11) учасник процедури закупівлі або кінцевий </w:t>
            </w:r>
            <w:proofErr w:type="spellStart"/>
            <w:r w:rsidRPr="00B56A02">
              <w:rPr>
                <w:sz w:val="22"/>
                <w:szCs w:val="22"/>
              </w:rPr>
              <w:t>бенефіціарний</w:t>
            </w:r>
            <w:proofErr w:type="spellEnd"/>
            <w:r w:rsidRPr="00B56A0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56A02">
              <w:rPr>
                <w:sz w:val="22"/>
                <w:szCs w:val="22"/>
              </w:rPr>
              <w:t>закупівель</w:t>
            </w:r>
            <w:proofErr w:type="spellEnd"/>
            <w:r w:rsidRPr="00B56A02">
              <w:rPr>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852FC5" w:rsidRPr="00B56A02" w:rsidRDefault="00852FC5" w:rsidP="00852FC5">
            <w:pPr>
              <w:widowControl w:val="0"/>
              <w:jc w:val="both"/>
              <w:rPr>
                <w:sz w:val="22"/>
                <w:szCs w:val="22"/>
              </w:rPr>
            </w:pPr>
            <w:r w:rsidRPr="00B56A02">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B56A02">
              <w:rPr>
                <w:sz w:val="22"/>
                <w:szCs w:val="22"/>
              </w:rPr>
              <w:lastRenderedPageBreak/>
              <w:t>пов’язаного з використанням дитячої праці чи будь-якими формами торгівлі людьми.</w:t>
            </w:r>
          </w:p>
          <w:p w:rsidR="00852FC5" w:rsidRPr="00B56A02" w:rsidRDefault="00852FC5" w:rsidP="00852FC5">
            <w:pPr>
              <w:widowControl w:val="0"/>
              <w:jc w:val="both"/>
              <w:rPr>
                <w:sz w:val="22"/>
                <w:szCs w:val="22"/>
              </w:rPr>
            </w:pPr>
            <w:r w:rsidRPr="00B56A02">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852FC5" w:rsidRPr="00B56A02" w:rsidTr="00934B0A">
        <w:trPr>
          <w:trHeight w:val="522"/>
          <w:jc w:val="center"/>
        </w:trPr>
        <w:tc>
          <w:tcPr>
            <w:tcW w:w="599" w:type="dxa"/>
          </w:tcPr>
          <w:p w:rsidR="00852FC5" w:rsidRPr="00B56A02" w:rsidRDefault="00852FC5" w:rsidP="00852FC5">
            <w:pPr>
              <w:widowControl w:val="0"/>
              <w:spacing w:before="48"/>
              <w:rPr>
                <w:sz w:val="22"/>
                <w:szCs w:val="22"/>
              </w:rPr>
            </w:pPr>
            <w:r w:rsidRPr="00B56A02">
              <w:rPr>
                <w:sz w:val="22"/>
                <w:szCs w:val="22"/>
              </w:rPr>
              <w:lastRenderedPageBreak/>
              <w:t>6</w:t>
            </w:r>
          </w:p>
        </w:tc>
        <w:tc>
          <w:tcPr>
            <w:tcW w:w="3208" w:type="dxa"/>
            <w:gridSpan w:val="2"/>
          </w:tcPr>
          <w:p w:rsidR="00852FC5" w:rsidRPr="00B56A02" w:rsidRDefault="00852FC5" w:rsidP="00852FC5">
            <w:pPr>
              <w:widowControl w:val="0"/>
              <w:spacing w:before="48"/>
              <w:ind w:right="113"/>
              <w:rPr>
                <w:sz w:val="22"/>
                <w:szCs w:val="22"/>
              </w:rPr>
            </w:pPr>
            <w:r w:rsidRPr="00B56A02">
              <w:rPr>
                <w:sz w:val="22"/>
                <w:szCs w:val="22"/>
              </w:rPr>
              <w:t>Інформація про технічні, якісні та кількісні характеристики предмета закупівлі</w:t>
            </w:r>
          </w:p>
        </w:tc>
        <w:tc>
          <w:tcPr>
            <w:tcW w:w="6394" w:type="dxa"/>
          </w:tcPr>
          <w:p w:rsidR="00852FC5" w:rsidRPr="00B56A02" w:rsidRDefault="00852FC5" w:rsidP="00852FC5">
            <w:pPr>
              <w:widowControl w:val="0"/>
              <w:spacing w:before="48"/>
              <w:jc w:val="both"/>
              <w:rPr>
                <w:sz w:val="22"/>
                <w:szCs w:val="22"/>
              </w:rPr>
            </w:pPr>
            <w:r w:rsidRPr="00B56A02">
              <w:rPr>
                <w:sz w:val="22"/>
                <w:szCs w:val="22"/>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852FC5" w:rsidRPr="00B56A02" w:rsidRDefault="00852FC5" w:rsidP="00852FC5">
            <w:pPr>
              <w:widowControl w:val="0"/>
              <w:spacing w:before="48"/>
              <w:jc w:val="both"/>
              <w:rPr>
                <w:sz w:val="22"/>
                <w:szCs w:val="22"/>
              </w:rPr>
            </w:pPr>
            <w:r w:rsidRPr="00B56A02">
              <w:rPr>
                <w:sz w:val="22"/>
                <w:szCs w:val="22"/>
              </w:rPr>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852FC5" w:rsidRPr="00B56A02" w:rsidRDefault="00852FC5" w:rsidP="00852FC5">
            <w:pPr>
              <w:widowControl w:val="0"/>
              <w:spacing w:before="48"/>
              <w:jc w:val="both"/>
              <w:rPr>
                <w:sz w:val="22"/>
                <w:szCs w:val="22"/>
              </w:rPr>
            </w:pPr>
            <w:r w:rsidRPr="00B56A02">
              <w:rPr>
                <w:sz w:val="22"/>
                <w:szCs w:val="22"/>
              </w:rPr>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852FC5" w:rsidRPr="00B56A02" w:rsidTr="00934B0A">
        <w:trPr>
          <w:trHeight w:val="522"/>
          <w:jc w:val="center"/>
        </w:trPr>
        <w:tc>
          <w:tcPr>
            <w:tcW w:w="599" w:type="dxa"/>
          </w:tcPr>
          <w:p w:rsidR="00852FC5" w:rsidRPr="00B56A02" w:rsidRDefault="00852FC5" w:rsidP="00852FC5">
            <w:pPr>
              <w:widowControl w:val="0"/>
              <w:spacing w:before="48"/>
              <w:rPr>
                <w:sz w:val="22"/>
                <w:szCs w:val="22"/>
              </w:rPr>
            </w:pPr>
            <w:r w:rsidRPr="00B56A02">
              <w:rPr>
                <w:sz w:val="22"/>
                <w:szCs w:val="22"/>
              </w:rPr>
              <w:t>7</w:t>
            </w:r>
          </w:p>
        </w:tc>
        <w:tc>
          <w:tcPr>
            <w:tcW w:w="3208" w:type="dxa"/>
            <w:gridSpan w:val="2"/>
          </w:tcPr>
          <w:p w:rsidR="00852FC5" w:rsidRPr="00B56A02" w:rsidRDefault="00852FC5" w:rsidP="00852FC5">
            <w:pPr>
              <w:widowControl w:val="0"/>
              <w:spacing w:before="48"/>
              <w:ind w:right="113"/>
              <w:rPr>
                <w:sz w:val="22"/>
                <w:szCs w:val="22"/>
              </w:rPr>
            </w:pPr>
            <w:r w:rsidRPr="00B56A02">
              <w:rPr>
                <w:sz w:val="22"/>
                <w:szCs w:val="22"/>
              </w:rPr>
              <w:t>Інформація про субпідрядника (у випадку закупівлі робіт)</w:t>
            </w:r>
          </w:p>
        </w:tc>
        <w:tc>
          <w:tcPr>
            <w:tcW w:w="6394" w:type="dxa"/>
          </w:tcPr>
          <w:p w:rsidR="00852FC5" w:rsidRPr="00B56A02" w:rsidRDefault="00852FC5" w:rsidP="00852FC5">
            <w:pPr>
              <w:widowControl w:val="0"/>
              <w:spacing w:before="48"/>
              <w:jc w:val="both"/>
              <w:rPr>
                <w:sz w:val="22"/>
                <w:szCs w:val="22"/>
              </w:rPr>
            </w:pPr>
            <w:r w:rsidRPr="00B56A02">
              <w:rPr>
                <w:i/>
                <w:iCs/>
                <w:sz w:val="22"/>
                <w:szCs w:val="22"/>
              </w:rPr>
              <w:t>Залучення субпідрядника не передбачено умовами тендерної документації.</w:t>
            </w:r>
          </w:p>
        </w:tc>
      </w:tr>
      <w:tr w:rsidR="00852FC5" w:rsidRPr="00B56A02" w:rsidTr="00934B0A">
        <w:trPr>
          <w:trHeight w:val="522"/>
          <w:jc w:val="center"/>
        </w:trPr>
        <w:tc>
          <w:tcPr>
            <w:tcW w:w="599" w:type="dxa"/>
          </w:tcPr>
          <w:p w:rsidR="00852FC5" w:rsidRPr="00B56A02" w:rsidRDefault="00852FC5" w:rsidP="00852FC5">
            <w:pPr>
              <w:widowControl w:val="0"/>
              <w:spacing w:before="48"/>
              <w:rPr>
                <w:sz w:val="22"/>
                <w:szCs w:val="22"/>
              </w:rPr>
            </w:pPr>
            <w:r w:rsidRPr="00B56A02">
              <w:rPr>
                <w:sz w:val="22"/>
                <w:szCs w:val="22"/>
              </w:rPr>
              <w:t>8</w:t>
            </w:r>
          </w:p>
        </w:tc>
        <w:tc>
          <w:tcPr>
            <w:tcW w:w="3208" w:type="dxa"/>
            <w:gridSpan w:val="2"/>
          </w:tcPr>
          <w:p w:rsidR="00852FC5" w:rsidRPr="00B56A02" w:rsidRDefault="00852FC5" w:rsidP="00852FC5">
            <w:pPr>
              <w:widowControl w:val="0"/>
              <w:spacing w:before="48"/>
              <w:ind w:right="113"/>
              <w:rPr>
                <w:sz w:val="22"/>
                <w:szCs w:val="22"/>
              </w:rPr>
            </w:pPr>
            <w:r w:rsidRPr="00B56A02">
              <w:rPr>
                <w:sz w:val="22"/>
                <w:szCs w:val="22"/>
              </w:rPr>
              <w:t>Унесення змін або відкликання тендерної пропозиції учасником</w:t>
            </w:r>
          </w:p>
        </w:tc>
        <w:tc>
          <w:tcPr>
            <w:tcW w:w="6394" w:type="dxa"/>
          </w:tcPr>
          <w:p w:rsidR="00852FC5" w:rsidRPr="00B56A02" w:rsidRDefault="00852FC5" w:rsidP="00852FC5">
            <w:pPr>
              <w:widowControl w:val="0"/>
              <w:spacing w:before="48"/>
              <w:jc w:val="both"/>
              <w:rPr>
                <w:sz w:val="22"/>
                <w:szCs w:val="22"/>
              </w:rPr>
            </w:pPr>
            <w:r w:rsidRPr="00B56A02">
              <w:rPr>
                <w:sz w:val="22"/>
                <w:szCs w:val="22"/>
              </w:rPr>
              <w:t xml:space="preserve">учасник має право </w:t>
            </w:r>
            <w:proofErr w:type="spellStart"/>
            <w:r w:rsidRPr="00B56A02">
              <w:rPr>
                <w:sz w:val="22"/>
                <w:szCs w:val="22"/>
              </w:rPr>
              <w:t>внести</w:t>
            </w:r>
            <w:proofErr w:type="spellEnd"/>
            <w:r w:rsidRPr="00B56A02">
              <w:rPr>
                <w:sz w:val="22"/>
                <w:szCs w:val="22"/>
              </w:rPr>
              <w:t xml:space="preserve">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w:t>
            </w:r>
            <w:proofErr w:type="spellStart"/>
            <w:r w:rsidRPr="00B56A02">
              <w:rPr>
                <w:sz w:val="22"/>
                <w:szCs w:val="22"/>
              </w:rPr>
              <w:t>закупівель</w:t>
            </w:r>
            <w:proofErr w:type="spellEnd"/>
            <w:r w:rsidRPr="00B56A02">
              <w:rPr>
                <w:sz w:val="22"/>
                <w:szCs w:val="22"/>
              </w:rPr>
              <w:t xml:space="preserve"> до закінчення строку подання тендерних пропозицій</w:t>
            </w:r>
          </w:p>
        </w:tc>
      </w:tr>
      <w:tr w:rsidR="00852FC5" w:rsidRPr="00B56A02" w:rsidTr="00934B0A">
        <w:trPr>
          <w:trHeight w:val="522"/>
          <w:jc w:val="center"/>
        </w:trPr>
        <w:tc>
          <w:tcPr>
            <w:tcW w:w="10201" w:type="dxa"/>
            <w:gridSpan w:val="4"/>
          </w:tcPr>
          <w:p w:rsidR="00852FC5" w:rsidRPr="00B56A02" w:rsidRDefault="00852FC5" w:rsidP="00852FC5">
            <w:pPr>
              <w:widowControl w:val="0"/>
              <w:spacing w:before="48"/>
              <w:ind w:left="34" w:right="113" w:hanging="23"/>
              <w:jc w:val="center"/>
              <w:rPr>
                <w:b/>
                <w:bCs/>
                <w:sz w:val="22"/>
                <w:szCs w:val="22"/>
              </w:rPr>
            </w:pPr>
            <w:r w:rsidRPr="00B56A02">
              <w:rPr>
                <w:b/>
                <w:bCs/>
                <w:sz w:val="22"/>
                <w:szCs w:val="22"/>
              </w:rPr>
              <w:t>IV. Подання та розкриття тендерної пропозиції</w:t>
            </w:r>
          </w:p>
        </w:tc>
      </w:tr>
      <w:tr w:rsidR="00852FC5" w:rsidRPr="00B56A02" w:rsidTr="00934B0A">
        <w:trPr>
          <w:trHeight w:val="522"/>
          <w:jc w:val="center"/>
        </w:trPr>
        <w:tc>
          <w:tcPr>
            <w:tcW w:w="599" w:type="dxa"/>
          </w:tcPr>
          <w:p w:rsidR="00852FC5" w:rsidRPr="00B56A02" w:rsidRDefault="00852FC5" w:rsidP="00852FC5">
            <w:pPr>
              <w:widowControl w:val="0"/>
              <w:spacing w:before="48"/>
              <w:rPr>
                <w:sz w:val="22"/>
                <w:szCs w:val="22"/>
              </w:rPr>
            </w:pPr>
            <w:r w:rsidRPr="00B56A02">
              <w:rPr>
                <w:sz w:val="22"/>
                <w:szCs w:val="22"/>
              </w:rPr>
              <w:t>1</w:t>
            </w:r>
          </w:p>
        </w:tc>
        <w:tc>
          <w:tcPr>
            <w:tcW w:w="3151" w:type="dxa"/>
          </w:tcPr>
          <w:p w:rsidR="00852FC5" w:rsidRPr="00B56A02" w:rsidRDefault="00852FC5" w:rsidP="00852FC5">
            <w:pPr>
              <w:widowControl w:val="0"/>
              <w:spacing w:before="48"/>
              <w:ind w:right="113"/>
              <w:jc w:val="both"/>
              <w:rPr>
                <w:sz w:val="22"/>
                <w:szCs w:val="22"/>
              </w:rPr>
            </w:pPr>
            <w:r w:rsidRPr="00B56A02">
              <w:rPr>
                <w:sz w:val="22"/>
                <w:szCs w:val="22"/>
              </w:rPr>
              <w:t>Кінцевий строк подання тендерної пропозиції</w:t>
            </w:r>
          </w:p>
        </w:tc>
        <w:tc>
          <w:tcPr>
            <w:tcW w:w="6451" w:type="dxa"/>
            <w:gridSpan w:val="2"/>
          </w:tcPr>
          <w:p w:rsidR="00852FC5" w:rsidRPr="00B56A02" w:rsidRDefault="00852FC5" w:rsidP="00852FC5">
            <w:pPr>
              <w:spacing w:before="96" w:after="96"/>
              <w:ind w:right="113"/>
              <w:jc w:val="both"/>
              <w:rPr>
                <w:sz w:val="22"/>
                <w:szCs w:val="22"/>
              </w:rPr>
            </w:pPr>
            <w:r w:rsidRPr="00B56A02">
              <w:rPr>
                <w:sz w:val="22"/>
                <w:szCs w:val="22"/>
              </w:rPr>
              <w:t>кінцевий строк подання тендерних пропозицій:</w:t>
            </w:r>
          </w:p>
          <w:p w:rsidR="00852FC5" w:rsidRPr="004F323D" w:rsidRDefault="005237AF" w:rsidP="00852FC5">
            <w:pPr>
              <w:widowControl w:val="0"/>
              <w:spacing w:before="48"/>
              <w:ind w:left="34"/>
              <w:jc w:val="both"/>
              <w:rPr>
                <w:b/>
                <w:bCs/>
                <w:sz w:val="22"/>
                <w:szCs w:val="22"/>
              </w:rPr>
            </w:pPr>
            <w:r>
              <w:rPr>
                <w:b/>
                <w:bCs/>
                <w:sz w:val="22"/>
                <w:szCs w:val="22"/>
              </w:rPr>
              <w:t>14.03.2024 18</w:t>
            </w:r>
            <w:r w:rsidR="00852FC5" w:rsidRPr="004F323D">
              <w:rPr>
                <w:b/>
                <w:bCs/>
                <w:sz w:val="22"/>
                <w:szCs w:val="22"/>
              </w:rPr>
              <w:t>:00</w:t>
            </w:r>
          </w:p>
          <w:p w:rsidR="00852FC5" w:rsidRPr="00B56A02" w:rsidRDefault="00852FC5" w:rsidP="00852FC5">
            <w:pPr>
              <w:widowControl w:val="0"/>
              <w:spacing w:before="48"/>
              <w:ind w:left="34"/>
              <w:jc w:val="both"/>
              <w:rPr>
                <w:sz w:val="22"/>
                <w:szCs w:val="22"/>
              </w:rPr>
            </w:pPr>
            <w:r w:rsidRPr="00B56A02">
              <w:rPr>
                <w:sz w:val="22"/>
                <w:szCs w:val="22"/>
              </w:rPr>
              <w:t xml:space="preserve">час, який вважається кінцевим для подання тендерних пропозиції, визначається електронною системою </w:t>
            </w:r>
            <w:proofErr w:type="spellStart"/>
            <w:r w:rsidRPr="00B56A02">
              <w:rPr>
                <w:sz w:val="22"/>
                <w:szCs w:val="22"/>
              </w:rPr>
              <w:t>закупівель</w:t>
            </w:r>
            <w:proofErr w:type="spellEnd"/>
            <w:r w:rsidRPr="00B56A02">
              <w:rPr>
                <w:sz w:val="22"/>
                <w:szCs w:val="22"/>
              </w:rPr>
              <w:t xml:space="preserve"> автоматично та зазначаються в оголошенні про проведення </w:t>
            </w:r>
            <w:r w:rsidRPr="00B56A02">
              <w:rPr>
                <w:sz w:val="22"/>
                <w:szCs w:val="22"/>
              </w:rPr>
              <w:lastRenderedPageBreak/>
              <w:t xml:space="preserve">процедури відкритих торгів в електронній системі публічних </w:t>
            </w:r>
            <w:proofErr w:type="spellStart"/>
            <w:r w:rsidRPr="00B56A02">
              <w:rPr>
                <w:sz w:val="22"/>
                <w:szCs w:val="22"/>
              </w:rPr>
              <w:t>закупівель</w:t>
            </w:r>
            <w:proofErr w:type="spellEnd"/>
            <w:r w:rsidRPr="00B56A02">
              <w:rPr>
                <w:sz w:val="22"/>
                <w:szCs w:val="22"/>
              </w:rPr>
              <w:t>;</w:t>
            </w:r>
          </w:p>
          <w:p w:rsidR="00852FC5" w:rsidRPr="00B56A02" w:rsidRDefault="00852FC5" w:rsidP="00852FC5">
            <w:pPr>
              <w:widowControl w:val="0"/>
              <w:spacing w:before="48"/>
              <w:ind w:left="34"/>
              <w:jc w:val="both"/>
              <w:rPr>
                <w:sz w:val="22"/>
                <w:szCs w:val="22"/>
              </w:rPr>
            </w:pPr>
            <w:r w:rsidRPr="00B56A02">
              <w:rPr>
                <w:sz w:val="22"/>
                <w:szCs w:val="22"/>
              </w:rPr>
              <w:t xml:space="preserve">електронна система </w:t>
            </w:r>
            <w:proofErr w:type="spellStart"/>
            <w:r w:rsidRPr="00B56A02">
              <w:rPr>
                <w:sz w:val="22"/>
                <w:szCs w:val="22"/>
              </w:rPr>
              <w:t>закупівель</w:t>
            </w:r>
            <w:proofErr w:type="spellEnd"/>
            <w:r w:rsidRPr="00B56A02">
              <w:rPr>
                <w:sz w:val="22"/>
                <w:szCs w:val="22"/>
              </w:rPr>
              <w:t xml:space="preserve"> автоматично формує та надсилає повідомлення учаснику про отримання його пропозиції із зазначенням дати та часу; </w:t>
            </w:r>
          </w:p>
          <w:p w:rsidR="00852FC5" w:rsidRPr="00B56A02" w:rsidRDefault="00852FC5" w:rsidP="00852FC5">
            <w:pPr>
              <w:widowControl w:val="0"/>
              <w:spacing w:before="48"/>
              <w:ind w:left="34"/>
              <w:jc w:val="both"/>
              <w:rPr>
                <w:sz w:val="22"/>
                <w:szCs w:val="22"/>
              </w:rPr>
            </w:pPr>
            <w:r w:rsidRPr="00B56A02">
              <w:rPr>
                <w:sz w:val="22"/>
                <w:szCs w:val="22"/>
              </w:rPr>
              <w:t xml:space="preserve">тендерні пропозиції, отримані електронною системою </w:t>
            </w:r>
            <w:proofErr w:type="spellStart"/>
            <w:r w:rsidRPr="00B56A02">
              <w:rPr>
                <w:sz w:val="22"/>
                <w:szCs w:val="22"/>
              </w:rPr>
              <w:t>закупівель</w:t>
            </w:r>
            <w:proofErr w:type="spellEnd"/>
            <w:r w:rsidRPr="00B56A02">
              <w:rPr>
                <w:sz w:val="22"/>
                <w:szCs w:val="22"/>
              </w:rPr>
              <w:t xml:space="preserve"> після закінчення строку подання, не приймаються та автоматично повертаються учасникам, які їх подали; </w:t>
            </w:r>
          </w:p>
          <w:p w:rsidR="00852FC5" w:rsidRPr="00B56A02" w:rsidRDefault="00852FC5" w:rsidP="00852FC5">
            <w:pPr>
              <w:widowControl w:val="0"/>
              <w:spacing w:before="48"/>
              <w:ind w:left="34"/>
              <w:jc w:val="both"/>
              <w:rPr>
                <w:sz w:val="22"/>
                <w:szCs w:val="22"/>
              </w:rPr>
            </w:pPr>
            <w:r w:rsidRPr="00B56A02">
              <w:rPr>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52FC5" w:rsidRPr="00B56A02" w:rsidRDefault="00852FC5" w:rsidP="00852FC5">
            <w:pPr>
              <w:widowControl w:val="0"/>
              <w:spacing w:before="48"/>
              <w:ind w:left="34"/>
              <w:jc w:val="both"/>
              <w:rPr>
                <w:sz w:val="22"/>
                <w:szCs w:val="22"/>
              </w:rPr>
            </w:pPr>
            <w:r w:rsidRPr="00B56A02">
              <w:rPr>
                <w:sz w:val="22"/>
                <w:szCs w:val="22"/>
              </w:rPr>
              <w:t xml:space="preserve">тендерна пропозиція подається в електронній формі через електронну систему </w:t>
            </w:r>
            <w:proofErr w:type="spellStart"/>
            <w:r w:rsidRPr="00B56A02">
              <w:rPr>
                <w:sz w:val="22"/>
                <w:szCs w:val="22"/>
              </w:rPr>
              <w:t>закупівель</w:t>
            </w:r>
            <w:proofErr w:type="spellEnd"/>
            <w:r w:rsidRPr="00B56A02">
              <w:rPr>
                <w:sz w:val="22"/>
                <w:szCs w:val="22"/>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852FC5" w:rsidRPr="00B56A02" w:rsidTr="00934B0A">
        <w:trPr>
          <w:trHeight w:val="1201"/>
          <w:jc w:val="center"/>
        </w:trPr>
        <w:tc>
          <w:tcPr>
            <w:tcW w:w="599" w:type="dxa"/>
          </w:tcPr>
          <w:p w:rsidR="00852FC5" w:rsidRPr="00B56A02" w:rsidRDefault="00852FC5" w:rsidP="00852FC5">
            <w:pPr>
              <w:widowControl w:val="0"/>
              <w:spacing w:before="120" w:after="120"/>
              <w:rPr>
                <w:sz w:val="22"/>
                <w:szCs w:val="22"/>
              </w:rPr>
            </w:pPr>
            <w:r w:rsidRPr="00B56A02">
              <w:rPr>
                <w:sz w:val="22"/>
                <w:szCs w:val="22"/>
              </w:rPr>
              <w:lastRenderedPageBreak/>
              <w:t>2</w:t>
            </w:r>
          </w:p>
        </w:tc>
        <w:tc>
          <w:tcPr>
            <w:tcW w:w="3151" w:type="dxa"/>
          </w:tcPr>
          <w:p w:rsidR="00852FC5" w:rsidRPr="00B56A02" w:rsidRDefault="00852FC5" w:rsidP="00852FC5">
            <w:pPr>
              <w:widowControl w:val="0"/>
              <w:spacing w:before="120" w:after="120"/>
              <w:ind w:right="113"/>
              <w:rPr>
                <w:sz w:val="22"/>
                <w:szCs w:val="22"/>
              </w:rPr>
            </w:pPr>
            <w:r w:rsidRPr="00B56A02">
              <w:rPr>
                <w:sz w:val="22"/>
                <w:szCs w:val="22"/>
              </w:rPr>
              <w:t>Дата та час розкриття тендерної пропозиції</w:t>
            </w:r>
          </w:p>
        </w:tc>
        <w:tc>
          <w:tcPr>
            <w:tcW w:w="6451" w:type="dxa"/>
            <w:gridSpan w:val="2"/>
          </w:tcPr>
          <w:p w:rsidR="00852FC5" w:rsidRPr="00B56A02" w:rsidRDefault="00852FC5" w:rsidP="00852FC5">
            <w:pPr>
              <w:widowControl w:val="0"/>
              <w:spacing w:before="120" w:after="120"/>
              <w:ind w:right="113"/>
              <w:jc w:val="both"/>
              <w:rPr>
                <w:sz w:val="22"/>
                <w:szCs w:val="22"/>
              </w:rPr>
            </w:pPr>
            <w:r w:rsidRPr="00B56A02">
              <w:rPr>
                <w:sz w:val="22"/>
                <w:szCs w:val="22"/>
              </w:rPr>
              <w:t xml:space="preserve">дата і час розкриття тендерних пропозицій визначаються електронною системою </w:t>
            </w:r>
            <w:proofErr w:type="spellStart"/>
            <w:r w:rsidRPr="00B56A02">
              <w:rPr>
                <w:sz w:val="22"/>
                <w:szCs w:val="22"/>
              </w:rPr>
              <w:t>закупівель</w:t>
            </w:r>
            <w:proofErr w:type="spellEnd"/>
            <w:r w:rsidRPr="00B56A02">
              <w:rPr>
                <w:sz w:val="22"/>
                <w:szCs w:val="22"/>
              </w:rPr>
              <w:t xml:space="preserve"> автоматично та зазначаються в оголошенні про проведення процедури відкритих торгів</w:t>
            </w:r>
          </w:p>
        </w:tc>
      </w:tr>
      <w:tr w:rsidR="00852FC5" w:rsidRPr="00B56A02" w:rsidTr="00934B0A">
        <w:trPr>
          <w:trHeight w:val="1201"/>
          <w:jc w:val="center"/>
        </w:trPr>
        <w:tc>
          <w:tcPr>
            <w:tcW w:w="599" w:type="dxa"/>
          </w:tcPr>
          <w:p w:rsidR="00852FC5" w:rsidRPr="00B56A02" w:rsidRDefault="00852FC5" w:rsidP="00852FC5">
            <w:pPr>
              <w:widowControl w:val="0"/>
              <w:spacing w:before="120" w:after="120"/>
              <w:rPr>
                <w:sz w:val="22"/>
                <w:szCs w:val="22"/>
              </w:rPr>
            </w:pPr>
            <w:r w:rsidRPr="00B56A02">
              <w:rPr>
                <w:sz w:val="22"/>
                <w:szCs w:val="22"/>
              </w:rPr>
              <w:t>3</w:t>
            </w:r>
          </w:p>
        </w:tc>
        <w:tc>
          <w:tcPr>
            <w:tcW w:w="3151" w:type="dxa"/>
          </w:tcPr>
          <w:p w:rsidR="00852FC5" w:rsidRPr="00B56A02" w:rsidRDefault="00852FC5" w:rsidP="00852FC5">
            <w:pPr>
              <w:widowControl w:val="0"/>
              <w:spacing w:before="120" w:after="120"/>
              <w:ind w:right="113"/>
              <w:rPr>
                <w:sz w:val="22"/>
                <w:szCs w:val="22"/>
              </w:rPr>
            </w:pPr>
            <w:r w:rsidRPr="00B56A02">
              <w:rPr>
                <w:sz w:val="22"/>
                <w:szCs w:val="22"/>
              </w:rPr>
              <w:t>Порядок розкриття тендерної пропозиції</w:t>
            </w:r>
          </w:p>
        </w:tc>
        <w:tc>
          <w:tcPr>
            <w:tcW w:w="6451" w:type="dxa"/>
            <w:gridSpan w:val="2"/>
          </w:tcPr>
          <w:p w:rsidR="00852FC5" w:rsidRPr="00B56A02" w:rsidRDefault="00852FC5" w:rsidP="00852FC5">
            <w:pPr>
              <w:widowControl w:val="0"/>
              <w:spacing w:before="120" w:after="120"/>
              <w:ind w:right="113"/>
              <w:jc w:val="both"/>
              <w:rPr>
                <w:sz w:val="22"/>
                <w:szCs w:val="22"/>
              </w:rPr>
            </w:pPr>
            <w:r w:rsidRPr="00B56A02">
              <w:rPr>
                <w:sz w:val="22"/>
                <w:szCs w:val="22"/>
              </w:rPr>
              <w:t xml:space="preserve">електронною системою </w:t>
            </w:r>
            <w:proofErr w:type="spellStart"/>
            <w:r w:rsidRPr="00B56A02">
              <w:rPr>
                <w:sz w:val="22"/>
                <w:szCs w:val="22"/>
              </w:rPr>
              <w:t>закупівель</w:t>
            </w:r>
            <w:proofErr w:type="spellEnd"/>
            <w:r w:rsidRPr="00B56A02">
              <w:rPr>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52FC5" w:rsidRPr="00B56A02" w:rsidRDefault="00852FC5" w:rsidP="00852FC5">
            <w:pPr>
              <w:widowControl w:val="0"/>
              <w:spacing w:before="120" w:after="120"/>
              <w:ind w:right="113"/>
              <w:jc w:val="both"/>
              <w:rPr>
                <w:sz w:val="22"/>
                <w:szCs w:val="22"/>
              </w:rPr>
            </w:pPr>
            <w:r w:rsidRPr="00B56A02">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52FC5" w:rsidRPr="00B56A02" w:rsidRDefault="00852FC5" w:rsidP="00852FC5">
            <w:pPr>
              <w:widowControl w:val="0"/>
              <w:spacing w:before="120" w:after="120"/>
              <w:ind w:right="113"/>
              <w:jc w:val="both"/>
              <w:rPr>
                <w:sz w:val="22"/>
                <w:szCs w:val="22"/>
              </w:rPr>
            </w:pPr>
            <w:r w:rsidRPr="00B56A02">
              <w:rPr>
                <w:sz w:val="22"/>
                <w:szCs w:val="22"/>
              </w:rPr>
              <w:t>протокол розкриття тендерних пропозицій формується та оприлюднюється відповідно до частин третьої та четвертої статті 28 Закону</w:t>
            </w:r>
          </w:p>
        </w:tc>
      </w:tr>
      <w:tr w:rsidR="00852FC5" w:rsidRPr="00B56A02" w:rsidTr="00934B0A">
        <w:trPr>
          <w:trHeight w:val="132"/>
          <w:jc w:val="center"/>
        </w:trPr>
        <w:tc>
          <w:tcPr>
            <w:tcW w:w="599" w:type="dxa"/>
          </w:tcPr>
          <w:p w:rsidR="00852FC5" w:rsidRPr="00B56A02" w:rsidRDefault="00852FC5" w:rsidP="00852FC5">
            <w:pPr>
              <w:widowControl w:val="0"/>
              <w:spacing w:before="120" w:after="120"/>
              <w:rPr>
                <w:sz w:val="22"/>
                <w:szCs w:val="22"/>
              </w:rPr>
            </w:pPr>
            <w:r w:rsidRPr="00B56A02">
              <w:rPr>
                <w:sz w:val="22"/>
                <w:szCs w:val="22"/>
              </w:rPr>
              <w:t>4</w:t>
            </w:r>
          </w:p>
        </w:tc>
        <w:tc>
          <w:tcPr>
            <w:tcW w:w="3151" w:type="dxa"/>
          </w:tcPr>
          <w:p w:rsidR="00852FC5" w:rsidRPr="00B56A02" w:rsidRDefault="00852FC5" w:rsidP="00852FC5">
            <w:pPr>
              <w:widowControl w:val="0"/>
              <w:spacing w:before="120" w:after="120"/>
              <w:ind w:right="113"/>
              <w:jc w:val="both"/>
              <w:rPr>
                <w:sz w:val="22"/>
                <w:szCs w:val="22"/>
              </w:rPr>
            </w:pPr>
            <w:r w:rsidRPr="00B56A02">
              <w:rPr>
                <w:sz w:val="22"/>
                <w:szCs w:val="22"/>
              </w:rPr>
              <w:t>Інформація про прийняття чи неприйняття до розгляду тендерної пропозиції</w:t>
            </w:r>
          </w:p>
        </w:tc>
        <w:tc>
          <w:tcPr>
            <w:tcW w:w="6451" w:type="dxa"/>
            <w:gridSpan w:val="2"/>
          </w:tcPr>
          <w:p w:rsidR="00852FC5" w:rsidRPr="00B56A02" w:rsidRDefault="00852FC5" w:rsidP="00852FC5">
            <w:pPr>
              <w:widowControl w:val="0"/>
              <w:spacing w:after="150"/>
              <w:ind w:right="113"/>
              <w:jc w:val="both"/>
              <w:rPr>
                <w:sz w:val="22"/>
                <w:szCs w:val="22"/>
              </w:rPr>
            </w:pPr>
            <w:r w:rsidRPr="00B56A02">
              <w:rPr>
                <w:sz w:val="22"/>
                <w:szCs w:val="22"/>
              </w:rPr>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852FC5" w:rsidRPr="00B56A02" w:rsidRDefault="00852FC5" w:rsidP="00852FC5">
            <w:pPr>
              <w:widowControl w:val="0"/>
              <w:spacing w:after="150"/>
              <w:ind w:right="113"/>
              <w:jc w:val="both"/>
              <w:rPr>
                <w:sz w:val="22"/>
                <w:szCs w:val="22"/>
              </w:rPr>
            </w:pPr>
            <w:r w:rsidRPr="00B56A02">
              <w:rPr>
                <w:sz w:val="22"/>
                <w:szCs w:val="22"/>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852FC5" w:rsidRPr="00B56A02" w:rsidTr="00934B0A">
        <w:trPr>
          <w:trHeight w:val="412"/>
          <w:jc w:val="center"/>
        </w:trPr>
        <w:tc>
          <w:tcPr>
            <w:tcW w:w="10201" w:type="dxa"/>
            <w:gridSpan w:val="4"/>
          </w:tcPr>
          <w:p w:rsidR="00852FC5" w:rsidRPr="00B56A02" w:rsidRDefault="00852FC5" w:rsidP="00852FC5">
            <w:pPr>
              <w:widowControl w:val="0"/>
              <w:spacing w:before="120" w:after="120"/>
              <w:ind w:right="113"/>
              <w:jc w:val="center"/>
              <w:rPr>
                <w:b/>
                <w:bCs/>
                <w:sz w:val="22"/>
                <w:szCs w:val="22"/>
              </w:rPr>
            </w:pPr>
            <w:r w:rsidRPr="00B56A02">
              <w:rPr>
                <w:b/>
                <w:bCs/>
                <w:sz w:val="22"/>
                <w:szCs w:val="22"/>
              </w:rPr>
              <w:t>V. Оцінка тендерної пропозиції</w:t>
            </w:r>
          </w:p>
        </w:tc>
      </w:tr>
      <w:tr w:rsidR="00852FC5" w:rsidRPr="00B56A02" w:rsidTr="00934B0A">
        <w:trPr>
          <w:trHeight w:val="522"/>
          <w:jc w:val="center"/>
        </w:trPr>
        <w:tc>
          <w:tcPr>
            <w:tcW w:w="599" w:type="dxa"/>
          </w:tcPr>
          <w:p w:rsidR="00852FC5" w:rsidRPr="00B56A02" w:rsidRDefault="00852FC5" w:rsidP="00852FC5">
            <w:pPr>
              <w:widowControl w:val="0"/>
              <w:spacing w:before="120" w:after="120"/>
              <w:rPr>
                <w:sz w:val="22"/>
                <w:szCs w:val="22"/>
              </w:rPr>
            </w:pPr>
            <w:r w:rsidRPr="00B56A02">
              <w:rPr>
                <w:sz w:val="22"/>
                <w:szCs w:val="22"/>
              </w:rPr>
              <w:lastRenderedPageBreak/>
              <w:t>1</w:t>
            </w:r>
          </w:p>
        </w:tc>
        <w:tc>
          <w:tcPr>
            <w:tcW w:w="3208" w:type="dxa"/>
            <w:gridSpan w:val="2"/>
          </w:tcPr>
          <w:p w:rsidR="00852FC5" w:rsidRPr="00B56A02" w:rsidRDefault="00852FC5" w:rsidP="00852FC5">
            <w:pPr>
              <w:widowControl w:val="0"/>
              <w:spacing w:before="120" w:after="120"/>
              <w:ind w:right="113"/>
              <w:rPr>
                <w:sz w:val="22"/>
                <w:szCs w:val="22"/>
              </w:rPr>
            </w:pPr>
            <w:r w:rsidRPr="00B56A02">
              <w:rPr>
                <w:sz w:val="22"/>
                <w:szCs w:val="22"/>
              </w:rPr>
              <w:t>Перелік критеріїв та методика оцінки тендерної пропозиції із зазначенням питомої ваги критерію</w:t>
            </w:r>
          </w:p>
        </w:tc>
        <w:tc>
          <w:tcPr>
            <w:tcW w:w="6394" w:type="dxa"/>
          </w:tcPr>
          <w:p w:rsidR="00852FC5" w:rsidRPr="00B56A02" w:rsidRDefault="00852FC5" w:rsidP="00852FC5">
            <w:pPr>
              <w:widowControl w:val="0"/>
              <w:tabs>
                <w:tab w:val="left" w:pos="6199"/>
              </w:tabs>
              <w:spacing w:before="120" w:after="120"/>
              <w:jc w:val="both"/>
              <w:rPr>
                <w:sz w:val="22"/>
                <w:szCs w:val="22"/>
              </w:rPr>
            </w:pPr>
            <w:r w:rsidRPr="00B56A02">
              <w:rPr>
                <w:sz w:val="22"/>
                <w:szCs w:val="22"/>
              </w:rPr>
              <w:t>Розгляд та оцінка тендерних пропозицій відбуваються відповідно до пунктів 36, 37, 38 Постанови 1178;</w:t>
            </w:r>
          </w:p>
          <w:p w:rsidR="00852FC5" w:rsidRPr="00B56A02" w:rsidRDefault="00852FC5" w:rsidP="00852FC5">
            <w:pPr>
              <w:widowControl w:val="0"/>
              <w:tabs>
                <w:tab w:val="left" w:pos="6199"/>
              </w:tabs>
              <w:spacing w:before="120" w:after="120"/>
              <w:jc w:val="both"/>
              <w:rPr>
                <w:sz w:val="22"/>
                <w:szCs w:val="22"/>
              </w:rPr>
            </w:pPr>
            <w:r w:rsidRPr="00B56A02">
              <w:rPr>
                <w:sz w:val="22"/>
                <w:szCs w:val="22"/>
              </w:rPr>
              <w:t xml:space="preserve">оцінка тендерної пропозиції проводиться електронною системою </w:t>
            </w:r>
            <w:proofErr w:type="spellStart"/>
            <w:r w:rsidRPr="00B56A02">
              <w:rPr>
                <w:sz w:val="22"/>
                <w:szCs w:val="22"/>
              </w:rPr>
              <w:t>закупівель</w:t>
            </w:r>
            <w:proofErr w:type="spellEnd"/>
            <w:r w:rsidRPr="00B56A02">
              <w:rPr>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52FC5" w:rsidRPr="00B56A02" w:rsidRDefault="00852FC5" w:rsidP="00852FC5">
            <w:pPr>
              <w:widowControl w:val="0"/>
              <w:tabs>
                <w:tab w:val="left" w:pos="6199"/>
              </w:tabs>
              <w:spacing w:before="120" w:after="120"/>
              <w:jc w:val="both"/>
              <w:rPr>
                <w:sz w:val="22"/>
                <w:szCs w:val="22"/>
              </w:rPr>
            </w:pPr>
            <w:r w:rsidRPr="00B56A02">
              <w:rPr>
                <w:sz w:val="22"/>
                <w:szCs w:val="22"/>
              </w:rPr>
              <w:t>оцінка тендерної пропозиції здійснюється на основі одного критерію: ціна (питома вага критерію становить 100%);</w:t>
            </w:r>
          </w:p>
          <w:p w:rsidR="00852FC5" w:rsidRPr="00B56A02" w:rsidRDefault="00852FC5" w:rsidP="00852FC5">
            <w:pPr>
              <w:widowControl w:val="0"/>
              <w:tabs>
                <w:tab w:val="left" w:pos="6199"/>
              </w:tabs>
              <w:spacing w:before="120" w:after="120"/>
              <w:jc w:val="both"/>
              <w:rPr>
                <w:sz w:val="22"/>
                <w:szCs w:val="22"/>
              </w:rPr>
            </w:pPr>
            <w:r w:rsidRPr="00B56A02">
              <w:rPr>
                <w:sz w:val="22"/>
                <w:szCs w:val="22"/>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852FC5" w:rsidRPr="00B56A02" w:rsidRDefault="00852FC5" w:rsidP="00852FC5">
            <w:pPr>
              <w:widowControl w:val="0"/>
              <w:tabs>
                <w:tab w:val="left" w:pos="6199"/>
              </w:tabs>
              <w:spacing w:before="120" w:after="120"/>
              <w:jc w:val="both"/>
              <w:rPr>
                <w:sz w:val="22"/>
                <w:szCs w:val="22"/>
              </w:rPr>
            </w:pPr>
            <w:r w:rsidRPr="00B56A02">
              <w:rPr>
                <w:sz w:val="22"/>
                <w:szCs w:val="22"/>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852FC5" w:rsidRPr="00B56A02" w:rsidRDefault="00852FC5" w:rsidP="00852FC5">
            <w:pPr>
              <w:widowControl w:val="0"/>
              <w:tabs>
                <w:tab w:val="left" w:pos="6199"/>
              </w:tabs>
              <w:spacing w:before="120" w:after="120"/>
              <w:jc w:val="both"/>
              <w:rPr>
                <w:sz w:val="22"/>
                <w:szCs w:val="22"/>
              </w:rPr>
            </w:pPr>
            <w:r w:rsidRPr="00B56A02">
              <w:rPr>
                <w:sz w:val="22"/>
                <w:szCs w:val="22"/>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852FC5" w:rsidRPr="00B56A02" w:rsidRDefault="00852FC5" w:rsidP="00852FC5">
            <w:pPr>
              <w:widowControl w:val="0"/>
              <w:tabs>
                <w:tab w:val="left" w:pos="6199"/>
              </w:tabs>
              <w:spacing w:before="120" w:after="120"/>
              <w:jc w:val="both"/>
              <w:rPr>
                <w:sz w:val="22"/>
                <w:szCs w:val="22"/>
              </w:rPr>
            </w:pPr>
            <w:r w:rsidRPr="00B56A02">
              <w:rPr>
                <w:sz w:val="22"/>
                <w:szCs w:val="22"/>
              </w:rPr>
              <w:t xml:space="preserve">оцінка пропозицій за критерієм «ціна» проводиться автоматично електронною системою </w:t>
            </w:r>
            <w:proofErr w:type="spellStart"/>
            <w:r w:rsidRPr="00B56A02">
              <w:rPr>
                <w:sz w:val="22"/>
                <w:szCs w:val="22"/>
              </w:rPr>
              <w:t>закупівель</w:t>
            </w:r>
            <w:proofErr w:type="spellEnd"/>
            <w:r w:rsidRPr="00B56A02">
              <w:rPr>
                <w:sz w:val="22"/>
                <w:szCs w:val="22"/>
              </w:rPr>
              <w:t>,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852FC5" w:rsidRPr="00B56A02" w:rsidRDefault="00852FC5" w:rsidP="00852FC5">
            <w:pPr>
              <w:spacing w:before="120" w:after="150"/>
              <w:jc w:val="both"/>
              <w:rPr>
                <w:sz w:val="22"/>
                <w:szCs w:val="22"/>
              </w:rPr>
            </w:pPr>
            <w:r w:rsidRPr="00B56A02">
              <w:rPr>
                <w:sz w:val="22"/>
                <w:szCs w:val="22"/>
              </w:rPr>
              <w:t xml:space="preserve">якщо була подана одна тендерна пропозиція, електронна система </w:t>
            </w:r>
            <w:proofErr w:type="spellStart"/>
            <w:r w:rsidRPr="00B56A02">
              <w:rPr>
                <w:sz w:val="22"/>
                <w:szCs w:val="22"/>
              </w:rPr>
              <w:t>закупівель</w:t>
            </w:r>
            <w:proofErr w:type="spellEnd"/>
            <w:r w:rsidRPr="00B56A02">
              <w:rPr>
                <w:sz w:val="22"/>
                <w:szCs w:val="22"/>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52FC5" w:rsidRPr="00B56A02" w:rsidRDefault="00852FC5" w:rsidP="00852FC5">
            <w:pPr>
              <w:widowControl w:val="0"/>
              <w:tabs>
                <w:tab w:val="left" w:pos="6199"/>
              </w:tabs>
              <w:spacing w:before="120" w:after="120"/>
              <w:jc w:val="both"/>
              <w:rPr>
                <w:sz w:val="22"/>
                <w:szCs w:val="22"/>
              </w:rPr>
            </w:pPr>
            <w:r w:rsidRPr="00B56A02">
              <w:rPr>
                <w:sz w:val="22"/>
                <w:szCs w:val="22"/>
              </w:rPr>
              <w:t>замовник розглядає єдину подану тендерну пропозицію відповідно до вимог статті 29 Закону з урахуванням положень пункту 40 постанови №1178.</w:t>
            </w:r>
          </w:p>
          <w:p w:rsidR="00852FC5" w:rsidRPr="00B56A02" w:rsidRDefault="00852FC5" w:rsidP="00852FC5">
            <w:pPr>
              <w:widowControl w:val="0"/>
              <w:tabs>
                <w:tab w:val="left" w:pos="6199"/>
              </w:tabs>
              <w:jc w:val="both"/>
              <w:rPr>
                <w:sz w:val="22"/>
                <w:szCs w:val="22"/>
              </w:rPr>
            </w:pPr>
            <w:r w:rsidRPr="00B56A02">
              <w:rPr>
                <w:sz w:val="22"/>
                <w:szCs w:val="22"/>
              </w:rPr>
              <w:t xml:space="preserve">Методика оцінки: </w:t>
            </w:r>
          </w:p>
          <w:p w:rsidR="00852FC5" w:rsidRPr="00B56A02" w:rsidRDefault="00852FC5" w:rsidP="00852FC5">
            <w:pPr>
              <w:widowControl w:val="0"/>
              <w:tabs>
                <w:tab w:val="left" w:pos="6199"/>
              </w:tabs>
              <w:spacing w:before="120" w:after="120"/>
              <w:jc w:val="both"/>
              <w:rPr>
                <w:sz w:val="22"/>
                <w:szCs w:val="22"/>
              </w:rPr>
            </w:pPr>
            <w:r w:rsidRPr="00B56A02">
              <w:rPr>
                <w:sz w:val="22"/>
                <w:szCs w:val="22"/>
              </w:rPr>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852FC5" w:rsidRPr="00B56A02" w:rsidRDefault="00852FC5" w:rsidP="00852FC5">
            <w:pPr>
              <w:widowControl w:val="0"/>
              <w:tabs>
                <w:tab w:val="left" w:pos="6199"/>
              </w:tabs>
              <w:spacing w:before="120" w:after="120"/>
              <w:jc w:val="both"/>
              <w:rPr>
                <w:sz w:val="22"/>
                <w:szCs w:val="22"/>
              </w:rPr>
            </w:pPr>
            <w:r w:rsidRPr="00B56A02">
              <w:rPr>
                <w:sz w:val="22"/>
                <w:szCs w:val="22"/>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B56A02">
              <w:rPr>
                <w:sz w:val="22"/>
                <w:szCs w:val="22"/>
              </w:rPr>
              <w:t>закупівель</w:t>
            </w:r>
            <w:proofErr w:type="spellEnd"/>
            <w:r w:rsidRPr="00B56A02">
              <w:rPr>
                <w:sz w:val="22"/>
                <w:szCs w:val="22"/>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w:t>
            </w:r>
            <w:r w:rsidRPr="00B56A02">
              <w:rPr>
                <w:sz w:val="22"/>
                <w:szCs w:val="22"/>
              </w:rPr>
              <w:lastRenderedPageBreak/>
              <w:t>тендерних пропозицій, розташованих у порядку від найнижчої до найвищої ціни.</w:t>
            </w:r>
          </w:p>
          <w:p w:rsidR="00852FC5" w:rsidRPr="00B56A02" w:rsidRDefault="00852FC5" w:rsidP="00852FC5">
            <w:pPr>
              <w:widowControl w:val="0"/>
              <w:tabs>
                <w:tab w:val="left" w:pos="6199"/>
              </w:tabs>
              <w:spacing w:before="120" w:after="120"/>
              <w:jc w:val="both"/>
              <w:rPr>
                <w:sz w:val="22"/>
                <w:szCs w:val="22"/>
              </w:rPr>
            </w:pPr>
            <w:r w:rsidRPr="00B56A02">
              <w:rPr>
                <w:sz w:val="22"/>
                <w:szCs w:val="22"/>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6A02">
              <w:rPr>
                <w:sz w:val="22"/>
                <w:szCs w:val="22"/>
              </w:rPr>
              <w:t>закупівель</w:t>
            </w:r>
            <w:proofErr w:type="spellEnd"/>
            <w:r w:rsidRPr="00B56A02">
              <w:rPr>
                <w:sz w:val="22"/>
                <w:szCs w:val="22"/>
              </w:rPr>
              <w:t xml:space="preserve"> протягом одного дня з дня прийняття відповідного рішення</w:t>
            </w:r>
          </w:p>
        </w:tc>
      </w:tr>
      <w:tr w:rsidR="00852FC5" w:rsidRPr="00B56A02" w:rsidTr="00934B0A">
        <w:trPr>
          <w:trHeight w:val="522"/>
          <w:jc w:val="center"/>
        </w:trPr>
        <w:tc>
          <w:tcPr>
            <w:tcW w:w="599" w:type="dxa"/>
          </w:tcPr>
          <w:p w:rsidR="00852FC5" w:rsidRPr="00B56A02" w:rsidRDefault="00852FC5" w:rsidP="00852FC5">
            <w:pPr>
              <w:widowControl w:val="0"/>
              <w:spacing w:before="120" w:after="120"/>
              <w:rPr>
                <w:sz w:val="22"/>
                <w:szCs w:val="22"/>
              </w:rPr>
            </w:pPr>
            <w:r w:rsidRPr="00B56A02">
              <w:rPr>
                <w:sz w:val="22"/>
                <w:szCs w:val="22"/>
              </w:rPr>
              <w:lastRenderedPageBreak/>
              <w:t>2</w:t>
            </w:r>
          </w:p>
        </w:tc>
        <w:tc>
          <w:tcPr>
            <w:tcW w:w="3208" w:type="dxa"/>
            <w:gridSpan w:val="2"/>
          </w:tcPr>
          <w:p w:rsidR="00852FC5" w:rsidRPr="00B56A02" w:rsidRDefault="00852FC5" w:rsidP="0085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56A02">
              <w:rPr>
                <w:sz w:val="22"/>
                <w:szCs w:val="22"/>
              </w:rPr>
              <w:t>Аукціон</w:t>
            </w:r>
          </w:p>
          <w:p w:rsidR="00852FC5" w:rsidRPr="00B56A02" w:rsidRDefault="00852FC5" w:rsidP="0085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52FC5" w:rsidRPr="00B56A02" w:rsidRDefault="00852FC5" w:rsidP="0085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56A02">
              <w:rPr>
                <w:sz w:val="22"/>
                <w:szCs w:val="22"/>
              </w:rPr>
              <w:t xml:space="preserve">* </w:t>
            </w:r>
            <w:r w:rsidRPr="00B56A02">
              <w:rPr>
                <w:i/>
                <w:iCs/>
                <w:sz w:val="22"/>
                <w:szCs w:val="22"/>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394" w:type="dxa"/>
          </w:tcPr>
          <w:p w:rsidR="00852FC5" w:rsidRPr="00B56A02" w:rsidRDefault="00852FC5" w:rsidP="00852FC5">
            <w:pPr>
              <w:spacing w:after="150"/>
              <w:jc w:val="both"/>
              <w:rPr>
                <w:sz w:val="22"/>
                <w:szCs w:val="22"/>
              </w:rPr>
            </w:pPr>
            <w:r w:rsidRPr="00B56A02">
              <w:rPr>
                <w:sz w:val="22"/>
                <w:szCs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6A02">
              <w:rPr>
                <w:sz w:val="22"/>
                <w:szCs w:val="22"/>
              </w:rPr>
              <w:t>закупівель</w:t>
            </w:r>
            <w:proofErr w:type="spellEnd"/>
            <w:r w:rsidRPr="00B56A02">
              <w:rPr>
                <w:sz w:val="22"/>
                <w:szCs w:val="22"/>
              </w:rPr>
              <w:t xml:space="preserve"> відповідно до статті 30 Закону;</w:t>
            </w:r>
          </w:p>
          <w:p w:rsidR="00852FC5" w:rsidRPr="00B56A02" w:rsidRDefault="00852FC5" w:rsidP="00852FC5">
            <w:pPr>
              <w:spacing w:after="150"/>
              <w:jc w:val="both"/>
              <w:rPr>
                <w:sz w:val="22"/>
                <w:szCs w:val="22"/>
              </w:rPr>
            </w:pPr>
            <w:r w:rsidRPr="00B56A02">
              <w:rPr>
                <w:sz w:val="22"/>
                <w:szCs w:val="22"/>
              </w:rPr>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852FC5" w:rsidRPr="00B56A02" w:rsidRDefault="00852FC5" w:rsidP="00852FC5">
            <w:pPr>
              <w:spacing w:after="150"/>
              <w:jc w:val="both"/>
              <w:rPr>
                <w:sz w:val="22"/>
                <w:szCs w:val="22"/>
              </w:rPr>
            </w:pPr>
            <w:r w:rsidRPr="00B56A02">
              <w:rPr>
                <w:sz w:val="22"/>
                <w:szCs w:val="22"/>
              </w:rPr>
              <w:t xml:space="preserve">електронною системою </w:t>
            </w:r>
            <w:proofErr w:type="spellStart"/>
            <w:r w:rsidRPr="00B56A02">
              <w:rPr>
                <w:sz w:val="22"/>
                <w:szCs w:val="22"/>
              </w:rPr>
              <w:t>закупівель</w:t>
            </w:r>
            <w:proofErr w:type="spellEnd"/>
            <w:r w:rsidRPr="00B56A02">
              <w:rPr>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852FC5" w:rsidRPr="00B56A02" w:rsidRDefault="00852FC5" w:rsidP="00852FC5">
            <w:pPr>
              <w:spacing w:after="150"/>
              <w:jc w:val="both"/>
              <w:rPr>
                <w:sz w:val="22"/>
                <w:szCs w:val="22"/>
              </w:rPr>
            </w:pPr>
            <w:r w:rsidRPr="00B56A02">
              <w:rPr>
                <w:sz w:val="22"/>
                <w:szCs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56A02">
              <w:rPr>
                <w:sz w:val="22"/>
                <w:szCs w:val="22"/>
              </w:rPr>
              <w:t>закупівель</w:t>
            </w:r>
            <w:proofErr w:type="spellEnd"/>
            <w:r w:rsidRPr="00B56A02">
              <w:rPr>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B56A02">
              <w:rPr>
                <w:sz w:val="22"/>
                <w:szCs w:val="22"/>
              </w:rPr>
              <w:t>закупівель</w:t>
            </w:r>
            <w:proofErr w:type="spellEnd"/>
            <w:r w:rsidRPr="00B56A02">
              <w:rPr>
                <w:sz w:val="22"/>
                <w:szCs w:val="22"/>
              </w:rPr>
              <w:t>.</w:t>
            </w:r>
          </w:p>
        </w:tc>
      </w:tr>
      <w:tr w:rsidR="00852FC5" w:rsidRPr="00B56A02" w:rsidTr="00934B0A">
        <w:trPr>
          <w:trHeight w:val="522"/>
          <w:jc w:val="center"/>
        </w:trPr>
        <w:tc>
          <w:tcPr>
            <w:tcW w:w="599" w:type="dxa"/>
          </w:tcPr>
          <w:p w:rsidR="00852FC5" w:rsidRPr="00B56A02" w:rsidRDefault="00852FC5" w:rsidP="00852FC5">
            <w:pPr>
              <w:widowControl w:val="0"/>
              <w:spacing w:before="120" w:after="120"/>
              <w:rPr>
                <w:sz w:val="22"/>
                <w:szCs w:val="22"/>
              </w:rPr>
            </w:pPr>
            <w:r w:rsidRPr="00B56A02">
              <w:rPr>
                <w:sz w:val="22"/>
                <w:szCs w:val="22"/>
              </w:rPr>
              <w:t>3</w:t>
            </w:r>
          </w:p>
        </w:tc>
        <w:tc>
          <w:tcPr>
            <w:tcW w:w="3208" w:type="dxa"/>
            <w:gridSpan w:val="2"/>
          </w:tcPr>
          <w:p w:rsidR="00852FC5" w:rsidRPr="00B56A02" w:rsidRDefault="00852FC5" w:rsidP="00852FC5">
            <w:pPr>
              <w:widowControl w:val="0"/>
              <w:spacing w:before="120" w:after="120"/>
              <w:ind w:right="113"/>
              <w:rPr>
                <w:sz w:val="22"/>
                <w:szCs w:val="22"/>
              </w:rPr>
            </w:pPr>
            <w:r w:rsidRPr="00B56A02">
              <w:rPr>
                <w:sz w:val="22"/>
                <w:szCs w:val="22"/>
              </w:rPr>
              <w:t>Розгляд тендерних пропозицій</w:t>
            </w:r>
          </w:p>
        </w:tc>
        <w:tc>
          <w:tcPr>
            <w:tcW w:w="6394" w:type="dxa"/>
          </w:tcPr>
          <w:p w:rsidR="00852FC5" w:rsidRPr="00B56A02" w:rsidRDefault="00852FC5" w:rsidP="00852FC5">
            <w:pPr>
              <w:spacing w:after="150"/>
              <w:jc w:val="both"/>
              <w:rPr>
                <w:sz w:val="22"/>
                <w:szCs w:val="22"/>
              </w:rPr>
            </w:pPr>
            <w:r w:rsidRPr="00B56A02">
              <w:rPr>
                <w:sz w:val="22"/>
                <w:szCs w:val="22"/>
              </w:rPr>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852FC5" w:rsidRPr="00B56A02" w:rsidRDefault="00852FC5" w:rsidP="00852FC5">
            <w:pPr>
              <w:spacing w:after="150"/>
              <w:jc w:val="both"/>
              <w:rPr>
                <w:sz w:val="22"/>
                <w:szCs w:val="22"/>
              </w:rPr>
            </w:pPr>
            <w:r w:rsidRPr="00B56A02">
              <w:rPr>
                <w:sz w:val="22"/>
                <w:szCs w:val="22"/>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56A02">
              <w:rPr>
                <w:sz w:val="22"/>
                <w:szCs w:val="22"/>
              </w:rPr>
              <w:t>закупівель</w:t>
            </w:r>
            <w:proofErr w:type="spellEnd"/>
            <w:r w:rsidRPr="00B56A02">
              <w:rPr>
                <w:sz w:val="22"/>
                <w:szCs w:val="22"/>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6A02">
              <w:rPr>
                <w:sz w:val="22"/>
                <w:szCs w:val="22"/>
              </w:rPr>
              <w:t>закупівель</w:t>
            </w:r>
            <w:proofErr w:type="spellEnd"/>
            <w:r w:rsidRPr="00B56A02">
              <w:rPr>
                <w:sz w:val="22"/>
                <w:szCs w:val="22"/>
              </w:rPr>
              <w:t xml:space="preserve"> протягом одного дня з дня прийняття відповідного рішення.</w:t>
            </w:r>
          </w:p>
          <w:p w:rsidR="00852FC5" w:rsidRPr="00B56A02" w:rsidRDefault="00852FC5" w:rsidP="00852FC5">
            <w:pPr>
              <w:spacing w:after="150"/>
              <w:jc w:val="both"/>
              <w:rPr>
                <w:sz w:val="22"/>
                <w:szCs w:val="22"/>
              </w:rPr>
            </w:pPr>
            <w:r w:rsidRPr="00B56A02">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852FC5" w:rsidRPr="00B56A02" w:rsidRDefault="00852FC5" w:rsidP="00852FC5">
            <w:pPr>
              <w:spacing w:after="150"/>
              <w:jc w:val="both"/>
              <w:rPr>
                <w:sz w:val="22"/>
                <w:szCs w:val="22"/>
              </w:rPr>
            </w:pPr>
            <w:r w:rsidRPr="00B56A02">
              <w:rPr>
                <w:sz w:val="22"/>
                <w:szCs w:val="22"/>
              </w:rPr>
              <w:t xml:space="preserve">Замовник та учасники процедури закупівлі не можуть ініціювати </w:t>
            </w:r>
            <w:r w:rsidRPr="00B56A02">
              <w:rPr>
                <w:sz w:val="22"/>
                <w:szCs w:val="22"/>
              </w:rPr>
              <w:lastRenderedPageBreak/>
              <w:t>будь-які переговори з питань внесення змін до змісту або ціни поданої тендерної пропозиції</w:t>
            </w:r>
          </w:p>
        </w:tc>
      </w:tr>
      <w:tr w:rsidR="00852FC5" w:rsidRPr="00B56A02" w:rsidTr="00934B0A">
        <w:trPr>
          <w:trHeight w:val="522"/>
          <w:jc w:val="center"/>
        </w:trPr>
        <w:tc>
          <w:tcPr>
            <w:tcW w:w="599" w:type="dxa"/>
          </w:tcPr>
          <w:p w:rsidR="00852FC5" w:rsidRPr="00B56A02" w:rsidRDefault="00852FC5" w:rsidP="00852FC5">
            <w:pPr>
              <w:widowControl w:val="0"/>
              <w:spacing w:before="120" w:after="120"/>
              <w:rPr>
                <w:sz w:val="22"/>
                <w:szCs w:val="22"/>
              </w:rPr>
            </w:pPr>
            <w:r w:rsidRPr="00B56A02">
              <w:rPr>
                <w:sz w:val="22"/>
                <w:szCs w:val="22"/>
              </w:rPr>
              <w:lastRenderedPageBreak/>
              <w:t>4</w:t>
            </w:r>
          </w:p>
        </w:tc>
        <w:tc>
          <w:tcPr>
            <w:tcW w:w="3208" w:type="dxa"/>
            <w:gridSpan w:val="2"/>
          </w:tcPr>
          <w:p w:rsidR="00852FC5" w:rsidRPr="00B56A02" w:rsidRDefault="00852FC5" w:rsidP="00852FC5">
            <w:pPr>
              <w:widowControl w:val="0"/>
              <w:spacing w:before="120" w:after="120"/>
              <w:ind w:right="113"/>
              <w:rPr>
                <w:sz w:val="22"/>
                <w:szCs w:val="22"/>
              </w:rPr>
            </w:pPr>
            <w:r w:rsidRPr="00B56A02">
              <w:rPr>
                <w:sz w:val="22"/>
                <w:szCs w:val="22"/>
              </w:rPr>
              <w:t>Інша інформація</w:t>
            </w:r>
          </w:p>
        </w:tc>
        <w:tc>
          <w:tcPr>
            <w:tcW w:w="6394" w:type="dxa"/>
          </w:tcPr>
          <w:p w:rsidR="00852FC5" w:rsidRPr="00B56A02" w:rsidRDefault="00852FC5" w:rsidP="00852FC5">
            <w:pPr>
              <w:spacing w:before="120" w:after="120"/>
              <w:jc w:val="both"/>
              <w:rPr>
                <w:sz w:val="22"/>
                <w:szCs w:val="22"/>
              </w:rPr>
            </w:pPr>
            <w:r w:rsidRPr="00B56A02">
              <w:rPr>
                <w:sz w:val="22"/>
                <w:szCs w:val="22"/>
              </w:rPr>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852FC5" w:rsidRPr="00B56A02" w:rsidRDefault="00852FC5" w:rsidP="00852FC5">
            <w:pPr>
              <w:spacing w:before="120" w:after="120"/>
              <w:jc w:val="both"/>
              <w:rPr>
                <w:sz w:val="22"/>
                <w:szCs w:val="22"/>
              </w:rPr>
            </w:pPr>
            <w:r w:rsidRPr="00B56A02">
              <w:rPr>
                <w:sz w:val="22"/>
                <w:szCs w:val="22"/>
              </w:rPr>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852FC5" w:rsidRPr="00B56A02" w:rsidRDefault="00852FC5" w:rsidP="00852FC5">
            <w:pPr>
              <w:spacing w:before="120" w:after="120"/>
              <w:jc w:val="both"/>
              <w:rPr>
                <w:sz w:val="22"/>
                <w:szCs w:val="22"/>
              </w:rPr>
            </w:pPr>
            <w:r w:rsidRPr="00B56A02">
              <w:rPr>
                <w:sz w:val="22"/>
                <w:szCs w:val="22"/>
              </w:rPr>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852FC5" w:rsidRPr="00B56A02" w:rsidRDefault="00852FC5" w:rsidP="00852FC5">
            <w:pPr>
              <w:spacing w:before="120" w:after="120"/>
              <w:jc w:val="both"/>
              <w:rPr>
                <w:sz w:val="22"/>
                <w:szCs w:val="22"/>
              </w:rPr>
            </w:pPr>
            <w:r w:rsidRPr="00B56A02">
              <w:rPr>
                <w:sz w:val="22"/>
                <w:szCs w:val="22"/>
              </w:rPr>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852FC5" w:rsidRPr="00B56A02" w:rsidRDefault="00852FC5" w:rsidP="00852FC5">
            <w:pPr>
              <w:spacing w:before="120"/>
              <w:jc w:val="both"/>
              <w:rPr>
                <w:sz w:val="22"/>
                <w:szCs w:val="22"/>
              </w:rPr>
            </w:pPr>
            <w:r w:rsidRPr="00B56A02">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56A02">
              <w:rPr>
                <w:sz w:val="22"/>
                <w:szCs w:val="22"/>
              </w:rPr>
              <w:t>закупівель</w:t>
            </w:r>
            <w:proofErr w:type="spellEnd"/>
            <w:r w:rsidRPr="00B56A02">
              <w:rPr>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2FC5" w:rsidRPr="00B56A02" w:rsidRDefault="00852FC5" w:rsidP="00852FC5">
            <w:pPr>
              <w:spacing w:before="120"/>
              <w:jc w:val="both"/>
              <w:rPr>
                <w:sz w:val="22"/>
                <w:szCs w:val="22"/>
              </w:rPr>
            </w:pPr>
            <w:r w:rsidRPr="00B56A02">
              <w:rPr>
                <w:sz w:val="22"/>
                <w:szCs w:val="22"/>
              </w:rPr>
              <w:t>Обґрунтування аномально низької тендерної пропозиції може містити інформацію про:</w:t>
            </w:r>
          </w:p>
          <w:p w:rsidR="00852FC5" w:rsidRPr="00B56A02" w:rsidRDefault="00852FC5" w:rsidP="00852FC5">
            <w:pPr>
              <w:jc w:val="both"/>
              <w:rPr>
                <w:sz w:val="22"/>
                <w:szCs w:val="22"/>
              </w:rPr>
            </w:pPr>
            <w:r w:rsidRPr="00B56A02">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2FC5" w:rsidRPr="00B56A02" w:rsidRDefault="00852FC5" w:rsidP="00852FC5">
            <w:pPr>
              <w:jc w:val="both"/>
              <w:rPr>
                <w:sz w:val="22"/>
                <w:szCs w:val="22"/>
              </w:rPr>
            </w:pPr>
            <w:r w:rsidRPr="00B56A02">
              <w:rPr>
                <w:sz w:val="22"/>
                <w:szCs w:val="22"/>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52FC5" w:rsidRPr="00B56A02" w:rsidRDefault="00852FC5" w:rsidP="00852FC5">
            <w:pPr>
              <w:jc w:val="both"/>
              <w:rPr>
                <w:sz w:val="22"/>
                <w:szCs w:val="22"/>
              </w:rPr>
            </w:pPr>
            <w:r w:rsidRPr="00B56A02">
              <w:rPr>
                <w:sz w:val="22"/>
                <w:szCs w:val="22"/>
              </w:rPr>
              <w:t>3) отримання учасником процедури закупівлі державної допомоги згідно із законодавством.</w:t>
            </w:r>
          </w:p>
          <w:p w:rsidR="00852FC5" w:rsidRPr="00B56A02" w:rsidRDefault="00852FC5" w:rsidP="00852FC5">
            <w:pPr>
              <w:jc w:val="both"/>
              <w:rPr>
                <w:sz w:val="22"/>
                <w:szCs w:val="22"/>
              </w:rPr>
            </w:pPr>
            <w:r w:rsidRPr="00B56A02">
              <w:rPr>
                <w:sz w:val="22"/>
                <w:szCs w:val="22"/>
              </w:rPr>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852FC5" w:rsidRPr="00B56A02" w:rsidRDefault="00852FC5" w:rsidP="00852FC5">
            <w:pPr>
              <w:jc w:val="both"/>
              <w:rPr>
                <w:sz w:val="22"/>
                <w:szCs w:val="22"/>
              </w:rPr>
            </w:pPr>
            <w:r w:rsidRPr="00B56A02">
              <w:rPr>
                <w:sz w:val="22"/>
                <w:szCs w:val="22"/>
              </w:rPr>
              <w:t xml:space="preserve">З метою надання належного обґрунтування учасник повинен надавати інформацію та/або документ(и) шляхом виконання </w:t>
            </w:r>
            <w:r w:rsidRPr="00B56A02">
              <w:rPr>
                <w:sz w:val="22"/>
                <w:szCs w:val="22"/>
              </w:rPr>
              <w:lastRenderedPageBreak/>
              <w:t>однієї із наступних умов:</w:t>
            </w:r>
          </w:p>
          <w:p w:rsidR="00852FC5" w:rsidRPr="00B56A02" w:rsidRDefault="00852FC5" w:rsidP="00852FC5">
            <w:pPr>
              <w:jc w:val="both"/>
              <w:rPr>
                <w:sz w:val="22"/>
                <w:szCs w:val="22"/>
              </w:rPr>
            </w:pPr>
            <w:r w:rsidRPr="00B56A02">
              <w:rPr>
                <w:sz w:val="22"/>
                <w:szCs w:val="22"/>
              </w:rPr>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B56A02">
              <w:rPr>
                <w:sz w:val="22"/>
                <w:szCs w:val="22"/>
              </w:rPr>
              <w:t>т.ч</w:t>
            </w:r>
            <w:proofErr w:type="spellEnd"/>
            <w:r w:rsidRPr="00B56A02">
              <w:rPr>
                <w:sz w:val="22"/>
                <w:szCs w:val="22"/>
              </w:rPr>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852FC5" w:rsidRPr="00B56A02" w:rsidRDefault="00852FC5" w:rsidP="00852FC5">
            <w:pPr>
              <w:jc w:val="both"/>
              <w:rPr>
                <w:sz w:val="22"/>
                <w:szCs w:val="22"/>
              </w:rPr>
            </w:pPr>
            <w:r w:rsidRPr="00B56A02">
              <w:rPr>
                <w:sz w:val="22"/>
                <w:szCs w:val="22"/>
              </w:rPr>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B56A02">
              <w:rPr>
                <w:sz w:val="22"/>
                <w:szCs w:val="22"/>
              </w:rPr>
              <w:t>нуть</w:t>
            </w:r>
            <w:proofErr w:type="spellEnd"/>
            <w:r w:rsidRPr="00B56A02">
              <w:rPr>
                <w:sz w:val="22"/>
                <w:szCs w:val="22"/>
              </w:rPr>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852FC5" w:rsidRPr="00B56A02" w:rsidRDefault="00852FC5" w:rsidP="00852FC5">
            <w:pPr>
              <w:jc w:val="both"/>
              <w:rPr>
                <w:sz w:val="22"/>
                <w:szCs w:val="22"/>
              </w:rPr>
            </w:pPr>
            <w:r w:rsidRPr="00B56A02">
              <w:rPr>
                <w:sz w:val="22"/>
                <w:szCs w:val="22"/>
              </w:rPr>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B56A02">
              <w:rPr>
                <w:sz w:val="22"/>
                <w:szCs w:val="22"/>
              </w:rPr>
              <w:t>т.ін</w:t>
            </w:r>
            <w:proofErr w:type="spellEnd"/>
            <w:r w:rsidRPr="00B56A02">
              <w:rPr>
                <w:sz w:val="22"/>
                <w:szCs w:val="22"/>
              </w:rPr>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852FC5" w:rsidRPr="00B56A02" w:rsidRDefault="00852FC5" w:rsidP="00852FC5">
            <w:pPr>
              <w:jc w:val="both"/>
              <w:rPr>
                <w:sz w:val="22"/>
                <w:szCs w:val="22"/>
              </w:rPr>
            </w:pPr>
            <w:r w:rsidRPr="00B56A02">
              <w:rPr>
                <w:sz w:val="22"/>
                <w:szCs w:val="22"/>
              </w:rPr>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B56A02">
              <w:rPr>
                <w:sz w:val="22"/>
                <w:szCs w:val="22"/>
              </w:rPr>
              <w:t>К</w:t>
            </w:r>
            <w:r w:rsidRPr="00B56A02">
              <w:rPr>
                <w:sz w:val="22"/>
                <w:szCs w:val="22"/>
                <w:vertAlign w:val="subscript"/>
              </w:rPr>
              <w:t>е</w:t>
            </w:r>
            <w:proofErr w:type="spellEnd"/>
            <w:r w:rsidRPr="00B56A02">
              <w:rPr>
                <w:sz w:val="22"/>
                <w:szCs w:val="22"/>
              </w:rPr>
              <w:t>), який визначається у процентному співвідношенні початкової ціни (</w:t>
            </w:r>
            <w:proofErr w:type="spellStart"/>
            <w:r w:rsidRPr="00B56A02">
              <w:rPr>
                <w:sz w:val="22"/>
                <w:szCs w:val="22"/>
              </w:rPr>
              <w:t>Ц</w:t>
            </w:r>
            <w:r w:rsidRPr="00B56A02">
              <w:rPr>
                <w:sz w:val="22"/>
                <w:szCs w:val="22"/>
                <w:vertAlign w:val="subscript"/>
              </w:rPr>
              <w:t>п</w:t>
            </w:r>
            <w:proofErr w:type="spellEnd"/>
            <w:r w:rsidRPr="00B56A02">
              <w:rPr>
                <w:sz w:val="22"/>
                <w:szCs w:val="22"/>
              </w:rPr>
              <w:t>) та ціни із застосуванням умови здешевлення (</w:t>
            </w:r>
            <w:proofErr w:type="spellStart"/>
            <w:r w:rsidRPr="00B56A02">
              <w:rPr>
                <w:sz w:val="22"/>
                <w:szCs w:val="22"/>
              </w:rPr>
              <w:t>Ц</w:t>
            </w:r>
            <w:r w:rsidRPr="00B56A02">
              <w:rPr>
                <w:sz w:val="22"/>
                <w:szCs w:val="22"/>
                <w:vertAlign w:val="subscript"/>
              </w:rPr>
              <w:t>м</w:t>
            </w:r>
            <w:proofErr w:type="spellEnd"/>
            <w:r w:rsidRPr="00B56A02">
              <w:rPr>
                <w:sz w:val="22"/>
                <w:szCs w:val="22"/>
              </w:rPr>
              <w:t xml:space="preserve">) та розраховується за формулою </w:t>
            </w:r>
            <w:proofErr w:type="spellStart"/>
            <w:r w:rsidRPr="00B56A02">
              <w:rPr>
                <w:sz w:val="22"/>
                <w:szCs w:val="22"/>
              </w:rPr>
              <w:t>К</w:t>
            </w:r>
            <w:r w:rsidRPr="00B56A02">
              <w:rPr>
                <w:sz w:val="22"/>
                <w:szCs w:val="22"/>
                <w:vertAlign w:val="subscript"/>
              </w:rPr>
              <w:t>е</w:t>
            </w:r>
            <w:proofErr w:type="spellEnd"/>
            <w:r w:rsidRPr="00B56A02">
              <w:rPr>
                <w:sz w:val="22"/>
                <w:szCs w:val="22"/>
              </w:rPr>
              <w:t>=(</w:t>
            </w:r>
            <w:proofErr w:type="spellStart"/>
            <w:r w:rsidRPr="00B56A02">
              <w:rPr>
                <w:sz w:val="22"/>
                <w:szCs w:val="22"/>
              </w:rPr>
              <w:t>Ц</w:t>
            </w:r>
            <w:r w:rsidRPr="00B56A02">
              <w:rPr>
                <w:sz w:val="22"/>
                <w:szCs w:val="22"/>
                <w:vertAlign w:val="subscript"/>
              </w:rPr>
              <w:t>м</w:t>
            </w:r>
            <w:proofErr w:type="spellEnd"/>
            <w:r w:rsidRPr="00B56A02">
              <w:rPr>
                <w:sz w:val="22"/>
                <w:szCs w:val="22"/>
              </w:rPr>
              <w:t>/</w:t>
            </w:r>
            <w:proofErr w:type="spellStart"/>
            <w:r w:rsidRPr="00B56A02">
              <w:rPr>
                <w:sz w:val="22"/>
                <w:szCs w:val="22"/>
              </w:rPr>
              <w:t>Ц</w:t>
            </w:r>
            <w:r w:rsidRPr="00B56A02">
              <w:rPr>
                <w:sz w:val="22"/>
                <w:szCs w:val="22"/>
                <w:vertAlign w:val="subscript"/>
              </w:rPr>
              <w:t>п</w:t>
            </w:r>
            <w:proofErr w:type="spellEnd"/>
            <w:r w:rsidRPr="00B56A02">
              <w:rPr>
                <w:sz w:val="22"/>
                <w:szCs w:val="22"/>
              </w:rPr>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w:t>
            </w:r>
            <w:r w:rsidRPr="00B56A02">
              <w:rPr>
                <w:sz w:val="22"/>
                <w:szCs w:val="22"/>
              </w:rPr>
              <w:lastRenderedPageBreak/>
              <w:t xml:space="preserve">особливостей, пов’язаних із наданням підтвердження аномально низької ціни та вимог технічного завдання за визначеним предметом закупівлі. </w:t>
            </w:r>
          </w:p>
          <w:p w:rsidR="00852FC5" w:rsidRPr="00B56A02" w:rsidRDefault="00852FC5" w:rsidP="00852FC5">
            <w:pPr>
              <w:jc w:val="both"/>
              <w:rPr>
                <w:sz w:val="22"/>
                <w:szCs w:val="22"/>
              </w:rPr>
            </w:pPr>
            <w:r w:rsidRPr="00B56A02">
              <w:rPr>
                <w:sz w:val="22"/>
                <w:szCs w:val="22"/>
              </w:rPr>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B56A02">
              <w:rPr>
                <w:sz w:val="22"/>
                <w:szCs w:val="22"/>
              </w:rPr>
              <w:t>т.д</w:t>
            </w:r>
            <w:proofErr w:type="spellEnd"/>
            <w:r w:rsidRPr="00B56A02">
              <w:rPr>
                <w:sz w:val="22"/>
                <w:szCs w:val="22"/>
              </w:rPr>
              <w:t>.).</w:t>
            </w:r>
          </w:p>
          <w:p w:rsidR="00852FC5" w:rsidRPr="00B56A02" w:rsidRDefault="00852FC5" w:rsidP="00852FC5">
            <w:pPr>
              <w:spacing w:before="120" w:after="120"/>
              <w:jc w:val="both"/>
              <w:rPr>
                <w:sz w:val="22"/>
                <w:szCs w:val="22"/>
              </w:rPr>
            </w:pPr>
            <w:r w:rsidRPr="00B56A02">
              <w:rPr>
                <w:sz w:val="22"/>
                <w:szCs w:val="22"/>
              </w:rPr>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852FC5" w:rsidRPr="00B56A02" w:rsidRDefault="00852FC5" w:rsidP="00852FC5">
            <w:pPr>
              <w:spacing w:before="120" w:after="120"/>
              <w:jc w:val="both"/>
              <w:rPr>
                <w:sz w:val="22"/>
                <w:szCs w:val="22"/>
              </w:rPr>
            </w:pPr>
            <w:r w:rsidRPr="00B56A02">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B56A02">
              <w:rPr>
                <w:sz w:val="22"/>
                <w:szCs w:val="22"/>
              </w:rPr>
              <w:t>Держаудитслужба</w:t>
            </w:r>
            <w:proofErr w:type="spellEnd"/>
            <w:r w:rsidRPr="00B56A02">
              <w:rPr>
                <w:sz w:val="22"/>
                <w:szCs w:val="22"/>
              </w:rPr>
              <w:t xml:space="preserve"> мають доступ в електронній системі </w:t>
            </w:r>
            <w:proofErr w:type="spellStart"/>
            <w:r w:rsidRPr="00B56A02">
              <w:rPr>
                <w:sz w:val="22"/>
                <w:szCs w:val="22"/>
              </w:rPr>
              <w:t>закупівель</w:t>
            </w:r>
            <w:proofErr w:type="spellEnd"/>
            <w:r w:rsidRPr="00B56A02">
              <w:rPr>
                <w:sz w:val="22"/>
                <w:szCs w:val="22"/>
              </w:rPr>
              <w:t xml:space="preserve"> до інформації, яка визначена учасником процедури закупівлі конфіденційною; </w:t>
            </w:r>
          </w:p>
          <w:p w:rsidR="00852FC5" w:rsidRPr="00B56A02" w:rsidRDefault="00852FC5" w:rsidP="00852FC5">
            <w:pPr>
              <w:spacing w:before="120" w:after="120"/>
              <w:jc w:val="both"/>
              <w:rPr>
                <w:sz w:val="22"/>
                <w:szCs w:val="22"/>
              </w:rPr>
            </w:pPr>
            <w:r w:rsidRPr="00B56A02">
              <w:rPr>
                <w:sz w:val="22"/>
                <w:szCs w:val="22"/>
              </w:rPr>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B56A02">
              <w:rPr>
                <w:sz w:val="22"/>
                <w:szCs w:val="22"/>
              </w:rPr>
              <w:t>закупівель</w:t>
            </w:r>
            <w:proofErr w:type="spellEnd"/>
            <w:r w:rsidRPr="00B56A02">
              <w:rPr>
                <w:sz w:val="22"/>
                <w:szCs w:val="22"/>
              </w:rPr>
              <w:t xml:space="preserve"> </w:t>
            </w:r>
            <w:proofErr w:type="spellStart"/>
            <w:r w:rsidRPr="00B56A02">
              <w:rPr>
                <w:sz w:val="22"/>
                <w:szCs w:val="22"/>
              </w:rPr>
              <w:t>Prozorro</w:t>
            </w:r>
            <w:proofErr w:type="spellEnd"/>
            <w:r w:rsidRPr="00B56A02">
              <w:rPr>
                <w:sz w:val="22"/>
                <w:szCs w:val="22"/>
              </w:rPr>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w:t>
            </w:r>
            <w:proofErr w:type="spellStart"/>
            <w:r w:rsidRPr="00B56A02">
              <w:rPr>
                <w:sz w:val="22"/>
                <w:szCs w:val="22"/>
              </w:rPr>
              <w:t>закупівель</w:t>
            </w:r>
            <w:proofErr w:type="spellEnd"/>
            <w:r w:rsidRPr="00B56A02">
              <w:rPr>
                <w:sz w:val="22"/>
                <w:szCs w:val="22"/>
              </w:rPr>
              <w:t xml:space="preserve"> для перегляду сторонніми особами; </w:t>
            </w:r>
          </w:p>
          <w:p w:rsidR="00852FC5" w:rsidRPr="00B56A02" w:rsidRDefault="00852FC5" w:rsidP="00852FC5">
            <w:pPr>
              <w:spacing w:before="120" w:after="120"/>
              <w:jc w:val="both"/>
              <w:rPr>
                <w:sz w:val="22"/>
                <w:szCs w:val="22"/>
              </w:rPr>
            </w:pPr>
            <w:r w:rsidRPr="00B56A02">
              <w:rPr>
                <w:sz w:val="22"/>
                <w:szCs w:val="22"/>
              </w:rPr>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852FC5" w:rsidRPr="00B56A02" w:rsidRDefault="00852FC5" w:rsidP="00852FC5">
            <w:pPr>
              <w:spacing w:before="120" w:after="120"/>
              <w:jc w:val="both"/>
              <w:rPr>
                <w:sz w:val="22"/>
                <w:szCs w:val="22"/>
              </w:rPr>
            </w:pPr>
            <w:r w:rsidRPr="00B56A02">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6A02">
              <w:rPr>
                <w:sz w:val="22"/>
                <w:szCs w:val="22"/>
              </w:rPr>
              <w:t>невідповідностей</w:t>
            </w:r>
            <w:proofErr w:type="spellEnd"/>
            <w:r w:rsidRPr="00B56A02">
              <w:rPr>
                <w:sz w:val="22"/>
                <w:szCs w:val="22"/>
              </w:rPr>
              <w:t xml:space="preserve"> в електронній системі </w:t>
            </w:r>
            <w:proofErr w:type="spellStart"/>
            <w:r w:rsidRPr="00B56A02">
              <w:rPr>
                <w:sz w:val="22"/>
                <w:szCs w:val="22"/>
              </w:rPr>
              <w:t>закупівель</w:t>
            </w:r>
            <w:proofErr w:type="spellEnd"/>
            <w:r w:rsidRPr="00B56A02">
              <w:rPr>
                <w:sz w:val="22"/>
                <w:szCs w:val="22"/>
              </w:rPr>
              <w:t>.</w:t>
            </w:r>
          </w:p>
          <w:p w:rsidR="00852FC5" w:rsidRPr="00B56A02" w:rsidRDefault="00852FC5" w:rsidP="00852FC5">
            <w:pPr>
              <w:spacing w:before="120" w:after="120"/>
              <w:jc w:val="both"/>
              <w:rPr>
                <w:sz w:val="22"/>
                <w:szCs w:val="22"/>
              </w:rPr>
            </w:pPr>
            <w:r w:rsidRPr="00B56A02">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B56A02">
              <w:rPr>
                <w:sz w:val="22"/>
                <w:szCs w:val="22"/>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852FC5" w:rsidRPr="00B56A02" w:rsidRDefault="00852FC5" w:rsidP="00852FC5">
            <w:pPr>
              <w:spacing w:before="120" w:after="120"/>
              <w:jc w:val="both"/>
              <w:rPr>
                <w:sz w:val="22"/>
                <w:szCs w:val="22"/>
              </w:rPr>
            </w:pPr>
            <w:r w:rsidRPr="00B56A02">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w:t>
            </w:r>
            <w:proofErr w:type="spellStart"/>
            <w:r w:rsidRPr="00B56A02">
              <w:rPr>
                <w:sz w:val="22"/>
                <w:szCs w:val="22"/>
              </w:rPr>
              <w:t>закупівель</w:t>
            </w:r>
            <w:proofErr w:type="spellEnd"/>
            <w:r w:rsidRPr="00B56A02">
              <w:rPr>
                <w:sz w:val="22"/>
                <w:szCs w:val="22"/>
              </w:rPr>
              <w:t xml:space="preserve"> уточнених або нових документів в електронній системі </w:t>
            </w:r>
            <w:proofErr w:type="spellStart"/>
            <w:r w:rsidRPr="00B56A02">
              <w:rPr>
                <w:sz w:val="22"/>
                <w:szCs w:val="22"/>
              </w:rPr>
              <w:t>закупівель</w:t>
            </w:r>
            <w:proofErr w:type="spellEnd"/>
            <w:r w:rsidRPr="00B56A02">
              <w:rPr>
                <w:sz w:val="22"/>
                <w:szCs w:val="22"/>
              </w:rPr>
              <w:t xml:space="preserve"> протягом 24 годин з моменту розміщення Замовником в електронній системі </w:t>
            </w:r>
            <w:proofErr w:type="spellStart"/>
            <w:r w:rsidRPr="00B56A02">
              <w:rPr>
                <w:sz w:val="22"/>
                <w:szCs w:val="22"/>
              </w:rPr>
              <w:t>закупівель</w:t>
            </w:r>
            <w:proofErr w:type="spellEnd"/>
            <w:r w:rsidRPr="00B56A02">
              <w:rPr>
                <w:sz w:val="22"/>
                <w:szCs w:val="22"/>
              </w:rPr>
              <w:t xml:space="preserve"> повідомлення з вимогою про усунення </w:t>
            </w:r>
            <w:proofErr w:type="spellStart"/>
            <w:r w:rsidRPr="00B56A02">
              <w:rPr>
                <w:sz w:val="22"/>
                <w:szCs w:val="22"/>
              </w:rPr>
              <w:t>невідповідностей</w:t>
            </w:r>
            <w:proofErr w:type="spellEnd"/>
            <w:r w:rsidRPr="00B56A02">
              <w:rPr>
                <w:sz w:val="22"/>
                <w:szCs w:val="22"/>
              </w:rPr>
              <w:t xml:space="preserve">. Замовник розглядає подані тендерну пропозицію з урахуванням виправлення або </w:t>
            </w:r>
            <w:proofErr w:type="spellStart"/>
            <w:r w:rsidRPr="00B56A02">
              <w:rPr>
                <w:sz w:val="22"/>
                <w:szCs w:val="22"/>
              </w:rPr>
              <w:t>невиправлення</w:t>
            </w:r>
            <w:proofErr w:type="spellEnd"/>
            <w:r w:rsidRPr="00B56A02">
              <w:rPr>
                <w:sz w:val="22"/>
                <w:szCs w:val="22"/>
              </w:rPr>
              <w:t xml:space="preserve"> учасниками виявлених </w:t>
            </w:r>
            <w:proofErr w:type="spellStart"/>
            <w:r w:rsidRPr="00B56A02">
              <w:rPr>
                <w:sz w:val="22"/>
                <w:szCs w:val="22"/>
              </w:rPr>
              <w:t>невідповідностей</w:t>
            </w:r>
            <w:proofErr w:type="spellEnd"/>
            <w:r w:rsidRPr="00B56A02">
              <w:rPr>
                <w:sz w:val="22"/>
                <w:szCs w:val="22"/>
              </w:rPr>
              <w:t>.</w:t>
            </w:r>
          </w:p>
          <w:p w:rsidR="00852FC5" w:rsidRPr="00B56A02" w:rsidRDefault="00852FC5" w:rsidP="00852FC5">
            <w:pPr>
              <w:spacing w:before="120" w:after="120"/>
              <w:jc w:val="both"/>
              <w:rPr>
                <w:sz w:val="22"/>
                <w:szCs w:val="22"/>
              </w:rPr>
            </w:pPr>
            <w:r w:rsidRPr="00B56A02">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6A02">
              <w:rPr>
                <w:sz w:val="22"/>
                <w:szCs w:val="22"/>
              </w:rPr>
              <w:t>невідповідностей</w:t>
            </w:r>
            <w:proofErr w:type="spellEnd"/>
            <w:r w:rsidRPr="00B56A02">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852FC5" w:rsidRPr="00B56A02" w:rsidRDefault="00852FC5" w:rsidP="00852FC5">
            <w:pPr>
              <w:spacing w:before="120" w:after="120"/>
              <w:jc w:val="both"/>
              <w:rPr>
                <w:sz w:val="22"/>
                <w:szCs w:val="22"/>
              </w:rPr>
            </w:pPr>
            <w:r w:rsidRPr="00B56A02">
              <w:rPr>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B56A02">
              <w:rPr>
                <w:sz w:val="22"/>
                <w:szCs w:val="22"/>
              </w:rPr>
              <w:t>закупівель</w:t>
            </w:r>
            <w:proofErr w:type="spellEnd"/>
            <w:r w:rsidRPr="00B56A02">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56A02">
              <w:rPr>
                <w:sz w:val="22"/>
                <w:szCs w:val="22"/>
              </w:rPr>
              <w:t>закупівель</w:t>
            </w:r>
            <w:proofErr w:type="spellEnd"/>
            <w:r w:rsidRPr="00B56A02">
              <w:rPr>
                <w:sz w:val="22"/>
                <w:szCs w:val="22"/>
              </w:rPr>
              <w:t xml:space="preserve">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852FC5" w:rsidRPr="00B56A02" w:rsidRDefault="00852FC5" w:rsidP="00852FC5">
            <w:pPr>
              <w:spacing w:before="120" w:after="120"/>
              <w:jc w:val="both"/>
              <w:rPr>
                <w:sz w:val="22"/>
                <w:szCs w:val="22"/>
              </w:rPr>
            </w:pPr>
            <w:r w:rsidRPr="00B56A02">
              <w:rPr>
                <w:sz w:val="22"/>
                <w:szCs w:val="22"/>
              </w:rPr>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w:t>
            </w:r>
            <w:r w:rsidRPr="00B56A02">
              <w:rPr>
                <w:sz w:val="22"/>
                <w:szCs w:val="22"/>
              </w:rPr>
              <w:lastRenderedPageBreak/>
              <w:t>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852FC5" w:rsidRPr="00B56A02" w:rsidRDefault="00852FC5" w:rsidP="00852FC5">
            <w:pPr>
              <w:spacing w:before="120" w:after="120"/>
              <w:jc w:val="both"/>
              <w:rPr>
                <w:sz w:val="22"/>
                <w:szCs w:val="22"/>
              </w:rPr>
            </w:pPr>
            <w:r w:rsidRPr="00B56A02">
              <w:rPr>
                <w:sz w:val="22"/>
                <w:szCs w:val="22"/>
              </w:rPr>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852FC5" w:rsidRPr="00B56A02" w:rsidRDefault="00852FC5" w:rsidP="00852FC5">
            <w:pPr>
              <w:spacing w:before="120" w:after="120"/>
              <w:jc w:val="both"/>
              <w:rPr>
                <w:sz w:val="22"/>
                <w:szCs w:val="22"/>
              </w:rPr>
            </w:pPr>
            <w:r w:rsidRPr="00B56A02">
              <w:rPr>
                <w:sz w:val="22"/>
                <w:szCs w:val="22"/>
              </w:rPr>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B56A02">
              <w:rPr>
                <w:sz w:val="22"/>
                <w:szCs w:val="22"/>
              </w:rPr>
              <w:t>уть</w:t>
            </w:r>
            <w:proofErr w:type="spellEnd"/>
            <w:r w:rsidRPr="00B56A02">
              <w:rPr>
                <w:sz w:val="22"/>
                <w:szCs w:val="22"/>
              </w:rPr>
              <w:t>) участь в даній процедурі закупівлі, повністю усвідомлює(</w:t>
            </w:r>
            <w:proofErr w:type="spellStart"/>
            <w:r w:rsidRPr="00B56A02">
              <w:rPr>
                <w:sz w:val="22"/>
                <w:szCs w:val="22"/>
              </w:rPr>
              <w:t>ють</w:t>
            </w:r>
            <w:proofErr w:type="spellEnd"/>
            <w:r w:rsidRPr="00B56A02">
              <w:rPr>
                <w:sz w:val="22"/>
                <w:szCs w:val="22"/>
              </w:rPr>
              <w:t xml:space="preserve">) зміст цієї тендерної документації та вимоги, викладені Замовником її умовами. </w:t>
            </w:r>
          </w:p>
          <w:p w:rsidR="00852FC5" w:rsidRPr="00B56A02" w:rsidRDefault="00852FC5" w:rsidP="00852FC5">
            <w:pPr>
              <w:spacing w:before="120" w:after="120"/>
              <w:jc w:val="both"/>
              <w:rPr>
                <w:sz w:val="22"/>
                <w:szCs w:val="22"/>
              </w:rPr>
            </w:pPr>
            <w:r w:rsidRPr="00B56A02">
              <w:rPr>
                <w:sz w:val="22"/>
                <w:szCs w:val="22"/>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w:t>
            </w:r>
            <w:proofErr w:type="spellStart"/>
            <w:r w:rsidRPr="00B56A02">
              <w:rPr>
                <w:sz w:val="22"/>
                <w:szCs w:val="22"/>
              </w:rPr>
              <w:t>закупівель</w:t>
            </w:r>
            <w:proofErr w:type="spellEnd"/>
            <w:r w:rsidRPr="00B56A02">
              <w:rPr>
                <w:sz w:val="22"/>
                <w:szCs w:val="22"/>
              </w:rPr>
              <w:t xml:space="preserve">, використання коштів, статистичних даних, </w:t>
            </w:r>
            <w:proofErr w:type="spellStart"/>
            <w:r w:rsidRPr="00B56A02">
              <w:rPr>
                <w:sz w:val="22"/>
                <w:szCs w:val="22"/>
              </w:rPr>
              <w:t>т.ін</w:t>
            </w:r>
            <w:proofErr w:type="spellEnd"/>
            <w:r w:rsidRPr="00B56A02">
              <w:rPr>
                <w:sz w:val="22"/>
                <w:szCs w:val="22"/>
              </w:rPr>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B56A02">
              <w:rPr>
                <w:sz w:val="22"/>
                <w:szCs w:val="22"/>
              </w:rPr>
              <w:t>т.ін</w:t>
            </w:r>
            <w:proofErr w:type="spellEnd"/>
            <w:r w:rsidRPr="00B56A02">
              <w:rPr>
                <w:sz w:val="22"/>
                <w:szCs w:val="22"/>
              </w:rPr>
              <w:t>.), крім випадків, коли доступ до такої інформації є обмеженим на момент оприлюднення оголошення про проведення відкритих торгів.</w:t>
            </w:r>
          </w:p>
          <w:p w:rsidR="00852FC5" w:rsidRPr="00B56A02" w:rsidRDefault="00852FC5" w:rsidP="00852FC5">
            <w:pPr>
              <w:spacing w:before="120" w:after="120"/>
              <w:jc w:val="both"/>
              <w:rPr>
                <w:sz w:val="22"/>
                <w:szCs w:val="22"/>
              </w:rPr>
            </w:pPr>
            <w:r w:rsidRPr="00B56A02">
              <w:rPr>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56A02">
              <w:rPr>
                <w:sz w:val="22"/>
                <w:szCs w:val="22"/>
              </w:rPr>
              <w:t>закупівель</w:t>
            </w:r>
            <w:proofErr w:type="spellEnd"/>
            <w:r w:rsidRPr="00B56A02">
              <w:rPr>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852FC5" w:rsidRPr="00B56A02" w:rsidRDefault="00852FC5" w:rsidP="00852FC5">
            <w:pPr>
              <w:spacing w:before="120" w:after="120"/>
              <w:jc w:val="both"/>
              <w:rPr>
                <w:sz w:val="22"/>
                <w:szCs w:val="22"/>
              </w:rPr>
            </w:pPr>
            <w:r w:rsidRPr="00B56A02">
              <w:rPr>
                <w:sz w:val="22"/>
                <w:szCs w:val="22"/>
              </w:rPr>
              <w:t xml:space="preserve">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w:t>
            </w:r>
            <w:proofErr w:type="spellStart"/>
            <w:r w:rsidRPr="00B56A02">
              <w:rPr>
                <w:sz w:val="22"/>
                <w:szCs w:val="22"/>
              </w:rPr>
              <w:t>закупівель</w:t>
            </w:r>
            <w:proofErr w:type="spellEnd"/>
            <w:r w:rsidRPr="00B56A02">
              <w:rPr>
                <w:sz w:val="22"/>
                <w:szCs w:val="22"/>
              </w:rPr>
              <w:t xml:space="preserve"> під час подання тендерної пропозиції</w:t>
            </w:r>
          </w:p>
          <w:p w:rsidR="00852FC5" w:rsidRPr="00B56A02" w:rsidRDefault="00852FC5" w:rsidP="00852FC5">
            <w:pPr>
              <w:spacing w:before="120" w:after="120"/>
              <w:jc w:val="both"/>
              <w:rPr>
                <w:sz w:val="22"/>
                <w:szCs w:val="22"/>
              </w:rPr>
            </w:pPr>
            <w:r w:rsidRPr="00B56A02">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2FC5" w:rsidRPr="00B56A02" w:rsidRDefault="00852FC5" w:rsidP="00852FC5">
            <w:pPr>
              <w:spacing w:before="120" w:after="120"/>
              <w:jc w:val="both"/>
              <w:rPr>
                <w:sz w:val="22"/>
                <w:szCs w:val="22"/>
              </w:rPr>
            </w:pPr>
            <w:r w:rsidRPr="00B56A02">
              <w:rPr>
                <w:sz w:val="22"/>
                <w:szCs w:val="22"/>
              </w:rPr>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852FC5" w:rsidRPr="00B56A02" w:rsidTr="00934B0A">
        <w:trPr>
          <w:trHeight w:val="267"/>
          <w:jc w:val="center"/>
        </w:trPr>
        <w:tc>
          <w:tcPr>
            <w:tcW w:w="599" w:type="dxa"/>
          </w:tcPr>
          <w:p w:rsidR="00852FC5" w:rsidRPr="00B56A02" w:rsidRDefault="00852FC5" w:rsidP="00852FC5">
            <w:pPr>
              <w:widowControl w:val="0"/>
              <w:spacing w:before="120" w:after="120"/>
              <w:rPr>
                <w:sz w:val="22"/>
                <w:szCs w:val="22"/>
              </w:rPr>
            </w:pPr>
            <w:r w:rsidRPr="00B56A02">
              <w:rPr>
                <w:sz w:val="22"/>
                <w:szCs w:val="22"/>
              </w:rPr>
              <w:lastRenderedPageBreak/>
              <w:t>5</w:t>
            </w:r>
          </w:p>
        </w:tc>
        <w:tc>
          <w:tcPr>
            <w:tcW w:w="3208" w:type="dxa"/>
            <w:gridSpan w:val="2"/>
          </w:tcPr>
          <w:p w:rsidR="00852FC5" w:rsidRPr="00B56A02" w:rsidRDefault="00852FC5" w:rsidP="00852FC5">
            <w:pPr>
              <w:widowControl w:val="0"/>
              <w:spacing w:before="120" w:after="120"/>
              <w:ind w:right="113"/>
              <w:rPr>
                <w:sz w:val="22"/>
                <w:szCs w:val="22"/>
              </w:rPr>
            </w:pPr>
            <w:r w:rsidRPr="00B56A02">
              <w:rPr>
                <w:sz w:val="22"/>
                <w:szCs w:val="22"/>
              </w:rPr>
              <w:t>Відхилення тендерних пропозицій</w:t>
            </w:r>
          </w:p>
        </w:tc>
        <w:tc>
          <w:tcPr>
            <w:tcW w:w="6394" w:type="dxa"/>
          </w:tcPr>
          <w:p w:rsidR="00852FC5" w:rsidRPr="00B56A02" w:rsidRDefault="00852FC5" w:rsidP="00852FC5">
            <w:pPr>
              <w:spacing w:after="150"/>
              <w:jc w:val="both"/>
              <w:rPr>
                <w:sz w:val="22"/>
                <w:szCs w:val="22"/>
              </w:rPr>
            </w:pPr>
            <w:r w:rsidRPr="00B56A02">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852FC5" w:rsidRPr="00B56A02" w:rsidRDefault="00852FC5" w:rsidP="00852FC5">
            <w:pPr>
              <w:spacing w:after="150"/>
              <w:jc w:val="both"/>
              <w:rPr>
                <w:sz w:val="22"/>
                <w:szCs w:val="22"/>
              </w:rPr>
            </w:pPr>
            <w:r w:rsidRPr="00B56A02">
              <w:rPr>
                <w:sz w:val="22"/>
                <w:szCs w:val="22"/>
              </w:rPr>
              <w:lastRenderedPageBreak/>
              <w:t>1) учасник процедури закупівлі:</w:t>
            </w:r>
          </w:p>
          <w:p w:rsidR="00852FC5" w:rsidRPr="00B56A02" w:rsidRDefault="00852FC5" w:rsidP="00852FC5">
            <w:pPr>
              <w:spacing w:after="150"/>
              <w:jc w:val="both"/>
              <w:rPr>
                <w:sz w:val="22"/>
                <w:szCs w:val="22"/>
              </w:rPr>
            </w:pPr>
            <w:r w:rsidRPr="00B56A02">
              <w:rPr>
                <w:sz w:val="22"/>
                <w:szCs w:val="22"/>
              </w:rPr>
              <w:t>підпадає під підстави, встановлені пунктом 47 Особливостей;</w:t>
            </w:r>
          </w:p>
          <w:p w:rsidR="00852FC5" w:rsidRPr="00B56A02" w:rsidRDefault="00852FC5" w:rsidP="00852FC5">
            <w:pPr>
              <w:spacing w:after="150"/>
              <w:jc w:val="both"/>
              <w:rPr>
                <w:sz w:val="22"/>
                <w:szCs w:val="22"/>
              </w:rPr>
            </w:pPr>
            <w:r w:rsidRPr="00B56A02">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52FC5" w:rsidRPr="00B56A02" w:rsidRDefault="00852FC5" w:rsidP="00852FC5">
            <w:pPr>
              <w:spacing w:after="150"/>
              <w:jc w:val="both"/>
              <w:rPr>
                <w:sz w:val="22"/>
                <w:szCs w:val="22"/>
              </w:rPr>
            </w:pPr>
            <w:r w:rsidRPr="00B56A02">
              <w:rPr>
                <w:sz w:val="22"/>
                <w:szCs w:val="22"/>
              </w:rPr>
              <w:t>не надав забезпечення тендерної пропозиції, якщо таке забезпечення вимагалося замовником;</w:t>
            </w:r>
          </w:p>
          <w:p w:rsidR="00852FC5" w:rsidRPr="00B56A02" w:rsidRDefault="00852FC5" w:rsidP="00852FC5">
            <w:pPr>
              <w:spacing w:after="150"/>
              <w:jc w:val="both"/>
              <w:rPr>
                <w:sz w:val="22"/>
                <w:szCs w:val="22"/>
              </w:rPr>
            </w:pPr>
            <w:r w:rsidRPr="00B56A02">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56A02">
              <w:rPr>
                <w:sz w:val="22"/>
                <w:szCs w:val="22"/>
              </w:rPr>
              <w:t>невідповідностей</w:t>
            </w:r>
            <w:proofErr w:type="spellEnd"/>
            <w:r w:rsidRPr="00B56A02">
              <w:rPr>
                <w:sz w:val="22"/>
                <w:szCs w:val="22"/>
              </w:rPr>
              <w:t xml:space="preserve">, протягом 24 годин з моменту розміщення замовником в електронній системі </w:t>
            </w:r>
            <w:proofErr w:type="spellStart"/>
            <w:r w:rsidRPr="00B56A02">
              <w:rPr>
                <w:sz w:val="22"/>
                <w:szCs w:val="22"/>
              </w:rPr>
              <w:t>закупівель</w:t>
            </w:r>
            <w:proofErr w:type="spellEnd"/>
            <w:r w:rsidRPr="00B56A02">
              <w:rPr>
                <w:sz w:val="22"/>
                <w:szCs w:val="22"/>
              </w:rPr>
              <w:t xml:space="preserve"> повідомлення з вимогою про усунення таких </w:t>
            </w:r>
            <w:proofErr w:type="spellStart"/>
            <w:r w:rsidRPr="00B56A02">
              <w:rPr>
                <w:sz w:val="22"/>
                <w:szCs w:val="22"/>
              </w:rPr>
              <w:t>невідповідностей</w:t>
            </w:r>
            <w:proofErr w:type="spellEnd"/>
            <w:r w:rsidRPr="00B56A02">
              <w:rPr>
                <w:sz w:val="22"/>
                <w:szCs w:val="22"/>
              </w:rPr>
              <w:t>;</w:t>
            </w:r>
          </w:p>
          <w:p w:rsidR="00852FC5" w:rsidRPr="00B56A02" w:rsidRDefault="00852FC5" w:rsidP="00852FC5">
            <w:pPr>
              <w:spacing w:after="150"/>
              <w:jc w:val="both"/>
              <w:rPr>
                <w:sz w:val="22"/>
                <w:szCs w:val="22"/>
              </w:rPr>
            </w:pPr>
            <w:r w:rsidRPr="00B56A02">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52FC5" w:rsidRPr="00B56A02" w:rsidRDefault="00852FC5" w:rsidP="00852FC5">
            <w:pPr>
              <w:spacing w:after="150"/>
              <w:jc w:val="both"/>
              <w:rPr>
                <w:sz w:val="22"/>
                <w:szCs w:val="22"/>
              </w:rPr>
            </w:pPr>
            <w:r w:rsidRPr="00B56A02">
              <w:rPr>
                <w:sz w:val="22"/>
                <w:szCs w:val="22"/>
              </w:rPr>
              <w:t>визначив конфіденційною інформацію, що не може бути визначена як конфіденційна відповідно до вимог пункту 40 Особливостей;</w:t>
            </w:r>
          </w:p>
          <w:p w:rsidR="00852FC5" w:rsidRPr="00B56A02" w:rsidRDefault="00852FC5" w:rsidP="00852FC5">
            <w:pPr>
              <w:spacing w:after="150"/>
              <w:jc w:val="both"/>
              <w:rPr>
                <w:sz w:val="22"/>
                <w:szCs w:val="22"/>
              </w:rPr>
            </w:pPr>
            <w:r w:rsidRPr="00B56A02">
              <w:rPr>
                <w:sz w:val="22"/>
                <w:szCs w:val="22"/>
              </w:rPr>
              <w:t>є громадянином Російської Федерації/Республіки Білорусь</w:t>
            </w:r>
            <w:r>
              <w:rPr>
                <w:sz w:val="22"/>
                <w:szCs w:val="22"/>
              </w:rPr>
              <w:t>/</w:t>
            </w:r>
            <w:r w:rsidRPr="00A37FED">
              <w:rPr>
                <w:color w:val="333333"/>
                <w:shd w:val="clear" w:color="auto" w:fill="FFFFFF"/>
              </w:rPr>
              <w:t xml:space="preserve"> </w:t>
            </w:r>
            <w:r w:rsidRPr="00A37FED">
              <w:rPr>
                <w:color w:val="333333"/>
                <w:shd w:val="clear" w:color="auto" w:fill="FFFFFF"/>
              </w:rPr>
              <w:t>Ісламської Республіки Іран</w:t>
            </w:r>
            <w:r w:rsidRPr="00B56A02">
              <w:rPr>
                <w:sz w:val="22"/>
                <w:szCs w:val="22"/>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sz w:val="22"/>
                <w:szCs w:val="22"/>
              </w:rPr>
              <w:t>/</w:t>
            </w:r>
            <w:r w:rsidRPr="00A37FED">
              <w:rPr>
                <w:color w:val="333333"/>
                <w:shd w:val="clear" w:color="auto" w:fill="FFFFFF"/>
              </w:rPr>
              <w:t xml:space="preserve"> </w:t>
            </w:r>
            <w:r w:rsidRPr="00A37FED">
              <w:rPr>
                <w:color w:val="333333"/>
                <w:shd w:val="clear" w:color="auto" w:fill="FFFFFF"/>
              </w:rPr>
              <w:t>Ісламської Республіки Іран</w:t>
            </w:r>
            <w:r w:rsidRPr="00B56A02">
              <w:rPr>
                <w:sz w:val="22"/>
                <w:szCs w:val="22"/>
              </w:rPr>
              <w:t xml:space="preserve">; юридичною особою, утвореною та зареєстрованою відповідно до законодавства України, кінцевим </w:t>
            </w:r>
            <w:proofErr w:type="spellStart"/>
            <w:r w:rsidRPr="00B56A02">
              <w:rPr>
                <w:sz w:val="22"/>
                <w:szCs w:val="22"/>
              </w:rPr>
              <w:t>бенефіціарним</w:t>
            </w:r>
            <w:proofErr w:type="spellEnd"/>
            <w:r w:rsidRPr="00B56A02">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sz w:val="22"/>
                <w:szCs w:val="22"/>
              </w:rPr>
              <w:t>/</w:t>
            </w:r>
            <w:r w:rsidRPr="00A37FED">
              <w:rPr>
                <w:color w:val="333333"/>
                <w:shd w:val="clear" w:color="auto" w:fill="FFFFFF"/>
              </w:rPr>
              <w:t xml:space="preserve"> </w:t>
            </w:r>
            <w:r w:rsidRPr="00A37FED">
              <w:rPr>
                <w:color w:val="333333"/>
                <w:shd w:val="clear" w:color="auto" w:fill="FFFFFF"/>
              </w:rPr>
              <w:t>Ісламської Республіки Іран</w:t>
            </w:r>
            <w:r w:rsidRPr="00B56A02">
              <w:rPr>
                <w:sz w:val="22"/>
                <w:szCs w:val="22"/>
              </w:rPr>
              <w:t>, громадянин Російської Федерації/Республіки Білорусь</w:t>
            </w:r>
            <w:r>
              <w:rPr>
                <w:sz w:val="22"/>
                <w:szCs w:val="22"/>
              </w:rPr>
              <w:t>/</w:t>
            </w:r>
            <w:r w:rsidRPr="00A37FED">
              <w:rPr>
                <w:color w:val="333333"/>
                <w:shd w:val="clear" w:color="auto" w:fill="FFFFFF"/>
              </w:rPr>
              <w:t xml:space="preserve"> </w:t>
            </w:r>
            <w:r w:rsidRPr="00A37FED">
              <w:rPr>
                <w:color w:val="333333"/>
                <w:shd w:val="clear" w:color="auto" w:fill="FFFFFF"/>
              </w:rPr>
              <w:t>Ісламської Республіки Іран</w:t>
            </w:r>
            <w:r w:rsidRPr="00B56A02">
              <w:rPr>
                <w:sz w:val="22"/>
                <w:szCs w:val="22"/>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sz w:val="22"/>
                <w:szCs w:val="22"/>
              </w:rPr>
              <w:t>/</w:t>
            </w:r>
            <w:r w:rsidRPr="00A37FED">
              <w:rPr>
                <w:color w:val="333333"/>
                <w:shd w:val="clear" w:color="auto" w:fill="FFFFFF"/>
              </w:rPr>
              <w:t xml:space="preserve"> </w:t>
            </w:r>
            <w:r w:rsidRPr="00A37FED">
              <w:rPr>
                <w:color w:val="333333"/>
                <w:shd w:val="clear" w:color="auto" w:fill="FFFFFF"/>
              </w:rPr>
              <w:t>Ісламської Республіки Іран</w:t>
            </w:r>
            <w:r w:rsidRPr="00B56A02">
              <w:rPr>
                <w:sz w:val="22"/>
                <w:szCs w:val="22"/>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A37FED">
              <w:rPr>
                <w:color w:val="333333"/>
                <w:shd w:val="clear" w:color="auto" w:fill="FFFFFF"/>
              </w:rPr>
              <w:t xml:space="preserve"> </w:t>
            </w:r>
            <w:r w:rsidRPr="00A37FED">
              <w:rPr>
                <w:color w:val="333333"/>
                <w:shd w:val="clear" w:color="auto" w:fill="FFFFFF"/>
              </w:rPr>
              <w:t>Ісламської Республіки Іран</w:t>
            </w:r>
            <w:r w:rsidRPr="00B56A02">
              <w:rPr>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56A02">
              <w:rPr>
                <w:sz w:val="22"/>
                <w:szCs w:val="22"/>
              </w:rPr>
              <w:t>закупівель</w:t>
            </w:r>
            <w:proofErr w:type="spellEnd"/>
            <w:r w:rsidRPr="00B56A02">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852FC5" w:rsidRPr="00B56A02" w:rsidRDefault="00852FC5" w:rsidP="00852FC5">
            <w:pPr>
              <w:spacing w:after="150"/>
              <w:jc w:val="both"/>
              <w:rPr>
                <w:sz w:val="22"/>
                <w:szCs w:val="22"/>
              </w:rPr>
            </w:pPr>
            <w:r w:rsidRPr="00B56A02">
              <w:rPr>
                <w:sz w:val="22"/>
                <w:szCs w:val="22"/>
              </w:rPr>
              <w:t>2) тендерна пропозиція:</w:t>
            </w:r>
          </w:p>
          <w:p w:rsidR="00852FC5" w:rsidRPr="00B56A02" w:rsidRDefault="00852FC5" w:rsidP="00852FC5">
            <w:pPr>
              <w:spacing w:after="150"/>
              <w:jc w:val="both"/>
              <w:rPr>
                <w:sz w:val="22"/>
                <w:szCs w:val="22"/>
              </w:rPr>
            </w:pPr>
            <w:r w:rsidRPr="00B56A02">
              <w:rPr>
                <w:sz w:val="22"/>
                <w:szCs w:val="22"/>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852FC5" w:rsidRPr="00B56A02" w:rsidRDefault="00852FC5" w:rsidP="00852FC5">
            <w:pPr>
              <w:spacing w:after="150"/>
              <w:jc w:val="both"/>
              <w:rPr>
                <w:sz w:val="22"/>
                <w:szCs w:val="22"/>
              </w:rPr>
            </w:pPr>
            <w:r w:rsidRPr="00B56A02">
              <w:rPr>
                <w:sz w:val="22"/>
                <w:szCs w:val="22"/>
              </w:rPr>
              <w:t>є такою, строк дії якої закінчився;</w:t>
            </w:r>
          </w:p>
          <w:p w:rsidR="00852FC5" w:rsidRPr="00B56A02" w:rsidRDefault="00852FC5" w:rsidP="00852FC5">
            <w:pPr>
              <w:spacing w:after="150"/>
              <w:jc w:val="both"/>
              <w:rPr>
                <w:sz w:val="22"/>
                <w:szCs w:val="22"/>
              </w:rPr>
            </w:pPr>
            <w:r w:rsidRPr="00B56A02">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2FC5" w:rsidRPr="00B56A02" w:rsidRDefault="00852FC5" w:rsidP="00852FC5">
            <w:pPr>
              <w:spacing w:after="150"/>
              <w:jc w:val="both"/>
              <w:rPr>
                <w:sz w:val="22"/>
                <w:szCs w:val="22"/>
              </w:rPr>
            </w:pPr>
            <w:r w:rsidRPr="00B56A02">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852FC5" w:rsidRPr="00B56A02" w:rsidRDefault="00852FC5" w:rsidP="00852FC5">
            <w:pPr>
              <w:spacing w:after="150"/>
              <w:jc w:val="both"/>
              <w:rPr>
                <w:sz w:val="22"/>
                <w:szCs w:val="22"/>
              </w:rPr>
            </w:pPr>
            <w:r w:rsidRPr="00B56A02">
              <w:rPr>
                <w:sz w:val="22"/>
                <w:szCs w:val="22"/>
              </w:rPr>
              <w:t>3) переможець процедури закупівлі:</w:t>
            </w:r>
          </w:p>
          <w:p w:rsidR="00852FC5" w:rsidRPr="00B56A02" w:rsidRDefault="00852FC5" w:rsidP="00852FC5">
            <w:pPr>
              <w:spacing w:after="150"/>
              <w:jc w:val="both"/>
              <w:rPr>
                <w:sz w:val="22"/>
                <w:szCs w:val="22"/>
              </w:rPr>
            </w:pPr>
            <w:r w:rsidRPr="00B56A02">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852FC5" w:rsidRPr="00B56A02" w:rsidRDefault="00852FC5" w:rsidP="00852FC5">
            <w:pPr>
              <w:spacing w:after="150"/>
              <w:jc w:val="both"/>
              <w:rPr>
                <w:sz w:val="22"/>
                <w:szCs w:val="22"/>
              </w:rPr>
            </w:pPr>
            <w:r w:rsidRPr="00B56A02">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52FC5" w:rsidRPr="00B56A02" w:rsidRDefault="00852FC5" w:rsidP="00852FC5">
            <w:pPr>
              <w:spacing w:after="150"/>
              <w:jc w:val="both"/>
              <w:rPr>
                <w:sz w:val="22"/>
                <w:szCs w:val="22"/>
              </w:rPr>
            </w:pPr>
            <w:r w:rsidRPr="00B56A02">
              <w:rPr>
                <w:sz w:val="22"/>
                <w:szCs w:val="22"/>
              </w:rPr>
              <w:t>не надав забезпечення виконання договору про закупівлю, якщо таке забезпечення вимагалося замовником;</w:t>
            </w:r>
          </w:p>
          <w:p w:rsidR="00852FC5" w:rsidRPr="00B56A02" w:rsidRDefault="00852FC5" w:rsidP="00852FC5">
            <w:pPr>
              <w:spacing w:after="150"/>
              <w:jc w:val="both"/>
              <w:rPr>
                <w:sz w:val="22"/>
                <w:szCs w:val="22"/>
              </w:rPr>
            </w:pPr>
            <w:r w:rsidRPr="00B56A02">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52FC5" w:rsidRPr="00B56A02" w:rsidRDefault="00852FC5" w:rsidP="00852FC5">
            <w:pPr>
              <w:spacing w:after="150"/>
              <w:jc w:val="both"/>
              <w:rPr>
                <w:sz w:val="22"/>
                <w:szCs w:val="22"/>
              </w:rPr>
            </w:pPr>
            <w:r w:rsidRPr="00B56A02">
              <w:rPr>
                <w:sz w:val="22"/>
                <w:szCs w:val="22"/>
              </w:rPr>
              <w:t xml:space="preserve">Замовник може відхилити тендерну пропозицію із зазначенням аргументації в електронній системі </w:t>
            </w:r>
            <w:proofErr w:type="spellStart"/>
            <w:r w:rsidRPr="00B56A02">
              <w:rPr>
                <w:sz w:val="22"/>
                <w:szCs w:val="22"/>
              </w:rPr>
              <w:t>закупівель</w:t>
            </w:r>
            <w:proofErr w:type="spellEnd"/>
            <w:r w:rsidRPr="00B56A02">
              <w:rPr>
                <w:sz w:val="22"/>
                <w:szCs w:val="22"/>
              </w:rPr>
              <w:t xml:space="preserve"> у разі, коли:</w:t>
            </w:r>
          </w:p>
          <w:p w:rsidR="00852FC5" w:rsidRPr="00B56A02" w:rsidRDefault="00852FC5" w:rsidP="00852FC5">
            <w:pPr>
              <w:spacing w:after="150"/>
              <w:jc w:val="both"/>
              <w:rPr>
                <w:sz w:val="22"/>
                <w:szCs w:val="22"/>
              </w:rPr>
            </w:pPr>
            <w:r w:rsidRPr="00B56A02">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2FC5" w:rsidRPr="00B56A02" w:rsidRDefault="00852FC5" w:rsidP="00852FC5">
            <w:pPr>
              <w:spacing w:after="150"/>
              <w:jc w:val="both"/>
              <w:rPr>
                <w:sz w:val="22"/>
                <w:szCs w:val="22"/>
              </w:rPr>
            </w:pPr>
            <w:r w:rsidRPr="00B56A02">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2FC5" w:rsidRPr="00B56A02" w:rsidRDefault="00852FC5" w:rsidP="00852FC5">
            <w:pPr>
              <w:spacing w:after="150"/>
              <w:jc w:val="both"/>
              <w:rPr>
                <w:sz w:val="22"/>
                <w:szCs w:val="22"/>
              </w:rPr>
            </w:pPr>
            <w:r w:rsidRPr="00B56A02">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56A02">
              <w:rPr>
                <w:sz w:val="22"/>
                <w:szCs w:val="22"/>
              </w:rPr>
              <w:t>закупівель</w:t>
            </w:r>
            <w:proofErr w:type="spellEnd"/>
            <w:r w:rsidRPr="00B56A02">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56A02">
              <w:rPr>
                <w:sz w:val="22"/>
                <w:szCs w:val="22"/>
              </w:rPr>
              <w:t>закупівель</w:t>
            </w:r>
            <w:proofErr w:type="spellEnd"/>
          </w:p>
        </w:tc>
      </w:tr>
      <w:tr w:rsidR="00852FC5" w:rsidRPr="00B56A02" w:rsidTr="00934B0A">
        <w:trPr>
          <w:trHeight w:val="522"/>
          <w:jc w:val="center"/>
        </w:trPr>
        <w:tc>
          <w:tcPr>
            <w:tcW w:w="599" w:type="dxa"/>
          </w:tcPr>
          <w:p w:rsidR="00852FC5" w:rsidRPr="00B56A02" w:rsidRDefault="00852FC5" w:rsidP="00852FC5">
            <w:pPr>
              <w:widowControl w:val="0"/>
              <w:spacing w:before="120" w:after="120"/>
              <w:rPr>
                <w:sz w:val="22"/>
                <w:szCs w:val="22"/>
              </w:rPr>
            </w:pPr>
            <w:r w:rsidRPr="00B56A02">
              <w:rPr>
                <w:sz w:val="22"/>
                <w:szCs w:val="22"/>
              </w:rPr>
              <w:lastRenderedPageBreak/>
              <w:t>6</w:t>
            </w:r>
          </w:p>
        </w:tc>
        <w:tc>
          <w:tcPr>
            <w:tcW w:w="3208" w:type="dxa"/>
            <w:gridSpan w:val="2"/>
          </w:tcPr>
          <w:p w:rsidR="00852FC5" w:rsidRPr="00B56A02" w:rsidRDefault="00852FC5" w:rsidP="00852FC5">
            <w:pPr>
              <w:widowControl w:val="0"/>
              <w:spacing w:before="120" w:after="120"/>
              <w:ind w:right="113"/>
              <w:rPr>
                <w:sz w:val="22"/>
                <w:szCs w:val="22"/>
              </w:rPr>
            </w:pPr>
            <w:r w:rsidRPr="00B56A02">
              <w:rPr>
                <w:sz w:val="22"/>
                <w:szCs w:val="22"/>
              </w:rPr>
              <w:t>Інформація про прийом пропозицій на складові предмета закупівлі, які є товарами із ступенем локалізації виробництва</w:t>
            </w:r>
          </w:p>
        </w:tc>
        <w:tc>
          <w:tcPr>
            <w:tcW w:w="6394" w:type="dxa"/>
          </w:tcPr>
          <w:p w:rsidR="00852FC5" w:rsidRPr="00B56A02" w:rsidRDefault="00852FC5" w:rsidP="00852FC5">
            <w:pPr>
              <w:spacing w:after="150"/>
              <w:jc w:val="both"/>
              <w:rPr>
                <w:sz w:val="22"/>
                <w:szCs w:val="22"/>
              </w:rPr>
            </w:pPr>
            <w:r w:rsidRPr="00B56A02">
              <w:rPr>
                <w:i/>
                <w:iCs/>
                <w:sz w:val="22"/>
                <w:szCs w:val="22"/>
              </w:rPr>
              <w:t>Вимоги щодо локалізації не передбачені умовами тендерної документації.</w:t>
            </w:r>
          </w:p>
        </w:tc>
      </w:tr>
      <w:tr w:rsidR="00852FC5" w:rsidRPr="00B56A02" w:rsidTr="00934B0A">
        <w:trPr>
          <w:trHeight w:val="522"/>
          <w:jc w:val="center"/>
        </w:trPr>
        <w:tc>
          <w:tcPr>
            <w:tcW w:w="10201" w:type="dxa"/>
            <w:gridSpan w:val="4"/>
            <w:vAlign w:val="center"/>
          </w:tcPr>
          <w:p w:rsidR="00852FC5" w:rsidRPr="00B56A02" w:rsidRDefault="00852FC5" w:rsidP="00852FC5">
            <w:pPr>
              <w:widowControl w:val="0"/>
              <w:spacing w:before="120" w:after="120"/>
              <w:ind w:left="92" w:hanging="20"/>
              <w:jc w:val="center"/>
              <w:rPr>
                <w:b/>
                <w:bCs/>
                <w:sz w:val="22"/>
                <w:szCs w:val="22"/>
              </w:rPr>
            </w:pPr>
            <w:r w:rsidRPr="00B56A02">
              <w:rPr>
                <w:b/>
                <w:bCs/>
                <w:sz w:val="22"/>
                <w:szCs w:val="22"/>
              </w:rPr>
              <w:t>VI. Результати торгів та укладання договору про закупівлю</w:t>
            </w:r>
          </w:p>
        </w:tc>
      </w:tr>
      <w:tr w:rsidR="00852FC5" w:rsidRPr="00B56A02" w:rsidTr="00934B0A">
        <w:trPr>
          <w:trHeight w:val="522"/>
          <w:jc w:val="center"/>
        </w:trPr>
        <w:tc>
          <w:tcPr>
            <w:tcW w:w="599" w:type="dxa"/>
          </w:tcPr>
          <w:p w:rsidR="00852FC5" w:rsidRPr="00B56A02" w:rsidRDefault="00852FC5" w:rsidP="00852FC5">
            <w:pPr>
              <w:widowControl w:val="0"/>
              <w:spacing w:before="120" w:after="120"/>
              <w:ind w:right="113"/>
              <w:jc w:val="both"/>
              <w:rPr>
                <w:sz w:val="22"/>
                <w:szCs w:val="22"/>
              </w:rPr>
            </w:pPr>
            <w:r w:rsidRPr="00B56A02">
              <w:rPr>
                <w:sz w:val="22"/>
                <w:szCs w:val="22"/>
              </w:rPr>
              <w:t>1</w:t>
            </w:r>
          </w:p>
        </w:tc>
        <w:tc>
          <w:tcPr>
            <w:tcW w:w="3208" w:type="dxa"/>
            <w:gridSpan w:val="2"/>
          </w:tcPr>
          <w:p w:rsidR="00852FC5" w:rsidRPr="00B56A02" w:rsidRDefault="00852FC5" w:rsidP="00852FC5">
            <w:pPr>
              <w:widowControl w:val="0"/>
              <w:spacing w:before="120" w:after="120"/>
              <w:ind w:right="113"/>
              <w:rPr>
                <w:sz w:val="22"/>
                <w:szCs w:val="22"/>
              </w:rPr>
            </w:pPr>
            <w:r w:rsidRPr="00B56A02">
              <w:rPr>
                <w:sz w:val="22"/>
                <w:szCs w:val="22"/>
              </w:rPr>
              <w:t>Відміна замовником торгів чи визнання їх такими, що не відбулися</w:t>
            </w:r>
          </w:p>
        </w:tc>
        <w:tc>
          <w:tcPr>
            <w:tcW w:w="6394" w:type="dxa"/>
          </w:tcPr>
          <w:p w:rsidR="00852FC5" w:rsidRPr="00B56A02" w:rsidRDefault="00852FC5" w:rsidP="00852FC5">
            <w:pPr>
              <w:widowControl w:val="0"/>
              <w:spacing w:before="120" w:after="120"/>
              <w:ind w:right="113"/>
              <w:jc w:val="both"/>
              <w:rPr>
                <w:sz w:val="22"/>
                <w:szCs w:val="22"/>
              </w:rPr>
            </w:pPr>
            <w:r w:rsidRPr="00B56A02">
              <w:rPr>
                <w:color w:val="000000"/>
                <w:sz w:val="22"/>
                <w:szCs w:val="22"/>
              </w:rPr>
              <w:t>Замовник відміняє відкриті торги у разі</w:t>
            </w:r>
            <w:r w:rsidRPr="00B56A02">
              <w:rPr>
                <w:sz w:val="22"/>
                <w:szCs w:val="22"/>
              </w:rPr>
              <w:t>:</w:t>
            </w:r>
          </w:p>
          <w:p w:rsidR="00852FC5" w:rsidRPr="00B56A02" w:rsidRDefault="00852FC5" w:rsidP="00852FC5">
            <w:pPr>
              <w:widowControl w:val="0"/>
              <w:ind w:right="113" w:firstLine="261"/>
              <w:jc w:val="both"/>
              <w:rPr>
                <w:sz w:val="22"/>
                <w:szCs w:val="22"/>
              </w:rPr>
            </w:pPr>
            <w:r w:rsidRPr="00B56A02">
              <w:rPr>
                <w:sz w:val="22"/>
                <w:szCs w:val="22"/>
              </w:rPr>
              <w:t xml:space="preserve">1) </w:t>
            </w:r>
            <w:r w:rsidRPr="00B56A02">
              <w:rPr>
                <w:b/>
                <w:bCs/>
                <w:sz w:val="22"/>
                <w:szCs w:val="22"/>
              </w:rPr>
              <w:t>відсутності подальшої потреби в закупівлі товарів, робіт чи послуг</w:t>
            </w:r>
            <w:r w:rsidRPr="00B56A02">
              <w:rPr>
                <w:sz w:val="22"/>
                <w:szCs w:val="22"/>
              </w:rPr>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852FC5" w:rsidRPr="00B56A02" w:rsidRDefault="00852FC5" w:rsidP="00852FC5">
            <w:pPr>
              <w:widowControl w:val="0"/>
              <w:ind w:right="113" w:firstLine="261"/>
              <w:jc w:val="both"/>
              <w:rPr>
                <w:sz w:val="22"/>
                <w:szCs w:val="22"/>
              </w:rPr>
            </w:pPr>
            <w:r w:rsidRPr="00B56A02">
              <w:rPr>
                <w:sz w:val="22"/>
                <w:szCs w:val="22"/>
              </w:rPr>
              <w:t xml:space="preserve">2) </w:t>
            </w:r>
            <w:r w:rsidRPr="00B56A02">
              <w:rPr>
                <w:b/>
                <w:bCs/>
                <w:sz w:val="22"/>
                <w:szCs w:val="22"/>
              </w:rPr>
              <w:t xml:space="preserve">неможливості усунення порушень, що виникли через виявлені порушення законодавства у сфері публічних </w:t>
            </w:r>
            <w:proofErr w:type="spellStart"/>
            <w:r w:rsidRPr="00B56A02">
              <w:rPr>
                <w:b/>
                <w:bCs/>
                <w:sz w:val="22"/>
                <w:szCs w:val="22"/>
              </w:rPr>
              <w:t>закупівель</w:t>
            </w:r>
            <w:proofErr w:type="spellEnd"/>
            <w:r w:rsidRPr="00B56A02">
              <w:rPr>
                <w:b/>
                <w:bCs/>
                <w:sz w:val="22"/>
                <w:szCs w:val="22"/>
              </w:rPr>
              <w:t xml:space="preserve">, з описом таких порушень </w:t>
            </w:r>
            <w:r w:rsidRPr="00B56A02">
              <w:rPr>
                <w:sz w:val="22"/>
                <w:szCs w:val="22"/>
              </w:rPr>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852FC5" w:rsidRPr="00B56A02" w:rsidRDefault="00852FC5" w:rsidP="00852FC5">
            <w:pPr>
              <w:widowControl w:val="0"/>
              <w:ind w:right="113" w:firstLine="261"/>
              <w:jc w:val="both"/>
              <w:rPr>
                <w:color w:val="000000"/>
                <w:sz w:val="22"/>
                <w:szCs w:val="22"/>
              </w:rPr>
            </w:pPr>
            <w:r w:rsidRPr="00B56A02">
              <w:rPr>
                <w:color w:val="000000"/>
                <w:sz w:val="22"/>
                <w:szCs w:val="22"/>
              </w:rPr>
              <w:t xml:space="preserve">3) </w:t>
            </w:r>
            <w:r w:rsidRPr="00B56A02">
              <w:rPr>
                <w:b/>
                <w:bCs/>
                <w:color w:val="000000"/>
                <w:sz w:val="22"/>
                <w:szCs w:val="22"/>
              </w:rPr>
              <w:t>скорочення обсягу видатків на здійснення закупівлі товарів, робіт чи послуг</w:t>
            </w:r>
            <w:r w:rsidRPr="00B56A02">
              <w:rPr>
                <w:color w:val="000000"/>
                <w:sz w:val="22"/>
                <w:szCs w:val="22"/>
              </w:rPr>
              <w:t xml:space="preserve"> </w:t>
            </w:r>
          </w:p>
          <w:p w:rsidR="00852FC5" w:rsidRPr="00B56A02" w:rsidRDefault="00852FC5" w:rsidP="00852FC5">
            <w:pPr>
              <w:widowControl w:val="0"/>
              <w:ind w:right="113" w:firstLine="261"/>
              <w:jc w:val="both"/>
              <w:rPr>
                <w:sz w:val="22"/>
                <w:szCs w:val="22"/>
              </w:rPr>
            </w:pPr>
            <w:r w:rsidRPr="00B56A02">
              <w:rPr>
                <w:color w:val="000000"/>
                <w:sz w:val="22"/>
                <w:szCs w:val="22"/>
              </w:rPr>
              <w:t xml:space="preserve">4) </w:t>
            </w:r>
            <w:r w:rsidRPr="00B56A02">
              <w:rPr>
                <w:b/>
                <w:bCs/>
                <w:color w:val="000000"/>
                <w:sz w:val="22"/>
                <w:szCs w:val="22"/>
              </w:rPr>
              <w:t>коли здійснення закупівлі стало неможливим внаслідок дії обставин непереборної сили</w:t>
            </w:r>
            <w:r w:rsidRPr="00B56A02">
              <w:rPr>
                <w:color w:val="000000"/>
                <w:sz w:val="22"/>
                <w:szCs w:val="22"/>
              </w:rPr>
              <w:t xml:space="preserve">. </w:t>
            </w:r>
          </w:p>
          <w:p w:rsidR="00852FC5" w:rsidRPr="00B56A02" w:rsidRDefault="00852FC5" w:rsidP="00852FC5">
            <w:pPr>
              <w:widowControl w:val="0"/>
              <w:spacing w:before="120" w:after="120"/>
              <w:ind w:right="113"/>
              <w:jc w:val="both"/>
              <w:rPr>
                <w:sz w:val="22"/>
                <w:szCs w:val="22"/>
              </w:rPr>
            </w:pPr>
            <w:r w:rsidRPr="00B56A02">
              <w:rPr>
                <w:color w:val="000000"/>
                <w:sz w:val="22"/>
                <w:szCs w:val="22"/>
              </w:rPr>
              <w:t xml:space="preserve">Відкриті торги автоматично відміняються електронною системою </w:t>
            </w:r>
            <w:proofErr w:type="spellStart"/>
            <w:r w:rsidRPr="00B56A02">
              <w:rPr>
                <w:color w:val="000000"/>
                <w:sz w:val="22"/>
                <w:szCs w:val="22"/>
              </w:rPr>
              <w:t>закупівель</w:t>
            </w:r>
            <w:proofErr w:type="spellEnd"/>
            <w:r w:rsidRPr="00B56A02">
              <w:rPr>
                <w:color w:val="000000"/>
                <w:sz w:val="22"/>
                <w:szCs w:val="22"/>
              </w:rPr>
              <w:t xml:space="preserve"> у разі</w:t>
            </w:r>
            <w:r w:rsidRPr="00B56A02">
              <w:rPr>
                <w:sz w:val="22"/>
                <w:szCs w:val="22"/>
              </w:rPr>
              <w:t>:</w:t>
            </w:r>
          </w:p>
          <w:p w:rsidR="00852FC5" w:rsidRPr="00B56A02" w:rsidRDefault="00852FC5" w:rsidP="00852FC5">
            <w:pPr>
              <w:widowControl w:val="0"/>
              <w:ind w:right="113" w:firstLine="261"/>
              <w:jc w:val="both"/>
              <w:rPr>
                <w:color w:val="000000"/>
                <w:sz w:val="22"/>
                <w:szCs w:val="22"/>
              </w:rPr>
            </w:pPr>
            <w:r w:rsidRPr="00B56A02">
              <w:rPr>
                <w:sz w:val="22"/>
                <w:szCs w:val="22"/>
              </w:rPr>
              <w:t xml:space="preserve">1) </w:t>
            </w:r>
            <w:r w:rsidRPr="00B56A02">
              <w:rPr>
                <w:color w:val="000000"/>
                <w:sz w:val="22"/>
                <w:szCs w:val="22"/>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852FC5" w:rsidRPr="00B56A02" w:rsidRDefault="00852FC5" w:rsidP="00852FC5">
            <w:pPr>
              <w:widowControl w:val="0"/>
              <w:ind w:right="113" w:firstLine="261"/>
              <w:jc w:val="both"/>
              <w:rPr>
                <w:color w:val="000000"/>
                <w:sz w:val="22"/>
                <w:szCs w:val="22"/>
              </w:rPr>
            </w:pPr>
            <w:r w:rsidRPr="00B56A02">
              <w:rPr>
                <w:color w:val="000000"/>
                <w:sz w:val="22"/>
                <w:szCs w:val="22"/>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852FC5" w:rsidRPr="00B56A02" w:rsidRDefault="00852FC5" w:rsidP="00852FC5">
            <w:pPr>
              <w:widowControl w:val="0"/>
              <w:spacing w:before="120" w:after="120"/>
              <w:jc w:val="both"/>
              <w:rPr>
                <w:sz w:val="22"/>
                <w:szCs w:val="22"/>
              </w:rPr>
            </w:pPr>
            <w:r w:rsidRPr="00B56A02">
              <w:rPr>
                <w:color w:val="000000"/>
                <w:sz w:val="22"/>
                <w:szCs w:val="22"/>
              </w:rPr>
              <w:t>Відкриті торги можуть бути відмінені частково (за лотом)</w:t>
            </w:r>
            <w:r w:rsidRPr="00B56A02">
              <w:rPr>
                <w:sz w:val="22"/>
                <w:szCs w:val="22"/>
              </w:rPr>
              <w:t>.</w:t>
            </w:r>
          </w:p>
          <w:p w:rsidR="00852FC5" w:rsidRPr="00B56A02" w:rsidRDefault="00852FC5" w:rsidP="00852FC5">
            <w:pPr>
              <w:widowControl w:val="0"/>
              <w:spacing w:before="120" w:after="120"/>
              <w:jc w:val="both"/>
              <w:rPr>
                <w:color w:val="000000"/>
                <w:sz w:val="22"/>
                <w:szCs w:val="22"/>
              </w:rPr>
            </w:pPr>
            <w:r w:rsidRPr="00B56A02">
              <w:rPr>
                <w:color w:val="000000"/>
                <w:sz w:val="22"/>
                <w:szCs w:val="22"/>
              </w:rPr>
              <w:t xml:space="preserve">Електронною системою </w:t>
            </w:r>
            <w:proofErr w:type="spellStart"/>
            <w:r w:rsidRPr="00B56A02">
              <w:rPr>
                <w:color w:val="000000"/>
                <w:sz w:val="22"/>
                <w:szCs w:val="22"/>
              </w:rPr>
              <w:t>закупівель</w:t>
            </w:r>
            <w:proofErr w:type="spellEnd"/>
            <w:r w:rsidRPr="00B56A02">
              <w:rPr>
                <w:color w:val="000000"/>
                <w:sz w:val="22"/>
                <w:szCs w:val="22"/>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852FC5" w:rsidRPr="00B56A02" w:rsidRDefault="00852FC5" w:rsidP="00852FC5">
            <w:pPr>
              <w:widowControl w:val="0"/>
              <w:spacing w:before="120" w:after="120"/>
              <w:jc w:val="both"/>
              <w:rPr>
                <w:sz w:val="22"/>
                <w:szCs w:val="22"/>
              </w:rPr>
            </w:pPr>
            <w:r w:rsidRPr="00B56A02">
              <w:rPr>
                <w:color w:val="000000"/>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56A02">
              <w:rPr>
                <w:color w:val="000000"/>
                <w:sz w:val="22"/>
                <w:szCs w:val="22"/>
              </w:rPr>
              <w:t>закупівель</w:t>
            </w:r>
            <w:proofErr w:type="spellEnd"/>
            <w:r w:rsidRPr="00B56A02">
              <w:rPr>
                <w:color w:val="000000"/>
                <w:sz w:val="22"/>
                <w:szCs w:val="22"/>
              </w:rPr>
              <w:t xml:space="preserve"> в день її оприлюднення</w:t>
            </w:r>
          </w:p>
        </w:tc>
      </w:tr>
      <w:tr w:rsidR="00852FC5" w:rsidRPr="00B56A02" w:rsidTr="00934B0A">
        <w:trPr>
          <w:trHeight w:val="522"/>
          <w:jc w:val="center"/>
        </w:trPr>
        <w:tc>
          <w:tcPr>
            <w:tcW w:w="599" w:type="dxa"/>
          </w:tcPr>
          <w:p w:rsidR="00852FC5" w:rsidRPr="00B56A02" w:rsidRDefault="00852FC5" w:rsidP="00852FC5">
            <w:pPr>
              <w:widowControl w:val="0"/>
              <w:spacing w:before="96" w:after="96"/>
              <w:ind w:right="113"/>
              <w:jc w:val="both"/>
              <w:rPr>
                <w:sz w:val="22"/>
                <w:szCs w:val="22"/>
              </w:rPr>
            </w:pPr>
            <w:r w:rsidRPr="00B56A02">
              <w:rPr>
                <w:sz w:val="22"/>
                <w:szCs w:val="22"/>
              </w:rPr>
              <w:t>2</w:t>
            </w:r>
          </w:p>
        </w:tc>
        <w:tc>
          <w:tcPr>
            <w:tcW w:w="3208" w:type="dxa"/>
            <w:gridSpan w:val="2"/>
          </w:tcPr>
          <w:p w:rsidR="00852FC5" w:rsidRPr="00B56A02" w:rsidRDefault="00852FC5" w:rsidP="00852FC5">
            <w:pPr>
              <w:widowControl w:val="0"/>
              <w:spacing w:before="96" w:after="96"/>
              <w:ind w:right="113"/>
              <w:jc w:val="both"/>
              <w:rPr>
                <w:sz w:val="22"/>
                <w:szCs w:val="22"/>
              </w:rPr>
            </w:pPr>
            <w:r w:rsidRPr="00B56A02">
              <w:rPr>
                <w:sz w:val="22"/>
                <w:szCs w:val="22"/>
              </w:rPr>
              <w:t xml:space="preserve">Строк укладання договору </w:t>
            </w:r>
          </w:p>
        </w:tc>
        <w:tc>
          <w:tcPr>
            <w:tcW w:w="6394" w:type="dxa"/>
          </w:tcPr>
          <w:p w:rsidR="00852FC5" w:rsidRPr="00B56A02" w:rsidRDefault="00852FC5" w:rsidP="00852FC5">
            <w:pPr>
              <w:widowControl w:val="0"/>
              <w:spacing w:before="96" w:after="96"/>
              <w:jc w:val="both"/>
              <w:rPr>
                <w:sz w:val="22"/>
                <w:szCs w:val="22"/>
              </w:rPr>
            </w:pPr>
            <w:r w:rsidRPr="00B56A02">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56A02">
              <w:rPr>
                <w:sz w:val="22"/>
                <w:szCs w:val="22"/>
              </w:rPr>
              <w:t>закупівель</w:t>
            </w:r>
            <w:proofErr w:type="spellEnd"/>
            <w:r w:rsidRPr="00B56A02">
              <w:rPr>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852FC5" w:rsidRPr="00B56A02" w:rsidRDefault="00852FC5" w:rsidP="00852FC5">
            <w:pPr>
              <w:widowControl w:val="0"/>
              <w:spacing w:before="96" w:after="96"/>
              <w:jc w:val="both"/>
              <w:rPr>
                <w:sz w:val="22"/>
                <w:szCs w:val="22"/>
              </w:rPr>
            </w:pPr>
            <w:r w:rsidRPr="00B56A02">
              <w:rPr>
                <w:sz w:val="22"/>
                <w:szCs w:val="22"/>
              </w:rPr>
              <w:t xml:space="preserve">Замовник може відмовити учаснику у підписанні договору в </w:t>
            </w:r>
            <w:r w:rsidRPr="00B56A02">
              <w:rPr>
                <w:sz w:val="22"/>
                <w:szCs w:val="22"/>
              </w:rPr>
              <w:lastRenderedPageBreak/>
              <w:t>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852FC5" w:rsidRPr="00B56A02" w:rsidRDefault="00852FC5" w:rsidP="00852FC5">
            <w:pPr>
              <w:widowControl w:val="0"/>
              <w:spacing w:before="96" w:after="96"/>
              <w:jc w:val="both"/>
              <w:rPr>
                <w:sz w:val="22"/>
                <w:szCs w:val="22"/>
              </w:rPr>
            </w:pPr>
            <w:r w:rsidRPr="00B56A02">
              <w:rPr>
                <w:sz w:val="22"/>
                <w:szCs w:val="22"/>
              </w:rPr>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w:t>
            </w:r>
            <w:proofErr w:type="spellStart"/>
            <w:r w:rsidRPr="00B56A02">
              <w:rPr>
                <w:sz w:val="22"/>
                <w:szCs w:val="22"/>
              </w:rPr>
              <w:t>закупівель</w:t>
            </w:r>
            <w:proofErr w:type="spellEnd"/>
            <w:r w:rsidRPr="00B56A02">
              <w:rPr>
                <w:sz w:val="22"/>
                <w:szCs w:val="22"/>
              </w:rPr>
              <w:t xml:space="preserve"> повідомлення про намір укласти договір про закупівлю</w:t>
            </w:r>
          </w:p>
        </w:tc>
      </w:tr>
      <w:tr w:rsidR="00852FC5" w:rsidRPr="00B56A02" w:rsidTr="00934B0A">
        <w:trPr>
          <w:trHeight w:val="522"/>
          <w:jc w:val="center"/>
        </w:trPr>
        <w:tc>
          <w:tcPr>
            <w:tcW w:w="599" w:type="dxa"/>
          </w:tcPr>
          <w:p w:rsidR="00852FC5" w:rsidRPr="00B56A02" w:rsidRDefault="00852FC5" w:rsidP="00852FC5">
            <w:pPr>
              <w:widowControl w:val="0"/>
              <w:spacing w:before="96" w:after="96"/>
              <w:ind w:right="113"/>
              <w:jc w:val="both"/>
              <w:rPr>
                <w:sz w:val="22"/>
                <w:szCs w:val="22"/>
              </w:rPr>
            </w:pPr>
            <w:r w:rsidRPr="00B56A02">
              <w:rPr>
                <w:sz w:val="22"/>
                <w:szCs w:val="22"/>
              </w:rPr>
              <w:lastRenderedPageBreak/>
              <w:t>3</w:t>
            </w:r>
          </w:p>
        </w:tc>
        <w:tc>
          <w:tcPr>
            <w:tcW w:w="3208" w:type="dxa"/>
            <w:gridSpan w:val="2"/>
          </w:tcPr>
          <w:p w:rsidR="00852FC5" w:rsidRPr="00B56A02" w:rsidRDefault="00852FC5" w:rsidP="00852FC5">
            <w:pPr>
              <w:widowControl w:val="0"/>
              <w:spacing w:before="96" w:after="96"/>
              <w:ind w:right="113"/>
              <w:rPr>
                <w:sz w:val="22"/>
                <w:szCs w:val="22"/>
              </w:rPr>
            </w:pPr>
            <w:r w:rsidRPr="00B56A02">
              <w:rPr>
                <w:sz w:val="22"/>
                <w:szCs w:val="22"/>
              </w:rPr>
              <w:t xml:space="preserve">Проект договору про закупівлю </w:t>
            </w:r>
          </w:p>
        </w:tc>
        <w:tc>
          <w:tcPr>
            <w:tcW w:w="6394" w:type="dxa"/>
          </w:tcPr>
          <w:p w:rsidR="00852FC5" w:rsidRPr="00B56A02" w:rsidRDefault="00852FC5" w:rsidP="00852FC5">
            <w:pPr>
              <w:widowControl w:val="0"/>
              <w:spacing w:before="96" w:after="96"/>
              <w:jc w:val="both"/>
              <w:rPr>
                <w:sz w:val="22"/>
                <w:szCs w:val="22"/>
              </w:rPr>
            </w:pPr>
            <w:r w:rsidRPr="00B56A02">
              <w:rPr>
                <w:sz w:val="22"/>
                <w:szCs w:val="22"/>
              </w:rPr>
              <w:t>проект договору складено Замовником з урахуванням особливостей предмету закупівлі;</w:t>
            </w:r>
          </w:p>
          <w:p w:rsidR="00852FC5" w:rsidRPr="00B56A02" w:rsidRDefault="00852FC5" w:rsidP="00852FC5">
            <w:pPr>
              <w:widowControl w:val="0"/>
              <w:spacing w:before="96" w:after="96"/>
              <w:jc w:val="both"/>
              <w:rPr>
                <w:sz w:val="22"/>
                <w:szCs w:val="22"/>
              </w:rPr>
            </w:pPr>
            <w:r w:rsidRPr="00B56A02">
              <w:rPr>
                <w:sz w:val="22"/>
                <w:szCs w:val="22"/>
              </w:rPr>
              <w:t>проект договору про закупівлю наведено у Додатку 4 цієї тендерної документації;</w:t>
            </w:r>
          </w:p>
          <w:p w:rsidR="00852FC5" w:rsidRPr="00B56A02" w:rsidRDefault="00852FC5" w:rsidP="00852FC5">
            <w:pPr>
              <w:widowControl w:val="0"/>
              <w:spacing w:before="96" w:after="96"/>
              <w:jc w:val="both"/>
              <w:rPr>
                <w:sz w:val="22"/>
                <w:szCs w:val="22"/>
              </w:rPr>
            </w:pPr>
            <w:r w:rsidRPr="00B56A02">
              <w:rPr>
                <w:sz w:val="22"/>
                <w:szCs w:val="22"/>
              </w:rPr>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B56A02">
              <w:rPr>
                <w:sz w:val="22"/>
                <w:szCs w:val="22"/>
              </w:rPr>
              <w:t>пропонуємих</w:t>
            </w:r>
            <w:proofErr w:type="spellEnd"/>
            <w:r w:rsidRPr="00B56A02">
              <w:rPr>
                <w:sz w:val="22"/>
                <w:szCs w:val="22"/>
              </w:rPr>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852FC5" w:rsidRPr="00B56A02" w:rsidRDefault="00852FC5" w:rsidP="00852FC5">
            <w:pPr>
              <w:widowControl w:val="0"/>
              <w:spacing w:before="96" w:after="96"/>
              <w:jc w:val="both"/>
              <w:rPr>
                <w:sz w:val="22"/>
                <w:szCs w:val="22"/>
              </w:rPr>
            </w:pPr>
            <w:r w:rsidRPr="00B56A02">
              <w:rPr>
                <w:sz w:val="22"/>
                <w:szCs w:val="22"/>
              </w:rPr>
              <w:t xml:space="preserve">ненадання учасником підписаного </w:t>
            </w:r>
            <w:proofErr w:type="spellStart"/>
            <w:r w:rsidRPr="00B56A02">
              <w:rPr>
                <w:sz w:val="22"/>
                <w:szCs w:val="22"/>
              </w:rPr>
              <w:t>проєкту</w:t>
            </w:r>
            <w:proofErr w:type="spellEnd"/>
            <w:r w:rsidRPr="00B56A02">
              <w:rPr>
                <w:sz w:val="22"/>
                <w:szCs w:val="22"/>
              </w:rPr>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852FC5" w:rsidRPr="00B56A02" w:rsidRDefault="00852FC5" w:rsidP="00852FC5">
            <w:pPr>
              <w:widowControl w:val="0"/>
              <w:spacing w:before="96" w:after="96"/>
              <w:jc w:val="both"/>
              <w:rPr>
                <w:sz w:val="22"/>
                <w:szCs w:val="22"/>
              </w:rPr>
            </w:pPr>
            <w:r w:rsidRPr="00B56A02">
              <w:rPr>
                <w:sz w:val="22"/>
                <w:szCs w:val="22"/>
              </w:rPr>
              <w:t>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852FC5" w:rsidRPr="00B56A02" w:rsidRDefault="00852FC5" w:rsidP="00852FC5">
            <w:pPr>
              <w:widowControl w:val="0"/>
              <w:spacing w:before="96" w:after="96"/>
              <w:jc w:val="both"/>
              <w:rPr>
                <w:sz w:val="22"/>
                <w:szCs w:val="22"/>
              </w:rPr>
            </w:pPr>
            <w:r w:rsidRPr="00B56A02">
              <w:rPr>
                <w:sz w:val="22"/>
                <w:szCs w:val="22"/>
              </w:rPr>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852FC5" w:rsidRPr="00B56A02" w:rsidTr="00934B0A">
        <w:trPr>
          <w:trHeight w:val="522"/>
          <w:jc w:val="center"/>
        </w:trPr>
        <w:tc>
          <w:tcPr>
            <w:tcW w:w="599" w:type="dxa"/>
          </w:tcPr>
          <w:p w:rsidR="00852FC5" w:rsidRPr="00B56A02" w:rsidRDefault="00852FC5" w:rsidP="00852FC5">
            <w:pPr>
              <w:widowControl w:val="0"/>
              <w:spacing w:before="96" w:after="96"/>
              <w:ind w:right="113"/>
              <w:jc w:val="both"/>
              <w:rPr>
                <w:sz w:val="22"/>
                <w:szCs w:val="22"/>
              </w:rPr>
            </w:pPr>
            <w:r w:rsidRPr="00B56A02">
              <w:rPr>
                <w:sz w:val="22"/>
                <w:szCs w:val="22"/>
              </w:rPr>
              <w:lastRenderedPageBreak/>
              <w:t>4</w:t>
            </w:r>
          </w:p>
        </w:tc>
        <w:tc>
          <w:tcPr>
            <w:tcW w:w="3208" w:type="dxa"/>
            <w:gridSpan w:val="2"/>
          </w:tcPr>
          <w:p w:rsidR="00852FC5" w:rsidRPr="00B56A02" w:rsidRDefault="00852FC5" w:rsidP="00852FC5">
            <w:pPr>
              <w:widowControl w:val="0"/>
              <w:spacing w:before="96" w:after="96"/>
              <w:ind w:right="113"/>
              <w:rPr>
                <w:sz w:val="22"/>
                <w:szCs w:val="22"/>
              </w:rPr>
            </w:pPr>
            <w:r w:rsidRPr="00B56A02">
              <w:rPr>
                <w:sz w:val="22"/>
                <w:szCs w:val="22"/>
              </w:rPr>
              <w:t>Умови, що обов’язково включаються до договору про закупівлю</w:t>
            </w:r>
          </w:p>
        </w:tc>
        <w:tc>
          <w:tcPr>
            <w:tcW w:w="6394" w:type="dxa"/>
          </w:tcPr>
          <w:p w:rsidR="00852FC5" w:rsidRPr="00B56A02" w:rsidRDefault="00852FC5" w:rsidP="00852FC5">
            <w:pPr>
              <w:spacing w:before="120" w:after="150"/>
              <w:jc w:val="both"/>
              <w:rPr>
                <w:sz w:val="22"/>
                <w:szCs w:val="22"/>
              </w:rPr>
            </w:pPr>
            <w:r w:rsidRPr="00B56A02">
              <w:rPr>
                <w:color w:val="000000"/>
                <w:sz w:val="22"/>
                <w:szCs w:val="22"/>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B56A02">
              <w:rPr>
                <w:sz w:val="22"/>
                <w:szCs w:val="22"/>
              </w:rPr>
              <w:t xml:space="preserve">. </w:t>
            </w:r>
          </w:p>
          <w:p w:rsidR="00852FC5" w:rsidRPr="00B56A02" w:rsidRDefault="00852FC5" w:rsidP="00852FC5">
            <w:pPr>
              <w:spacing w:before="120" w:after="150"/>
              <w:jc w:val="both"/>
              <w:rPr>
                <w:sz w:val="22"/>
                <w:szCs w:val="22"/>
              </w:rPr>
            </w:pPr>
            <w:r w:rsidRPr="00B56A02">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52FC5" w:rsidRPr="00B56A02" w:rsidRDefault="00852FC5" w:rsidP="00852FC5">
            <w:pPr>
              <w:numPr>
                <w:ilvl w:val="0"/>
                <w:numId w:val="15"/>
              </w:numPr>
              <w:ind w:left="199" w:hanging="142"/>
              <w:jc w:val="both"/>
              <w:rPr>
                <w:sz w:val="22"/>
                <w:szCs w:val="22"/>
              </w:rPr>
            </w:pPr>
            <w:r w:rsidRPr="00B56A02">
              <w:rPr>
                <w:sz w:val="22"/>
                <w:szCs w:val="22"/>
              </w:rPr>
              <w:t>визначення грошового еквівалента зобов’язання в іноземній валюті;</w:t>
            </w:r>
          </w:p>
          <w:p w:rsidR="00852FC5" w:rsidRPr="00B56A02" w:rsidRDefault="00852FC5" w:rsidP="00852FC5">
            <w:pPr>
              <w:numPr>
                <w:ilvl w:val="0"/>
                <w:numId w:val="15"/>
              </w:numPr>
              <w:ind w:left="199" w:hanging="142"/>
              <w:jc w:val="both"/>
              <w:rPr>
                <w:sz w:val="22"/>
                <w:szCs w:val="22"/>
              </w:rPr>
            </w:pPr>
            <w:r w:rsidRPr="00B56A02">
              <w:rPr>
                <w:sz w:val="22"/>
                <w:szCs w:val="22"/>
              </w:rPr>
              <w:t>перерахунку ціни в бік зменшення ціни тендерної пропозиції переможця без зменшення обсягів закупівлі;</w:t>
            </w:r>
          </w:p>
          <w:p w:rsidR="00852FC5" w:rsidRPr="00B56A02" w:rsidRDefault="00852FC5" w:rsidP="00852FC5">
            <w:pPr>
              <w:numPr>
                <w:ilvl w:val="0"/>
                <w:numId w:val="15"/>
              </w:numPr>
              <w:ind w:left="199" w:hanging="142"/>
              <w:rPr>
                <w:sz w:val="22"/>
                <w:szCs w:val="22"/>
              </w:rPr>
            </w:pPr>
            <w:r w:rsidRPr="00B56A02">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852FC5" w:rsidRPr="00B56A02" w:rsidRDefault="00852FC5" w:rsidP="00852FC5">
            <w:pPr>
              <w:rPr>
                <w:sz w:val="22"/>
                <w:szCs w:val="22"/>
              </w:rPr>
            </w:pPr>
            <w:r w:rsidRPr="00B56A02">
              <w:rPr>
                <w:sz w:val="22"/>
                <w:szCs w:val="22"/>
              </w:rPr>
              <w:t xml:space="preserve">Істотними умовами договору про закупівлю є: </w:t>
            </w:r>
          </w:p>
          <w:p w:rsidR="00852FC5" w:rsidRPr="00B56A02" w:rsidRDefault="00852FC5" w:rsidP="00852FC5">
            <w:pPr>
              <w:ind w:firstLine="198"/>
              <w:rPr>
                <w:sz w:val="22"/>
                <w:szCs w:val="22"/>
              </w:rPr>
            </w:pPr>
            <w:r w:rsidRPr="00B56A02">
              <w:rPr>
                <w:sz w:val="22"/>
                <w:szCs w:val="22"/>
              </w:rPr>
              <w:t xml:space="preserve">- предмет договору; </w:t>
            </w:r>
          </w:p>
          <w:p w:rsidR="00852FC5" w:rsidRPr="00B56A02" w:rsidRDefault="00852FC5" w:rsidP="00852FC5">
            <w:pPr>
              <w:ind w:firstLine="198"/>
              <w:rPr>
                <w:sz w:val="22"/>
                <w:szCs w:val="22"/>
              </w:rPr>
            </w:pPr>
            <w:r w:rsidRPr="00B56A02">
              <w:rPr>
                <w:sz w:val="22"/>
                <w:szCs w:val="22"/>
              </w:rPr>
              <w:t xml:space="preserve">- обсяг товарів; </w:t>
            </w:r>
          </w:p>
          <w:p w:rsidR="00852FC5" w:rsidRPr="00B56A02" w:rsidRDefault="00852FC5" w:rsidP="00852FC5">
            <w:pPr>
              <w:ind w:firstLine="198"/>
              <w:rPr>
                <w:sz w:val="22"/>
                <w:szCs w:val="22"/>
              </w:rPr>
            </w:pPr>
            <w:r w:rsidRPr="00B56A02">
              <w:rPr>
                <w:sz w:val="22"/>
                <w:szCs w:val="22"/>
              </w:rPr>
              <w:t xml:space="preserve">- </w:t>
            </w:r>
            <w:r w:rsidRPr="00B56A02">
              <w:rPr>
                <w:color w:val="000000"/>
                <w:sz w:val="22"/>
                <w:szCs w:val="22"/>
              </w:rPr>
              <w:t>якість предмета закупівлі;</w:t>
            </w:r>
          </w:p>
          <w:p w:rsidR="00852FC5" w:rsidRPr="00B56A02" w:rsidRDefault="00852FC5" w:rsidP="00852FC5">
            <w:pPr>
              <w:ind w:firstLine="198"/>
              <w:rPr>
                <w:sz w:val="22"/>
                <w:szCs w:val="22"/>
              </w:rPr>
            </w:pPr>
            <w:r w:rsidRPr="00B56A02">
              <w:rPr>
                <w:sz w:val="22"/>
                <w:szCs w:val="22"/>
              </w:rPr>
              <w:t xml:space="preserve">- ціна договору; </w:t>
            </w:r>
          </w:p>
          <w:p w:rsidR="00852FC5" w:rsidRPr="00B56A02" w:rsidRDefault="00852FC5" w:rsidP="00852FC5">
            <w:pPr>
              <w:ind w:firstLine="198"/>
              <w:rPr>
                <w:sz w:val="22"/>
                <w:szCs w:val="22"/>
              </w:rPr>
            </w:pPr>
            <w:r w:rsidRPr="00B56A02">
              <w:rPr>
                <w:sz w:val="22"/>
                <w:szCs w:val="22"/>
              </w:rPr>
              <w:t xml:space="preserve">- термін та місце постачання товарів; </w:t>
            </w:r>
          </w:p>
          <w:p w:rsidR="00852FC5" w:rsidRPr="00B56A02" w:rsidRDefault="00852FC5" w:rsidP="00852FC5">
            <w:pPr>
              <w:spacing w:after="150"/>
              <w:jc w:val="both"/>
              <w:rPr>
                <w:sz w:val="22"/>
                <w:szCs w:val="22"/>
              </w:rPr>
            </w:pPr>
            <w:r w:rsidRPr="00B56A02">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852FC5" w:rsidRPr="00B56A02" w:rsidRDefault="00852FC5" w:rsidP="00852FC5">
            <w:pPr>
              <w:spacing w:after="150"/>
              <w:jc w:val="both"/>
              <w:rPr>
                <w:sz w:val="22"/>
                <w:szCs w:val="22"/>
              </w:rPr>
            </w:pPr>
            <w:r w:rsidRPr="00B56A02">
              <w:rPr>
                <w:i/>
                <w:sz w:val="22"/>
                <w:szCs w:val="22"/>
              </w:rPr>
              <w:t>згідно до підпункту 1 пункту 19 Особливостей</w:t>
            </w:r>
            <w:r w:rsidRPr="00B56A02">
              <w:rPr>
                <w:sz w:val="22"/>
                <w:szCs w:val="22"/>
              </w:rPr>
              <w:t xml:space="preserve"> - зменшення обсягів закупівлі, зокрема з урахуванням фактичного обсягу видатків замовника;</w:t>
            </w:r>
          </w:p>
          <w:p w:rsidR="00852FC5" w:rsidRPr="00B56A02" w:rsidRDefault="00852FC5" w:rsidP="00852FC5">
            <w:pPr>
              <w:spacing w:after="150"/>
              <w:jc w:val="both"/>
              <w:rPr>
                <w:sz w:val="22"/>
                <w:szCs w:val="22"/>
              </w:rPr>
            </w:pPr>
            <w:r w:rsidRPr="00B56A02">
              <w:rPr>
                <w:i/>
                <w:sz w:val="22"/>
                <w:szCs w:val="22"/>
              </w:rPr>
              <w:t>згідно до підпункту 2 пункту 19 Особливостей</w:t>
            </w:r>
            <w:r w:rsidRPr="00B56A02">
              <w:rPr>
                <w:sz w:val="22"/>
                <w:szCs w:val="22"/>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6A02">
              <w:rPr>
                <w:sz w:val="22"/>
                <w:szCs w:val="22"/>
              </w:rPr>
              <w:t>пропорційно</w:t>
            </w:r>
            <w:proofErr w:type="spellEnd"/>
            <w:r w:rsidRPr="00B56A02">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2FC5" w:rsidRPr="00B56A02" w:rsidRDefault="00852FC5" w:rsidP="00852FC5">
            <w:pPr>
              <w:spacing w:after="150"/>
              <w:jc w:val="both"/>
              <w:rPr>
                <w:sz w:val="22"/>
                <w:szCs w:val="22"/>
              </w:rPr>
            </w:pPr>
            <w:r w:rsidRPr="00B56A02">
              <w:rPr>
                <w:i/>
                <w:sz w:val="22"/>
                <w:szCs w:val="22"/>
              </w:rPr>
              <w:t>згідно до підпункту 3 пункту 19 Особливостей</w:t>
            </w:r>
            <w:r w:rsidRPr="00B56A02">
              <w:rPr>
                <w:sz w:val="22"/>
                <w:szCs w:val="22"/>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852FC5" w:rsidRPr="00B56A02" w:rsidRDefault="00852FC5" w:rsidP="00852FC5">
            <w:pPr>
              <w:spacing w:after="150"/>
              <w:jc w:val="both"/>
              <w:rPr>
                <w:sz w:val="22"/>
                <w:szCs w:val="22"/>
              </w:rPr>
            </w:pPr>
            <w:r w:rsidRPr="00B56A02">
              <w:rPr>
                <w:i/>
                <w:sz w:val="22"/>
                <w:szCs w:val="22"/>
              </w:rPr>
              <w:t>згідно до підпункту 4 пункту 19 Особливостей</w:t>
            </w:r>
            <w:r w:rsidRPr="00B56A02">
              <w:rPr>
                <w:sz w:val="22"/>
                <w:szCs w:val="22"/>
              </w:rP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2FC5" w:rsidRPr="00B56A02" w:rsidRDefault="00852FC5" w:rsidP="00852FC5">
            <w:pPr>
              <w:spacing w:after="150"/>
              <w:jc w:val="both"/>
              <w:rPr>
                <w:sz w:val="22"/>
                <w:szCs w:val="22"/>
              </w:rPr>
            </w:pPr>
            <w:r w:rsidRPr="00B56A02">
              <w:rPr>
                <w:i/>
                <w:sz w:val="22"/>
                <w:szCs w:val="22"/>
              </w:rPr>
              <w:t>згідно до підпункту 5 пункту 19 Особливостей</w:t>
            </w:r>
            <w:r w:rsidRPr="00B56A02">
              <w:rPr>
                <w:sz w:val="22"/>
                <w:szCs w:val="22"/>
              </w:rPr>
              <w:t xml:space="preserve"> - погодження зміни ціни в договорі про закупівлю в бік зменшення (без зміни </w:t>
            </w:r>
            <w:r w:rsidRPr="00B56A02">
              <w:rPr>
                <w:sz w:val="22"/>
                <w:szCs w:val="22"/>
              </w:rPr>
              <w:lastRenderedPageBreak/>
              <w:t>кількості (обсягу) та якості товарів, робіт і послуг);</w:t>
            </w:r>
          </w:p>
          <w:p w:rsidR="00852FC5" w:rsidRPr="00B56A02" w:rsidRDefault="00852FC5" w:rsidP="00852FC5">
            <w:pPr>
              <w:spacing w:after="150"/>
              <w:jc w:val="both"/>
              <w:rPr>
                <w:sz w:val="22"/>
                <w:szCs w:val="22"/>
              </w:rPr>
            </w:pPr>
            <w:r w:rsidRPr="00B56A02">
              <w:rPr>
                <w:i/>
                <w:sz w:val="22"/>
                <w:szCs w:val="22"/>
              </w:rPr>
              <w:t>згідно до підпункту 6 пункту 19 Особливостей</w:t>
            </w:r>
            <w:r w:rsidRPr="00B56A02">
              <w:rPr>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6A02">
              <w:rPr>
                <w:sz w:val="22"/>
                <w:szCs w:val="22"/>
              </w:rPr>
              <w:t>пропорційно</w:t>
            </w:r>
            <w:proofErr w:type="spellEnd"/>
            <w:r w:rsidRPr="00B56A02">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B56A02">
              <w:rPr>
                <w:sz w:val="22"/>
                <w:szCs w:val="22"/>
              </w:rPr>
              <w:t>пропорційно</w:t>
            </w:r>
            <w:proofErr w:type="spellEnd"/>
            <w:r w:rsidRPr="00B56A02">
              <w:rPr>
                <w:sz w:val="22"/>
                <w:szCs w:val="22"/>
              </w:rPr>
              <w:t xml:space="preserve"> до зміни податкового навантаження внаслідок зміни системи оподаткування;</w:t>
            </w:r>
          </w:p>
          <w:p w:rsidR="00852FC5" w:rsidRPr="00B56A02" w:rsidRDefault="00852FC5" w:rsidP="00852FC5">
            <w:pPr>
              <w:spacing w:after="150"/>
              <w:jc w:val="both"/>
              <w:rPr>
                <w:sz w:val="22"/>
                <w:szCs w:val="22"/>
              </w:rPr>
            </w:pPr>
            <w:r w:rsidRPr="00B56A02">
              <w:rPr>
                <w:i/>
                <w:sz w:val="22"/>
                <w:szCs w:val="22"/>
              </w:rPr>
              <w:t>згідно до підпункту 7 пункту 19 Особливостей</w:t>
            </w:r>
            <w:r w:rsidRPr="00B56A02">
              <w:rPr>
                <w:sz w:val="22"/>
                <w:szCs w:val="22"/>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6A02">
              <w:rPr>
                <w:sz w:val="22"/>
                <w:szCs w:val="22"/>
              </w:rPr>
              <w:t>Platts</w:t>
            </w:r>
            <w:proofErr w:type="spellEnd"/>
            <w:r w:rsidRPr="00B56A02">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2FC5" w:rsidRPr="00B56A02" w:rsidRDefault="00852FC5" w:rsidP="00852FC5">
            <w:pPr>
              <w:spacing w:after="150"/>
              <w:jc w:val="both"/>
              <w:rPr>
                <w:sz w:val="22"/>
                <w:szCs w:val="22"/>
              </w:rPr>
            </w:pPr>
            <w:r w:rsidRPr="00B56A02">
              <w:rPr>
                <w:i/>
                <w:sz w:val="22"/>
                <w:szCs w:val="22"/>
              </w:rPr>
              <w:t>згідно до підпункту 8 пункту 19 Особливостей</w:t>
            </w:r>
            <w:r w:rsidRPr="00B56A02">
              <w:rPr>
                <w:sz w:val="22"/>
                <w:szCs w:val="22"/>
              </w:rPr>
              <w:t xml:space="preserve"> - зміни умов у зв’язку із застосуванням положень частини шостої статті 41 Закону; </w:t>
            </w:r>
            <w:bookmarkStart w:id="1" w:name="bookmark_id_1y810tw" w:colFirst="0" w:colLast="0"/>
            <w:bookmarkEnd w:id="1"/>
          </w:p>
          <w:p w:rsidR="00852FC5" w:rsidRPr="00B56A02" w:rsidRDefault="00852FC5" w:rsidP="00852FC5">
            <w:pPr>
              <w:spacing w:after="150"/>
              <w:jc w:val="both"/>
              <w:rPr>
                <w:sz w:val="22"/>
                <w:szCs w:val="22"/>
              </w:rPr>
            </w:pPr>
            <w:r w:rsidRPr="00B56A02">
              <w:rPr>
                <w:i/>
                <w:sz w:val="22"/>
                <w:szCs w:val="22"/>
              </w:rPr>
              <w:t>згідно до підпункту 9 пункту 19 Особливостей -</w:t>
            </w:r>
            <w:r w:rsidRPr="00B56A02">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52FC5" w:rsidRPr="00B56A02" w:rsidRDefault="00852FC5" w:rsidP="00852FC5">
            <w:pPr>
              <w:spacing w:before="120"/>
              <w:jc w:val="both"/>
              <w:rPr>
                <w:sz w:val="22"/>
                <w:szCs w:val="22"/>
              </w:rPr>
            </w:pPr>
            <w:r w:rsidRPr="00B56A02">
              <w:rPr>
                <w:sz w:val="22"/>
                <w:szCs w:val="22"/>
              </w:rPr>
              <w:t>Договір про закупівлю є нікчемним у разі:</w:t>
            </w:r>
          </w:p>
          <w:p w:rsidR="00852FC5" w:rsidRPr="00B56A02" w:rsidRDefault="00852FC5" w:rsidP="00852FC5">
            <w:pPr>
              <w:spacing w:after="150"/>
              <w:jc w:val="both"/>
              <w:rPr>
                <w:sz w:val="22"/>
                <w:szCs w:val="22"/>
              </w:rPr>
            </w:pPr>
            <w:r w:rsidRPr="00B56A02">
              <w:rPr>
                <w:sz w:val="22"/>
                <w:szCs w:val="22"/>
              </w:rPr>
              <w:t>1) коли замовник уклав договір про закупівлю з порушенням вимог, визначених пунктом 5 особливостей згідно Постанови №1178;</w:t>
            </w:r>
          </w:p>
          <w:p w:rsidR="00852FC5" w:rsidRPr="00B56A02" w:rsidRDefault="00852FC5" w:rsidP="00852FC5">
            <w:pPr>
              <w:spacing w:after="150"/>
              <w:jc w:val="both"/>
              <w:rPr>
                <w:sz w:val="22"/>
                <w:szCs w:val="22"/>
              </w:rPr>
            </w:pPr>
            <w:r w:rsidRPr="00B56A02">
              <w:rPr>
                <w:sz w:val="22"/>
                <w:szCs w:val="22"/>
              </w:rPr>
              <w:t>2) укладення договору про закупівлю з порушенням вимог пункту 18 особливостей згідно Постанови №1178;</w:t>
            </w:r>
          </w:p>
          <w:p w:rsidR="00852FC5" w:rsidRPr="00B56A02" w:rsidRDefault="00852FC5" w:rsidP="00852FC5">
            <w:pPr>
              <w:spacing w:after="150"/>
              <w:jc w:val="both"/>
              <w:rPr>
                <w:sz w:val="22"/>
                <w:szCs w:val="22"/>
              </w:rPr>
            </w:pPr>
            <w:r w:rsidRPr="00B56A02">
              <w:rPr>
                <w:sz w:val="22"/>
                <w:szCs w:val="22"/>
              </w:rPr>
              <w:t>3) укладення договору про закупівлю в період оскарження відкритих торгів відповідно до статті 18 Закону та особливостей згідно Постанови №1178;</w:t>
            </w:r>
          </w:p>
          <w:p w:rsidR="00852FC5" w:rsidRPr="00B56A02" w:rsidRDefault="00852FC5" w:rsidP="00852FC5">
            <w:pPr>
              <w:spacing w:after="150"/>
              <w:jc w:val="both"/>
              <w:rPr>
                <w:sz w:val="22"/>
                <w:szCs w:val="22"/>
              </w:rPr>
            </w:pPr>
            <w:r w:rsidRPr="00B56A02">
              <w:rPr>
                <w:sz w:val="22"/>
                <w:szCs w:val="22"/>
              </w:rPr>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852FC5" w:rsidRPr="00B56A02" w:rsidRDefault="00852FC5" w:rsidP="00852FC5">
            <w:pPr>
              <w:spacing w:after="150"/>
              <w:jc w:val="both"/>
              <w:rPr>
                <w:sz w:val="22"/>
                <w:szCs w:val="22"/>
              </w:rPr>
            </w:pPr>
            <w:r w:rsidRPr="00B56A02">
              <w:rPr>
                <w:sz w:val="22"/>
                <w:szCs w:val="22"/>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852FC5" w:rsidRPr="00B56A02" w:rsidTr="00934B0A">
        <w:trPr>
          <w:trHeight w:val="522"/>
          <w:jc w:val="center"/>
        </w:trPr>
        <w:tc>
          <w:tcPr>
            <w:tcW w:w="599" w:type="dxa"/>
          </w:tcPr>
          <w:p w:rsidR="00852FC5" w:rsidRPr="00B56A02" w:rsidRDefault="00852FC5" w:rsidP="00852FC5">
            <w:pPr>
              <w:widowControl w:val="0"/>
              <w:spacing w:before="96" w:after="96"/>
              <w:ind w:right="113"/>
              <w:jc w:val="both"/>
              <w:rPr>
                <w:sz w:val="22"/>
                <w:szCs w:val="22"/>
              </w:rPr>
            </w:pPr>
            <w:r w:rsidRPr="00B56A02">
              <w:rPr>
                <w:sz w:val="22"/>
                <w:szCs w:val="22"/>
              </w:rPr>
              <w:lastRenderedPageBreak/>
              <w:t>5</w:t>
            </w:r>
          </w:p>
        </w:tc>
        <w:tc>
          <w:tcPr>
            <w:tcW w:w="3208" w:type="dxa"/>
            <w:gridSpan w:val="2"/>
          </w:tcPr>
          <w:p w:rsidR="00852FC5" w:rsidRPr="00B56A02" w:rsidRDefault="00852FC5" w:rsidP="00852FC5">
            <w:pPr>
              <w:widowControl w:val="0"/>
              <w:spacing w:before="96" w:after="96"/>
              <w:ind w:right="113"/>
              <w:rPr>
                <w:sz w:val="22"/>
                <w:szCs w:val="22"/>
              </w:rPr>
            </w:pPr>
            <w:r w:rsidRPr="00B56A02">
              <w:rPr>
                <w:sz w:val="22"/>
                <w:szCs w:val="22"/>
              </w:rPr>
              <w:t>Дії замовника при відмові переможця торгів підписати договір про закупівлю</w:t>
            </w:r>
          </w:p>
        </w:tc>
        <w:tc>
          <w:tcPr>
            <w:tcW w:w="6394" w:type="dxa"/>
          </w:tcPr>
          <w:p w:rsidR="00852FC5" w:rsidRPr="00B56A02" w:rsidRDefault="00852FC5" w:rsidP="00852FC5">
            <w:pPr>
              <w:widowControl w:val="0"/>
              <w:spacing w:before="96" w:after="96"/>
              <w:jc w:val="both"/>
              <w:rPr>
                <w:sz w:val="22"/>
                <w:szCs w:val="22"/>
              </w:rPr>
            </w:pPr>
            <w:r w:rsidRPr="00B56A02">
              <w:rPr>
                <w:sz w:val="22"/>
                <w:szCs w:val="22"/>
              </w:rP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852FC5" w:rsidRPr="00B56A02" w:rsidRDefault="00852FC5" w:rsidP="00852FC5">
            <w:pPr>
              <w:widowControl w:val="0"/>
              <w:spacing w:before="96" w:after="96"/>
              <w:jc w:val="both"/>
              <w:rPr>
                <w:sz w:val="22"/>
                <w:szCs w:val="22"/>
              </w:rPr>
            </w:pPr>
            <w:r w:rsidRPr="00B56A02">
              <w:rPr>
                <w:sz w:val="22"/>
                <w:szCs w:val="22"/>
              </w:rPr>
              <w:t xml:space="preserve">у разі відмови переможця торгів укласти договір він </w:t>
            </w:r>
            <w:r w:rsidRPr="00B56A02">
              <w:rPr>
                <w:sz w:val="22"/>
                <w:szCs w:val="22"/>
              </w:rPr>
              <w:lastRenderedPageBreak/>
              <w:t xml:space="preserve">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w:t>
            </w:r>
            <w:proofErr w:type="spellStart"/>
            <w:r w:rsidRPr="00B56A02">
              <w:rPr>
                <w:sz w:val="22"/>
                <w:szCs w:val="22"/>
              </w:rPr>
              <w:t>закупівель</w:t>
            </w:r>
            <w:proofErr w:type="spellEnd"/>
            <w:r w:rsidRPr="00B56A02">
              <w:rPr>
                <w:sz w:val="22"/>
                <w:szCs w:val="22"/>
              </w:rPr>
              <w:t xml:space="preserve"> повідомлення про відмову від підписання договору; </w:t>
            </w:r>
          </w:p>
          <w:p w:rsidR="00852FC5" w:rsidRPr="00B56A02" w:rsidRDefault="00852FC5" w:rsidP="00852FC5">
            <w:pPr>
              <w:widowControl w:val="0"/>
              <w:spacing w:before="96" w:after="96"/>
              <w:jc w:val="both"/>
              <w:rPr>
                <w:sz w:val="22"/>
                <w:szCs w:val="22"/>
              </w:rPr>
            </w:pPr>
            <w:r w:rsidRPr="00B56A02">
              <w:rPr>
                <w:sz w:val="22"/>
                <w:szCs w:val="22"/>
              </w:rPr>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852FC5" w:rsidRPr="00B56A02" w:rsidRDefault="00852FC5" w:rsidP="00852FC5">
            <w:pPr>
              <w:widowControl w:val="0"/>
              <w:spacing w:before="96" w:after="96"/>
              <w:jc w:val="both"/>
              <w:rPr>
                <w:sz w:val="22"/>
                <w:szCs w:val="22"/>
              </w:rPr>
            </w:pPr>
            <w:r w:rsidRPr="00B56A02">
              <w:rPr>
                <w:sz w:val="22"/>
                <w:szCs w:val="22"/>
              </w:rPr>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B56A02">
              <w:rPr>
                <w:sz w:val="22"/>
                <w:szCs w:val="22"/>
              </w:rPr>
              <w:t>неукладення</w:t>
            </w:r>
            <w:proofErr w:type="spellEnd"/>
            <w:r w:rsidRPr="00B56A02">
              <w:rPr>
                <w:sz w:val="22"/>
                <w:szCs w:val="22"/>
              </w:rPr>
              <w:t xml:space="preserve"> договору про закупівлю з вини учасника;</w:t>
            </w:r>
          </w:p>
          <w:p w:rsidR="00852FC5" w:rsidRPr="00B56A02" w:rsidRDefault="00852FC5" w:rsidP="00852FC5">
            <w:pPr>
              <w:widowControl w:val="0"/>
              <w:spacing w:before="96" w:after="96"/>
              <w:jc w:val="both"/>
              <w:rPr>
                <w:sz w:val="22"/>
                <w:szCs w:val="22"/>
              </w:rPr>
            </w:pPr>
            <w:r w:rsidRPr="00B56A02">
              <w:rPr>
                <w:sz w:val="22"/>
                <w:szCs w:val="22"/>
              </w:rPr>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852FC5" w:rsidRPr="00B56A02" w:rsidRDefault="00852FC5" w:rsidP="00852FC5">
            <w:pPr>
              <w:widowControl w:val="0"/>
              <w:spacing w:before="96" w:after="96"/>
              <w:jc w:val="both"/>
              <w:rPr>
                <w:sz w:val="22"/>
                <w:szCs w:val="22"/>
              </w:rPr>
            </w:pPr>
            <w:r w:rsidRPr="00B56A02">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852FC5" w:rsidRPr="00B56A02" w:rsidTr="00934B0A">
        <w:trPr>
          <w:trHeight w:val="522"/>
          <w:jc w:val="center"/>
        </w:trPr>
        <w:tc>
          <w:tcPr>
            <w:tcW w:w="599" w:type="dxa"/>
          </w:tcPr>
          <w:p w:rsidR="00852FC5" w:rsidRPr="00B56A02" w:rsidRDefault="00852FC5" w:rsidP="00852FC5">
            <w:pPr>
              <w:widowControl w:val="0"/>
              <w:spacing w:before="96" w:after="96"/>
              <w:ind w:right="113"/>
              <w:jc w:val="both"/>
              <w:rPr>
                <w:sz w:val="22"/>
                <w:szCs w:val="22"/>
              </w:rPr>
            </w:pPr>
            <w:r w:rsidRPr="00B56A02">
              <w:rPr>
                <w:sz w:val="22"/>
                <w:szCs w:val="22"/>
              </w:rPr>
              <w:lastRenderedPageBreak/>
              <w:t>6</w:t>
            </w:r>
          </w:p>
        </w:tc>
        <w:tc>
          <w:tcPr>
            <w:tcW w:w="3208" w:type="dxa"/>
            <w:gridSpan w:val="2"/>
          </w:tcPr>
          <w:p w:rsidR="00852FC5" w:rsidRPr="00B56A02" w:rsidRDefault="00852FC5" w:rsidP="00852FC5">
            <w:pPr>
              <w:widowControl w:val="0"/>
              <w:spacing w:before="96" w:after="96"/>
              <w:ind w:right="113"/>
              <w:rPr>
                <w:sz w:val="22"/>
                <w:szCs w:val="22"/>
              </w:rPr>
            </w:pPr>
            <w:r w:rsidRPr="00B56A02">
              <w:rPr>
                <w:sz w:val="22"/>
                <w:szCs w:val="22"/>
              </w:rPr>
              <w:t xml:space="preserve">Забезпечення виконання договору про закупівлю </w:t>
            </w:r>
          </w:p>
        </w:tc>
        <w:tc>
          <w:tcPr>
            <w:tcW w:w="6394" w:type="dxa"/>
          </w:tcPr>
          <w:p w:rsidR="00852FC5" w:rsidRPr="00B56A02" w:rsidRDefault="00852FC5" w:rsidP="00852FC5">
            <w:pPr>
              <w:widowControl w:val="0"/>
              <w:spacing w:before="96" w:after="96"/>
              <w:ind w:right="113"/>
              <w:jc w:val="both"/>
              <w:rPr>
                <w:sz w:val="22"/>
                <w:szCs w:val="22"/>
              </w:rPr>
            </w:pPr>
            <w:r w:rsidRPr="00B56A02">
              <w:rPr>
                <w:sz w:val="22"/>
                <w:szCs w:val="22"/>
              </w:rPr>
              <w:t>забезпечення виконання договору про закупівлю – не вимагається</w:t>
            </w:r>
          </w:p>
        </w:tc>
      </w:tr>
    </w:tbl>
    <w:p w:rsidR="00044D21" w:rsidRPr="00B56A02" w:rsidRDefault="00044D21" w:rsidP="00044D21">
      <w:pPr>
        <w:rPr>
          <w:sz w:val="22"/>
          <w:szCs w:val="22"/>
        </w:rPr>
      </w:pPr>
    </w:p>
    <w:p w:rsidR="00044D21" w:rsidRDefault="00044D21" w:rsidP="00044D21">
      <w:pPr>
        <w:rPr>
          <w:sz w:val="22"/>
          <w:szCs w:val="22"/>
        </w:rPr>
      </w:pPr>
    </w:p>
    <w:p w:rsidR="00D4384D" w:rsidRDefault="00D4384D" w:rsidP="00044D21">
      <w:pPr>
        <w:rPr>
          <w:sz w:val="22"/>
          <w:szCs w:val="22"/>
        </w:rPr>
      </w:pPr>
      <w:r>
        <w:rPr>
          <w:sz w:val="22"/>
          <w:szCs w:val="22"/>
        </w:rPr>
        <w:t>Додатки:</w:t>
      </w:r>
    </w:p>
    <w:p w:rsidR="00D4384D" w:rsidRDefault="00D4384D" w:rsidP="00044D21">
      <w:pPr>
        <w:rPr>
          <w:sz w:val="22"/>
          <w:szCs w:val="22"/>
        </w:rPr>
      </w:pPr>
    </w:p>
    <w:p w:rsidR="00D4384D" w:rsidRPr="00083D8A" w:rsidRDefault="00D4384D" w:rsidP="00D4384D">
      <w:pPr>
        <w:widowControl w:val="0"/>
        <w:jc w:val="both"/>
      </w:pPr>
      <w:r w:rsidRPr="00083D8A">
        <w:rPr>
          <w:b/>
        </w:rPr>
        <w:t>Додатки:</w:t>
      </w:r>
      <w:r w:rsidRPr="00083D8A">
        <w:t xml:space="preserve"> </w:t>
      </w:r>
      <w:r w:rsidRPr="00083D8A">
        <w:tab/>
      </w:r>
    </w:p>
    <w:p w:rsidR="00D4384D" w:rsidRPr="00083D8A" w:rsidRDefault="00D4384D" w:rsidP="00D4384D">
      <w:pPr>
        <w:widowControl w:val="0"/>
        <w:jc w:val="both"/>
      </w:pPr>
      <w:r w:rsidRPr="00083D8A">
        <w:t>1. Додаток 1 до тендерної документації  - Кваліфікаційні критерії вимоги</w:t>
      </w:r>
    </w:p>
    <w:p w:rsidR="00E374FC" w:rsidRDefault="00D4384D" w:rsidP="00DA10D7">
      <w:pPr>
        <w:widowControl w:val="0"/>
        <w:jc w:val="both"/>
      </w:pPr>
      <w:r w:rsidRPr="00083D8A">
        <w:t xml:space="preserve">2. Додаток 2 до тендерної документації </w:t>
      </w:r>
      <w:r>
        <w:t>–</w:t>
      </w:r>
      <w:r w:rsidRPr="00083D8A">
        <w:t xml:space="preserve"> </w:t>
      </w:r>
      <w:r w:rsidR="00E374FC" w:rsidRPr="00D4384D">
        <w:t>Інформація про технічні, якісні показники предмету закупівлі</w:t>
      </w:r>
      <w:r w:rsidR="00E374FC" w:rsidRPr="00DA10D7">
        <w:t xml:space="preserve"> </w:t>
      </w:r>
    </w:p>
    <w:p w:rsidR="00D4384D" w:rsidRPr="00083D8A" w:rsidRDefault="00DA10D7" w:rsidP="00DA10D7">
      <w:pPr>
        <w:widowControl w:val="0"/>
        <w:jc w:val="both"/>
      </w:pPr>
      <w:r>
        <w:t>3.</w:t>
      </w:r>
      <w:r w:rsidR="00D4384D" w:rsidRPr="00083D8A">
        <w:t xml:space="preserve">Додаток 3 до тендерної документації </w:t>
      </w:r>
      <w:r w:rsidR="00D4384D">
        <w:t>– Інформація про спосіб підтвердж</w:t>
      </w:r>
      <w:r w:rsidR="00E374FC">
        <w:t>ення</w:t>
      </w:r>
      <w:r w:rsidR="00D4384D">
        <w:t xml:space="preserve"> кваліфікації учасників вимогам встан</w:t>
      </w:r>
      <w:r w:rsidR="00E374FC">
        <w:t>овленим</w:t>
      </w:r>
      <w:r w:rsidR="00D4384D">
        <w:t xml:space="preserve"> чинним законодавством</w:t>
      </w:r>
    </w:p>
    <w:p w:rsidR="00D4384D" w:rsidRDefault="00D4384D" w:rsidP="00D4384D">
      <w:r w:rsidRPr="00083D8A">
        <w:t xml:space="preserve">4. Додаток 4 до тендерної документації </w:t>
      </w:r>
      <w:r>
        <w:t>– Проект договору</w:t>
      </w:r>
    </w:p>
    <w:p w:rsidR="00D4384D" w:rsidRPr="00083D8A" w:rsidRDefault="00D4384D" w:rsidP="00D4384D">
      <w:r>
        <w:t xml:space="preserve">5. </w:t>
      </w:r>
      <w:r w:rsidRPr="00D4384D">
        <w:t xml:space="preserve">Додаток </w:t>
      </w:r>
      <w:r w:rsidR="00E374FC">
        <w:t>5</w:t>
      </w:r>
      <w:r w:rsidRPr="00D4384D">
        <w:t xml:space="preserve"> Форма тендерної пропозиції</w:t>
      </w:r>
    </w:p>
    <w:p w:rsidR="00E374FC" w:rsidRDefault="00E374FC" w:rsidP="00E374FC">
      <w:pPr>
        <w:widowControl w:val="0"/>
        <w:jc w:val="both"/>
      </w:pPr>
      <w:r>
        <w:t xml:space="preserve">6. Додаток 6  </w:t>
      </w:r>
      <w:r w:rsidRPr="00DA10D7">
        <w:t xml:space="preserve">Інформація щодо відповідності учасника вимогам, визначеним в пункті 47 Особливостей </w:t>
      </w:r>
    </w:p>
    <w:p w:rsidR="00DB56B1" w:rsidRPr="00B56A02" w:rsidRDefault="00DB56B1" w:rsidP="00970B68">
      <w:pPr>
        <w:widowControl w:val="0"/>
        <w:spacing w:line="360" w:lineRule="auto"/>
        <w:ind w:left="180"/>
        <w:jc w:val="right"/>
        <w:rPr>
          <w:sz w:val="22"/>
          <w:szCs w:val="22"/>
        </w:rPr>
      </w:pPr>
    </w:p>
    <w:sectPr w:rsidR="00DB56B1" w:rsidRPr="00B56A02" w:rsidSect="000B2DF6">
      <w:footerReference w:type="default" r:id="rId8"/>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ED" w:rsidRDefault="00B416ED">
      <w:r>
        <w:separator/>
      </w:r>
    </w:p>
  </w:endnote>
  <w:endnote w:type="continuationSeparator" w:id="0">
    <w:p w:rsidR="00B416ED" w:rsidRDefault="00B4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02" w:rsidRDefault="00B56A02">
    <w:pPr>
      <w:pStyle w:val="a8"/>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ED" w:rsidRDefault="00B416ED">
      <w:r>
        <w:separator/>
      </w:r>
    </w:p>
  </w:footnote>
  <w:footnote w:type="continuationSeparator" w:id="0">
    <w:p w:rsidR="00B416ED" w:rsidRDefault="00B416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7CF2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21"/>
    <w:rsid w:val="00021DBE"/>
    <w:rsid w:val="00041383"/>
    <w:rsid w:val="00044D21"/>
    <w:rsid w:val="00047B25"/>
    <w:rsid w:val="000B2DF6"/>
    <w:rsid w:val="000D265C"/>
    <w:rsid w:val="00103AD3"/>
    <w:rsid w:val="00125BF5"/>
    <w:rsid w:val="00170A2E"/>
    <w:rsid w:val="001A6D05"/>
    <w:rsid w:val="00233249"/>
    <w:rsid w:val="002626AF"/>
    <w:rsid w:val="002935A7"/>
    <w:rsid w:val="00375318"/>
    <w:rsid w:val="00377404"/>
    <w:rsid w:val="003D653E"/>
    <w:rsid w:val="004150CE"/>
    <w:rsid w:val="004C186B"/>
    <w:rsid w:val="004E6C28"/>
    <w:rsid w:val="004F323D"/>
    <w:rsid w:val="005237AF"/>
    <w:rsid w:val="005974AF"/>
    <w:rsid w:val="005B3F64"/>
    <w:rsid w:val="006306CF"/>
    <w:rsid w:val="0068361D"/>
    <w:rsid w:val="006A2484"/>
    <w:rsid w:val="006F6665"/>
    <w:rsid w:val="00766005"/>
    <w:rsid w:val="007C5453"/>
    <w:rsid w:val="007E1EDF"/>
    <w:rsid w:val="00852FC5"/>
    <w:rsid w:val="00870CD2"/>
    <w:rsid w:val="00875D16"/>
    <w:rsid w:val="00890476"/>
    <w:rsid w:val="008B4E71"/>
    <w:rsid w:val="008D5FD7"/>
    <w:rsid w:val="00910884"/>
    <w:rsid w:val="00934B0A"/>
    <w:rsid w:val="009523BF"/>
    <w:rsid w:val="00970B68"/>
    <w:rsid w:val="00976D51"/>
    <w:rsid w:val="009B5D34"/>
    <w:rsid w:val="009D57F7"/>
    <w:rsid w:val="00A35FD4"/>
    <w:rsid w:val="00A7031F"/>
    <w:rsid w:val="00AA08BC"/>
    <w:rsid w:val="00AB296A"/>
    <w:rsid w:val="00AB36AB"/>
    <w:rsid w:val="00B416ED"/>
    <w:rsid w:val="00B56A02"/>
    <w:rsid w:val="00C371A4"/>
    <w:rsid w:val="00C6135E"/>
    <w:rsid w:val="00C77BB4"/>
    <w:rsid w:val="00D4384D"/>
    <w:rsid w:val="00D46535"/>
    <w:rsid w:val="00D85428"/>
    <w:rsid w:val="00DA10D7"/>
    <w:rsid w:val="00DB56B1"/>
    <w:rsid w:val="00E05521"/>
    <w:rsid w:val="00E374FC"/>
    <w:rsid w:val="00ED4BFC"/>
    <w:rsid w:val="00F00B6D"/>
    <w:rsid w:val="00F06315"/>
    <w:rsid w:val="00F312AD"/>
    <w:rsid w:val="00FC3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69F9"/>
  <w15:docId w15:val="{90EC1C71-498A-4062-AE9C-B1AAB0D7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21"/>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044D2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044D21"/>
    <w:pPr>
      <w:keepNext/>
      <w:keepLines/>
      <w:spacing w:before="360" w:after="80"/>
      <w:outlineLvl w:val="1"/>
    </w:pPr>
    <w:rPr>
      <w:b/>
      <w:bCs/>
      <w:sz w:val="36"/>
      <w:szCs w:val="36"/>
    </w:rPr>
  </w:style>
  <w:style w:type="paragraph" w:styleId="3">
    <w:name w:val="heading 3"/>
    <w:basedOn w:val="a"/>
    <w:next w:val="a"/>
    <w:link w:val="30"/>
    <w:uiPriority w:val="99"/>
    <w:qFormat/>
    <w:rsid w:val="00044D21"/>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044D21"/>
    <w:pPr>
      <w:keepNext/>
      <w:keepLines/>
      <w:spacing w:before="240" w:after="40"/>
      <w:outlineLvl w:val="3"/>
    </w:pPr>
    <w:rPr>
      <w:b/>
      <w:bCs/>
    </w:rPr>
  </w:style>
  <w:style w:type="paragraph" w:styleId="5">
    <w:name w:val="heading 5"/>
    <w:basedOn w:val="11"/>
    <w:next w:val="11"/>
    <w:link w:val="50"/>
    <w:uiPriority w:val="99"/>
    <w:qFormat/>
    <w:rsid w:val="00044D21"/>
    <w:pPr>
      <w:keepNext/>
      <w:keepLines/>
      <w:spacing w:before="220" w:after="40"/>
      <w:outlineLvl w:val="4"/>
    </w:pPr>
    <w:rPr>
      <w:b/>
      <w:bCs/>
      <w:sz w:val="22"/>
      <w:szCs w:val="22"/>
    </w:rPr>
  </w:style>
  <w:style w:type="paragraph" w:styleId="6">
    <w:name w:val="heading 6"/>
    <w:basedOn w:val="11"/>
    <w:next w:val="11"/>
    <w:link w:val="60"/>
    <w:uiPriority w:val="99"/>
    <w:qFormat/>
    <w:rsid w:val="00044D2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044D21"/>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04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44D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44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044D21"/>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044D21"/>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044D21"/>
    <w:rPr>
      <w:rFonts w:ascii="Cambria" w:hAnsi="Cambria" w:cs="Cambria"/>
      <w:b/>
      <w:bCs/>
      <w:kern w:val="32"/>
      <w:sz w:val="32"/>
      <w:szCs w:val="32"/>
    </w:rPr>
  </w:style>
  <w:style w:type="paragraph" w:customStyle="1" w:styleId="rvps2">
    <w:name w:val="rvps2"/>
    <w:basedOn w:val="a"/>
    <w:uiPriority w:val="99"/>
    <w:rsid w:val="00044D21"/>
    <w:pPr>
      <w:spacing w:before="100" w:beforeAutospacing="1" w:after="100" w:afterAutospacing="1"/>
    </w:pPr>
  </w:style>
  <w:style w:type="paragraph" w:customStyle="1" w:styleId="rvps14">
    <w:name w:val="rvps14"/>
    <w:basedOn w:val="a"/>
    <w:uiPriority w:val="99"/>
    <w:rsid w:val="00044D21"/>
    <w:pPr>
      <w:spacing w:before="100" w:beforeAutospacing="1" w:after="100" w:afterAutospacing="1"/>
    </w:pPr>
    <w:rPr>
      <w:rFonts w:ascii="Calibri" w:hAnsi="Calibri" w:cs="Calibri"/>
      <w:lang w:eastAsia="uk-UA"/>
    </w:rPr>
  </w:style>
  <w:style w:type="table" w:styleId="a3">
    <w:name w:val="Table Grid"/>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044D21"/>
    <w:pPr>
      <w:spacing w:after="0" w:line="240" w:lineRule="auto"/>
    </w:pPr>
    <w:rPr>
      <w:rFonts w:ascii="Calibri" w:eastAsia="Times New Roman" w:hAnsi="Calibri" w:cs="Calibri"/>
    </w:rPr>
  </w:style>
  <w:style w:type="character" w:customStyle="1" w:styleId="rvts0">
    <w:name w:val="rvts0"/>
    <w:uiPriority w:val="99"/>
    <w:rsid w:val="00044D21"/>
  </w:style>
  <w:style w:type="character" w:customStyle="1" w:styleId="apple-converted-space">
    <w:name w:val="apple-converted-space"/>
    <w:uiPriority w:val="99"/>
    <w:rsid w:val="00044D21"/>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044D21"/>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044D21"/>
    <w:rPr>
      <w:rFonts w:ascii="Times New Roman" w:eastAsia="Times New Roman" w:hAnsi="Times New Roman" w:cs="Times New Roman"/>
      <w:sz w:val="24"/>
      <w:szCs w:val="24"/>
      <w:lang w:val="ru-RU" w:eastAsia="ru-RU"/>
    </w:rPr>
  </w:style>
  <w:style w:type="paragraph" w:styleId="a7">
    <w:name w:val="No Spacing"/>
    <w:uiPriority w:val="99"/>
    <w:qFormat/>
    <w:rsid w:val="00044D21"/>
    <w:pPr>
      <w:spacing w:after="0" w:line="240" w:lineRule="auto"/>
    </w:pPr>
    <w:rPr>
      <w:rFonts w:ascii="Calibri" w:eastAsia="Times New Roman" w:hAnsi="Calibri" w:cs="Calibri"/>
    </w:rPr>
  </w:style>
  <w:style w:type="paragraph" w:styleId="HTML">
    <w:name w:val="HTML Preformatted"/>
    <w:basedOn w:val="a"/>
    <w:link w:val="HTML0"/>
    <w:uiPriority w:val="99"/>
    <w:rsid w:val="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44D21"/>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044D21"/>
    <w:rPr>
      <w:rFonts w:ascii="Courier New" w:hAnsi="Courier New" w:cs="Courier New"/>
      <w:sz w:val="20"/>
      <w:szCs w:val="20"/>
    </w:rPr>
  </w:style>
  <w:style w:type="character" w:customStyle="1" w:styleId="HTMLPreformattedChar2">
    <w:name w:val="HTML Preformatted Char2"/>
    <w:uiPriority w:val="99"/>
    <w:locked/>
    <w:rsid w:val="00044D21"/>
    <w:rPr>
      <w:rFonts w:ascii="Courier New" w:hAnsi="Courier New" w:cs="Courier New"/>
      <w:color w:val="000000"/>
      <w:sz w:val="18"/>
      <w:szCs w:val="18"/>
    </w:rPr>
  </w:style>
  <w:style w:type="paragraph" w:styleId="a8">
    <w:name w:val="Body Text"/>
    <w:basedOn w:val="a"/>
    <w:link w:val="a9"/>
    <w:uiPriority w:val="99"/>
    <w:semiHidden/>
    <w:rsid w:val="00044D21"/>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044D21"/>
    <w:rPr>
      <w:rFonts w:ascii="Calibri" w:eastAsia="Times New Roman" w:hAnsi="Calibri" w:cs="Times New Roman"/>
    </w:rPr>
  </w:style>
  <w:style w:type="character" w:customStyle="1" w:styleId="BodyTextChar">
    <w:name w:val="Body Text Char"/>
    <w:uiPriority w:val="99"/>
    <w:semiHidden/>
    <w:locked/>
    <w:rsid w:val="00044D21"/>
    <w:rPr>
      <w:sz w:val="24"/>
      <w:szCs w:val="24"/>
    </w:rPr>
  </w:style>
  <w:style w:type="character" w:customStyle="1" w:styleId="FontStyle">
    <w:name w:val="Font Style"/>
    <w:uiPriority w:val="99"/>
    <w:rsid w:val="00044D21"/>
    <w:rPr>
      <w:color w:val="000000"/>
      <w:sz w:val="20"/>
      <w:szCs w:val="20"/>
    </w:rPr>
  </w:style>
  <w:style w:type="table" w:styleId="31">
    <w:name w:val="Table Simple 3"/>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044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044D2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044D21"/>
    <w:rPr>
      <w:color w:val="0000FF"/>
      <w:u w:val="single"/>
    </w:rPr>
  </w:style>
  <w:style w:type="character" w:customStyle="1" w:styleId="rvts46">
    <w:name w:val="rvts46"/>
    <w:basedOn w:val="a0"/>
    <w:uiPriority w:val="99"/>
    <w:rsid w:val="00044D21"/>
  </w:style>
  <w:style w:type="character" w:styleId="ac">
    <w:name w:val="Strong"/>
    <w:uiPriority w:val="99"/>
    <w:qFormat/>
    <w:rsid w:val="00044D21"/>
    <w:rPr>
      <w:b/>
      <w:bCs/>
    </w:rPr>
  </w:style>
  <w:style w:type="paragraph" w:customStyle="1" w:styleId="11">
    <w:name w:val="Обычный1"/>
    <w:uiPriority w:val="99"/>
    <w:rsid w:val="00044D21"/>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044D21"/>
    <w:pPr>
      <w:keepNext/>
      <w:keepLines/>
      <w:spacing w:before="480" w:after="120"/>
    </w:pPr>
    <w:rPr>
      <w:b/>
      <w:bCs/>
      <w:sz w:val="72"/>
      <w:szCs w:val="72"/>
    </w:rPr>
  </w:style>
  <w:style w:type="character" w:customStyle="1" w:styleId="ae">
    <w:name w:val="Заголовок Знак"/>
    <w:basedOn w:val="a0"/>
    <w:link w:val="ad"/>
    <w:uiPriority w:val="99"/>
    <w:rsid w:val="00044D21"/>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044D21"/>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044D21"/>
    <w:rPr>
      <w:rFonts w:ascii="Georgia" w:eastAsia="Times New Roman" w:hAnsi="Georgia" w:cs="Georgia"/>
      <w:i/>
      <w:iCs/>
      <w:color w:val="666666"/>
      <w:sz w:val="48"/>
      <w:szCs w:val="48"/>
      <w:lang w:eastAsia="ru-RU"/>
    </w:rPr>
  </w:style>
  <w:style w:type="table" w:customStyle="1" w:styleId="af1">
    <w:name w:val="Стиль"/>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044D21"/>
    <w:pPr>
      <w:tabs>
        <w:tab w:val="num" w:pos="1259"/>
      </w:tabs>
      <w:ind w:left="360" w:hanging="360"/>
    </w:pPr>
  </w:style>
  <w:style w:type="paragraph" w:styleId="af3">
    <w:name w:val="header"/>
    <w:basedOn w:val="a"/>
    <w:link w:val="af4"/>
    <w:uiPriority w:val="99"/>
    <w:semiHidden/>
    <w:unhideWhenUsed/>
    <w:rsid w:val="00044D21"/>
    <w:pPr>
      <w:tabs>
        <w:tab w:val="center" w:pos="4677"/>
        <w:tab w:val="right" w:pos="9355"/>
      </w:tabs>
    </w:pPr>
  </w:style>
  <w:style w:type="character" w:customStyle="1" w:styleId="af4">
    <w:name w:val="Верхний колонтитул Знак"/>
    <w:basedOn w:val="a0"/>
    <w:link w:val="af3"/>
    <w:uiPriority w:val="99"/>
    <w:semiHidden/>
    <w:rsid w:val="00044D21"/>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44D21"/>
    <w:pPr>
      <w:tabs>
        <w:tab w:val="center" w:pos="4677"/>
        <w:tab w:val="right" w:pos="9355"/>
      </w:tabs>
    </w:pPr>
  </w:style>
  <w:style w:type="character" w:customStyle="1" w:styleId="af6">
    <w:name w:val="Нижний колонтитул Знак"/>
    <w:basedOn w:val="a0"/>
    <w:link w:val="af5"/>
    <w:uiPriority w:val="99"/>
    <w:semiHidden/>
    <w:rsid w:val="00044D21"/>
    <w:rPr>
      <w:rFonts w:ascii="Times New Roman" w:eastAsia="Times New Roman" w:hAnsi="Times New Roman" w:cs="Times New Roman"/>
      <w:sz w:val="24"/>
      <w:szCs w:val="24"/>
      <w:lang w:eastAsia="ru-RU"/>
    </w:rPr>
  </w:style>
  <w:style w:type="character" w:styleId="af7">
    <w:name w:val="Emphasis"/>
    <w:qFormat/>
    <w:rsid w:val="00044D21"/>
    <w:rPr>
      <w:i/>
      <w:iCs/>
    </w:rPr>
  </w:style>
  <w:style w:type="paragraph" w:customStyle="1" w:styleId="1a">
    <w:name w:val="Звичайний1"/>
    <w:uiPriority w:val="99"/>
    <w:rsid w:val="00044D21"/>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044D2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044D2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044D21"/>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044D21"/>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044D21"/>
    <w:rPr>
      <w:rFonts w:ascii="Times New Roman" w:eastAsia="Times New Roman" w:hAnsi="Times New Roman" w:cs="Times New Roman"/>
    </w:rPr>
  </w:style>
  <w:style w:type="paragraph" w:customStyle="1" w:styleId="TableParagraph">
    <w:name w:val="Table Paragraph"/>
    <w:basedOn w:val="a"/>
    <w:uiPriority w:val="1"/>
    <w:qFormat/>
    <w:rsid w:val="00044D21"/>
    <w:pPr>
      <w:widowControl w:val="0"/>
      <w:autoSpaceDE w:val="0"/>
      <w:autoSpaceDN w:val="0"/>
    </w:pPr>
    <w:rPr>
      <w:sz w:val="22"/>
      <w:szCs w:val="22"/>
      <w:lang w:eastAsia="en-US"/>
    </w:rPr>
  </w:style>
  <w:style w:type="paragraph" w:customStyle="1" w:styleId="--140">
    <w:name w:val="ЕТС-ОТ(Ц-Ж)14"/>
    <w:basedOn w:val="a"/>
    <w:rsid w:val="00B56A02"/>
    <w:pPr>
      <w:widowControl w:val="0"/>
      <w:suppressAutoHyphens/>
      <w:spacing w:line="100" w:lineRule="atLeast"/>
      <w:jc w:val="center"/>
      <w:textAlignment w:val="baseline"/>
    </w:pPr>
    <w:rPr>
      <w:b/>
      <w:color w:val="000000"/>
      <w:sz w:val="28"/>
      <w:szCs w:val="28"/>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60643">
      <w:bodyDiv w:val="1"/>
      <w:marLeft w:val="0"/>
      <w:marRight w:val="0"/>
      <w:marTop w:val="0"/>
      <w:marBottom w:val="0"/>
      <w:divBdr>
        <w:top w:val="none" w:sz="0" w:space="0" w:color="auto"/>
        <w:left w:val="none" w:sz="0" w:space="0" w:color="auto"/>
        <w:bottom w:val="none" w:sz="0" w:space="0" w:color="auto"/>
        <w:right w:val="none" w:sz="0" w:space="0" w:color="auto"/>
      </w:divBdr>
    </w:div>
    <w:div w:id="799616766">
      <w:bodyDiv w:val="1"/>
      <w:marLeft w:val="0"/>
      <w:marRight w:val="0"/>
      <w:marTop w:val="0"/>
      <w:marBottom w:val="0"/>
      <w:divBdr>
        <w:top w:val="none" w:sz="0" w:space="0" w:color="auto"/>
        <w:left w:val="none" w:sz="0" w:space="0" w:color="auto"/>
        <w:bottom w:val="none" w:sz="0" w:space="0" w:color="auto"/>
        <w:right w:val="none" w:sz="0" w:space="0" w:color="auto"/>
      </w:divBdr>
    </w:div>
    <w:div w:id="1195537377">
      <w:bodyDiv w:val="1"/>
      <w:marLeft w:val="0"/>
      <w:marRight w:val="0"/>
      <w:marTop w:val="0"/>
      <w:marBottom w:val="0"/>
      <w:divBdr>
        <w:top w:val="none" w:sz="0" w:space="0" w:color="auto"/>
        <w:left w:val="none" w:sz="0" w:space="0" w:color="auto"/>
        <w:bottom w:val="none" w:sz="0" w:space="0" w:color="auto"/>
        <w:right w:val="none" w:sz="0" w:space="0" w:color="auto"/>
      </w:divBdr>
    </w:div>
    <w:div w:id="1207789607">
      <w:bodyDiv w:val="1"/>
      <w:marLeft w:val="0"/>
      <w:marRight w:val="0"/>
      <w:marTop w:val="0"/>
      <w:marBottom w:val="0"/>
      <w:divBdr>
        <w:top w:val="none" w:sz="0" w:space="0" w:color="auto"/>
        <w:left w:val="none" w:sz="0" w:space="0" w:color="auto"/>
        <w:bottom w:val="none" w:sz="0" w:space="0" w:color="auto"/>
        <w:right w:val="none" w:sz="0" w:space="0" w:color="auto"/>
      </w:divBdr>
    </w:div>
    <w:div w:id="1253709976">
      <w:bodyDiv w:val="1"/>
      <w:marLeft w:val="0"/>
      <w:marRight w:val="0"/>
      <w:marTop w:val="0"/>
      <w:marBottom w:val="0"/>
      <w:divBdr>
        <w:top w:val="none" w:sz="0" w:space="0" w:color="auto"/>
        <w:left w:val="none" w:sz="0" w:space="0" w:color="auto"/>
        <w:bottom w:val="none" w:sz="0" w:space="0" w:color="auto"/>
        <w:right w:val="none" w:sz="0" w:space="0" w:color="auto"/>
      </w:divBdr>
    </w:div>
    <w:div w:id="1949316031">
      <w:bodyDiv w:val="1"/>
      <w:marLeft w:val="0"/>
      <w:marRight w:val="0"/>
      <w:marTop w:val="0"/>
      <w:marBottom w:val="0"/>
      <w:divBdr>
        <w:top w:val="none" w:sz="0" w:space="0" w:color="auto"/>
        <w:left w:val="none" w:sz="0" w:space="0" w:color="auto"/>
        <w:bottom w:val="none" w:sz="0" w:space="0" w:color="auto"/>
        <w:right w:val="none" w:sz="0" w:space="0" w:color="auto"/>
      </w:divBdr>
    </w:div>
    <w:div w:id="19787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medgorb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28</Pages>
  <Words>12079</Words>
  <Characters>68856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User</cp:lastModifiedBy>
  <cp:revision>4</cp:revision>
  <dcterms:created xsi:type="dcterms:W3CDTF">2024-02-26T14:24:00Z</dcterms:created>
  <dcterms:modified xsi:type="dcterms:W3CDTF">2024-03-05T11:48:00Z</dcterms:modified>
</cp:coreProperties>
</file>