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787" w:rsidRDefault="00F70787">
      <w:pPr>
        <w:keepNext/>
        <w:spacing w:after="0" w:line="240" w:lineRule="auto"/>
        <w:ind w:left="5660" w:firstLine="700"/>
        <w:jc w:val="right"/>
        <w:rPr>
          <w:rFonts w:ascii="Times New Roman" w:eastAsia="Times New Roman" w:hAnsi="Times New Roman" w:cs="Times New Roman"/>
          <w:b/>
          <w:i/>
          <w:color w:val="4A86E8"/>
          <w:sz w:val="24"/>
          <w:szCs w:val="24"/>
          <w:highlight w:val="white"/>
        </w:rPr>
      </w:pPr>
    </w:p>
    <w:p w:rsidR="00F70787" w:rsidRDefault="00F70787">
      <w:pPr>
        <w:spacing w:after="0" w:line="240" w:lineRule="auto"/>
        <w:ind w:left="5660"/>
        <w:jc w:val="right"/>
        <w:rPr>
          <w:rFonts w:ascii="Times New Roman" w:eastAsia="Times New Roman" w:hAnsi="Times New Roman" w:cs="Times New Roman"/>
          <w:b/>
          <w:color w:val="000000"/>
          <w:sz w:val="24"/>
          <w:szCs w:val="24"/>
        </w:rPr>
      </w:pPr>
    </w:p>
    <w:p w:rsidR="00F70787" w:rsidRDefault="00704030">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F70787" w:rsidRDefault="00704030">
      <w:pPr>
        <w:spacing w:after="0" w:line="240" w:lineRule="auto"/>
        <w:ind w:left="5660"/>
        <w:jc w:val="right"/>
        <w:rPr>
          <w:rFonts w:ascii="Times New Roman" w:eastAsia="Times New Roman" w:hAnsi="Times New Roman" w:cs="Times New Roman"/>
          <w:iCs/>
          <w:sz w:val="24"/>
          <w:szCs w:val="24"/>
        </w:rPr>
      </w:pPr>
      <w:r>
        <w:rPr>
          <w:rFonts w:ascii="Times New Roman" w:eastAsia="Times New Roman" w:hAnsi="Times New Roman" w:cs="Times New Roman"/>
          <w:iCs/>
          <w:color w:val="000000"/>
          <w:sz w:val="24"/>
          <w:szCs w:val="24"/>
        </w:rPr>
        <w:t>до тендерної документації </w:t>
      </w:r>
    </w:p>
    <w:p w:rsidR="00F70787" w:rsidRDefault="00704030">
      <w:pPr>
        <w:jc w:val="center"/>
        <w:rPr>
          <w:rFonts w:ascii="Times New Roman" w:hAnsi="Times New Roman" w:cs="Times New Roman"/>
        </w:rPr>
      </w:pPr>
      <w:r>
        <w:rPr>
          <w:rFonts w:ascii="Times New Roman" w:hAnsi="Times New Roman" w:cs="Times New Roman"/>
          <w:b/>
          <w:sz w:val="24"/>
          <w:szCs w:val="24"/>
        </w:rPr>
        <w:t>ТЕХНІЧНЕ ЗАВДАННЯ</w:t>
      </w:r>
    </w:p>
    <w:p w:rsidR="00F70787" w:rsidRDefault="00704030">
      <w:pPr>
        <w:jc w:val="center"/>
        <w:rPr>
          <w:rFonts w:ascii="Times New Roman" w:hAnsi="Times New Roman" w:cs="Times New Roman"/>
          <w:iCs/>
        </w:rPr>
      </w:pPr>
      <w:r>
        <w:rPr>
          <w:rFonts w:ascii="Times New Roman" w:hAnsi="Times New Roman" w:cs="Times New Roman"/>
          <w:b/>
          <w:iCs/>
          <w:sz w:val="24"/>
          <w:szCs w:val="24"/>
        </w:rPr>
        <w:t>Технічні, якісні та кількісні характеристики предмета закупівлі</w:t>
      </w:r>
    </w:p>
    <w:p w:rsidR="00F70787" w:rsidRDefault="00704030">
      <w:pPr>
        <w:jc w:val="center"/>
        <w:rPr>
          <w:rFonts w:ascii="Times New Roman" w:hAnsi="Times New Roman" w:cs="Times New Roman"/>
          <w:sz w:val="24"/>
          <w:szCs w:val="24"/>
        </w:rPr>
      </w:pPr>
      <w:r>
        <w:rPr>
          <w:rFonts w:ascii="Times New Roman" w:hAnsi="Times New Roman" w:cs="Times New Roman"/>
          <w:b/>
          <w:bCs/>
          <w:spacing w:val="-3"/>
          <w:sz w:val="24"/>
          <w:szCs w:val="24"/>
        </w:rPr>
        <w:t xml:space="preserve">Поточний ремонт </w:t>
      </w:r>
      <w:proofErr w:type="spellStart"/>
      <w:r>
        <w:rPr>
          <w:rFonts w:ascii="Times New Roman" w:hAnsi="Times New Roman" w:cs="Times New Roman"/>
          <w:b/>
          <w:bCs/>
          <w:spacing w:val="-3"/>
          <w:sz w:val="24"/>
          <w:szCs w:val="24"/>
        </w:rPr>
        <w:t>грунтових</w:t>
      </w:r>
      <w:proofErr w:type="spellEnd"/>
      <w:r>
        <w:rPr>
          <w:rFonts w:ascii="Times New Roman" w:hAnsi="Times New Roman" w:cs="Times New Roman"/>
          <w:b/>
          <w:bCs/>
          <w:spacing w:val="-3"/>
          <w:sz w:val="24"/>
          <w:szCs w:val="24"/>
        </w:rPr>
        <w:t xml:space="preserve"> доріг (підсипання) Територіальної громади міста Вознесенська Миколаївської області</w:t>
      </w:r>
      <w:r>
        <w:rPr>
          <w:rFonts w:ascii="Times New Roman" w:hAnsi="Times New Roman" w:cs="Times New Roman"/>
          <w:b/>
          <w:bCs/>
          <w:color w:val="000000"/>
          <w:spacing w:val="4"/>
          <w:sz w:val="24"/>
          <w:szCs w:val="24"/>
          <w:lang w:eastAsia="uk-UA"/>
        </w:rPr>
        <w:t xml:space="preserve"> </w:t>
      </w:r>
    </w:p>
    <w:p w:rsidR="00F70787" w:rsidRDefault="0070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eastAsia="Arial" w:hAnsi="Times New Roman" w:cs="Times New Roman"/>
          <w:color w:val="000000"/>
          <w:spacing w:val="4"/>
          <w:sz w:val="24"/>
          <w:szCs w:val="24"/>
          <w:lang w:eastAsia="uk-UA"/>
        </w:rPr>
      </w:pPr>
      <w:r>
        <w:rPr>
          <w:rFonts w:ascii="Times New Roman" w:hAnsi="Times New Roman" w:cs="Times New Roman"/>
          <w:color w:val="000000"/>
          <w:spacing w:val="4"/>
          <w:sz w:val="24"/>
          <w:szCs w:val="24"/>
          <w:lang w:eastAsia="uk-UA"/>
        </w:rPr>
        <w:t xml:space="preserve">ДК 021:2015 – </w:t>
      </w:r>
      <w:r>
        <w:rPr>
          <w:rFonts w:ascii="Times New Roman" w:eastAsia="Arial" w:hAnsi="Times New Roman" w:cs="Times New Roman"/>
          <w:color w:val="000000"/>
          <w:sz w:val="24"/>
          <w:szCs w:val="24"/>
          <w:shd w:val="clear" w:color="auto" w:fill="FDFEFD"/>
        </w:rPr>
        <w:t>45230000-8</w:t>
      </w:r>
      <w:r>
        <w:rPr>
          <w:rFonts w:ascii="Times New Roman" w:eastAsia="Arial" w:hAnsi="Times New Roman" w:cs="Times New Roman"/>
          <w:color w:val="777777"/>
          <w:sz w:val="24"/>
          <w:szCs w:val="24"/>
          <w:shd w:val="clear" w:color="auto" w:fill="FDFEFD"/>
        </w:rPr>
        <w:t> </w:t>
      </w:r>
      <w:r>
        <w:rPr>
          <w:rFonts w:ascii="Times New Roman" w:eastAsia="Arial" w:hAnsi="Times New Roman" w:cs="Times New Roman"/>
          <w:sz w:val="24"/>
          <w:szCs w:val="24"/>
          <w:shd w:val="clear" w:color="auto" w:fill="FDFEFD"/>
        </w:rPr>
        <w:t>-</w:t>
      </w:r>
      <w:r>
        <w:rPr>
          <w:rFonts w:ascii="Times New Roman" w:eastAsia="Arial" w:hAnsi="Times New Roman" w:cs="Times New Roman"/>
          <w:color w:val="777777"/>
          <w:sz w:val="24"/>
          <w:szCs w:val="24"/>
          <w:shd w:val="clear" w:color="auto" w:fill="FDFEFD"/>
        </w:rPr>
        <w:t> </w:t>
      </w:r>
      <w:r>
        <w:rPr>
          <w:rFonts w:ascii="Times New Roman" w:eastAsia="Arial" w:hAnsi="Times New Roman" w:cs="Times New Roman"/>
          <w:color w:val="000000"/>
          <w:sz w:val="24"/>
          <w:szCs w:val="24"/>
          <w:shd w:val="clear" w:color="auto" w:fill="FDFEFD"/>
        </w:rPr>
        <w:t>Будівництво трубопроводів, ліній зв’язку та електропередач, шосе, доріг, аеродромів і залізничних доріг; вирівнювання поверхонь</w:t>
      </w:r>
      <w:r>
        <w:rPr>
          <w:rFonts w:ascii="Times New Roman" w:eastAsia="Arial" w:hAnsi="Times New Roman" w:cs="Times New Roman"/>
          <w:color w:val="000000"/>
          <w:spacing w:val="4"/>
          <w:sz w:val="24"/>
          <w:szCs w:val="24"/>
          <w:lang w:eastAsia="uk-U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134"/>
        <w:gridCol w:w="4678"/>
        <w:gridCol w:w="1276"/>
        <w:gridCol w:w="1134"/>
      </w:tblGrid>
      <w:tr w:rsidR="003B567F" w:rsidRPr="003B567F" w:rsidTr="003B567F">
        <w:tblPrEx>
          <w:tblCellMar>
            <w:top w:w="0" w:type="dxa"/>
            <w:bottom w:w="0" w:type="dxa"/>
          </w:tblCellMar>
        </w:tblPrEx>
        <w:trPr>
          <w:jc w:val="center"/>
        </w:trPr>
        <w:tc>
          <w:tcPr>
            <w:tcW w:w="567" w:type="dxa"/>
            <w:vAlign w:val="center"/>
          </w:tcPr>
          <w:p w:rsidR="003B567F" w:rsidRPr="003B567F" w:rsidRDefault="003B567F" w:rsidP="003B567F">
            <w:pPr>
              <w:keepLines/>
              <w:autoSpaceDE w:val="0"/>
              <w:autoSpaceDN w:val="0"/>
              <w:spacing w:after="0" w:line="240" w:lineRule="auto"/>
              <w:jc w:val="center"/>
              <w:rPr>
                <w:rFonts w:ascii="Times New Roman" w:eastAsia="Times New Roman" w:hAnsi="Times New Roman" w:cs="Times New Roman"/>
                <w:spacing w:val="-5"/>
                <w:sz w:val="24"/>
                <w:szCs w:val="24"/>
                <w:lang w:val="ru-RU" w:eastAsia="en-US"/>
              </w:rPr>
            </w:pPr>
            <w:r w:rsidRPr="003B567F">
              <w:rPr>
                <w:rFonts w:ascii="Times New Roman" w:eastAsia="Times New Roman" w:hAnsi="Times New Roman" w:cs="Times New Roman"/>
                <w:spacing w:val="-5"/>
                <w:sz w:val="24"/>
                <w:szCs w:val="24"/>
                <w:lang w:val="ru-RU" w:eastAsia="en-US"/>
              </w:rPr>
              <w:t>№</w:t>
            </w:r>
          </w:p>
          <w:p w:rsidR="003B567F" w:rsidRPr="003B567F" w:rsidRDefault="003B567F" w:rsidP="003B567F">
            <w:pPr>
              <w:keepLines/>
              <w:autoSpaceDE w:val="0"/>
              <w:autoSpaceDN w:val="0"/>
              <w:spacing w:after="0" w:line="240" w:lineRule="auto"/>
              <w:jc w:val="center"/>
              <w:rPr>
                <w:rFonts w:ascii="Times New Roman" w:eastAsia="Times New Roman" w:hAnsi="Times New Roman" w:cs="Times New Roman"/>
                <w:sz w:val="24"/>
                <w:szCs w:val="24"/>
                <w:lang w:val="ru-RU" w:eastAsia="en-US"/>
              </w:rPr>
            </w:pPr>
            <w:proofErr w:type="gramStart"/>
            <w:r w:rsidRPr="003B567F">
              <w:rPr>
                <w:rFonts w:ascii="Times New Roman" w:eastAsia="Times New Roman" w:hAnsi="Times New Roman" w:cs="Times New Roman"/>
                <w:spacing w:val="-5"/>
                <w:sz w:val="24"/>
                <w:szCs w:val="24"/>
                <w:lang w:val="ru-RU" w:eastAsia="en-US"/>
              </w:rPr>
              <w:t>п</w:t>
            </w:r>
            <w:proofErr w:type="gramEnd"/>
            <w:r w:rsidRPr="003B567F">
              <w:rPr>
                <w:rFonts w:ascii="Times New Roman" w:eastAsia="Times New Roman" w:hAnsi="Times New Roman" w:cs="Times New Roman"/>
                <w:spacing w:val="-5"/>
                <w:sz w:val="24"/>
                <w:szCs w:val="24"/>
                <w:lang w:val="ru-RU" w:eastAsia="en-US"/>
              </w:rPr>
              <w:t>/п</w:t>
            </w:r>
          </w:p>
        </w:tc>
        <w:tc>
          <w:tcPr>
            <w:tcW w:w="1134" w:type="dxa"/>
            <w:vAlign w:val="center"/>
          </w:tcPr>
          <w:p w:rsidR="003B567F" w:rsidRPr="003B567F" w:rsidRDefault="003B567F" w:rsidP="003B567F">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3B567F">
              <w:rPr>
                <w:rFonts w:ascii="Times New Roman" w:eastAsia="Times New Roman" w:hAnsi="Times New Roman" w:cs="Times New Roman"/>
                <w:spacing w:val="-5"/>
                <w:sz w:val="24"/>
                <w:szCs w:val="24"/>
                <w:lang w:val="ru-RU" w:eastAsia="en-US"/>
              </w:rPr>
              <w:t>Шифр</w:t>
            </w:r>
          </w:p>
        </w:tc>
        <w:tc>
          <w:tcPr>
            <w:tcW w:w="4678" w:type="dxa"/>
            <w:vAlign w:val="center"/>
          </w:tcPr>
          <w:p w:rsidR="003B567F" w:rsidRPr="003B567F" w:rsidRDefault="003B567F" w:rsidP="003B567F">
            <w:pPr>
              <w:keepLines/>
              <w:autoSpaceDE w:val="0"/>
              <w:autoSpaceDN w:val="0"/>
              <w:spacing w:after="0" w:line="240" w:lineRule="auto"/>
              <w:jc w:val="center"/>
              <w:rPr>
                <w:rFonts w:ascii="Times New Roman" w:eastAsia="Times New Roman" w:hAnsi="Times New Roman" w:cs="Times New Roman"/>
                <w:sz w:val="24"/>
                <w:szCs w:val="24"/>
                <w:lang w:val="ru-RU" w:eastAsia="en-US"/>
              </w:rPr>
            </w:pPr>
            <w:proofErr w:type="spellStart"/>
            <w:r w:rsidRPr="003B567F">
              <w:rPr>
                <w:rFonts w:ascii="Times New Roman" w:eastAsia="Times New Roman" w:hAnsi="Times New Roman" w:cs="Times New Roman"/>
                <w:spacing w:val="-5"/>
                <w:sz w:val="24"/>
                <w:szCs w:val="24"/>
                <w:lang w:val="ru-RU" w:eastAsia="en-US"/>
              </w:rPr>
              <w:t>Найменування</w:t>
            </w:r>
            <w:proofErr w:type="spellEnd"/>
            <w:r w:rsidRPr="003B567F">
              <w:rPr>
                <w:rFonts w:ascii="Times New Roman" w:eastAsia="Times New Roman" w:hAnsi="Times New Roman" w:cs="Times New Roman"/>
                <w:spacing w:val="-5"/>
                <w:sz w:val="24"/>
                <w:szCs w:val="24"/>
                <w:lang w:val="ru-RU" w:eastAsia="en-US"/>
              </w:rPr>
              <w:t xml:space="preserve"> </w:t>
            </w:r>
            <w:proofErr w:type="spellStart"/>
            <w:r w:rsidRPr="003B567F">
              <w:rPr>
                <w:rFonts w:ascii="Times New Roman" w:eastAsia="Times New Roman" w:hAnsi="Times New Roman" w:cs="Times New Roman"/>
                <w:spacing w:val="-5"/>
                <w:sz w:val="24"/>
                <w:szCs w:val="24"/>
                <w:lang w:val="ru-RU" w:eastAsia="en-US"/>
              </w:rPr>
              <w:t>робіт</w:t>
            </w:r>
            <w:proofErr w:type="spellEnd"/>
            <w:r w:rsidRPr="003B567F">
              <w:rPr>
                <w:rFonts w:ascii="Times New Roman" w:eastAsia="Times New Roman" w:hAnsi="Times New Roman" w:cs="Times New Roman"/>
                <w:spacing w:val="-5"/>
                <w:sz w:val="24"/>
                <w:szCs w:val="24"/>
                <w:lang w:val="ru-RU" w:eastAsia="en-US"/>
              </w:rPr>
              <w:t xml:space="preserve"> та </w:t>
            </w:r>
            <w:proofErr w:type="spellStart"/>
            <w:r w:rsidRPr="003B567F">
              <w:rPr>
                <w:rFonts w:ascii="Times New Roman" w:eastAsia="Times New Roman" w:hAnsi="Times New Roman" w:cs="Times New Roman"/>
                <w:spacing w:val="-5"/>
                <w:sz w:val="24"/>
                <w:szCs w:val="24"/>
                <w:lang w:val="ru-RU" w:eastAsia="en-US"/>
              </w:rPr>
              <w:t>витрат</w:t>
            </w:r>
            <w:proofErr w:type="spellEnd"/>
          </w:p>
        </w:tc>
        <w:tc>
          <w:tcPr>
            <w:tcW w:w="1276" w:type="dxa"/>
            <w:vAlign w:val="center"/>
          </w:tcPr>
          <w:p w:rsidR="003B567F" w:rsidRPr="003B567F" w:rsidRDefault="003B567F" w:rsidP="003B567F">
            <w:pPr>
              <w:keepLines/>
              <w:autoSpaceDE w:val="0"/>
              <w:autoSpaceDN w:val="0"/>
              <w:spacing w:after="0" w:line="240" w:lineRule="auto"/>
              <w:jc w:val="center"/>
              <w:rPr>
                <w:rFonts w:ascii="Times New Roman" w:eastAsia="Times New Roman" w:hAnsi="Times New Roman" w:cs="Times New Roman"/>
                <w:spacing w:val="-5"/>
                <w:sz w:val="24"/>
                <w:szCs w:val="24"/>
                <w:lang w:val="ru-RU" w:eastAsia="en-US"/>
              </w:rPr>
            </w:pPr>
            <w:proofErr w:type="spellStart"/>
            <w:r w:rsidRPr="003B567F">
              <w:rPr>
                <w:rFonts w:ascii="Times New Roman" w:eastAsia="Times New Roman" w:hAnsi="Times New Roman" w:cs="Times New Roman"/>
                <w:spacing w:val="-5"/>
                <w:sz w:val="24"/>
                <w:szCs w:val="24"/>
                <w:lang w:val="ru-RU" w:eastAsia="en-US"/>
              </w:rPr>
              <w:t>Одиниця</w:t>
            </w:r>
            <w:proofErr w:type="spellEnd"/>
          </w:p>
          <w:p w:rsidR="003B567F" w:rsidRPr="003B567F" w:rsidRDefault="003B567F" w:rsidP="003B567F">
            <w:pPr>
              <w:keepLines/>
              <w:autoSpaceDE w:val="0"/>
              <w:autoSpaceDN w:val="0"/>
              <w:spacing w:after="0" w:line="240" w:lineRule="auto"/>
              <w:jc w:val="center"/>
              <w:rPr>
                <w:rFonts w:ascii="Times New Roman" w:eastAsia="Times New Roman" w:hAnsi="Times New Roman" w:cs="Times New Roman"/>
                <w:sz w:val="24"/>
                <w:szCs w:val="24"/>
                <w:lang w:val="ru-RU" w:eastAsia="en-US"/>
              </w:rPr>
            </w:pPr>
            <w:proofErr w:type="spellStart"/>
            <w:r w:rsidRPr="003B567F">
              <w:rPr>
                <w:rFonts w:ascii="Times New Roman" w:eastAsia="Times New Roman" w:hAnsi="Times New Roman" w:cs="Times New Roman"/>
                <w:spacing w:val="-5"/>
                <w:sz w:val="24"/>
                <w:szCs w:val="24"/>
                <w:lang w:val="ru-RU" w:eastAsia="en-US"/>
              </w:rPr>
              <w:t>виміру</w:t>
            </w:r>
            <w:proofErr w:type="spellEnd"/>
          </w:p>
        </w:tc>
        <w:tc>
          <w:tcPr>
            <w:tcW w:w="1134" w:type="dxa"/>
            <w:vAlign w:val="center"/>
          </w:tcPr>
          <w:p w:rsidR="003B567F" w:rsidRPr="003B567F" w:rsidRDefault="003B567F" w:rsidP="003B567F">
            <w:pPr>
              <w:keepLines/>
              <w:autoSpaceDE w:val="0"/>
              <w:autoSpaceDN w:val="0"/>
              <w:spacing w:after="0" w:line="240" w:lineRule="auto"/>
              <w:jc w:val="center"/>
              <w:rPr>
                <w:rFonts w:ascii="Times New Roman" w:eastAsia="Times New Roman" w:hAnsi="Times New Roman" w:cs="Times New Roman"/>
                <w:sz w:val="24"/>
                <w:szCs w:val="24"/>
                <w:lang w:val="ru-RU" w:eastAsia="en-US"/>
              </w:rPr>
            </w:pPr>
            <w:proofErr w:type="spellStart"/>
            <w:r w:rsidRPr="003B567F">
              <w:rPr>
                <w:rFonts w:ascii="Times New Roman" w:eastAsia="Times New Roman" w:hAnsi="Times New Roman" w:cs="Times New Roman"/>
                <w:spacing w:val="-5"/>
                <w:sz w:val="24"/>
                <w:szCs w:val="24"/>
                <w:lang w:val="ru-RU" w:eastAsia="en-US"/>
              </w:rPr>
              <w:t>Кількість</w:t>
            </w:r>
            <w:proofErr w:type="spellEnd"/>
          </w:p>
        </w:tc>
      </w:tr>
      <w:tr w:rsidR="003B567F" w:rsidRPr="003B567F" w:rsidTr="003B567F">
        <w:tblPrEx>
          <w:tblCellMar>
            <w:top w:w="0" w:type="dxa"/>
            <w:bottom w:w="0" w:type="dxa"/>
          </w:tblCellMar>
        </w:tblPrEx>
        <w:trPr>
          <w:jc w:val="center"/>
        </w:trPr>
        <w:tc>
          <w:tcPr>
            <w:tcW w:w="567" w:type="dxa"/>
          </w:tcPr>
          <w:p w:rsidR="003B567F" w:rsidRPr="003B567F" w:rsidRDefault="003B567F" w:rsidP="003B567F">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3B567F">
              <w:rPr>
                <w:rFonts w:ascii="Times New Roman" w:eastAsia="Times New Roman" w:hAnsi="Times New Roman" w:cs="Times New Roman"/>
                <w:spacing w:val="-5"/>
                <w:sz w:val="24"/>
                <w:szCs w:val="24"/>
                <w:lang w:val="ru-RU" w:eastAsia="en-US"/>
              </w:rPr>
              <w:t>1</w:t>
            </w:r>
          </w:p>
        </w:tc>
        <w:tc>
          <w:tcPr>
            <w:tcW w:w="1134" w:type="dxa"/>
            <w:vAlign w:val="center"/>
          </w:tcPr>
          <w:p w:rsidR="003B567F" w:rsidRPr="003B567F" w:rsidRDefault="003B567F" w:rsidP="003B567F">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3B567F">
              <w:rPr>
                <w:rFonts w:ascii="Times New Roman" w:eastAsia="Times New Roman" w:hAnsi="Times New Roman" w:cs="Times New Roman"/>
                <w:spacing w:val="-5"/>
                <w:sz w:val="24"/>
                <w:szCs w:val="24"/>
                <w:lang w:val="ru-RU" w:eastAsia="en-US"/>
              </w:rPr>
              <w:t>2</w:t>
            </w:r>
          </w:p>
        </w:tc>
        <w:tc>
          <w:tcPr>
            <w:tcW w:w="4678" w:type="dxa"/>
            <w:vAlign w:val="center"/>
          </w:tcPr>
          <w:p w:rsidR="003B567F" w:rsidRPr="003B567F" w:rsidRDefault="003B567F" w:rsidP="003B567F">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3B567F">
              <w:rPr>
                <w:rFonts w:ascii="Times New Roman" w:eastAsia="Times New Roman" w:hAnsi="Times New Roman" w:cs="Times New Roman"/>
                <w:spacing w:val="-5"/>
                <w:sz w:val="24"/>
                <w:szCs w:val="24"/>
                <w:lang w:val="ru-RU" w:eastAsia="en-US"/>
              </w:rPr>
              <w:t>3</w:t>
            </w:r>
          </w:p>
        </w:tc>
        <w:tc>
          <w:tcPr>
            <w:tcW w:w="1276" w:type="dxa"/>
            <w:vAlign w:val="center"/>
          </w:tcPr>
          <w:p w:rsidR="003B567F" w:rsidRPr="003B567F" w:rsidRDefault="003B567F" w:rsidP="003B567F">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3B567F">
              <w:rPr>
                <w:rFonts w:ascii="Times New Roman" w:eastAsia="Times New Roman" w:hAnsi="Times New Roman" w:cs="Times New Roman"/>
                <w:spacing w:val="-5"/>
                <w:sz w:val="24"/>
                <w:szCs w:val="24"/>
                <w:lang w:val="ru-RU" w:eastAsia="en-US"/>
              </w:rPr>
              <w:t>4</w:t>
            </w:r>
          </w:p>
        </w:tc>
        <w:tc>
          <w:tcPr>
            <w:tcW w:w="1134" w:type="dxa"/>
          </w:tcPr>
          <w:p w:rsidR="003B567F" w:rsidRPr="003B567F" w:rsidRDefault="003B567F" w:rsidP="003B567F">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3B567F">
              <w:rPr>
                <w:rFonts w:ascii="Times New Roman" w:eastAsia="Times New Roman" w:hAnsi="Times New Roman" w:cs="Times New Roman"/>
                <w:spacing w:val="-5"/>
                <w:sz w:val="24"/>
                <w:szCs w:val="24"/>
                <w:lang w:val="ru-RU" w:eastAsia="en-US"/>
              </w:rPr>
              <w:t>5</w:t>
            </w:r>
          </w:p>
        </w:tc>
      </w:tr>
      <w:tr w:rsidR="003B567F" w:rsidRPr="003B567F" w:rsidTr="003B567F">
        <w:tblPrEx>
          <w:tblCellMar>
            <w:top w:w="0" w:type="dxa"/>
            <w:bottom w:w="0" w:type="dxa"/>
          </w:tblCellMar>
        </w:tblPrEx>
        <w:trPr>
          <w:jc w:val="center"/>
        </w:trPr>
        <w:tc>
          <w:tcPr>
            <w:tcW w:w="567" w:type="dxa"/>
          </w:tcPr>
          <w:p w:rsidR="003B567F" w:rsidRPr="003B567F" w:rsidRDefault="003B567F" w:rsidP="003B567F">
            <w:pPr>
              <w:autoSpaceDE w:val="0"/>
              <w:autoSpaceDN w:val="0"/>
              <w:adjustRightInd w:val="0"/>
              <w:spacing w:after="0" w:line="240" w:lineRule="auto"/>
              <w:rPr>
                <w:rFonts w:ascii="Times New Roman" w:eastAsia="Times New Roman" w:hAnsi="Times New Roman" w:cs="Times New Roman"/>
                <w:sz w:val="24"/>
                <w:szCs w:val="24"/>
                <w:lang w:val="ru-RU" w:eastAsia="en-US"/>
              </w:rPr>
            </w:pPr>
            <w:r w:rsidRPr="003B567F">
              <w:rPr>
                <w:rFonts w:ascii="Times New Roman" w:eastAsia="Times New Roman" w:hAnsi="Times New Roman" w:cs="Times New Roman"/>
                <w:sz w:val="24"/>
                <w:szCs w:val="24"/>
                <w:lang w:val="ru-RU" w:eastAsia="en-US"/>
              </w:rPr>
              <w:t xml:space="preserve"> </w:t>
            </w:r>
          </w:p>
        </w:tc>
        <w:tc>
          <w:tcPr>
            <w:tcW w:w="1134" w:type="dxa"/>
          </w:tcPr>
          <w:p w:rsidR="003B567F" w:rsidRPr="003B567F" w:rsidRDefault="003B567F" w:rsidP="003B567F">
            <w:pPr>
              <w:autoSpaceDE w:val="0"/>
              <w:autoSpaceDN w:val="0"/>
              <w:adjustRightInd w:val="0"/>
              <w:spacing w:after="0" w:line="240" w:lineRule="auto"/>
              <w:rPr>
                <w:rFonts w:ascii="Times New Roman" w:eastAsia="Times New Roman" w:hAnsi="Times New Roman" w:cs="Times New Roman"/>
                <w:sz w:val="24"/>
                <w:szCs w:val="24"/>
                <w:lang w:val="ru-RU" w:eastAsia="en-US"/>
              </w:rPr>
            </w:pPr>
            <w:r w:rsidRPr="003B567F">
              <w:rPr>
                <w:rFonts w:ascii="Times New Roman" w:eastAsia="Times New Roman" w:hAnsi="Times New Roman" w:cs="Times New Roman"/>
                <w:sz w:val="24"/>
                <w:szCs w:val="24"/>
                <w:lang w:val="ru-RU" w:eastAsia="en-US"/>
              </w:rPr>
              <w:t xml:space="preserve"> </w:t>
            </w:r>
          </w:p>
        </w:tc>
        <w:tc>
          <w:tcPr>
            <w:tcW w:w="4678" w:type="dxa"/>
          </w:tcPr>
          <w:p w:rsidR="003B567F" w:rsidRPr="003B567F" w:rsidRDefault="003B567F" w:rsidP="003B567F">
            <w:pPr>
              <w:keepLines/>
              <w:autoSpaceDE w:val="0"/>
              <w:autoSpaceDN w:val="0"/>
              <w:spacing w:after="0" w:line="240" w:lineRule="auto"/>
              <w:jc w:val="center"/>
              <w:rPr>
                <w:rFonts w:ascii="Times New Roman" w:eastAsia="Times New Roman" w:hAnsi="Times New Roman" w:cs="Times New Roman"/>
                <w:sz w:val="24"/>
                <w:szCs w:val="24"/>
                <w:lang w:val="ru-RU" w:eastAsia="en-US"/>
              </w:rPr>
            </w:pPr>
          </w:p>
        </w:tc>
        <w:tc>
          <w:tcPr>
            <w:tcW w:w="1276" w:type="dxa"/>
          </w:tcPr>
          <w:p w:rsidR="003B567F" w:rsidRPr="003B567F" w:rsidRDefault="003B567F" w:rsidP="003B567F">
            <w:pPr>
              <w:autoSpaceDE w:val="0"/>
              <w:autoSpaceDN w:val="0"/>
              <w:adjustRightInd w:val="0"/>
              <w:spacing w:after="0" w:line="240" w:lineRule="auto"/>
              <w:rPr>
                <w:rFonts w:ascii="Times New Roman" w:eastAsia="Times New Roman" w:hAnsi="Times New Roman" w:cs="Times New Roman"/>
                <w:sz w:val="24"/>
                <w:szCs w:val="24"/>
                <w:lang w:val="ru-RU" w:eastAsia="en-US"/>
              </w:rPr>
            </w:pPr>
            <w:r w:rsidRPr="003B567F">
              <w:rPr>
                <w:rFonts w:ascii="Times New Roman" w:eastAsia="Times New Roman" w:hAnsi="Times New Roman" w:cs="Times New Roman"/>
                <w:sz w:val="24"/>
                <w:szCs w:val="24"/>
                <w:lang w:val="ru-RU" w:eastAsia="en-US"/>
              </w:rPr>
              <w:t xml:space="preserve"> </w:t>
            </w:r>
          </w:p>
        </w:tc>
        <w:tc>
          <w:tcPr>
            <w:tcW w:w="1134" w:type="dxa"/>
          </w:tcPr>
          <w:p w:rsidR="003B567F" w:rsidRPr="003B567F" w:rsidRDefault="003B567F" w:rsidP="003B567F">
            <w:pPr>
              <w:autoSpaceDE w:val="0"/>
              <w:autoSpaceDN w:val="0"/>
              <w:adjustRightInd w:val="0"/>
              <w:spacing w:after="0" w:line="240" w:lineRule="auto"/>
              <w:rPr>
                <w:rFonts w:ascii="Times New Roman" w:eastAsia="Times New Roman" w:hAnsi="Times New Roman" w:cs="Times New Roman"/>
                <w:sz w:val="24"/>
                <w:szCs w:val="24"/>
                <w:lang w:val="ru-RU" w:eastAsia="en-US"/>
              </w:rPr>
            </w:pPr>
            <w:r w:rsidRPr="003B567F">
              <w:rPr>
                <w:rFonts w:ascii="Times New Roman" w:eastAsia="Times New Roman" w:hAnsi="Times New Roman" w:cs="Times New Roman"/>
                <w:sz w:val="24"/>
                <w:szCs w:val="24"/>
                <w:lang w:val="ru-RU" w:eastAsia="en-US"/>
              </w:rPr>
              <w:t xml:space="preserve"> </w:t>
            </w:r>
          </w:p>
        </w:tc>
      </w:tr>
      <w:tr w:rsidR="003B567F" w:rsidRPr="003B567F" w:rsidTr="003B567F">
        <w:tblPrEx>
          <w:tblCellMar>
            <w:top w:w="0" w:type="dxa"/>
            <w:bottom w:w="0" w:type="dxa"/>
          </w:tblCellMar>
        </w:tblPrEx>
        <w:trPr>
          <w:jc w:val="center"/>
        </w:trPr>
        <w:tc>
          <w:tcPr>
            <w:tcW w:w="567" w:type="dxa"/>
          </w:tcPr>
          <w:p w:rsidR="003B567F" w:rsidRPr="003B567F" w:rsidRDefault="003B567F" w:rsidP="003B567F">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3B567F">
              <w:rPr>
                <w:rFonts w:ascii="Times New Roman" w:eastAsia="Times New Roman" w:hAnsi="Times New Roman" w:cs="Times New Roman"/>
                <w:spacing w:val="-5"/>
                <w:sz w:val="24"/>
                <w:szCs w:val="24"/>
                <w:lang w:val="ru-RU" w:eastAsia="en-US"/>
              </w:rPr>
              <w:t>1</w:t>
            </w:r>
          </w:p>
        </w:tc>
        <w:tc>
          <w:tcPr>
            <w:tcW w:w="1134" w:type="dxa"/>
          </w:tcPr>
          <w:p w:rsidR="003B567F" w:rsidRPr="003B567F" w:rsidRDefault="003B567F" w:rsidP="003B567F">
            <w:pPr>
              <w:keepLines/>
              <w:autoSpaceDE w:val="0"/>
              <w:autoSpaceDN w:val="0"/>
              <w:spacing w:after="0" w:line="240" w:lineRule="auto"/>
              <w:rPr>
                <w:rFonts w:ascii="Times New Roman" w:eastAsia="Times New Roman" w:hAnsi="Times New Roman" w:cs="Times New Roman"/>
                <w:sz w:val="24"/>
                <w:szCs w:val="24"/>
                <w:lang w:val="ru-RU" w:eastAsia="en-US"/>
              </w:rPr>
            </w:pPr>
            <w:r w:rsidRPr="003B567F">
              <w:rPr>
                <w:rFonts w:ascii="Times New Roman" w:eastAsia="Times New Roman" w:hAnsi="Times New Roman" w:cs="Times New Roman"/>
                <w:spacing w:val="-5"/>
                <w:sz w:val="24"/>
                <w:szCs w:val="24"/>
                <w:lang w:val="ru-RU" w:eastAsia="en-US"/>
              </w:rPr>
              <w:t>КР18-12-1</w:t>
            </w:r>
          </w:p>
        </w:tc>
        <w:tc>
          <w:tcPr>
            <w:tcW w:w="4678" w:type="dxa"/>
          </w:tcPr>
          <w:p w:rsidR="003B567F" w:rsidRPr="003B567F" w:rsidRDefault="003B567F" w:rsidP="003B567F">
            <w:pPr>
              <w:keepLines/>
              <w:autoSpaceDE w:val="0"/>
              <w:autoSpaceDN w:val="0"/>
              <w:spacing w:after="0" w:line="240" w:lineRule="auto"/>
              <w:rPr>
                <w:rFonts w:ascii="Times New Roman" w:eastAsia="Times New Roman" w:hAnsi="Times New Roman" w:cs="Times New Roman"/>
                <w:spacing w:val="-5"/>
                <w:sz w:val="24"/>
                <w:szCs w:val="24"/>
                <w:lang w:val="ru-RU" w:eastAsia="en-US"/>
              </w:rPr>
            </w:pPr>
            <w:proofErr w:type="spellStart"/>
            <w:r w:rsidRPr="003B567F">
              <w:rPr>
                <w:rFonts w:ascii="Times New Roman" w:eastAsia="Times New Roman" w:hAnsi="Times New Roman" w:cs="Times New Roman"/>
                <w:spacing w:val="-5"/>
                <w:sz w:val="24"/>
                <w:szCs w:val="24"/>
                <w:lang w:val="ru-RU" w:eastAsia="en-US"/>
              </w:rPr>
              <w:t>Улаштування</w:t>
            </w:r>
            <w:proofErr w:type="spellEnd"/>
            <w:r w:rsidRPr="003B567F">
              <w:rPr>
                <w:rFonts w:ascii="Times New Roman" w:eastAsia="Times New Roman" w:hAnsi="Times New Roman" w:cs="Times New Roman"/>
                <w:spacing w:val="-5"/>
                <w:sz w:val="24"/>
                <w:szCs w:val="24"/>
                <w:lang w:val="ru-RU" w:eastAsia="en-US"/>
              </w:rPr>
              <w:t xml:space="preserve"> </w:t>
            </w:r>
            <w:proofErr w:type="spellStart"/>
            <w:r w:rsidRPr="003B567F">
              <w:rPr>
                <w:rFonts w:ascii="Times New Roman" w:eastAsia="Times New Roman" w:hAnsi="Times New Roman" w:cs="Times New Roman"/>
                <w:spacing w:val="-5"/>
                <w:sz w:val="24"/>
                <w:szCs w:val="24"/>
                <w:lang w:val="ru-RU" w:eastAsia="en-US"/>
              </w:rPr>
              <w:t>дорожніх</w:t>
            </w:r>
            <w:proofErr w:type="spellEnd"/>
            <w:r w:rsidRPr="003B567F">
              <w:rPr>
                <w:rFonts w:ascii="Times New Roman" w:eastAsia="Times New Roman" w:hAnsi="Times New Roman" w:cs="Times New Roman"/>
                <w:spacing w:val="-5"/>
                <w:sz w:val="24"/>
                <w:szCs w:val="24"/>
                <w:lang w:val="ru-RU" w:eastAsia="en-US"/>
              </w:rPr>
              <w:t xml:space="preserve"> корит</w:t>
            </w:r>
          </w:p>
          <w:p w:rsidR="003B567F" w:rsidRPr="003B567F" w:rsidRDefault="003B567F" w:rsidP="003B567F">
            <w:pPr>
              <w:keepLines/>
              <w:autoSpaceDE w:val="0"/>
              <w:autoSpaceDN w:val="0"/>
              <w:spacing w:after="0" w:line="240" w:lineRule="auto"/>
              <w:rPr>
                <w:rFonts w:ascii="Times New Roman" w:eastAsia="Times New Roman" w:hAnsi="Times New Roman" w:cs="Times New Roman"/>
                <w:spacing w:val="-5"/>
                <w:sz w:val="24"/>
                <w:szCs w:val="24"/>
                <w:lang w:val="ru-RU" w:eastAsia="en-US"/>
              </w:rPr>
            </w:pPr>
            <w:proofErr w:type="spellStart"/>
            <w:r w:rsidRPr="003B567F">
              <w:rPr>
                <w:rFonts w:ascii="Times New Roman" w:eastAsia="Times New Roman" w:hAnsi="Times New Roman" w:cs="Times New Roman"/>
                <w:spacing w:val="-5"/>
                <w:sz w:val="24"/>
                <w:szCs w:val="24"/>
                <w:lang w:val="ru-RU" w:eastAsia="en-US"/>
              </w:rPr>
              <w:t>напівкоритного</w:t>
            </w:r>
            <w:proofErr w:type="spellEnd"/>
            <w:r w:rsidRPr="003B567F">
              <w:rPr>
                <w:rFonts w:ascii="Times New Roman" w:eastAsia="Times New Roman" w:hAnsi="Times New Roman" w:cs="Times New Roman"/>
                <w:spacing w:val="-5"/>
                <w:sz w:val="24"/>
                <w:szCs w:val="24"/>
                <w:lang w:val="ru-RU" w:eastAsia="en-US"/>
              </w:rPr>
              <w:t xml:space="preserve"> </w:t>
            </w:r>
            <w:proofErr w:type="spellStart"/>
            <w:proofErr w:type="gramStart"/>
            <w:r w:rsidRPr="003B567F">
              <w:rPr>
                <w:rFonts w:ascii="Times New Roman" w:eastAsia="Times New Roman" w:hAnsi="Times New Roman" w:cs="Times New Roman"/>
                <w:spacing w:val="-5"/>
                <w:sz w:val="24"/>
                <w:szCs w:val="24"/>
                <w:lang w:val="ru-RU" w:eastAsia="en-US"/>
              </w:rPr>
              <w:t>проф</w:t>
            </w:r>
            <w:proofErr w:type="gramEnd"/>
            <w:r w:rsidRPr="003B567F">
              <w:rPr>
                <w:rFonts w:ascii="Times New Roman" w:eastAsia="Times New Roman" w:hAnsi="Times New Roman" w:cs="Times New Roman"/>
                <w:spacing w:val="-5"/>
                <w:sz w:val="24"/>
                <w:szCs w:val="24"/>
                <w:lang w:val="ru-RU" w:eastAsia="en-US"/>
              </w:rPr>
              <w:t>ілю</w:t>
            </w:r>
            <w:proofErr w:type="spellEnd"/>
            <w:r w:rsidRPr="003B567F">
              <w:rPr>
                <w:rFonts w:ascii="Times New Roman" w:eastAsia="Times New Roman" w:hAnsi="Times New Roman" w:cs="Times New Roman"/>
                <w:spacing w:val="-5"/>
                <w:sz w:val="24"/>
                <w:szCs w:val="24"/>
                <w:lang w:val="ru-RU" w:eastAsia="en-US"/>
              </w:rPr>
              <w:t xml:space="preserve"> з </w:t>
            </w:r>
            <w:proofErr w:type="spellStart"/>
            <w:r w:rsidRPr="003B567F">
              <w:rPr>
                <w:rFonts w:ascii="Times New Roman" w:eastAsia="Times New Roman" w:hAnsi="Times New Roman" w:cs="Times New Roman"/>
                <w:spacing w:val="-5"/>
                <w:sz w:val="24"/>
                <w:szCs w:val="24"/>
                <w:lang w:val="ru-RU" w:eastAsia="en-US"/>
              </w:rPr>
              <w:t>застосуванням</w:t>
            </w:r>
            <w:proofErr w:type="spellEnd"/>
          </w:p>
          <w:p w:rsidR="003B567F" w:rsidRPr="003B567F" w:rsidRDefault="003B567F" w:rsidP="003B567F">
            <w:pPr>
              <w:keepLines/>
              <w:autoSpaceDE w:val="0"/>
              <w:autoSpaceDN w:val="0"/>
              <w:spacing w:after="0" w:line="240" w:lineRule="auto"/>
              <w:rPr>
                <w:rFonts w:ascii="Times New Roman" w:eastAsia="Times New Roman" w:hAnsi="Times New Roman" w:cs="Times New Roman"/>
                <w:sz w:val="24"/>
                <w:szCs w:val="24"/>
                <w:lang w:val="ru-RU" w:eastAsia="en-US"/>
              </w:rPr>
            </w:pPr>
            <w:proofErr w:type="spellStart"/>
            <w:r w:rsidRPr="003B567F">
              <w:rPr>
                <w:rFonts w:ascii="Times New Roman" w:eastAsia="Times New Roman" w:hAnsi="Times New Roman" w:cs="Times New Roman"/>
                <w:spacing w:val="-5"/>
                <w:sz w:val="24"/>
                <w:szCs w:val="24"/>
                <w:lang w:val="ru-RU" w:eastAsia="en-US"/>
              </w:rPr>
              <w:t>автогрейдерів</w:t>
            </w:r>
            <w:proofErr w:type="spellEnd"/>
            <w:r w:rsidRPr="003B567F">
              <w:rPr>
                <w:rFonts w:ascii="Times New Roman" w:eastAsia="Times New Roman" w:hAnsi="Times New Roman" w:cs="Times New Roman"/>
                <w:spacing w:val="-5"/>
                <w:sz w:val="24"/>
                <w:szCs w:val="24"/>
                <w:lang w:val="ru-RU" w:eastAsia="en-US"/>
              </w:rPr>
              <w:t xml:space="preserve">, </w:t>
            </w:r>
            <w:proofErr w:type="spellStart"/>
            <w:r w:rsidRPr="003B567F">
              <w:rPr>
                <w:rFonts w:ascii="Times New Roman" w:eastAsia="Times New Roman" w:hAnsi="Times New Roman" w:cs="Times New Roman"/>
                <w:spacing w:val="-5"/>
                <w:sz w:val="24"/>
                <w:szCs w:val="24"/>
                <w:lang w:val="ru-RU" w:eastAsia="en-US"/>
              </w:rPr>
              <w:t>глибина</w:t>
            </w:r>
            <w:proofErr w:type="spellEnd"/>
            <w:r w:rsidRPr="003B567F">
              <w:rPr>
                <w:rFonts w:ascii="Times New Roman" w:eastAsia="Times New Roman" w:hAnsi="Times New Roman" w:cs="Times New Roman"/>
                <w:spacing w:val="-5"/>
                <w:sz w:val="24"/>
                <w:szCs w:val="24"/>
                <w:lang w:val="ru-RU" w:eastAsia="en-US"/>
              </w:rPr>
              <w:t xml:space="preserve"> </w:t>
            </w:r>
            <w:proofErr w:type="spellStart"/>
            <w:r w:rsidRPr="003B567F">
              <w:rPr>
                <w:rFonts w:ascii="Times New Roman" w:eastAsia="Times New Roman" w:hAnsi="Times New Roman" w:cs="Times New Roman"/>
                <w:spacing w:val="-5"/>
                <w:sz w:val="24"/>
                <w:szCs w:val="24"/>
                <w:lang w:val="ru-RU" w:eastAsia="en-US"/>
              </w:rPr>
              <w:t>корита</w:t>
            </w:r>
            <w:proofErr w:type="spellEnd"/>
            <w:r w:rsidRPr="003B567F">
              <w:rPr>
                <w:rFonts w:ascii="Times New Roman" w:eastAsia="Times New Roman" w:hAnsi="Times New Roman" w:cs="Times New Roman"/>
                <w:spacing w:val="-5"/>
                <w:sz w:val="24"/>
                <w:szCs w:val="24"/>
                <w:lang w:val="ru-RU" w:eastAsia="en-US"/>
              </w:rPr>
              <w:t xml:space="preserve"> до 250 мм</w:t>
            </w:r>
          </w:p>
        </w:tc>
        <w:tc>
          <w:tcPr>
            <w:tcW w:w="1276" w:type="dxa"/>
          </w:tcPr>
          <w:p w:rsidR="003B567F" w:rsidRPr="003B567F" w:rsidRDefault="003B567F" w:rsidP="003B567F">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3B567F">
              <w:rPr>
                <w:rFonts w:ascii="Times New Roman" w:eastAsia="Times New Roman" w:hAnsi="Times New Roman" w:cs="Times New Roman"/>
                <w:spacing w:val="-5"/>
                <w:sz w:val="24"/>
                <w:szCs w:val="24"/>
                <w:lang w:val="ru-RU" w:eastAsia="en-US"/>
              </w:rPr>
              <w:t>м</w:t>
            </w:r>
            <w:proofErr w:type="gramStart"/>
            <w:r w:rsidRPr="003B567F">
              <w:rPr>
                <w:rFonts w:ascii="Times New Roman" w:eastAsia="Times New Roman" w:hAnsi="Times New Roman" w:cs="Times New Roman"/>
                <w:spacing w:val="-5"/>
                <w:sz w:val="24"/>
                <w:szCs w:val="24"/>
                <w:lang w:val="ru-RU" w:eastAsia="en-US"/>
              </w:rPr>
              <w:t>2</w:t>
            </w:r>
            <w:proofErr w:type="gramEnd"/>
          </w:p>
        </w:tc>
        <w:tc>
          <w:tcPr>
            <w:tcW w:w="1134" w:type="dxa"/>
          </w:tcPr>
          <w:p w:rsidR="003B567F" w:rsidRPr="003B567F" w:rsidRDefault="00B91C87" w:rsidP="00E034EB">
            <w:pPr>
              <w:keepLines/>
              <w:autoSpaceDE w:val="0"/>
              <w:autoSpaceDN w:val="0"/>
              <w:spacing w:after="0" w:line="240" w:lineRule="auto"/>
              <w:jc w:val="center"/>
              <w:rPr>
                <w:rFonts w:ascii="Times New Roman" w:eastAsia="Times New Roman" w:hAnsi="Times New Roman" w:cs="Times New Roman"/>
                <w:sz w:val="24"/>
                <w:szCs w:val="24"/>
                <w:lang w:val="ru-RU" w:eastAsia="en-US"/>
              </w:rPr>
            </w:pPr>
            <w:r>
              <w:rPr>
                <w:rFonts w:ascii="Times New Roman" w:eastAsia="Times New Roman" w:hAnsi="Times New Roman" w:cs="Times New Roman"/>
                <w:spacing w:val="-5"/>
                <w:sz w:val="24"/>
                <w:szCs w:val="24"/>
                <w:lang w:val="ru-RU" w:eastAsia="en-US"/>
              </w:rPr>
              <w:t>5</w:t>
            </w:r>
            <w:r w:rsidR="003B567F" w:rsidRPr="003B567F">
              <w:rPr>
                <w:rFonts w:ascii="Times New Roman" w:eastAsia="Times New Roman" w:hAnsi="Times New Roman" w:cs="Times New Roman"/>
                <w:spacing w:val="-5"/>
                <w:sz w:val="24"/>
                <w:szCs w:val="24"/>
                <w:lang w:val="ru-RU" w:eastAsia="en-US"/>
              </w:rPr>
              <w:t>5</w:t>
            </w:r>
            <w:r>
              <w:rPr>
                <w:rFonts w:ascii="Times New Roman" w:eastAsia="Times New Roman" w:hAnsi="Times New Roman" w:cs="Times New Roman"/>
                <w:spacing w:val="-5"/>
                <w:sz w:val="24"/>
                <w:szCs w:val="24"/>
                <w:lang w:val="ru-RU" w:eastAsia="en-US"/>
              </w:rPr>
              <w:t>0</w:t>
            </w:r>
          </w:p>
        </w:tc>
      </w:tr>
      <w:tr w:rsidR="003B567F" w:rsidRPr="003B567F" w:rsidTr="003B567F">
        <w:tblPrEx>
          <w:tblCellMar>
            <w:top w:w="0" w:type="dxa"/>
            <w:bottom w:w="0" w:type="dxa"/>
          </w:tblCellMar>
        </w:tblPrEx>
        <w:trPr>
          <w:jc w:val="center"/>
        </w:trPr>
        <w:tc>
          <w:tcPr>
            <w:tcW w:w="567" w:type="dxa"/>
          </w:tcPr>
          <w:p w:rsidR="003B567F" w:rsidRPr="003B567F" w:rsidRDefault="003B567F" w:rsidP="003B567F">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3B567F">
              <w:rPr>
                <w:rFonts w:ascii="Times New Roman" w:eastAsia="Times New Roman" w:hAnsi="Times New Roman" w:cs="Times New Roman"/>
                <w:spacing w:val="-5"/>
                <w:sz w:val="24"/>
                <w:szCs w:val="24"/>
                <w:lang w:val="ru-RU" w:eastAsia="en-US"/>
              </w:rPr>
              <w:t>2</w:t>
            </w:r>
          </w:p>
        </w:tc>
        <w:tc>
          <w:tcPr>
            <w:tcW w:w="1134" w:type="dxa"/>
          </w:tcPr>
          <w:p w:rsidR="003B567F" w:rsidRPr="003B567F" w:rsidRDefault="003B567F" w:rsidP="003B567F">
            <w:pPr>
              <w:keepLines/>
              <w:autoSpaceDE w:val="0"/>
              <w:autoSpaceDN w:val="0"/>
              <w:spacing w:after="0" w:line="240" w:lineRule="auto"/>
              <w:rPr>
                <w:rFonts w:ascii="Times New Roman" w:eastAsia="Times New Roman" w:hAnsi="Times New Roman" w:cs="Times New Roman"/>
                <w:sz w:val="24"/>
                <w:szCs w:val="24"/>
                <w:lang w:val="ru-RU" w:eastAsia="en-US"/>
              </w:rPr>
            </w:pPr>
            <w:r w:rsidRPr="003B567F">
              <w:rPr>
                <w:rFonts w:ascii="Times New Roman" w:eastAsia="Times New Roman" w:hAnsi="Times New Roman" w:cs="Times New Roman"/>
                <w:spacing w:val="-5"/>
                <w:sz w:val="24"/>
                <w:szCs w:val="24"/>
                <w:lang w:val="ru-RU" w:eastAsia="en-US"/>
              </w:rPr>
              <w:t>КР18-22-1</w:t>
            </w:r>
          </w:p>
        </w:tc>
        <w:tc>
          <w:tcPr>
            <w:tcW w:w="4678" w:type="dxa"/>
          </w:tcPr>
          <w:p w:rsidR="003B567F" w:rsidRPr="003B567F" w:rsidRDefault="003B567F" w:rsidP="003B567F">
            <w:pPr>
              <w:keepLines/>
              <w:autoSpaceDE w:val="0"/>
              <w:autoSpaceDN w:val="0"/>
              <w:spacing w:after="0" w:line="240" w:lineRule="auto"/>
              <w:rPr>
                <w:rFonts w:ascii="Times New Roman" w:eastAsia="Times New Roman" w:hAnsi="Times New Roman" w:cs="Times New Roman"/>
                <w:spacing w:val="-5"/>
                <w:sz w:val="24"/>
                <w:szCs w:val="24"/>
                <w:lang w:val="ru-RU" w:eastAsia="en-US"/>
              </w:rPr>
            </w:pPr>
            <w:proofErr w:type="spellStart"/>
            <w:r w:rsidRPr="003B567F">
              <w:rPr>
                <w:rFonts w:ascii="Times New Roman" w:eastAsia="Times New Roman" w:hAnsi="Times New Roman" w:cs="Times New Roman"/>
                <w:spacing w:val="-5"/>
                <w:sz w:val="24"/>
                <w:szCs w:val="24"/>
                <w:lang w:val="ru-RU" w:eastAsia="en-US"/>
              </w:rPr>
              <w:t>Улаштування</w:t>
            </w:r>
            <w:proofErr w:type="spellEnd"/>
            <w:r w:rsidRPr="003B567F">
              <w:rPr>
                <w:rFonts w:ascii="Times New Roman" w:eastAsia="Times New Roman" w:hAnsi="Times New Roman" w:cs="Times New Roman"/>
                <w:spacing w:val="-5"/>
                <w:sz w:val="24"/>
                <w:szCs w:val="24"/>
                <w:lang w:val="ru-RU" w:eastAsia="en-US"/>
              </w:rPr>
              <w:t xml:space="preserve"> основ та </w:t>
            </w:r>
            <w:proofErr w:type="spellStart"/>
            <w:r w:rsidRPr="003B567F">
              <w:rPr>
                <w:rFonts w:ascii="Times New Roman" w:eastAsia="Times New Roman" w:hAnsi="Times New Roman" w:cs="Times New Roman"/>
                <w:spacing w:val="-5"/>
                <w:sz w:val="24"/>
                <w:szCs w:val="24"/>
                <w:lang w:val="ru-RU" w:eastAsia="en-US"/>
              </w:rPr>
              <w:t>покриттів</w:t>
            </w:r>
            <w:proofErr w:type="spellEnd"/>
            <w:r w:rsidRPr="003B567F">
              <w:rPr>
                <w:rFonts w:ascii="Times New Roman" w:eastAsia="Times New Roman" w:hAnsi="Times New Roman" w:cs="Times New Roman"/>
                <w:spacing w:val="-5"/>
                <w:sz w:val="24"/>
                <w:szCs w:val="24"/>
                <w:lang w:val="ru-RU" w:eastAsia="en-US"/>
              </w:rPr>
              <w:t xml:space="preserve"> з </w:t>
            </w:r>
            <w:proofErr w:type="spellStart"/>
            <w:proofErr w:type="gramStart"/>
            <w:r w:rsidRPr="003B567F">
              <w:rPr>
                <w:rFonts w:ascii="Times New Roman" w:eastAsia="Times New Roman" w:hAnsi="Times New Roman" w:cs="Times New Roman"/>
                <w:spacing w:val="-5"/>
                <w:sz w:val="24"/>
                <w:szCs w:val="24"/>
                <w:lang w:val="ru-RU" w:eastAsia="en-US"/>
              </w:rPr>
              <w:t>п</w:t>
            </w:r>
            <w:proofErr w:type="gramEnd"/>
            <w:r w:rsidRPr="003B567F">
              <w:rPr>
                <w:rFonts w:ascii="Times New Roman" w:eastAsia="Times New Roman" w:hAnsi="Times New Roman" w:cs="Times New Roman"/>
                <w:spacing w:val="-5"/>
                <w:sz w:val="24"/>
                <w:szCs w:val="24"/>
                <w:lang w:val="ru-RU" w:eastAsia="en-US"/>
              </w:rPr>
              <w:t>іщано</w:t>
            </w:r>
            <w:proofErr w:type="spellEnd"/>
            <w:r w:rsidRPr="003B567F">
              <w:rPr>
                <w:rFonts w:ascii="Times New Roman" w:eastAsia="Times New Roman" w:hAnsi="Times New Roman" w:cs="Times New Roman"/>
                <w:spacing w:val="-5"/>
                <w:sz w:val="24"/>
                <w:szCs w:val="24"/>
                <w:lang w:val="ru-RU" w:eastAsia="en-US"/>
              </w:rPr>
              <w:t>-</w:t>
            </w:r>
          </w:p>
          <w:p w:rsidR="003B567F" w:rsidRPr="003B567F" w:rsidRDefault="003B567F" w:rsidP="003B567F">
            <w:pPr>
              <w:keepLines/>
              <w:autoSpaceDE w:val="0"/>
              <w:autoSpaceDN w:val="0"/>
              <w:spacing w:after="0" w:line="240" w:lineRule="auto"/>
              <w:rPr>
                <w:rFonts w:ascii="Times New Roman" w:eastAsia="Times New Roman" w:hAnsi="Times New Roman" w:cs="Times New Roman"/>
                <w:spacing w:val="-5"/>
                <w:sz w:val="24"/>
                <w:szCs w:val="24"/>
                <w:lang w:val="ru-RU" w:eastAsia="en-US"/>
              </w:rPr>
            </w:pPr>
            <w:proofErr w:type="spellStart"/>
            <w:r w:rsidRPr="003B567F">
              <w:rPr>
                <w:rFonts w:ascii="Times New Roman" w:eastAsia="Times New Roman" w:hAnsi="Times New Roman" w:cs="Times New Roman"/>
                <w:spacing w:val="-5"/>
                <w:sz w:val="24"/>
                <w:szCs w:val="24"/>
                <w:lang w:val="ru-RU" w:eastAsia="en-US"/>
              </w:rPr>
              <w:t>гравійних</w:t>
            </w:r>
            <w:proofErr w:type="spellEnd"/>
            <w:r w:rsidRPr="003B567F">
              <w:rPr>
                <w:rFonts w:ascii="Times New Roman" w:eastAsia="Times New Roman" w:hAnsi="Times New Roman" w:cs="Times New Roman"/>
                <w:spacing w:val="-5"/>
                <w:sz w:val="24"/>
                <w:szCs w:val="24"/>
                <w:lang w:val="ru-RU" w:eastAsia="en-US"/>
              </w:rPr>
              <w:t xml:space="preserve"> </w:t>
            </w:r>
            <w:proofErr w:type="spellStart"/>
            <w:r w:rsidRPr="003B567F">
              <w:rPr>
                <w:rFonts w:ascii="Times New Roman" w:eastAsia="Times New Roman" w:hAnsi="Times New Roman" w:cs="Times New Roman"/>
                <w:spacing w:val="-5"/>
                <w:sz w:val="24"/>
                <w:szCs w:val="24"/>
                <w:lang w:val="ru-RU" w:eastAsia="en-US"/>
              </w:rPr>
              <w:t>сумішей</w:t>
            </w:r>
            <w:proofErr w:type="spellEnd"/>
            <w:r w:rsidRPr="003B567F">
              <w:rPr>
                <w:rFonts w:ascii="Times New Roman" w:eastAsia="Times New Roman" w:hAnsi="Times New Roman" w:cs="Times New Roman"/>
                <w:spacing w:val="-5"/>
                <w:sz w:val="24"/>
                <w:szCs w:val="24"/>
                <w:lang w:val="ru-RU" w:eastAsia="en-US"/>
              </w:rPr>
              <w:t xml:space="preserve">  </w:t>
            </w:r>
            <w:proofErr w:type="gramStart"/>
            <w:r w:rsidRPr="003B567F">
              <w:rPr>
                <w:rFonts w:ascii="Times New Roman" w:eastAsia="Times New Roman" w:hAnsi="Times New Roman" w:cs="Times New Roman"/>
                <w:spacing w:val="-5"/>
                <w:sz w:val="24"/>
                <w:szCs w:val="24"/>
                <w:lang w:val="ru-RU" w:eastAsia="en-US"/>
              </w:rPr>
              <w:t>оптимального</w:t>
            </w:r>
            <w:proofErr w:type="gramEnd"/>
          </w:p>
          <w:p w:rsidR="003B567F" w:rsidRPr="003B567F" w:rsidRDefault="003B567F" w:rsidP="003B567F">
            <w:pPr>
              <w:keepLines/>
              <w:autoSpaceDE w:val="0"/>
              <w:autoSpaceDN w:val="0"/>
              <w:spacing w:after="0" w:line="240" w:lineRule="auto"/>
              <w:rPr>
                <w:rFonts w:ascii="Times New Roman" w:eastAsia="Times New Roman" w:hAnsi="Times New Roman" w:cs="Times New Roman"/>
                <w:spacing w:val="-5"/>
                <w:sz w:val="24"/>
                <w:szCs w:val="24"/>
                <w:lang w:val="ru-RU" w:eastAsia="en-US"/>
              </w:rPr>
            </w:pPr>
            <w:proofErr w:type="spellStart"/>
            <w:r w:rsidRPr="003B567F">
              <w:rPr>
                <w:rFonts w:ascii="Times New Roman" w:eastAsia="Times New Roman" w:hAnsi="Times New Roman" w:cs="Times New Roman"/>
                <w:spacing w:val="-5"/>
                <w:sz w:val="24"/>
                <w:szCs w:val="24"/>
                <w:lang w:val="ru-RU" w:eastAsia="en-US"/>
              </w:rPr>
              <w:t>гранулометричного</w:t>
            </w:r>
            <w:proofErr w:type="spellEnd"/>
            <w:r w:rsidRPr="003B567F">
              <w:rPr>
                <w:rFonts w:ascii="Times New Roman" w:eastAsia="Times New Roman" w:hAnsi="Times New Roman" w:cs="Times New Roman"/>
                <w:spacing w:val="-5"/>
                <w:sz w:val="24"/>
                <w:szCs w:val="24"/>
                <w:lang w:val="ru-RU" w:eastAsia="en-US"/>
              </w:rPr>
              <w:t xml:space="preserve"> складу </w:t>
            </w:r>
            <w:proofErr w:type="spellStart"/>
            <w:r w:rsidRPr="003B567F">
              <w:rPr>
                <w:rFonts w:ascii="Times New Roman" w:eastAsia="Times New Roman" w:hAnsi="Times New Roman" w:cs="Times New Roman"/>
                <w:spacing w:val="-5"/>
                <w:sz w:val="24"/>
                <w:szCs w:val="24"/>
                <w:lang w:val="ru-RU" w:eastAsia="en-US"/>
              </w:rPr>
              <w:t>одношарових</w:t>
            </w:r>
            <w:proofErr w:type="spellEnd"/>
            <w:r w:rsidRPr="003B567F">
              <w:rPr>
                <w:rFonts w:ascii="Times New Roman" w:eastAsia="Times New Roman" w:hAnsi="Times New Roman" w:cs="Times New Roman"/>
                <w:spacing w:val="-5"/>
                <w:sz w:val="24"/>
                <w:szCs w:val="24"/>
                <w:lang w:val="ru-RU" w:eastAsia="en-US"/>
              </w:rPr>
              <w:t>,</w:t>
            </w:r>
          </w:p>
          <w:p w:rsidR="003B567F" w:rsidRPr="003B567F" w:rsidRDefault="003B567F" w:rsidP="003B567F">
            <w:pPr>
              <w:keepLines/>
              <w:autoSpaceDE w:val="0"/>
              <w:autoSpaceDN w:val="0"/>
              <w:spacing w:after="0" w:line="240" w:lineRule="auto"/>
              <w:rPr>
                <w:rFonts w:ascii="Times New Roman" w:eastAsia="Times New Roman" w:hAnsi="Times New Roman" w:cs="Times New Roman"/>
                <w:sz w:val="24"/>
                <w:szCs w:val="24"/>
                <w:lang w:val="ru-RU" w:eastAsia="en-US"/>
              </w:rPr>
            </w:pPr>
            <w:proofErr w:type="spellStart"/>
            <w:r w:rsidRPr="003B567F">
              <w:rPr>
                <w:rFonts w:ascii="Times New Roman" w:eastAsia="Times New Roman" w:hAnsi="Times New Roman" w:cs="Times New Roman"/>
                <w:spacing w:val="-5"/>
                <w:sz w:val="24"/>
                <w:szCs w:val="24"/>
                <w:lang w:val="ru-RU" w:eastAsia="en-US"/>
              </w:rPr>
              <w:t>товщиною</w:t>
            </w:r>
            <w:proofErr w:type="spellEnd"/>
            <w:r w:rsidRPr="003B567F">
              <w:rPr>
                <w:rFonts w:ascii="Times New Roman" w:eastAsia="Times New Roman" w:hAnsi="Times New Roman" w:cs="Times New Roman"/>
                <w:spacing w:val="-5"/>
                <w:sz w:val="24"/>
                <w:szCs w:val="24"/>
                <w:lang w:val="ru-RU" w:eastAsia="en-US"/>
              </w:rPr>
              <w:t xml:space="preserve"> 12 см</w:t>
            </w:r>
          </w:p>
        </w:tc>
        <w:tc>
          <w:tcPr>
            <w:tcW w:w="1276" w:type="dxa"/>
          </w:tcPr>
          <w:p w:rsidR="003B567F" w:rsidRPr="003B567F" w:rsidRDefault="003B567F" w:rsidP="003B567F">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3B567F">
              <w:rPr>
                <w:rFonts w:ascii="Times New Roman" w:eastAsia="Times New Roman" w:hAnsi="Times New Roman" w:cs="Times New Roman"/>
                <w:spacing w:val="-5"/>
                <w:sz w:val="24"/>
                <w:szCs w:val="24"/>
                <w:lang w:val="ru-RU" w:eastAsia="en-US"/>
              </w:rPr>
              <w:t>м</w:t>
            </w:r>
            <w:proofErr w:type="gramStart"/>
            <w:r w:rsidRPr="003B567F">
              <w:rPr>
                <w:rFonts w:ascii="Times New Roman" w:eastAsia="Times New Roman" w:hAnsi="Times New Roman" w:cs="Times New Roman"/>
                <w:spacing w:val="-5"/>
                <w:sz w:val="24"/>
                <w:szCs w:val="24"/>
                <w:lang w:val="ru-RU" w:eastAsia="en-US"/>
              </w:rPr>
              <w:t>2</w:t>
            </w:r>
            <w:proofErr w:type="gramEnd"/>
          </w:p>
        </w:tc>
        <w:tc>
          <w:tcPr>
            <w:tcW w:w="1134" w:type="dxa"/>
          </w:tcPr>
          <w:p w:rsidR="003B567F" w:rsidRPr="003B567F" w:rsidRDefault="00B91C87" w:rsidP="00E034EB">
            <w:pPr>
              <w:keepLines/>
              <w:autoSpaceDE w:val="0"/>
              <w:autoSpaceDN w:val="0"/>
              <w:spacing w:after="0" w:line="240" w:lineRule="auto"/>
              <w:jc w:val="center"/>
              <w:rPr>
                <w:rFonts w:ascii="Times New Roman" w:eastAsia="Times New Roman" w:hAnsi="Times New Roman" w:cs="Times New Roman"/>
                <w:sz w:val="24"/>
                <w:szCs w:val="24"/>
                <w:lang w:val="ru-RU" w:eastAsia="en-US"/>
              </w:rPr>
            </w:pPr>
            <w:r>
              <w:rPr>
                <w:rFonts w:ascii="Times New Roman" w:eastAsia="Times New Roman" w:hAnsi="Times New Roman" w:cs="Times New Roman"/>
                <w:spacing w:val="-5"/>
                <w:sz w:val="24"/>
                <w:szCs w:val="24"/>
                <w:lang w:val="ru-RU" w:eastAsia="en-US"/>
              </w:rPr>
              <w:t>5</w:t>
            </w:r>
            <w:r w:rsidR="003B567F" w:rsidRPr="003B567F">
              <w:rPr>
                <w:rFonts w:ascii="Times New Roman" w:eastAsia="Times New Roman" w:hAnsi="Times New Roman" w:cs="Times New Roman"/>
                <w:spacing w:val="-5"/>
                <w:sz w:val="24"/>
                <w:szCs w:val="24"/>
                <w:lang w:val="ru-RU" w:eastAsia="en-US"/>
              </w:rPr>
              <w:t>5</w:t>
            </w:r>
            <w:r>
              <w:rPr>
                <w:rFonts w:ascii="Times New Roman" w:eastAsia="Times New Roman" w:hAnsi="Times New Roman" w:cs="Times New Roman"/>
                <w:spacing w:val="-5"/>
                <w:sz w:val="24"/>
                <w:szCs w:val="24"/>
                <w:lang w:val="ru-RU" w:eastAsia="en-US"/>
              </w:rPr>
              <w:t>0</w:t>
            </w:r>
          </w:p>
        </w:tc>
      </w:tr>
      <w:tr w:rsidR="003B567F" w:rsidRPr="003B567F" w:rsidTr="003B567F">
        <w:tblPrEx>
          <w:tblCellMar>
            <w:top w:w="0" w:type="dxa"/>
            <w:bottom w:w="0" w:type="dxa"/>
          </w:tblCellMar>
        </w:tblPrEx>
        <w:trPr>
          <w:jc w:val="center"/>
        </w:trPr>
        <w:tc>
          <w:tcPr>
            <w:tcW w:w="567" w:type="dxa"/>
          </w:tcPr>
          <w:p w:rsidR="003B567F" w:rsidRPr="003B567F" w:rsidRDefault="003B567F" w:rsidP="003B567F">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3B567F">
              <w:rPr>
                <w:rFonts w:ascii="Times New Roman" w:eastAsia="Times New Roman" w:hAnsi="Times New Roman" w:cs="Times New Roman"/>
                <w:spacing w:val="-5"/>
                <w:sz w:val="24"/>
                <w:szCs w:val="24"/>
                <w:lang w:val="ru-RU" w:eastAsia="en-US"/>
              </w:rPr>
              <w:t>3</w:t>
            </w:r>
          </w:p>
        </w:tc>
        <w:tc>
          <w:tcPr>
            <w:tcW w:w="1134" w:type="dxa"/>
          </w:tcPr>
          <w:p w:rsidR="003B567F" w:rsidRPr="003B567F" w:rsidRDefault="003B567F" w:rsidP="003B567F">
            <w:pPr>
              <w:keepLines/>
              <w:autoSpaceDE w:val="0"/>
              <w:autoSpaceDN w:val="0"/>
              <w:spacing w:after="0" w:line="240" w:lineRule="auto"/>
              <w:rPr>
                <w:rFonts w:ascii="Times New Roman" w:eastAsia="Times New Roman" w:hAnsi="Times New Roman" w:cs="Times New Roman"/>
                <w:sz w:val="24"/>
                <w:szCs w:val="24"/>
                <w:lang w:val="ru-RU" w:eastAsia="en-US"/>
              </w:rPr>
            </w:pPr>
            <w:r w:rsidRPr="003B567F">
              <w:rPr>
                <w:rFonts w:ascii="Times New Roman" w:eastAsia="Times New Roman" w:hAnsi="Times New Roman" w:cs="Times New Roman"/>
                <w:spacing w:val="-5"/>
                <w:sz w:val="24"/>
                <w:szCs w:val="24"/>
                <w:lang w:val="ru-RU" w:eastAsia="en-US"/>
              </w:rPr>
              <w:t>КР18-22-4</w:t>
            </w:r>
          </w:p>
        </w:tc>
        <w:tc>
          <w:tcPr>
            <w:tcW w:w="4678" w:type="dxa"/>
          </w:tcPr>
          <w:p w:rsidR="003B567F" w:rsidRPr="003B567F" w:rsidRDefault="003B567F" w:rsidP="003B567F">
            <w:pPr>
              <w:keepLines/>
              <w:autoSpaceDE w:val="0"/>
              <w:autoSpaceDN w:val="0"/>
              <w:spacing w:after="0" w:line="240" w:lineRule="auto"/>
              <w:rPr>
                <w:rFonts w:ascii="Times New Roman" w:eastAsia="Times New Roman" w:hAnsi="Times New Roman" w:cs="Times New Roman"/>
                <w:spacing w:val="-5"/>
                <w:sz w:val="24"/>
                <w:szCs w:val="24"/>
                <w:lang w:val="ru-RU" w:eastAsia="en-US"/>
              </w:rPr>
            </w:pPr>
            <w:r w:rsidRPr="003B567F">
              <w:rPr>
                <w:rFonts w:ascii="Times New Roman" w:eastAsia="Times New Roman" w:hAnsi="Times New Roman" w:cs="Times New Roman"/>
                <w:spacing w:val="-5"/>
                <w:sz w:val="24"/>
                <w:szCs w:val="24"/>
                <w:lang w:val="ru-RU" w:eastAsia="en-US"/>
              </w:rPr>
              <w:t xml:space="preserve">На </w:t>
            </w:r>
            <w:proofErr w:type="spellStart"/>
            <w:r w:rsidRPr="003B567F">
              <w:rPr>
                <w:rFonts w:ascii="Times New Roman" w:eastAsia="Times New Roman" w:hAnsi="Times New Roman" w:cs="Times New Roman"/>
                <w:spacing w:val="-5"/>
                <w:sz w:val="24"/>
                <w:szCs w:val="24"/>
                <w:lang w:val="ru-RU" w:eastAsia="en-US"/>
              </w:rPr>
              <w:t>кожний</w:t>
            </w:r>
            <w:proofErr w:type="spellEnd"/>
            <w:r w:rsidRPr="003B567F">
              <w:rPr>
                <w:rFonts w:ascii="Times New Roman" w:eastAsia="Times New Roman" w:hAnsi="Times New Roman" w:cs="Times New Roman"/>
                <w:spacing w:val="-5"/>
                <w:sz w:val="24"/>
                <w:szCs w:val="24"/>
                <w:lang w:val="ru-RU" w:eastAsia="en-US"/>
              </w:rPr>
              <w:t xml:space="preserve"> 1 см </w:t>
            </w:r>
            <w:proofErr w:type="spellStart"/>
            <w:r w:rsidRPr="003B567F">
              <w:rPr>
                <w:rFonts w:ascii="Times New Roman" w:eastAsia="Times New Roman" w:hAnsi="Times New Roman" w:cs="Times New Roman"/>
                <w:spacing w:val="-5"/>
                <w:sz w:val="24"/>
                <w:szCs w:val="24"/>
                <w:lang w:val="ru-RU" w:eastAsia="en-US"/>
              </w:rPr>
              <w:t>зміни</w:t>
            </w:r>
            <w:proofErr w:type="spellEnd"/>
            <w:r w:rsidRPr="003B567F">
              <w:rPr>
                <w:rFonts w:ascii="Times New Roman" w:eastAsia="Times New Roman" w:hAnsi="Times New Roman" w:cs="Times New Roman"/>
                <w:spacing w:val="-5"/>
                <w:sz w:val="24"/>
                <w:szCs w:val="24"/>
                <w:lang w:val="ru-RU" w:eastAsia="en-US"/>
              </w:rPr>
              <w:t xml:space="preserve"> </w:t>
            </w:r>
            <w:proofErr w:type="spellStart"/>
            <w:r w:rsidRPr="003B567F">
              <w:rPr>
                <w:rFonts w:ascii="Times New Roman" w:eastAsia="Times New Roman" w:hAnsi="Times New Roman" w:cs="Times New Roman"/>
                <w:spacing w:val="-5"/>
                <w:sz w:val="24"/>
                <w:szCs w:val="24"/>
                <w:lang w:val="ru-RU" w:eastAsia="en-US"/>
              </w:rPr>
              <w:t>товщини</w:t>
            </w:r>
            <w:proofErr w:type="spellEnd"/>
            <w:r w:rsidRPr="003B567F">
              <w:rPr>
                <w:rFonts w:ascii="Times New Roman" w:eastAsia="Times New Roman" w:hAnsi="Times New Roman" w:cs="Times New Roman"/>
                <w:spacing w:val="-5"/>
                <w:sz w:val="24"/>
                <w:szCs w:val="24"/>
                <w:lang w:val="ru-RU" w:eastAsia="en-US"/>
              </w:rPr>
              <w:t xml:space="preserve"> шару</w:t>
            </w:r>
          </w:p>
          <w:p w:rsidR="003B567F" w:rsidRPr="003B567F" w:rsidRDefault="003B567F" w:rsidP="003B567F">
            <w:pPr>
              <w:keepLines/>
              <w:autoSpaceDE w:val="0"/>
              <w:autoSpaceDN w:val="0"/>
              <w:spacing w:after="0" w:line="240" w:lineRule="auto"/>
              <w:rPr>
                <w:rFonts w:ascii="Times New Roman" w:eastAsia="Times New Roman" w:hAnsi="Times New Roman" w:cs="Times New Roman"/>
                <w:spacing w:val="-5"/>
                <w:sz w:val="24"/>
                <w:szCs w:val="24"/>
                <w:lang w:val="ru-RU" w:eastAsia="en-US"/>
              </w:rPr>
            </w:pPr>
            <w:proofErr w:type="spellStart"/>
            <w:r w:rsidRPr="003B567F">
              <w:rPr>
                <w:rFonts w:ascii="Times New Roman" w:eastAsia="Times New Roman" w:hAnsi="Times New Roman" w:cs="Times New Roman"/>
                <w:spacing w:val="-5"/>
                <w:sz w:val="24"/>
                <w:szCs w:val="24"/>
                <w:lang w:val="ru-RU" w:eastAsia="en-US"/>
              </w:rPr>
              <w:t>основи</w:t>
            </w:r>
            <w:proofErr w:type="spellEnd"/>
            <w:r w:rsidRPr="003B567F">
              <w:rPr>
                <w:rFonts w:ascii="Times New Roman" w:eastAsia="Times New Roman" w:hAnsi="Times New Roman" w:cs="Times New Roman"/>
                <w:spacing w:val="-5"/>
                <w:sz w:val="24"/>
                <w:szCs w:val="24"/>
                <w:lang w:val="ru-RU" w:eastAsia="en-US"/>
              </w:rPr>
              <w:t xml:space="preserve"> та </w:t>
            </w:r>
            <w:proofErr w:type="spellStart"/>
            <w:r w:rsidRPr="003B567F">
              <w:rPr>
                <w:rFonts w:ascii="Times New Roman" w:eastAsia="Times New Roman" w:hAnsi="Times New Roman" w:cs="Times New Roman"/>
                <w:spacing w:val="-5"/>
                <w:sz w:val="24"/>
                <w:szCs w:val="24"/>
                <w:lang w:val="ru-RU" w:eastAsia="en-US"/>
              </w:rPr>
              <w:t>покриття</w:t>
            </w:r>
            <w:proofErr w:type="spellEnd"/>
            <w:r w:rsidRPr="003B567F">
              <w:rPr>
                <w:rFonts w:ascii="Times New Roman" w:eastAsia="Times New Roman" w:hAnsi="Times New Roman" w:cs="Times New Roman"/>
                <w:spacing w:val="-5"/>
                <w:sz w:val="24"/>
                <w:szCs w:val="24"/>
                <w:lang w:val="ru-RU" w:eastAsia="en-US"/>
              </w:rPr>
              <w:t xml:space="preserve"> з </w:t>
            </w:r>
            <w:proofErr w:type="spellStart"/>
            <w:proofErr w:type="gramStart"/>
            <w:r w:rsidRPr="003B567F">
              <w:rPr>
                <w:rFonts w:ascii="Times New Roman" w:eastAsia="Times New Roman" w:hAnsi="Times New Roman" w:cs="Times New Roman"/>
                <w:spacing w:val="-5"/>
                <w:sz w:val="24"/>
                <w:szCs w:val="24"/>
                <w:lang w:val="ru-RU" w:eastAsia="en-US"/>
              </w:rPr>
              <w:t>п</w:t>
            </w:r>
            <w:proofErr w:type="gramEnd"/>
            <w:r w:rsidRPr="003B567F">
              <w:rPr>
                <w:rFonts w:ascii="Times New Roman" w:eastAsia="Times New Roman" w:hAnsi="Times New Roman" w:cs="Times New Roman"/>
                <w:spacing w:val="-5"/>
                <w:sz w:val="24"/>
                <w:szCs w:val="24"/>
                <w:lang w:val="ru-RU" w:eastAsia="en-US"/>
              </w:rPr>
              <w:t>іщано-гравійних</w:t>
            </w:r>
            <w:proofErr w:type="spellEnd"/>
          </w:p>
          <w:p w:rsidR="003B567F" w:rsidRPr="003B567F" w:rsidRDefault="003B567F" w:rsidP="003B567F">
            <w:pPr>
              <w:keepLines/>
              <w:autoSpaceDE w:val="0"/>
              <w:autoSpaceDN w:val="0"/>
              <w:spacing w:after="0" w:line="240" w:lineRule="auto"/>
              <w:rPr>
                <w:rFonts w:ascii="Times New Roman" w:eastAsia="Times New Roman" w:hAnsi="Times New Roman" w:cs="Times New Roman"/>
                <w:spacing w:val="-5"/>
                <w:sz w:val="24"/>
                <w:szCs w:val="24"/>
                <w:lang w:val="ru-RU" w:eastAsia="en-US"/>
              </w:rPr>
            </w:pPr>
            <w:proofErr w:type="spellStart"/>
            <w:r w:rsidRPr="003B567F">
              <w:rPr>
                <w:rFonts w:ascii="Times New Roman" w:eastAsia="Times New Roman" w:hAnsi="Times New Roman" w:cs="Times New Roman"/>
                <w:spacing w:val="-5"/>
                <w:sz w:val="24"/>
                <w:szCs w:val="24"/>
                <w:lang w:val="ru-RU" w:eastAsia="en-US"/>
              </w:rPr>
              <w:t>сумішей</w:t>
            </w:r>
            <w:proofErr w:type="spellEnd"/>
            <w:r w:rsidRPr="003B567F">
              <w:rPr>
                <w:rFonts w:ascii="Times New Roman" w:eastAsia="Times New Roman" w:hAnsi="Times New Roman" w:cs="Times New Roman"/>
                <w:spacing w:val="-5"/>
                <w:sz w:val="24"/>
                <w:szCs w:val="24"/>
                <w:lang w:val="ru-RU" w:eastAsia="en-US"/>
              </w:rPr>
              <w:t xml:space="preserve">  </w:t>
            </w:r>
            <w:proofErr w:type="spellStart"/>
            <w:r w:rsidRPr="003B567F">
              <w:rPr>
                <w:rFonts w:ascii="Times New Roman" w:eastAsia="Times New Roman" w:hAnsi="Times New Roman" w:cs="Times New Roman"/>
                <w:spacing w:val="-5"/>
                <w:sz w:val="24"/>
                <w:szCs w:val="24"/>
                <w:lang w:val="ru-RU" w:eastAsia="en-US"/>
              </w:rPr>
              <w:t>додавати</w:t>
            </w:r>
            <w:proofErr w:type="spellEnd"/>
            <w:r w:rsidRPr="003B567F">
              <w:rPr>
                <w:rFonts w:ascii="Times New Roman" w:eastAsia="Times New Roman" w:hAnsi="Times New Roman" w:cs="Times New Roman"/>
                <w:spacing w:val="-5"/>
                <w:sz w:val="24"/>
                <w:szCs w:val="24"/>
                <w:lang w:val="ru-RU" w:eastAsia="en-US"/>
              </w:rPr>
              <w:t xml:space="preserve"> </w:t>
            </w:r>
            <w:proofErr w:type="spellStart"/>
            <w:r w:rsidRPr="003B567F">
              <w:rPr>
                <w:rFonts w:ascii="Times New Roman" w:eastAsia="Times New Roman" w:hAnsi="Times New Roman" w:cs="Times New Roman"/>
                <w:spacing w:val="-5"/>
                <w:sz w:val="24"/>
                <w:szCs w:val="24"/>
                <w:lang w:val="ru-RU" w:eastAsia="en-US"/>
              </w:rPr>
              <w:t>або</w:t>
            </w:r>
            <w:proofErr w:type="spellEnd"/>
            <w:r w:rsidRPr="003B567F">
              <w:rPr>
                <w:rFonts w:ascii="Times New Roman" w:eastAsia="Times New Roman" w:hAnsi="Times New Roman" w:cs="Times New Roman"/>
                <w:spacing w:val="-5"/>
                <w:sz w:val="24"/>
                <w:szCs w:val="24"/>
                <w:lang w:val="ru-RU" w:eastAsia="en-US"/>
              </w:rPr>
              <w:t xml:space="preserve"> </w:t>
            </w:r>
            <w:proofErr w:type="spellStart"/>
            <w:r w:rsidRPr="003B567F">
              <w:rPr>
                <w:rFonts w:ascii="Times New Roman" w:eastAsia="Times New Roman" w:hAnsi="Times New Roman" w:cs="Times New Roman"/>
                <w:spacing w:val="-5"/>
                <w:sz w:val="24"/>
                <w:szCs w:val="24"/>
                <w:lang w:val="ru-RU" w:eastAsia="en-US"/>
              </w:rPr>
              <w:t>виключати</w:t>
            </w:r>
            <w:proofErr w:type="spellEnd"/>
            <w:r w:rsidRPr="003B567F">
              <w:rPr>
                <w:rFonts w:ascii="Times New Roman" w:eastAsia="Times New Roman" w:hAnsi="Times New Roman" w:cs="Times New Roman"/>
                <w:spacing w:val="-5"/>
                <w:sz w:val="24"/>
                <w:szCs w:val="24"/>
                <w:lang w:val="ru-RU" w:eastAsia="en-US"/>
              </w:rPr>
              <w:t xml:space="preserve"> </w:t>
            </w:r>
            <w:proofErr w:type="gramStart"/>
            <w:r w:rsidRPr="003B567F">
              <w:rPr>
                <w:rFonts w:ascii="Times New Roman" w:eastAsia="Times New Roman" w:hAnsi="Times New Roman" w:cs="Times New Roman"/>
                <w:spacing w:val="-5"/>
                <w:sz w:val="24"/>
                <w:szCs w:val="24"/>
                <w:lang w:val="ru-RU" w:eastAsia="en-US"/>
              </w:rPr>
              <w:t>до</w:t>
            </w:r>
            <w:proofErr w:type="gramEnd"/>
          </w:p>
          <w:p w:rsidR="003B567F" w:rsidRPr="003B567F" w:rsidRDefault="003B567F" w:rsidP="003B567F">
            <w:pPr>
              <w:keepLines/>
              <w:autoSpaceDE w:val="0"/>
              <w:autoSpaceDN w:val="0"/>
              <w:spacing w:after="0" w:line="240" w:lineRule="auto"/>
              <w:rPr>
                <w:rFonts w:ascii="Times New Roman" w:eastAsia="Times New Roman" w:hAnsi="Times New Roman" w:cs="Times New Roman"/>
                <w:sz w:val="24"/>
                <w:szCs w:val="24"/>
                <w:lang w:val="ru-RU" w:eastAsia="en-US"/>
              </w:rPr>
            </w:pPr>
            <w:r w:rsidRPr="003B567F">
              <w:rPr>
                <w:rFonts w:ascii="Times New Roman" w:eastAsia="Times New Roman" w:hAnsi="Times New Roman" w:cs="Times New Roman"/>
                <w:spacing w:val="-5"/>
                <w:sz w:val="24"/>
                <w:szCs w:val="24"/>
                <w:lang w:val="ru-RU" w:eastAsia="en-US"/>
              </w:rPr>
              <w:t>норм 18-22-1, 18-22-2, 18-22-3</w:t>
            </w:r>
          </w:p>
        </w:tc>
        <w:tc>
          <w:tcPr>
            <w:tcW w:w="1276" w:type="dxa"/>
          </w:tcPr>
          <w:p w:rsidR="003B567F" w:rsidRPr="003B567F" w:rsidRDefault="003B567F" w:rsidP="003B567F">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3B567F">
              <w:rPr>
                <w:rFonts w:ascii="Times New Roman" w:eastAsia="Times New Roman" w:hAnsi="Times New Roman" w:cs="Times New Roman"/>
                <w:spacing w:val="-5"/>
                <w:sz w:val="24"/>
                <w:szCs w:val="24"/>
                <w:lang w:val="ru-RU" w:eastAsia="en-US"/>
              </w:rPr>
              <w:t>м</w:t>
            </w:r>
            <w:proofErr w:type="gramStart"/>
            <w:r w:rsidRPr="003B567F">
              <w:rPr>
                <w:rFonts w:ascii="Times New Roman" w:eastAsia="Times New Roman" w:hAnsi="Times New Roman" w:cs="Times New Roman"/>
                <w:spacing w:val="-5"/>
                <w:sz w:val="24"/>
                <w:szCs w:val="24"/>
                <w:lang w:val="ru-RU" w:eastAsia="en-US"/>
              </w:rPr>
              <w:t>2</w:t>
            </w:r>
            <w:proofErr w:type="gramEnd"/>
          </w:p>
        </w:tc>
        <w:tc>
          <w:tcPr>
            <w:tcW w:w="1134" w:type="dxa"/>
          </w:tcPr>
          <w:p w:rsidR="003B567F" w:rsidRPr="003B567F" w:rsidRDefault="00B91C87" w:rsidP="00E034EB">
            <w:pPr>
              <w:keepLines/>
              <w:autoSpaceDE w:val="0"/>
              <w:autoSpaceDN w:val="0"/>
              <w:spacing w:after="0" w:line="240" w:lineRule="auto"/>
              <w:jc w:val="center"/>
              <w:rPr>
                <w:rFonts w:ascii="Times New Roman" w:eastAsia="Times New Roman" w:hAnsi="Times New Roman" w:cs="Times New Roman"/>
                <w:sz w:val="24"/>
                <w:szCs w:val="24"/>
                <w:lang w:val="ru-RU" w:eastAsia="en-US"/>
              </w:rPr>
            </w:pPr>
            <w:r>
              <w:rPr>
                <w:rFonts w:ascii="Times New Roman" w:eastAsia="Times New Roman" w:hAnsi="Times New Roman" w:cs="Times New Roman"/>
                <w:spacing w:val="-5"/>
                <w:sz w:val="24"/>
                <w:szCs w:val="24"/>
                <w:lang w:val="ru-RU" w:eastAsia="en-US"/>
              </w:rPr>
              <w:t>-5</w:t>
            </w:r>
            <w:r w:rsidR="003B567F" w:rsidRPr="003B567F">
              <w:rPr>
                <w:rFonts w:ascii="Times New Roman" w:eastAsia="Times New Roman" w:hAnsi="Times New Roman" w:cs="Times New Roman"/>
                <w:spacing w:val="-5"/>
                <w:sz w:val="24"/>
                <w:szCs w:val="24"/>
                <w:lang w:val="ru-RU" w:eastAsia="en-US"/>
              </w:rPr>
              <w:t>5</w:t>
            </w:r>
            <w:r>
              <w:rPr>
                <w:rFonts w:ascii="Times New Roman" w:eastAsia="Times New Roman" w:hAnsi="Times New Roman" w:cs="Times New Roman"/>
                <w:spacing w:val="-5"/>
                <w:sz w:val="24"/>
                <w:szCs w:val="24"/>
                <w:lang w:val="ru-RU" w:eastAsia="en-US"/>
              </w:rPr>
              <w:t>0</w:t>
            </w:r>
          </w:p>
        </w:tc>
      </w:tr>
      <w:tr w:rsidR="003B567F" w:rsidRPr="003B567F" w:rsidTr="003B567F">
        <w:tblPrEx>
          <w:tblCellMar>
            <w:top w:w="0" w:type="dxa"/>
            <w:bottom w:w="0" w:type="dxa"/>
          </w:tblCellMar>
        </w:tblPrEx>
        <w:trPr>
          <w:jc w:val="center"/>
        </w:trPr>
        <w:tc>
          <w:tcPr>
            <w:tcW w:w="567" w:type="dxa"/>
          </w:tcPr>
          <w:p w:rsidR="003B567F" w:rsidRPr="003B567F" w:rsidRDefault="003B567F" w:rsidP="003B567F">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3B567F">
              <w:rPr>
                <w:rFonts w:ascii="Times New Roman" w:eastAsia="Times New Roman" w:hAnsi="Times New Roman" w:cs="Times New Roman"/>
                <w:spacing w:val="-5"/>
                <w:sz w:val="24"/>
                <w:szCs w:val="24"/>
                <w:lang w:val="ru-RU" w:eastAsia="en-US"/>
              </w:rPr>
              <w:t>4</w:t>
            </w:r>
          </w:p>
        </w:tc>
        <w:tc>
          <w:tcPr>
            <w:tcW w:w="1134" w:type="dxa"/>
          </w:tcPr>
          <w:p w:rsidR="003B567F" w:rsidRPr="003B567F" w:rsidRDefault="003B567F" w:rsidP="003B567F">
            <w:pPr>
              <w:keepLines/>
              <w:autoSpaceDE w:val="0"/>
              <w:autoSpaceDN w:val="0"/>
              <w:spacing w:after="0" w:line="240" w:lineRule="auto"/>
              <w:rPr>
                <w:rFonts w:ascii="Times New Roman" w:eastAsia="Times New Roman" w:hAnsi="Times New Roman" w:cs="Times New Roman"/>
                <w:sz w:val="24"/>
                <w:szCs w:val="24"/>
                <w:lang w:val="ru-RU" w:eastAsia="en-US"/>
              </w:rPr>
            </w:pPr>
            <w:r w:rsidRPr="003B567F">
              <w:rPr>
                <w:rFonts w:ascii="Times New Roman" w:eastAsia="Times New Roman" w:hAnsi="Times New Roman" w:cs="Times New Roman"/>
                <w:spacing w:val="-5"/>
                <w:sz w:val="24"/>
                <w:szCs w:val="24"/>
                <w:lang w:val="ru-RU" w:eastAsia="en-US"/>
              </w:rPr>
              <w:t>КР20-41-1</w:t>
            </w:r>
          </w:p>
        </w:tc>
        <w:tc>
          <w:tcPr>
            <w:tcW w:w="4678" w:type="dxa"/>
          </w:tcPr>
          <w:p w:rsidR="003B567F" w:rsidRPr="003B567F" w:rsidRDefault="003B567F" w:rsidP="003B567F">
            <w:pPr>
              <w:keepLines/>
              <w:autoSpaceDE w:val="0"/>
              <w:autoSpaceDN w:val="0"/>
              <w:spacing w:after="0" w:line="240" w:lineRule="auto"/>
              <w:rPr>
                <w:rFonts w:ascii="Times New Roman" w:eastAsia="Times New Roman" w:hAnsi="Times New Roman" w:cs="Times New Roman"/>
                <w:spacing w:val="-5"/>
                <w:sz w:val="24"/>
                <w:szCs w:val="24"/>
                <w:lang w:val="ru-RU" w:eastAsia="en-US"/>
              </w:rPr>
            </w:pPr>
            <w:proofErr w:type="spellStart"/>
            <w:r w:rsidRPr="003B567F">
              <w:rPr>
                <w:rFonts w:ascii="Times New Roman" w:eastAsia="Times New Roman" w:hAnsi="Times New Roman" w:cs="Times New Roman"/>
                <w:spacing w:val="-5"/>
                <w:sz w:val="24"/>
                <w:szCs w:val="24"/>
                <w:lang w:val="ru-RU" w:eastAsia="en-US"/>
              </w:rPr>
              <w:t>Навантаження</w:t>
            </w:r>
            <w:proofErr w:type="spellEnd"/>
            <w:r w:rsidRPr="003B567F">
              <w:rPr>
                <w:rFonts w:ascii="Times New Roman" w:eastAsia="Times New Roman" w:hAnsi="Times New Roman" w:cs="Times New Roman"/>
                <w:spacing w:val="-5"/>
                <w:sz w:val="24"/>
                <w:szCs w:val="24"/>
                <w:lang w:val="ru-RU" w:eastAsia="en-US"/>
              </w:rPr>
              <w:t xml:space="preserve"> </w:t>
            </w:r>
            <w:proofErr w:type="spellStart"/>
            <w:r w:rsidRPr="003B567F">
              <w:rPr>
                <w:rFonts w:ascii="Times New Roman" w:eastAsia="Times New Roman" w:hAnsi="Times New Roman" w:cs="Times New Roman"/>
                <w:spacing w:val="-5"/>
                <w:sz w:val="24"/>
                <w:szCs w:val="24"/>
                <w:lang w:val="ru-RU" w:eastAsia="en-US"/>
              </w:rPr>
              <w:t>сміття</w:t>
            </w:r>
            <w:proofErr w:type="spellEnd"/>
            <w:r w:rsidRPr="003B567F">
              <w:rPr>
                <w:rFonts w:ascii="Times New Roman" w:eastAsia="Times New Roman" w:hAnsi="Times New Roman" w:cs="Times New Roman"/>
                <w:spacing w:val="-5"/>
                <w:sz w:val="24"/>
                <w:szCs w:val="24"/>
                <w:lang w:val="ru-RU" w:eastAsia="en-US"/>
              </w:rPr>
              <w:t xml:space="preserve"> </w:t>
            </w:r>
            <w:proofErr w:type="spellStart"/>
            <w:r w:rsidRPr="003B567F">
              <w:rPr>
                <w:rFonts w:ascii="Times New Roman" w:eastAsia="Times New Roman" w:hAnsi="Times New Roman" w:cs="Times New Roman"/>
                <w:spacing w:val="-5"/>
                <w:sz w:val="24"/>
                <w:szCs w:val="24"/>
                <w:lang w:val="ru-RU" w:eastAsia="en-US"/>
              </w:rPr>
              <w:t>екскаваторами</w:t>
            </w:r>
            <w:proofErr w:type="spellEnd"/>
            <w:r w:rsidRPr="003B567F">
              <w:rPr>
                <w:rFonts w:ascii="Times New Roman" w:eastAsia="Times New Roman" w:hAnsi="Times New Roman" w:cs="Times New Roman"/>
                <w:spacing w:val="-5"/>
                <w:sz w:val="24"/>
                <w:szCs w:val="24"/>
                <w:lang w:val="ru-RU" w:eastAsia="en-US"/>
              </w:rPr>
              <w:t xml:space="preserve"> </w:t>
            </w:r>
            <w:proofErr w:type="gramStart"/>
            <w:r w:rsidRPr="003B567F">
              <w:rPr>
                <w:rFonts w:ascii="Times New Roman" w:eastAsia="Times New Roman" w:hAnsi="Times New Roman" w:cs="Times New Roman"/>
                <w:spacing w:val="-5"/>
                <w:sz w:val="24"/>
                <w:szCs w:val="24"/>
                <w:lang w:val="ru-RU" w:eastAsia="en-US"/>
              </w:rPr>
              <w:t>на</w:t>
            </w:r>
            <w:proofErr w:type="gramEnd"/>
          </w:p>
          <w:p w:rsidR="003B567F" w:rsidRPr="003B567F" w:rsidRDefault="003B567F" w:rsidP="003B567F">
            <w:pPr>
              <w:keepLines/>
              <w:autoSpaceDE w:val="0"/>
              <w:autoSpaceDN w:val="0"/>
              <w:spacing w:after="0" w:line="240" w:lineRule="auto"/>
              <w:rPr>
                <w:rFonts w:ascii="Times New Roman" w:eastAsia="Times New Roman" w:hAnsi="Times New Roman" w:cs="Times New Roman"/>
                <w:spacing w:val="-5"/>
                <w:sz w:val="24"/>
                <w:szCs w:val="24"/>
                <w:lang w:val="ru-RU" w:eastAsia="en-US"/>
              </w:rPr>
            </w:pPr>
            <w:proofErr w:type="spellStart"/>
            <w:r w:rsidRPr="003B567F">
              <w:rPr>
                <w:rFonts w:ascii="Times New Roman" w:eastAsia="Times New Roman" w:hAnsi="Times New Roman" w:cs="Times New Roman"/>
                <w:spacing w:val="-5"/>
                <w:sz w:val="24"/>
                <w:szCs w:val="24"/>
                <w:lang w:val="ru-RU" w:eastAsia="en-US"/>
              </w:rPr>
              <w:t>автомобіл</w:t>
            </w:r>
            <w:proofErr w:type="gramStart"/>
            <w:r w:rsidRPr="003B567F">
              <w:rPr>
                <w:rFonts w:ascii="Times New Roman" w:eastAsia="Times New Roman" w:hAnsi="Times New Roman" w:cs="Times New Roman"/>
                <w:spacing w:val="-5"/>
                <w:sz w:val="24"/>
                <w:szCs w:val="24"/>
                <w:lang w:val="ru-RU" w:eastAsia="en-US"/>
              </w:rPr>
              <w:t>і-</w:t>
            </w:r>
            <w:proofErr w:type="gramEnd"/>
            <w:r w:rsidRPr="003B567F">
              <w:rPr>
                <w:rFonts w:ascii="Times New Roman" w:eastAsia="Times New Roman" w:hAnsi="Times New Roman" w:cs="Times New Roman"/>
                <w:spacing w:val="-5"/>
                <w:sz w:val="24"/>
                <w:szCs w:val="24"/>
                <w:lang w:val="ru-RU" w:eastAsia="en-US"/>
              </w:rPr>
              <w:t>самоскиди</w:t>
            </w:r>
            <w:proofErr w:type="spellEnd"/>
            <w:r w:rsidRPr="003B567F">
              <w:rPr>
                <w:rFonts w:ascii="Times New Roman" w:eastAsia="Times New Roman" w:hAnsi="Times New Roman" w:cs="Times New Roman"/>
                <w:spacing w:val="-5"/>
                <w:sz w:val="24"/>
                <w:szCs w:val="24"/>
                <w:lang w:val="ru-RU" w:eastAsia="en-US"/>
              </w:rPr>
              <w:t xml:space="preserve">, </w:t>
            </w:r>
            <w:proofErr w:type="spellStart"/>
            <w:r w:rsidRPr="003B567F">
              <w:rPr>
                <w:rFonts w:ascii="Times New Roman" w:eastAsia="Times New Roman" w:hAnsi="Times New Roman" w:cs="Times New Roman"/>
                <w:spacing w:val="-5"/>
                <w:sz w:val="24"/>
                <w:szCs w:val="24"/>
                <w:lang w:val="ru-RU" w:eastAsia="en-US"/>
              </w:rPr>
              <w:t>місткість</w:t>
            </w:r>
            <w:proofErr w:type="spellEnd"/>
            <w:r w:rsidRPr="003B567F">
              <w:rPr>
                <w:rFonts w:ascii="Times New Roman" w:eastAsia="Times New Roman" w:hAnsi="Times New Roman" w:cs="Times New Roman"/>
                <w:spacing w:val="-5"/>
                <w:sz w:val="24"/>
                <w:szCs w:val="24"/>
                <w:lang w:val="ru-RU" w:eastAsia="en-US"/>
              </w:rPr>
              <w:t xml:space="preserve"> ковша</w:t>
            </w:r>
          </w:p>
          <w:p w:rsidR="003B567F" w:rsidRPr="003B567F" w:rsidRDefault="003B567F" w:rsidP="003B567F">
            <w:pPr>
              <w:keepLines/>
              <w:autoSpaceDE w:val="0"/>
              <w:autoSpaceDN w:val="0"/>
              <w:spacing w:after="0" w:line="240" w:lineRule="auto"/>
              <w:rPr>
                <w:rFonts w:ascii="Times New Roman" w:eastAsia="Times New Roman" w:hAnsi="Times New Roman" w:cs="Times New Roman"/>
                <w:sz w:val="24"/>
                <w:szCs w:val="24"/>
                <w:lang w:val="ru-RU" w:eastAsia="en-US"/>
              </w:rPr>
            </w:pPr>
            <w:proofErr w:type="spellStart"/>
            <w:r w:rsidRPr="003B567F">
              <w:rPr>
                <w:rFonts w:ascii="Times New Roman" w:eastAsia="Times New Roman" w:hAnsi="Times New Roman" w:cs="Times New Roman"/>
                <w:spacing w:val="-5"/>
                <w:sz w:val="24"/>
                <w:szCs w:val="24"/>
                <w:lang w:val="ru-RU" w:eastAsia="en-US"/>
              </w:rPr>
              <w:t>екскаватора</w:t>
            </w:r>
            <w:proofErr w:type="spellEnd"/>
            <w:r w:rsidRPr="003B567F">
              <w:rPr>
                <w:rFonts w:ascii="Times New Roman" w:eastAsia="Times New Roman" w:hAnsi="Times New Roman" w:cs="Times New Roman"/>
                <w:spacing w:val="-5"/>
                <w:sz w:val="24"/>
                <w:szCs w:val="24"/>
                <w:lang w:val="ru-RU" w:eastAsia="en-US"/>
              </w:rPr>
              <w:t xml:space="preserve"> 0,25 м3.</w:t>
            </w:r>
          </w:p>
        </w:tc>
        <w:tc>
          <w:tcPr>
            <w:tcW w:w="1276" w:type="dxa"/>
          </w:tcPr>
          <w:p w:rsidR="003B567F" w:rsidRPr="003B567F" w:rsidRDefault="003B567F" w:rsidP="003B567F">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3B567F">
              <w:rPr>
                <w:rFonts w:ascii="Times New Roman" w:eastAsia="Times New Roman" w:hAnsi="Times New Roman" w:cs="Times New Roman"/>
                <w:spacing w:val="-5"/>
                <w:sz w:val="24"/>
                <w:szCs w:val="24"/>
                <w:lang w:val="ru-RU" w:eastAsia="en-US"/>
              </w:rPr>
              <w:t>т</w:t>
            </w:r>
          </w:p>
        </w:tc>
        <w:tc>
          <w:tcPr>
            <w:tcW w:w="1134" w:type="dxa"/>
          </w:tcPr>
          <w:p w:rsidR="003B567F" w:rsidRPr="003B567F" w:rsidRDefault="003B567F" w:rsidP="00E034EB">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3B567F">
              <w:rPr>
                <w:rFonts w:ascii="Times New Roman" w:eastAsia="Times New Roman" w:hAnsi="Times New Roman" w:cs="Times New Roman"/>
                <w:spacing w:val="-5"/>
                <w:sz w:val="24"/>
                <w:szCs w:val="24"/>
                <w:lang w:val="ru-RU" w:eastAsia="en-US"/>
              </w:rPr>
              <w:t>61</w:t>
            </w:r>
            <w:r w:rsidR="00B91C87">
              <w:rPr>
                <w:rFonts w:ascii="Times New Roman" w:eastAsia="Times New Roman" w:hAnsi="Times New Roman" w:cs="Times New Roman"/>
                <w:spacing w:val="-5"/>
                <w:sz w:val="24"/>
                <w:szCs w:val="24"/>
                <w:lang w:val="ru-RU" w:eastAsia="en-US"/>
              </w:rPr>
              <w:t>,</w:t>
            </w:r>
            <w:r w:rsidRPr="003B567F">
              <w:rPr>
                <w:rFonts w:ascii="Times New Roman" w:eastAsia="Times New Roman" w:hAnsi="Times New Roman" w:cs="Times New Roman"/>
                <w:spacing w:val="-5"/>
                <w:sz w:val="24"/>
                <w:szCs w:val="24"/>
                <w:lang w:val="ru-RU" w:eastAsia="en-US"/>
              </w:rPr>
              <w:t>6</w:t>
            </w:r>
          </w:p>
        </w:tc>
      </w:tr>
      <w:tr w:rsidR="003B567F" w:rsidRPr="003B567F" w:rsidTr="003B567F">
        <w:tblPrEx>
          <w:tblCellMar>
            <w:top w:w="0" w:type="dxa"/>
            <w:bottom w:w="0" w:type="dxa"/>
          </w:tblCellMar>
        </w:tblPrEx>
        <w:trPr>
          <w:jc w:val="center"/>
        </w:trPr>
        <w:tc>
          <w:tcPr>
            <w:tcW w:w="567" w:type="dxa"/>
          </w:tcPr>
          <w:p w:rsidR="003B567F" w:rsidRPr="003B567F" w:rsidRDefault="003B567F" w:rsidP="003B567F">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3B567F">
              <w:rPr>
                <w:rFonts w:ascii="Times New Roman" w:eastAsia="Times New Roman" w:hAnsi="Times New Roman" w:cs="Times New Roman"/>
                <w:spacing w:val="-5"/>
                <w:sz w:val="24"/>
                <w:szCs w:val="24"/>
                <w:lang w:val="ru-RU" w:eastAsia="en-US"/>
              </w:rPr>
              <w:t>5</w:t>
            </w:r>
          </w:p>
        </w:tc>
        <w:tc>
          <w:tcPr>
            <w:tcW w:w="1134" w:type="dxa"/>
          </w:tcPr>
          <w:p w:rsidR="003B567F" w:rsidRPr="003B567F" w:rsidRDefault="003B567F" w:rsidP="003B567F">
            <w:pPr>
              <w:keepLines/>
              <w:autoSpaceDE w:val="0"/>
              <w:autoSpaceDN w:val="0"/>
              <w:spacing w:after="0" w:line="240" w:lineRule="auto"/>
              <w:rPr>
                <w:rFonts w:ascii="Times New Roman" w:eastAsia="Times New Roman" w:hAnsi="Times New Roman" w:cs="Times New Roman"/>
                <w:sz w:val="24"/>
                <w:szCs w:val="24"/>
                <w:lang w:val="ru-RU" w:eastAsia="en-US"/>
              </w:rPr>
            </w:pPr>
            <w:r w:rsidRPr="003B567F">
              <w:rPr>
                <w:rFonts w:ascii="Times New Roman" w:eastAsia="Times New Roman" w:hAnsi="Times New Roman" w:cs="Times New Roman"/>
                <w:spacing w:val="-5"/>
                <w:sz w:val="24"/>
                <w:szCs w:val="24"/>
                <w:lang w:val="ru-RU" w:eastAsia="en-US"/>
              </w:rPr>
              <w:t>С311-10-М</w:t>
            </w:r>
          </w:p>
        </w:tc>
        <w:tc>
          <w:tcPr>
            <w:tcW w:w="4678" w:type="dxa"/>
          </w:tcPr>
          <w:p w:rsidR="003B567F" w:rsidRPr="003B567F" w:rsidRDefault="003B567F" w:rsidP="003B567F">
            <w:pPr>
              <w:keepLines/>
              <w:autoSpaceDE w:val="0"/>
              <w:autoSpaceDN w:val="0"/>
              <w:spacing w:after="0" w:line="240" w:lineRule="auto"/>
              <w:rPr>
                <w:rFonts w:ascii="Times New Roman" w:eastAsia="Times New Roman" w:hAnsi="Times New Roman" w:cs="Times New Roman"/>
                <w:sz w:val="24"/>
                <w:szCs w:val="24"/>
                <w:lang w:val="ru-RU" w:eastAsia="en-US"/>
              </w:rPr>
            </w:pPr>
            <w:proofErr w:type="spellStart"/>
            <w:r w:rsidRPr="003B567F">
              <w:rPr>
                <w:rFonts w:ascii="Times New Roman" w:eastAsia="Times New Roman" w:hAnsi="Times New Roman" w:cs="Times New Roman"/>
                <w:spacing w:val="-5"/>
                <w:sz w:val="24"/>
                <w:szCs w:val="24"/>
                <w:lang w:val="ru-RU" w:eastAsia="en-US"/>
              </w:rPr>
              <w:t>Перевезення</w:t>
            </w:r>
            <w:proofErr w:type="spellEnd"/>
            <w:r w:rsidRPr="003B567F">
              <w:rPr>
                <w:rFonts w:ascii="Times New Roman" w:eastAsia="Times New Roman" w:hAnsi="Times New Roman" w:cs="Times New Roman"/>
                <w:spacing w:val="-5"/>
                <w:sz w:val="24"/>
                <w:szCs w:val="24"/>
                <w:lang w:val="ru-RU" w:eastAsia="en-US"/>
              </w:rPr>
              <w:t xml:space="preserve"> </w:t>
            </w:r>
            <w:proofErr w:type="spellStart"/>
            <w:r w:rsidRPr="003B567F">
              <w:rPr>
                <w:rFonts w:ascii="Times New Roman" w:eastAsia="Times New Roman" w:hAnsi="Times New Roman" w:cs="Times New Roman"/>
                <w:spacing w:val="-5"/>
                <w:sz w:val="24"/>
                <w:szCs w:val="24"/>
                <w:lang w:val="ru-RU" w:eastAsia="en-US"/>
              </w:rPr>
              <w:t>сміття</w:t>
            </w:r>
            <w:proofErr w:type="spellEnd"/>
            <w:r w:rsidRPr="003B567F">
              <w:rPr>
                <w:rFonts w:ascii="Times New Roman" w:eastAsia="Times New Roman" w:hAnsi="Times New Roman" w:cs="Times New Roman"/>
                <w:spacing w:val="-5"/>
                <w:sz w:val="24"/>
                <w:szCs w:val="24"/>
                <w:lang w:val="ru-RU" w:eastAsia="en-US"/>
              </w:rPr>
              <w:t xml:space="preserve"> до 10 км</w:t>
            </w:r>
          </w:p>
        </w:tc>
        <w:tc>
          <w:tcPr>
            <w:tcW w:w="1276" w:type="dxa"/>
          </w:tcPr>
          <w:p w:rsidR="003B567F" w:rsidRPr="003B567F" w:rsidRDefault="003B567F" w:rsidP="003B567F">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3B567F">
              <w:rPr>
                <w:rFonts w:ascii="Times New Roman" w:eastAsia="Times New Roman" w:hAnsi="Times New Roman" w:cs="Times New Roman"/>
                <w:spacing w:val="-5"/>
                <w:sz w:val="24"/>
                <w:szCs w:val="24"/>
                <w:lang w:val="ru-RU" w:eastAsia="en-US"/>
              </w:rPr>
              <w:t>т</w:t>
            </w:r>
          </w:p>
        </w:tc>
        <w:tc>
          <w:tcPr>
            <w:tcW w:w="1134" w:type="dxa"/>
          </w:tcPr>
          <w:p w:rsidR="003B567F" w:rsidRPr="003B567F" w:rsidRDefault="003B567F" w:rsidP="00E034EB">
            <w:pPr>
              <w:keepLines/>
              <w:autoSpaceDE w:val="0"/>
              <w:autoSpaceDN w:val="0"/>
              <w:spacing w:after="0" w:line="240" w:lineRule="auto"/>
              <w:jc w:val="center"/>
              <w:rPr>
                <w:rFonts w:ascii="Times New Roman" w:eastAsia="Times New Roman" w:hAnsi="Times New Roman" w:cs="Times New Roman"/>
                <w:sz w:val="24"/>
                <w:szCs w:val="24"/>
                <w:lang w:val="ru-RU" w:eastAsia="en-US"/>
              </w:rPr>
            </w:pPr>
            <w:r w:rsidRPr="003B567F">
              <w:rPr>
                <w:rFonts w:ascii="Times New Roman" w:eastAsia="Times New Roman" w:hAnsi="Times New Roman" w:cs="Times New Roman"/>
                <w:spacing w:val="-5"/>
                <w:sz w:val="24"/>
                <w:szCs w:val="24"/>
                <w:lang w:val="ru-RU" w:eastAsia="en-US"/>
              </w:rPr>
              <w:t>61,6</w:t>
            </w:r>
          </w:p>
        </w:tc>
      </w:tr>
    </w:tbl>
    <w:p w:rsidR="00F70787" w:rsidRDefault="00F7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eastAsia="Arial" w:hAnsi="Times New Roman" w:cs="Times New Roman"/>
          <w:color w:val="000000"/>
          <w:spacing w:val="4"/>
          <w:sz w:val="24"/>
          <w:szCs w:val="24"/>
          <w:lang w:eastAsia="uk-UA"/>
        </w:rPr>
      </w:pPr>
    </w:p>
    <w:p w:rsidR="00F70787" w:rsidRDefault="00704030">
      <w:pPr>
        <w:rPr>
          <w:rFonts w:ascii="Times New Roman" w:eastAsia="Arial" w:hAnsi="Times New Roman" w:cs="Times New Roman"/>
          <w:sz w:val="24"/>
          <w:szCs w:val="24"/>
        </w:rPr>
      </w:pPr>
      <w:r>
        <w:rPr>
          <w:rFonts w:ascii="Times New Roman" w:hAnsi="Times New Roman" w:cs="Times New Roman"/>
          <w:iCs/>
          <w:sz w:val="24"/>
          <w:szCs w:val="24"/>
        </w:rPr>
        <w:t xml:space="preserve">Площа покриття - </w:t>
      </w:r>
      <w:r w:rsidR="00660474">
        <w:rPr>
          <w:rFonts w:ascii="Times New Roman" w:hAnsi="Times New Roman" w:cs="Times New Roman"/>
          <w:b/>
          <w:bCs/>
          <w:iCs/>
          <w:sz w:val="24"/>
          <w:szCs w:val="24"/>
        </w:rPr>
        <w:t>5</w:t>
      </w:r>
      <w:r w:rsidR="003955FE">
        <w:rPr>
          <w:rFonts w:ascii="Times New Roman" w:hAnsi="Times New Roman" w:cs="Times New Roman"/>
          <w:b/>
          <w:bCs/>
          <w:iCs/>
          <w:sz w:val="24"/>
          <w:szCs w:val="24"/>
        </w:rPr>
        <w:t>5</w:t>
      </w:r>
      <w:r w:rsidR="00660474">
        <w:rPr>
          <w:rFonts w:ascii="Times New Roman" w:hAnsi="Times New Roman" w:cs="Times New Roman"/>
          <w:b/>
          <w:bCs/>
          <w:iCs/>
          <w:sz w:val="24"/>
          <w:szCs w:val="24"/>
        </w:rPr>
        <w:t>0</w:t>
      </w:r>
      <w:r>
        <w:rPr>
          <w:rFonts w:ascii="Times New Roman" w:hAnsi="Times New Roman" w:cs="Times New Roman"/>
          <w:b/>
          <w:bCs/>
          <w:iCs/>
          <w:sz w:val="24"/>
          <w:szCs w:val="24"/>
        </w:rPr>
        <w:t xml:space="preserve">  м².</w:t>
      </w:r>
    </w:p>
    <w:p w:rsidR="00F70787" w:rsidRDefault="00704030">
      <w:pPr>
        <w:rPr>
          <w:rFonts w:ascii="Times New Roman" w:hAnsi="Times New Roman" w:cs="Times New Roman"/>
          <w:sz w:val="24"/>
          <w:szCs w:val="24"/>
        </w:rPr>
      </w:pPr>
      <w:r>
        <w:rPr>
          <w:rFonts w:ascii="Times New Roman" w:eastAsia="Arial" w:hAnsi="Times New Roman" w:cs="Times New Roman"/>
          <w:sz w:val="24"/>
          <w:szCs w:val="24"/>
        </w:rPr>
        <w:t>Послуги надаються на вулицях територіальної громади м.</w:t>
      </w:r>
      <w:r w:rsidR="00BE30B0">
        <w:rPr>
          <w:rFonts w:ascii="Times New Roman" w:eastAsia="Arial" w:hAnsi="Times New Roman" w:cs="Times New Roman"/>
          <w:sz w:val="24"/>
          <w:szCs w:val="24"/>
        </w:rPr>
        <w:t xml:space="preserve"> </w:t>
      </w:r>
      <w:r>
        <w:rPr>
          <w:rFonts w:ascii="Times New Roman" w:eastAsia="Arial" w:hAnsi="Times New Roman" w:cs="Times New Roman"/>
          <w:sz w:val="24"/>
          <w:szCs w:val="24"/>
        </w:rPr>
        <w:t>Вознесенська Миколаївської області.</w:t>
      </w:r>
    </w:p>
    <w:p w:rsidR="00F70787" w:rsidRDefault="00704030">
      <w:pPr>
        <w:pStyle w:val="ac"/>
        <w:tabs>
          <w:tab w:val="left" w:pos="916"/>
          <w:tab w:val="left" w:pos="1832"/>
          <w:tab w:val="left" w:pos="2748"/>
          <w:tab w:val="left" w:pos="3664"/>
          <w:tab w:val="left" w:pos="4580"/>
          <w:tab w:val="left" w:pos="5496"/>
          <w:tab w:val="left" w:pos="6412"/>
          <w:tab w:val="left" w:pos="7328"/>
          <w:tab w:val="left" w:pos="8244"/>
          <w:tab w:val="left" w:pos="9160"/>
          <w:tab w:val="left" w:pos="9720"/>
          <w:tab w:val="left" w:pos="10076"/>
          <w:tab w:val="left" w:pos="10992"/>
          <w:tab w:val="left" w:pos="11908"/>
          <w:tab w:val="left" w:pos="12824"/>
          <w:tab w:val="left" w:pos="13740"/>
          <w:tab w:val="left" w:pos="14656"/>
        </w:tabs>
        <w:spacing w:after="0"/>
        <w:ind w:right="-81"/>
        <w:jc w:val="both"/>
      </w:pPr>
      <w:proofErr w:type="spellStart"/>
      <w:r>
        <w:rPr>
          <w:b/>
          <w:bCs/>
          <w:color w:val="000000"/>
        </w:rPr>
        <w:t>Вимоги</w:t>
      </w:r>
      <w:proofErr w:type="spellEnd"/>
      <w:r>
        <w:rPr>
          <w:b/>
          <w:bCs/>
          <w:color w:val="000000"/>
        </w:rPr>
        <w:t xml:space="preserve"> до </w:t>
      </w:r>
      <w:proofErr w:type="spellStart"/>
      <w:r>
        <w:rPr>
          <w:b/>
          <w:bCs/>
          <w:color w:val="000000"/>
        </w:rPr>
        <w:t>надання</w:t>
      </w:r>
      <w:proofErr w:type="spellEnd"/>
      <w:r>
        <w:rPr>
          <w:b/>
          <w:bCs/>
          <w:color w:val="000000"/>
        </w:rPr>
        <w:t xml:space="preserve"> </w:t>
      </w:r>
      <w:proofErr w:type="spellStart"/>
      <w:r>
        <w:rPr>
          <w:b/>
          <w:bCs/>
          <w:color w:val="000000"/>
        </w:rPr>
        <w:t>послуг</w:t>
      </w:r>
      <w:proofErr w:type="spellEnd"/>
      <w:r>
        <w:rPr>
          <w:b/>
          <w:bCs/>
          <w:color w:val="000000"/>
        </w:rPr>
        <w:t>:</w:t>
      </w:r>
    </w:p>
    <w:p w:rsidR="00F70787" w:rsidRDefault="00704030">
      <w:pPr>
        <w:jc w:val="both"/>
        <w:rPr>
          <w:rFonts w:ascii="Times New Roman" w:hAnsi="Times New Roman" w:cs="Times New Roman"/>
          <w:sz w:val="24"/>
          <w:szCs w:val="24"/>
        </w:rPr>
      </w:pPr>
      <w:r>
        <w:rPr>
          <w:rFonts w:ascii="Times New Roman" w:hAnsi="Times New Roman" w:cs="Times New Roman"/>
          <w:sz w:val="24"/>
          <w:szCs w:val="24"/>
        </w:rPr>
        <w:t xml:space="preserve">1. Термін надання послуг становить: </w:t>
      </w:r>
      <w:r w:rsidR="006A0C66" w:rsidRPr="006A0C66">
        <w:rPr>
          <w:rFonts w:ascii="Times New Roman" w:hAnsi="Times New Roman" w:cs="Times New Roman"/>
          <w:b/>
          <w:sz w:val="24"/>
          <w:szCs w:val="24"/>
        </w:rPr>
        <w:t>з моменту підписання договору по</w:t>
      </w:r>
      <w:r w:rsidR="006A0C66">
        <w:rPr>
          <w:rFonts w:ascii="Times New Roman" w:hAnsi="Times New Roman" w:cs="Times New Roman"/>
          <w:b/>
          <w:sz w:val="24"/>
          <w:szCs w:val="24"/>
        </w:rPr>
        <w:t xml:space="preserve"> </w:t>
      </w:r>
      <w:r w:rsidR="006A0C66">
        <w:rPr>
          <w:rFonts w:ascii="Times New Roman" w:hAnsi="Times New Roman" w:cs="Times New Roman"/>
          <w:b/>
          <w:bCs/>
          <w:sz w:val="24"/>
          <w:szCs w:val="24"/>
        </w:rPr>
        <w:t>30.09.</w:t>
      </w:r>
      <w:bookmarkStart w:id="0" w:name="_GoBack"/>
      <w:bookmarkEnd w:id="0"/>
      <w:r w:rsidRPr="006A0C66">
        <w:rPr>
          <w:rFonts w:ascii="Times New Roman" w:hAnsi="Times New Roman" w:cs="Times New Roman"/>
          <w:b/>
          <w:bCs/>
          <w:sz w:val="24"/>
          <w:szCs w:val="24"/>
        </w:rPr>
        <w:t>202</w:t>
      </w:r>
      <w:r w:rsidR="003955FE" w:rsidRPr="006A0C66">
        <w:rPr>
          <w:rFonts w:ascii="Times New Roman" w:hAnsi="Times New Roman" w:cs="Times New Roman"/>
          <w:b/>
          <w:bCs/>
          <w:sz w:val="24"/>
          <w:szCs w:val="24"/>
        </w:rPr>
        <w:t>4</w:t>
      </w:r>
      <w:r w:rsidRPr="006A0C66">
        <w:rPr>
          <w:rFonts w:ascii="Times New Roman" w:hAnsi="Times New Roman" w:cs="Times New Roman"/>
          <w:b/>
          <w:bCs/>
          <w:sz w:val="24"/>
          <w:szCs w:val="24"/>
        </w:rPr>
        <w:t xml:space="preserve"> року.</w:t>
      </w:r>
    </w:p>
    <w:p w:rsidR="00F70787" w:rsidRDefault="00704030">
      <w:pPr>
        <w:jc w:val="both"/>
        <w:rPr>
          <w:rFonts w:ascii="Times New Roman" w:hAnsi="Times New Roman" w:cs="Times New Roman"/>
          <w:sz w:val="24"/>
          <w:szCs w:val="24"/>
        </w:rPr>
      </w:pPr>
      <w:r>
        <w:rPr>
          <w:rFonts w:ascii="Times New Roman" w:hAnsi="Times New Roman" w:cs="Times New Roman"/>
          <w:sz w:val="24"/>
          <w:szCs w:val="24"/>
        </w:rPr>
        <w:t>2. Гарантійний термін наданих послуг становить - 6 місяців.</w:t>
      </w:r>
    </w:p>
    <w:p w:rsidR="00F70787" w:rsidRDefault="00704030">
      <w:pPr>
        <w:jc w:val="both"/>
        <w:rPr>
          <w:rFonts w:ascii="Times New Roman" w:hAnsi="Times New Roman" w:cs="Times New Roman"/>
          <w:sz w:val="24"/>
          <w:szCs w:val="24"/>
        </w:rPr>
      </w:pPr>
      <w:r>
        <w:rPr>
          <w:rFonts w:ascii="Times New Roman" w:hAnsi="Times New Roman" w:cs="Times New Roman"/>
          <w:sz w:val="24"/>
          <w:szCs w:val="24"/>
        </w:rPr>
        <w:t>3.Місце виконання робіт (надання послуг з поточного ремонту) облаштувати попереджувальними дорожніми знаками.</w:t>
      </w:r>
    </w:p>
    <w:p w:rsidR="00F70787" w:rsidRDefault="00704030">
      <w:pPr>
        <w:jc w:val="both"/>
        <w:rPr>
          <w:rFonts w:ascii="Times New Roman" w:hAnsi="Times New Roman" w:cs="Times New Roman"/>
          <w:sz w:val="24"/>
          <w:szCs w:val="24"/>
        </w:rPr>
      </w:pPr>
      <w:r>
        <w:rPr>
          <w:rFonts w:ascii="Times New Roman" w:hAnsi="Times New Roman" w:cs="Times New Roman"/>
          <w:sz w:val="24"/>
          <w:szCs w:val="24"/>
        </w:rPr>
        <w:t xml:space="preserve">4.Обсяги надання послуг визначаються Замовником відповідно до складених дефектних актів, перед початком надання послуг. </w:t>
      </w:r>
    </w:p>
    <w:p w:rsidR="00F70787" w:rsidRDefault="00704030">
      <w:pPr>
        <w:jc w:val="both"/>
        <w:rPr>
          <w:rFonts w:ascii="Times New Roman" w:hAnsi="Times New Roman" w:cs="Times New Roman"/>
          <w:sz w:val="24"/>
          <w:szCs w:val="24"/>
        </w:rPr>
      </w:pPr>
      <w:r>
        <w:rPr>
          <w:rFonts w:ascii="Times New Roman" w:hAnsi="Times New Roman" w:cs="Times New Roman"/>
          <w:sz w:val="24"/>
          <w:szCs w:val="24"/>
        </w:rPr>
        <w:t xml:space="preserve">5.Замовник вправі коригувати обсяги надання таких послуг відповідно до виробничої необхідності та не </w:t>
      </w:r>
      <w:proofErr w:type="spellStart"/>
      <w:r>
        <w:rPr>
          <w:rFonts w:ascii="Times New Roman" w:hAnsi="Times New Roman" w:cs="Times New Roman"/>
          <w:sz w:val="24"/>
          <w:szCs w:val="24"/>
        </w:rPr>
        <w:t>зобов</w:t>
      </w:r>
      <w:proofErr w:type="spellEnd"/>
      <w:r>
        <w:rPr>
          <w:rFonts w:ascii="Times New Roman" w:hAnsi="Times New Roman" w:cs="Times New Roman"/>
          <w:sz w:val="24"/>
          <w:szCs w:val="24"/>
          <w:lang w:val="ru-RU"/>
        </w:rPr>
        <w:t>’</w:t>
      </w:r>
      <w:proofErr w:type="spellStart"/>
      <w:r>
        <w:rPr>
          <w:rFonts w:ascii="Times New Roman" w:hAnsi="Times New Roman" w:cs="Times New Roman"/>
          <w:sz w:val="24"/>
          <w:szCs w:val="24"/>
        </w:rPr>
        <w:t>язаний</w:t>
      </w:r>
      <w:proofErr w:type="spellEnd"/>
      <w:r>
        <w:rPr>
          <w:rFonts w:ascii="Times New Roman" w:hAnsi="Times New Roman" w:cs="Times New Roman"/>
          <w:sz w:val="24"/>
          <w:szCs w:val="24"/>
        </w:rPr>
        <w:t xml:space="preserve"> замовляти такі послуги в повному обсязі.</w:t>
      </w:r>
    </w:p>
    <w:p w:rsidR="00F70787" w:rsidRDefault="00704030">
      <w:pPr>
        <w:jc w:val="both"/>
        <w:rPr>
          <w:rFonts w:ascii="Times New Roman" w:hAnsi="Times New Roman" w:cs="Times New Roman"/>
          <w:sz w:val="24"/>
          <w:szCs w:val="24"/>
        </w:rPr>
      </w:pPr>
      <w:r>
        <w:rPr>
          <w:rFonts w:ascii="Times New Roman" w:hAnsi="Times New Roman" w:cs="Times New Roman"/>
          <w:sz w:val="24"/>
          <w:szCs w:val="24"/>
        </w:rPr>
        <w:t>6.Учасник має забезпечити надання послуг в разі необхідності в цілодобовому режимі, в тому числі у вихідні та святкові дні.</w:t>
      </w:r>
    </w:p>
    <w:p w:rsidR="00F70787" w:rsidRDefault="00704030">
      <w:pPr>
        <w:jc w:val="both"/>
        <w:rPr>
          <w:rFonts w:ascii="Times New Roman" w:hAnsi="Times New Roman" w:cs="Times New Roman"/>
          <w:sz w:val="24"/>
          <w:szCs w:val="24"/>
        </w:rPr>
      </w:pPr>
      <w:r>
        <w:rPr>
          <w:rFonts w:ascii="Times New Roman" w:hAnsi="Times New Roman" w:cs="Times New Roman"/>
          <w:sz w:val="24"/>
          <w:szCs w:val="24"/>
        </w:rPr>
        <w:lastRenderedPageBreak/>
        <w:t>7.Учасник розраховує вартість послуги виходячи із діючих вимог та стандартів, з урахуванням усіх своїх витрат, податків та обов’язкових платежів (зборів).</w:t>
      </w:r>
    </w:p>
    <w:p w:rsidR="00F70787" w:rsidRDefault="00704030">
      <w:pPr>
        <w:jc w:val="both"/>
        <w:rPr>
          <w:rFonts w:ascii="Times New Roman" w:hAnsi="Times New Roman" w:cs="Times New Roman"/>
          <w:iCs/>
          <w:sz w:val="24"/>
          <w:szCs w:val="24"/>
        </w:rPr>
      </w:pPr>
      <w:r>
        <w:rPr>
          <w:rFonts w:ascii="Times New Roman" w:hAnsi="Times New Roman" w:cs="Times New Roman"/>
          <w:iCs/>
          <w:sz w:val="24"/>
          <w:szCs w:val="24"/>
        </w:rPr>
        <w:t>8.Розрахунок ціни на послуги повинен бути виконаний відповідно до вимог діючих законодавчих та нормативних актів про оподаткування та калькулювання з урахуванням всіх необхідних об'ємів послуг та вимог до якості матеріальних ресурсів, з чітким зазначенням всіх розрахунків по кожному виду послуг.</w:t>
      </w:r>
    </w:p>
    <w:p w:rsidR="00F70787" w:rsidRDefault="00704030">
      <w:pPr>
        <w:jc w:val="both"/>
        <w:rPr>
          <w:rFonts w:ascii="Times New Roman" w:hAnsi="Times New Roman" w:cs="Times New Roman"/>
          <w:iCs/>
          <w:sz w:val="24"/>
          <w:szCs w:val="24"/>
        </w:rPr>
      </w:pPr>
      <w:r>
        <w:rPr>
          <w:rFonts w:ascii="Times New Roman" w:hAnsi="Times New Roman" w:cs="Times New Roman"/>
          <w:iCs/>
          <w:sz w:val="24"/>
          <w:szCs w:val="24"/>
        </w:rPr>
        <w:t>9.</w:t>
      </w:r>
      <w:r>
        <w:rPr>
          <w:rFonts w:ascii="Times New Roman" w:hAnsi="Times New Roman" w:cs="Times New Roman"/>
          <w:sz w:val="24"/>
          <w:szCs w:val="24"/>
        </w:rPr>
        <w:t xml:space="preserve">Вид договірної ціни – </w:t>
      </w:r>
      <w:r>
        <w:rPr>
          <w:rFonts w:ascii="Times New Roman" w:hAnsi="Times New Roman" w:cs="Times New Roman"/>
          <w:b/>
          <w:bCs/>
          <w:sz w:val="24"/>
          <w:szCs w:val="24"/>
        </w:rPr>
        <w:t>динамічна.</w:t>
      </w:r>
    </w:p>
    <w:p w:rsidR="00F70787" w:rsidRDefault="00704030">
      <w:pPr>
        <w:tabs>
          <w:tab w:val="left" w:pos="916"/>
          <w:tab w:val="left" w:pos="1832"/>
          <w:tab w:val="left" w:pos="2748"/>
          <w:tab w:val="left" w:pos="3664"/>
          <w:tab w:val="left" w:pos="4580"/>
          <w:tab w:val="left" w:pos="5496"/>
          <w:tab w:val="left" w:pos="6412"/>
          <w:tab w:val="left" w:pos="7328"/>
          <w:tab w:val="left" w:pos="8244"/>
          <w:tab w:val="left" w:pos="9160"/>
          <w:tab w:val="left" w:pos="972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color w:val="000000"/>
          <w:spacing w:val="4"/>
          <w:sz w:val="24"/>
          <w:szCs w:val="24"/>
        </w:rPr>
        <w:t xml:space="preserve">10.Учасник відповідає за одержання всіх необхідних дозволів, ліцензій, сертифікатів на послуги, запропоновані на торги, та самостійно несе всі витрати на отримання таких дозволів, ліцензій, сертифікатів, якщо вони є необхідними для надання такого виду послуг згідно предмету закупівлі. </w:t>
      </w:r>
    </w:p>
    <w:p w:rsidR="00F70787" w:rsidRDefault="00704030">
      <w:pPr>
        <w:tabs>
          <w:tab w:val="left" w:pos="-426"/>
          <w:tab w:val="left" w:pos="567"/>
        </w:tabs>
        <w:jc w:val="both"/>
        <w:rPr>
          <w:rFonts w:ascii="Times New Roman" w:hAnsi="Times New Roman" w:cs="Times New Roman"/>
          <w:sz w:val="24"/>
          <w:szCs w:val="24"/>
        </w:rPr>
      </w:pPr>
      <w:r>
        <w:rPr>
          <w:rFonts w:ascii="Times New Roman" w:hAnsi="Times New Roman" w:cs="Times New Roman"/>
          <w:color w:val="000000"/>
          <w:sz w:val="24"/>
          <w:szCs w:val="24"/>
        </w:rPr>
        <w:t>11. Учасник обов’язково повинен мати техніку в необхідній кількості для належного надання послуг по предмету закупівлі (на умовах власності, або на основі договірних відносин або інших не заборонених чинним законодавством умовах) для надання послуг та яку повинен вказати у довідці за Формою 1 Додатку 1.</w:t>
      </w:r>
    </w:p>
    <w:p w:rsidR="00F70787" w:rsidRDefault="00704030">
      <w:pPr>
        <w:tabs>
          <w:tab w:val="left" w:pos="-426"/>
          <w:tab w:val="left" w:pos="567"/>
        </w:tabs>
        <w:jc w:val="both"/>
        <w:rPr>
          <w:rFonts w:ascii="Times New Roman" w:hAnsi="Times New Roman" w:cs="Times New Roman"/>
          <w:sz w:val="24"/>
          <w:szCs w:val="24"/>
        </w:rPr>
      </w:pPr>
      <w:r>
        <w:rPr>
          <w:rFonts w:ascii="Times New Roman" w:hAnsi="Times New Roman" w:cs="Times New Roman"/>
          <w:color w:val="000000"/>
          <w:sz w:val="24"/>
          <w:szCs w:val="24"/>
        </w:rPr>
        <w:t>12.</w:t>
      </w:r>
      <w:r>
        <w:rPr>
          <w:rFonts w:ascii="Times New Roman" w:hAnsi="Times New Roman" w:cs="Times New Roman"/>
          <w:sz w:val="24"/>
          <w:szCs w:val="24"/>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rsidR="00F70787" w:rsidRDefault="00704030">
      <w:pPr>
        <w:jc w:val="both"/>
        <w:rPr>
          <w:rFonts w:ascii="Times New Roman" w:hAnsi="Times New Roman" w:cs="Times New Roman"/>
          <w:sz w:val="24"/>
          <w:szCs w:val="24"/>
        </w:rPr>
      </w:pPr>
      <w:r>
        <w:rPr>
          <w:rFonts w:ascii="Times New Roman" w:hAnsi="Times New Roman" w:cs="Times New Roman"/>
          <w:sz w:val="24"/>
          <w:szCs w:val="24"/>
        </w:rPr>
        <w:t xml:space="preserve">13. Надання послуг здійснюють з дотриманням державних стандартів, норм, правил у сфері безпеки та охорони довкілля і безпеки дорожнього руху. </w:t>
      </w:r>
    </w:p>
    <w:p w:rsidR="00F70787" w:rsidRDefault="00704030">
      <w:pPr>
        <w:jc w:val="both"/>
        <w:rPr>
          <w:rFonts w:ascii="Times New Roman" w:hAnsi="Times New Roman" w:cs="Times New Roman"/>
        </w:rPr>
      </w:pPr>
      <w:r>
        <w:rPr>
          <w:rFonts w:ascii="Times New Roman" w:hAnsi="Times New Roman" w:cs="Times New Roman"/>
          <w:sz w:val="24"/>
          <w:szCs w:val="24"/>
        </w:rPr>
        <w:t>14. При наданні послуг з ремонту необхідно забезпечити умови дотримання нормативних рівнів впливу можливих шкідливих чинників на довкілля, а також забезпечити санітарно-гігієнічні умови утримання населених пунктів.</w:t>
      </w:r>
    </w:p>
    <w:p w:rsidR="00F70787" w:rsidRDefault="00F70787">
      <w:pPr>
        <w:spacing w:after="0"/>
        <w:jc w:val="both"/>
        <w:rPr>
          <w:rFonts w:ascii="Times New Roman" w:hAnsi="Times New Roman" w:cs="Times New Roman"/>
          <w:b/>
          <w:bCs/>
          <w:color w:val="000000"/>
          <w:sz w:val="24"/>
          <w:szCs w:val="24"/>
        </w:rPr>
      </w:pPr>
    </w:p>
    <w:p w:rsidR="00F70787" w:rsidRDefault="00704030">
      <w:pPr>
        <w:spacing w:after="0"/>
        <w:jc w:val="both"/>
        <w:rPr>
          <w:rFonts w:ascii="Times New Roman" w:hAnsi="Times New Roman" w:cs="Times New Roman"/>
          <w:i/>
          <w:iCs/>
          <w:sz w:val="24"/>
          <w:szCs w:val="24"/>
          <w:shd w:val="clear" w:color="auto" w:fill="FDFEFD"/>
        </w:rPr>
      </w:pPr>
      <w:r>
        <w:rPr>
          <w:rFonts w:ascii="Times New Roman" w:hAnsi="Times New Roman" w:cs="Times New Roman"/>
          <w:b/>
          <w:i/>
          <w:sz w:val="24"/>
          <w:szCs w:val="24"/>
        </w:rPr>
        <w:t>Примітка:</w:t>
      </w:r>
      <w:r>
        <w:rPr>
          <w:rFonts w:ascii="Times New Roman" w:hAnsi="Times New Roman" w:cs="Times New Roman"/>
          <w:i/>
          <w:sz w:val="24"/>
          <w:szCs w:val="24"/>
        </w:rPr>
        <w:t xml:space="preserve"> в</w:t>
      </w:r>
      <w:r>
        <w:rPr>
          <w:rFonts w:ascii="Times New Roman" w:hAnsi="Times New Roman" w:cs="Times New Roman"/>
          <w:i/>
          <w:iCs/>
          <w:sz w:val="24"/>
          <w:szCs w:val="24"/>
          <w:shd w:val="clear" w:color="auto" w:fill="FDFEFD"/>
        </w:rPr>
        <w:t xml:space="preserve"> разі наявності у Вимогах до предмету закупівлі (частини предмета закупівлі) посилань на конкретну торговельну марку чи фірму, патент, конструкцію або тип предмета закупівлі, джерело його походження або виробника, після такого посилання слід вважати дійсним вираз «або еквівалент».</w:t>
      </w:r>
    </w:p>
    <w:p w:rsidR="00F70787" w:rsidRDefault="00F70787">
      <w:pPr>
        <w:spacing w:after="0"/>
        <w:jc w:val="both"/>
        <w:rPr>
          <w:rFonts w:ascii="Times New Roman" w:hAnsi="Times New Roman" w:cs="Times New Roman"/>
          <w:i/>
          <w:iCs/>
          <w:sz w:val="24"/>
          <w:szCs w:val="24"/>
          <w:shd w:val="clear" w:color="auto" w:fill="FDFEFD"/>
        </w:rPr>
      </w:pPr>
    </w:p>
    <w:p w:rsidR="00F70787" w:rsidRDefault="00704030">
      <w:pPr>
        <w:spacing w:after="0"/>
        <w:jc w:val="both"/>
        <w:rPr>
          <w:rFonts w:ascii="Times New Roman" w:hAnsi="Times New Roman" w:cs="Times New Roman"/>
          <w:color w:val="000000"/>
          <w:sz w:val="24"/>
          <w:szCs w:val="24"/>
          <w:lang w:eastAsia="uk-UA"/>
        </w:rPr>
      </w:pPr>
      <w:r>
        <w:rPr>
          <w:rFonts w:ascii="Times New Roman" w:hAnsi="Times New Roman" w:cs="Times New Roman"/>
          <w:b/>
          <w:bCs/>
          <w:color w:val="000000"/>
          <w:sz w:val="24"/>
          <w:szCs w:val="24"/>
        </w:rPr>
        <w:t>Якщо Учасник погоджується із вимогами та умовами, то такий Учасник підписує дане Технічне завдання, як підтвердження згоди з об’ємами та умовами надання послуг.</w:t>
      </w:r>
    </w:p>
    <w:p w:rsidR="00F70787" w:rsidRDefault="00F70787">
      <w:pPr>
        <w:spacing w:after="0"/>
        <w:jc w:val="both"/>
        <w:rPr>
          <w:rFonts w:ascii="Times New Roman" w:hAnsi="Times New Roman" w:cs="Times New Roman"/>
          <w:i/>
          <w:iCs/>
          <w:sz w:val="24"/>
          <w:szCs w:val="24"/>
          <w:shd w:val="clear" w:color="auto" w:fill="FDFEFD"/>
        </w:rPr>
      </w:pPr>
    </w:p>
    <w:sectPr w:rsidR="00F70787">
      <w:pgSz w:w="11906" w:h="16838"/>
      <w:pgMar w:top="426" w:right="850"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810" w:rsidRDefault="00536810">
      <w:pPr>
        <w:spacing w:line="240" w:lineRule="auto"/>
      </w:pPr>
      <w:r>
        <w:separator/>
      </w:r>
    </w:p>
  </w:endnote>
  <w:endnote w:type="continuationSeparator" w:id="0">
    <w:p w:rsidR="00536810" w:rsidRDefault="005368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等线">
    <w:panose1 w:val="00000000000000000000"/>
    <w:charset w:val="80"/>
    <w:family w:val="roman"/>
    <w:notTrueType/>
    <w:pitch w:val="default"/>
  </w:font>
  <w:font w:name="Arial">
    <w:panose1 w:val="020B0604020202020204"/>
    <w:charset w:val="CC"/>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810" w:rsidRDefault="00536810">
      <w:pPr>
        <w:spacing w:after="0"/>
      </w:pPr>
      <w:r>
        <w:separator/>
      </w:r>
    </w:p>
  </w:footnote>
  <w:footnote w:type="continuationSeparator" w:id="0">
    <w:p w:rsidR="00536810" w:rsidRDefault="0053681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706EE"/>
    <w:rsid w:val="000156EC"/>
    <w:rsid w:val="000637BF"/>
    <w:rsid w:val="000E186A"/>
    <w:rsid w:val="00231D8E"/>
    <w:rsid w:val="0023542A"/>
    <w:rsid w:val="002F3CF6"/>
    <w:rsid w:val="003871A3"/>
    <w:rsid w:val="003955FE"/>
    <w:rsid w:val="003B567F"/>
    <w:rsid w:val="003C37FD"/>
    <w:rsid w:val="003D029A"/>
    <w:rsid w:val="003D32EC"/>
    <w:rsid w:val="00536810"/>
    <w:rsid w:val="00555DE6"/>
    <w:rsid w:val="00562FB1"/>
    <w:rsid w:val="00660474"/>
    <w:rsid w:val="006706EE"/>
    <w:rsid w:val="00680D73"/>
    <w:rsid w:val="006A0C66"/>
    <w:rsid w:val="006C309D"/>
    <w:rsid w:val="006D377A"/>
    <w:rsid w:val="006F4E99"/>
    <w:rsid w:val="00704030"/>
    <w:rsid w:val="007A1E5A"/>
    <w:rsid w:val="007A5242"/>
    <w:rsid w:val="00880CDB"/>
    <w:rsid w:val="008845BD"/>
    <w:rsid w:val="00887BC1"/>
    <w:rsid w:val="008E42CB"/>
    <w:rsid w:val="00905FF1"/>
    <w:rsid w:val="009809D3"/>
    <w:rsid w:val="009C2523"/>
    <w:rsid w:val="009D144A"/>
    <w:rsid w:val="00A73AEC"/>
    <w:rsid w:val="00A966AD"/>
    <w:rsid w:val="00B16CF5"/>
    <w:rsid w:val="00B6457F"/>
    <w:rsid w:val="00B91C87"/>
    <w:rsid w:val="00BD44BE"/>
    <w:rsid w:val="00BE30B0"/>
    <w:rsid w:val="00C26A4C"/>
    <w:rsid w:val="00C85743"/>
    <w:rsid w:val="00CA40B8"/>
    <w:rsid w:val="00CF7807"/>
    <w:rsid w:val="00D46BA8"/>
    <w:rsid w:val="00D476D9"/>
    <w:rsid w:val="00DA5C5C"/>
    <w:rsid w:val="00DF0BC7"/>
    <w:rsid w:val="00E034EB"/>
    <w:rsid w:val="00E107B6"/>
    <w:rsid w:val="00E55333"/>
    <w:rsid w:val="00EA4D93"/>
    <w:rsid w:val="00F11219"/>
    <w:rsid w:val="00F70787"/>
    <w:rsid w:val="00FA4FC6"/>
    <w:rsid w:val="00FF783F"/>
    <w:rsid w:val="05076382"/>
    <w:rsid w:val="085D1E63"/>
    <w:rsid w:val="0FC1070A"/>
    <w:rsid w:val="17200C8C"/>
    <w:rsid w:val="19AC69B9"/>
    <w:rsid w:val="19EB665F"/>
    <w:rsid w:val="23DB78AB"/>
    <w:rsid w:val="290E3109"/>
    <w:rsid w:val="2FDE7D90"/>
    <w:rsid w:val="30952D41"/>
    <w:rsid w:val="3A9F7E02"/>
    <w:rsid w:val="40D94AB5"/>
    <w:rsid w:val="44C83D0E"/>
    <w:rsid w:val="47E904B8"/>
    <w:rsid w:val="598B609C"/>
    <w:rsid w:val="60C83823"/>
    <w:rsid w:val="66EF62AD"/>
    <w:rsid w:val="681D13CB"/>
    <w:rsid w:val="6D0D1A0E"/>
    <w:rsid w:val="6D936CFD"/>
    <w:rsid w:val="77F43EF6"/>
    <w:rsid w:val="78352CE0"/>
    <w:rsid w:val="7D0C0EE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qFormat="1"/>
    <w:lsdException w:name="Body Text" w:semiHidden="0" w:uiPriority="0" w:qFormat="1"/>
    <w:lsdException w:name="Subtitle" w:semiHidden="0" w:uiPriority="0" w:unhideWhenUsed="0" w:qFormat="1"/>
    <w:lsdException w:name="Hyperlink" w:qFormat="1"/>
    <w:lsdException w:name="Strong" w:semiHidden="0" w:uiPriority="0"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val="uk-U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Pr>
      <w:sz w:val="16"/>
      <w:szCs w:val="16"/>
    </w:rPr>
  </w:style>
  <w:style w:type="character" w:styleId="a4">
    <w:name w:val="Hyperlink"/>
    <w:basedOn w:val="a0"/>
    <w:uiPriority w:val="99"/>
    <w:semiHidden/>
    <w:unhideWhenUsed/>
    <w:qFormat/>
    <w:rPr>
      <w:color w:val="0000FF"/>
      <w:u w:val="single"/>
    </w:rPr>
  </w:style>
  <w:style w:type="character" w:styleId="a5">
    <w:name w:val="Strong"/>
    <w:qFormat/>
    <w:rPr>
      <w:b/>
      <w:bCs/>
    </w:rPr>
  </w:style>
  <w:style w:type="paragraph" w:styleId="a6">
    <w:name w:val="Balloon Text"/>
    <w:basedOn w:val="a"/>
    <w:link w:val="a7"/>
    <w:uiPriority w:val="99"/>
    <w:semiHidden/>
    <w:unhideWhenUsed/>
    <w:qFormat/>
    <w:pPr>
      <w:spacing w:after="0" w:line="240" w:lineRule="auto"/>
    </w:pPr>
    <w:rPr>
      <w:rFonts w:ascii="Segoe UI" w:hAnsi="Segoe UI" w:cs="Segoe UI"/>
      <w:sz w:val="18"/>
      <w:szCs w:val="18"/>
    </w:rPr>
  </w:style>
  <w:style w:type="paragraph" w:styleId="a8">
    <w:name w:val="annotation text"/>
    <w:basedOn w:val="a"/>
    <w:link w:val="a9"/>
    <w:uiPriority w:val="99"/>
    <w:semiHidden/>
    <w:unhideWhenUsed/>
    <w:qFormat/>
    <w:pPr>
      <w:spacing w:line="240" w:lineRule="auto"/>
    </w:pPr>
    <w:rPr>
      <w:sz w:val="20"/>
      <w:szCs w:val="20"/>
    </w:rPr>
  </w:style>
  <w:style w:type="paragraph" w:styleId="aa">
    <w:name w:val="annotation subject"/>
    <w:basedOn w:val="a8"/>
    <w:next w:val="a8"/>
    <w:link w:val="ab"/>
    <w:uiPriority w:val="99"/>
    <w:semiHidden/>
    <w:unhideWhenUsed/>
    <w:qFormat/>
    <w:rPr>
      <w:b/>
      <w:bCs/>
    </w:rPr>
  </w:style>
  <w:style w:type="paragraph" w:styleId="ac">
    <w:name w:val="Body Text"/>
    <w:basedOn w:val="a"/>
    <w:unhideWhenUsed/>
    <w:qFormat/>
    <w:pPr>
      <w:spacing w:after="120"/>
    </w:pPr>
    <w:rPr>
      <w:rFonts w:ascii="Times New Roman" w:hAnsi="Times New Roman" w:cs="Times New Roman"/>
      <w:sz w:val="24"/>
      <w:szCs w:val="24"/>
      <w:lang w:val="ru-RU"/>
    </w:rPr>
  </w:style>
  <w:style w:type="paragraph" w:styleId="ad">
    <w:name w:val="Title"/>
    <w:basedOn w:val="a"/>
    <w:next w:val="a"/>
    <w:uiPriority w:val="10"/>
    <w:qFormat/>
    <w:pPr>
      <w:keepNext/>
      <w:keepLines/>
      <w:spacing w:before="480" w:after="120"/>
    </w:pPr>
    <w:rPr>
      <w:b/>
      <w:sz w:val="72"/>
      <w:szCs w:val="72"/>
    </w:rPr>
  </w:style>
  <w:style w:type="paragraph" w:styleId="ae">
    <w:name w:val="Subtitle"/>
    <w:basedOn w:val="normal1"/>
    <w:next w:val="normal1"/>
    <w:qFormat/>
    <w:pPr>
      <w:keepNext/>
      <w:keepLines/>
      <w:spacing w:before="360" w:after="80"/>
    </w:pPr>
    <w:rPr>
      <w:rFonts w:ascii="Georgia" w:eastAsia="Georgia" w:hAnsi="Georgia" w:cs="Georgia"/>
      <w:i/>
      <w:color w:val="666666"/>
      <w:sz w:val="48"/>
      <w:szCs w:val="48"/>
    </w:rPr>
  </w:style>
  <w:style w:type="paragraph" w:customStyle="1" w:styleId="normal1">
    <w:name w:val="normal1"/>
    <w:pPr>
      <w:spacing w:after="160" w:line="259" w:lineRule="auto"/>
    </w:pPr>
    <w:rPr>
      <w:sz w:val="22"/>
      <w:szCs w:val="22"/>
      <w:lang w:val="uk-UA"/>
    </w:rPr>
  </w:style>
  <w:style w:type="table" w:styleId="af">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qFormat/>
    <w:pPr>
      <w:spacing w:after="160" w:line="259" w:lineRule="auto"/>
    </w:pPr>
    <w:rPr>
      <w:sz w:val="22"/>
      <w:szCs w:val="22"/>
      <w:lang w:val="uk-UA"/>
    </w:rPr>
  </w:style>
  <w:style w:type="table" w:customStyle="1" w:styleId="TableNormal">
    <w:name w:val="Table Normal"/>
    <w:qFormat/>
    <w:tblPr>
      <w:tblCellMar>
        <w:top w:w="0" w:type="dxa"/>
        <w:left w:w="0" w:type="dxa"/>
        <w:bottom w:w="0" w:type="dxa"/>
        <w:right w:w="0" w:type="dxa"/>
      </w:tblCellMar>
    </w:tblPr>
  </w:style>
  <w:style w:type="table" w:customStyle="1" w:styleId="Style16">
    <w:name w:val="_Style 16"/>
    <w:basedOn w:val="TableNormal"/>
    <w:tblPr>
      <w:tblCellMar>
        <w:top w:w="100" w:type="dxa"/>
        <w:left w:w="100" w:type="dxa"/>
        <w:bottom w:w="100" w:type="dxa"/>
        <w:right w:w="100" w:type="dxa"/>
      </w:tblCellMar>
    </w:tbl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9">
    <w:name w:val="Текст примечания Знак"/>
    <w:basedOn w:val="a0"/>
    <w:link w:val="a8"/>
    <w:uiPriority w:val="99"/>
    <w:semiHidden/>
    <w:qFormat/>
    <w:rPr>
      <w:sz w:val="20"/>
      <w:szCs w:val="20"/>
    </w:rPr>
  </w:style>
  <w:style w:type="character" w:customStyle="1" w:styleId="ab">
    <w:name w:val="Тема примечания Знак"/>
    <w:basedOn w:val="a9"/>
    <w:link w:val="aa"/>
    <w:uiPriority w:val="99"/>
    <w:semiHidden/>
    <w:qFormat/>
    <w:rPr>
      <w:b/>
      <w:bCs/>
      <w:sz w:val="20"/>
      <w:szCs w:val="20"/>
    </w:rPr>
  </w:style>
  <w:style w:type="character" w:customStyle="1" w:styleId="a7">
    <w:name w:val="Текст выноски Знак"/>
    <w:basedOn w:val="a0"/>
    <w:link w:val="a6"/>
    <w:uiPriority w:val="99"/>
    <w:semiHidden/>
    <w:qFormat/>
    <w:rPr>
      <w:rFonts w:ascii="Segoe UI" w:hAnsi="Segoe UI" w:cs="Segoe UI"/>
      <w:sz w:val="18"/>
      <w:szCs w:val="18"/>
    </w:rPr>
  </w:style>
  <w:style w:type="table" w:customStyle="1" w:styleId="Style27">
    <w:name w:val="_Style 27"/>
    <w:basedOn w:val="TableNormal"/>
    <w:qFormat/>
    <w:tblPr>
      <w:tblCellMar>
        <w:top w:w="100" w:type="dxa"/>
        <w:left w:w="100" w:type="dxa"/>
        <w:bottom w:w="100" w:type="dxa"/>
        <w:right w:w="100" w:type="dxa"/>
      </w:tblCellMar>
    </w:tblPr>
  </w:style>
  <w:style w:type="table" w:customStyle="1" w:styleId="Style28">
    <w:name w:val="_Style 28"/>
    <w:basedOn w:val="TableNormal"/>
    <w:qFormat/>
    <w:tblPr>
      <w:tblCellMar>
        <w:top w:w="100" w:type="dxa"/>
        <w:left w:w="100" w:type="dxa"/>
        <w:bottom w:w="100" w:type="dxa"/>
        <w:right w:w="100" w:type="dxa"/>
      </w:tblCellMar>
    </w:tblPr>
  </w:style>
  <w:style w:type="table" w:customStyle="1" w:styleId="Style29">
    <w:name w:val="_Style 29"/>
    <w:basedOn w:val="TableNormal"/>
    <w:qFormat/>
    <w:tblPr>
      <w:tblCellMar>
        <w:top w:w="100" w:type="dxa"/>
        <w:left w:w="100" w:type="dxa"/>
        <w:bottom w:w="100" w:type="dxa"/>
        <w:right w:w="100" w:type="dxa"/>
      </w:tblCellMar>
    </w:tblPr>
  </w:style>
  <w:style w:type="table" w:customStyle="1" w:styleId="Style30">
    <w:name w:val="_Style 30"/>
    <w:basedOn w:val="TableNormal"/>
    <w:tblPr>
      <w:tblCellMar>
        <w:top w:w="100" w:type="dxa"/>
        <w:left w:w="100" w:type="dxa"/>
        <w:bottom w:w="100" w:type="dxa"/>
        <w:right w:w="100" w:type="dxa"/>
      </w:tblCellMar>
    </w:tblPr>
  </w:style>
  <w:style w:type="table" w:customStyle="1" w:styleId="Style31">
    <w:name w:val="_Style 31"/>
    <w:basedOn w:val="TableNormal"/>
    <w:qFormat/>
    <w:tblPr>
      <w:tblCellMar>
        <w:top w:w="100" w:type="dxa"/>
        <w:left w:w="100" w:type="dxa"/>
        <w:bottom w:w="100" w:type="dxa"/>
        <w:right w:w="100" w:type="dxa"/>
      </w:tblCellMar>
    </w:tblPr>
  </w:style>
  <w:style w:type="table" w:customStyle="1" w:styleId="Style32">
    <w:name w:val="_Style 32"/>
    <w:basedOn w:val="TableNormal"/>
    <w:qFormat/>
    <w:tblPr>
      <w:tblCellMar>
        <w:top w:w="100" w:type="dxa"/>
        <w:left w:w="100" w:type="dxa"/>
        <w:bottom w:w="100" w:type="dxa"/>
        <w:right w:w="100" w:type="dxa"/>
      </w:tblCellMar>
    </w:tblPr>
  </w:style>
  <w:style w:type="paragraph" w:styleId="af0">
    <w:name w:val="List Paragraph"/>
    <w:basedOn w:val="a"/>
    <w:uiPriority w:val="34"/>
    <w:qFormat/>
    <w:pPr>
      <w:spacing w:line="252" w:lineRule="auto"/>
      <w:ind w:left="720"/>
      <w:contextualSpacing/>
    </w:pPr>
    <w:rPr>
      <w:rFonts w:cs="Times New Roman"/>
      <w:lang w:val="ru-RU" w:eastAsia="en-US"/>
    </w:rPr>
  </w:style>
  <w:style w:type="paragraph" w:customStyle="1" w:styleId="af1">
    <w:name w:val="Содержимое таблицы"/>
    <w:basedOn w:val="a"/>
    <w:uiPriority w:val="99"/>
    <w:qFormat/>
    <w:pPr>
      <w:suppressLineNumbers/>
      <w:suppressAutoHyphens/>
      <w:spacing w:after="0" w:line="240" w:lineRule="auto"/>
    </w:pPr>
    <w:rPr>
      <w:rFonts w:ascii="Times New Roman" w:eastAsia="Times New Roman" w:hAnsi="Times New Roman" w:cs="Times New Roman"/>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VOSA+rxVbuFC4UL94ovGXlHFDZqEs8FgFVQCsH8WeOMLfCuIYUy90ZFprOXnAiCK8Lz9PYTTUED4iIJRCI/rO0R8+vpub38Flx66JKgpvo8nrdJ7QBgN69TFaM1YSbwM2S7FzcuwYQCR+hHgQ4YLbyq+FTTaAvWFHxOFVwtaNiMkgGC2/2uQ+kwO+uS4TALHF902BEIZNcNsj9M1JE1WniuzFKBCGyPnsZg+dlfGTxeAuL1RnEAmX0F51elHCYBT1uwvcN4wzmPJG/Dxqoo5raHlfyRYg6+rUaqo68OnE/okkhM1+rYro47TwKTClx9pR+7X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588</Words>
  <Characters>3353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Gamemax</cp:lastModifiedBy>
  <cp:revision>36</cp:revision>
  <dcterms:created xsi:type="dcterms:W3CDTF">2022-08-17T14:44:00Z</dcterms:created>
  <dcterms:modified xsi:type="dcterms:W3CDTF">2024-04-01T12:58:00Z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A9AE2EEA09E64B0D98FE65AD5D72FCA5</vt:lpwstr>
  </property>
</Properties>
</file>