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26" w:rsidRDefault="00340DC1" w:rsidP="00340DC1">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p>
    <w:p w:rsidR="00DC0926" w:rsidRDefault="00DC0926">
      <w:pPr>
        <w:spacing w:after="0" w:line="240" w:lineRule="auto"/>
        <w:ind w:left="5660" w:firstLine="700"/>
        <w:jc w:val="right"/>
        <w:rPr>
          <w:rFonts w:ascii="Times New Roman" w:eastAsia="Times New Roman" w:hAnsi="Times New Roman" w:cs="Times New Roman"/>
          <w:b/>
          <w:sz w:val="20"/>
          <w:szCs w:val="20"/>
        </w:rPr>
      </w:pPr>
    </w:p>
    <w:p w:rsidR="00877506" w:rsidRDefault="00877506" w:rsidP="0087750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highlight w:val="yellow"/>
        </w:rPr>
      </w:pPr>
      <w:r>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lang w:val="uk-UA"/>
        </w:rPr>
        <w:t xml:space="preserve">1 </w:t>
      </w:r>
    </w:p>
    <w:p w:rsidR="00340DC1" w:rsidRDefault="00877506" w:rsidP="00877506">
      <w:pPr>
        <w:widowControl w:val="0"/>
        <w:spacing w:after="0" w:line="240" w:lineRule="auto"/>
        <w:jc w:val="right"/>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p>
    <w:p w:rsidR="00877506" w:rsidRPr="00877506" w:rsidRDefault="00877506" w:rsidP="00877506">
      <w:pPr>
        <w:widowControl w:val="0"/>
        <w:spacing w:after="0" w:line="240" w:lineRule="auto"/>
        <w:rPr>
          <w:rFonts w:ascii="Times New Roman" w:eastAsia="Times New Roman" w:hAnsi="Times New Roman" w:cs="Times New Roman"/>
          <w:sz w:val="20"/>
          <w:szCs w:val="20"/>
          <w:lang w:val="uk-UA" w:eastAsia="ru-RU"/>
        </w:rPr>
      </w:pPr>
    </w:p>
    <w:p w:rsidR="00340DC1" w:rsidRPr="009C10A5" w:rsidRDefault="00340DC1" w:rsidP="00340DC1">
      <w:pPr>
        <w:widowControl w:val="0"/>
        <w:spacing w:after="0" w:line="240" w:lineRule="auto"/>
        <w:jc w:val="center"/>
        <w:rPr>
          <w:rFonts w:ascii="Times New Roman" w:eastAsia="Times New Roman" w:hAnsi="Times New Roman" w:cs="Times New Roman"/>
          <w:b/>
          <w:sz w:val="20"/>
          <w:szCs w:val="20"/>
          <w:lang w:eastAsia="ru-RU"/>
        </w:rPr>
      </w:pPr>
      <w:r w:rsidRPr="00340DC1">
        <w:rPr>
          <w:rFonts w:ascii="Times New Roman" w:eastAsia="Times New Roman" w:hAnsi="Times New Roman" w:cs="Times New Roman"/>
          <w:b/>
          <w:sz w:val="20"/>
          <w:szCs w:val="20"/>
          <w:lang w:val="uk-UA" w:eastAsia="ru-RU"/>
        </w:rPr>
        <w:t>Кваліфікаційні критерії до учасника відповідно до статті 16 Закону та спосіб ї</w:t>
      </w:r>
      <w:r w:rsidR="009C10A5">
        <w:rPr>
          <w:rFonts w:ascii="Times New Roman" w:eastAsia="Times New Roman" w:hAnsi="Times New Roman" w:cs="Times New Roman"/>
          <w:b/>
          <w:sz w:val="20"/>
          <w:szCs w:val="20"/>
          <w:lang w:val="uk-UA" w:eastAsia="ru-RU"/>
        </w:rPr>
        <w:t>х документального підтвердження</w:t>
      </w:r>
    </w:p>
    <w:p w:rsidR="00340DC1" w:rsidRPr="00340DC1" w:rsidRDefault="00340DC1" w:rsidP="00340DC1">
      <w:pPr>
        <w:widowControl w:val="0"/>
        <w:spacing w:after="0" w:line="240" w:lineRule="auto"/>
        <w:rPr>
          <w:rFonts w:ascii="Times New Roman" w:eastAsia="Times New Roman" w:hAnsi="Times New Roman" w:cs="Times New Roman"/>
          <w:sz w:val="20"/>
          <w:szCs w:val="20"/>
          <w:lang w:val="uk-UA" w:eastAsia="ru-RU"/>
        </w:rPr>
      </w:pPr>
      <w:r w:rsidRPr="00340DC1">
        <w:rPr>
          <w:rFonts w:ascii="Times New Roman" w:eastAsia="Times New Roman" w:hAnsi="Times New Roman" w:cs="Times New Roman"/>
          <w:sz w:val="20"/>
          <w:szCs w:val="20"/>
          <w:lang w:val="uk-UA" w:eastAsia="ru-RU"/>
        </w:rPr>
        <w:t>Таблиця 1</w:t>
      </w:r>
    </w:p>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89"/>
        <w:gridCol w:w="6948"/>
        <w:gridCol w:w="1534"/>
      </w:tblGrid>
      <w:tr w:rsidR="00340DC1" w:rsidRPr="00340DC1" w:rsidTr="001F0FA9">
        <w:tc>
          <w:tcPr>
            <w:tcW w:w="463" w:type="dxa"/>
          </w:tcPr>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r w:rsidRPr="00340DC1">
              <w:rPr>
                <w:rFonts w:ascii="Times New Roman" w:eastAsia="Times New Roman" w:hAnsi="Times New Roman" w:cs="Times New Roman"/>
                <w:b/>
                <w:bCs/>
                <w:sz w:val="20"/>
                <w:szCs w:val="20"/>
                <w:lang w:val="uk-UA" w:eastAsia="ru-RU"/>
              </w:rPr>
              <w:t>№ з/п</w:t>
            </w:r>
          </w:p>
        </w:tc>
        <w:tc>
          <w:tcPr>
            <w:tcW w:w="1797" w:type="dxa"/>
          </w:tcPr>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r w:rsidRPr="00340DC1">
              <w:rPr>
                <w:rFonts w:ascii="Times New Roman" w:eastAsia="Times New Roman" w:hAnsi="Times New Roman" w:cs="Times New Roman"/>
                <w:b/>
                <w:bCs/>
                <w:sz w:val="20"/>
                <w:szCs w:val="20"/>
                <w:lang w:val="uk-UA" w:eastAsia="ru-RU"/>
              </w:rPr>
              <w:t>Кваліфікаційні критерії та вимоги</w:t>
            </w:r>
          </w:p>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p>
        </w:tc>
        <w:tc>
          <w:tcPr>
            <w:tcW w:w="6975" w:type="dxa"/>
          </w:tcPr>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r w:rsidRPr="00340DC1">
              <w:rPr>
                <w:rFonts w:ascii="Times New Roman" w:eastAsia="Times New Roman" w:hAnsi="Times New Roman" w:cs="Times New Roman"/>
                <w:b/>
                <w:bCs/>
                <w:sz w:val="20"/>
                <w:szCs w:val="20"/>
                <w:lang w:val="uk-UA" w:eastAsia="ru-RU"/>
              </w:rPr>
              <w:t>Документи</w:t>
            </w:r>
            <w:r w:rsidR="00D5196E">
              <w:rPr>
                <w:rFonts w:ascii="Times New Roman" w:eastAsia="Times New Roman" w:hAnsi="Times New Roman" w:cs="Times New Roman"/>
                <w:b/>
                <w:bCs/>
                <w:sz w:val="20"/>
                <w:szCs w:val="20"/>
                <w:lang w:val="uk-UA" w:eastAsia="ru-RU"/>
              </w:rPr>
              <w:t xml:space="preserve"> та інформація</w:t>
            </w:r>
            <w:r w:rsidRPr="00340DC1">
              <w:rPr>
                <w:rFonts w:ascii="Times New Roman" w:eastAsia="Times New Roman" w:hAnsi="Times New Roman" w:cs="Times New Roman"/>
                <w:b/>
                <w:bCs/>
                <w:sz w:val="20"/>
                <w:szCs w:val="20"/>
                <w:lang w:val="uk-UA" w:eastAsia="ru-RU"/>
              </w:rPr>
              <w:t>,  які підтверджують відповідність Учасника кваліфікаційним критеріям</w:t>
            </w:r>
          </w:p>
        </w:tc>
        <w:tc>
          <w:tcPr>
            <w:tcW w:w="1504" w:type="dxa"/>
          </w:tcPr>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r w:rsidRPr="00340DC1">
              <w:rPr>
                <w:rFonts w:ascii="Times New Roman" w:eastAsia="Times New Roman" w:hAnsi="Times New Roman" w:cs="Times New Roman"/>
                <w:b/>
                <w:bCs/>
                <w:sz w:val="20"/>
                <w:szCs w:val="20"/>
                <w:lang w:val="uk-UA" w:eastAsia="ru-RU"/>
              </w:rPr>
              <w:t>Критерії оцінки відповідності</w:t>
            </w:r>
          </w:p>
        </w:tc>
      </w:tr>
      <w:tr w:rsidR="00340DC1" w:rsidRPr="00340DC1" w:rsidTr="001F0FA9">
        <w:tc>
          <w:tcPr>
            <w:tcW w:w="463" w:type="dxa"/>
          </w:tcPr>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p>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p>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p>
          <w:p w:rsidR="00340DC1" w:rsidRPr="00340DC1" w:rsidRDefault="00340DC1" w:rsidP="00340DC1">
            <w:pPr>
              <w:widowControl w:val="0"/>
              <w:tabs>
                <w:tab w:val="left" w:pos="1080"/>
              </w:tabs>
              <w:spacing w:after="0" w:line="240" w:lineRule="auto"/>
              <w:jc w:val="center"/>
              <w:rPr>
                <w:rFonts w:ascii="Times New Roman" w:eastAsia="Times New Roman" w:hAnsi="Times New Roman" w:cs="Times New Roman"/>
                <w:b/>
                <w:bCs/>
                <w:sz w:val="20"/>
                <w:szCs w:val="20"/>
                <w:lang w:val="uk-UA" w:eastAsia="ru-RU"/>
              </w:rPr>
            </w:pPr>
          </w:p>
          <w:p w:rsidR="00340DC1" w:rsidRPr="009C10A5" w:rsidRDefault="009C10A5" w:rsidP="00340DC1">
            <w:pPr>
              <w:widowControl w:val="0"/>
              <w:tabs>
                <w:tab w:val="left" w:pos="1080"/>
              </w:tabs>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w:t>
            </w:r>
          </w:p>
        </w:tc>
        <w:tc>
          <w:tcPr>
            <w:tcW w:w="1797" w:type="dxa"/>
          </w:tcPr>
          <w:p w:rsidR="00340DC1" w:rsidRPr="00340DC1" w:rsidRDefault="00340DC1" w:rsidP="00340DC1">
            <w:pPr>
              <w:widowControl w:val="0"/>
              <w:tabs>
                <w:tab w:val="left" w:pos="1080"/>
              </w:tabs>
              <w:spacing w:after="0" w:line="240" w:lineRule="auto"/>
              <w:jc w:val="both"/>
              <w:rPr>
                <w:rFonts w:ascii="Times New Roman" w:eastAsia="Times New Roman" w:hAnsi="Times New Roman" w:cs="Times New Roman"/>
                <w:sz w:val="20"/>
                <w:szCs w:val="20"/>
                <w:lang w:val="uk-UA"/>
              </w:rPr>
            </w:pPr>
          </w:p>
          <w:p w:rsidR="00340DC1" w:rsidRPr="00340DC1" w:rsidRDefault="00340DC1" w:rsidP="00340DC1">
            <w:pPr>
              <w:widowControl w:val="0"/>
              <w:tabs>
                <w:tab w:val="left" w:pos="1080"/>
              </w:tabs>
              <w:spacing w:after="0" w:line="240" w:lineRule="auto"/>
              <w:jc w:val="both"/>
              <w:rPr>
                <w:rFonts w:ascii="Times New Roman" w:eastAsia="Times New Roman" w:hAnsi="Times New Roman" w:cs="Times New Roman"/>
                <w:sz w:val="20"/>
                <w:szCs w:val="20"/>
                <w:lang w:val="uk-UA"/>
              </w:rPr>
            </w:pPr>
          </w:p>
          <w:p w:rsidR="00340DC1" w:rsidRPr="00340DC1" w:rsidRDefault="00340DC1" w:rsidP="00340DC1">
            <w:pPr>
              <w:widowControl w:val="0"/>
              <w:tabs>
                <w:tab w:val="left" w:pos="1080"/>
              </w:tabs>
              <w:spacing w:after="0" w:line="240" w:lineRule="auto"/>
              <w:jc w:val="both"/>
              <w:rPr>
                <w:rFonts w:ascii="Times New Roman" w:eastAsia="Times New Roman" w:hAnsi="Times New Roman" w:cs="Times New Roman"/>
                <w:sz w:val="20"/>
                <w:szCs w:val="20"/>
                <w:lang w:val="uk-UA"/>
              </w:rPr>
            </w:pPr>
          </w:p>
          <w:p w:rsidR="00340DC1" w:rsidRPr="00340DC1" w:rsidRDefault="00340DC1" w:rsidP="00340DC1">
            <w:pPr>
              <w:widowControl w:val="0"/>
              <w:tabs>
                <w:tab w:val="left" w:pos="1080"/>
              </w:tabs>
              <w:spacing w:after="0" w:line="240" w:lineRule="auto"/>
              <w:jc w:val="both"/>
              <w:rPr>
                <w:rFonts w:ascii="Times New Roman" w:eastAsia="Times New Roman" w:hAnsi="Times New Roman" w:cs="Times New Roman"/>
                <w:sz w:val="20"/>
                <w:szCs w:val="20"/>
                <w:lang w:val="uk-UA"/>
              </w:rPr>
            </w:pPr>
          </w:p>
          <w:p w:rsidR="00340DC1" w:rsidRPr="00340DC1" w:rsidRDefault="00340DC1" w:rsidP="00340DC1">
            <w:pPr>
              <w:widowControl w:val="0"/>
              <w:tabs>
                <w:tab w:val="left" w:pos="1080"/>
              </w:tabs>
              <w:spacing w:after="0" w:line="240" w:lineRule="auto"/>
              <w:jc w:val="both"/>
              <w:rPr>
                <w:rFonts w:ascii="Times New Roman" w:eastAsia="Times New Roman" w:hAnsi="Times New Roman" w:cs="Times New Roman"/>
                <w:sz w:val="20"/>
                <w:szCs w:val="20"/>
                <w:lang w:val="uk-UA" w:eastAsia="ru-RU"/>
              </w:rPr>
            </w:pPr>
            <w:r w:rsidRPr="00340DC1">
              <w:rPr>
                <w:rFonts w:ascii="Times New Roman" w:eastAsia="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75" w:type="dxa"/>
          </w:tcPr>
          <w:p w:rsidR="00340DC1" w:rsidRPr="00340DC1" w:rsidRDefault="009C10A5" w:rsidP="00340DC1">
            <w:pPr>
              <w:spacing w:after="0" w:line="240" w:lineRule="auto"/>
              <w:ind w:left="-15"/>
              <w:jc w:val="both"/>
              <w:rPr>
                <w:rFonts w:ascii="Times New Roman" w:eastAsia="Times New Roman" w:hAnsi="Times New Roman" w:cs="Times New Roman"/>
                <w:color w:val="000000"/>
                <w:sz w:val="20"/>
                <w:szCs w:val="20"/>
                <w:lang w:val="uk-UA" w:eastAsia="ru-RU"/>
              </w:rPr>
            </w:pPr>
            <w:r w:rsidRPr="009C10A5">
              <w:rPr>
                <w:rFonts w:ascii="Times New Roman" w:eastAsia="Times New Roman" w:hAnsi="Times New Roman" w:cs="Times New Roman"/>
                <w:color w:val="000000"/>
                <w:sz w:val="20"/>
                <w:szCs w:val="20"/>
                <w:lang w:eastAsia="ru-RU"/>
              </w:rPr>
              <w:t>1</w:t>
            </w:r>
            <w:r w:rsidR="00340DC1" w:rsidRPr="00340DC1">
              <w:rPr>
                <w:rFonts w:ascii="Times New Roman" w:eastAsia="Times New Roman" w:hAnsi="Times New Roman" w:cs="Times New Roman"/>
                <w:color w:val="000000"/>
                <w:sz w:val="20"/>
                <w:szCs w:val="20"/>
                <w:lang w:val="uk-UA" w:eastAsia="ru-RU"/>
              </w:rPr>
              <w:t xml:space="preserve">.1. Довідка про наявність документально підтвердженого досвіду виконання </w:t>
            </w:r>
            <w:r w:rsidR="003C5830">
              <w:rPr>
                <w:rFonts w:ascii="Times New Roman" w:eastAsia="Times New Roman" w:hAnsi="Times New Roman" w:cs="Times New Roman"/>
                <w:sz w:val="20"/>
                <w:szCs w:val="20"/>
                <w:lang w:val="uk-UA" w:eastAsia="ru-RU"/>
              </w:rPr>
              <w:t>аналогічного договору</w:t>
            </w:r>
            <w:r w:rsidR="00340DC1" w:rsidRPr="00340DC1">
              <w:rPr>
                <w:rFonts w:ascii="Times New Roman" w:eastAsia="Times New Roman" w:hAnsi="Times New Roman" w:cs="Times New Roman"/>
                <w:sz w:val="20"/>
                <w:szCs w:val="20"/>
                <w:lang w:val="uk-UA" w:eastAsia="ru-RU"/>
              </w:rPr>
              <w:t xml:space="preserve"> (не менше 1)</w:t>
            </w:r>
            <w:r w:rsidR="00340DC1" w:rsidRPr="00340DC1">
              <w:rPr>
                <w:rFonts w:ascii="Times New Roman" w:eastAsia="Times New Roman" w:hAnsi="Times New Roman" w:cs="Times New Roman"/>
                <w:color w:val="000000"/>
                <w:sz w:val="20"/>
                <w:szCs w:val="20"/>
                <w:lang w:val="uk-UA" w:eastAsia="ru-RU"/>
              </w:rPr>
              <w:t xml:space="preserve">, які (який) були укладені в результаті проведення процедур закупівель та інформація щодо яких наявна на </w:t>
            </w:r>
            <w:proofErr w:type="spellStart"/>
            <w:r w:rsidR="00340DC1" w:rsidRPr="00340DC1">
              <w:rPr>
                <w:rFonts w:ascii="Times New Roman" w:eastAsia="Times New Roman" w:hAnsi="Times New Roman" w:cs="Times New Roman"/>
                <w:color w:val="000000"/>
                <w:sz w:val="20"/>
                <w:szCs w:val="20"/>
                <w:lang w:val="uk-UA" w:eastAsia="ru-RU"/>
              </w:rPr>
              <w:t>веб-порталі</w:t>
            </w:r>
            <w:proofErr w:type="spellEnd"/>
            <w:r w:rsidR="00340DC1" w:rsidRPr="00340DC1">
              <w:rPr>
                <w:rFonts w:ascii="Times New Roman" w:eastAsia="Times New Roman" w:hAnsi="Times New Roman" w:cs="Times New Roman"/>
                <w:color w:val="000000"/>
                <w:sz w:val="20"/>
                <w:szCs w:val="20"/>
                <w:lang w:val="uk-UA" w:eastAsia="ru-RU"/>
              </w:rPr>
              <w:t xml:space="preserve"> Уповноваженого органу https://prozorro.gov.ua/, за наведеною формою:</w:t>
            </w:r>
          </w:p>
          <w:tbl>
            <w:tblPr>
              <w:tblW w:w="6096" w:type="dxa"/>
              <w:tblLook w:val="04A0"/>
            </w:tblPr>
            <w:tblGrid>
              <w:gridCol w:w="343"/>
              <w:gridCol w:w="1227"/>
              <w:gridCol w:w="984"/>
              <w:gridCol w:w="872"/>
              <w:gridCol w:w="1125"/>
              <w:gridCol w:w="1545"/>
            </w:tblGrid>
            <w:tr w:rsidR="00340DC1" w:rsidRPr="00340DC1" w:rsidTr="003452C2">
              <w:tc>
                <w:tcPr>
                  <w:tcW w:w="343"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right="-114"/>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 з/п</w:t>
                  </w:r>
                </w:p>
              </w:tc>
              <w:tc>
                <w:tcPr>
                  <w:tcW w:w="1227"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Назва замовника,</w:t>
                  </w:r>
                </w:p>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адреса, телефон</w:t>
                  </w:r>
                </w:p>
              </w:tc>
              <w:tc>
                <w:tcPr>
                  <w:tcW w:w="984"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Предмет договору</w:t>
                  </w:r>
                </w:p>
              </w:tc>
              <w:tc>
                <w:tcPr>
                  <w:tcW w:w="872"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Вартість договору</w:t>
                  </w:r>
                </w:p>
              </w:tc>
              <w:tc>
                <w:tcPr>
                  <w:tcW w:w="1125" w:type="dxa"/>
                  <w:tcBorders>
                    <w:top w:val="single" w:sz="4" w:space="0" w:color="000000"/>
                    <w:left w:val="single" w:sz="4" w:space="0" w:color="000000"/>
                    <w:bottom w:val="single" w:sz="4" w:space="0" w:color="000000"/>
                    <w:right w:val="single" w:sz="4" w:space="0" w:color="000000"/>
                  </w:tcBorders>
                </w:tcPr>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18"/>
                      <w:szCs w:val="20"/>
                      <w:lang w:val="uk-UA" w:eastAsia="ru-RU"/>
                    </w:rPr>
                  </w:pPr>
                  <w:r w:rsidRPr="00340DC1">
                    <w:rPr>
                      <w:rFonts w:ascii="Times New Roman" w:eastAsia="Times New Roman" w:hAnsi="Times New Roman" w:cs="Times New Roman"/>
                      <w:color w:val="000000"/>
                      <w:sz w:val="18"/>
                      <w:szCs w:val="20"/>
                      <w:lang w:val="uk-UA" w:eastAsia="ru-RU"/>
                    </w:rPr>
                    <w:t>Строк договору</w:t>
                  </w:r>
                </w:p>
              </w:tc>
              <w:tc>
                <w:tcPr>
                  <w:tcW w:w="1545" w:type="dxa"/>
                  <w:tcBorders>
                    <w:top w:val="single" w:sz="4" w:space="0" w:color="000000"/>
                    <w:left w:val="single" w:sz="4" w:space="0" w:color="000000"/>
                    <w:bottom w:val="single" w:sz="4" w:space="0" w:color="000000"/>
                    <w:right w:val="single" w:sz="4" w:space="0" w:color="000000"/>
                  </w:tcBorders>
                  <w:hideMark/>
                </w:tcPr>
                <w:p w:rsidR="00340DC1" w:rsidRPr="00340DC1" w:rsidRDefault="00340DC1" w:rsidP="00340DC1">
                  <w:pPr>
                    <w:spacing w:after="0" w:line="240" w:lineRule="auto"/>
                    <w:ind w:left="-15" w:right="-108"/>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18"/>
                      <w:szCs w:val="20"/>
                      <w:lang w:val="uk-UA" w:eastAsia="ru-RU"/>
                    </w:rPr>
                    <w:t xml:space="preserve">Номер оголошення на </w:t>
                  </w:r>
                  <w:proofErr w:type="spellStart"/>
                  <w:r w:rsidRPr="00340DC1">
                    <w:rPr>
                      <w:rFonts w:ascii="Times New Roman" w:eastAsia="Times New Roman" w:hAnsi="Times New Roman" w:cs="Times New Roman"/>
                      <w:color w:val="000000"/>
                      <w:sz w:val="18"/>
                      <w:szCs w:val="20"/>
                      <w:lang w:val="uk-UA" w:eastAsia="ru-RU"/>
                    </w:rPr>
                    <w:t>веб-порталі</w:t>
                  </w:r>
                  <w:proofErr w:type="spellEnd"/>
                  <w:r w:rsidRPr="00340DC1">
                    <w:rPr>
                      <w:rFonts w:ascii="Times New Roman" w:eastAsia="Times New Roman" w:hAnsi="Times New Roman" w:cs="Times New Roman"/>
                      <w:color w:val="000000"/>
                      <w:sz w:val="18"/>
                      <w:szCs w:val="20"/>
                      <w:lang w:val="uk-UA" w:eastAsia="ru-RU"/>
                    </w:rPr>
                    <w:t xml:space="preserve"> Уповноваженого органу</w:t>
                  </w:r>
                </w:p>
              </w:tc>
            </w:tr>
            <w:tr w:rsidR="00340DC1" w:rsidRPr="00340DC1" w:rsidTr="003452C2">
              <w:tc>
                <w:tcPr>
                  <w:tcW w:w="343"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right="-154"/>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1</w:t>
                  </w:r>
                </w:p>
              </w:tc>
              <w:tc>
                <w:tcPr>
                  <w:tcW w:w="1227"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2</w:t>
                  </w:r>
                </w:p>
              </w:tc>
              <w:tc>
                <w:tcPr>
                  <w:tcW w:w="984"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3</w:t>
                  </w:r>
                </w:p>
              </w:tc>
              <w:tc>
                <w:tcPr>
                  <w:tcW w:w="872" w:type="dxa"/>
                  <w:tcBorders>
                    <w:top w:val="single" w:sz="4" w:space="0" w:color="000000"/>
                    <w:left w:val="single" w:sz="4" w:space="0" w:color="000000"/>
                    <w:bottom w:val="single" w:sz="4" w:space="0" w:color="000000"/>
                    <w:right w:val="nil"/>
                  </w:tcBorders>
                  <w:hideMark/>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4</w:t>
                  </w:r>
                </w:p>
              </w:tc>
              <w:tc>
                <w:tcPr>
                  <w:tcW w:w="1125" w:type="dxa"/>
                  <w:tcBorders>
                    <w:top w:val="single" w:sz="4" w:space="0" w:color="000000"/>
                    <w:left w:val="single" w:sz="4" w:space="0" w:color="000000"/>
                    <w:bottom w:val="single" w:sz="4" w:space="0" w:color="000000"/>
                    <w:right w:val="single" w:sz="4" w:space="0" w:color="000000"/>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5</w:t>
                  </w:r>
                </w:p>
              </w:tc>
              <w:tc>
                <w:tcPr>
                  <w:tcW w:w="1545" w:type="dxa"/>
                  <w:tcBorders>
                    <w:top w:val="single" w:sz="4" w:space="0" w:color="000000"/>
                    <w:left w:val="single" w:sz="4" w:space="0" w:color="000000"/>
                    <w:bottom w:val="single" w:sz="4" w:space="0" w:color="000000"/>
                    <w:right w:val="single" w:sz="4" w:space="0" w:color="000000"/>
                  </w:tcBorders>
                  <w:hideMark/>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r w:rsidRPr="00340DC1">
                    <w:rPr>
                      <w:rFonts w:ascii="Times New Roman" w:eastAsia="Times New Roman" w:hAnsi="Times New Roman" w:cs="Times New Roman"/>
                      <w:color w:val="000000"/>
                      <w:sz w:val="20"/>
                      <w:szCs w:val="20"/>
                      <w:lang w:val="uk-UA" w:eastAsia="ru-RU"/>
                    </w:rPr>
                    <w:t>6</w:t>
                  </w:r>
                </w:p>
              </w:tc>
            </w:tr>
            <w:tr w:rsidR="00340DC1" w:rsidRPr="00340DC1" w:rsidTr="003452C2">
              <w:tc>
                <w:tcPr>
                  <w:tcW w:w="343" w:type="dxa"/>
                  <w:tcBorders>
                    <w:top w:val="single" w:sz="4" w:space="0" w:color="000000"/>
                    <w:left w:val="single" w:sz="4" w:space="0" w:color="000000"/>
                    <w:bottom w:val="single" w:sz="4" w:space="0" w:color="000000"/>
                    <w:right w:val="nil"/>
                  </w:tcBorders>
                </w:tcPr>
                <w:p w:rsidR="00340DC1" w:rsidRPr="00340DC1" w:rsidRDefault="00340DC1" w:rsidP="00340DC1">
                  <w:pPr>
                    <w:spacing w:after="0" w:line="240" w:lineRule="auto"/>
                    <w:ind w:left="-15" w:right="-154"/>
                    <w:jc w:val="center"/>
                    <w:rPr>
                      <w:rFonts w:ascii="Times New Roman" w:eastAsia="Times New Roman" w:hAnsi="Times New Roman" w:cs="Times New Roman"/>
                      <w:color w:val="000000"/>
                      <w:sz w:val="20"/>
                      <w:szCs w:val="20"/>
                      <w:lang w:val="uk-UA" w:eastAsia="ru-RU"/>
                    </w:rPr>
                  </w:pPr>
                </w:p>
              </w:tc>
              <w:tc>
                <w:tcPr>
                  <w:tcW w:w="1227" w:type="dxa"/>
                  <w:tcBorders>
                    <w:top w:val="single" w:sz="4" w:space="0" w:color="000000"/>
                    <w:left w:val="single" w:sz="4" w:space="0" w:color="000000"/>
                    <w:bottom w:val="single" w:sz="4" w:space="0" w:color="000000"/>
                    <w:right w:val="nil"/>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p>
              </w:tc>
              <w:tc>
                <w:tcPr>
                  <w:tcW w:w="984" w:type="dxa"/>
                  <w:tcBorders>
                    <w:top w:val="single" w:sz="4" w:space="0" w:color="000000"/>
                    <w:left w:val="single" w:sz="4" w:space="0" w:color="000000"/>
                    <w:bottom w:val="single" w:sz="4" w:space="0" w:color="000000"/>
                    <w:right w:val="nil"/>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p>
              </w:tc>
              <w:tc>
                <w:tcPr>
                  <w:tcW w:w="872" w:type="dxa"/>
                  <w:tcBorders>
                    <w:top w:val="single" w:sz="4" w:space="0" w:color="000000"/>
                    <w:left w:val="single" w:sz="4" w:space="0" w:color="000000"/>
                    <w:bottom w:val="single" w:sz="4" w:space="0" w:color="000000"/>
                    <w:right w:val="nil"/>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p>
              </w:tc>
              <w:tc>
                <w:tcPr>
                  <w:tcW w:w="1125" w:type="dxa"/>
                  <w:tcBorders>
                    <w:top w:val="single" w:sz="4" w:space="0" w:color="000000"/>
                    <w:left w:val="single" w:sz="4" w:space="0" w:color="000000"/>
                    <w:bottom w:val="single" w:sz="4" w:space="0" w:color="000000"/>
                    <w:right w:val="single" w:sz="4" w:space="0" w:color="000000"/>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p>
              </w:tc>
              <w:tc>
                <w:tcPr>
                  <w:tcW w:w="1545" w:type="dxa"/>
                  <w:tcBorders>
                    <w:top w:val="single" w:sz="4" w:space="0" w:color="000000"/>
                    <w:left w:val="single" w:sz="4" w:space="0" w:color="000000"/>
                    <w:bottom w:val="single" w:sz="4" w:space="0" w:color="000000"/>
                    <w:right w:val="single" w:sz="4" w:space="0" w:color="000000"/>
                  </w:tcBorders>
                </w:tcPr>
                <w:p w:rsidR="00340DC1" w:rsidRPr="00340DC1" w:rsidRDefault="00340DC1" w:rsidP="00340DC1">
                  <w:pPr>
                    <w:spacing w:after="0" w:line="240" w:lineRule="auto"/>
                    <w:ind w:left="-15"/>
                    <w:jc w:val="center"/>
                    <w:rPr>
                      <w:rFonts w:ascii="Times New Roman" w:eastAsia="Times New Roman" w:hAnsi="Times New Roman" w:cs="Times New Roman"/>
                      <w:color w:val="000000"/>
                      <w:sz w:val="20"/>
                      <w:szCs w:val="20"/>
                      <w:lang w:val="uk-UA" w:eastAsia="ru-RU"/>
                    </w:rPr>
                  </w:pPr>
                </w:p>
              </w:tc>
            </w:tr>
          </w:tbl>
          <w:p w:rsidR="00340DC1" w:rsidRPr="00340DC1" w:rsidRDefault="00340DC1" w:rsidP="00340DC1">
            <w:pPr>
              <w:shd w:val="clear" w:color="auto" w:fill="FFFFFF"/>
              <w:tabs>
                <w:tab w:val="left" w:leader="underscore" w:pos="5222"/>
              </w:tabs>
              <w:spacing w:after="0" w:line="240" w:lineRule="auto"/>
              <w:jc w:val="both"/>
              <w:rPr>
                <w:rFonts w:ascii="Times New Roman" w:eastAsia="Times New Roman" w:hAnsi="Times New Roman" w:cs="Times New Roman"/>
                <w:sz w:val="20"/>
                <w:szCs w:val="20"/>
                <w:lang w:val="uk-UA" w:eastAsia="zh-CN"/>
              </w:rPr>
            </w:pPr>
            <w:r w:rsidRPr="00340DC1">
              <w:rPr>
                <w:rFonts w:ascii="Times New Roman" w:eastAsia="Times New Roman" w:hAnsi="Times New Roman" w:cs="Times New Roman"/>
                <w:sz w:val="20"/>
                <w:szCs w:val="20"/>
                <w:lang w:val="uk-UA" w:eastAsia="zh-CN"/>
              </w:rPr>
              <w:t xml:space="preserve">     * </w:t>
            </w:r>
            <w:r w:rsidRPr="00340DC1">
              <w:rPr>
                <w:rFonts w:ascii="Times New Roman" w:eastAsia="Times New Roman" w:hAnsi="Times New Roman" w:cs="Times New Roman"/>
                <w:i/>
                <w:iCs/>
                <w:sz w:val="20"/>
                <w:szCs w:val="20"/>
                <w:lang w:val="uk-UA" w:eastAsia="zh-CN"/>
              </w:rPr>
              <w:t>Допускається надання договорів, за якими Учасник був субпідрядником під час виконання робіт (частини робіт) за аналогічним (аналогічними) договором (договорами).</w:t>
            </w:r>
          </w:p>
          <w:p w:rsidR="00F73EEC" w:rsidRDefault="00FA6387" w:rsidP="00340DC1">
            <w:pPr>
              <w:shd w:val="clear" w:color="auto" w:fill="FFFFFF"/>
              <w:tabs>
                <w:tab w:val="left" w:leader="underscore" w:pos="5222"/>
              </w:tabs>
              <w:spacing w:after="0" w:line="240" w:lineRule="auto"/>
              <w:ind w:left="-15"/>
              <w:jc w:val="both"/>
              <w:rPr>
                <w:rFonts w:ascii="Arial" w:hAnsi="Arial" w:cs="Arial"/>
                <w:color w:val="454545"/>
                <w:sz w:val="21"/>
                <w:szCs w:val="21"/>
                <w:lang w:val="uk-UA"/>
              </w:rPr>
            </w:pPr>
            <w:r w:rsidRPr="00340DC1">
              <w:rPr>
                <w:rFonts w:ascii="Times New Roman" w:eastAsia="Times New Roman" w:hAnsi="Times New Roman" w:cs="Times New Roman"/>
                <w:color w:val="000000"/>
                <w:sz w:val="20"/>
                <w:szCs w:val="20"/>
                <w:lang w:val="uk-UA" w:eastAsia="ru-RU"/>
              </w:rPr>
              <w:t>*</w:t>
            </w:r>
            <w:r w:rsidR="00340DC1" w:rsidRPr="009A09ED">
              <w:rPr>
                <w:rFonts w:ascii="Times New Roman" w:eastAsia="Times New Roman" w:hAnsi="Times New Roman" w:cs="Times New Roman"/>
                <w:iCs/>
                <w:color w:val="000000"/>
                <w:sz w:val="20"/>
                <w:szCs w:val="24"/>
                <w:lang w:val="uk-UA"/>
              </w:rPr>
              <w:t>Аналогічним є договір, який (кожен окремо або у сукупності)</w:t>
            </w:r>
            <w:r w:rsidR="00340DC1" w:rsidRPr="00340DC1">
              <w:rPr>
                <w:rFonts w:ascii="Times New Roman" w:eastAsia="Times New Roman" w:hAnsi="Times New Roman" w:cs="Times New Roman"/>
                <w:iCs/>
                <w:color w:val="000000"/>
                <w:sz w:val="20"/>
                <w:szCs w:val="24"/>
              </w:rPr>
              <w:t> </w:t>
            </w:r>
            <w:r w:rsidR="00340DC1" w:rsidRPr="009A09ED">
              <w:rPr>
                <w:rFonts w:ascii="Times New Roman" w:eastAsia="Times New Roman" w:hAnsi="Times New Roman" w:cs="Times New Roman"/>
                <w:iCs/>
                <w:color w:val="000000"/>
                <w:sz w:val="20"/>
                <w:szCs w:val="24"/>
                <w:lang w:val="uk-UA"/>
              </w:rPr>
              <w:t xml:space="preserve"> містить у собі наступні роботи: </w:t>
            </w:r>
            <w:r w:rsidR="00340DC1" w:rsidRPr="00E2600C">
              <w:rPr>
                <w:rFonts w:ascii="Times New Roman" w:eastAsia="Times New Roman" w:hAnsi="Times New Roman" w:cs="Times New Roman"/>
                <w:iCs/>
                <w:color w:val="000000"/>
                <w:sz w:val="20"/>
                <w:szCs w:val="24"/>
                <w:lang w:val="uk-UA"/>
              </w:rPr>
              <w:t>загально</w:t>
            </w:r>
            <w:r w:rsidR="00E2600C" w:rsidRPr="00E2600C">
              <w:rPr>
                <w:rFonts w:ascii="Times New Roman" w:eastAsia="Times New Roman" w:hAnsi="Times New Roman" w:cs="Times New Roman"/>
                <w:iCs/>
                <w:color w:val="000000"/>
                <w:sz w:val="20"/>
                <w:szCs w:val="24"/>
                <w:lang w:val="uk-UA"/>
              </w:rPr>
              <w:t>-</w:t>
            </w:r>
            <w:r w:rsidR="00340DC1" w:rsidRPr="00E2600C">
              <w:rPr>
                <w:rFonts w:ascii="Times New Roman" w:eastAsia="Times New Roman" w:hAnsi="Times New Roman" w:cs="Times New Roman"/>
                <w:iCs/>
                <w:color w:val="000000"/>
                <w:sz w:val="20"/>
                <w:szCs w:val="24"/>
                <w:lang w:val="uk-UA"/>
              </w:rPr>
              <w:t>будівельні роботи, електромонтажні роботи, які виконувались Учасником під час капітального ремонту, або реставрації, або нового будівництва, або</w:t>
            </w:r>
            <w:r w:rsidR="00340DC1" w:rsidRPr="00E2600C">
              <w:rPr>
                <w:rFonts w:ascii="Times New Roman" w:eastAsia="Times New Roman" w:hAnsi="Times New Roman" w:cs="Times New Roman"/>
                <w:iCs/>
                <w:color w:val="000000"/>
                <w:sz w:val="20"/>
                <w:szCs w:val="24"/>
              </w:rPr>
              <w:t> </w:t>
            </w:r>
            <w:r w:rsidR="00340DC1" w:rsidRPr="00E2600C">
              <w:rPr>
                <w:rFonts w:ascii="Times New Roman" w:eastAsia="Times New Roman" w:hAnsi="Times New Roman" w:cs="Times New Roman"/>
                <w:iCs/>
                <w:color w:val="000000"/>
                <w:sz w:val="20"/>
                <w:szCs w:val="24"/>
                <w:lang w:val="uk-UA"/>
              </w:rPr>
              <w:t xml:space="preserve"> реконструкції, або поточного ремонту</w:t>
            </w:r>
            <w:r w:rsidR="007872FF" w:rsidRPr="00E2600C">
              <w:rPr>
                <w:rFonts w:ascii="Arial" w:hAnsi="Arial" w:cs="Arial"/>
                <w:color w:val="454545"/>
                <w:sz w:val="21"/>
                <w:szCs w:val="21"/>
                <w:lang w:val="uk-UA"/>
              </w:rPr>
              <w:t xml:space="preserve"> </w:t>
            </w:r>
          </w:p>
          <w:p w:rsidR="00340DC1" w:rsidRPr="00E2600C" w:rsidRDefault="00340DC1" w:rsidP="00340DC1">
            <w:pPr>
              <w:shd w:val="clear" w:color="auto" w:fill="FFFFFF"/>
              <w:tabs>
                <w:tab w:val="left" w:leader="underscore" w:pos="5222"/>
              </w:tabs>
              <w:spacing w:after="0" w:line="240" w:lineRule="auto"/>
              <w:ind w:left="-15"/>
              <w:jc w:val="both"/>
              <w:rPr>
                <w:rFonts w:ascii="Times New Roman" w:eastAsia="Times New Roman" w:hAnsi="Times New Roman" w:cs="Times New Roman"/>
                <w:sz w:val="20"/>
                <w:szCs w:val="20"/>
                <w:lang w:val="uk-UA" w:eastAsia="ru-RU"/>
              </w:rPr>
            </w:pPr>
            <w:r w:rsidRPr="00E2600C">
              <w:rPr>
                <w:rFonts w:ascii="Times New Roman" w:eastAsia="Times New Roman" w:hAnsi="Times New Roman" w:cs="Times New Roman"/>
                <w:sz w:val="20"/>
                <w:szCs w:val="20"/>
                <w:lang w:val="uk-UA" w:eastAsia="ru-RU"/>
              </w:rPr>
              <w:t xml:space="preserve">Договори (договір) мають бути виконаними в повному обсязі (якщо </w:t>
            </w:r>
            <w:r w:rsidRPr="00E2600C">
              <w:rPr>
                <w:rFonts w:ascii="Times New Roman" w:eastAsia="Times New Roman" w:hAnsi="Times New Roman" w:cs="Times New Roman"/>
                <w:sz w:val="20"/>
                <w:szCs w:val="20"/>
                <w:lang w:val="uk-UA" w:eastAsia="zh-CN"/>
              </w:rPr>
              <w:t>Учасник був субпідрядником під час виконання робіт (частини робіт) за аналогічним (аналогічними) договором (договорами), то виконаним в повном</w:t>
            </w:r>
            <w:r w:rsidR="00F739F5">
              <w:rPr>
                <w:rFonts w:ascii="Times New Roman" w:eastAsia="Times New Roman" w:hAnsi="Times New Roman" w:cs="Times New Roman"/>
                <w:sz w:val="20"/>
                <w:szCs w:val="20"/>
                <w:lang w:val="uk-UA" w:eastAsia="zh-CN"/>
              </w:rPr>
              <w:t xml:space="preserve">у обсязі має бути саме </w:t>
            </w:r>
            <w:r w:rsidR="00F739F5" w:rsidRPr="00F739F5">
              <w:rPr>
                <w:rFonts w:ascii="Times New Roman" w:eastAsia="Times New Roman" w:hAnsi="Times New Roman" w:cs="Times New Roman"/>
                <w:color w:val="000000" w:themeColor="text1"/>
                <w:sz w:val="20"/>
                <w:szCs w:val="20"/>
                <w:lang w:val="uk-UA" w:eastAsia="zh-CN"/>
              </w:rPr>
              <w:t>договір</w:t>
            </w:r>
            <w:r w:rsidRPr="00F739F5">
              <w:rPr>
                <w:rFonts w:ascii="Times New Roman" w:eastAsia="Times New Roman" w:hAnsi="Times New Roman" w:cs="Times New Roman"/>
                <w:color w:val="000000" w:themeColor="text1"/>
                <w:sz w:val="20"/>
                <w:szCs w:val="20"/>
                <w:lang w:val="uk-UA" w:eastAsia="zh-CN"/>
              </w:rPr>
              <w:t xml:space="preserve"> субпідряду).</w:t>
            </w:r>
          </w:p>
          <w:p w:rsidR="00E2600C" w:rsidRPr="00E2600C" w:rsidRDefault="009C10A5" w:rsidP="00E2600C">
            <w:pPr>
              <w:spacing w:after="0" w:line="240" w:lineRule="auto"/>
              <w:jc w:val="both"/>
              <w:rPr>
                <w:rFonts w:ascii="Times New Roman" w:eastAsia="Times New Roman" w:hAnsi="Times New Roman" w:cs="Times New Roman"/>
                <w:i/>
                <w:color w:val="4A86E8"/>
                <w:sz w:val="20"/>
                <w:szCs w:val="20"/>
                <w:lang w:val="uk-UA"/>
              </w:rPr>
            </w:pPr>
            <w:r w:rsidRPr="009C10A5">
              <w:rPr>
                <w:rFonts w:ascii="Times New Roman" w:hAnsi="Times New Roman" w:cs="Times New Roman"/>
                <w:sz w:val="20"/>
                <w:szCs w:val="20"/>
                <w:lang w:eastAsia="en-US"/>
              </w:rPr>
              <w:t>1</w:t>
            </w:r>
            <w:r w:rsidR="00340DC1" w:rsidRPr="00E2600C">
              <w:rPr>
                <w:rFonts w:ascii="Times New Roman" w:hAnsi="Times New Roman" w:cs="Times New Roman"/>
                <w:sz w:val="20"/>
                <w:szCs w:val="20"/>
                <w:lang w:val="uk-UA" w:eastAsia="en-US"/>
              </w:rPr>
              <w:t xml:space="preserve">.2. Копії  </w:t>
            </w:r>
            <w:r w:rsidR="00E2600C" w:rsidRPr="00E2600C">
              <w:rPr>
                <w:rFonts w:ascii="Times New Roman" w:hAnsi="Times New Roman" w:cs="Times New Roman"/>
                <w:sz w:val="20"/>
                <w:szCs w:val="20"/>
                <w:lang w:val="uk-UA" w:eastAsia="en-US"/>
              </w:rPr>
              <w:t xml:space="preserve">актів виконаних робіт до договорів вказаних у довідці до пункту </w:t>
            </w:r>
            <w:r w:rsidR="00545FB3">
              <w:rPr>
                <w:rFonts w:ascii="Times New Roman" w:hAnsi="Times New Roman" w:cs="Times New Roman"/>
                <w:sz w:val="20"/>
                <w:szCs w:val="20"/>
                <w:lang w:val="uk-UA" w:eastAsia="en-US"/>
              </w:rPr>
              <w:t>1</w:t>
            </w:r>
            <w:r w:rsidR="00E2600C" w:rsidRPr="00E2600C">
              <w:rPr>
                <w:rFonts w:ascii="Times New Roman" w:hAnsi="Times New Roman" w:cs="Times New Roman"/>
                <w:sz w:val="20"/>
                <w:szCs w:val="20"/>
                <w:lang w:val="uk-UA" w:eastAsia="en-US"/>
              </w:rPr>
              <w:t>.1.</w:t>
            </w:r>
            <w:r w:rsidR="00340DC1" w:rsidRPr="00E2600C">
              <w:rPr>
                <w:rFonts w:ascii="Times New Roman" w:hAnsi="Times New Roman" w:cs="Times New Roman"/>
                <w:sz w:val="20"/>
                <w:szCs w:val="20"/>
                <w:lang w:val="uk-UA" w:eastAsia="en-US"/>
              </w:rPr>
              <w:t xml:space="preserve"> (</w:t>
            </w:r>
            <w:r w:rsidR="00E2600C" w:rsidRPr="00E2600C">
              <w:rPr>
                <w:rFonts w:ascii="Times New Roman" w:hAnsi="Times New Roman" w:cs="Times New Roman"/>
                <w:sz w:val="20"/>
                <w:szCs w:val="20"/>
                <w:lang w:val="uk-UA" w:eastAsia="en-US"/>
              </w:rPr>
              <w:t>КБ-2, КБ-3</w:t>
            </w:r>
            <w:r w:rsidR="00340DC1" w:rsidRPr="00E2600C">
              <w:rPr>
                <w:rFonts w:ascii="Times New Roman" w:hAnsi="Times New Roman" w:cs="Times New Roman"/>
                <w:sz w:val="20"/>
                <w:szCs w:val="20"/>
                <w:lang w:val="uk-UA" w:eastAsia="en-US"/>
              </w:rPr>
              <w:t>);</w:t>
            </w:r>
            <w:r w:rsidR="00FA6387" w:rsidRPr="00E2600C">
              <w:rPr>
                <w:rFonts w:ascii="Times New Roman" w:hAnsi="Times New Roman" w:cs="Times New Roman"/>
                <w:sz w:val="20"/>
                <w:szCs w:val="20"/>
                <w:lang w:val="uk-UA" w:eastAsia="en-US"/>
              </w:rPr>
              <w:t xml:space="preserve"> </w:t>
            </w:r>
          </w:p>
          <w:p w:rsidR="00340DC1" w:rsidRPr="00340DC1" w:rsidRDefault="009C10A5" w:rsidP="00E2600C">
            <w:pPr>
              <w:spacing w:after="0" w:line="240" w:lineRule="auto"/>
              <w:jc w:val="both"/>
              <w:rPr>
                <w:rFonts w:ascii="Times New Roman" w:eastAsia="Times New Roman" w:hAnsi="Times New Roman" w:cs="Times New Roman"/>
                <w:sz w:val="20"/>
                <w:lang w:val="uk-UA" w:eastAsia="ru-RU"/>
              </w:rPr>
            </w:pPr>
            <w:r w:rsidRPr="009C10A5">
              <w:rPr>
                <w:rFonts w:ascii="Times New Roman" w:hAnsi="Times New Roman" w:cs="Times New Roman"/>
                <w:color w:val="000000"/>
                <w:szCs w:val="20"/>
                <w:shd w:val="clear" w:color="auto" w:fill="FFFFFF"/>
                <w:lang w:eastAsia="ru-RU"/>
              </w:rPr>
              <w:t>1</w:t>
            </w:r>
            <w:r w:rsidR="00340DC1" w:rsidRPr="00E2600C">
              <w:rPr>
                <w:rFonts w:ascii="Times New Roman" w:hAnsi="Times New Roman" w:cs="Times New Roman"/>
                <w:color w:val="000000"/>
                <w:szCs w:val="20"/>
                <w:shd w:val="clear" w:color="auto" w:fill="FFFFFF"/>
                <w:lang w:val="uk-UA" w:eastAsia="ru-RU"/>
              </w:rPr>
              <w:t xml:space="preserve">.3. </w:t>
            </w:r>
            <w:r w:rsidR="00340DC1" w:rsidRPr="00E2600C">
              <w:rPr>
                <w:rFonts w:ascii="Times New Roman" w:hAnsi="Times New Roman" w:cs="Times New Roman"/>
                <w:color w:val="000000"/>
                <w:sz w:val="20"/>
                <w:shd w:val="clear" w:color="auto" w:fill="FFFFFF"/>
                <w:lang w:val="uk-UA" w:eastAsia="ru-RU"/>
              </w:rPr>
              <w:t>Копії відгуку про виконання учасником аналогічних договорів (зазначених у довідці) у повному обсязі від замовників. Відгук повинен містити інформацію про назву предмету закупівлі, номер і дату договору,  інформацію про вико</w:t>
            </w:r>
            <w:r w:rsidR="00E2600C" w:rsidRPr="00E2600C">
              <w:rPr>
                <w:rFonts w:ascii="Times New Roman" w:hAnsi="Times New Roman" w:cs="Times New Roman"/>
                <w:color w:val="000000"/>
                <w:sz w:val="20"/>
                <w:shd w:val="clear" w:color="auto" w:fill="FFFFFF"/>
                <w:lang w:val="uk-UA" w:eastAsia="ru-RU"/>
              </w:rPr>
              <w:t>нання договору в повному обсязі.</w:t>
            </w:r>
          </w:p>
        </w:tc>
        <w:tc>
          <w:tcPr>
            <w:tcW w:w="1504" w:type="dxa"/>
          </w:tcPr>
          <w:p w:rsidR="00340DC1" w:rsidRPr="00340DC1" w:rsidRDefault="00340DC1" w:rsidP="00340DC1">
            <w:pPr>
              <w:suppressAutoHyphens/>
              <w:spacing w:after="0" w:line="240" w:lineRule="auto"/>
              <w:ind w:right="22"/>
              <w:jc w:val="both"/>
              <w:rPr>
                <w:rFonts w:ascii="Times New Roman" w:eastAsia="Times New Roman" w:hAnsi="Times New Roman" w:cs="Times New Roman"/>
                <w:sz w:val="20"/>
                <w:szCs w:val="20"/>
                <w:lang w:val="uk-UA" w:eastAsia="ru-RU"/>
              </w:rPr>
            </w:pPr>
            <w:r w:rsidRPr="00340DC1">
              <w:rPr>
                <w:rFonts w:ascii="Times New Roman" w:eastAsia="Times New Roman" w:hAnsi="Times New Roman" w:cs="Times New Roman"/>
                <w:color w:val="000000"/>
                <w:sz w:val="20"/>
                <w:szCs w:val="20"/>
                <w:lang w:val="uk-UA" w:eastAsia="ru-RU"/>
              </w:rPr>
              <w:t xml:space="preserve">   Учасник повинен володіти успішним досвідом виконання  договорів аналогічних по предмету закупівлі, в тому числі, мати документально підтверджений досвід  повного виконання не менше 1 аналогічних* договорів</w:t>
            </w:r>
            <w:r w:rsidRPr="00340DC1">
              <w:rPr>
                <w:rFonts w:ascii="Times New Roman" w:eastAsia="Times New Roman" w:hAnsi="Times New Roman" w:cs="Times New Roman"/>
                <w:sz w:val="20"/>
                <w:szCs w:val="20"/>
                <w:lang w:val="uk-UA" w:eastAsia="ru-RU"/>
              </w:rPr>
              <w:t>.</w:t>
            </w:r>
          </w:p>
          <w:p w:rsidR="00340DC1" w:rsidRPr="00340DC1" w:rsidRDefault="00340DC1" w:rsidP="00545FB3">
            <w:pPr>
              <w:widowControl w:val="0"/>
              <w:spacing w:beforeLines="20" w:after="0" w:line="240" w:lineRule="auto"/>
              <w:ind w:right="113"/>
              <w:contextualSpacing/>
              <w:jc w:val="both"/>
              <w:rPr>
                <w:rFonts w:ascii="Times New Roman" w:eastAsia="Times New Roman" w:hAnsi="Times New Roman" w:cs="Times New Roman"/>
                <w:sz w:val="20"/>
                <w:szCs w:val="20"/>
                <w:lang w:val="uk-UA" w:eastAsia="ru-RU"/>
              </w:rPr>
            </w:pPr>
          </w:p>
        </w:tc>
      </w:tr>
    </w:tbl>
    <w:p w:rsidR="009C10A5" w:rsidRDefault="0067639A">
      <w:pPr>
        <w:spacing w:before="240" w:after="0" w:line="240" w:lineRule="auto"/>
        <w:ind w:firstLine="720"/>
        <w:jc w:val="both"/>
        <w:rPr>
          <w:rFonts w:ascii="Times New Roman" w:eastAsia="Times New Roman" w:hAnsi="Times New Roman" w:cs="Times New Roman"/>
          <w:i/>
          <w:color w:val="000000"/>
          <w:sz w:val="20"/>
          <w:szCs w:val="20"/>
          <w:lang w:val="uk-UA"/>
        </w:rPr>
      </w:pPr>
      <w:r w:rsidRPr="00340DC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10A5" w:rsidRDefault="009C10A5">
      <w:pPr>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lang w:val="uk-UA"/>
        </w:rPr>
        <w:br w:type="page"/>
      </w:r>
    </w:p>
    <w:p w:rsidR="00DC0926" w:rsidRPr="00340DC1" w:rsidRDefault="00DC0926">
      <w:pPr>
        <w:spacing w:before="240" w:after="0" w:line="240" w:lineRule="auto"/>
        <w:ind w:firstLine="720"/>
        <w:jc w:val="both"/>
        <w:rPr>
          <w:rFonts w:ascii="Times New Roman" w:eastAsia="Times New Roman" w:hAnsi="Times New Roman" w:cs="Times New Roman"/>
          <w:sz w:val="20"/>
          <w:szCs w:val="20"/>
          <w:lang w:val="uk-UA"/>
        </w:rPr>
      </w:pPr>
    </w:p>
    <w:p w:rsidR="00F714C2" w:rsidRDefault="00F714C2" w:rsidP="004154B3">
      <w:pPr>
        <w:spacing w:after="0" w:line="240" w:lineRule="auto"/>
        <w:ind w:left="5670"/>
        <w:rPr>
          <w:rFonts w:ascii="Times New Roman" w:hAnsi="Times New Roman" w:cs="Times New Roman"/>
          <w:b/>
          <w:sz w:val="20"/>
          <w:szCs w:val="20"/>
        </w:rPr>
      </w:pPr>
    </w:p>
    <w:p w:rsidR="00F714C2" w:rsidRDefault="00F714C2" w:rsidP="004154B3">
      <w:pPr>
        <w:spacing w:after="0" w:line="240" w:lineRule="auto"/>
        <w:ind w:left="5670"/>
        <w:rPr>
          <w:rFonts w:ascii="Times New Roman" w:hAnsi="Times New Roman" w:cs="Times New Roman"/>
          <w:b/>
          <w:sz w:val="20"/>
          <w:szCs w:val="20"/>
        </w:rPr>
      </w:pPr>
    </w:p>
    <w:p w:rsidR="00825366" w:rsidRDefault="00825366" w:rsidP="0082536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highlight w:val="yellow"/>
        </w:rPr>
      </w:pPr>
      <w:r>
        <w:rPr>
          <w:rFonts w:ascii="Times New Roman" w:eastAsia="Times New Roman" w:hAnsi="Times New Roman"/>
          <w:b/>
          <w:color w:val="000000"/>
          <w:sz w:val="24"/>
          <w:szCs w:val="24"/>
        </w:rPr>
        <w:t>ДОДАТОК</w:t>
      </w:r>
      <w:r>
        <w:rPr>
          <w:rFonts w:ascii="Times New Roman" w:eastAsia="Times New Roman" w:hAnsi="Times New Roman"/>
          <w:b/>
          <w:color w:val="000000"/>
          <w:sz w:val="24"/>
          <w:szCs w:val="24"/>
          <w:lang w:val="uk-UA"/>
        </w:rPr>
        <w:t xml:space="preserve"> 2 </w:t>
      </w:r>
    </w:p>
    <w:p w:rsidR="00825366" w:rsidRDefault="00825366" w:rsidP="00825366">
      <w:pPr>
        <w:widowControl w:val="0"/>
        <w:spacing w:after="0" w:line="240" w:lineRule="auto"/>
        <w:jc w:val="right"/>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p>
    <w:p w:rsidR="004154B3" w:rsidRPr="009C7564" w:rsidRDefault="004154B3">
      <w:pPr>
        <w:spacing w:before="20" w:after="20" w:line="240" w:lineRule="auto"/>
        <w:jc w:val="both"/>
        <w:rPr>
          <w:rFonts w:ascii="Times New Roman" w:eastAsia="Times New Roman" w:hAnsi="Times New Roman" w:cs="Times New Roman"/>
          <w:i/>
          <w:sz w:val="20"/>
          <w:szCs w:val="20"/>
          <w:lang w:val="uk-UA"/>
        </w:rPr>
      </w:pPr>
    </w:p>
    <w:p w:rsidR="00F714C2" w:rsidRPr="009C7564" w:rsidRDefault="00F714C2">
      <w:pPr>
        <w:spacing w:before="20" w:after="20" w:line="240" w:lineRule="auto"/>
        <w:jc w:val="both"/>
        <w:rPr>
          <w:rFonts w:ascii="Times New Roman" w:eastAsia="Times New Roman" w:hAnsi="Times New Roman" w:cs="Times New Roman"/>
          <w:i/>
          <w:sz w:val="20"/>
          <w:szCs w:val="20"/>
          <w:lang w:val="uk-UA"/>
        </w:rPr>
      </w:pPr>
    </w:p>
    <w:p w:rsidR="00DC0926" w:rsidRPr="009C7564" w:rsidRDefault="0067639A" w:rsidP="004154B3">
      <w:pPr>
        <w:spacing w:before="20" w:after="20" w:line="240" w:lineRule="auto"/>
        <w:jc w:val="center"/>
        <w:rPr>
          <w:rFonts w:ascii="Times New Roman" w:eastAsia="Times New Roman" w:hAnsi="Times New Roman" w:cs="Times New Roman"/>
          <w:b/>
          <w:highlight w:val="white"/>
          <w:lang w:val="uk-UA"/>
        </w:rPr>
      </w:pPr>
      <w:r w:rsidRPr="009C7564">
        <w:rPr>
          <w:rFonts w:ascii="Times New Roman" w:eastAsia="Times New Roman" w:hAnsi="Times New Roman" w:cs="Times New Roman"/>
          <w:b/>
          <w:color w:val="000000"/>
          <w:sz w:val="20"/>
          <w:szCs w:val="20"/>
          <w:lang w:val="uk-UA"/>
        </w:rPr>
        <w:t xml:space="preserve">Підтвердження відповідності УЧАСНИКА </w:t>
      </w:r>
      <w:r w:rsidRPr="009C7564">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009C10A5">
        <w:rPr>
          <w:rFonts w:ascii="Times New Roman" w:eastAsia="Times New Roman" w:hAnsi="Times New Roman" w:cs="Times New Roman"/>
          <w:b/>
          <w:highlight w:val="white"/>
          <w:lang w:val="uk-UA"/>
        </w:rPr>
        <w:t>м у пункті 47 Особливостей</w:t>
      </w:r>
    </w:p>
    <w:p w:rsidR="009C7564" w:rsidRPr="009C7564" w:rsidRDefault="009C7564" w:rsidP="004154B3">
      <w:pPr>
        <w:spacing w:before="20" w:after="20" w:line="240" w:lineRule="auto"/>
        <w:jc w:val="center"/>
        <w:rPr>
          <w:rFonts w:ascii="Times New Roman" w:eastAsia="Times New Roman" w:hAnsi="Times New Roman" w:cs="Times New Roman"/>
          <w:b/>
          <w:highlight w:val="white"/>
          <w:lang w:val="uk-UA"/>
        </w:rPr>
      </w:pPr>
    </w:p>
    <w:p w:rsidR="009C7564" w:rsidRPr="0056490A" w:rsidRDefault="009C7564" w:rsidP="009C7564">
      <w:pPr>
        <w:spacing w:after="0"/>
        <w:ind w:firstLine="567"/>
        <w:jc w:val="both"/>
        <w:rPr>
          <w:rFonts w:ascii="Times New Roman" w:eastAsia="Times New Roman" w:hAnsi="Times New Roman" w:cs="Times New Roman"/>
          <w:sz w:val="20"/>
          <w:szCs w:val="20"/>
          <w:highlight w:val="white"/>
          <w:lang w:val="uk-UA"/>
        </w:rPr>
      </w:pPr>
      <w:bookmarkStart w:id="0" w:name="_heading=h.gjdgxs" w:colFirst="0" w:colLast="0"/>
      <w:bookmarkEnd w:id="0"/>
      <w:r w:rsidRPr="0056490A">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C7564" w:rsidRPr="0056490A" w:rsidRDefault="009C7564" w:rsidP="009C7564">
      <w:pPr>
        <w:spacing w:after="0"/>
        <w:ind w:firstLine="567"/>
        <w:jc w:val="both"/>
        <w:rPr>
          <w:rFonts w:ascii="Times New Roman" w:eastAsia="Times New Roman" w:hAnsi="Times New Roman" w:cs="Times New Roman"/>
          <w:sz w:val="20"/>
          <w:szCs w:val="20"/>
          <w:highlight w:val="white"/>
          <w:lang w:val="uk-UA"/>
        </w:rPr>
      </w:pPr>
      <w:r w:rsidRPr="0056490A">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C7564" w:rsidRPr="0056490A" w:rsidRDefault="009C7564" w:rsidP="009C7564">
      <w:pPr>
        <w:spacing w:after="0"/>
        <w:ind w:firstLine="567"/>
        <w:jc w:val="both"/>
        <w:rPr>
          <w:rFonts w:ascii="Times New Roman" w:eastAsia="Times New Roman" w:hAnsi="Times New Roman" w:cs="Times New Roman"/>
          <w:sz w:val="20"/>
          <w:szCs w:val="20"/>
          <w:highlight w:val="white"/>
          <w:lang w:val="uk-UA"/>
        </w:rPr>
      </w:pPr>
      <w:r w:rsidRPr="0056490A">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C7564" w:rsidRPr="0056490A" w:rsidRDefault="009C7564" w:rsidP="009C7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6490A">
        <w:rPr>
          <w:rFonts w:ascii="Times New Roman" w:eastAsia="Times New Roman" w:hAnsi="Times New Roman" w:cs="Times New Roman"/>
          <w:sz w:val="20"/>
          <w:szCs w:val="20"/>
          <w:lang w:val="uk-UA"/>
        </w:rPr>
        <w:t xml:space="preserve">Учасник  повинен надати </w:t>
      </w:r>
      <w:r w:rsidRPr="0056490A">
        <w:rPr>
          <w:rFonts w:ascii="Times New Roman" w:eastAsia="Times New Roman" w:hAnsi="Times New Roman" w:cs="Times New Roman"/>
          <w:b/>
          <w:sz w:val="20"/>
          <w:szCs w:val="20"/>
          <w:lang w:val="uk-UA"/>
        </w:rPr>
        <w:t>довідку у довільній формі</w:t>
      </w:r>
      <w:r w:rsidRPr="0056490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6490A">
        <w:rPr>
          <w:rFonts w:ascii="Times New Roman" w:eastAsia="Times New Roman" w:hAnsi="Times New Roman" w:cs="Times New Roman"/>
          <w:sz w:val="20"/>
          <w:szCs w:val="20"/>
          <w:highlight w:val="white"/>
          <w:lang w:val="uk-UA"/>
        </w:rPr>
        <w:t xml:space="preserve">47 </w:t>
      </w:r>
      <w:r w:rsidRPr="0056490A">
        <w:rPr>
          <w:rFonts w:ascii="Times New Roman" w:eastAsia="Times New Roman" w:hAnsi="Times New Roman" w:cs="Times New Roman"/>
          <w:sz w:val="20"/>
          <w:szCs w:val="20"/>
          <w:lang w:val="uk-UA"/>
        </w:rPr>
        <w:t>Особливостей. Учасник процедури закупівлі, що перебуває в обставинах</w:t>
      </w:r>
      <w:r w:rsidRPr="00825366">
        <w:rPr>
          <w:rFonts w:ascii="Times New Roman" w:eastAsia="Times New Roman" w:hAnsi="Times New Roman" w:cs="Times New Roman"/>
          <w:color w:val="000000" w:themeColor="text1"/>
          <w:sz w:val="20"/>
          <w:szCs w:val="20"/>
          <w:lang w:val="uk-UA"/>
        </w:rPr>
        <w:t>, зазначених у цьому абзаці</w:t>
      </w:r>
      <w:r w:rsidRPr="0056490A">
        <w:rPr>
          <w:rFonts w:ascii="Times New Roman" w:eastAsia="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7564" w:rsidRPr="0056490A" w:rsidRDefault="009C7564" w:rsidP="009C7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56490A">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C7564" w:rsidRPr="0056490A" w:rsidRDefault="009C7564" w:rsidP="009C7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6490A">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6490A">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56490A">
        <w:rPr>
          <w:rFonts w:ascii="Times New Roman" w:eastAsia="Times New Roman" w:hAnsi="Times New Roman" w:cs="Times New Roman"/>
          <w:sz w:val="20"/>
          <w:szCs w:val="20"/>
          <w:lang w:val="uk-UA"/>
        </w:rPr>
        <w:t xml:space="preserve">, </w:t>
      </w:r>
      <w:r w:rsidRPr="00825366">
        <w:rPr>
          <w:rFonts w:ascii="Times New Roman" w:eastAsia="Times New Roman" w:hAnsi="Times New Roman" w:cs="Times New Roman"/>
          <w:sz w:val="20"/>
          <w:szCs w:val="20"/>
          <w:lang w:val="uk-UA"/>
        </w:rPr>
        <w:t>замовник перевіряє таких суб’єктів господарювання щодо відсутності</w:t>
      </w:r>
      <w:r w:rsidRPr="00825366">
        <w:rPr>
          <w:rFonts w:ascii="Times New Roman" w:eastAsia="Times New Roman" w:hAnsi="Times New Roman" w:cs="Times New Roman"/>
          <w:sz w:val="28"/>
          <w:szCs w:val="28"/>
          <w:lang w:val="uk-UA"/>
        </w:rPr>
        <w:t xml:space="preserve"> </w:t>
      </w:r>
      <w:r w:rsidRPr="00825366">
        <w:rPr>
          <w:rFonts w:ascii="Times New Roman" w:eastAsia="Times New Roman" w:hAnsi="Times New Roman" w:cs="Times New Roman"/>
          <w:sz w:val="20"/>
          <w:szCs w:val="20"/>
          <w:lang w:val="uk-UA"/>
        </w:rPr>
        <w:t>підстав, визначених пунктом 47 Особливостей.</w:t>
      </w:r>
    </w:p>
    <w:p w:rsidR="009C7564" w:rsidRPr="009C7564" w:rsidRDefault="009C7564" w:rsidP="009C7564">
      <w:pPr>
        <w:spacing w:after="80"/>
        <w:jc w:val="both"/>
        <w:rPr>
          <w:rFonts w:ascii="Times New Roman" w:eastAsia="Times New Roman" w:hAnsi="Times New Roman" w:cs="Times New Roman"/>
          <w:color w:val="00B050"/>
          <w:sz w:val="20"/>
          <w:szCs w:val="20"/>
          <w:highlight w:val="yellow"/>
          <w:lang w:val="uk-UA"/>
        </w:rPr>
      </w:pPr>
    </w:p>
    <w:p w:rsidR="009C7564" w:rsidRPr="009C7564" w:rsidRDefault="009C7564" w:rsidP="0056490A">
      <w:pPr>
        <w:pBdr>
          <w:top w:val="nil"/>
          <w:left w:val="nil"/>
          <w:bottom w:val="nil"/>
          <w:right w:val="nil"/>
          <w:between w:val="nil"/>
        </w:pBdr>
        <w:spacing w:after="0" w:line="240" w:lineRule="auto"/>
        <w:jc w:val="center"/>
        <w:rPr>
          <w:rFonts w:ascii="Times New Roman" w:eastAsia="Times New Roman" w:hAnsi="Times New Roman" w:cs="Times New Roman"/>
          <w:b/>
          <w:highlight w:val="white"/>
          <w:lang w:val="uk-UA"/>
        </w:rPr>
      </w:pPr>
      <w:r w:rsidRPr="009C7564">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9C7564">
        <w:rPr>
          <w:rFonts w:ascii="Times New Roman" w:eastAsia="Times New Roman" w:hAnsi="Times New Roman" w:cs="Times New Roman"/>
          <w:b/>
          <w:lang w:val="uk-UA"/>
        </w:rPr>
        <w:t>визначеним у пун</w:t>
      </w:r>
      <w:r w:rsidRPr="009C7564">
        <w:rPr>
          <w:rFonts w:ascii="Times New Roman" w:eastAsia="Times New Roman" w:hAnsi="Times New Roman" w:cs="Times New Roman"/>
          <w:b/>
          <w:highlight w:val="white"/>
          <w:lang w:val="uk-UA"/>
        </w:rPr>
        <w:t xml:space="preserve">кті </w:t>
      </w:r>
      <w:r w:rsidRPr="0056490A">
        <w:rPr>
          <w:rFonts w:ascii="Times New Roman" w:eastAsia="Times New Roman" w:hAnsi="Times New Roman" w:cs="Times New Roman"/>
          <w:sz w:val="20"/>
          <w:szCs w:val="20"/>
          <w:highlight w:val="white"/>
          <w:lang w:val="uk-UA"/>
        </w:rPr>
        <w:t>47</w:t>
      </w:r>
      <w:r w:rsidRPr="0056490A">
        <w:rPr>
          <w:rFonts w:ascii="Times New Roman" w:eastAsia="Times New Roman" w:hAnsi="Times New Roman" w:cs="Times New Roman"/>
          <w:b/>
          <w:highlight w:val="white"/>
          <w:lang w:val="uk-UA"/>
        </w:rPr>
        <w:t xml:space="preserve"> Особливостей:</w:t>
      </w:r>
    </w:p>
    <w:p w:rsidR="009C7564" w:rsidRPr="0056490A" w:rsidRDefault="009C7564" w:rsidP="009C7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6490A">
        <w:rPr>
          <w:rFonts w:ascii="Times New Roman" w:eastAsia="Times New Roman" w:hAnsi="Times New Roman" w:cs="Times New Roman"/>
          <w:sz w:val="20"/>
          <w:szCs w:val="20"/>
          <w:lang w:val="uk-UA"/>
        </w:rPr>
        <w:t xml:space="preserve">Переможець процедури закупівлі у строк, що </w:t>
      </w:r>
      <w:r w:rsidRPr="0056490A">
        <w:rPr>
          <w:rFonts w:ascii="Times New Roman" w:eastAsia="Times New Roman" w:hAnsi="Times New Roman" w:cs="Times New Roman"/>
          <w:b/>
          <w:i/>
          <w:sz w:val="20"/>
          <w:szCs w:val="20"/>
          <w:lang w:val="uk-UA"/>
        </w:rPr>
        <w:t xml:space="preserve">не перевищує чотири дні </w:t>
      </w:r>
      <w:r w:rsidRPr="0056490A">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C7564" w:rsidRPr="0056490A" w:rsidRDefault="009C7564" w:rsidP="009C7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6490A">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7564" w:rsidRPr="0056490A" w:rsidRDefault="009C7564" w:rsidP="009C7564">
      <w:pPr>
        <w:spacing w:after="0" w:line="240" w:lineRule="auto"/>
        <w:rPr>
          <w:rFonts w:ascii="Times New Roman" w:eastAsia="Times New Roman" w:hAnsi="Times New Roman" w:cs="Times New Roman"/>
          <w:b/>
          <w:sz w:val="20"/>
          <w:szCs w:val="20"/>
          <w:lang w:val="uk-UA"/>
        </w:rPr>
      </w:pPr>
    </w:p>
    <w:p w:rsidR="009C7564" w:rsidRPr="009C7564" w:rsidRDefault="009C7564" w:rsidP="009C7564">
      <w:pPr>
        <w:spacing w:after="0" w:line="240" w:lineRule="auto"/>
        <w:rPr>
          <w:rFonts w:ascii="Times New Roman" w:eastAsia="Times New Roman" w:hAnsi="Times New Roman" w:cs="Times New Roman"/>
          <w:b/>
          <w:color w:val="000000"/>
          <w:sz w:val="20"/>
          <w:szCs w:val="20"/>
          <w:highlight w:val="white"/>
          <w:lang w:val="uk-UA"/>
        </w:rPr>
      </w:pPr>
      <w:r w:rsidRPr="009C7564">
        <w:rPr>
          <w:rFonts w:ascii="Times New Roman" w:eastAsia="Times New Roman" w:hAnsi="Times New Roman" w:cs="Times New Roman"/>
          <w:color w:val="000000"/>
          <w:sz w:val="20"/>
          <w:szCs w:val="20"/>
          <w:highlight w:val="white"/>
          <w:lang w:val="uk-UA"/>
        </w:rPr>
        <w:t> </w:t>
      </w:r>
      <w:r w:rsidRPr="009C756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9C7564" w:rsidRPr="009C7564" w:rsidTr="003452C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color w:val="000000"/>
                <w:sz w:val="20"/>
                <w:szCs w:val="20"/>
                <w:highlight w:val="white"/>
                <w:lang w:val="uk-UA"/>
              </w:rPr>
              <w:t>№</w:t>
            </w:r>
          </w:p>
          <w:p w:rsidR="009C7564" w:rsidRPr="009C7564"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sz w:val="20"/>
                <w:szCs w:val="20"/>
                <w:highlight w:val="white"/>
                <w:lang w:val="uk-UA"/>
              </w:rPr>
              <w:t>з</w:t>
            </w:r>
            <w:r w:rsidRPr="009C756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 xml:space="preserve">Вимоги згідно п. </w:t>
            </w:r>
            <w:r w:rsidRPr="009C7564">
              <w:rPr>
                <w:rFonts w:ascii="Times New Roman" w:eastAsia="Times New Roman" w:hAnsi="Times New Roman" w:cs="Times New Roman"/>
                <w:color w:val="00B050"/>
                <w:sz w:val="20"/>
                <w:szCs w:val="20"/>
                <w:highlight w:val="white"/>
                <w:lang w:val="uk-UA"/>
              </w:rPr>
              <w:t>47</w:t>
            </w:r>
            <w:r w:rsidRPr="009C7564">
              <w:rPr>
                <w:rFonts w:ascii="Times New Roman" w:eastAsia="Times New Roman" w:hAnsi="Times New Roman" w:cs="Times New Roman"/>
                <w:b/>
                <w:sz w:val="20"/>
                <w:szCs w:val="20"/>
                <w:highlight w:val="white"/>
                <w:lang w:val="uk-UA"/>
              </w:rPr>
              <w:t xml:space="preserve"> Особливостей</w:t>
            </w:r>
          </w:p>
          <w:p w:rsidR="009C7564" w:rsidRPr="009C7564" w:rsidRDefault="009C7564" w:rsidP="003452C2">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b/>
                <w:sz w:val="20"/>
                <w:szCs w:val="20"/>
                <w:highlight w:val="white"/>
                <w:lang w:val="uk-UA"/>
              </w:rPr>
            </w:pPr>
            <w:r w:rsidRPr="00A81883">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A81883">
              <w:rPr>
                <w:rFonts w:ascii="Times New Roman" w:eastAsia="Times New Roman" w:hAnsi="Times New Roman" w:cs="Times New Roman"/>
                <w:sz w:val="20"/>
                <w:szCs w:val="20"/>
                <w:highlight w:val="white"/>
                <w:lang w:val="uk-UA"/>
              </w:rPr>
              <w:t>47</w:t>
            </w:r>
            <w:r w:rsidRPr="00A81883">
              <w:rPr>
                <w:rFonts w:ascii="Times New Roman" w:eastAsia="Times New Roman" w:hAnsi="Times New Roman" w:cs="Times New Roman"/>
                <w:b/>
                <w:sz w:val="20"/>
                <w:szCs w:val="20"/>
                <w:highlight w:val="white"/>
                <w:lang w:val="uk-UA"/>
              </w:rPr>
              <w:t xml:space="preserve"> Особливостей </w:t>
            </w:r>
            <w:r w:rsidRPr="009C7564">
              <w:rPr>
                <w:rFonts w:ascii="Times New Roman" w:eastAsia="Times New Roman" w:hAnsi="Times New Roman" w:cs="Times New Roman"/>
                <w:b/>
                <w:sz w:val="20"/>
                <w:szCs w:val="20"/>
                <w:highlight w:val="white"/>
                <w:lang w:val="uk-UA"/>
              </w:rPr>
              <w:t>(підтвердження відсутності підстав) повинен надати таку інформацію:</w:t>
            </w:r>
          </w:p>
        </w:tc>
      </w:tr>
      <w:tr w:rsidR="00545FB3" w:rsidRPr="00545FB3" w:rsidTr="00A81883">
        <w:trPr>
          <w:trHeight w:val="72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FB3" w:rsidRPr="009C7564" w:rsidRDefault="00545FB3" w:rsidP="003452C2">
            <w:pPr>
              <w:spacing w:after="0" w:line="240" w:lineRule="auto"/>
              <w:ind w:left="100"/>
              <w:jc w:val="center"/>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FB3" w:rsidRPr="00545FB3" w:rsidRDefault="00545FB3" w:rsidP="002479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45FB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5FB3" w:rsidRPr="00545FB3" w:rsidRDefault="00545FB3" w:rsidP="00247983">
            <w:pPr>
              <w:spacing w:after="0" w:line="240" w:lineRule="auto"/>
              <w:jc w:val="both"/>
              <w:rPr>
                <w:rFonts w:ascii="Times New Roman" w:eastAsia="Times New Roman" w:hAnsi="Times New Roman" w:cs="Times New Roman"/>
                <w:b/>
                <w:sz w:val="20"/>
                <w:szCs w:val="20"/>
              </w:rPr>
            </w:pPr>
            <w:r w:rsidRPr="00545FB3">
              <w:rPr>
                <w:rFonts w:ascii="Times New Roman" w:eastAsia="Times New Roman" w:hAnsi="Times New Roman" w:cs="Times New Roman"/>
                <w:b/>
                <w:sz w:val="20"/>
                <w:szCs w:val="20"/>
              </w:rPr>
              <w:t>(</w:t>
            </w:r>
            <w:proofErr w:type="spellStart"/>
            <w:proofErr w:type="gramStart"/>
            <w:r w:rsidRPr="00545FB3">
              <w:rPr>
                <w:rFonts w:ascii="Times New Roman" w:eastAsia="Times New Roman" w:hAnsi="Times New Roman" w:cs="Times New Roman"/>
                <w:b/>
                <w:sz w:val="20"/>
                <w:szCs w:val="20"/>
              </w:rPr>
              <w:t>п</w:t>
            </w:r>
            <w:proofErr w:type="gramEnd"/>
            <w:r w:rsidRPr="00545FB3">
              <w:rPr>
                <w:rFonts w:ascii="Times New Roman" w:eastAsia="Times New Roman" w:hAnsi="Times New Roman" w:cs="Times New Roman"/>
                <w:b/>
                <w:sz w:val="20"/>
                <w:szCs w:val="20"/>
              </w:rPr>
              <w:t>ідпункт</w:t>
            </w:r>
            <w:proofErr w:type="spellEnd"/>
            <w:r w:rsidRPr="00545FB3">
              <w:rPr>
                <w:rFonts w:ascii="Times New Roman" w:eastAsia="Times New Roman" w:hAnsi="Times New Roman" w:cs="Times New Roman"/>
                <w:b/>
                <w:sz w:val="20"/>
                <w:szCs w:val="20"/>
              </w:rPr>
              <w:t xml:space="preserve"> 3 пункт 47 </w:t>
            </w:r>
            <w:proofErr w:type="spellStart"/>
            <w:r w:rsidRPr="00545FB3">
              <w:rPr>
                <w:rFonts w:ascii="Times New Roman" w:eastAsia="Times New Roman" w:hAnsi="Times New Roman" w:cs="Times New Roman"/>
                <w:b/>
                <w:sz w:val="20"/>
                <w:szCs w:val="20"/>
              </w:rPr>
              <w:t>Особливостей</w:t>
            </w:r>
            <w:proofErr w:type="spellEnd"/>
            <w:r w:rsidRPr="00545FB3">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FB3" w:rsidRPr="00545FB3" w:rsidRDefault="00545FB3" w:rsidP="00247983">
            <w:pPr>
              <w:spacing w:after="0" w:line="276" w:lineRule="auto"/>
              <w:ind w:right="140"/>
              <w:jc w:val="both"/>
              <w:rPr>
                <w:rFonts w:ascii="Times New Roman" w:eastAsia="Times New Roman" w:hAnsi="Times New Roman" w:cs="Times New Roman"/>
                <w:b/>
                <w:sz w:val="20"/>
                <w:szCs w:val="20"/>
              </w:rPr>
            </w:pPr>
            <w:proofErr w:type="spellStart"/>
            <w:proofErr w:type="gramStart"/>
            <w:r w:rsidRPr="00545FB3">
              <w:rPr>
                <w:rFonts w:ascii="Times New Roman" w:eastAsia="Times New Roman" w:hAnsi="Times New Roman" w:cs="Times New Roman"/>
                <w:b/>
                <w:sz w:val="20"/>
                <w:szCs w:val="20"/>
              </w:rPr>
              <w:t>Перев</w:t>
            </w:r>
            <w:proofErr w:type="gramEnd"/>
            <w:r w:rsidRPr="00545FB3">
              <w:rPr>
                <w:rFonts w:ascii="Times New Roman" w:eastAsia="Times New Roman" w:hAnsi="Times New Roman" w:cs="Times New Roman"/>
                <w:b/>
                <w:sz w:val="20"/>
                <w:szCs w:val="20"/>
              </w:rPr>
              <w:t>іряється</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безпосередньо</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замовником</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самостійно</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крім</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випадків</w:t>
            </w:r>
            <w:proofErr w:type="spellEnd"/>
            <w:r w:rsidRPr="00545FB3">
              <w:rPr>
                <w:rFonts w:ascii="Times New Roman" w:eastAsia="Times New Roman" w:hAnsi="Times New Roman" w:cs="Times New Roman"/>
                <w:b/>
                <w:sz w:val="20"/>
                <w:szCs w:val="20"/>
              </w:rPr>
              <w:t xml:space="preserve">, коли доступ до </w:t>
            </w:r>
            <w:proofErr w:type="spellStart"/>
            <w:r w:rsidRPr="00545FB3">
              <w:rPr>
                <w:rFonts w:ascii="Times New Roman" w:eastAsia="Times New Roman" w:hAnsi="Times New Roman" w:cs="Times New Roman"/>
                <w:b/>
                <w:sz w:val="20"/>
                <w:szCs w:val="20"/>
              </w:rPr>
              <w:t>такої</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інформації</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є</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обмеженим</w:t>
            </w:r>
            <w:proofErr w:type="spellEnd"/>
            <w:r w:rsidRPr="00545FB3">
              <w:rPr>
                <w:rFonts w:ascii="Times New Roman" w:eastAsia="Times New Roman" w:hAnsi="Times New Roman" w:cs="Times New Roman"/>
                <w:b/>
                <w:sz w:val="20"/>
                <w:szCs w:val="20"/>
              </w:rPr>
              <w:t>*.</w:t>
            </w:r>
          </w:p>
          <w:p w:rsidR="00545FB3" w:rsidRPr="00545FB3" w:rsidRDefault="00545FB3" w:rsidP="00247983">
            <w:pPr>
              <w:spacing w:after="0" w:line="276" w:lineRule="auto"/>
              <w:ind w:right="140"/>
              <w:jc w:val="both"/>
              <w:rPr>
                <w:rFonts w:ascii="Times New Roman" w:eastAsia="Times New Roman" w:hAnsi="Times New Roman" w:cs="Times New Roman"/>
                <w:i/>
                <w:sz w:val="20"/>
                <w:szCs w:val="20"/>
              </w:rPr>
            </w:pPr>
            <w:r w:rsidRPr="00545FB3">
              <w:rPr>
                <w:rFonts w:ascii="Times New Roman" w:eastAsia="Times New Roman" w:hAnsi="Times New Roman" w:cs="Times New Roman"/>
                <w:i/>
                <w:sz w:val="20"/>
                <w:szCs w:val="20"/>
              </w:rPr>
              <w:t>*</w:t>
            </w:r>
            <w:proofErr w:type="gramStart"/>
            <w:r w:rsidRPr="00545FB3">
              <w:rPr>
                <w:rFonts w:ascii="Times New Roman" w:eastAsia="Times New Roman" w:hAnsi="Times New Roman" w:cs="Times New Roman"/>
                <w:i/>
                <w:sz w:val="20"/>
                <w:szCs w:val="20"/>
              </w:rPr>
              <w:t>З</w:t>
            </w:r>
            <w:proofErr w:type="gramEnd"/>
            <w:r w:rsidRPr="00545FB3">
              <w:rPr>
                <w:rFonts w:ascii="Times New Roman" w:eastAsia="Times New Roman" w:hAnsi="Times New Roman" w:cs="Times New Roman"/>
                <w:i/>
                <w:sz w:val="20"/>
                <w:szCs w:val="20"/>
              </w:rPr>
              <w:t xml:space="preserve"> 04.09.2023 р. </w:t>
            </w:r>
            <w:proofErr w:type="spellStart"/>
            <w:r w:rsidRPr="00545FB3">
              <w:rPr>
                <w:rFonts w:ascii="Times New Roman" w:eastAsia="Times New Roman" w:hAnsi="Times New Roman" w:cs="Times New Roman"/>
                <w:i/>
                <w:sz w:val="20"/>
                <w:szCs w:val="20"/>
              </w:rPr>
              <w:t>Національне</w:t>
            </w:r>
            <w:proofErr w:type="spellEnd"/>
            <w:r w:rsidRPr="00545FB3">
              <w:rPr>
                <w:rFonts w:ascii="Times New Roman" w:eastAsia="Times New Roman" w:hAnsi="Times New Roman" w:cs="Times New Roman"/>
                <w:i/>
                <w:sz w:val="20"/>
                <w:szCs w:val="20"/>
              </w:rPr>
              <w:t xml:space="preserve"> агентство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питань</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запобігання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корупції</w:t>
            </w:r>
            <w:proofErr w:type="spellEnd"/>
            <w:r w:rsidRPr="00545FB3">
              <w:rPr>
                <w:rFonts w:ascii="Times New Roman" w:eastAsia="Times New Roman" w:hAnsi="Times New Roman" w:cs="Times New Roman"/>
                <w:i/>
                <w:sz w:val="20"/>
                <w:szCs w:val="20"/>
              </w:rPr>
              <w:t xml:space="preserve"> (НАЗК) </w:t>
            </w:r>
            <w:proofErr w:type="spellStart"/>
            <w:r w:rsidRPr="00545FB3">
              <w:rPr>
                <w:rFonts w:ascii="Times New Roman" w:eastAsia="Times New Roman" w:hAnsi="Times New Roman" w:cs="Times New Roman"/>
                <w:i/>
                <w:sz w:val="20"/>
                <w:szCs w:val="20"/>
              </w:rPr>
              <w:t>відкрило</w:t>
            </w:r>
            <w:proofErr w:type="spellEnd"/>
            <w:r w:rsidRPr="00545FB3">
              <w:rPr>
                <w:rFonts w:ascii="Times New Roman" w:eastAsia="Times New Roman" w:hAnsi="Times New Roman" w:cs="Times New Roman"/>
                <w:i/>
                <w:sz w:val="20"/>
                <w:szCs w:val="20"/>
              </w:rPr>
              <w:t xml:space="preserve"> доступ до </w:t>
            </w:r>
            <w:proofErr w:type="spellStart"/>
            <w:r w:rsidRPr="00545FB3">
              <w:rPr>
                <w:rFonts w:ascii="Times New Roman" w:eastAsia="Times New Roman" w:hAnsi="Times New Roman" w:cs="Times New Roman"/>
                <w:i/>
                <w:sz w:val="20"/>
                <w:szCs w:val="20"/>
              </w:rPr>
              <w:t>Реєстру</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осіб</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які</w:t>
            </w:r>
            <w:proofErr w:type="spellEnd"/>
            <w:r w:rsidRPr="00545FB3">
              <w:rPr>
                <w:rFonts w:ascii="Times New Roman" w:eastAsia="Times New Roman" w:hAnsi="Times New Roman" w:cs="Times New Roman"/>
                <w:i/>
                <w:sz w:val="20"/>
                <w:szCs w:val="20"/>
              </w:rPr>
              <w:t xml:space="preserve"> вчинили </w:t>
            </w:r>
            <w:proofErr w:type="spellStart"/>
            <w:r w:rsidRPr="00545FB3">
              <w:rPr>
                <w:rFonts w:ascii="Times New Roman" w:eastAsia="Times New Roman" w:hAnsi="Times New Roman" w:cs="Times New Roman"/>
                <w:i/>
                <w:sz w:val="20"/>
                <w:szCs w:val="20"/>
              </w:rPr>
              <w:t>корупційні</w:t>
            </w:r>
            <w:proofErr w:type="spellEnd"/>
            <w:r w:rsidRPr="00545FB3">
              <w:rPr>
                <w:rFonts w:ascii="Times New Roman" w:eastAsia="Times New Roman" w:hAnsi="Times New Roman" w:cs="Times New Roman"/>
                <w:i/>
                <w:sz w:val="20"/>
                <w:szCs w:val="20"/>
              </w:rPr>
              <w:t xml:space="preserve"> та </w:t>
            </w:r>
            <w:proofErr w:type="spellStart"/>
            <w:r w:rsidRPr="00545FB3">
              <w:rPr>
                <w:rFonts w:ascii="Times New Roman" w:eastAsia="Times New Roman" w:hAnsi="Times New Roman" w:cs="Times New Roman"/>
                <w:i/>
                <w:sz w:val="20"/>
                <w:szCs w:val="20"/>
              </w:rPr>
              <w:t>пов’язані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корупцією</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правопорушення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урахуванням</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безпекових</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аспектів</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Проте</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згідно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постановою</w:t>
            </w:r>
            <w:proofErr w:type="spellEnd"/>
            <w:r w:rsidRPr="00545FB3">
              <w:rPr>
                <w:rFonts w:ascii="Times New Roman" w:eastAsia="Times New Roman" w:hAnsi="Times New Roman" w:cs="Times New Roman"/>
                <w:i/>
                <w:sz w:val="20"/>
                <w:szCs w:val="20"/>
              </w:rPr>
              <w:t xml:space="preserve"> КМУ </w:t>
            </w:r>
            <w:proofErr w:type="spellStart"/>
            <w:r w:rsidRPr="00545FB3">
              <w:rPr>
                <w:rFonts w:ascii="Times New Roman" w:eastAsia="Times New Roman" w:hAnsi="Times New Roman" w:cs="Times New Roman"/>
                <w:i/>
                <w:sz w:val="20"/>
                <w:szCs w:val="20"/>
              </w:rPr>
              <w:t>від</w:t>
            </w:r>
            <w:proofErr w:type="spellEnd"/>
            <w:r w:rsidRPr="00545FB3">
              <w:rPr>
                <w:rFonts w:ascii="Times New Roman" w:eastAsia="Times New Roman" w:hAnsi="Times New Roman" w:cs="Times New Roman"/>
                <w:i/>
                <w:sz w:val="20"/>
                <w:szCs w:val="20"/>
              </w:rPr>
              <w:t xml:space="preserve"> 12.03.2022 р. № 263, яка </w:t>
            </w:r>
            <w:proofErr w:type="spellStart"/>
            <w:r w:rsidRPr="00545FB3">
              <w:rPr>
                <w:rFonts w:ascii="Times New Roman" w:eastAsia="Times New Roman" w:hAnsi="Times New Roman" w:cs="Times New Roman"/>
                <w:i/>
                <w:sz w:val="20"/>
                <w:szCs w:val="20"/>
              </w:rPr>
              <w:lastRenderedPageBreak/>
              <w:t>застосовується</w:t>
            </w:r>
            <w:proofErr w:type="spellEnd"/>
            <w:r w:rsidRPr="00545FB3">
              <w:rPr>
                <w:rFonts w:ascii="Times New Roman" w:eastAsia="Times New Roman" w:hAnsi="Times New Roman" w:cs="Times New Roman"/>
                <w:i/>
                <w:sz w:val="20"/>
                <w:szCs w:val="20"/>
              </w:rPr>
              <w:t xml:space="preserve"> до </w:t>
            </w:r>
            <w:proofErr w:type="spellStart"/>
            <w:r w:rsidRPr="00545FB3">
              <w:rPr>
                <w:rFonts w:ascii="Times New Roman" w:eastAsia="Times New Roman" w:hAnsi="Times New Roman" w:cs="Times New Roman"/>
                <w:i/>
                <w:sz w:val="20"/>
                <w:szCs w:val="20"/>
              </w:rPr>
              <w:t>припинення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чи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скасування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воєнного</w:t>
            </w:r>
            <w:proofErr w:type="spellEnd"/>
            <w:r w:rsidRPr="00545FB3">
              <w:rPr>
                <w:rFonts w:ascii="Times New Roman" w:eastAsia="Times New Roman" w:hAnsi="Times New Roman" w:cs="Times New Roman"/>
                <w:i/>
                <w:sz w:val="20"/>
                <w:szCs w:val="20"/>
              </w:rPr>
              <w:t xml:space="preserve"> стану, </w:t>
            </w:r>
            <w:proofErr w:type="spellStart"/>
            <w:r w:rsidRPr="00545FB3">
              <w:rPr>
                <w:rFonts w:ascii="Times New Roman" w:eastAsia="Times New Roman" w:hAnsi="Times New Roman" w:cs="Times New Roman"/>
                <w:i/>
                <w:sz w:val="20"/>
                <w:szCs w:val="20"/>
              </w:rPr>
              <w:t>інформаційні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інформаційно-комунікаційні</w:t>
            </w:r>
            <w:proofErr w:type="spellEnd"/>
            <w:r w:rsidRPr="00545FB3">
              <w:rPr>
                <w:rFonts w:ascii="Times New Roman" w:eastAsia="Times New Roman" w:hAnsi="Times New Roman" w:cs="Times New Roman"/>
                <w:i/>
                <w:sz w:val="20"/>
                <w:szCs w:val="20"/>
              </w:rPr>
              <w:t xml:space="preserve"> та </w:t>
            </w:r>
            <w:proofErr w:type="spellStart"/>
            <w:r w:rsidRPr="00545FB3">
              <w:rPr>
                <w:rFonts w:ascii="Times New Roman" w:eastAsia="Times New Roman" w:hAnsi="Times New Roman" w:cs="Times New Roman"/>
                <w:i/>
                <w:sz w:val="20"/>
                <w:szCs w:val="20"/>
              </w:rPr>
              <w:t>електронні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комунікаційні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системи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публічні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електронні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реєстри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можуть</w:t>
            </w:r>
            <w:proofErr w:type="spellEnd"/>
            <w:r w:rsidRPr="00545FB3">
              <w:rPr>
                <w:rFonts w:ascii="Times New Roman" w:eastAsia="Times New Roman" w:hAnsi="Times New Roman" w:cs="Times New Roman"/>
                <w:i/>
                <w:sz w:val="20"/>
                <w:szCs w:val="20"/>
              </w:rPr>
              <w:t xml:space="preserve"> як </w:t>
            </w:r>
            <w:proofErr w:type="spellStart"/>
            <w:r w:rsidRPr="00545FB3">
              <w:rPr>
                <w:rFonts w:ascii="Times New Roman" w:eastAsia="Times New Roman" w:hAnsi="Times New Roman" w:cs="Times New Roman"/>
                <w:i/>
                <w:sz w:val="20"/>
                <w:szCs w:val="20"/>
              </w:rPr>
              <w:t>зупиняти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обмежувати</w:t>
            </w:r>
            <w:proofErr w:type="spellEnd"/>
            <w:r w:rsidRPr="00545FB3">
              <w:rPr>
                <w:rFonts w:ascii="Times New Roman" w:eastAsia="Times New Roman" w:hAnsi="Times New Roman" w:cs="Times New Roman"/>
                <w:b/>
                <w:i/>
                <w:sz w:val="20"/>
                <w:szCs w:val="20"/>
              </w:rPr>
              <w:t xml:space="preserve"> </w:t>
            </w:r>
            <w:proofErr w:type="gramStart"/>
            <w:r w:rsidRPr="00545FB3">
              <w:rPr>
                <w:rFonts w:ascii="Times New Roman" w:eastAsia="Times New Roman" w:hAnsi="Times New Roman" w:cs="Times New Roman"/>
                <w:i/>
                <w:sz w:val="20"/>
                <w:szCs w:val="20"/>
              </w:rPr>
              <w:t>свою</w:t>
            </w:r>
            <w:proofErr w:type="gramEnd"/>
            <w:r w:rsidRPr="00545FB3">
              <w:rPr>
                <w:rFonts w:ascii="Times New Roman" w:eastAsia="Times New Roman" w:hAnsi="Times New Roman" w:cs="Times New Roman"/>
                <w:i/>
                <w:sz w:val="20"/>
                <w:szCs w:val="20"/>
              </w:rPr>
              <w:t xml:space="preserve"> роботу, так </w:t>
            </w:r>
            <w:proofErr w:type="spellStart"/>
            <w:r w:rsidRPr="00545FB3">
              <w:rPr>
                <w:rFonts w:ascii="Times New Roman" w:eastAsia="Times New Roman" w:hAnsi="Times New Roman" w:cs="Times New Roman"/>
                <w:i/>
                <w:sz w:val="20"/>
                <w:szCs w:val="20"/>
              </w:rPr>
              <w:t>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відкриватись</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поновлюватись</w:t>
            </w:r>
            <w:proofErr w:type="spellEnd"/>
            <w:r w:rsidRPr="00545FB3">
              <w:rPr>
                <w:rFonts w:ascii="Times New Roman" w:eastAsia="Times New Roman" w:hAnsi="Times New Roman" w:cs="Times New Roman"/>
                <w:i/>
                <w:sz w:val="20"/>
                <w:szCs w:val="20"/>
              </w:rPr>
              <w:t xml:space="preserve"> у </w:t>
            </w:r>
            <w:proofErr w:type="spellStart"/>
            <w:r w:rsidRPr="00545FB3">
              <w:rPr>
                <w:rFonts w:ascii="Times New Roman" w:eastAsia="Times New Roman" w:hAnsi="Times New Roman" w:cs="Times New Roman"/>
                <w:i/>
                <w:sz w:val="20"/>
                <w:szCs w:val="20"/>
              </w:rPr>
              <w:t>період</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воєнного</w:t>
            </w:r>
            <w:proofErr w:type="spellEnd"/>
            <w:r w:rsidRPr="00545FB3">
              <w:rPr>
                <w:rFonts w:ascii="Times New Roman" w:eastAsia="Times New Roman" w:hAnsi="Times New Roman" w:cs="Times New Roman"/>
                <w:i/>
                <w:sz w:val="20"/>
                <w:szCs w:val="20"/>
              </w:rPr>
              <w:t xml:space="preserve"> стану.</w:t>
            </w:r>
          </w:p>
          <w:p w:rsidR="00545FB3" w:rsidRPr="00545FB3" w:rsidRDefault="00545FB3" w:rsidP="00247983">
            <w:pPr>
              <w:spacing w:after="0" w:line="256" w:lineRule="auto"/>
              <w:ind w:right="140"/>
              <w:jc w:val="both"/>
              <w:rPr>
                <w:rFonts w:ascii="Times New Roman" w:eastAsia="Times New Roman" w:hAnsi="Times New Roman" w:cs="Times New Roman"/>
                <w:i/>
                <w:sz w:val="20"/>
                <w:szCs w:val="20"/>
              </w:rPr>
            </w:pPr>
            <w:r w:rsidRPr="00545FB3">
              <w:rPr>
                <w:rFonts w:ascii="Times New Roman" w:eastAsia="Times New Roman" w:hAnsi="Times New Roman" w:cs="Times New Roman"/>
                <w:i/>
                <w:sz w:val="20"/>
                <w:szCs w:val="20"/>
              </w:rPr>
              <w:t xml:space="preserve">Таким чином у </w:t>
            </w:r>
            <w:proofErr w:type="spellStart"/>
            <w:r w:rsidRPr="00545FB3">
              <w:rPr>
                <w:rFonts w:ascii="Times New Roman" w:eastAsia="Times New Roman" w:hAnsi="Times New Roman" w:cs="Times New Roman"/>
                <w:i/>
                <w:sz w:val="20"/>
                <w:szCs w:val="20"/>
              </w:rPr>
              <w:t>разі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якщо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інформаційні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інформаційно-комунікаційні</w:t>
            </w:r>
            <w:proofErr w:type="spellEnd"/>
            <w:r w:rsidRPr="00545FB3">
              <w:rPr>
                <w:rFonts w:ascii="Times New Roman" w:eastAsia="Times New Roman" w:hAnsi="Times New Roman" w:cs="Times New Roman"/>
                <w:i/>
                <w:sz w:val="20"/>
                <w:szCs w:val="20"/>
              </w:rPr>
              <w:t xml:space="preserve"> та </w:t>
            </w:r>
            <w:proofErr w:type="spellStart"/>
            <w:r w:rsidRPr="00545FB3">
              <w:rPr>
                <w:rFonts w:ascii="Times New Roman" w:eastAsia="Times New Roman" w:hAnsi="Times New Roman" w:cs="Times New Roman"/>
                <w:i/>
                <w:sz w:val="20"/>
                <w:szCs w:val="20"/>
              </w:rPr>
              <w:t>електронні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комунікаційні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системи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публічні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електронні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реєстри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будуть</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зупинені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або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обмежать</w:t>
            </w:r>
            <w:proofErr w:type="spellEnd"/>
            <w:r w:rsidRPr="00545FB3">
              <w:rPr>
                <w:rFonts w:ascii="Times New Roman" w:eastAsia="Times New Roman" w:hAnsi="Times New Roman" w:cs="Times New Roman"/>
                <w:i/>
                <w:sz w:val="20"/>
                <w:szCs w:val="20"/>
              </w:rPr>
              <w:t xml:space="preserve"> свою роботу, то </w:t>
            </w:r>
            <w:proofErr w:type="spellStart"/>
            <w:r w:rsidRPr="00545FB3">
              <w:rPr>
                <w:rFonts w:ascii="Times New Roman" w:eastAsia="Times New Roman" w:hAnsi="Times New Roman" w:cs="Times New Roman"/>
                <w:i/>
                <w:sz w:val="20"/>
                <w:szCs w:val="20"/>
              </w:rPr>
              <w:t>інформаційна</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довідка</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Єдиного</w:t>
            </w:r>
            <w:proofErr w:type="spellEnd"/>
            <w:r w:rsidRPr="00545FB3">
              <w:rPr>
                <w:rFonts w:ascii="Times New Roman" w:eastAsia="Times New Roman" w:hAnsi="Times New Roman" w:cs="Times New Roman"/>
                <w:i/>
                <w:sz w:val="20"/>
                <w:szCs w:val="20"/>
              </w:rPr>
              <w:t xml:space="preserve"> державного </w:t>
            </w:r>
            <w:proofErr w:type="spellStart"/>
            <w:r w:rsidRPr="00545FB3">
              <w:rPr>
                <w:rFonts w:ascii="Times New Roman" w:eastAsia="Times New Roman" w:hAnsi="Times New Roman" w:cs="Times New Roman"/>
                <w:i/>
                <w:sz w:val="20"/>
                <w:szCs w:val="20"/>
              </w:rPr>
              <w:t>реєстру</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осіб</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які</w:t>
            </w:r>
            <w:proofErr w:type="spellEnd"/>
            <w:r w:rsidRPr="00545FB3">
              <w:rPr>
                <w:rFonts w:ascii="Times New Roman" w:eastAsia="Times New Roman" w:hAnsi="Times New Roman" w:cs="Times New Roman"/>
                <w:i/>
                <w:sz w:val="20"/>
                <w:szCs w:val="20"/>
              </w:rPr>
              <w:t xml:space="preserve"> вчинили </w:t>
            </w:r>
            <w:proofErr w:type="spellStart"/>
            <w:r w:rsidRPr="00545FB3">
              <w:rPr>
                <w:rFonts w:ascii="Times New Roman" w:eastAsia="Times New Roman" w:hAnsi="Times New Roman" w:cs="Times New Roman"/>
                <w:i/>
                <w:sz w:val="20"/>
                <w:szCs w:val="20"/>
              </w:rPr>
              <w:t>корупційні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або</w:t>
            </w:r>
            <w:proofErr w:type="spellEnd"/>
            <w:r w:rsidRPr="00545FB3">
              <w:rPr>
                <w:rFonts w:ascii="Times New Roman" w:eastAsia="Times New Roman" w:hAnsi="Times New Roman" w:cs="Times New Roman"/>
                <w:i/>
                <w:sz w:val="20"/>
                <w:szCs w:val="20"/>
              </w:rPr>
              <w:t xml:space="preserve"> </w:t>
            </w:r>
            <w:proofErr w:type="spellStart"/>
            <w:proofErr w:type="gramStart"/>
            <w:r w:rsidRPr="00545FB3">
              <w:rPr>
                <w:rFonts w:ascii="Times New Roman" w:eastAsia="Times New Roman" w:hAnsi="Times New Roman" w:cs="Times New Roman"/>
                <w:i/>
                <w:sz w:val="20"/>
                <w:szCs w:val="20"/>
              </w:rPr>
              <w:t>пов’язан</w:t>
            </w:r>
            <w:proofErr w:type="gramEnd"/>
            <w:r w:rsidRPr="00545FB3">
              <w:rPr>
                <w:rFonts w:ascii="Times New Roman" w:eastAsia="Times New Roman" w:hAnsi="Times New Roman" w:cs="Times New Roman"/>
                <w:i/>
                <w:sz w:val="20"/>
                <w:szCs w:val="20"/>
              </w:rPr>
              <w:t>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корупцією</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правопорушення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згідно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якою</w:t>
            </w:r>
            <w:proofErr w:type="spellEnd"/>
            <w:r w:rsidRPr="00545FB3">
              <w:rPr>
                <w:rFonts w:ascii="Times New Roman" w:eastAsia="Times New Roman" w:hAnsi="Times New Roman" w:cs="Times New Roman"/>
                <w:i/>
                <w:sz w:val="20"/>
                <w:szCs w:val="20"/>
              </w:rPr>
              <w:t xml:space="preserve"> не буде </w:t>
            </w:r>
            <w:proofErr w:type="spellStart"/>
            <w:r w:rsidRPr="00545FB3">
              <w:rPr>
                <w:rFonts w:ascii="Times New Roman" w:eastAsia="Times New Roman" w:hAnsi="Times New Roman" w:cs="Times New Roman"/>
                <w:i/>
                <w:sz w:val="20"/>
                <w:szCs w:val="20"/>
              </w:rPr>
              <w:t>знайдено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інформації</w:t>
            </w:r>
            <w:proofErr w:type="spellEnd"/>
            <w:r w:rsidRPr="00545FB3">
              <w:rPr>
                <w:rFonts w:ascii="Times New Roman" w:eastAsia="Times New Roman" w:hAnsi="Times New Roman" w:cs="Times New Roman"/>
                <w:i/>
                <w:sz w:val="20"/>
                <w:szCs w:val="20"/>
              </w:rPr>
              <w:t xml:space="preserve"> про </w:t>
            </w:r>
            <w:proofErr w:type="spellStart"/>
            <w:r w:rsidRPr="00545FB3">
              <w:rPr>
                <w:rFonts w:ascii="Times New Roman" w:eastAsia="Times New Roman" w:hAnsi="Times New Roman" w:cs="Times New Roman"/>
                <w:i/>
                <w:sz w:val="20"/>
                <w:szCs w:val="20"/>
              </w:rPr>
              <w:t>корупційні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або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пов'язані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корупцією</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правопорушення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b/>
                <w:i/>
                <w:sz w:val="20"/>
                <w:szCs w:val="20"/>
              </w:rPr>
              <w:t>керівника</w:t>
            </w:r>
            <w:proofErr w:type="spellEnd"/>
            <w:r w:rsidRPr="00545FB3">
              <w:rPr>
                <w:rFonts w:ascii="Times New Roman" w:eastAsia="Times New Roman" w:hAnsi="Times New Roman" w:cs="Times New Roman"/>
                <w:b/>
                <w:i/>
                <w:sz w:val="20"/>
                <w:szCs w:val="20"/>
              </w:rPr>
              <w:t xml:space="preserve"> </w:t>
            </w:r>
            <w:proofErr w:type="spellStart"/>
            <w:r w:rsidRPr="00545FB3">
              <w:rPr>
                <w:rFonts w:ascii="Times New Roman" w:eastAsia="Times New Roman" w:hAnsi="Times New Roman" w:cs="Times New Roman"/>
                <w:b/>
                <w:i/>
                <w:sz w:val="20"/>
                <w:szCs w:val="20"/>
              </w:rPr>
              <w:t>учасника</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процедури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закупі</w:t>
            </w:r>
            <w:proofErr w:type="gramStart"/>
            <w:r w:rsidRPr="00545FB3">
              <w:rPr>
                <w:rFonts w:ascii="Times New Roman" w:eastAsia="Times New Roman" w:hAnsi="Times New Roman" w:cs="Times New Roman"/>
                <w:i/>
                <w:sz w:val="20"/>
                <w:szCs w:val="20"/>
              </w:rPr>
              <w:t>вл</w:t>
            </w:r>
            <w:proofErr w:type="gramEnd"/>
            <w:r w:rsidRPr="00545FB3">
              <w:rPr>
                <w:rFonts w:ascii="Times New Roman" w:eastAsia="Times New Roman" w:hAnsi="Times New Roman" w:cs="Times New Roman"/>
                <w:i/>
                <w:sz w:val="20"/>
                <w:szCs w:val="20"/>
              </w:rPr>
              <w:t>і,на</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виконання</w:t>
            </w:r>
            <w:proofErr w:type="spellEnd"/>
            <w:r w:rsidRPr="00545FB3">
              <w:rPr>
                <w:rFonts w:ascii="Times New Roman" w:eastAsia="Times New Roman" w:hAnsi="Times New Roman" w:cs="Times New Roman"/>
                <w:i/>
                <w:sz w:val="20"/>
                <w:szCs w:val="20"/>
              </w:rPr>
              <w:t xml:space="preserve"> абзацу 15 пункту 47 </w:t>
            </w:r>
            <w:proofErr w:type="spellStart"/>
            <w:r w:rsidRPr="00545FB3">
              <w:rPr>
                <w:rFonts w:ascii="Times New Roman" w:eastAsia="Times New Roman" w:hAnsi="Times New Roman" w:cs="Times New Roman"/>
                <w:i/>
                <w:sz w:val="20"/>
                <w:szCs w:val="20"/>
              </w:rPr>
              <w:t>Особливостей</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надається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переможцем</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торгів</w:t>
            </w:r>
            <w:proofErr w:type="spellEnd"/>
            <w:r w:rsidRPr="00545FB3">
              <w:rPr>
                <w:rFonts w:ascii="Times New Roman" w:eastAsia="Times New Roman" w:hAnsi="Times New Roman" w:cs="Times New Roman"/>
                <w:i/>
                <w:sz w:val="20"/>
                <w:szCs w:val="20"/>
              </w:rPr>
              <w:t>.</w:t>
            </w:r>
          </w:p>
        </w:tc>
      </w:tr>
      <w:tr w:rsidR="009C7564" w:rsidRPr="009C7564" w:rsidTr="00A81883">
        <w:trPr>
          <w:trHeight w:val="18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7564" w:rsidRPr="009C7564" w:rsidRDefault="009C7564" w:rsidP="003452C2">
            <w:pPr>
              <w:spacing w:after="0" w:line="240" w:lineRule="auto"/>
              <w:ind w:right="140"/>
              <w:jc w:val="both"/>
              <w:rPr>
                <w:rFonts w:ascii="Times New Roman" w:eastAsia="Times New Roman" w:hAnsi="Times New Roman" w:cs="Times New Roman"/>
                <w:b/>
                <w:sz w:val="20"/>
                <w:szCs w:val="20"/>
                <w:highlight w:val="white"/>
                <w:lang w:val="uk-UA"/>
              </w:rPr>
            </w:pPr>
            <w:r w:rsidRPr="00A81883">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jc w:val="both"/>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w:t>
            </w:r>
            <w:bookmarkStart w:id="1" w:name="_GoBack"/>
            <w:bookmarkEnd w:id="1"/>
            <w:r w:rsidRPr="009C7564">
              <w:rPr>
                <w:rFonts w:ascii="Times New Roman" w:eastAsia="Times New Roman" w:hAnsi="Times New Roman" w:cs="Times New Roman"/>
                <w:b/>
                <w:sz w:val="20"/>
                <w:szCs w:val="20"/>
                <w:highlight w:val="white"/>
                <w:lang w:val="uk-UA"/>
              </w:rPr>
              <w:t xml:space="preserve">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C7564" w:rsidRPr="009C7564" w:rsidRDefault="009C7564" w:rsidP="003452C2">
            <w:pPr>
              <w:spacing w:after="0" w:line="240" w:lineRule="auto"/>
              <w:jc w:val="both"/>
              <w:rPr>
                <w:rFonts w:ascii="Times New Roman" w:eastAsia="Times New Roman" w:hAnsi="Times New Roman" w:cs="Times New Roman"/>
                <w:b/>
                <w:sz w:val="20"/>
                <w:szCs w:val="20"/>
                <w:highlight w:val="white"/>
                <w:lang w:val="uk-UA"/>
              </w:rPr>
            </w:pPr>
          </w:p>
          <w:p w:rsidR="009C7564" w:rsidRPr="009C7564" w:rsidRDefault="00C739BF" w:rsidP="003452C2">
            <w:pPr>
              <w:spacing w:after="0" w:line="240" w:lineRule="auto"/>
              <w:jc w:val="both"/>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9C7564" w:rsidRPr="009C7564" w:rsidTr="00A81883">
        <w:trPr>
          <w:trHeight w:val="17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7564" w:rsidRPr="009C7564" w:rsidRDefault="009C7564" w:rsidP="003452C2">
            <w:pPr>
              <w:spacing w:after="0" w:line="240" w:lineRule="auto"/>
              <w:jc w:val="both"/>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w:t>
            </w:r>
            <w:r w:rsidRPr="00A81883">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C7564" w:rsidRPr="009C7564" w:rsidRDefault="009C7564" w:rsidP="003452C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C7564" w:rsidRPr="00545FB3" w:rsidTr="003452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spacing w:after="0" w:line="240" w:lineRule="auto"/>
              <w:ind w:left="100"/>
              <w:jc w:val="center"/>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7564" w:rsidRPr="009C7564" w:rsidRDefault="009C7564" w:rsidP="003452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9C7564">
              <w:rPr>
                <w:rFonts w:ascii="Times New Roman" w:eastAsia="Times New Roman" w:hAnsi="Times New Roman" w:cs="Times New Roman"/>
                <w:b/>
                <w:sz w:val="20"/>
                <w:szCs w:val="20"/>
                <w:highlight w:val="white"/>
                <w:lang w:val="uk-UA"/>
              </w:rPr>
              <w:t xml:space="preserve">(абзац 14 пункт </w:t>
            </w:r>
            <w:r w:rsidRPr="009C7564">
              <w:rPr>
                <w:rFonts w:ascii="Times New Roman" w:eastAsia="Times New Roman" w:hAnsi="Times New Roman" w:cs="Times New Roman"/>
                <w:b/>
                <w:color w:val="00B050"/>
                <w:sz w:val="20"/>
                <w:szCs w:val="20"/>
                <w:highlight w:val="white"/>
                <w:lang w:val="uk-UA"/>
              </w:rPr>
              <w:t>47</w:t>
            </w:r>
            <w:r w:rsidRPr="009C7564">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9C7564" w:rsidRDefault="009C7564" w:rsidP="003452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9C7564">
              <w:rPr>
                <w:rFonts w:ascii="Times New Roman" w:eastAsia="Times New Roman" w:hAnsi="Times New Roman" w:cs="Times New Roman"/>
                <w:b/>
                <w:sz w:val="20"/>
                <w:szCs w:val="20"/>
                <w:highlight w:val="white"/>
                <w:lang w:val="uk-UA"/>
              </w:rPr>
              <w:t>Довідка в довільній формі</w:t>
            </w:r>
            <w:r w:rsidRPr="009C756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7564" w:rsidRPr="009C7564" w:rsidRDefault="009C7564" w:rsidP="009C7564">
      <w:pPr>
        <w:spacing w:after="0" w:line="240" w:lineRule="auto"/>
        <w:rPr>
          <w:rFonts w:ascii="Times New Roman" w:eastAsia="Times New Roman" w:hAnsi="Times New Roman" w:cs="Times New Roman"/>
          <w:b/>
          <w:color w:val="000000"/>
          <w:sz w:val="20"/>
          <w:szCs w:val="20"/>
          <w:lang w:val="uk-UA"/>
        </w:rPr>
      </w:pPr>
    </w:p>
    <w:p w:rsidR="009C7564" w:rsidRPr="009C7564" w:rsidRDefault="009C7564" w:rsidP="009C7564">
      <w:pPr>
        <w:spacing w:before="240" w:after="0" w:line="240" w:lineRule="auto"/>
        <w:jc w:val="center"/>
        <w:rPr>
          <w:rFonts w:ascii="Times New Roman" w:eastAsia="Times New Roman" w:hAnsi="Times New Roman" w:cs="Times New Roman"/>
          <w:sz w:val="20"/>
          <w:szCs w:val="20"/>
          <w:lang w:val="uk-UA"/>
        </w:rPr>
      </w:pPr>
      <w:r w:rsidRPr="009C756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C7564">
        <w:rPr>
          <w:rFonts w:ascii="Times New Roman" w:eastAsia="Times New Roman" w:hAnsi="Times New Roman" w:cs="Times New Roman"/>
          <w:b/>
          <w:sz w:val="20"/>
          <w:szCs w:val="20"/>
          <w:lang w:val="uk-UA"/>
        </w:rPr>
        <w:t xml:space="preserve"> — </w:t>
      </w:r>
      <w:r w:rsidRPr="009C7564">
        <w:rPr>
          <w:rFonts w:ascii="Times New Roman" w:eastAsia="Times New Roman" w:hAnsi="Times New Roman" w:cs="Times New Roman"/>
          <w:b/>
          <w:color w:val="000000"/>
          <w:sz w:val="20"/>
          <w:szCs w:val="20"/>
          <w:lang w:val="uk-UA"/>
        </w:rPr>
        <w:t>підприємцем):</w:t>
      </w:r>
    </w:p>
    <w:tbl>
      <w:tblPr>
        <w:tblW w:w="9619" w:type="dxa"/>
        <w:tblInd w:w="-100" w:type="dxa"/>
        <w:tblLayout w:type="fixed"/>
        <w:tblLook w:val="0400"/>
      </w:tblPr>
      <w:tblGrid>
        <w:gridCol w:w="587"/>
        <w:gridCol w:w="4427"/>
        <w:gridCol w:w="4605"/>
      </w:tblGrid>
      <w:tr w:rsidR="009C7564" w:rsidRPr="009C7564" w:rsidTr="003452C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lastRenderedPageBreak/>
              <w:t>№</w:t>
            </w:r>
          </w:p>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b/>
                <w:sz w:val="20"/>
                <w:szCs w:val="20"/>
                <w:highlight w:val="white"/>
                <w:lang w:val="uk-UA"/>
              </w:rPr>
              <w:t xml:space="preserve">Вимоги </w:t>
            </w:r>
            <w:r w:rsidRPr="00A81883">
              <w:rPr>
                <w:rFonts w:ascii="Times New Roman" w:eastAsia="Times New Roman" w:hAnsi="Times New Roman" w:cs="Times New Roman"/>
                <w:sz w:val="20"/>
                <w:szCs w:val="20"/>
                <w:highlight w:val="white"/>
                <w:lang w:val="uk-UA"/>
              </w:rPr>
              <w:t xml:space="preserve">згідно пункту </w:t>
            </w:r>
            <w:r w:rsidRPr="00A81883">
              <w:rPr>
                <w:rFonts w:ascii="Times New Roman" w:eastAsia="Times New Roman" w:hAnsi="Times New Roman" w:cs="Times New Roman"/>
                <w:b/>
                <w:sz w:val="20"/>
                <w:szCs w:val="20"/>
                <w:highlight w:val="white"/>
                <w:lang w:val="uk-UA"/>
              </w:rPr>
              <w:t>47</w:t>
            </w:r>
            <w:r w:rsidRPr="00A81883">
              <w:rPr>
                <w:rFonts w:ascii="Times New Roman" w:eastAsia="Times New Roman" w:hAnsi="Times New Roman" w:cs="Times New Roman"/>
                <w:sz w:val="20"/>
                <w:szCs w:val="20"/>
                <w:highlight w:val="white"/>
                <w:lang w:val="uk-UA"/>
              </w:rPr>
              <w:t xml:space="preserve"> Особливостей</w:t>
            </w:r>
          </w:p>
          <w:p w:rsidR="009C7564" w:rsidRPr="00A81883" w:rsidRDefault="009C7564" w:rsidP="003452C2">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t xml:space="preserve">Переможець </w:t>
            </w:r>
            <w:r w:rsidRPr="00A81883">
              <w:rPr>
                <w:rFonts w:ascii="Times New Roman" w:eastAsia="Times New Roman" w:hAnsi="Times New Roman" w:cs="Times New Roman"/>
                <w:b/>
                <w:sz w:val="20"/>
                <w:szCs w:val="20"/>
                <w:highlight w:val="white"/>
                <w:lang w:val="uk-UA"/>
              </w:rPr>
              <w:t xml:space="preserve">торгів на виконання вимоги </w:t>
            </w:r>
            <w:r w:rsidRPr="00A81883">
              <w:rPr>
                <w:rFonts w:ascii="Times New Roman" w:eastAsia="Times New Roman" w:hAnsi="Times New Roman" w:cs="Times New Roman"/>
                <w:sz w:val="20"/>
                <w:szCs w:val="20"/>
                <w:highlight w:val="white"/>
                <w:lang w:val="uk-UA"/>
              </w:rPr>
              <w:t xml:space="preserve">згідно пункту </w:t>
            </w:r>
            <w:r w:rsidRPr="00A81883">
              <w:rPr>
                <w:rFonts w:ascii="Times New Roman" w:eastAsia="Times New Roman" w:hAnsi="Times New Roman" w:cs="Times New Roman"/>
                <w:b/>
                <w:sz w:val="20"/>
                <w:szCs w:val="20"/>
                <w:highlight w:val="white"/>
                <w:lang w:val="uk-UA"/>
              </w:rPr>
              <w:t>47</w:t>
            </w:r>
            <w:r w:rsidRPr="00A81883">
              <w:rPr>
                <w:rFonts w:ascii="Times New Roman" w:eastAsia="Times New Roman" w:hAnsi="Times New Roman" w:cs="Times New Roman"/>
                <w:sz w:val="20"/>
                <w:szCs w:val="20"/>
                <w:highlight w:val="white"/>
                <w:lang w:val="uk-UA"/>
              </w:rPr>
              <w:t xml:space="preserve"> Особ</w:t>
            </w:r>
            <w:r w:rsidRPr="00A81883">
              <w:rPr>
                <w:rFonts w:ascii="Times New Roman" w:eastAsia="Times New Roman" w:hAnsi="Times New Roman" w:cs="Times New Roman"/>
                <w:sz w:val="20"/>
                <w:szCs w:val="20"/>
                <w:lang w:val="uk-UA"/>
              </w:rPr>
              <w:t>ливостей</w:t>
            </w:r>
            <w:r w:rsidRPr="00A81883">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45FB3" w:rsidRPr="00545FB3" w:rsidTr="003452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FB3" w:rsidRPr="00A81883" w:rsidRDefault="00545FB3"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FB3" w:rsidRPr="00545FB3" w:rsidRDefault="00545FB3" w:rsidP="002479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45FB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5FB3" w:rsidRPr="00545FB3" w:rsidRDefault="00545FB3" w:rsidP="00247983">
            <w:pPr>
              <w:spacing w:after="0" w:line="240" w:lineRule="auto"/>
              <w:jc w:val="both"/>
              <w:rPr>
                <w:rFonts w:ascii="Times New Roman" w:eastAsia="Times New Roman" w:hAnsi="Times New Roman" w:cs="Times New Roman"/>
                <w:b/>
                <w:sz w:val="20"/>
                <w:szCs w:val="20"/>
              </w:rPr>
            </w:pPr>
            <w:r w:rsidRPr="00545FB3">
              <w:rPr>
                <w:rFonts w:ascii="Times New Roman" w:eastAsia="Times New Roman" w:hAnsi="Times New Roman" w:cs="Times New Roman"/>
                <w:b/>
                <w:sz w:val="20"/>
                <w:szCs w:val="20"/>
              </w:rPr>
              <w:t>(</w:t>
            </w:r>
            <w:proofErr w:type="spellStart"/>
            <w:proofErr w:type="gramStart"/>
            <w:r w:rsidRPr="00545FB3">
              <w:rPr>
                <w:rFonts w:ascii="Times New Roman" w:eastAsia="Times New Roman" w:hAnsi="Times New Roman" w:cs="Times New Roman"/>
                <w:b/>
                <w:sz w:val="20"/>
                <w:szCs w:val="20"/>
              </w:rPr>
              <w:t>п</w:t>
            </w:r>
            <w:proofErr w:type="gramEnd"/>
            <w:r w:rsidRPr="00545FB3">
              <w:rPr>
                <w:rFonts w:ascii="Times New Roman" w:eastAsia="Times New Roman" w:hAnsi="Times New Roman" w:cs="Times New Roman"/>
                <w:b/>
                <w:sz w:val="20"/>
                <w:szCs w:val="20"/>
              </w:rPr>
              <w:t>ідпункт</w:t>
            </w:r>
            <w:proofErr w:type="spellEnd"/>
            <w:r w:rsidRPr="00545FB3">
              <w:rPr>
                <w:rFonts w:ascii="Times New Roman" w:eastAsia="Times New Roman" w:hAnsi="Times New Roman" w:cs="Times New Roman"/>
                <w:b/>
                <w:sz w:val="20"/>
                <w:szCs w:val="20"/>
              </w:rPr>
              <w:t xml:space="preserve"> 3 пункт 47 </w:t>
            </w:r>
            <w:proofErr w:type="spellStart"/>
            <w:r w:rsidRPr="00545FB3">
              <w:rPr>
                <w:rFonts w:ascii="Times New Roman" w:eastAsia="Times New Roman" w:hAnsi="Times New Roman" w:cs="Times New Roman"/>
                <w:b/>
                <w:sz w:val="20"/>
                <w:szCs w:val="20"/>
              </w:rPr>
              <w:t>Особливостей</w:t>
            </w:r>
            <w:proofErr w:type="spellEnd"/>
            <w:r w:rsidRPr="00545FB3">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FB3" w:rsidRPr="00545FB3" w:rsidRDefault="00545FB3" w:rsidP="00247983">
            <w:pPr>
              <w:spacing w:after="0" w:line="276" w:lineRule="auto"/>
              <w:ind w:right="140"/>
              <w:jc w:val="both"/>
              <w:rPr>
                <w:rFonts w:ascii="Times New Roman" w:eastAsia="Times New Roman" w:hAnsi="Times New Roman" w:cs="Times New Roman"/>
                <w:b/>
                <w:sz w:val="20"/>
                <w:szCs w:val="20"/>
              </w:rPr>
            </w:pPr>
            <w:proofErr w:type="spellStart"/>
            <w:proofErr w:type="gramStart"/>
            <w:r w:rsidRPr="00545FB3">
              <w:rPr>
                <w:rFonts w:ascii="Times New Roman" w:eastAsia="Times New Roman" w:hAnsi="Times New Roman" w:cs="Times New Roman"/>
                <w:b/>
                <w:sz w:val="20"/>
                <w:szCs w:val="20"/>
              </w:rPr>
              <w:t>Перев</w:t>
            </w:r>
            <w:proofErr w:type="gramEnd"/>
            <w:r w:rsidRPr="00545FB3">
              <w:rPr>
                <w:rFonts w:ascii="Times New Roman" w:eastAsia="Times New Roman" w:hAnsi="Times New Roman" w:cs="Times New Roman"/>
                <w:b/>
                <w:sz w:val="20"/>
                <w:szCs w:val="20"/>
              </w:rPr>
              <w:t>іряється</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безпосередньо</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замовником</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самостійно</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крім</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випадків</w:t>
            </w:r>
            <w:proofErr w:type="spellEnd"/>
            <w:r w:rsidRPr="00545FB3">
              <w:rPr>
                <w:rFonts w:ascii="Times New Roman" w:eastAsia="Times New Roman" w:hAnsi="Times New Roman" w:cs="Times New Roman"/>
                <w:b/>
                <w:sz w:val="20"/>
                <w:szCs w:val="20"/>
              </w:rPr>
              <w:t xml:space="preserve">, коли доступ до </w:t>
            </w:r>
            <w:proofErr w:type="spellStart"/>
            <w:r w:rsidRPr="00545FB3">
              <w:rPr>
                <w:rFonts w:ascii="Times New Roman" w:eastAsia="Times New Roman" w:hAnsi="Times New Roman" w:cs="Times New Roman"/>
                <w:b/>
                <w:sz w:val="20"/>
                <w:szCs w:val="20"/>
              </w:rPr>
              <w:t>такої</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інформації</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є</w:t>
            </w:r>
            <w:proofErr w:type="spellEnd"/>
            <w:r w:rsidRPr="00545FB3">
              <w:rPr>
                <w:rFonts w:ascii="Times New Roman" w:eastAsia="Times New Roman" w:hAnsi="Times New Roman" w:cs="Times New Roman"/>
                <w:b/>
                <w:sz w:val="20"/>
                <w:szCs w:val="20"/>
              </w:rPr>
              <w:t xml:space="preserve"> </w:t>
            </w:r>
            <w:proofErr w:type="spellStart"/>
            <w:r w:rsidRPr="00545FB3">
              <w:rPr>
                <w:rFonts w:ascii="Times New Roman" w:eastAsia="Times New Roman" w:hAnsi="Times New Roman" w:cs="Times New Roman"/>
                <w:b/>
                <w:sz w:val="20"/>
                <w:szCs w:val="20"/>
              </w:rPr>
              <w:t>обмеженим</w:t>
            </w:r>
            <w:proofErr w:type="spellEnd"/>
            <w:r w:rsidRPr="00545FB3">
              <w:rPr>
                <w:rFonts w:ascii="Times New Roman" w:eastAsia="Times New Roman" w:hAnsi="Times New Roman" w:cs="Times New Roman"/>
                <w:b/>
                <w:sz w:val="20"/>
                <w:szCs w:val="20"/>
              </w:rPr>
              <w:t>*.</w:t>
            </w:r>
          </w:p>
          <w:p w:rsidR="00545FB3" w:rsidRPr="00545FB3" w:rsidRDefault="00545FB3" w:rsidP="00247983">
            <w:pPr>
              <w:spacing w:after="0" w:line="276" w:lineRule="auto"/>
              <w:ind w:right="140"/>
              <w:jc w:val="both"/>
              <w:rPr>
                <w:rFonts w:ascii="Times New Roman" w:eastAsia="Times New Roman" w:hAnsi="Times New Roman" w:cs="Times New Roman"/>
                <w:i/>
                <w:sz w:val="20"/>
                <w:szCs w:val="20"/>
              </w:rPr>
            </w:pPr>
            <w:r w:rsidRPr="00545FB3">
              <w:rPr>
                <w:rFonts w:ascii="Times New Roman" w:eastAsia="Times New Roman" w:hAnsi="Times New Roman" w:cs="Times New Roman"/>
                <w:i/>
                <w:sz w:val="20"/>
                <w:szCs w:val="20"/>
              </w:rPr>
              <w:t>*</w:t>
            </w:r>
            <w:proofErr w:type="gramStart"/>
            <w:r w:rsidRPr="00545FB3">
              <w:rPr>
                <w:rFonts w:ascii="Times New Roman" w:eastAsia="Times New Roman" w:hAnsi="Times New Roman" w:cs="Times New Roman"/>
                <w:i/>
                <w:sz w:val="20"/>
                <w:szCs w:val="20"/>
              </w:rPr>
              <w:t>З</w:t>
            </w:r>
            <w:proofErr w:type="gramEnd"/>
            <w:r w:rsidRPr="00545FB3">
              <w:rPr>
                <w:rFonts w:ascii="Times New Roman" w:eastAsia="Times New Roman" w:hAnsi="Times New Roman" w:cs="Times New Roman"/>
                <w:i/>
                <w:sz w:val="20"/>
                <w:szCs w:val="20"/>
              </w:rPr>
              <w:t xml:space="preserve"> 04.09.2023 р. </w:t>
            </w:r>
            <w:proofErr w:type="spellStart"/>
            <w:r w:rsidRPr="00545FB3">
              <w:rPr>
                <w:rFonts w:ascii="Times New Roman" w:eastAsia="Times New Roman" w:hAnsi="Times New Roman" w:cs="Times New Roman"/>
                <w:i/>
                <w:sz w:val="20"/>
                <w:szCs w:val="20"/>
              </w:rPr>
              <w:t>Національне</w:t>
            </w:r>
            <w:proofErr w:type="spellEnd"/>
            <w:r w:rsidRPr="00545FB3">
              <w:rPr>
                <w:rFonts w:ascii="Times New Roman" w:eastAsia="Times New Roman" w:hAnsi="Times New Roman" w:cs="Times New Roman"/>
                <w:i/>
                <w:sz w:val="20"/>
                <w:szCs w:val="20"/>
              </w:rPr>
              <w:t xml:space="preserve"> агентство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питань</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запобігання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корупції</w:t>
            </w:r>
            <w:proofErr w:type="spellEnd"/>
            <w:r w:rsidRPr="00545FB3">
              <w:rPr>
                <w:rFonts w:ascii="Times New Roman" w:eastAsia="Times New Roman" w:hAnsi="Times New Roman" w:cs="Times New Roman"/>
                <w:i/>
                <w:sz w:val="20"/>
                <w:szCs w:val="20"/>
              </w:rPr>
              <w:t xml:space="preserve"> (НАЗК) </w:t>
            </w:r>
            <w:proofErr w:type="spellStart"/>
            <w:r w:rsidRPr="00545FB3">
              <w:rPr>
                <w:rFonts w:ascii="Times New Roman" w:eastAsia="Times New Roman" w:hAnsi="Times New Roman" w:cs="Times New Roman"/>
                <w:i/>
                <w:sz w:val="20"/>
                <w:szCs w:val="20"/>
              </w:rPr>
              <w:t>відкрило</w:t>
            </w:r>
            <w:proofErr w:type="spellEnd"/>
            <w:r w:rsidRPr="00545FB3">
              <w:rPr>
                <w:rFonts w:ascii="Times New Roman" w:eastAsia="Times New Roman" w:hAnsi="Times New Roman" w:cs="Times New Roman"/>
                <w:i/>
                <w:sz w:val="20"/>
                <w:szCs w:val="20"/>
              </w:rPr>
              <w:t xml:space="preserve"> доступ до </w:t>
            </w:r>
            <w:proofErr w:type="spellStart"/>
            <w:r w:rsidRPr="00545FB3">
              <w:rPr>
                <w:rFonts w:ascii="Times New Roman" w:eastAsia="Times New Roman" w:hAnsi="Times New Roman" w:cs="Times New Roman"/>
                <w:i/>
                <w:sz w:val="20"/>
                <w:szCs w:val="20"/>
              </w:rPr>
              <w:t>Реєстру</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осіб</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які</w:t>
            </w:r>
            <w:proofErr w:type="spellEnd"/>
            <w:r w:rsidRPr="00545FB3">
              <w:rPr>
                <w:rFonts w:ascii="Times New Roman" w:eastAsia="Times New Roman" w:hAnsi="Times New Roman" w:cs="Times New Roman"/>
                <w:i/>
                <w:sz w:val="20"/>
                <w:szCs w:val="20"/>
              </w:rPr>
              <w:t xml:space="preserve"> вчинили </w:t>
            </w:r>
            <w:proofErr w:type="spellStart"/>
            <w:r w:rsidRPr="00545FB3">
              <w:rPr>
                <w:rFonts w:ascii="Times New Roman" w:eastAsia="Times New Roman" w:hAnsi="Times New Roman" w:cs="Times New Roman"/>
                <w:i/>
                <w:sz w:val="20"/>
                <w:szCs w:val="20"/>
              </w:rPr>
              <w:t>корупційні</w:t>
            </w:r>
            <w:proofErr w:type="spellEnd"/>
            <w:r w:rsidRPr="00545FB3">
              <w:rPr>
                <w:rFonts w:ascii="Times New Roman" w:eastAsia="Times New Roman" w:hAnsi="Times New Roman" w:cs="Times New Roman"/>
                <w:i/>
                <w:sz w:val="20"/>
                <w:szCs w:val="20"/>
              </w:rPr>
              <w:t xml:space="preserve"> та </w:t>
            </w:r>
            <w:proofErr w:type="spellStart"/>
            <w:r w:rsidRPr="00545FB3">
              <w:rPr>
                <w:rFonts w:ascii="Times New Roman" w:eastAsia="Times New Roman" w:hAnsi="Times New Roman" w:cs="Times New Roman"/>
                <w:i/>
                <w:sz w:val="20"/>
                <w:szCs w:val="20"/>
              </w:rPr>
              <w:t>пов’язані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корупцією</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правопорушення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урахуванням</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безпекових</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аспектів</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Проте</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згідно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постановою</w:t>
            </w:r>
            <w:proofErr w:type="spellEnd"/>
            <w:r w:rsidRPr="00545FB3">
              <w:rPr>
                <w:rFonts w:ascii="Times New Roman" w:eastAsia="Times New Roman" w:hAnsi="Times New Roman" w:cs="Times New Roman"/>
                <w:i/>
                <w:sz w:val="20"/>
                <w:szCs w:val="20"/>
              </w:rPr>
              <w:t xml:space="preserve"> КМУ </w:t>
            </w:r>
            <w:proofErr w:type="spellStart"/>
            <w:r w:rsidRPr="00545FB3">
              <w:rPr>
                <w:rFonts w:ascii="Times New Roman" w:eastAsia="Times New Roman" w:hAnsi="Times New Roman" w:cs="Times New Roman"/>
                <w:i/>
                <w:sz w:val="20"/>
                <w:szCs w:val="20"/>
              </w:rPr>
              <w:t>від</w:t>
            </w:r>
            <w:proofErr w:type="spellEnd"/>
            <w:r w:rsidRPr="00545FB3">
              <w:rPr>
                <w:rFonts w:ascii="Times New Roman" w:eastAsia="Times New Roman" w:hAnsi="Times New Roman" w:cs="Times New Roman"/>
                <w:i/>
                <w:sz w:val="20"/>
                <w:szCs w:val="20"/>
              </w:rPr>
              <w:t xml:space="preserve"> 12.03.2022 р. № 263, яка </w:t>
            </w:r>
            <w:proofErr w:type="spellStart"/>
            <w:r w:rsidRPr="00545FB3">
              <w:rPr>
                <w:rFonts w:ascii="Times New Roman" w:eastAsia="Times New Roman" w:hAnsi="Times New Roman" w:cs="Times New Roman"/>
                <w:i/>
                <w:sz w:val="20"/>
                <w:szCs w:val="20"/>
              </w:rPr>
              <w:t>застосовується</w:t>
            </w:r>
            <w:proofErr w:type="spellEnd"/>
            <w:r w:rsidRPr="00545FB3">
              <w:rPr>
                <w:rFonts w:ascii="Times New Roman" w:eastAsia="Times New Roman" w:hAnsi="Times New Roman" w:cs="Times New Roman"/>
                <w:i/>
                <w:sz w:val="20"/>
                <w:szCs w:val="20"/>
              </w:rPr>
              <w:t xml:space="preserve"> до </w:t>
            </w:r>
            <w:proofErr w:type="spellStart"/>
            <w:r w:rsidRPr="00545FB3">
              <w:rPr>
                <w:rFonts w:ascii="Times New Roman" w:eastAsia="Times New Roman" w:hAnsi="Times New Roman" w:cs="Times New Roman"/>
                <w:i/>
                <w:sz w:val="20"/>
                <w:szCs w:val="20"/>
              </w:rPr>
              <w:t>припинення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чи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скасування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воєнного</w:t>
            </w:r>
            <w:proofErr w:type="spellEnd"/>
            <w:r w:rsidRPr="00545FB3">
              <w:rPr>
                <w:rFonts w:ascii="Times New Roman" w:eastAsia="Times New Roman" w:hAnsi="Times New Roman" w:cs="Times New Roman"/>
                <w:i/>
                <w:sz w:val="20"/>
                <w:szCs w:val="20"/>
              </w:rPr>
              <w:t xml:space="preserve"> стану, </w:t>
            </w:r>
            <w:proofErr w:type="spellStart"/>
            <w:r w:rsidRPr="00545FB3">
              <w:rPr>
                <w:rFonts w:ascii="Times New Roman" w:eastAsia="Times New Roman" w:hAnsi="Times New Roman" w:cs="Times New Roman"/>
                <w:i/>
                <w:sz w:val="20"/>
                <w:szCs w:val="20"/>
              </w:rPr>
              <w:t>інформаційні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інформаційно-комунікаційні</w:t>
            </w:r>
            <w:proofErr w:type="spellEnd"/>
            <w:r w:rsidRPr="00545FB3">
              <w:rPr>
                <w:rFonts w:ascii="Times New Roman" w:eastAsia="Times New Roman" w:hAnsi="Times New Roman" w:cs="Times New Roman"/>
                <w:i/>
                <w:sz w:val="20"/>
                <w:szCs w:val="20"/>
              </w:rPr>
              <w:t xml:space="preserve"> та </w:t>
            </w:r>
            <w:proofErr w:type="spellStart"/>
            <w:r w:rsidRPr="00545FB3">
              <w:rPr>
                <w:rFonts w:ascii="Times New Roman" w:eastAsia="Times New Roman" w:hAnsi="Times New Roman" w:cs="Times New Roman"/>
                <w:i/>
                <w:sz w:val="20"/>
                <w:szCs w:val="20"/>
              </w:rPr>
              <w:t>електронні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комунікаційні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системи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публічні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електронні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реєстри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можуть</w:t>
            </w:r>
            <w:proofErr w:type="spellEnd"/>
            <w:r w:rsidRPr="00545FB3">
              <w:rPr>
                <w:rFonts w:ascii="Times New Roman" w:eastAsia="Times New Roman" w:hAnsi="Times New Roman" w:cs="Times New Roman"/>
                <w:i/>
                <w:sz w:val="20"/>
                <w:szCs w:val="20"/>
              </w:rPr>
              <w:t xml:space="preserve"> як </w:t>
            </w:r>
            <w:proofErr w:type="spellStart"/>
            <w:r w:rsidRPr="00545FB3">
              <w:rPr>
                <w:rFonts w:ascii="Times New Roman" w:eastAsia="Times New Roman" w:hAnsi="Times New Roman" w:cs="Times New Roman"/>
                <w:i/>
                <w:sz w:val="20"/>
                <w:szCs w:val="20"/>
              </w:rPr>
              <w:t>зупиняти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обмежувати</w:t>
            </w:r>
            <w:proofErr w:type="spellEnd"/>
            <w:r w:rsidRPr="00545FB3">
              <w:rPr>
                <w:rFonts w:ascii="Times New Roman" w:eastAsia="Times New Roman" w:hAnsi="Times New Roman" w:cs="Times New Roman"/>
                <w:b/>
                <w:i/>
                <w:sz w:val="20"/>
                <w:szCs w:val="20"/>
              </w:rPr>
              <w:t xml:space="preserve"> </w:t>
            </w:r>
            <w:proofErr w:type="gramStart"/>
            <w:r w:rsidRPr="00545FB3">
              <w:rPr>
                <w:rFonts w:ascii="Times New Roman" w:eastAsia="Times New Roman" w:hAnsi="Times New Roman" w:cs="Times New Roman"/>
                <w:i/>
                <w:sz w:val="20"/>
                <w:szCs w:val="20"/>
              </w:rPr>
              <w:t>свою</w:t>
            </w:r>
            <w:proofErr w:type="gramEnd"/>
            <w:r w:rsidRPr="00545FB3">
              <w:rPr>
                <w:rFonts w:ascii="Times New Roman" w:eastAsia="Times New Roman" w:hAnsi="Times New Roman" w:cs="Times New Roman"/>
                <w:i/>
                <w:sz w:val="20"/>
                <w:szCs w:val="20"/>
              </w:rPr>
              <w:t xml:space="preserve"> роботу, так </w:t>
            </w:r>
            <w:proofErr w:type="spellStart"/>
            <w:r w:rsidRPr="00545FB3">
              <w:rPr>
                <w:rFonts w:ascii="Times New Roman" w:eastAsia="Times New Roman" w:hAnsi="Times New Roman" w:cs="Times New Roman"/>
                <w:i/>
                <w:sz w:val="20"/>
                <w:szCs w:val="20"/>
              </w:rPr>
              <w:t>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відкриватись</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поновлюватись</w:t>
            </w:r>
            <w:proofErr w:type="spellEnd"/>
            <w:r w:rsidRPr="00545FB3">
              <w:rPr>
                <w:rFonts w:ascii="Times New Roman" w:eastAsia="Times New Roman" w:hAnsi="Times New Roman" w:cs="Times New Roman"/>
                <w:i/>
                <w:sz w:val="20"/>
                <w:szCs w:val="20"/>
              </w:rPr>
              <w:t xml:space="preserve"> у </w:t>
            </w:r>
            <w:proofErr w:type="spellStart"/>
            <w:r w:rsidRPr="00545FB3">
              <w:rPr>
                <w:rFonts w:ascii="Times New Roman" w:eastAsia="Times New Roman" w:hAnsi="Times New Roman" w:cs="Times New Roman"/>
                <w:i/>
                <w:sz w:val="20"/>
                <w:szCs w:val="20"/>
              </w:rPr>
              <w:t>період</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воєнного</w:t>
            </w:r>
            <w:proofErr w:type="spellEnd"/>
            <w:r w:rsidRPr="00545FB3">
              <w:rPr>
                <w:rFonts w:ascii="Times New Roman" w:eastAsia="Times New Roman" w:hAnsi="Times New Roman" w:cs="Times New Roman"/>
                <w:i/>
                <w:sz w:val="20"/>
                <w:szCs w:val="20"/>
              </w:rPr>
              <w:t xml:space="preserve"> стану.</w:t>
            </w:r>
          </w:p>
          <w:p w:rsidR="00545FB3" w:rsidRPr="00545FB3" w:rsidRDefault="00545FB3" w:rsidP="00247983">
            <w:pPr>
              <w:spacing w:after="0" w:line="240" w:lineRule="auto"/>
              <w:ind w:right="140"/>
              <w:jc w:val="both"/>
              <w:rPr>
                <w:rFonts w:ascii="Times New Roman" w:eastAsia="Times New Roman" w:hAnsi="Times New Roman" w:cs="Times New Roman"/>
                <w:i/>
                <w:color w:val="FF0000"/>
                <w:sz w:val="20"/>
                <w:szCs w:val="20"/>
              </w:rPr>
            </w:pPr>
            <w:r w:rsidRPr="00545FB3">
              <w:rPr>
                <w:rFonts w:ascii="Times New Roman" w:eastAsia="Times New Roman" w:hAnsi="Times New Roman" w:cs="Times New Roman"/>
                <w:i/>
                <w:sz w:val="20"/>
                <w:szCs w:val="20"/>
              </w:rPr>
              <w:t xml:space="preserve">Таким чином у </w:t>
            </w:r>
            <w:proofErr w:type="spellStart"/>
            <w:r w:rsidRPr="00545FB3">
              <w:rPr>
                <w:rFonts w:ascii="Times New Roman" w:eastAsia="Times New Roman" w:hAnsi="Times New Roman" w:cs="Times New Roman"/>
                <w:i/>
                <w:sz w:val="20"/>
                <w:szCs w:val="20"/>
              </w:rPr>
              <w:t>разі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якщо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інформаційні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інформаційно-комунікаційні</w:t>
            </w:r>
            <w:proofErr w:type="spellEnd"/>
            <w:r w:rsidRPr="00545FB3">
              <w:rPr>
                <w:rFonts w:ascii="Times New Roman" w:eastAsia="Times New Roman" w:hAnsi="Times New Roman" w:cs="Times New Roman"/>
                <w:i/>
                <w:sz w:val="20"/>
                <w:szCs w:val="20"/>
              </w:rPr>
              <w:t xml:space="preserve"> та </w:t>
            </w:r>
            <w:proofErr w:type="spellStart"/>
            <w:r w:rsidRPr="00545FB3">
              <w:rPr>
                <w:rFonts w:ascii="Times New Roman" w:eastAsia="Times New Roman" w:hAnsi="Times New Roman" w:cs="Times New Roman"/>
                <w:i/>
                <w:sz w:val="20"/>
                <w:szCs w:val="20"/>
              </w:rPr>
              <w:t>електронні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комунікаційні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системи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публічні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електронні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реєстри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будуть</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зупинені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або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обмежать</w:t>
            </w:r>
            <w:proofErr w:type="spellEnd"/>
            <w:r w:rsidRPr="00545FB3">
              <w:rPr>
                <w:rFonts w:ascii="Times New Roman" w:eastAsia="Times New Roman" w:hAnsi="Times New Roman" w:cs="Times New Roman"/>
                <w:b/>
                <w:i/>
                <w:sz w:val="20"/>
                <w:szCs w:val="20"/>
              </w:rPr>
              <w:t xml:space="preserve"> </w:t>
            </w:r>
            <w:r w:rsidRPr="00545FB3">
              <w:rPr>
                <w:rFonts w:ascii="Times New Roman" w:eastAsia="Times New Roman" w:hAnsi="Times New Roman" w:cs="Times New Roman"/>
                <w:i/>
                <w:sz w:val="20"/>
                <w:szCs w:val="20"/>
              </w:rPr>
              <w:t xml:space="preserve">свою роботу, то </w:t>
            </w:r>
            <w:proofErr w:type="spellStart"/>
            <w:r w:rsidRPr="00545FB3">
              <w:rPr>
                <w:rFonts w:ascii="Times New Roman" w:eastAsia="Times New Roman" w:hAnsi="Times New Roman" w:cs="Times New Roman"/>
                <w:i/>
                <w:sz w:val="20"/>
                <w:szCs w:val="20"/>
              </w:rPr>
              <w:t>інформаційна</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довідка</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Єдиного</w:t>
            </w:r>
            <w:proofErr w:type="spellEnd"/>
            <w:r w:rsidRPr="00545FB3">
              <w:rPr>
                <w:rFonts w:ascii="Times New Roman" w:eastAsia="Times New Roman" w:hAnsi="Times New Roman" w:cs="Times New Roman"/>
                <w:i/>
                <w:sz w:val="20"/>
                <w:szCs w:val="20"/>
              </w:rPr>
              <w:t xml:space="preserve"> державного </w:t>
            </w:r>
            <w:proofErr w:type="spellStart"/>
            <w:r w:rsidRPr="00545FB3">
              <w:rPr>
                <w:rFonts w:ascii="Times New Roman" w:eastAsia="Times New Roman" w:hAnsi="Times New Roman" w:cs="Times New Roman"/>
                <w:i/>
                <w:sz w:val="20"/>
                <w:szCs w:val="20"/>
              </w:rPr>
              <w:t>реєстру</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осіб</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які</w:t>
            </w:r>
            <w:proofErr w:type="spellEnd"/>
            <w:r w:rsidRPr="00545FB3">
              <w:rPr>
                <w:rFonts w:ascii="Times New Roman" w:eastAsia="Times New Roman" w:hAnsi="Times New Roman" w:cs="Times New Roman"/>
                <w:i/>
                <w:sz w:val="20"/>
                <w:szCs w:val="20"/>
              </w:rPr>
              <w:t xml:space="preserve"> вчинили </w:t>
            </w:r>
            <w:proofErr w:type="spellStart"/>
            <w:r w:rsidRPr="00545FB3">
              <w:rPr>
                <w:rFonts w:ascii="Times New Roman" w:eastAsia="Times New Roman" w:hAnsi="Times New Roman" w:cs="Times New Roman"/>
                <w:i/>
                <w:sz w:val="20"/>
                <w:szCs w:val="20"/>
              </w:rPr>
              <w:t>корупційні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або</w:t>
            </w:r>
            <w:proofErr w:type="spellEnd"/>
            <w:r w:rsidRPr="00545FB3">
              <w:rPr>
                <w:rFonts w:ascii="Times New Roman" w:eastAsia="Times New Roman" w:hAnsi="Times New Roman" w:cs="Times New Roman"/>
                <w:i/>
                <w:sz w:val="20"/>
                <w:szCs w:val="20"/>
              </w:rPr>
              <w:t xml:space="preserve"> </w:t>
            </w:r>
            <w:proofErr w:type="spellStart"/>
            <w:proofErr w:type="gramStart"/>
            <w:r w:rsidRPr="00545FB3">
              <w:rPr>
                <w:rFonts w:ascii="Times New Roman" w:eastAsia="Times New Roman" w:hAnsi="Times New Roman" w:cs="Times New Roman"/>
                <w:i/>
                <w:sz w:val="20"/>
                <w:szCs w:val="20"/>
              </w:rPr>
              <w:t>пов’язан</w:t>
            </w:r>
            <w:proofErr w:type="gramEnd"/>
            <w:r w:rsidRPr="00545FB3">
              <w:rPr>
                <w:rFonts w:ascii="Times New Roman" w:eastAsia="Times New Roman" w:hAnsi="Times New Roman" w:cs="Times New Roman"/>
                <w:i/>
                <w:sz w:val="20"/>
                <w:szCs w:val="20"/>
              </w:rPr>
              <w:t>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корупцією</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правопорушення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згідно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якою</w:t>
            </w:r>
            <w:proofErr w:type="spellEnd"/>
            <w:r w:rsidRPr="00545FB3">
              <w:rPr>
                <w:rFonts w:ascii="Times New Roman" w:eastAsia="Times New Roman" w:hAnsi="Times New Roman" w:cs="Times New Roman"/>
                <w:i/>
                <w:sz w:val="20"/>
                <w:szCs w:val="20"/>
              </w:rPr>
              <w:t xml:space="preserve"> не буде </w:t>
            </w:r>
            <w:proofErr w:type="spellStart"/>
            <w:r w:rsidRPr="00545FB3">
              <w:rPr>
                <w:rFonts w:ascii="Times New Roman" w:eastAsia="Times New Roman" w:hAnsi="Times New Roman" w:cs="Times New Roman"/>
                <w:i/>
                <w:sz w:val="20"/>
                <w:szCs w:val="20"/>
              </w:rPr>
              <w:t>знайдено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інформації</w:t>
            </w:r>
            <w:proofErr w:type="spellEnd"/>
            <w:r w:rsidRPr="00545FB3">
              <w:rPr>
                <w:rFonts w:ascii="Times New Roman" w:eastAsia="Times New Roman" w:hAnsi="Times New Roman" w:cs="Times New Roman"/>
                <w:i/>
                <w:sz w:val="20"/>
                <w:szCs w:val="20"/>
              </w:rPr>
              <w:t xml:space="preserve"> про </w:t>
            </w:r>
            <w:proofErr w:type="spellStart"/>
            <w:r w:rsidRPr="00545FB3">
              <w:rPr>
                <w:rFonts w:ascii="Times New Roman" w:eastAsia="Times New Roman" w:hAnsi="Times New Roman" w:cs="Times New Roman"/>
                <w:i/>
                <w:sz w:val="20"/>
                <w:szCs w:val="20"/>
              </w:rPr>
              <w:t>корупційні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або</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пов'язані</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корупцією</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правопорушення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b/>
                <w:i/>
                <w:sz w:val="20"/>
                <w:szCs w:val="20"/>
              </w:rPr>
              <w:t>фізичної</w:t>
            </w:r>
            <w:proofErr w:type="spellEnd"/>
            <w:r w:rsidRPr="00545FB3">
              <w:rPr>
                <w:rFonts w:ascii="Times New Roman" w:eastAsia="Times New Roman" w:hAnsi="Times New Roman" w:cs="Times New Roman"/>
                <w:b/>
                <w:i/>
                <w:sz w:val="20"/>
                <w:szCs w:val="20"/>
              </w:rPr>
              <w:t xml:space="preserve"> особи</w:t>
            </w:r>
            <w:r w:rsidRPr="00545FB3">
              <w:rPr>
                <w:rFonts w:ascii="Times New Roman" w:eastAsia="Times New Roman" w:hAnsi="Times New Roman" w:cs="Times New Roman"/>
                <w:i/>
                <w:sz w:val="20"/>
                <w:szCs w:val="20"/>
              </w:rPr>
              <w:t xml:space="preserve">, яка </w:t>
            </w:r>
            <w:proofErr w:type="spellStart"/>
            <w:r w:rsidRPr="00545FB3">
              <w:rPr>
                <w:rFonts w:ascii="Times New Roman" w:eastAsia="Times New Roman" w:hAnsi="Times New Roman" w:cs="Times New Roman"/>
                <w:i/>
                <w:sz w:val="20"/>
                <w:szCs w:val="20"/>
              </w:rPr>
              <w:t>є</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учасником</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процедури</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закупі</w:t>
            </w:r>
            <w:proofErr w:type="gramStart"/>
            <w:r w:rsidRPr="00545FB3">
              <w:rPr>
                <w:rFonts w:ascii="Times New Roman" w:eastAsia="Times New Roman" w:hAnsi="Times New Roman" w:cs="Times New Roman"/>
                <w:i/>
                <w:sz w:val="20"/>
                <w:szCs w:val="20"/>
              </w:rPr>
              <w:t>вл</w:t>
            </w:r>
            <w:proofErr w:type="gramEnd"/>
            <w:r w:rsidRPr="00545FB3">
              <w:rPr>
                <w:rFonts w:ascii="Times New Roman" w:eastAsia="Times New Roman" w:hAnsi="Times New Roman" w:cs="Times New Roman"/>
                <w:i/>
                <w:sz w:val="20"/>
                <w:szCs w:val="20"/>
              </w:rPr>
              <w:t>і,на</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виконання</w:t>
            </w:r>
            <w:proofErr w:type="spellEnd"/>
            <w:r w:rsidRPr="00545FB3">
              <w:rPr>
                <w:rFonts w:ascii="Times New Roman" w:eastAsia="Times New Roman" w:hAnsi="Times New Roman" w:cs="Times New Roman"/>
                <w:i/>
                <w:sz w:val="20"/>
                <w:szCs w:val="20"/>
              </w:rPr>
              <w:t xml:space="preserve"> абзацу 15 пункту 47 </w:t>
            </w:r>
            <w:proofErr w:type="spellStart"/>
            <w:r w:rsidRPr="00545FB3">
              <w:rPr>
                <w:rFonts w:ascii="Times New Roman" w:eastAsia="Times New Roman" w:hAnsi="Times New Roman" w:cs="Times New Roman"/>
                <w:i/>
                <w:sz w:val="20"/>
                <w:szCs w:val="20"/>
              </w:rPr>
              <w:t>Особливостей</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надається</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переможцем</w:t>
            </w:r>
            <w:proofErr w:type="spellEnd"/>
            <w:r w:rsidRPr="00545FB3">
              <w:rPr>
                <w:rFonts w:ascii="Times New Roman" w:eastAsia="Times New Roman" w:hAnsi="Times New Roman" w:cs="Times New Roman"/>
                <w:i/>
                <w:sz w:val="20"/>
                <w:szCs w:val="20"/>
              </w:rPr>
              <w:t xml:space="preserve"> </w:t>
            </w:r>
            <w:proofErr w:type="spellStart"/>
            <w:r w:rsidRPr="00545FB3">
              <w:rPr>
                <w:rFonts w:ascii="Times New Roman" w:eastAsia="Times New Roman" w:hAnsi="Times New Roman" w:cs="Times New Roman"/>
                <w:i/>
                <w:sz w:val="20"/>
                <w:szCs w:val="20"/>
              </w:rPr>
              <w:t>торгів</w:t>
            </w:r>
            <w:proofErr w:type="spellEnd"/>
            <w:r w:rsidRPr="00545FB3">
              <w:rPr>
                <w:rFonts w:ascii="Times New Roman" w:eastAsia="Times New Roman" w:hAnsi="Times New Roman" w:cs="Times New Roman"/>
                <w:i/>
                <w:sz w:val="20"/>
                <w:szCs w:val="20"/>
              </w:rPr>
              <w:t>.</w:t>
            </w:r>
          </w:p>
        </w:tc>
      </w:tr>
      <w:tr w:rsidR="009C7564" w:rsidRPr="009C7564" w:rsidTr="003452C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7564" w:rsidRPr="00A81883"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A81883">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72F1" w:rsidRPr="00A81883" w:rsidRDefault="009C7564" w:rsidP="003452C2">
            <w:pPr>
              <w:spacing w:after="0" w:line="240" w:lineRule="auto"/>
              <w:jc w:val="both"/>
              <w:rPr>
                <w:rFonts w:ascii="Times New Roman" w:eastAsia="Times New Roman" w:hAnsi="Times New Roman" w:cs="Times New Roman"/>
                <w:b/>
                <w:sz w:val="20"/>
                <w:szCs w:val="20"/>
                <w:lang w:val="uk-UA"/>
              </w:rPr>
            </w:pPr>
            <w:r w:rsidRPr="00A81883">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C7564" w:rsidRPr="00A81883" w:rsidRDefault="009C7564" w:rsidP="003452C2">
            <w:pPr>
              <w:spacing w:after="0" w:line="240" w:lineRule="auto"/>
              <w:jc w:val="both"/>
              <w:rPr>
                <w:rFonts w:ascii="Times New Roman" w:eastAsia="Times New Roman" w:hAnsi="Times New Roman" w:cs="Times New Roman"/>
                <w:b/>
                <w:sz w:val="20"/>
                <w:szCs w:val="20"/>
                <w:lang w:val="uk-UA"/>
              </w:rPr>
            </w:pPr>
          </w:p>
          <w:p w:rsidR="009C7564" w:rsidRPr="00A81883" w:rsidRDefault="00C739BF" w:rsidP="003452C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9C7564" w:rsidRPr="009C7564" w:rsidTr="003452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sz w:val="20"/>
                <w:szCs w:val="20"/>
                <w:lang w:val="uk-UA"/>
              </w:rPr>
            </w:pPr>
            <w:r w:rsidRPr="00A81883">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7564" w:rsidRPr="00A81883" w:rsidRDefault="009C7564" w:rsidP="003452C2">
            <w:pPr>
              <w:spacing w:after="0" w:line="240" w:lineRule="auto"/>
              <w:jc w:val="both"/>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C7564" w:rsidRPr="00A81883" w:rsidRDefault="009C7564" w:rsidP="003452C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C7564" w:rsidRPr="00545FB3" w:rsidTr="003452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spacing w:after="0" w:line="240" w:lineRule="auto"/>
              <w:ind w:left="100"/>
              <w:jc w:val="center"/>
              <w:rPr>
                <w:rFonts w:ascii="Times New Roman" w:eastAsia="Times New Roman" w:hAnsi="Times New Roman" w:cs="Times New Roman"/>
                <w:b/>
                <w:sz w:val="20"/>
                <w:szCs w:val="20"/>
                <w:lang w:val="uk-UA"/>
              </w:rPr>
            </w:pPr>
            <w:r w:rsidRPr="00A81883">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A81883">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1883">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7564" w:rsidRPr="00A81883" w:rsidRDefault="009C7564" w:rsidP="003452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A81883">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7564" w:rsidRPr="00A81883" w:rsidRDefault="009C7564" w:rsidP="003452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A81883">
              <w:rPr>
                <w:rFonts w:ascii="Times New Roman" w:eastAsia="Times New Roman" w:hAnsi="Times New Roman" w:cs="Times New Roman"/>
                <w:b/>
                <w:sz w:val="20"/>
                <w:szCs w:val="20"/>
                <w:lang w:val="uk-UA"/>
              </w:rPr>
              <w:t>Довідка в довільній формі</w:t>
            </w:r>
            <w:r w:rsidRPr="00A8188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7A6F" w:rsidRDefault="00967A6F" w:rsidP="009C7564">
      <w:pPr>
        <w:shd w:val="clear" w:color="auto" w:fill="FFFFFF"/>
        <w:spacing w:after="0" w:line="240" w:lineRule="auto"/>
        <w:rPr>
          <w:rFonts w:ascii="Times New Roman" w:eastAsia="Times New Roman" w:hAnsi="Times New Roman" w:cs="Times New Roman"/>
          <w:sz w:val="20"/>
          <w:szCs w:val="20"/>
          <w:lang w:val="uk-UA"/>
        </w:rPr>
      </w:pPr>
    </w:p>
    <w:p w:rsidR="00967A6F" w:rsidRDefault="00967A6F">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br w:type="page"/>
      </w:r>
    </w:p>
    <w:p w:rsidR="00967A6F" w:rsidRDefault="00967A6F" w:rsidP="00967A6F">
      <w:pPr>
        <w:shd w:val="clear" w:color="auto" w:fill="FFFFFF"/>
        <w:spacing w:after="0" w:line="240" w:lineRule="auto"/>
        <w:rPr>
          <w:rFonts w:ascii="Times New Roman" w:eastAsia="Times New Roman" w:hAnsi="Times New Roman" w:cs="Times New Roman"/>
          <w:b/>
          <w:sz w:val="24"/>
          <w:szCs w:val="24"/>
          <w:lang w:val="uk-UA"/>
        </w:rPr>
      </w:pPr>
    </w:p>
    <w:p w:rsidR="00967A6F" w:rsidRPr="00B319F0" w:rsidRDefault="00967A6F" w:rsidP="00967A6F">
      <w:pPr>
        <w:spacing w:after="0" w:line="240" w:lineRule="auto"/>
        <w:rPr>
          <w:rFonts w:ascii="Times New Roman" w:eastAsia="Times New Roman" w:hAnsi="Times New Roman" w:cs="Times New Roman"/>
          <w:sz w:val="20"/>
          <w:szCs w:val="20"/>
          <w:lang w:val="uk-UA"/>
        </w:rPr>
      </w:pPr>
    </w:p>
    <w:p w:rsidR="00967A6F" w:rsidRPr="00B319F0" w:rsidRDefault="00967A6F" w:rsidP="00967A6F">
      <w:pPr>
        <w:shd w:val="clear" w:color="auto" w:fill="FFFFFF"/>
        <w:spacing w:after="0" w:line="240" w:lineRule="auto"/>
        <w:jc w:val="center"/>
        <w:rPr>
          <w:rFonts w:ascii="Times New Roman" w:eastAsia="Times New Roman" w:hAnsi="Times New Roman" w:cs="Times New Roman"/>
          <w:sz w:val="24"/>
          <w:szCs w:val="24"/>
          <w:lang w:val="uk-UA"/>
        </w:rPr>
      </w:pPr>
    </w:p>
    <w:p w:rsidR="009C7564" w:rsidRPr="009C7564" w:rsidRDefault="009C7564" w:rsidP="009C7564">
      <w:pPr>
        <w:shd w:val="clear" w:color="auto" w:fill="FFFFFF"/>
        <w:spacing w:after="0" w:line="240" w:lineRule="auto"/>
        <w:rPr>
          <w:rFonts w:ascii="Times New Roman" w:eastAsia="Times New Roman" w:hAnsi="Times New Roman" w:cs="Times New Roman"/>
          <w:sz w:val="20"/>
          <w:szCs w:val="20"/>
          <w:lang w:val="uk-UA"/>
        </w:rPr>
      </w:pPr>
    </w:p>
    <w:sectPr w:rsidR="009C7564" w:rsidRPr="009C7564" w:rsidSect="00EC6CC1">
      <w:pgSz w:w="11906" w:h="16838"/>
      <w:pgMar w:top="426" w:right="850" w:bottom="850" w:left="85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0470"/>
    <w:multiLevelType w:val="multilevel"/>
    <w:tmpl w:val="E9E0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897486"/>
    <w:multiLevelType w:val="multilevel"/>
    <w:tmpl w:val="312A7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2F6FA8"/>
    <w:multiLevelType w:val="multilevel"/>
    <w:tmpl w:val="8C3E98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92B3B84"/>
    <w:multiLevelType w:val="multilevel"/>
    <w:tmpl w:val="D6E217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125524E"/>
    <w:multiLevelType w:val="multilevel"/>
    <w:tmpl w:val="82208DC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92C3AF0"/>
    <w:multiLevelType w:val="multilevel"/>
    <w:tmpl w:val="887C78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9927E2E"/>
    <w:multiLevelType w:val="multilevel"/>
    <w:tmpl w:val="23A4A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8F4EEF"/>
    <w:multiLevelType w:val="multilevel"/>
    <w:tmpl w:val="F9303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1E71C8C"/>
    <w:multiLevelType w:val="multilevel"/>
    <w:tmpl w:val="D0DAD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4EA3F25"/>
    <w:multiLevelType w:val="multilevel"/>
    <w:tmpl w:val="7E5E62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7BB3D27"/>
    <w:multiLevelType w:val="multilevel"/>
    <w:tmpl w:val="6388B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3A36DF"/>
    <w:multiLevelType w:val="multilevel"/>
    <w:tmpl w:val="980A5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B0F63FD"/>
    <w:multiLevelType w:val="multilevel"/>
    <w:tmpl w:val="5316D6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D8264D2"/>
    <w:multiLevelType w:val="multilevel"/>
    <w:tmpl w:val="14B6F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F73EB5"/>
    <w:multiLevelType w:val="multilevel"/>
    <w:tmpl w:val="ECAC19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52F6E9C"/>
    <w:multiLevelType w:val="multilevel"/>
    <w:tmpl w:val="63622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0841486"/>
    <w:multiLevelType w:val="multilevel"/>
    <w:tmpl w:val="2B7692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4A341CC"/>
    <w:multiLevelType w:val="hybridMultilevel"/>
    <w:tmpl w:val="EA24E456"/>
    <w:lvl w:ilvl="0" w:tplc="38E629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D3529F"/>
    <w:multiLevelType w:val="multilevel"/>
    <w:tmpl w:val="E708E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6B23223"/>
    <w:multiLevelType w:val="multilevel"/>
    <w:tmpl w:val="5AF6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0F96F2C"/>
    <w:multiLevelType w:val="multilevel"/>
    <w:tmpl w:val="930A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2262629"/>
    <w:multiLevelType w:val="hybridMultilevel"/>
    <w:tmpl w:val="E2DA50B8"/>
    <w:lvl w:ilvl="0" w:tplc="AA145CBA">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066A33"/>
    <w:multiLevelType w:val="hybridMultilevel"/>
    <w:tmpl w:val="DC9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C22EB5"/>
    <w:multiLevelType w:val="multilevel"/>
    <w:tmpl w:val="0F743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0"/>
  </w:num>
  <w:num w:numId="2">
    <w:abstractNumId w:val="10"/>
  </w:num>
  <w:num w:numId="3">
    <w:abstractNumId w:val="8"/>
  </w:num>
  <w:num w:numId="4">
    <w:abstractNumId w:val="12"/>
  </w:num>
  <w:num w:numId="5">
    <w:abstractNumId w:val="5"/>
  </w:num>
  <w:num w:numId="6">
    <w:abstractNumId w:val="9"/>
  </w:num>
  <w:num w:numId="7">
    <w:abstractNumId w:val="18"/>
  </w:num>
  <w:num w:numId="8">
    <w:abstractNumId w:val="1"/>
  </w:num>
  <w:num w:numId="9">
    <w:abstractNumId w:val="4"/>
  </w:num>
  <w:num w:numId="10">
    <w:abstractNumId w:val="15"/>
  </w:num>
  <w:num w:numId="11">
    <w:abstractNumId w:val="6"/>
  </w:num>
  <w:num w:numId="12">
    <w:abstractNumId w:val="23"/>
  </w:num>
  <w:num w:numId="13">
    <w:abstractNumId w:val="16"/>
  </w:num>
  <w:num w:numId="14">
    <w:abstractNumId w:val="2"/>
  </w:num>
  <w:num w:numId="15">
    <w:abstractNumId w:val="14"/>
  </w:num>
  <w:num w:numId="16">
    <w:abstractNumId w:val="3"/>
  </w:num>
  <w:num w:numId="17">
    <w:abstractNumId w:val="22"/>
  </w:num>
  <w:num w:numId="18">
    <w:abstractNumId w:val="21"/>
  </w:num>
  <w:num w:numId="19">
    <w:abstractNumId w:val="17"/>
  </w:num>
  <w:num w:numId="20">
    <w:abstractNumId w:val="13"/>
  </w:num>
  <w:num w:numId="21">
    <w:abstractNumId w:val="7"/>
  </w:num>
  <w:num w:numId="22">
    <w:abstractNumId w:val="19"/>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C0926"/>
    <w:rsid w:val="000E3A51"/>
    <w:rsid w:val="000E72F1"/>
    <w:rsid w:val="001F0FA9"/>
    <w:rsid w:val="00287EA1"/>
    <w:rsid w:val="00340DC1"/>
    <w:rsid w:val="003C5830"/>
    <w:rsid w:val="0041320C"/>
    <w:rsid w:val="004154B3"/>
    <w:rsid w:val="004D4C72"/>
    <w:rsid w:val="004E4E5A"/>
    <w:rsid w:val="00527C33"/>
    <w:rsid w:val="00545FB3"/>
    <w:rsid w:val="0056490A"/>
    <w:rsid w:val="005D61CC"/>
    <w:rsid w:val="00613B12"/>
    <w:rsid w:val="006579E9"/>
    <w:rsid w:val="0067639A"/>
    <w:rsid w:val="006F311D"/>
    <w:rsid w:val="007872FF"/>
    <w:rsid w:val="00825366"/>
    <w:rsid w:val="00877506"/>
    <w:rsid w:val="00967A6F"/>
    <w:rsid w:val="009A09ED"/>
    <w:rsid w:val="009C10A5"/>
    <w:rsid w:val="009C7564"/>
    <w:rsid w:val="009F40AF"/>
    <w:rsid w:val="00A13B98"/>
    <w:rsid w:val="00A16D41"/>
    <w:rsid w:val="00A81883"/>
    <w:rsid w:val="00BF6802"/>
    <w:rsid w:val="00C673F1"/>
    <w:rsid w:val="00C739BF"/>
    <w:rsid w:val="00C81630"/>
    <w:rsid w:val="00D2121F"/>
    <w:rsid w:val="00D5196E"/>
    <w:rsid w:val="00DC0926"/>
    <w:rsid w:val="00E2600C"/>
    <w:rsid w:val="00EC6CC1"/>
    <w:rsid w:val="00F66BB2"/>
    <w:rsid w:val="00F714C2"/>
    <w:rsid w:val="00F739F5"/>
    <w:rsid w:val="00F73EEC"/>
    <w:rsid w:val="00FA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1D"/>
  </w:style>
  <w:style w:type="paragraph" w:styleId="1">
    <w:name w:val="heading 1"/>
    <w:basedOn w:val="a"/>
    <w:next w:val="a"/>
    <w:uiPriority w:val="9"/>
    <w:qFormat/>
    <w:rsid w:val="006F311D"/>
    <w:pPr>
      <w:keepNext/>
      <w:keepLines/>
      <w:spacing w:before="480" w:after="120"/>
      <w:outlineLvl w:val="0"/>
    </w:pPr>
    <w:rPr>
      <w:b/>
      <w:sz w:val="48"/>
      <w:szCs w:val="48"/>
    </w:rPr>
  </w:style>
  <w:style w:type="paragraph" w:styleId="2">
    <w:name w:val="heading 2"/>
    <w:basedOn w:val="a"/>
    <w:next w:val="a"/>
    <w:uiPriority w:val="9"/>
    <w:semiHidden/>
    <w:unhideWhenUsed/>
    <w:qFormat/>
    <w:rsid w:val="006F311D"/>
    <w:pPr>
      <w:keepNext/>
      <w:keepLines/>
      <w:spacing w:before="360" w:after="80"/>
      <w:outlineLvl w:val="1"/>
    </w:pPr>
    <w:rPr>
      <w:b/>
      <w:sz w:val="36"/>
      <w:szCs w:val="36"/>
    </w:rPr>
  </w:style>
  <w:style w:type="paragraph" w:styleId="3">
    <w:name w:val="heading 3"/>
    <w:basedOn w:val="a"/>
    <w:next w:val="a"/>
    <w:uiPriority w:val="9"/>
    <w:semiHidden/>
    <w:unhideWhenUsed/>
    <w:qFormat/>
    <w:rsid w:val="006F311D"/>
    <w:pPr>
      <w:keepNext/>
      <w:keepLines/>
      <w:spacing w:before="280" w:after="80"/>
      <w:outlineLvl w:val="2"/>
    </w:pPr>
    <w:rPr>
      <w:b/>
      <w:sz w:val="28"/>
      <w:szCs w:val="28"/>
    </w:rPr>
  </w:style>
  <w:style w:type="paragraph" w:styleId="4">
    <w:name w:val="heading 4"/>
    <w:basedOn w:val="a"/>
    <w:next w:val="a"/>
    <w:uiPriority w:val="9"/>
    <w:semiHidden/>
    <w:unhideWhenUsed/>
    <w:qFormat/>
    <w:rsid w:val="006F311D"/>
    <w:pPr>
      <w:keepNext/>
      <w:keepLines/>
      <w:spacing w:before="240" w:after="40"/>
      <w:outlineLvl w:val="3"/>
    </w:pPr>
    <w:rPr>
      <w:b/>
      <w:sz w:val="24"/>
      <w:szCs w:val="24"/>
    </w:rPr>
  </w:style>
  <w:style w:type="paragraph" w:styleId="5">
    <w:name w:val="heading 5"/>
    <w:basedOn w:val="a"/>
    <w:next w:val="a"/>
    <w:uiPriority w:val="9"/>
    <w:semiHidden/>
    <w:unhideWhenUsed/>
    <w:qFormat/>
    <w:rsid w:val="006F311D"/>
    <w:pPr>
      <w:keepNext/>
      <w:keepLines/>
      <w:spacing w:before="220" w:after="40"/>
      <w:outlineLvl w:val="4"/>
    </w:pPr>
    <w:rPr>
      <w:b/>
    </w:rPr>
  </w:style>
  <w:style w:type="paragraph" w:styleId="6">
    <w:name w:val="heading 6"/>
    <w:basedOn w:val="a"/>
    <w:next w:val="a"/>
    <w:uiPriority w:val="9"/>
    <w:semiHidden/>
    <w:unhideWhenUsed/>
    <w:qFormat/>
    <w:rsid w:val="006F31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311D"/>
    <w:tblPr>
      <w:tblCellMar>
        <w:top w:w="0" w:type="dxa"/>
        <w:left w:w="0" w:type="dxa"/>
        <w:bottom w:w="0" w:type="dxa"/>
        <w:right w:w="0" w:type="dxa"/>
      </w:tblCellMar>
    </w:tblPr>
  </w:style>
  <w:style w:type="paragraph" w:styleId="a3">
    <w:name w:val="Title"/>
    <w:basedOn w:val="a"/>
    <w:next w:val="a"/>
    <w:uiPriority w:val="10"/>
    <w:qFormat/>
    <w:rsid w:val="006F311D"/>
    <w:pPr>
      <w:keepNext/>
      <w:keepLines/>
      <w:spacing w:before="480" w:after="120"/>
    </w:pPr>
    <w:rPr>
      <w:b/>
      <w:sz w:val="72"/>
      <w:szCs w:val="72"/>
    </w:rPr>
  </w:style>
  <w:style w:type="table" w:customStyle="1" w:styleId="TableNormal0">
    <w:name w:val="Table Normal"/>
    <w:rsid w:val="006F311D"/>
    <w:tblPr>
      <w:tblCellMar>
        <w:top w:w="0" w:type="dxa"/>
        <w:left w:w="0" w:type="dxa"/>
        <w:bottom w:w="0" w:type="dxa"/>
        <w:right w:w="0" w:type="dxa"/>
      </w:tblCellMar>
    </w:tblPr>
  </w:style>
  <w:style w:type="table" w:customStyle="1" w:styleId="TableNormal1">
    <w:name w:val="Table Normal"/>
    <w:rsid w:val="006F311D"/>
    <w:tblPr>
      <w:tblCellMar>
        <w:top w:w="0" w:type="dxa"/>
        <w:left w:w="0" w:type="dxa"/>
        <w:bottom w:w="0" w:type="dxa"/>
        <w:right w:w="0" w:type="dxa"/>
      </w:tblCellMar>
    </w:tbl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EBRD List,Список уровня 2,название табл/рис,заголовок 1.1,AC List 01,Chapter10,List Paragraph,Абзац"/>
    <w:basedOn w:val="a"/>
    <w:link w:val="a8"/>
    <w:uiPriority w:val="34"/>
    <w:qFormat/>
    <w:rsid w:val="00562E0D"/>
    <w:pPr>
      <w:ind w:left="720"/>
      <w:contextualSpacing/>
    </w:pPr>
  </w:style>
  <w:style w:type="paragraph" w:styleId="a9">
    <w:name w:val="Subtitle"/>
    <w:basedOn w:val="a"/>
    <w:next w:val="a"/>
    <w:rsid w:val="006F311D"/>
    <w:pPr>
      <w:keepNext/>
      <w:keepLines/>
      <w:spacing w:before="360" w:after="80"/>
    </w:pPr>
    <w:rPr>
      <w:rFonts w:ascii="Georgia" w:eastAsia="Georgia" w:hAnsi="Georgia" w:cs="Georgia"/>
      <w:i/>
      <w:color w:val="666666"/>
      <w:sz w:val="48"/>
      <w:szCs w:val="48"/>
    </w:rPr>
  </w:style>
  <w:style w:type="table" w:customStyle="1" w:styleId="aa">
    <w:basedOn w:val="TableNormal1"/>
    <w:rsid w:val="006F311D"/>
    <w:tblPr>
      <w:tblStyleRowBandSize w:val="1"/>
      <w:tblStyleColBandSize w:val="1"/>
      <w:tblCellMar>
        <w:top w:w="15" w:type="dxa"/>
        <w:left w:w="15" w:type="dxa"/>
        <w:bottom w:w="15" w:type="dxa"/>
        <w:right w:w="15" w:type="dxa"/>
      </w:tblCellMar>
    </w:tblPr>
  </w:style>
  <w:style w:type="table" w:customStyle="1" w:styleId="ab">
    <w:basedOn w:val="TableNormal1"/>
    <w:rsid w:val="006F311D"/>
    <w:tblPr>
      <w:tblStyleRowBandSize w:val="1"/>
      <w:tblStyleColBandSize w:val="1"/>
      <w:tblCellMar>
        <w:top w:w="15" w:type="dxa"/>
        <w:left w:w="15" w:type="dxa"/>
        <w:bottom w:w="15" w:type="dxa"/>
        <w:right w:w="15" w:type="dxa"/>
      </w:tblCellMar>
    </w:tblPr>
  </w:style>
  <w:style w:type="table" w:customStyle="1" w:styleId="ac">
    <w:basedOn w:val="TableNormal1"/>
    <w:rsid w:val="006F311D"/>
    <w:tblPr>
      <w:tblStyleRowBandSize w:val="1"/>
      <w:tblStyleColBandSize w:val="1"/>
      <w:tblCellMar>
        <w:top w:w="15" w:type="dxa"/>
        <w:left w:w="15" w:type="dxa"/>
        <w:bottom w:w="15" w:type="dxa"/>
        <w:right w:w="15" w:type="dxa"/>
      </w:tblCellMar>
    </w:tblPr>
  </w:style>
  <w:style w:type="table" w:customStyle="1" w:styleId="ad">
    <w:basedOn w:val="TableNormal1"/>
    <w:rsid w:val="006F311D"/>
    <w:tblPr>
      <w:tblStyleRowBandSize w:val="1"/>
      <w:tblStyleColBandSize w:val="1"/>
      <w:tblCellMar>
        <w:top w:w="15" w:type="dxa"/>
        <w:left w:w="15" w:type="dxa"/>
        <w:bottom w:w="15" w:type="dxa"/>
        <w:right w:w="15" w:type="dxa"/>
      </w:tblCellMar>
    </w:tblPr>
  </w:style>
  <w:style w:type="table" w:customStyle="1" w:styleId="ae">
    <w:basedOn w:val="TableNormal1"/>
    <w:rsid w:val="006F311D"/>
    <w:tblPr>
      <w:tblStyleRowBandSize w:val="1"/>
      <w:tblStyleColBandSize w:val="1"/>
      <w:tblCellMar>
        <w:top w:w="15" w:type="dxa"/>
        <w:left w:w="15" w:type="dxa"/>
        <w:bottom w:w="15" w:type="dxa"/>
        <w:right w:w="15" w:type="dxa"/>
      </w:tblCellMar>
    </w:tblPr>
  </w:style>
  <w:style w:type="table" w:customStyle="1" w:styleId="af">
    <w:basedOn w:val="TableNormal1"/>
    <w:rsid w:val="006F311D"/>
    <w:tblPr>
      <w:tblStyleRowBandSize w:val="1"/>
      <w:tblStyleColBandSize w:val="1"/>
      <w:tblCellMar>
        <w:top w:w="15" w:type="dxa"/>
        <w:left w:w="15" w:type="dxa"/>
        <w:bottom w:w="15" w:type="dxa"/>
        <w:right w:w="15" w:type="dxa"/>
      </w:tblCellMar>
    </w:tblPr>
  </w:style>
  <w:style w:type="table" w:customStyle="1" w:styleId="af0">
    <w:basedOn w:val="TableNormal1"/>
    <w:rsid w:val="006F311D"/>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rsid w:val="006F311D"/>
    <w:tblPr>
      <w:tblStyleRowBandSize w:val="1"/>
      <w:tblStyleColBandSize w:val="1"/>
      <w:tblCellMar>
        <w:top w:w="15" w:type="dxa"/>
        <w:left w:w="15" w:type="dxa"/>
        <w:bottom w:w="15" w:type="dxa"/>
        <w:right w:w="15" w:type="dxa"/>
      </w:tblCellMar>
    </w:tblPr>
  </w:style>
  <w:style w:type="table" w:customStyle="1" w:styleId="af3">
    <w:basedOn w:val="TableNormal1"/>
    <w:rsid w:val="006F311D"/>
    <w:tblPr>
      <w:tblStyleRowBandSize w:val="1"/>
      <w:tblStyleColBandSize w:val="1"/>
      <w:tblCellMar>
        <w:top w:w="15" w:type="dxa"/>
        <w:left w:w="15" w:type="dxa"/>
        <w:bottom w:w="15" w:type="dxa"/>
        <w:right w:w="15" w:type="dxa"/>
      </w:tblCellMar>
    </w:tblPr>
  </w:style>
  <w:style w:type="table" w:customStyle="1" w:styleId="af4">
    <w:basedOn w:val="TableNormal1"/>
    <w:rsid w:val="006F311D"/>
    <w:tblPr>
      <w:tblStyleRowBandSize w:val="1"/>
      <w:tblStyleColBandSize w:val="1"/>
      <w:tblCellMar>
        <w:top w:w="15" w:type="dxa"/>
        <w:left w:w="15" w:type="dxa"/>
        <w:bottom w:w="15" w:type="dxa"/>
        <w:right w:w="15" w:type="dxa"/>
      </w:tblCellMar>
    </w:tblPr>
  </w:style>
  <w:style w:type="table" w:customStyle="1" w:styleId="af5">
    <w:basedOn w:val="TableNormal1"/>
    <w:rsid w:val="006F311D"/>
    <w:tblPr>
      <w:tblStyleRowBandSize w:val="1"/>
      <w:tblStyleColBandSize w:val="1"/>
      <w:tblCellMar>
        <w:top w:w="15" w:type="dxa"/>
        <w:left w:w="15" w:type="dxa"/>
        <w:bottom w:w="15" w:type="dxa"/>
        <w:right w:w="15" w:type="dxa"/>
      </w:tblCellMar>
    </w:tblPr>
  </w:style>
  <w:style w:type="table" w:customStyle="1" w:styleId="af6">
    <w:basedOn w:val="TableNormal1"/>
    <w:rsid w:val="006F311D"/>
    <w:tblPr>
      <w:tblStyleRowBandSize w:val="1"/>
      <w:tblStyleColBandSize w:val="1"/>
      <w:tblCellMar>
        <w:top w:w="15" w:type="dxa"/>
        <w:left w:w="15" w:type="dxa"/>
        <w:bottom w:w="15" w:type="dxa"/>
        <w:right w:w="15" w:type="dxa"/>
      </w:tblCellMar>
    </w:tblPr>
  </w:style>
  <w:style w:type="table" w:customStyle="1" w:styleId="af7">
    <w:basedOn w:val="TableNormal0"/>
    <w:rsid w:val="006F311D"/>
    <w:tblPr>
      <w:tblStyleRowBandSize w:val="1"/>
      <w:tblStyleColBandSize w:val="1"/>
      <w:tblCellMar>
        <w:top w:w="15" w:type="dxa"/>
        <w:left w:w="15" w:type="dxa"/>
        <w:bottom w:w="15" w:type="dxa"/>
        <w:right w:w="15" w:type="dxa"/>
      </w:tblCellMar>
    </w:tblPr>
  </w:style>
  <w:style w:type="table" w:customStyle="1" w:styleId="af8">
    <w:basedOn w:val="TableNormal0"/>
    <w:rsid w:val="006F311D"/>
    <w:tblPr>
      <w:tblStyleRowBandSize w:val="1"/>
      <w:tblStyleColBandSize w:val="1"/>
      <w:tblCellMar>
        <w:top w:w="15" w:type="dxa"/>
        <w:left w:w="15" w:type="dxa"/>
        <w:bottom w:w="15" w:type="dxa"/>
        <w:right w:w="15" w:type="dxa"/>
      </w:tblCellMar>
    </w:tblPr>
  </w:style>
  <w:style w:type="table" w:customStyle="1" w:styleId="af9">
    <w:basedOn w:val="TableNormal0"/>
    <w:rsid w:val="006F311D"/>
    <w:tblPr>
      <w:tblStyleRowBandSize w:val="1"/>
      <w:tblStyleColBandSize w:val="1"/>
      <w:tblCellMar>
        <w:top w:w="15" w:type="dxa"/>
        <w:left w:w="15" w:type="dxa"/>
        <w:bottom w:w="15" w:type="dxa"/>
        <w:right w:w="15" w:type="dxa"/>
      </w:tblCellMar>
    </w:tblPr>
  </w:style>
  <w:style w:type="table" w:customStyle="1" w:styleId="afa">
    <w:basedOn w:val="TableNormal0"/>
    <w:rsid w:val="006F311D"/>
    <w:tblPr>
      <w:tblStyleRowBandSize w:val="1"/>
      <w:tblStyleColBandSize w:val="1"/>
      <w:tblCellMar>
        <w:top w:w="15" w:type="dxa"/>
        <w:left w:w="15" w:type="dxa"/>
        <w:bottom w:w="15" w:type="dxa"/>
        <w:right w:w="15" w:type="dxa"/>
      </w:tblCellMar>
    </w:tblPr>
  </w:style>
  <w:style w:type="table" w:customStyle="1" w:styleId="afb">
    <w:basedOn w:val="TableNormal0"/>
    <w:rsid w:val="006F311D"/>
    <w:tblPr>
      <w:tblStyleRowBandSize w:val="1"/>
      <w:tblStyleColBandSize w:val="1"/>
      <w:tblCellMar>
        <w:top w:w="15" w:type="dxa"/>
        <w:left w:w="15" w:type="dxa"/>
        <w:bottom w:w="15" w:type="dxa"/>
        <w:right w:w="15" w:type="dxa"/>
      </w:tblCellMar>
    </w:tblPr>
  </w:style>
  <w:style w:type="table" w:customStyle="1" w:styleId="afc">
    <w:basedOn w:val="TableNormal0"/>
    <w:rsid w:val="006F311D"/>
    <w:tblPr>
      <w:tblStyleRowBandSize w:val="1"/>
      <w:tblStyleColBandSize w:val="1"/>
      <w:tblCellMar>
        <w:top w:w="0" w:type="dxa"/>
        <w:left w:w="108" w:type="dxa"/>
        <w:bottom w:w="0" w:type="dxa"/>
        <w:right w:w="108" w:type="dxa"/>
      </w:tblCellMar>
    </w:tblPr>
  </w:style>
  <w:style w:type="character" w:customStyle="1" w:styleId="a8">
    <w:name w:val="Абзац списка Знак"/>
    <w:aliases w:val="EBRD List Знак,Список уровня 2 Знак,название табл/рис Знак,заголовок 1.1 Знак,AC List 01 Знак,Chapter10 Знак,List Paragraph Знак,Абзац Знак"/>
    <w:link w:val="a7"/>
    <w:uiPriority w:val="34"/>
    <w:locked/>
    <w:rsid w:val="0041320C"/>
  </w:style>
  <w:style w:type="paragraph" w:styleId="afd">
    <w:name w:val="No Spacing"/>
    <w:link w:val="afe"/>
    <w:uiPriority w:val="1"/>
    <w:qFormat/>
    <w:rsid w:val="0041320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fe">
    <w:name w:val="Без интервала Знак"/>
    <w:link w:val="afd"/>
    <w:uiPriority w:val="1"/>
    <w:rsid w:val="0041320C"/>
    <w:rPr>
      <w:rFonts w:ascii="Times New Roman CYR" w:eastAsia="Times New Roman" w:hAnsi="Times New Roman CYR" w:cs="Times New Roman CYR"/>
      <w:sz w:val="24"/>
      <w:szCs w:val="24"/>
      <w:lang w:eastAsia="ru-RU"/>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4132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28"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2127</Words>
  <Characters>12125</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UkraineHouse</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30</cp:revision>
  <dcterms:created xsi:type="dcterms:W3CDTF">2022-10-24T07:10:00Z</dcterms:created>
  <dcterms:modified xsi:type="dcterms:W3CDTF">2024-03-15T14:39:00Z</dcterms:modified>
</cp:coreProperties>
</file>