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E85C4" w14:textId="24E9BDF0" w:rsidR="003F7193" w:rsidRPr="003F7193" w:rsidRDefault="00DC4FEC" w:rsidP="005F536D">
      <w:pPr>
        <w:pStyle w:val="13"/>
        <w:pBdr>
          <w:top w:val="nil"/>
          <w:left w:val="nil"/>
          <w:bottom w:val="nil"/>
          <w:right w:val="nil"/>
          <w:between w:val="nil"/>
        </w:pBdr>
        <w:tabs>
          <w:tab w:val="left" w:pos="426"/>
        </w:tabs>
        <w:jc w:val="right"/>
        <w:rPr>
          <w:rFonts w:ascii="Times New Roman" w:eastAsia="Times New Roman" w:hAnsi="Times New Roman" w:cs="Times New Roman"/>
          <w:bCs/>
          <w:sz w:val="24"/>
          <w:szCs w:val="24"/>
          <w:lang w:val="uk-UA" w:eastAsia="uk-UA"/>
        </w:rPr>
      </w:pPr>
      <w:r>
        <w:rPr>
          <w:rFonts w:ascii="Times New Roman" w:hAnsi="Times New Roman"/>
          <w:b/>
          <w:lang w:val="uk-UA"/>
        </w:rPr>
        <w:t xml:space="preserve">                                                              </w:t>
      </w:r>
      <w:r>
        <w:rPr>
          <w:b/>
        </w:rPr>
        <w:t xml:space="preserve">                            </w:t>
      </w:r>
      <w:r>
        <w:rPr>
          <w:rFonts w:ascii="Times New Roman" w:hAnsi="Times New Roman"/>
          <w:b/>
          <w:lang w:val="uk-UA"/>
        </w:rPr>
        <w:t xml:space="preserve">   </w:t>
      </w:r>
      <w:r w:rsidRPr="003F7193">
        <w:rPr>
          <w:rFonts w:ascii="Times New Roman" w:hAnsi="Times New Roman" w:cs="Times New Roman"/>
          <w:bCs/>
          <w:sz w:val="24"/>
          <w:szCs w:val="24"/>
          <w:lang w:val="uk-UA"/>
        </w:rPr>
        <w:t xml:space="preserve">Додаток </w:t>
      </w:r>
      <w:r w:rsidRPr="003F7193">
        <w:rPr>
          <w:rFonts w:ascii="Times New Roman" w:hAnsi="Times New Roman" w:cs="Times New Roman"/>
          <w:bCs/>
          <w:sz w:val="24"/>
          <w:szCs w:val="24"/>
        </w:rPr>
        <w:t>1</w:t>
      </w:r>
      <w:r w:rsidRPr="003F7193">
        <w:rPr>
          <w:rFonts w:ascii="Times New Roman" w:hAnsi="Times New Roman" w:cs="Times New Roman"/>
          <w:bCs/>
          <w:sz w:val="24"/>
          <w:szCs w:val="24"/>
          <w:lang w:val="uk-UA"/>
        </w:rPr>
        <w:t xml:space="preserve"> до </w:t>
      </w:r>
      <w:r w:rsidR="005F536D">
        <w:rPr>
          <w:rFonts w:ascii="Times New Roman" w:eastAsia="Times New Roman" w:hAnsi="Times New Roman" w:cs="Times New Roman"/>
          <w:bCs/>
          <w:sz w:val="24"/>
          <w:szCs w:val="24"/>
          <w:lang w:val="uk-UA" w:eastAsia="uk-UA"/>
        </w:rPr>
        <w:t>тендерної документації</w:t>
      </w:r>
    </w:p>
    <w:p w14:paraId="476BAD46" w14:textId="77777777" w:rsidR="00DC4FEC" w:rsidRPr="00DC4FEC" w:rsidRDefault="00DC4FEC" w:rsidP="00DC4FEC">
      <w:pPr>
        <w:tabs>
          <w:tab w:val="left" w:pos="8626"/>
        </w:tabs>
        <w:rPr>
          <w:rFonts w:ascii="Times New Roman" w:hAnsi="Times New Roman" w:cs="Times New Roman"/>
          <w:b/>
          <w:caps/>
          <w:sz w:val="24"/>
          <w:szCs w:val="24"/>
          <w:lang w:val="uk-UA"/>
        </w:rPr>
      </w:pPr>
      <w:r w:rsidRPr="00DC4FEC">
        <w:rPr>
          <w:rFonts w:ascii="Times New Roman" w:hAnsi="Times New Roman" w:cs="Times New Roman"/>
          <w:b/>
          <w:caps/>
          <w:sz w:val="24"/>
          <w:szCs w:val="24"/>
        </w:rPr>
        <w:tab/>
      </w:r>
    </w:p>
    <w:p w14:paraId="08E33285" w14:textId="77777777" w:rsidR="00DC4FEC" w:rsidRPr="00DC4FEC" w:rsidRDefault="00DC4FEC" w:rsidP="00DC4FEC">
      <w:pPr>
        <w:jc w:val="center"/>
        <w:rPr>
          <w:rFonts w:ascii="Times New Roman" w:hAnsi="Times New Roman" w:cs="Times New Roman"/>
          <w:b/>
          <w:caps/>
          <w:sz w:val="24"/>
          <w:szCs w:val="24"/>
        </w:rPr>
      </w:pPr>
      <w:r w:rsidRPr="00DC4FEC">
        <w:rPr>
          <w:rFonts w:ascii="Times New Roman" w:hAnsi="Times New Roman" w:cs="Times New Roman"/>
          <w:b/>
          <w:caps/>
          <w:sz w:val="24"/>
          <w:szCs w:val="24"/>
        </w:rPr>
        <w:t>Інформація про технічні, якісні та кількісні характеристики предмета закупівлі</w:t>
      </w:r>
    </w:p>
    <w:p w14:paraId="0F15D4DD" w14:textId="3AE595ED" w:rsidR="00DC4FEC" w:rsidRPr="00AE2290" w:rsidRDefault="00DC4FEC" w:rsidP="00DC4FEC">
      <w:pPr>
        <w:jc w:val="center"/>
        <w:rPr>
          <w:rFonts w:ascii="Times New Roman" w:hAnsi="Times New Roman" w:cs="Times New Roman"/>
          <w:caps/>
          <w:sz w:val="24"/>
          <w:szCs w:val="24"/>
          <w:lang w:val="uk-UA"/>
        </w:rPr>
      </w:pPr>
      <w:r w:rsidRPr="00DC4FEC">
        <w:rPr>
          <w:rFonts w:ascii="Times New Roman" w:hAnsi="Times New Roman" w:cs="Times New Roman"/>
          <w:sz w:val="24"/>
          <w:szCs w:val="24"/>
        </w:rPr>
        <w:t xml:space="preserve">у </w:t>
      </w:r>
      <w:r w:rsidRPr="00AE2290">
        <w:rPr>
          <w:rFonts w:ascii="Times New Roman" w:hAnsi="Times New Roman" w:cs="Times New Roman"/>
          <w:sz w:val="24"/>
          <w:szCs w:val="24"/>
          <w:lang w:val="uk-UA"/>
        </w:rPr>
        <w:t xml:space="preserve">складі </w:t>
      </w:r>
      <w:r w:rsidR="007D50F4">
        <w:rPr>
          <w:rFonts w:ascii="Times New Roman" w:hAnsi="Times New Roman" w:cs="Times New Roman"/>
          <w:sz w:val="24"/>
          <w:szCs w:val="24"/>
          <w:lang w:val="uk-UA"/>
        </w:rPr>
        <w:t xml:space="preserve">тендерної </w:t>
      </w:r>
      <w:r w:rsidRPr="00AE2290">
        <w:rPr>
          <w:rFonts w:ascii="Times New Roman" w:hAnsi="Times New Roman" w:cs="Times New Roman"/>
          <w:sz w:val="24"/>
          <w:szCs w:val="24"/>
          <w:lang w:val="uk-UA"/>
        </w:rPr>
        <w:t>пропозиції із назвою папки/ файла «Технічні, якісні та кількісні характеристики предмета закупівлі»</w:t>
      </w:r>
      <w:r w:rsidR="003065DB">
        <w:rPr>
          <w:rFonts w:ascii="Times New Roman" w:hAnsi="Times New Roman" w:cs="Times New Roman"/>
          <w:sz w:val="24"/>
          <w:szCs w:val="24"/>
          <w:lang w:val="uk-UA"/>
        </w:rPr>
        <w:t>:</w:t>
      </w:r>
    </w:p>
    <w:p w14:paraId="1D045C0F" w14:textId="72AC2946" w:rsidR="00DC4FEC" w:rsidRPr="003463B3" w:rsidRDefault="00DC4FEC" w:rsidP="003463B3">
      <w:pPr>
        <w:shd w:val="clear" w:color="auto" w:fill="FFFFFF"/>
        <w:tabs>
          <w:tab w:val="center" w:pos="4730"/>
          <w:tab w:val="left" w:pos="7349"/>
        </w:tabs>
        <w:rPr>
          <w:b/>
          <w:color w:val="FF0000"/>
          <w:lang w:val="uk-UA"/>
        </w:rPr>
      </w:pPr>
    </w:p>
    <w:p w14:paraId="5340C342" w14:textId="27D874CE" w:rsidR="00374D92" w:rsidRPr="00374D92" w:rsidRDefault="00374D92" w:rsidP="00374D92">
      <w:pPr>
        <w:widowControl w:val="0"/>
        <w:jc w:val="both"/>
        <w:rPr>
          <w:rFonts w:ascii="Times New Roman" w:eastAsia="Times New Roman" w:hAnsi="Times New Roman" w:cs="Times New Roman"/>
          <w:b/>
          <w:color w:val="auto"/>
          <w:sz w:val="24"/>
          <w:szCs w:val="24"/>
          <w:lang w:eastAsia="ar-SA"/>
        </w:rPr>
      </w:pPr>
      <w:r w:rsidRPr="00374D92">
        <w:rPr>
          <w:rFonts w:ascii="Times New Roman" w:eastAsia="Times New Roman" w:hAnsi="Times New Roman" w:cs="Times New Roman"/>
          <w:b/>
          <w:color w:val="auto"/>
          <w:sz w:val="24"/>
          <w:szCs w:val="24"/>
          <w:lang w:val="uk-UA" w:eastAsia="ar-SA"/>
        </w:rPr>
        <w:t>Послуги з проведення лабораторних досліджень (за кодом ЄЗС ДК 021:2015: 85140000-2 Послуги у сфері охорони здоров’я різні)</w:t>
      </w:r>
      <w:r w:rsidRPr="00374D92">
        <w:rPr>
          <w:rFonts w:ascii="Times New Roman" w:eastAsia="Times New Roman" w:hAnsi="Times New Roman" w:cs="Times New Roman"/>
          <w:b/>
          <w:color w:val="auto"/>
          <w:sz w:val="24"/>
          <w:szCs w:val="24"/>
          <w:lang w:eastAsia="ar-SA"/>
        </w:rPr>
        <w:t xml:space="preserve"> </w:t>
      </w:r>
    </w:p>
    <w:tbl>
      <w:tblPr>
        <w:tblpPr w:leftFromText="180" w:rightFromText="180" w:vertAnchor="text" w:horzAnchor="margin" w:tblpXSpec="center" w:tblpY="186"/>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77"/>
        <w:gridCol w:w="2693"/>
        <w:gridCol w:w="1701"/>
        <w:gridCol w:w="1291"/>
      </w:tblGrid>
      <w:tr w:rsidR="00374D92" w:rsidRPr="00374D92" w14:paraId="62104973" w14:textId="77777777" w:rsidTr="00B30AC9">
        <w:tc>
          <w:tcPr>
            <w:tcW w:w="704" w:type="dxa"/>
            <w:shd w:val="clear" w:color="auto" w:fill="auto"/>
          </w:tcPr>
          <w:p w14:paraId="3AA50B2F" w14:textId="77777777" w:rsidR="00374D92" w:rsidRPr="00374D92" w:rsidRDefault="00374D92" w:rsidP="00374D92">
            <w:pPr>
              <w:widowControl w:val="0"/>
              <w:jc w:val="both"/>
              <w:rPr>
                <w:rFonts w:ascii="Times New Roman" w:eastAsia="Times New Roman" w:hAnsi="Times New Roman" w:cs="Times New Roman"/>
                <w:color w:val="auto"/>
                <w:sz w:val="24"/>
                <w:szCs w:val="24"/>
                <w:lang w:val="uk-UA" w:eastAsia="ar-SA"/>
              </w:rPr>
            </w:pPr>
          </w:p>
          <w:p w14:paraId="68AAD7EC" w14:textId="77777777" w:rsidR="00374D92" w:rsidRPr="00374D92" w:rsidRDefault="00374D92" w:rsidP="00374D92">
            <w:pPr>
              <w:widowControl w:val="0"/>
              <w:jc w:val="both"/>
              <w:rPr>
                <w:rFonts w:ascii="Times New Roman" w:eastAsia="Times New Roman" w:hAnsi="Times New Roman" w:cs="Times New Roman"/>
                <w:color w:val="auto"/>
                <w:sz w:val="24"/>
                <w:szCs w:val="24"/>
                <w:lang w:val="uk-UA" w:eastAsia="ar-SA"/>
              </w:rPr>
            </w:pPr>
          </w:p>
          <w:p w14:paraId="7D2A6E5E" w14:textId="77777777" w:rsidR="00374D92" w:rsidRPr="00374D92" w:rsidRDefault="00374D92" w:rsidP="00374D92">
            <w:pPr>
              <w:widowControl w:val="0"/>
              <w:jc w:val="both"/>
              <w:rPr>
                <w:rFonts w:ascii="Times New Roman" w:eastAsia="Times New Roman" w:hAnsi="Times New Roman" w:cs="Times New Roman"/>
                <w:color w:val="auto"/>
                <w:sz w:val="24"/>
                <w:szCs w:val="24"/>
                <w:lang w:val="uk-UA" w:eastAsia="ar-SA"/>
              </w:rPr>
            </w:pPr>
          </w:p>
          <w:p w14:paraId="5FD91318" w14:textId="77777777" w:rsidR="00374D92" w:rsidRPr="00374D92" w:rsidRDefault="00374D92" w:rsidP="00374D92">
            <w:pPr>
              <w:widowControl w:val="0"/>
              <w:jc w:val="both"/>
              <w:rPr>
                <w:rFonts w:ascii="Times New Roman" w:eastAsia="Times New Roman" w:hAnsi="Times New Roman" w:cs="Times New Roman"/>
                <w:color w:val="auto"/>
                <w:sz w:val="24"/>
                <w:szCs w:val="24"/>
                <w:lang w:val="uk-UA" w:eastAsia="ar-SA"/>
              </w:rPr>
            </w:pPr>
            <w:r w:rsidRPr="00374D92">
              <w:rPr>
                <w:rFonts w:ascii="Times New Roman" w:eastAsia="Times New Roman" w:hAnsi="Times New Roman" w:cs="Times New Roman"/>
                <w:color w:val="auto"/>
                <w:sz w:val="24"/>
                <w:szCs w:val="24"/>
                <w:lang w:val="uk-UA" w:eastAsia="ar-SA"/>
              </w:rPr>
              <w:t>№ п/п</w:t>
            </w:r>
          </w:p>
        </w:tc>
        <w:tc>
          <w:tcPr>
            <w:tcW w:w="2977" w:type="dxa"/>
            <w:shd w:val="clear" w:color="auto" w:fill="auto"/>
          </w:tcPr>
          <w:p w14:paraId="25BE5ECE" w14:textId="77777777" w:rsidR="00374D92" w:rsidRPr="00374D92" w:rsidRDefault="00374D92" w:rsidP="00374D92">
            <w:pPr>
              <w:widowControl w:val="0"/>
              <w:jc w:val="both"/>
              <w:rPr>
                <w:rFonts w:ascii="Times New Roman" w:eastAsia="Times New Roman" w:hAnsi="Times New Roman" w:cs="Times New Roman"/>
                <w:color w:val="auto"/>
                <w:sz w:val="24"/>
                <w:szCs w:val="24"/>
                <w:lang w:val="uk-UA" w:eastAsia="ar-SA"/>
              </w:rPr>
            </w:pPr>
          </w:p>
          <w:p w14:paraId="1347CB92" w14:textId="77777777" w:rsidR="00374D92" w:rsidRPr="00374D92" w:rsidRDefault="00374D92" w:rsidP="00374D92">
            <w:pPr>
              <w:widowControl w:val="0"/>
              <w:jc w:val="both"/>
              <w:rPr>
                <w:rFonts w:ascii="Times New Roman" w:eastAsia="Times New Roman" w:hAnsi="Times New Roman" w:cs="Times New Roman"/>
                <w:color w:val="auto"/>
                <w:sz w:val="24"/>
                <w:szCs w:val="24"/>
                <w:lang w:val="uk-UA" w:eastAsia="ar-SA"/>
              </w:rPr>
            </w:pPr>
          </w:p>
          <w:p w14:paraId="4459657F" w14:textId="77777777" w:rsidR="00374D92" w:rsidRPr="00374D92" w:rsidRDefault="00374D92" w:rsidP="00374D92">
            <w:pPr>
              <w:widowControl w:val="0"/>
              <w:jc w:val="both"/>
              <w:rPr>
                <w:rFonts w:ascii="Times New Roman" w:eastAsia="Times New Roman" w:hAnsi="Times New Roman" w:cs="Times New Roman"/>
                <w:color w:val="auto"/>
                <w:sz w:val="24"/>
                <w:szCs w:val="24"/>
                <w:lang w:val="uk-UA" w:eastAsia="ar-SA"/>
              </w:rPr>
            </w:pPr>
          </w:p>
          <w:p w14:paraId="3497A196" w14:textId="77777777" w:rsidR="00374D92" w:rsidRPr="00374D92" w:rsidRDefault="00374D92" w:rsidP="00374D92">
            <w:pPr>
              <w:widowControl w:val="0"/>
              <w:jc w:val="both"/>
              <w:rPr>
                <w:rFonts w:ascii="Times New Roman" w:eastAsia="Times New Roman" w:hAnsi="Times New Roman" w:cs="Times New Roman"/>
                <w:color w:val="auto"/>
                <w:sz w:val="24"/>
                <w:szCs w:val="24"/>
                <w:lang w:val="uk-UA" w:eastAsia="ar-SA"/>
              </w:rPr>
            </w:pPr>
            <w:r w:rsidRPr="00374D92">
              <w:rPr>
                <w:rFonts w:ascii="Times New Roman" w:eastAsia="Times New Roman" w:hAnsi="Times New Roman" w:cs="Times New Roman"/>
                <w:color w:val="auto"/>
                <w:sz w:val="24"/>
                <w:szCs w:val="24"/>
                <w:lang w:val="uk-UA" w:eastAsia="ar-SA"/>
              </w:rPr>
              <w:t>Найменування досліджень (послуг)</w:t>
            </w:r>
          </w:p>
        </w:tc>
        <w:tc>
          <w:tcPr>
            <w:tcW w:w="2693" w:type="dxa"/>
            <w:vAlign w:val="center"/>
          </w:tcPr>
          <w:p w14:paraId="381ED946" w14:textId="77777777" w:rsidR="00374D92" w:rsidRPr="00374D92" w:rsidRDefault="00374D92" w:rsidP="00374D92">
            <w:pPr>
              <w:widowControl w:val="0"/>
              <w:jc w:val="both"/>
              <w:rPr>
                <w:rFonts w:ascii="Times New Roman" w:eastAsia="Times New Roman" w:hAnsi="Times New Roman" w:cs="Times New Roman"/>
                <w:bCs/>
                <w:color w:val="auto"/>
                <w:sz w:val="24"/>
                <w:szCs w:val="24"/>
                <w:lang w:val="uk-UA" w:eastAsia="ar-SA"/>
              </w:rPr>
            </w:pPr>
            <w:r w:rsidRPr="00374D92">
              <w:rPr>
                <w:rFonts w:ascii="Times New Roman" w:eastAsia="Times New Roman" w:hAnsi="Times New Roman" w:cs="Times New Roman"/>
                <w:bCs/>
                <w:color w:val="auto"/>
                <w:sz w:val="24"/>
                <w:szCs w:val="24"/>
                <w:lang w:val="uk-UA" w:eastAsia="ar-SA"/>
              </w:rPr>
              <w:t>Код та назва ДК 021:2015</w:t>
            </w:r>
          </w:p>
          <w:p w14:paraId="12822DD8" w14:textId="77777777" w:rsidR="00374D92" w:rsidRPr="00374D92" w:rsidRDefault="00374D92" w:rsidP="00374D92">
            <w:pPr>
              <w:widowControl w:val="0"/>
              <w:jc w:val="both"/>
              <w:rPr>
                <w:rFonts w:ascii="Times New Roman" w:eastAsia="Times New Roman" w:hAnsi="Times New Roman" w:cs="Times New Roman"/>
                <w:bCs/>
                <w:color w:val="auto"/>
                <w:sz w:val="24"/>
                <w:szCs w:val="24"/>
                <w:lang w:val="uk-UA" w:eastAsia="ar-SA"/>
              </w:rPr>
            </w:pPr>
            <w:r w:rsidRPr="00374D92">
              <w:rPr>
                <w:rFonts w:ascii="Times New Roman" w:eastAsia="Times New Roman" w:hAnsi="Times New Roman" w:cs="Times New Roman"/>
                <w:bCs/>
                <w:color w:val="auto"/>
                <w:sz w:val="24"/>
                <w:szCs w:val="24"/>
                <w:lang w:val="uk-UA" w:eastAsia="ar-SA"/>
              </w:rPr>
              <w:t>(відповідає назві номенклатурної позиції предмета закупівлі)</w:t>
            </w:r>
          </w:p>
          <w:p w14:paraId="27258206" w14:textId="77777777" w:rsidR="00374D92" w:rsidRPr="00374D92" w:rsidRDefault="00374D92" w:rsidP="00374D92">
            <w:pPr>
              <w:widowControl w:val="0"/>
              <w:jc w:val="both"/>
              <w:rPr>
                <w:rFonts w:ascii="Times New Roman" w:eastAsia="Times New Roman" w:hAnsi="Times New Roman" w:cs="Times New Roman"/>
                <w:bCs/>
                <w:color w:val="auto"/>
                <w:sz w:val="24"/>
                <w:szCs w:val="24"/>
                <w:lang w:eastAsia="ar-SA"/>
              </w:rPr>
            </w:pPr>
          </w:p>
        </w:tc>
        <w:tc>
          <w:tcPr>
            <w:tcW w:w="1701" w:type="dxa"/>
            <w:shd w:val="clear" w:color="auto" w:fill="auto"/>
          </w:tcPr>
          <w:p w14:paraId="64F9EFC0" w14:textId="77777777" w:rsidR="00374D92" w:rsidRPr="00374D92" w:rsidRDefault="00374D92" w:rsidP="00374D92">
            <w:pPr>
              <w:widowControl w:val="0"/>
              <w:jc w:val="both"/>
              <w:rPr>
                <w:rFonts w:ascii="Times New Roman" w:eastAsia="Times New Roman" w:hAnsi="Times New Roman" w:cs="Times New Roman"/>
                <w:color w:val="auto"/>
                <w:sz w:val="24"/>
                <w:szCs w:val="24"/>
                <w:lang w:val="uk-UA" w:eastAsia="ar-SA"/>
              </w:rPr>
            </w:pPr>
            <w:r w:rsidRPr="00374D92">
              <w:rPr>
                <w:rFonts w:ascii="Times New Roman" w:eastAsia="Times New Roman" w:hAnsi="Times New Roman" w:cs="Times New Roman"/>
                <w:color w:val="auto"/>
                <w:sz w:val="24"/>
                <w:szCs w:val="24"/>
                <w:lang w:eastAsia="ar-SA"/>
              </w:rPr>
              <w:t>Одиниця вим</w:t>
            </w:r>
            <w:r w:rsidRPr="00374D92">
              <w:rPr>
                <w:rFonts w:ascii="Times New Roman" w:eastAsia="Times New Roman" w:hAnsi="Times New Roman" w:cs="Times New Roman"/>
                <w:color w:val="auto"/>
                <w:sz w:val="24"/>
                <w:szCs w:val="24"/>
                <w:lang w:val="uk-UA" w:eastAsia="ar-SA"/>
              </w:rPr>
              <w:t>іру</w:t>
            </w:r>
          </w:p>
        </w:tc>
        <w:tc>
          <w:tcPr>
            <w:tcW w:w="1291" w:type="dxa"/>
            <w:shd w:val="clear" w:color="auto" w:fill="auto"/>
          </w:tcPr>
          <w:p w14:paraId="636F9534" w14:textId="77777777" w:rsidR="00374D92" w:rsidRPr="00374D92" w:rsidRDefault="00374D92" w:rsidP="00374D92">
            <w:pPr>
              <w:widowControl w:val="0"/>
              <w:jc w:val="both"/>
              <w:rPr>
                <w:rFonts w:ascii="Times New Roman" w:eastAsia="Times New Roman" w:hAnsi="Times New Roman" w:cs="Times New Roman"/>
                <w:color w:val="auto"/>
                <w:sz w:val="24"/>
                <w:szCs w:val="24"/>
                <w:lang w:val="uk-UA" w:eastAsia="ar-SA"/>
              </w:rPr>
            </w:pPr>
            <w:r w:rsidRPr="00374D92">
              <w:rPr>
                <w:rFonts w:ascii="Times New Roman" w:eastAsia="Times New Roman" w:hAnsi="Times New Roman" w:cs="Times New Roman"/>
                <w:color w:val="auto"/>
                <w:sz w:val="24"/>
                <w:szCs w:val="24"/>
                <w:lang w:val="uk-UA" w:eastAsia="ar-SA"/>
              </w:rPr>
              <w:t xml:space="preserve">Кількість </w:t>
            </w:r>
          </w:p>
        </w:tc>
      </w:tr>
      <w:tr w:rsidR="00374D92" w:rsidRPr="00374D92" w14:paraId="726783E9" w14:textId="77777777" w:rsidTr="00B30AC9">
        <w:tc>
          <w:tcPr>
            <w:tcW w:w="704" w:type="dxa"/>
            <w:shd w:val="clear" w:color="auto" w:fill="auto"/>
          </w:tcPr>
          <w:p w14:paraId="25DEAD93" w14:textId="77777777" w:rsidR="00374D92" w:rsidRPr="00374D92" w:rsidRDefault="00374D92" w:rsidP="00374D92">
            <w:pPr>
              <w:widowControl w:val="0"/>
              <w:jc w:val="both"/>
              <w:rPr>
                <w:rFonts w:ascii="Times New Roman" w:eastAsia="Times New Roman" w:hAnsi="Times New Roman" w:cs="Times New Roman"/>
                <w:b/>
                <w:color w:val="auto"/>
                <w:sz w:val="24"/>
                <w:szCs w:val="24"/>
                <w:lang w:eastAsia="ar-SA"/>
              </w:rPr>
            </w:pPr>
            <w:r w:rsidRPr="00374D92">
              <w:rPr>
                <w:rFonts w:ascii="Times New Roman" w:eastAsia="Times New Roman" w:hAnsi="Times New Roman" w:cs="Times New Roman"/>
                <w:b/>
                <w:color w:val="auto"/>
                <w:sz w:val="24"/>
                <w:szCs w:val="24"/>
                <w:lang w:eastAsia="ar-SA"/>
              </w:rPr>
              <w:t>1</w:t>
            </w:r>
          </w:p>
        </w:tc>
        <w:tc>
          <w:tcPr>
            <w:tcW w:w="2977" w:type="dxa"/>
            <w:tcBorders>
              <w:top w:val="single" w:sz="4" w:space="0" w:color="auto"/>
              <w:left w:val="single" w:sz="4" w:space="0" w:color="auto"/>
              <w:bottom w:val="single" w:sz="4" w:space="0" w:color="auto"/>
              <w:right w:val="single" w:sz="4" w:space="0" w:color="auto"/>
            </w:tcBorders>
            <w:vAlign w:val="center"/>
          </w:tcPr>
          <w:p w14:paraId="6AB5B059" w14:textId="77777777" w:rsidR="00374D92" w:rsidRPr="00374D92" w:rsidRDefault="00374D92" w:rsidP="00374D92">
            <w:pPr>
              <w:widowControl w:val="0"/>
              <w:jc w:val="both"/>
              <w:rPr>
                <w:rFonts w:ascii="Times New Roman" w:eastAsia="Times New Roman" w:hAnsi="Times New Roman" w:cs="Times New Roman"/>
                <w:bCs/>
                <w:color w:val="auto"/>
                <w:sz w:val="24"/>
                <w:szCs w:val="24"/>
                <w:lang w:val="uk-UA" w:eastAsia="ar-SA"/>
              </w:rPr>
            </w:pPr>
            <w:r w:rsidRPr="00374D92">
              <w:rPr>
                <w:rFonts w:ascii="Times New Roman" w:eastAsia="Times New Roman" w:hAnsi="Times New Roman" w:cs="Times New Roman"/>
                <w:bCs/>
                <w:color w:val="auto"/>
                <w:sz w:val="24"/>
                <w:szCs w:val="24"/>
                <w:lang w:val="uk-UA" w:eastAsia="ar-SA"/>
              </w:rPr>
              <w:t>Загальний аналіз крові з лейкоцитарною формулою</w:t>
            </w:r>
          </w:p>
        </w:tc>
        <w:tc>
          <w:tcPr>
            <w:tcW w:w="2693" w:type="dxa"/>
          </w:tcPr>
          <w:p w14:paraId="573B3F44" w14:textId="77777777" w:rsidR="00374D92" w:rsidRPr="00374D92" w:rsidRDefault="00374D92" w:rsidP="00374D92">
            <w:pPr>
              <w:widowControl w:val="0"/>
              <w:jc w:val="both"/>
              <w:rPr>
                <w:rFonts w:ascii="Times New Roman" w:eastAsia="Times New Roman" w:hAnsi="Times New Roman" w:cs="Times New Roman"/>
                <w:color w:val="auto"/>
                <w:sz w:val="24"/>
                <w:szCs w:val="24"/>
                <w:lang w:val="uk-UA" w:eastAsia="ar-SA"/>
              </w:rPr>
            </w:pPr>
            <w:r w:rsidRPr="00374D92">
              <w:rPr>
                <w:rFonts w:ascii="Times New Roman" w:eastAsia="Times New Roman" w:hAnsi="Times New Roman" w:cs="Times New Roman"/>
                <w:color w:val="auto"/>
                <w:sz w:val="24"/>
                <w:szCs w:val="24"/>
                <w:lang w:val="uk-UA" w:eastAsia="ar-SA"/>
              </w:rPr>
              <w:t xml:space="preserve">85148000 – 8 </w:t>
            </w:r>
            <w:r w:rsidRPr="00374D92">
              <w:rPr>
                <w:rFonts w:ascii="Times New Roman" w:eastAsia="Times New Roman" w:hAnsi="Times New Roman" w:cs="Times New Roman"/>
                <w:iCs/>
                <w:color w:val="auto"/>
                <w:sz w:val="24"/>
                <w:szCs w:val="24"/>
                <w:lang w:val="uk-UA" w:eastAsia="ar-SA"/>
              </w:rPr>
              <w:t>Послуги з проведення медичних аналізів</w:t>
            </w:r>
          </w:p>
        </w:tc>
        <w:tc>
          <w:tcPr>
            <w:tcW w:w="1701" w:type="dxa"/>
            <w:vAlign w:val="center"/>
          </w:tcPr>
          <w:p w14:paraId="16F6F3FD" w14:textId="77777777" w:rsidR="00374D92" w:rsidRPr="00374D92" w:rsidRDefault="00374D92" w:rsidP="00374D92">
            <w:pPr>
              <w:widowControl w:val="0"/>
              <w:jc w:val="both"/>
              <w:rPr>
                <w:rFonts w:ascii="Times New Roman" w:eastAsia="Times New Roman" w:hAnsi="Times New Roman" w:cs="Times New Roman"/>
                <w:color w:val="auto"/>
                <w:sz w:val="24"/>
                <w:szCs w:val="24"/>
                <w:lang w:val="uk-UA" w:eastAsia="ar-SA"/>
              </w:rPr>
            </w:pPr>
            <w:r w:rsidRPr="00374D92">
              <w:rPr>
                <w:rFonts w:ascii="Times New Roman" w:eastAsia="Times New Roman" w:hAnsi="Times New Roman" w:cs="Times New Roman"/>
                <w:color w:val="auto"/>
                <w:sz w:val="24"/>
                <w:szCs w:val="24"/>
                <w:lang w:val="uk-UA" w:eastAsia="ar-SA"/>
              </w:rPr>
              <w:t>послуга</w:t>
            </w:r>
          </w:p>
        </w:tc>
        <w:tc>
          <w:tcPr>
            <w:tcW w:w="1291" w:type="dxa"/>
            <w:vAlign w:val="center"/>
          </w:tcPr>
          <w:p w14:paraId="1AFAF40C" w14:textId="77777777" w:rsidR="00374D92" w:rsidRPr="00374D92" w:rsidRDefault="00374D92" w:rsidP="00374D92">
            <w:pPr>
              <w:widowControl w:val="0"/>
              <w:jc w:val="both"/>
              <w:rPr>
                <w:rFonts w:ascii="Times New Roman" w:eastAsia="Times New Roman" w:hAnsi="Times New Roman" w:cs="Times New Roman"/>
                <w:color w:val="auto"/>
                <w:sz w:val="24"/>
                <w:szCs w:val="24"/>
                <w:lang w:val="uk-UA" w:eastAsia="ar-SA"/>
              </w:rPr>
            </w:pPr>
            <w:r w:rsidRPr="00374D92">
              <w:rPr>
                <w:rFonts w:ascii="Times New Roman" w:eastAsia="Times New Roman" w:hAnsi="Times New Roman" w:cs="Times New Roman"/>
                <w:color w:val="auto"/>
                <w:sz w:val="24"/>
                <w:szCs w:val="24"/>
                <w:lang w:val="uk-UA" w:eastAsia="ar-SA"/>
              </w:rPr>
              <w:t>2500</w:t>
            </w:r>
          </w:p>
        </w:tc>
      </w:tr>
      <w:tr w:rsidR="00374D92" w:rsidRPr="00374D92" w14:paraId="6624A1F7" w14:textId="77777777" w:rsidTr="00B30AC9">
        <w:tc>
          <w:tcPr>
            <w:tcW w:w="704" w:type="dxa"/>
            <w:shd w:val="clear" w:color="auto" w:fill="auto"/>
          </w:tcPr>
          <w:p w14:paraId="083C6CA5" w14:textId="77777777" w:rsidR="00374D92" w:rsidRPr="00374D92" w:rsidRDefault="00374D92" w:rsidP="00374D92">
            <w:pPr>
              <w:widowControl w:val="0"/>
              <w:jc w:val="both"/>
              <w:rPr>
                <w:rFonts w:ascii="Times New Roman" w:eastAsia="Times New Roman" w:hAnsi="Times New Roman" w:cs="Times New Roman"/>
                <w:b/>
                <w:color w:val="auto"/>
                <w:sz w:val="24"/>
                <w:szCs w:val="24"/>
                <w:lang w:eastAsia="ar-SA"/>
              </w:rPr>
            </w:pPr>
            <w:r w:rsidRPr="00374D92">
              <w:rPr>
                <w:rFonts w:ascii="Times New Roman" w:eastAsia="Times New Roman" w:hAnsi="Times New Roman" w:cs="Times New Roman"/>
                <w:b/>
                <w:color w:val="auto"/>
                <w:sz w:val="24"/>
                <w:szCs w:val="24"/>
                <w:lang w:eastAsia="ar-SA"/>
              </w:rPr>
              <w:t>2</w:t>
            </w:r>
          </w:p>
        </w:tc>
        <w:tc>
          <w:tcPr>
            <w:tcW w:w="2977" w:type="dxa"/>
            <w:tcBorders>
              <w:top w:val="single" w:sz="4" w:space="0" w:color="auto"/>
              <w:left w:val="single" w:sz="4" w:space="0" w:color="auto"/>
              <w:bottom w:val="single" w:sz="4" w:space="0" w:color="auto"/>
              <w:right w:val="single" w:sz="4" w:space="0" w:color="auto"/>
            </w:tcBorders>
            <w:vAlign w:val="center"/>
          </w:tcPr>
          <w:p w14:paraId="1120B81B" w14:textId="77777777" w:rsidR="00374D92" w:rsidRPr="00374D92" w:rsidRDefault="00374D92" w:rsidP="00374D92">
            <w:pPr>
              <w:widowControl w:val="0"/>
              <w:jc w:val="both"/>
              <w:rPr>
                <w:rFonts w:ascii="Times New Roman" w:eastAsia="Times New Roman" w:hAnsi="Times New Roman" w:cs="Times New Roman"/>
                <w:bCs/>
                <w:color w:val="auto"/>
                <w:sz w:val="24"/>
                <w:szCs w:val="24"/>
                <w:lang w:val="uk-UA" w:eastAsia="ar-SA"/>
              </w:rPr>
            </w:pPr>
            <w:r w:rsidRPr="00374D92">
              <w:rPr>
                <w:rFonts w:ascii="Times New Roman" w:eastAsia="Times New Roman" w:hAnsi="Times New Roman" w:cs="Times New Roman"/>
                <w:bCs/>
                <w:color w:val="auto"/>
                <w:sz w:val="24"/>
                <w:szCs w:val="24"/>
                <w:lang w:val="uk-UA" w:eastAsia="ar-SA"/>
              </w:rPr>
              <w:t>Загальний аналіз крові без лейкоцитарної формули</w:t>
            </w:r>
          </w:p>
        </w:tc>
        <w:tc>
          <w:tcPr>
            <w:tcW w:w="2693" w:type="dxa"/>
          </w:tcPr>
          <w:p w14:paraId="2F43A632" w14:textId="77777777" w:rsidR="00374D92" w:rsidRPr="00374D92" w:rsidRDefault="00374D92" w:rsidP="00374D92">
            <w:pPr>
              <w:widowControl w:val="0"/>
              <w:jc w:val="both"/>
              <w:rPr>
                <w:rFonts w:ascii="Times New Roman" w:eastAsia="Times New Roman" w:hAnsi="Times New Roman" w:cs="Times New Roman"/>
                <w:color w:val="auto"/>
                <w:sz w:val="24"/>
                <w:szCs w:val="24"/>
                <w:lang w:val="uk-UA" w:eastAsia="ar-SA"/>
              </w:rPr>
            </w:pPr>
            <w:r w:rsidRPr="00374D92">
              <w:rPr>
                <w:rFonts w:ascii="Times New Roman" w:eastAsia="Times New Roman" w:hAnsi="Times New Roman" w:cs="Times New Roman"/>
                <w:color w:val="auto"/>
                <w:sz w:val="24"/>
                <w:szCs w:val="24"/>
                <w:lang w:val="uk-UA" w:eastAsia="ar-SA"/>
              </w:rPr>
              <w:t xml:space="preserve">85148000 – 8 </w:t>
            </w:r>
            <w:r w:rsidRPr="00374D92">
              <w:rPr>
                <w:rFonts w:ascii="Times New Roman" w:eastAsia="Times New Roman" w:hAnsi="Times New Roman" w:cs="Times New Roman"/>
                <w:iCs/>
                <w:color w:val="auto"/>
                <w:sz w:val="24"/>
                <w:szCs w:val="24"/>
                <w:lang w:val="uk-UA" w:eastAsia="ar-SA"/>
              </w:rPr>
              <w:t>Послуги з проведення медичних аналізів</w:t>
            </w:r>
          </w:p>
        </w:tc>
        <w:tc>
          <w:tcPr>
            <w:tcW w:w="1701" w:type="dxa"/>
            <w:vAlign w:val="center"/>
          </w:tcPr>
          <w:p w14:paraId="514BA374" w14:textId="77777777" w:rsidR="00374D92" w:rsidRPr="00374D92" w:rsidRDefault="00374D92" w:rsidP="00374D92">
            <w:pPr>
              <w:widowControl w:val="0"/>
              <w:jc w:val="both"/>
              <w:rPr>
                <w:rFonts w:ascii="Times New Roman" w:eastAsia="Times New Roman" w:hAnsi="Times New Roman" w:cs="Times New Roman"/>
                <w:color w:val="auto"/>
                <w:sz w:val="24"/>
                <w:szCs w:val="24"/>
                <w:lang w:val="uk-UA" w:eastAsia="ar-SA"/>
              </w:rPr>
            </w:pPr>
            <w:r w:rsidRPr="00374D92">
              <w:rPr>
                <w:rFonts w:ascii="Times New Roman" w:eastAsia="Times New Roman" w:hAnsi="Times New Roman" w:cs="Times New Roman"/>
                <w:color w:val="auto"/>
                <w:sz w:val="24"/>
                <w:szCs w:val="24"/>
                <w:lang w:val="uk-UA" w:eastAsia="ar-SA"/>
              </w:rPr>
              <w:t>послуга</w:t>
            </w:r>
          </w:p>
        </w:tc>
        <w:tc>
          <w:tcPr>
            <w:tcW w:w="1291" w:type="dxa"/>
            <w:vAlign w:val="center"/>
          </w:tcPr>
          <w:p w14:paraId="5DCA8A6E" w14:textId="77777777" w:rsidR="00374D92" w:rsidRPr="00374D92" w:rsidRDefault="00374D92" w:rsidP="00374D92">
            <w:pPr>
              <w:widowControl w:val="0"/>
              <w:jc w:val="both"/>
              <w:rPr>
                <w:rFonts w:ascii="Times New Roman" w:eastAsia="Times New Roman" w:hAnsi="Times New Roman" w:cs="Times New Roman"/>
                <w:color w:val="auto"/>
                <w:sz w:val="24"/>
                <w:szCs w:val="24"/>
                <w:lang w:val="uk-UA" w:eastAsia="ar-SA"/>
              </w:rPr>
            </w:pPr>
            <w:r w:rsidRPr="00374D92">
              <w:rPr>
                <w:rFonts w:ascii="Times New Roman" w:eastAsia="Times New Roman" w:hAnsi="Times New Roman" w:cs="Times New Roman"/>
                <w:color w:val="auto"/>
                <w:sz w:val="24"/>
                <w:szCs w:val="24"/>
                <w:lang w:val="uk-UA" w:eastAsia="ar-SA"/>
              </w:rPr>
              <w:t>1000</w:t>
            </w:r>
          </w:p>
        </w:tc>
      </w:tr>
      <w:tr w:rsidR="00374D92" w:rsidRPr="00374D92" w14:paraId="2C71C627" w14:textId="77777777" w:rsidTr="00B30AC9">
        <w:tc>
          <w:tcPr>
            <w:tcW w:w="704" w:type="dxa"/>
            <w:shd w:val="clear" w:color="auto" w:fill="auto"/>
          </w:tcPr>
          <w:p w14:paraId="26667D30" w14:textId="77777777" w:rsidR="00374D92" w:rsidRPr="00374D92" w:rsidRDefault="00374D92" w:rsidP="00374D92">
            <w:pPr>
              <w:widowControl w:val="0"/>
              <w:jc w:val="both"/>
              <w:rPr>
                <w:rFonts w:ascii="Times New Roman" w:eastAsia="Times New Roman" w:hAnsi="Times New Roman" w:cs="Times New Roman"/>
                <w:b/>
                <w:color w:val="auto"/>
                <w:sz w:val="24"/>
                <w:szCs w:val="24"/>
                <w:lang w:eastAsia="ar-SA"/>
              </w:rPr>
            </w:pPr>
            <w:r w:rsidRPr="00374D92">
              <w:rPr>
                <w:rFonts w:ascii="Times New Roman" w:eastAsia="Times New Roman" w:hAnsi="Times New Roman" w:cs="Times New Roman"/>
                <w:b/>
                <w:color w:val="auto"/>
                <w:sz w:val="24"/>
                <w:szCs w:val="24"/>
                <w:lang w:eastAsia="ar-SA"/>
              </w:rPr>
              <w:t>3</w:t>
            </w:r>
          </w:p>
        </w:tc>
        <w:tc>
          <w:tcPr>
            <w:tcW w:w="2977" w:type="dxa"/>
            <w:tcBorders>
              <w:top w:val="single" w:sz="4" w:space="0" w:color="auto"/>
              <w:left w:val="single" w:sz="4" w:space="0" w:color="auto"/>
              <w:bottom w:val="single" w:sz="4" w:space="0" w:color="auto"/>
              <w:right w:val="single" w:sz="4" w:space="0" w:color="auto"/>
            </w:tcBorders>
            <w:vAlign w:val="center"/>
          </w:tcPr>
          <w:p w14:paraId="44DD68F6" w14:textId="77777777" w:rsidR="00374D92" w:rsidRPr="00374D92" w:rsidRDefault="00374D92" w:rsidP="00374D92">
            <w:pPr>
              <w:widowControl w:val="0"/>
              <w:jc w:val="both"/>
              <w:rPr>
                <w:rFonts w:ascii="Times New Roman" w:eastAsia="Times New Roman" w:hAnsi="Times New Roman" w:cs="Times New Roman"/>
                <w:bCs/>
                <w:color w:val="auto"/>
                <w:sz w:val="24"/>
                <w:szCs w:val="24"/>
                <w:lang w:val="uk-UA" w:eastAsia="ar-SA"/>
              </w:rPr>
            </w:pPr>
            <w:r w:rsidRPr="00374D92">
              <w:rPr>
                <w:rFonts w:ascii="Times New Roman" w:eastAsia="Times New Roman" w:hAnsi="Times New Roman" w:cs="Times New Roman"/>
                <w:bCs/>
                <w:color w:val="auto"/>
                <w:sz w:val="24"/>
                <w:szCs w:val="24"/>
                <w:lang w:val="uk-UA" w:eastAsia="ar-SA"/>
              </w:rPr>
              <w:t>Загальний аналіз сечі</w:t>
            </w:r>
          </w:p>
        </w:tc>
        <w:tc>
          <w:tcPr>
            <w:tcW w:w="2693" w:type="dxa"/>
          </w:tcPr>
          <w:p w14:paraId="7D108CFD" w14:textId="77777777" w:rsidR="00374D92" w:rsidRPr="00374D92" w:rsidRDefault="00374D92" w:rsidP="00374D92">
            <w:pPr>
              <w:widowControl w:val="0"/>
              <w:jc w:val="both"/>
              <w:rPr>
                <w:rFonts w:ascii="Times New Roman" w:eastAsia="Times New Roman" w:hAnsi="Times New Roman" w:cs="Times New Roman"/>
                <w:color w:val="auto"/>
                <w:sz w:val="24"/>
                <w:szCs w:val="24"/>
                <w:lang w:val="uk-UA" w:eastAsia="ar-SA"/>
              </w:rPr>
            </w:pPr>
            <w:r w:rsidRPr="00374D92">
              <w:rPr>
                <w:rFonts w:ascii="Times New Roman" w:eastAsia="Times New Roman" w:hAnsi="Times New Roman" w:cs="Times New Roman"/>
                <w:color w:val="auto"/>
                <w:sz w:val="24"/>
                <w:szCs w:val="24"/>
                <w:lang w:val="uk-UA" w:eastAsia="ar-SA"/>
              </w:rPr>
              <w:t xml:space="preserve">85148000 – 8 </w:t>
            </w:r>
            <w:r w:rsidRPr="00374D92">
              <w:rPr>
                <w:rFonts w:ascii="Times New Roman" w:eastAsia="Times New Roman" w:hAnsi="Times New Roman" w:cs="Times New Roman"/>
                <w:iCs/>
                <w:color w:val="auto"/>
                <w:sz w:val="24"/>
                <w:szCs w:val="24"/>
                <w:lang w:val="uk-UA" w:eastAsia="ar-SA"/>
              </w:rPr>
              <w:t>Послуги з проведення медичних аналізів</w:t>
            </w:r>
          </w:p>
        </w:tc>
        <w:tc>
          <w:tcPr>
            <w:tcW w:w="1701" w:type="dxa"/>
            <w:vAlign w:val="center"/>
          </w:tcPr>
          <w:p w14:paraId="7EFDCE20" w14:textId="77777777" w:rsidR="00374D92" w:rsidRPr="00374D92" w:rsidRDefault="00374D92" w:rsidP="00374D92">
            <w:pPr>
              <w:widowControl w:val="0"/>
              <w:jc w:val="both"/>
              <w:rPr>
                <w:rFonts w:ascii="Times New Roman" w:eastAsia="Times New Roman" w:hAnsi="Times New Roman" w:cs="Times New Roman"/>
                <w:color w:val="auto"/>
                <w:sz w:val="24"/>
                <w:szCs w:val="24"/>
                <w:lang w:val="uk-UA" w:eastAsia="ar-SA"/>
              </w:rPr>
            </w:pPr>
            <w:r w:rsidRPr="00374D92">
              <w:rPr>
                <w:rFonts w:ascii="Times New Roman" w:eastAsia="Times New Roman" w:hAnsi="Times New Roman" w:cs="Times New Roman"/>
                <w:color w:val="auto"/>
                <w:sz w:val="24"/>
                <w:szCs w:val="24"/>
                <w:lang w:val="uk-UA" w:eastAsia="ar-SA"/>
              </w:rPr>
              <w:t>послуга</w:t>
            </w:r>
          </w:p>
        </w:tc>
        <w:tc>
          <w:tcPr>
            <w:tcW w:w="1291" w:type="dxa"/>
            <w:vAlign w:val="center"/>
          </w:tcPr>
          <w:p w14:paraId="69D9AA84" w14:textId="77777777" w:rsidR="00374D92" w:rsidRPr="00374D92" w:rsidRDefault="00374D92" w:rsidP="00374D92">
            <w:pPr>
              <w:widowControl w:val="0"/>
              <w:jc w:val="both"/>
              <w:rPr>
                <w:rFonts w:ascii="Times New Roman" w:eastAsia="Times New Roman" w:hAnsi="Times New Roman" w:cs="Times New Roman"/>
                <w:color w:val="auto"/>
                <w:sz w:val="24"/>
                <w:szCs w:val="24"/>
                <w:lang w:val="uk-UA" w:eastAsia="ar-SA"/>
              </w:rPr>
            </w:pPr>
            <w:r w:rsidRPr="00374D92">
              <w:rPr>
                <w:rFonts w:ascii="Times New Roman" w:eastAsia="Times New Roman" w:hAnsi="Times New Roman" w:cs="Times New Roman"/>
                <w:color w:val="auto"/>
                <w:sz w:val="24"/>
                <w:szCs w:val="24"/>
                <w:lang w:val="uk-UA" w:eastAsia="ar-SA"/>
              </w:rPr>
              <w:t>2250</w:t>
            </w:r>
          </w:p>
        </w:tc>
      </w:tr>
      <w:tr w:rsidR="00374D92" w:rsidRPr="00374D92" w14:paraId="5CE591B9" w14:textId="77777777" w:rsidTr="00B30AC9">
        <w:tc>
          <w:tcPr>
            <w:tcW w:w="704" w:type="dxa"/>
            <w:shd w:val="clear" w:color="auto" w:fill="auto"/>
          </w:tcPr>
          <w:p w14:paraId="23CB9FDC" w14:textId="77777777" w:rsidR="00374D92" w:rsidRPr="00374D92" w:rsidRDefault="00374D92" w:rsidP="00374D92">
            <w:pPr>
              <w:widowControl w:val="0"/>
              <w:jc w:val="both"/>
              <w:rPr>
                <w:rFonts w:ascii="Times New Roman" w:eastAsia="Times New Roman" w:hAnsi="Times New Roman" w:cs="Times New Roman"/>
                <w:b/>
                <w:color w:val="auto"/>
                <w:sz w:val="24"/>
                <w:szCs w:val="24"/>
                <w:lang w:eastAsia="ar-SA"/>
              </w:rPr>
            </w:pPr>
            <w:r w:rsidRPr="00374D92">
              <w:rPr>
                <w:rFonts w:ascii="Times New Roman" w:eastAsia="Times New Roman" w:hAnsi="Times New Roman" w:cs="Times New Roman"/>
                <w:b/>
                <w:color w:val="auto"/>
                <w:sz w:val="24"/>
                <w:szCs w:val="24"/>
                <w:lang w:eastAsia="ar-SA"/>
              </w:rPr>
              <w:t>4</w:t>
            </w:r>
          </w:p>
        </w:tc>
        <w:tc>
          <w:tcPr>
            <w:tcW w:w="2977" w:type="dxa"/>
            <w:tcBorders>
              <w:top w:val="single" w:sz="4" w:space="0" w:color="auto"/>
              <w:left w:val="single" w:sz="4" w:space="0" w:color="auto"/>
              <w:bottom w:val="single" w:sz="4" w:space="0" w:color="auto"/>
              <w:right w:val="single" w:sz="4" w:space="0" w:color="auto"/>
            </w:tcBorders>
            <w:vAlign w:val="center"/>
          </w:tcPr>
          <w:p w14:paraId="55C07EA8" w14:textId="77777777" w:rsidR="00374D92" w:rsidRPr="00374D92" w:rsidRDefault="00374D92" w:rsidP="00374D92">
            <w:pPr>
              <w:widowControl w:val="0"/>
              <w:jc w:val="both"/>
              <w:rPr>
                <w:rFonts w:ascii="Times New Roman" w:eastAsia="Times New Roman" w:hAnsi="Times New Roman" w:cs="Times New Roman"/>
                <w:bCs/>
                <w:color w:val="auto"/>
                <w:sz w:val="24"/>
                <w:szCs w:val="24"/>
                <w:lang w:val="uk-UA" w:eastAsia="ar-SA"/>
              </w:rPr>
            </w:pPr>
            <w:r w:rsidRPr="00374D92">
              <w:rPr>
                <w:rFonts w:ascii="Times New Roman" w:eastAsia="Times New Roman" w:hAnsi="Times New Roman" w:cs="Times New Roman"/>
                <w:bCs/>
                <w:color w:val="auto"/>
                <w:sz w:val="24"/>
                <w:szCs w:val="24"/>
                <w:lang w:val="uk-UA" w:eastAsia="ar-SA"/>
              </w:rPr>
              <w:t>Загальний аналіз крові на холестерин</w:t>
            </w:r>
          </w:p>
        </w:tc>
        <w:tc>
          <w:tcPr>
            <w:tcW w:w="2693" w:type="dxa"/>
          </w:tcPr>
          <w:p w14:paraId="54C7D4A9" w14:textId="77777777" w:rsidR="00374D92" w:rsidRPr="00374D92" w:rsidRDefault="00374D92" w:rsidP="00374D92">
            <w:pPr>
              <w:widowControl w:val="0"/>
              <w:jc w:val="both"/>
              <w:rPr>
                <w:rFonts w:ascii="Times New Roman" w:eastAsia="Times New Roman" w:hAnsi="Times New Roman" w:cs="Times New Roman"/>
                <w:color w:val="auto"/>
                <w:sz w:val="24"/>
                <w:szCs w:val="24"/>
                <w:lang w:val="uk-UA" w:eastAsia="ar-SA"/>
              </w:rPr>
            </w:pPr>
            <w:r w:rsidRPr="00374D92">
              <w:rPr>
                <w:rFonts w:ascii="Times New Roman" w:eastAsia="Times New Roman" w:hAnsi="Times New Roman" w:cs="Times New Roman"/>
                <w:color w:val="auto"/>
                <w:sz w:val="24"/>
                <w:szCs w:val="24"/>
                <w:lang w:val="uk-UA" w:eastAsia="ar-SA"/>
              </w:rPr>
              <w:t xml:space="preserve">85148000 – 8 </w:t>
            </w:r>
            <w:r w:rsidRPr="00374D92">
              <w:rPr>
                <w:rFonts w:ascii="Times New Roman" w:eastAsia="Times New Roman" w:hAnsi="Times New Roman" w:cs="Times New Roman"/>
                <w:iCs/>
                <w:color w:val="auto"/>
                <w:sz w:val="24"/>
                <w:szCs w:val="24"/>
                <w:lang w:val="uk-UA" w:eastAsia="ar-SA"/>
              </w:rPr>
              <w:t>Послуги з проведення медичних аналізів</w:t>
            </w:r>
          </w:p>
        </w:tc>
        <w:tc>
          <w:tcPr>
            <w:tcW w:w="1701" w:type="dxa"/>
            <w:vAlign w:val="center"/>
          </w:tcPr>
          <w:p w14:paraId="11364B3D" w14:textId="77777777" w:rsidR="00374D92" w:rsidRPr="00374D92" w:rsidRDefault="00374D92" w:rsidP="00374D92">
            <w:pPr>
              <w:widowControl w:val="0"/>
              <w:jc w:val="both"/>
              <w:rPr>
                <w:rFonts w:ascii="Times New Roman" w:eastAsia="Times New Roman" w:hAnsi="Times New Roman" w:cs="Times New Roman"/>
                <w:color w:val="auto"/>
                <w:sz w:val="24"/>
                <w:szCs w:val="24"/>
                <w:lang w:val="uk-UA" w:eastAsia="ar-SA"/>
              </w:rPr>
            </w:pPr>
            <w:r w:rsidRPr="00374D92">
              <w:rPr>
                <w:rFonts w:ascii="Times New Roman" w:eastAsia="Times New Roman" w:hAnsi="Times New Roman" w:cs="Times New Roman"/>
                <w:color w:val="auto"/>
                <w:sz w:val="24"/>
                <w:szCs w:val="24"/>
                <w:lang w:val="uk-UA" w:eastAsia="ar-SA"/>
              </w:rPr>
              <w:t>послуга</w:t>
            </w:r>
          </w:p>
        </w:tc>
        <w:tc>
          <w:tcPr>
            <w:tcW w:w="1291" w:type="dxa"/>
            <w:vAlign w:val="center"/>
          </w:tcPr>
          <w:p w14:paraId="6AF10F97" w14:textId="77777777" w:rsidR="00374D92" w:rsidRPr="00374D92" w:rsidRDefault="00374D92" w:rsidP="00374D92">
            <w:pPr>
              <w:widowControl w:val="0"/>
              <w:jc w:val="both"/>
              <w:rPr>
                <w:rFonts w:ascii="Times New Roman" w:eastAsia="Times New Roman" w:hAnsi="Times New Roman" w:cs="Times New Roman"/>
                <w:color w:val="auto"/>
                <w:sz w:val="24"/>
                <w:szCs w:val="24"/>
                <w:lang w:val="uk-UA" w:eastAsia="ar-SA"/>
              </w:rPr>
            </w:pPr>
            <w:r w:rsidRPr="00374D92">
              <w:rPr>
                <w:rFonts w:ascii="Times New Roman" w:eastAsia="Times New Roman" w:hAnsi="Times New Roman" w:cs="Times New Roman"/>
                <w:color w:val="auto"/>
                <w:sz w:val="24"/>
                <w:szCs w:val="24"/>
                <w:lang w:val="uk-UA" w:eastAsia="ar-SA"/>
              </w:rPr>
              <w:t>300</w:t>
            </w:r>
          </w:p>
        </w:tc>
      </w:tr>
      <w:tr w:rsidR="00374D92" w:rsidRPr="00374D92" w14:paraId="642A467D" w14:textId="77777777" w:rsidTr="00B30AC9">
        <w:tc>
          <w:tcPr>
            <w:tcW w:w="704" w:type="dxa"/>
            <w:shd w:val="clear" w:color="auto" w:fill="auto"/>
          </w:tcPr>
          <w:p w14:paraId="6E144A15" w14:textId="77777777" w:rsidR="00374D92" w:rsidRPr="00374D92" w:rsidRDefault="00374D92" w:rsidP="00374D92">
            <w:pPr>
              <w:widowControl w:val="0"/>
              <w:jc w:val="both"/>
              <w:rPr>
                <w:rFonts w:ascii="Times New Roman" w:eastAsia="Times New Roman" w:hAnsi="Times New Roman" w:cs="Times New Roman"/>
                <w:b/>
                <w:color w:val="auto"/>
                <w:sz w:val="24"/>
                <w:szCs w:val="24"/>
                <w:lang w:eastAsia="ar-SA"/>
              </w:rPr>
            </w:pPr>
            <w:r w:rsidRPr="00374D92">
              <w:rPr>
                <w:rFonts w:ascii="Times New Roman" w:eastAsia="Times New Roman" w:hAnsi="Times New Roman" w:cs="Times New Roman"/>
                <w:b/>
                <w:color w:val="auto"/>
                <w:sz w:val="24"/>
                <w:szCs w:val="24"/>
                <w:lang w:eastAsia="ar-SA"/>
              </w:rPr>
              <w:t>5</w:t>
            </w:r>
          </w:p>
        </w:tc>
        <w:tc>
          <w:tcPr>
            <w:tcW w:w="2977" w:type="dxa"/>
            <w:tcBorders>
              <w:top w:val="single" w:sz="4" w:space="0" w:color="auto"/>
              <w:left w:val="single" w:sz="4" w:space="0" w:color="auto"/>
              <w:bottom w:val="single" w:sz="4" w:space="0" w:color="auto"/>
              <w:right w:val="single" w:sz="4" w:space="0" w:color="auto"/>
            </w:tcBorders>
            <w:vAlign w:val="center"/>
          </w:tcPr>
          <w:p w14:paraId="1B6B0CB4" w14:textId="77777777" w:rsidR="00374D92" w:rsidRPr="00374D92" w:rsidRDefault="00374D92" w:rsidP="00374D92">
            <w:pPr>
              <w:widowControl w:val="0"/>
              <w:jc w:val="both"/>
              <w:rPr>
                <w:rFonts w:ascii="Times New Roman" w:eastAsia="Times New Roman" w:hAnsi="Times New Roman" w:cs="Times New Roman"/>
                <w:bCs/>
                <w:color w:val="auto"/>
                <w:sz w:val="24"/>
                <w:szCs w:val="24"/>
                <w:lang w:val="uk-UA" w:eastAsia="ar-SA"/>
              </w:rPr>
            </w:pPr>
            <w:r w:rsidRPr="00374D92">
              <w:rPr>
                <w:rFonts w:ascii="Times New Roman" w:eastAsia="Times New Roman" w:hAnsi="Times New Roman" w:cs="Times New Roman"/>
                <w:bCs/>
                <w:color w:val="auto"/>
                <w:sz w:val="24"/>
                <w:szCs w:val="24"/>
                <w:lang w:val="uk-UA" w:eastAsia="ar-SA"/>
              </w:rPr>
              <w:t>Глюкоза крові</w:t>
            </w:r>
          </w:p>
        </w:tc>
        <w:tc>
          <w:tcPr>
            <w:tcW w:w="2693" w:type="dxa"/>
          </w:tcPr>
          <w:p w14:paraId="74D31FA4" w14:textId="77777777" w:rsidR="00374D92" w:rsidRPr="00374D92" w:rsidRDefault="00374D92" w:rsidP="00374D92">
            <w:pPr>
              <w:widowControl w:val="0"/>
              <w:jc w:val="both"/>
              <w:rPr>
                <w:rFonts w:ascii="Times New Roman" w:eastAsia="Times New Roman" w:hAnsi="Times New Roman" w:cs="Times New Roman"/>
                <w:color w:val="auto"/>
                <w:sz w:val="24"/>
                <w:szCs w:val="24"/>
                <w:lang w:val="uk-UA" w:eastAsia="ar-SA"/>
              </w:rPr>
            </w:pPr>
            <w:r w:rsidRPr="00374D92">
              <w:rPr>
                <w:rFonts w:ascii="Times New Roman" w:eastAsia="Times New Roman" w:hAnsi="Times New Roman" w:cs="Times New Roman"/>
                <w:color w:val="auto"/>
                <w:sz w:val="24"/>
                <w:szCs w:val="24"/>
                <w:lang w:val="uk-UA" w:eastAsia="ar-SA"/>
              </w:rPr>
              <w:t xml:space="preserve">85148000 – 8 </w:t>
            </w:r>
            <w:r w:rsidRPr="00374D92">
              <w:rPr>
                <w:rFonts w:ascii="Times New Roman" w:eastAsia="Times New Roman" w:hAnsi="Times New Roman" w:cs="Times New Roman"/>
                <w:iCs/>
                <w:color w:val="auto"/>
                <w:sz w:val="24"/>
                <w:szCs w:val="24"/>
                <w:lang w:val="uk-UA" w:eastAsia="ar-SA"/>
              </w:rPr>
              <w:t>Послуги з проведення медичних аналізів</w:t>
            </w:r>
          </w:p>
        </w:tc>
        <w:tc>
          <w:tcPr>
            <w:tcW w:w="1701" w:type="dxa"/>
            <w:vAlign w:val="center"/>
          </w:tcPr>
          <w:p w14:paraId="6271D701" w14:textId="77777777" w:rsidR="00374D92" w:rsidRPr="00374D92" w:rsidRDefault="00374D92" w:rsidP="00374D92">
            <w:pPr>
              <w:widowControl w:val="0"/>
              <w:jc w:val="both"/>
              <w:rPr>
                <w:rFonts w:ascii="Times New Roman" w:eastAsia="Times New Roman" w:hAnsi="Times New Roman" w:cs="Times New Roman"/>
                <w:color w:val="auto"/>
                <w:sz w:val="24"/>
                <w:szCs w:val="24"/>
                <w:lang w:val="uk-UA" w:eastAsia="ar-SA"/>
              </w:rPr>
            </w:pPr>
            <w:r w:rsidRPr="00374D92">
              <w:rPr>
                <w:rFonts w:ascii="Times New Roman" w:eastAsia="Times New Roman" w:hAnsi="Times New Roman" w:cs="Times New Roman"/>
                <w:color w:val="auto"/>
                <w:sz w:val="24"/>
                <w:szCs w:val="24"/>
                <w:lang w:val="uk-UA" w:eastAsia="ar-SA"/>
              </w:rPr>
              <w:t>послуга</w:t>
            </w:r>
          </w:p>
        </w:tc>
        <w:tc>
          <w:tcPr>
            <w:tcW w:w="1291" w:type="dxa"/>
            <w:vAlign w:val="center"/>
          </w:tcPr>
          <w:p w14:paraId="44522817" w14:textId="77777777" w:rsidR="00374D92" w:rsidRPr="00374D92" w:rsidRDefault="00374D92" w:rsidP="00374D92">
            <w:pPr>
              <w:widowControl w:val="0"/>
              <w:jc w:val="both"/>
              <w:rPr>
                <w:rFonts w:ascii="Times New Roman" w:eastAsia="Times New Roman" w:hAnsi="Times New Roman" w:cs="Times New Roman"/>
                <w:color w:val="auto"/>
                <w:sz w:val="24"/>
                <w:szCs w:val="24"/>
                <w:lang w:val="uk-UA" w:eastAsia="ar-SA"/>
              </w:rPr>
            </w:pPr>
            <w:r w:rsidRPr="00374D92">
              <w:rPr>
                <w:rFonts w:ascii="Times New Roman" w:eastAsia="Times New Roman" w:hAnsi="Times New Roman" w:cs="Times New Roman"/>
                <w:color w:val="auto"/>
                <w:sz w:val="24"/>
                <w:szCs w:val="24"/>
                <w:lang w:val="uk-UA" w:eastAsia="ar-SA"/>
              </w:rPr>
              <w:t>750</w:t>
            </w:r>
          </w:p>
        </w:tc>
      </w:tr>
    </w:tbl>
    <w:p w14:paraId="28CA0C73" w14:textId="08436782" w:rsidR="00CC5A1D" w:rsidRPr="00597E4E" w:rsidRDefault="00CC5A1D" w:rsidP="00374D92">
      <w:pPr>
        <w:spacing w:line="240" w:lineRule="auto"/>
        <w:jc w:val="both"/>
        <w:rPr>
          <w:rFonts w:ascii="Times New Roman" w:eastAsia="Times New Roman" w:hAnsi="Times New Roman" w:cs="Times New Roman"/>
          <w:sz w:val="24"/>
          <w:szCs w:val="24"/>
          <w:lang w:val="uk-UA"/>
        </w:rPr>
      </w:pPr>
    </w:p>
    <w:p w14:paraId="51A38DF4" w14:textId="6A4C67CC" w:rsidR="00DC4FEC" w:rsidRDefault="00CC5A1D" w:rsidP="00E83FC6">
      <w:pPr>
        <w:widowControl w:val="0"/>
        <w:suppressAutoHyphens/>
        <w:autoSpaceDE w:val="0"/>
        <w:spacing w:line="240" w:lineRule="auto"/>
        <w:ind w:firstLine="709"/>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 xml:space="preserve">                                                       </w:t>
      </w:r>
      <w:r w:rsidR="00BE60FA" w:rsidRPr="00A24216">
        <w:rPr>
          <w:rFonts w:ascii="Times New Roman" w:eastAsia="Times New Roman" w:hAnsi="Times New Roman"/>
          <w:b/>
          <w:bCs/>
          <w:sz w:val="24"/>
          <w:szCs w:val="24"/>
          <w:lang w:val="uk-UA" w:eastAsia="zh-CN"/>
        </w:rPr>
        <w:t xml:space="preserve">  </w:t>
      </w:r>
      <w:r w:rsidR="00E62D10" w:rsidRPr="00A24216">
        <w:rPr>
          <w:rFonts w:ascii="Times New Roman" w:eastAsia="Times New Roman" w:hAnsi="Times New Roman"/>
          <w:b/>
          <w:bCs/>
          <w:sz w:val="24"/>
          <w:szCs w:val="24"/>
          <w:lang w:val="uk-UA" w:eastAsia="zh-CN"/>
        </w:rPr>
        <w:t>Загальні вимоги:</w:t>
      </w:r>
    </w:p>
    <w:p w14:paraId="4AE86950" w14:textId="62E3FCF7" w:rsidR="00C71B39" w:rsidRDefault="00C71B39" w:rsidP="00C71B39">
      <w:pPr>
        <w:widowControl w:val="0"/>
        <w:autoSpaceDE w:val="0"/>
        <w:autoSpaceDN w:val="0"/>
        <w:adjustRightInd w:val="0"/>
        <w:spacing w:line="240" w:lineRule="auto"/>
        <w:jc w:val="both"/>
        <w:rPr>
          <w:rFonts w:ascii="Times New Roman" w:eastAsia="Times New Roman" w:hAnsi="Times New Roman" w:cs="Times New Roman CYR"/>
          <w:b/>
          <w:color w:val="auto"/>
          <w:sz w:val="24"/>
          <w:szCs w:val="24"/>
          <w:lang w:val="uk-UA"/>
        </w:rPr>
      </w:pPr>
      <w:r>
        <w:rPr>
          <w:rFonts w:ascii="Times New Roman" w:eastAsia="Times New Roman" w:hAnsi="Times New Roman" w:cs="Times New Roman CYR"/>
          <w:color w:val="auto"/>
          <w:sz w:val="24"/>
          <w:szCs w:val="24"/>
          <w:lang w:val="uk-UA"/>
        </w:rPr>
        <w:t xml:space="preserve">         </w:t>
      </w:r>
      <w:r w:rsidRPr="00C71B39">
        <w:rPr>
          <w:rFonts w:ascii="Times New Roman" w:eastAsia="Times New Roman" w:hAnsi="Times New Roman" w:cs="Times New Roman CYR"/>
          <w:color w:val="auto"/>
          <w:sz w:val="24"/>
          <w:szCs w:val="24"/>
          <w:lang w:val="uk-UA"/>
        </w:rPr>
        <w:t xml:space="preserve">Лабораторія повинна мати ліцензію на здійснення певного виду господарської діяльності </w:t>
      </w:r>
      <w:r w:rsidRPr="00C71B39">
        <w:rPr>
          <w:rFonts w:ascii="Times New Roman" w:eastAsia="Times New Roman" w:hAnsi="Times New Roman" w:cs="Times New Roman CYR"/>
          <w:b/>
          <w:color w:val="auto"/>
          <w:sz w:val="24"/>
          <w:szCs w:val="24"/>
          <w:lang w:val="uk-UA"/>
        </w:rPr>
        <w:t xml:space="preserve">(на підтвердження надається копія ліцензії, завірена належним чином, або посилання на електронний реєстр) </w:t>
      </w:r>
      <w:r w:rsidRPr="00C71B39">
        <w:rPr>
          <w:rFonts w:ascii="Times New Roman" w:eastAsia="Times New Roman" w:hAnsi="Times New Roman" w:cs="Times New Roman CYR"/>
          <w:color w:val="auto"/>
          <w:sz w:val="24"/>
          <w:szCs w:val="24"/>
          <w:lang w:val="uk-UA"/>
        </w:rPr>
        <w:t xml:space="preserve">та документ, підтверджуючий технічну компетентність лабораторії </w:t>
      </w:r>
      <w:r w:rsidRPr="00C71B39">
        <w:rPr>
          <w:rFonts w:ascii="Times New Roman" w:eastAsia="Times New Roman" w:hAnsi="Times New Roman" w:cs="Times New Roman CYR"/>
          <w:b/>
          <w:color w:val="auto"/>
          <w:sz w:val="24"/>
          <w:szCs w:val="24"/>
          <w:lang w:val="uk-UA"/>
        </w:rPr>
        <w:t xml:space="preserve">(надати копію, завірену належним чином). </w:t>
      </w:r>
    </w:p>
    <w:p w14:paraId="718F0FEB" w14:textId="511D0F62" w:rsidR="00C71B39" w:rsidRPr="00C71B39" w:rsidRDefault="00C71B39" w:rsidP="00C71B39">
      <w:pPr>
        <w:widowControl w:val="0"/>
        <w:autoSpaceDE w:val="0"/>
        <w:autoSpaceDN w:val="0"/>
        <w:adjustRightInd w:val="0"/>
        <w:spacing w:line="240" w:lineRule="auto"/>
        <w:jc w:val="both"/>
        <w:rPr>
          <w:rFonts w:ascii="Times New Roman" w:eastAsia="Times New Roman" w:hAnsi="Times New Roman" w:cs="Times New Roman CYR"/>
          <w:b/>
          <w:color w:val="auto"/>
          <w:sz w:val="24"/>
          <w:szCs w:val="24"/>
          <w:lang w:val="uk-UA"/>
        </w:rPr>
      </w:pPr>
      <w:r w:rsidRPr="00C71B39">
        <w:rPr>
          <w:rFonts w:ascii="Times New Roman" w:eastAsia="Times New Roman" w:hAnsi="Times New Roman" w:cs="Times New Roman CYR"/>
          <w:b/>
          <w:color w:val="auto"/>
          <w:sz w:val="24"/>
          <w:szCs w:val="24"/>
          <w:lang w:val="uk-UA"/>
        </w:rPr>
        <w:t xml:space="preserve">         </w:t>
      </w:r>
      <w:r w:rsidRPr="00C71B39">
        <w:rPr>
          <w:rFonts w:ascii="Times New Roman" w:eastAsia="Times New Roman" w:hAnsi="Times New Roman" w:cs="Times New Roman CYR"/>
          <w:color w:val="auto"/>
          <w:sz w:val="24"/>
          <w:szCs w:val="24"/>
          <w:lang w:val="uk-UA"/>
        </w:rPr>
        <w:t>Виконавець послуг повинен бути зареєстрований в електронній системі охорони здоров</w:t>
      </w:r>
      <w:r w:rsidRPr="00C71B39">
        <w:rPr>
          <w:rFonts w:ascii="Times New Roman" w:eastAsia="Times New Roman" w:hAnsi="Times New Roman" w:cs="Times New Roman CYR"/>
          <w:color w:val="auto"/>
          <w:spacing w:val="1"/>
          <w:sz w:val="24"/>
          <w:szCs w:val="24"/>
          <w:lang w:val="uk-UA"/>
        </w:rPr>
        <w:t>’</w:t>
      </w:r>
      <w:r w:rsidRPr="00C71B39">
        <w:rPr>
          <w:rFonts w:ascii="Times New Roman" w:eastAsia="Times New Roman" w:hAnsi="Times New Roman" w:cs="Times New Roman CYR"/>
          <w:color w:val="auto"/>
          <w:sz w:val="24"/>
          <w:szCs w:val="24"/>
          <w:lang w:val="uk-UA"/>
        </w:rPr>
        <w:t>я</w:t>
      </w:r>
      <w:r w:rsidRPr="00C71B39">
        <w:rPr>
          <w:rFonts w:ascii="Times New Roman" w:eastAsia="Times New Roman" w:hAnsi="Times New Roman" w:cs="Times New Roman CYR"/>
          <w:b/>
          <w:color w:val="auto"/>
          <w:sz w:val="24"/>
          <w:szCs w:val="24"/>
          <w:lang w:val="uk-UA"/>
        </w:rPr>
        <w:t xml:space="preserve"> (надати довідку у довільній формі).</w:t>
      </w:r>
    </w:p>
    <w:p w14:paraId="1862A089" w14:textId="5D7113D4" w:rsidR="00C71B39" w:rsidRPr="00C71B39" w:rsidRDefault="00C71B39" w:rsidP="00C71B39">
      <w:pPr>
        <w:widowControl w:val="0"/>
        <w:autoSpaceDE w:val="0"/>
        <w:autoSpaceDN w:val="0"/>
        <w:adjustRightInd w:val="0"/>
        <w:spacing w:line="240" w:lineRule="auto"/>
        <w:jc w:val="both"/>
        <w:rPr>
          <w:rFonts w:ascii="Times New Roman" w:eastAsia="Times New Roman" w:hAnsi="Times New Roman" w:cs="Times New Roman CYR"/>
          <w:b/>
          <w:color w:val="auto"/>
          <w:sz w:val="24"/>
          <w:szCs w:val="24"/>
          <w:lang w:val="uk-UA"/>
        </w:rPr>
      </w:pPr>
      <w:r>
        <w:rPr>
          <w:rFonts w:ascii="Times New Roman" w:eastAsia="Times New Roman" w:hAnsi="Times New Roman" w:cs="Times New Roman CYR"/>
          <w:color w:val="auto"/>
          <w:sz w:val="24"/>
          <w:szCs w:val="24"/>
          <w:lang w:val="uk-UA"/>
        </w:rPr>
        <w:t xml:space="preserve">       </w:t>
      </w:r>
      <w:r w:rsidRPr="00C71B39">
        <w:rPr>
          <w:rFonts w:ascii="Times New Roman" w:eastAsia="Times New Roman" w:hAnsi="Times New Roman" w:cs="Times New Roman CYR"/>
          <w:color w:val="auto"/>
          <w:sz w:val="24"/>
          <w:szCs w:val="24"/>
          <w:lang w:val="uk-UA"/>
        </w:rPr>
        <w:t xml:space="preserve"> Лабораторія має проводити повірку засобів випробувальної техніки, атестацію випробувального обладнання (</w:t>
      </w:r>
      <w:r w:rsidRPr="00C71B39">
        <w:rPr>
          <w:rFonts w:ascii="Times New Roman" w:eastAsia="Times New Roman" w:hAnsi="Times New Roman" w:cs="Times New Roman CYR"/>
          <w:b/>
          <w:color w:val="auto"/>
          <w:sz w:val="24"/>
          <w:szCs w:val="24"/>
          <w:lang w:val="uk-UA"/>
        </w:rPr>
        <w:t>на підтвердження надати довідку в довільній формі щодо обладнання, яке буде використовуватися для проведення аналізів із зазначенням дати останньої  повірки, та завірені належним чином копії  відповідних  документів щодо повірки).</w:t>
      </w:r>
    </w:p>
    <w:p w14:paraId="1AB56C7B" w14:textId="6A7215A0" w:rsidR="00C71B39" w:rsidRPr="00C71B39" w:rsidRDefault="00C71B39" w:rsidP="00C71B39">
      <w:pPr>
        <w:widowControl w:val="0"/>
        <w:autoSpaceDE w:val="0"/>
        <w:autoSpaceDN w:val="0"/>
        <w:adjustRightInd w:val="0"/>
        <w:spacing w:line="240" w:lineRule="auto"/>
        <w:jc w:val="both"/>
        <w:rPr>
          <w:rFonts w:ascii="Times New Roman" w:eastAsia="Times New Roman" w:hAnsi="Times New Roman" w:cs="Times New Roman CYR"/>
          <w:color w:val="auto"/>
          <w:sz w:val="24"/>
          <w:szCs w:val="24"/>
          <w:lang w:val="uk-UA"/>
        </w:rPr>
      </w:pPr>
      <w:r w:rsidRPr="00C71B39">
        <w:rPr>
          <w:rFonts w:ascii="Times New Roman" w:eastAsia="Times New Roman" w:hAnsi="Times New Roman" w:cs="Times New Roman CYR"/>
          <w:color w:val="auto"/>
          <w:sz w:val="24"/>
          <w:szCs w:val="24"/>
          <w:lang w:val="uk-UA"/>
        </w:rPr>
        <w:t xml:space="preserve">         Забезпечення внутрішнього контролю якості із застосуванням сертифікованих контрольних матеріалів та побудовою контрольних карт </w:t>
      </w:r>
      <w:r w:rsidRPr="00C71B39">
        <w:rPr>
          <w:rFonts w:ascii="Times New Roman" w:eastAsia="Times New Roman" w:hAnsi="Times New Roman" w:cs="Times New Roman CYR"/>
          <w:b/>
          <w:color w:val="auto"/>
          <w:sz w:val="24"/>
          <w:szCs w:val="24"/>
          <w:lang w:val="uk-UA"/>
        </w:rPr>
        <w:t>(</w:t>
      </w:r>
      <w:r w:rsidR="00437B7D">
        <w:rPr>
          <w:rFonts w:ascii="Times New Roman" w:eastAsia="Times New Roman" w:hAnsi="Times New Roman" w:cs="Times New Roman CYR"/>
          <w:b/>
          <w:color w:val="auto"/>
          <w:sz w:val="24"/>
          <w:szCs w:val="24"/>
          <w:lang w:val="uk-UA"/>
        </w:rPr>
        <w:t xml:space="preserve">надати </w:t>
      </w:r>
      <w:r w:rsidRPr="00C71B39">
        <w:rPr>
          <w:rFonts w:ascii="Times New Roman" w:eastAsia="Times New Roman" w:hAnsi="Times New Roman" w:cs="Times New Roman CYR"/>
          <w:b/>
          <w:color w:val="auto"/>
          <w:sz w:val="24"/>
          <w:szCs w:val="24"/>
          <w:lang w:val="uk-UA"/>
        </w:rPr>
        <w:t>довідк</w:t>
      </w:r>
      <w:r w:rsidR="00437B7D">
        <w:rPr>
          <w:rFonts w:ascii="Times New Roman" w:eastAsia="Times New Roman" w:hAnsi="Times New Roman" w:cs="Times New Roman CYR"/>
          <w:b/>
          <w:color w:val="auto"/>
          <w:sz w:val="24"/>
          <w:szCs w:val="24"/>
          <w:lang w:val="uk-UA"/>
        </w:rPr>
        <w:t>у</w:t>
      </w:r>
      <w:r w:rsidRPr="00C71B39">
        <w:rPr>
          <w:rFonts w:ascii="Times New Roman" w:eastAsia="Times New Roman" w:hAnsi="Times New Roman" w:cs="Times New Roman CYR"/>
          <w:b/>
          <w:color w:val="auto"/>
          <w:sz w:val="24"/>
          <w:szCs w:val="24"/>
          <w:lang w:val="uk-UA"/>
        </w:rPr>
        <w:t xml:space="preserve"> у довільній формі).</w:t>
      </w:r>
    </w:p>
    <w:p w14:paraId="3D0F73D0" w14:textId="186979F7" w:rsidR="00C71B39" w:rsidRPr="00C71B39" w:rsidRDefault="00C71B39" w:rsidP="00C71B39">
      <w:pPr>
        <w:widowControl w:val="0"/>
        <w:autoSpaceDE w:val="0"/>
        <w:autoSpaceDN w:val="0"/>
        <w:adjustRightInd w:val="0"/>
        <w:spacing w:line="240" w:lineRule="auto"/>
        <w:jc w:val="both"/>
        <w:rPr>
          <w:rFonts w:ascii="Times New Roman" w:eastAsia="Times New Roman" w:hAnsi="Times New Roman" w:cs="Times New Roman CYR"/>
          <w:b/>
          <w:color w:val="auto"/>
          <w:sz w:val="24"/>
          <w:szCs w:val="24"/>
          <w:lang w:val="uk-UA"/>
        </w:rPr>
      </w:pPr>
      <w:r>
        <w:rPr>
          <w:rFonts w:ascii="Times New Roman" w:eastAsia="Times New Roman" w:hAnsi="Times New Roman" w:cs="Times New Roman CYR"/>
          <w:color w:val="auto"/>
          <w:sz w:val="24"/>
          <w:szCs w:val="24"/>
          <w:lang w:val="uk-UA"/>
        </w:rPr>
        <w:t xml:space="preserve"> </w:t>
      </w:r>
      <w:r w:rsidRPr="00C71B39">
        <w:rPr>
          <w:rFonts w:ascii="Times New Roman" w:eastAsia="Times New Roman" w:hAnsi="Times New Roman" w:cs="Times New Roman CYR"/>
          <w:color w:val="auto"/>
          <w:sz w:val="24"/>
          <w:szCs w:val="24"/>
          <w:lang w:val="uk-UA"/>
        </w:rPr>
        <w:t xml:space="preserve">        Виконавець повинен гарантувати виконання послуг у якості, що відповідає стандартам якості та іншим нормативним документам, затвердженими  МОЗ України та чинним </w:t>
      </w:r>
      <w:r w:rsidRPr="00C71B39">
        <w:rPr>
          <w:rFonts w:ascii="Times New Roman" w:eastAsia="Times New Roman" w:hAnsi="Times New Roman" w:cs="Times New Roman CYR"/>
          <w:color w:val="auto"/>
          <w:sz w:val="24"/>
          <w:szCs w:val="24"/>
          <w:lang w:val="uk-UA"/>
        </w:rPr>
        <w:lastRenderedPageBreak/>
        <w:t>законодавством України, і підтвердити якість відповідними сертифікатами</w:t>
      </w:r>
      <w:r w:rsidRPr="00C71B39">
        <w:rPr>
          <w:rFonts w:ascii="Times New Roman" w:eastAsia="Times New Roman" w:hAnsi="Times New Roman" w:cs="Times New Roman CYR"/>
          <w:b/>
          <w:color w:val="auto"/>
          <w:sz w:val="24"/>
          <w:szCs w:val="24"/>
          <w:lang w:val="uk-UA"/>
        </w:rPr>
        <w:t xml:space="preserve"> (надати копії сертифікатів</w:t>
      </w:r>
      <w:r w:rsidRPr="00C71B39">
        <w:rPr>
          <w:rFonts w:ascii="Times New Roman" w:eastAsia="Times New Roman" w:hAnsi="Times New Roman" w:cs="Times New Roman CYR"/>
          <w:color w:val="auto"/>
          <w:sz w:val="24"/>
          <w:szCs w:val="24"/>
          <w:lang w:val="uk-UA"/>
        </w:rPr>
        <w:t xml:space="preserve"> </w:t>
      </w:r>
      <w:r w:rsidRPr="00C71B39">
        <w:rPr>
          <w:rFonts w:ascii="Times New Roman" w:eastAsia="Times New Roman" w:hAnsi="Times New Roman" w:cs="Times New Roman CYR"/>
          <w:b/>
          <w:color w:val="auto"/>
          <w:sz w:val="24"/>
          <w:szCs w:val="24"/>
          <w:lang w:val="uk-UA"/>
        </w:rPr>
        <w:t>або іншого підтверджуючого документу, завірених належним чином).</w:t>
      </w:r>
      <w:bookmarkStart w:id="0" w:name="_GoBack"/>
      <w:bookmarkEnd w:id="0"/>
    </w:p>
    <w:p w14:paraId="2A7E4A78" w14:textId="447423B1" w:rsidR="00C71B39" w:rsidRPr="00C71B39" w:rsidRDefault="00C71B39" w:rsidP="00D014EB">
      <w:pPr>
        <w:spacing w:line="240" w:lineRule="auto"/>
        <w:jc w:val="both"/>
        <w:rPr>
          <w:rFonts w:ascii="Times New Roman" w:hAnsi="Times New Roman" w:cs="Times New Roman"/>
          <w:b/>
          <w:sz w:val="24"/>
          <w:szCs w:val="24"/>
          <w:lang w:val="uk-UA"/>
        </w:rPr>
      </w:pPr>
      <w:r w:rsidRPr="00C71B39">
        <w:rPr>
          <w:rFonts w:ascii="Times New Roman" w:eastAsia="Times New Roman" w:hAnsi="Times New Roman" w:cs="Times New Roman CYR"/>
          <w:color w:val="auto"/>
          <w:sz w:val="24"/>
          <w:szCs w:val="24"/>
          <w:lang w:val="uk-UA"/>
        </w:rPr>
        <w:t xml:space="preserve">          </w:t>
      </w:r>
      <w:r w:rsidR="00D014EB" w:rsidRPr="00D014EB">
        <w:rPr>
          <w:rFonts w:ascii="Times New Roman" w:hAnsi="Times New Roman" w:cs="Times New Roman"/>
          <w:sz w:val="24"/>
          <w:szCs w:val="24"/>
          <w:lang w:val="uk-UA"/>
        </w:rPr>
        <w:t xml:space="preserve">Учасник у складі тендерної пропозиції </w:t>
      </w:r>
      <w:r w:rsidR="00D014EB" w:rsidRPr="00D014EB">
        <w:rPr>
          <w:rFonts w:ascii="Times New Roman" w:hAnsi="Times New Roman" w:cs="Times New Roman"/>
          <w:b/>
          <w:sz w:val="24"/>
          <w:szCs w:val="24"/>
          <w:lang w:val="uk-UA"/>
        </w:rPr>
        <w:t>повинен надати копію акредитаційного сертифіката Міністерства охорони здоров’я України</w:t>
      </w:r>
      <w:r w:rsidR="00D014EB" w:rsidRPr="00D014EB">
        <w:rPr>
          <w:rFonts w:ascii="Times New Roman" w:hAnsi="Times New Roman" w:cs="Times New Roman"/>
          <w:sz w:val="24"/>
          <w:szCs w:val="24"/>
          <w:lang w:val="uk-UA"/>
        </w:rPr>
        <w:t xml:space="preserve"> </w:t>
      </w:r>
      <w:r w:rsidR="00D014EB" w:rsidRPr="00D014EB">
        <w:rPr>
          <w:rFonts w:ascii="Times New Roman" w:eastAsia="Times New Roman" w:hAnsi="Times New Roman" w:cs="Times New Roman"/>
          <w:sz w:val="24"/>
          <w:szCs w:val="24"/>
          <w:lang w:val="uk-UA"/>
        </w:rPr>
        <w:t>(вищої або першої категорії).</w:t>
      </w:r>
    </w:p>
    <w:p w14:paraId="49FBA500" w14:textId="14E99764" w:rsidR="00C71B39" w:rsidRPr="00604DEC" w:rsidRDefault="00C71B39" w:rsidP="00C71B39">
      <w:pPr>
        <w:widowControl w:val="0"/>
        <w:autoSpaceDE w:val="0"/>
        <w:autoSpaceDN w:val="0"/>
        <w:adjustRightInd w:val="0"/>
        <w:spacing w:line="240" w:lineRule="auto"/>
        <w:jc w:val="both"/>
        <w:rPr>
          <w:rFonts w:ascii="Times New Roman CYR" w:eastAsia="Times New Roman" w:hAnsi="Times New Roman CYR" w:cs="Times New Roman CYR"/>
          <w:color w:val="auto"/>
          <w:sz w:val="24"/>
          <w:szCs w:val="24"/>
          <w:lang w:val="uk-UA"/>
        </w:rPr>
      </w:pPr>
      <w:r w:rsidRPr="00C71B39">
        <w:rPr>
          <w:rFonts w:ascii="Times New Roman" w:eastAsia="Times New Roman" w:hAnsi="Times New Roman" w:cs="Times New Roman CYR"/>
          <w:color w:val="auto"/>
          <w:sz w:val="24"/>
          <w:szCs w:val="24"/>
          <w:lang w:val="uk-UA"/>
        </w:rPr>
        <w:t xml:space="preserve">         Виконавець бере на себе витрати </w:t>
      </w:r>
      <w:r w:rsidRPr="00C71B39">
        <w:rPr>
          <w:rFonts w:ascii="Times New Roman CYR" w:eastAsia="Times New Roman" w:hAnsi="Times New Roman CYR" w:cs="Times New Roman CYR"/>
          <w:b/>
          <w:color w:val="auto"/>
          <w:sz w:val="24"/>
          <w:szCs w:val="24"/>
          <w:lang w:val="uk-UA"/>
        </w:rPr>
        <w:t xml:space="preserve">на витратні матеріали по наданню лабораторних досліджень та </w:t>
      </w:r>
      <w:r w:rsidRPr="00C71B39">
        <w:rPr>
          <w:rFonts w:ascii="Times New Roman CYR" w:eastAsia="Times New Roman" w:hAnsi="Times New Roman CYR" w:cs="Times New Roman CYR"/>
          <w:b/>
          <w:color w:val="auto"/>
          <w:sz w:val="24"/>
          <w:szCs w:val="24"/>
          <w:lang w:val="uk-UA" w:eastAsia="zh-CN"/>
        </w:rPr>
        <w:t>для здійснення відбору біоматеріалу</w:t>
      </w:r>
      <w:r w:rsidRPr="00C71B39">
        <w:rPr>
          <w:rFonts w:ascii="Times New Roman CYR" w:eastAsia="Times New Roman" w:hAnsi="Times New Roman CYR" w:cs="Times New Roman CYR"/>
          <w:color w:val="auto"/>
          <w:sz w:val="24"/>
          <w:szCs w:val="24"/>
          <w:lang w:val="uk-UA" w:eastAsia="zh-CN"/>
        </w:rPr>
        <w:t xml:space="preserve">, </w:t>
      </w:r>
      <w:r w:rsidRPr="00C71B39">
        <w:rPr>
          <w:rFonts w:ascii="Times New Roman" w:eastAsia="Times New Roman" w:hAnsi="Times New Roman" w:cs="Times New Roman CYR"/>
          <w:b/>
          <w:color w:val="auto"/>
          <w:sz w:val="24"/>
          <w:szCs w:val="24"/>
          <w:lang w:val="uk-UA"/>
        </w:rPr>
        <w:t>згідно заявки Замовника (направлення лікаря).</w:t>
      </w:r>
      <w:r w:rsidRPr="00C71B39">
        <w:rPr>
          <w:rFonts w:ascii="Times New Roman" w:eastAsia="Times New Roman" w:hAnsi="Times New Roman" w:cs="Times New Roman CYR"/>
          <w:color w:val="auto"/>
          <w:sz w:val="24"/>
          <w:szCs w:val="24"/>
          <w:lang w:val="uk-UA"/>
        </w:rPr>
        <w:t xml:space="preserve"> Вартість послуг повинна </w:t>
      </w:r>
      <w:r>
        <w:rPr>
          <w:rFonts w:ascii="Times New Roman" w:eastAsia="Times New Roman" w:hAnsi="Times New Roman" w:cs="Times New Roman CYR"/>
          <w:color w:val="auto"/>
          <w:sz w:val="24"/>
          <w:szCs w:val="24"/>
          <w:lang w:val="uk-UA"/>
        </w:rPr>
        <w:t xml:space="preserve">також </w:t>
      </w:r>
      <w:r w:rsidRPr="00C71B39">
        <w:rPr>
          <w:rFonts w:ascii="Times New Roman" w:eastAsia="Times New Roman" w:hAnsi="Times New Roman" w:cs="Times New Roman CYR"/>
          <w:color w:val="auto"/>
          <w:sz w:val="24"/>
          <w:szCs w:val="24"/>
          <w:lang w:val="uk-UA"/>
        </w:rPr>
        <w:t xml:space="preserve">включати </w:t>
      </w:r>
      <w:r w:rsidRPr="00C71B39">
        <w:rPr>
          <w:rFonts w:ascii="Times New Roman" w:eastAsia="Times New Roman" w:hAnsi="Times New Roman" w:cs="Times New Roman CYR"/>
          <w:color w:val="auto"/>
          <w:spacing w:val="1"/>
          <w:sz w:val="24"/>
          <w:szCs w:val="24"/>
          <w:lang w:val="uk-UA"/>
        </w:rPr>
        <w:t>всі витрати, пов’язані з предметом закупівлі - сплата податків, обов’язкових платежів, страхування, витрати, пов’язані з отриманням необхідних дозволів та ліцензій</w:t>
      </w:r>
      <w:r w:rsidR="00604DEC">
        <w:rPr>
          <w:rFonts w:ascii="Times New Roman" w:eastAsia="Times New Roman" w:hAnsi="Times New Roman" w:cs="Times New Roman CYR"/>
          <w:color w:val="auto"/>
          <w:spacing w:val="1"/>
          <w:sz w:val="24"/>
          <w:szCs w:val="24"/>
          <w:lang w:val="uk-UA"/>
        </w:rPr>
        <w:t xml:space="preserve">, </w:t>
      </w:r>
      <w:r w:rsidR="00604DEC" w:rsidRPr="00604DEC">
        <w:rPr>
          <w:rFonts w:ascii="Times New Roman" w:hAnsi="Times New Roman" w:cs="Times New Roman"/>
          <w:sz w:val="24"/>
          <w:szCs w:val="24"/>
          <w:lang w:val="uk-UA"/>
        </w:rPr>
        <w:t>оплату праці працівників</w:t>
      </w:r>
      <w:r w:rsidR="00604DEC">
        <w:rPr>
          <w:rFonts w:ascii="Times New Roman" w:hAnsi="Times New Roman" w:cs="Times New Roman"/>
          <w:sz w:val="24"/>
          <w:szCs w:val="24"/>
          <w:lang w:val="uk-UA"/>
        </w:rPr>
        <w:t xml:space="preserve">, </w:t>
      </w:r>
      <w:r w:rsidR="00604DEC" w:rsidRPr="00604DEC">
        <w:rPr>
          <w:rFonts w:ascii="Times New Roman" w:hAnsi="Times New Roman" w:cs="Times New Roman"/>
          <w:sz w:val="24"/>
          <w:szCs w:val="24"/>
          <w:lang w:val="uk-UA"/>
        </w:rPr>
        <w:t>інші витрати</w:t>
      </w:r>
      <w:r w:rsidR="00604DEC">
        <w:rPr>
          <w:rFonts w:ascii="Times New Roman" w:hAnsi="Times New Roman" w:cs="Times New Roman"/>
          <w:sz w:val="24"/>
          <w:szCs w:val="24"/>
          <w:lang w:val="uk-UA"/>
        </w:rPr>
        <w:t xml:space="preserve"> необхідні для виконання послуг</w:t>
      </w:r>
      <w:r w:rsidRPr="00C71B39">
        <w:rPr>
          <w:rFonts w:ascii="Times New Roman" w:eastAsia="Times New Roman" w:hAnsi="Times New Roman" w:cs="Times New Roman CYR"/>
          <w:color w:val="auto"/>
          <w:sz w:val="24"/>
          <w:szCs w:val="24"/>
          <w:lang w:val="uk-UA"/>
        </w:rPr>
        <w:t xml:space="preserve"> (</w:t>
      </w:r>
      <w:r w:rsidRPr="00C71B39">
        <w:rPr>
          <w:rFonts w:ascii="Times New Roman" w:eastAsia="Times New Roman" w:hAnsi="Times New Roman" w:cs="Times New Roman CYR"/>
          <w:b/>
          <w:color w:val="auto"/>
          <w:sz w:val="24"/>
          <w:szCs w:val="24"/>
          <w:lang w:val="uk-UA"/>
        </w:rPr>
        <w:t>на підтвердження надати гарантійний лист</w:t>
      </w:r>
      <w:r w:rsidRPr="00C71B39">
        <w:rPr>
          <w:rFonts w:ascii="Times New Roman" w:eastAsia="Times New Roman" w:hAnsi="Times New Roman" w:cs="Times New Roman CYR"/>
          <w:color w:val="auto"/>
          <w:sz w:val="24"/>
          <w:szCs w:val="24"/>
          <w:lang w:val="uk-UA"/>
        </w:rPr>
        <w:t>).</w:t>
      </w:r>
    </w:p>
    <w:p w14:paraId="520BC4EC" w14:textId="30787C23" w:rsidR="00C71B39" w:rsidRPr="00C71B39" w:rsidRDefault="00C71B39" w:rsidP="00C71B39">
      <w:pPr>
        <w:widowControl w:val="0"/>
        <w:tabs>
          <w:tab w:val="num" w:pos="426"/>
        </w:tabs>
        <w:autoSpaceDE w:val="0"/>
        <w:autoSpaceDN w:val="0"/>
        <w:adjustRightInd w:val="0"/>
        <w:spacing w:line="240" w:lineRule="auto"/>
        <w:contextualSpacing/>
        <w:jc w:val="both"/>
        <w:rPr>
          <w:rFonts w:ascii="Times New Roman" w:eastAsia="Times New Roman" w:hAnsi="Times New Roman" w:cs="Times New Roman"/>
          <w:b/>
          <w:color w:val="auto"/>
          <w:sz w:val="24"/>
          <w:szCs w:val="24"/>
          <w:u w:val="single"/>
          <w:lang w:val="uk-UA"/>
        </w:rPr>
      </w:pPr>
      <w:r w:rsidRPr="00C71B39">
        <w:rPr>
          <w:rFonts w:ascii="Times New Roman" w:eastAsia="Times New Roman" w:hAnsi="Times New Roman" w:cs="Times New Roman"/>
          <w:b/>
          <w:color w:val="auto"/>
          <w:sz w:val="24"/>
          <w:szCs w:val="24"/>
          <w:lang w:val="uk-UA"/>
        </w:rPr>
        <w:t xml:space="preserve">                                                         </w:t>
      </w:r>
      <w:r w:rsidRPr="00C71B39">
        <w:rPr>
          <w:rFonts w:ascii="Times New Roman" w:eastAsia="Times New Roman" w:hAnsi="Times New Roman" w:cs="Times New Roman"/>
          <w:b/>
          <w:color w:val="auto"/>
          <w:sz w:val="24"/>
          <w:szCs w:val="24"/>
          <w:u w:val="single"/>
          <w:lang w:val="uk-UA"/>
        </w:rPr>
        <w:t>Вимоги до Учасника</w:t>
      </w:r>
    </w:p>
    <w:p w14:paraId="288E76E4" w14:textId="26F1472E" w:rsidR="00C71B39" w:rsidRPr="00C71B39" w:rsidRDefault="00C71B39" w:rsidP="00C71B39">
      <w:pPr>
        <w:widowControl w:val="0"/>
        <w:tabs>
          <w:tab w:val="num" w:pos="426"/>
        </w:tabs>
        <w:autoSpaceDE w:val="0"/>
        <w:autoSpaceDN w:val="0"/>
        <w:adjustRightInd w:val="0"/>
        <w:spacing w:line="240" w:lineRule="auto"/>
        <w:contextualSpacing/>
        <w:rPr>
          <w:rFonts w:ascii="Times New Roman" w:eastAsia="Times New Roman" w:hAnsi="Times New Roman" w:cs="Times New Roman"/>
          <w:color w:val="auto"/>
          <w:sz w:val="24"/>
          <w:szCs w:val="24"/>
          <w:lang w:val="uk-UA"/>
        </w:rPr>
      </w:pPr>
      <w:r w:rsidRPr="00C71B39">
        <w:rPr>
          <w:rFonts w:ascii="Times New Roman" w:eastAsia="Times New Roman" w:hAnsi="Times New Roman" w:cs="Times New Roman"/>
          <w:color w:val="auto"/>
          <w:sz w:val="24"/>
          <w:szCs w:val="24"/>
          <w:lang w:val="uk-UA"/>
        </w:rPr>
        <w:t xml:space="preserve"> </w:t>
      </w:r>
      <w:r w:rsidRPr="00C71B39">
        <w:rPr>
          <w:rFonts w:ascii="Times New Roman" w:eastAsia="Times New Roman" w:hAnsi="Times New Roman" w:cs="Times New Roman"/>
          <w:color w:val="auto"/>
          <w:sz w:val="24"/>
          <w:szCs w:val="24"/>
          <w:lang w:val="uk-UA"/>
        </w:rPr>
        <w:t>1. Виконання лабораторних досліджень, згідно заявки Замовника (направлення лікаря), здійснюється протягом доби (одного робочого дня).</w:t>
      </w:r>
    </w:p>
    <w:p w14:paraId="7C73C48B" w14:textId="1144873B" w:rsidR="00C71B39" w:rsidRPr="00C71B39" w:rsidRDefault="00C71B39" w:rsidP="00C71B39">
      <w:pPr>
        <w:widowControl w:val="0"/>
        <w:tabs>
          <w:tab w:val="num" w:pos="426"/>
        </w:tabs>
        <w:autoSpaceDE w:val="0"/>
        <w:autoSpaceDN w:val="0"/>
        <w:adjustRightInd w:val="0"/>
        <w:spacing w:line="240" w:lineRule="auto"/>
        <w:contextualSpacing/>
        <w:rPr>
          <w:rFonts w:ascii="Times New Roman" w:eastAsia="Times New Roman" w:hAnsi="Times New Roman" w:cs="Times New Roman"/>
          <w:color w:val="auto"/>
          <w:sz w:val="24"/>
          <w:szCs w:val="24"/>
          <w:lang w:val="uk-UA"/>
        </w:rPr>
      </w:pPr>
      <w:r w:rsidRPr="00C71B39">
        <w:rPr>
          <w:rFonts w:ascii="Times New Roman" w:eastAsia="Times New Roman" w:hAnsi="Times New Roman" w:cs="Times New Roman"/>
          <w:color w:val="auto"/>
          <w:lang w:val="uk-UA"/>
        </w:rPr>
        <w:t xml:space="preserve"> </w:t>
      </w:r>
      <w:r w:rsidRPr="00C71B39">
        <w:rPr>
          <w:rFonts w:ascii="Times New Roman" w:eastAsia="Times New Roman" w:hAnsi="Times New Roman" w:cs="Times New Roman"/>
          <w:color w:val="auto"/>
          <w:kern w:val="2"/>
          <w:lang w:val="uk-UA" w:eastAsia="zh-CN"/>
        </w:rPr>
        <w:t>2.</w:t>
      </w:r>
      <w:r w:rsidRPr="00C71B39">
        <w:rPr>
          <w:rFonts w:ascii="Times New Roman" w:eastAsia="Times New Roman" w:hAnsi="Times New Roman" w:cs="Times New Roman"/>
          <w:color w:val="auto"/>
          <w:kern w:val="2"/>
          <w:sz w:val="24"/>
          <w:szCs w:val="24"/>
          <w:lang w:val="uk-UA" w:eastAsia="zh-CN"/>
        </w:rPr>
        <w:t xml:space="preserve"> Виконавець надає Замовнику результати досліджень в паперовому вигляді на бланках відповідної форми,  які затвердженні чинним законодавством України (</w:t>
      </w:r>
      <w:r w:rsidRPr="00C71B39">
        <w:rPr>
          <w:rFonts w:ascii="Times New Roman" w:eastAsia="Times New Roman" w:hAnsi="Times New Roman" w:cs="Times New Roman"/>
          <w:color w:val="auto"/>
          <w:sz w:val="24"/>
          <w:szCs w:val="24"/>
          <w:lang w:val="uk-UA"/>
        </w:rPr>
        <w:t>за підписом відповідальної особи, скріпленим печаткою).</w:t>
      </w:r>
      <w:r w:rsidRPr="00C71B39">
        <w:rPr>
          <w:rFonts w:ascii="Times New Roman" w:eastAsia="Times New Roman" w:hAnsi="Times New Roman" w:cs="Times New Roman"/>
          <w:color w:val="auto"/>
          <w:kern w:val="2"/>
          <w:sz w:val="24"/>
          <w:szCs w:val="24"/>
          <w:lang w:val="uk-UA" w:eastAsia="zh-CN"/>
        </w:rPr>
        <w:t xml:space="preserve"> У разі потреби Виконавець надає результати досліджень в електронному вигляді на електронну адресу Замовника.</w:t>
      </w:r>
    </w:p>
    <w:p w14:paraId="0AF36F9D" w14:textId="4841BB14" w:rsidR="00C71B39" w:rsidRDefault="00C71B39" w:rsidP="00C71B39">
      <w:pPr>
        <w:widowControl w:val="0"/>
        <w:autoSpaceDE w:val="0"/>
        <w:autoSpaceDN w:val="0"/>
        <w:adjustRightInd w:val="0"/>
        <w:spacing w:line="240" w:lineRule="auto"/>
        <w:jc w:val="both"/>
        <w:rPr>
          <w:rFonts w:ascii="Times New Roman" w:eastAsia="Times New Roman" w:hAnsi="Times New Roman" w:cs="Times New Roman CYR"/>
          <w:b/>
          <w:color w:val="auto"/>
          <w:sz w:val="24"/>
          <w:szCs w:val="24"/>
          <w:lang w:val="uk-UA"/>
        </w:rPr>
      </w:pPr>
      <w:r w:rsidRPr="00C71B39">
        <w:rPr>
          <w:rFonts w:ascii="Times New Roman CYR" w:eastAsia="Times New Roman" w:hAnsi="Times New Roman CYR" w:cs="Times New Roman CYR"/>
          <w:color w:val="auto"/>
          <w:sz w:val="24"/>
          <w:szCs w:val="24"/>
          <w:lang w:val="uk-UA"/>
        </w:rPr>
        <w:t xml:space="preserve"> </w:t>
      </w:r>
      <w:r w:rsidRPr="00C71B39">
        <w:rPr>
          <w:rFonts w:ascii="Times New Roman CYR" w:eastAsia="Times New Roman" w:hAnsi="Times New Roman CYR" w:cs="Times New Roman CYR"/>
          <w:color w:val="auto"/>
          <w:sz w:val="24"/>
          <w:szCs w:val="24"/>
          <w:lang w:val="uk-UA"/>
        </w:rPr>
        <w:t xml:space="preserve">3.  Забір біологічного матеріалу (венозна та капілярна кров, сеча) здійснюється </w:t>
      </w:r>
      <w:r w:rsidR="007B31A0" w:rsidRPr="00401817">
        <w:rPr>
          <w:rFonts w:ascii="Times New Roman" w:hAnsi="Times New Roman" w:cs="Times New Roman"/>
          <w:sz w:val="24"/>
          <w:szCs w:val="24"/>
        </w:rPr>
        <w:t xml:space="preserve">медичним персоналом </w:t>
      </w:r>
      <w:r>
        <w:rPr>
          <w:rFonts w:ascii="Times New Roman CYR" w:eastAsia="Times New Roman" w:hAnsi="Times New Roman CYR" w:cs="Times New Roman CYR"/>
          <w:color w:val="auto"/>
          <w:sz w:val="24"/>
          <w:szCs w:val="24"/>
          <w:lang w:val="uk-UA"/>
        </w:rPr>
        <w:t>Виконавця</w:t>
      </w:r>
      <w:r w:rsidRPr="00C71B39">
        <w:rPr>
          <w:rFonts w:ascii="Times New Roman CYR" w:eastAsia="Times New Roman" w:hAnsi="Times New Roman CYR" w:cs="Times New Roman CYR"/>
          <w:color w:val="auto"/>
          <w:sz w:val="24"/>
          <w:szCs w:val="24"/>
          <w:lang w:val="uk-UA"/>
        </w:rPr>
        <w:t xml:space="preserve"> </w:t>
      </w:r>
      <w:r w:rsidR="000E514C">
        <w:rPr>
          <w:rFonts w:ascii="Times New Roman CYR" w:eastAsia="Times New Roman" w:hAnsi="Times New Roman CYR" w:cs="Times New Roman CYR"/>
          <w:color w:val="auto"/>
          <w:sz w:val="24"/>
          <w:szCs w:val="24"/>
          <w:lang w:val="uk-UA"/>
        </w:rPr>
        <w:t xml:space="preserve">за свій рахунок </w:t>
      </w:r>
      <w:r w:rsidRPr="00C71B39">
        <w:rPr>
          <w:rFonts w:ascii="Times New Roman CYR" w:eastAsia="Times New Roman" w:hAnsi="Times New Roman CYR" w:cs="Times New Roman CYR"/>
          <w:color w:val="auto"/>
          <w:sz w:val="24"/>
          <w:szCs w:val="24"/>
          <w:lang w:val="uk-UA" w:eastAsia="uk-UA"/>
        </w:rPr>
        <w:t xml:space="preserve">за адресою Виконавця у м. Дніпро та його </w:t>
      </w:r>
      <w:r>
        <w:rPr>
          <w:rFonts w:ascii="Times New Roman CYR" w:eastAsia="Times New Roman" w:hAnsi="Times New Roman CYR" w:cs="Times New Roman CYR"/>
          <w:color w:val="auto"/>
          <w:sz w:val="24"/>
          <w:szCs w:val="24"/>
          <w:lang w:val="uk-UA" w:eastAsia="uk-UA"/>
        </w:rPr>
        <w:t>представництвах</w:t>
      </w:r>
      <w:r w:rsidRPr="00C71B39">
        <w:rPr>
          <w:rFonts w:ascii="Times New Roman CYR" w:eastAsia="Times New Roman" w:hAnsi="Times New Roman CYR" w:cs="Times New Roman CYR"/>
          <w:color w:val="auto"/>
          <w:sz w:val="24"/>
          <w:szCs w:val="24"/>
          <w:lang w:val="uk-UA" w:eastAsia="uk-UA"/>
        </w:rPr>
        <w:t xml:space="preserve"> (у разі наявності) на території України</w:t>
      </w:r>
      <w:r w:rsidR="00DB4B15">
        <w:rPr>
          <w:rFonts w:ascii="Times New Roman CYR" w:eastAsia="Times New Roman" w:hAnsi="Times New Roman CYR" w:cs="Times New Roman CYR"/>
          <w:color w:val="auto"/>
          <w:sz w:val="24"/>
          <w:szCs w:val="24"/>
          <w:lang w:val="uk-UA" w:eastAsia="uk-UA"/>
        </w:rPr>
        <w:t>.</w:t>
      </w:r>
      <w:r w:rsidR="00DB4B15" w:rsidRPr="00DB4B15">
        <w:rPr>
          <w:rFonts w:ascii="Times New Roman" w:eastAsia="Times New Roman" w:hAnsi="Times New Roman" w:cs="Times New Roman CYR"/>
          <w:b/>
          <w:color w:val="auto"/>
          <w:sz w:val="24"/>
          <w:szCs w:val="24"/>
          <w:lang w:val="uk-UA"/>
        </w:rPr>
        <w:t xml:space="preserve"> </w:t>
      </w:r>
      <w:r w:rsidR="00DB4B15" w:rsidRPr="00C71B39">
        <w:rPr>
          <w:rFonts w:ascii="Times New Roman" w:eastAsia="Times New Roman" w:hAnsi="Times New Roman" w:cs="Times New Roman CYR"/>
          <w:b/>
          <w:color w:val="auto"/>
          <w:sz w:val="24"/>
          <w:szCs w:val="24"/>
          <w:lang w:val="uk-UA"/>
        </w:rPr>
        <w:t>(надати довідку у довільній формі</w:t>
      </w:r>
      <w:r w:rsidR="00DB4B15">
        <w:rPr>
          <w:rFonts w:ascii="Times New Roman" w:eastAsia="Times New Roman" w:hAnsi="Times New Roman" w:cs="Times New Roman CYR"/>
          <w:b/>
          <w:color w:val="auto"/>
          <w:sz w:val="24"/>
          <w:szCs w:val="24"/>
          <w:lang w:val="uk-UA"/>
        </w:rPr>
        <w:t xml:space="preserve"> з інформацією щодо адрес(и) Виконавця</w:t>
      </w:r>
      <w:r w:rsidR="00DB4B15" w:rsidRPr="00C71B39">
        <w:rPr>
          <w:rFonts w:ascii="Times New Roman" w:eastAsia="Times New Roman" w:hAnsi="Times New Roman" w:cs="Times New Roman CYR"/>
          <w:b/>
          <w:color w:val="auto"/>
          <w:sz w:val="24"/>
          <w:szCs w:val="24"/>
          <w:lang w:val="uk-UA"/>
        </w:rPr>
        <w:t>)</w:t>
      </w:r>
      <w:r w:rsidR="003007B2">
        <w:rPr>
          <w:rFonts w:ascii="Times New Roman" w:eastAsia="Times New Roman" w:hAnsi="Times New Roman" w:cs="Times New Roman CYR"/>
          <w:b/>
          <w:color w:val="auto"/>
          <w:sz w:val="24"/>
          <w:szCs w:val="24"/>
          <w:lang w:val="uk-UA"/>
        </w:rPr>
        <w:t>.</w:t>
      </w:r>
    </w:p>
    <w:p w14:paraId="76DC23A4" w14:textId="0A44AEDC" w:rsidR="003007B2" w:rsidRPr="003007B2" w:rsidRDefault="003007B2" w:rsidP="00C71B39">
      <w:pPr>
        <w:widowControl w:val="0"/>
        <w:autoSpaceDE w:val="0"/>
        <w:autoSpaceDN w:val="0"/>
        <w:adjustRightInd w:val="0"/>
        <w:spacing w:line="240" w:lineRule="auto"/>
        <w:jc w:val="both"/>
        <w:rPr>
          <w:rFonts w:ascii="Times New Roman CYR" w:eastAsia="Times New Roman" w:hAnsi="Times New Roman CYR" w:cs="Times New Roman CYR"/>
          <w:color w:val="auto"/>
          <w:sz w:val="24"/>
          <w:szCs w:val="24"/>
          <w:lang w:val="uk-UA" w:eastAsia="uk-UA"/>
        </w:rPr>
      </w:pPr>
      <w:r w:rsidRPr="003007B2">
        <w:rPr>
          <w:rFonts w:ascii="Times New Roman" w:eastAsia="Times New Roman" w:hAnsi="Times New Roman" w:cs="Times New Roman CYR"/>
          <w:color w:val="auto"/>
          <w:sz w:val="24"/>
          <w:szCs w:val="24"/>
          <w:lang w:val="uk-UA"/>
        </w:rPr>
        <w:t xml:space="preserve">4. </w:t>
      </w:r>
      <w:r w:rsidRPr="003007B2">
        <w:rPr>
          <w:rFonts w:ascii="Times New Roman" w:eastAsia="Times New Roman" w:hAnsi="Times New Roman" w:cs="Times New Roman CYR"/>
          <w:b/>
          <w:color w:val="auto"/>
          <w:sz w:val="24"/>
          <w:szCs w:val="24"/>
          <w:lang w:val="uk-UA"/>
        </w:rPr>
        <w:t>Надати у складі тендерної пропозиції гарантійний лист</w:t>
      </w:r>
      <w:r w:rsidRPr="003007B2">
        <w:rPr>
          <w:rFonts w:ascii="Times New Roman" w:eastAsia="Times New Roman" w:hAnsi="Times New Roman" w:cs="Times New Roman CYR"/>
          <w:color w:val="auto"/>
          <w:sz w:val="24"/>
          <w:szCs w:val="24"/>
          <w:lang w:val="uk-UA"/>
        </w:rPr>
        <w:t xml:space="preserve"> щодо можливості, в разі негайної потреби (наявності біологічного матеріалу від важкого хворого, або хворого, надання медичних послуг якому, необхідне для підтримання життєдіяльності), надання термінових медичних послуг, зі строками виконання: не більше 3 годин з моменту забору біологічного матеріалу, без зміни вартості послуги, яка зазначена у </w:t>
      </w:r>
      <w:r>
        <w:rPr>
          <w:rFonts w:ascii="Times New Roman" w:eastAsia="Times New Roman" w:hAnsi="Times New Roman" w:cs="Times New Roman CYR"/>
          <w:color w:val="auto"/>
          <w:sz w:val="24"/>
          <w:szCs w:val="24"/>
          <w:lang w:val="uk-UA"/>
        </w:rPr>
        <w:t xml:space="preserve">тендерній </w:t>
      </w:r>
      <w:r w:rsidRPr="003007B2">
        <w:rPr>
          <w:rFonts w:ascii="Times New Roman" w:eastAsia="Times New Roman" w:hAnsi="Times New Roman" w:cs="Times New Roman CYR"/>
          <w:color w:val="auto"/>
          <w:sz w:val="24"/>
          <w:szCs w:val="24"/>
          <w:lang w:val="uk-UA"/>
        </w:rPr>
        <w:t xml:space="preserve"> пропозиції (</w:t>
      </w:r>
      <w:r>
        <w:rPr>
          <w:rFonts w:ascii="Times New Roman" w:eastAsia="Times New Roman" w:hAnsi="Times New Roman" w:cs="Times New Roman CYR"/>
          <w:color w:val="auto"/>
          <w:sz w:val="24"/>
          <w:szCs w:val="24"/>
          <w:lang w:val="uk-UA"/>
        </w:rPr>
        <w:t>додаток 2 до тендерної документації</w:t>
      </w:r>
      <w:r w:rsidRPr="003007B2">
        <w:rPr>
          <w:rFonts w:ascii="Times New Roman" w:eastAsia="Times New Roman" w:hAnsi="Times New Roman" w:cs="Times New Roman CYR"/>
          <w:color w:val="auto"/>
          <w:sz w:val="24"/>
          <w:szCs w:val="24"/>
          <w:lang w:val="uk-UA"/>
        </w:rPr>
        <w:t>), на протязі дії строку договору;</w:t>
      </w:r>
    </w:p>
    <w:p w14:paraId="13C9902C" w14:textId="380D81BF" w:rsidR="00C71B39" w:rsidRPr="00C71B39" w:rsidRDefault="00C71B39" w:rsidP="00C71B39">
      <w:pPr>
        <w:widowControl w:val="0"/>
        <w:autoSpaceDE w:val="0"/>
        <w:autoSpaceDN w:val="0"/>
        <w:adjustRightInd w:val="0"/>
        <w:spacing w:line="240" w:lineRule="auto"/>
        <w:jc w:val="both"/>
        <w:rPr>
          <w:rFonts w:ascii="Times New Roman" w:eastAsia="Times New Roman" w:hAnsi="Times New Roman" w:cs="Times New Roman"/>
          <w:color w:val="auto"/>
          <w:sz w:val="24"/>
          <w:szCs w:val="24"/>
          <w:lang w:val="uk-UA"/>
        </w:rPr>
      </w:pPr>
      <w:r w:rsidRPr="00C71B39">
        <w:rPr>
          <w:rFonts w:ascii="Times New Roman" w:eastAsia="Times New Roman" w:hAnsi="Times New Roman" w:cs="Times New Roman"/>
          <w:color w:val="auto"/>
          <w:sz w:val="24"/>
          <w:szCs w:val="24"/>
          <w:lang w:val="uk-UA"/>
        </w:rPr>
        <w:t>5. В разі виявлення Замовником недостовірності результатів виконаних досліджень,  Виконавець переробляє аналізи за власний рахунок.</w:t>
      </w:r>
    </w:p>
    <w:p w14:paraId="16115856" w14:textId="581CE984" w:rsidR="00C71B39" w:rsidRPr="00C71B39" w:rsidRDefault="00C71B39" w:rsidP="00C71B39">
      <w:pPr>
        <w:widowControl w:val="0"/>
        <w:autoSpaceDE w:val="0"/>
        <w:autoSpaceDN w:val="0"/>
        <w:adjustRightInd w:val="0"/>
        <w:spacing w:line="240" w:lineRule="auto"/>
        <w:contextualSpacing/>
        <w:jc w:val="both"/>
        <w:rPr>
          <w:rFonts w:ascii="Times New Roman" w:eastAsia="Times New Roman" w:hAnsi="Times New Roman" w:cs="Times New Roman"/>
          <w:color w:val="auto"/>
          <w:sz w:val="24"/>
          <w:szCs w:val="24"/>
          <w:lang w:val="uk-UA"/>
        </w:rPr>
      </w:pPr>
      <w:r w:rsidRPr="00C71B39">
        <w:rPr>
          <w:rFonts w:ascii="Times New Roman" w:eastAsia="Times New Roman" w:hAnsi="Times New Roman" w:cs="Times New Roman"/>
          <w:color w:val="auto"/>
          <w:kern w:val="2"/>
          <w:sz w:val="24"/>
          <w:szCs w:val="24"/>
          <w:lang w:val="uk-UA" w:eastAsia="zh-CN"/>
        </w:rPr>
        <w:t>6.</w:t>
      </w:r>
      <w:r w:rsidRPr="00C71B39">
        <w:rPr>
          <w:rFonts w:ascii="Times New Roman" w:eastAsia="Times New Roman" w:hAnsi="Times New Roman" w:cs="Times New Roman"/>
          <w:b/>
          <w:color w:val="auto"/>
          <w:kern w:val="2"/>
          <w:sz w:val="24"/>
          <w:szCs w:val="24"/>
          <w:lang w:val="uk-UA" w:eastAsia="zh-CN"/>
        </w:rPr>
        <w:t xml:space="preserve"> </w:t>
      </w:r>
      <w:r w:rsidRPr="00C71B39">
        <w:rPr>
          <w:rFonts w:ascii="Times New Roman" w:eastAsia="Times New Roman" w:hAnsi="Times New Roman" w:cs="Times New Roman"/>
          <w:color w:val="auto"/>
          <w:kern w:val="2"/>
          <w:sz w:val="24"/>
          <w:szCs w:val="24"/>
          <w:lang w:val="uk-UA" w:eastAsia="zh-CN"/>
        </w:rPr>
        <w:t>Виконавець зобов’язується надавати консультаційні послуги з інтерпретації результатів лабораторних досліджень.</w:t>
      </w:r>
    </w:p>
    <w:p w14:paraId="327699F5" w14:textId="58A7759F" w:rsidR="00C71B39" w:rsidRPr="00C71B39" w:rsidRDefault="003B555D" w:rsidP="00C71B39">
      <w:pPr>
        <w:widowControl w:val="0"/>
        <w:autoSpaceDE w:val="0"/>
        <w:autoSpaceDN w:val="0"/>
        <w:adjustRightInd w:val="0"/>
        <w:spacing w:line="240" w:lineRule="auto"/>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00C71B39" w:rsidRPr="00C71B39">
        <w:rPr>
          <w:rFonts w:ascii="Times New Roman" w:eastAsia="Times New Roman" w:hAnsi="Times New Roman" w:cs="Times New Roman"/>
          <w:color w:val="auto"/>
          <w:sz w:val="24"/>
          <w:szCs w:val="24"/>
          <w:lang w:val="uk-UA"/>
        </w:rPr>
        <w:t>. Виконавець повинен забезпечити щоденний внутрішній контроль якості із застосуванням сертифікованих контрольних матеріалів та побудовою контрольних карт.</w:t>
      </w:r>
    </w:p>
    <w:p w14:paraId="0AFD271F" w14:textId="708DA0CA" w:rsidR="00C71B39" w:rsidRPr="00C71B39" w:rsidRDefault="003B555D" w:rsidP="00C71B39">
      <w:pPr>
        <w:widowControl w:val="0"/>
        <w:autoSpaceDE w:val="0"/>
        <w:autoSpaceDN w:val="0"/>
        <w:adjustRightInd w:val="0"/>
        <w:spacing w:line="240" w:lineRule="auto"/>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00C71B39" w:rsidRPr="00C71B39">
        <w:rPr>
          <w:rFonts w:ascii="Times New Roman" w:eastAsia="Times New Roman" w:hAnsi="Times New Roman" w:cs="Times New Roman"/>
          <w:color w:val="auto"/>
          <w:sz w:val="24"/>
          <w:szCs w:val="24"/>
          <w:lang w:val="uk-UA"/>
        </w:rPr>
        <w:t xml:space="preserve">. Лабораторні дослідження Виконавець повинен проводити на сертифікованому обладнанні з використанням сертифікованих реагентів та витратних матеріалів.  </w:t>
      </w:r>
    </w:p>
    <w:p w14:paraId="3D0ACAEB" w14:textId="36C5E625" w:rsidR="00437B7D" w:rsidRPr="00437B7D" w:rsidRDefault="00437B7D" w:rsidP="00437B7D">
      <w:pPr>
        <w:spacing w:line="240" w:lineRule="auto"/>
        <w:jc w:val="both"/>
        <w:rPr>
          <w:rFonts w:ascii="Times New Roman" w:hAnsi="Times New Roman" w:cs="Times New Roman"/>
          <w:sz w:val="24"/>
          <w:szCs w:val="24"/>
          <w:lang w:val="uk-UA"/>
        </w:rPr>
      </w:pPr>
      <w:r w:rsidRPr="00437B7D">
        <w:rPr>
          <w:rFonts w:ascii="Times New Roman" w:eastAsia="Times New Roman" w:hAnsi="Times New Roman" w:cs="Times New Roman"/>
          <w:color w:val="auto"/>
          <w:sz w:val="24"/>
          <w:szCs w:val="24"/>
          <w:lang w:val="uk-UA"/>
        </w:rPr>
        <w:t>9</w:t>
      </w:r>
      <w:r>
        <w:rPr>
          <w:rFonts w:ascii="Times New Roman" w:eastAsia="Times New Roman" w:hAnsi="Times New Roman" w:cs="Times New Roman"/>
          <w:color w:val="auto"/>
          <w:sz w:val="20"/>
          <w:szCs w:val="20"/>
          <w:lang w:val="uk-UA"/>
        </w:rPr>
        <w:t xml:space="preserve">. </w:t>
      </w:r>
      <w:r w:rsidR="00C71B39" w:rsidRPr="00C71B39">
        <w:rPr>
          <w:rFonts w:ascii="Times New Roman" w:eastAsia="Times New Roman" w:hAnsi="Times New Roman" w:cs="Times New Roman"/>
          <w:color w:val="auto"/>
          <w:sz w:val="20"/>
          <w:szCs w:val="20"/>
          <w:lang w:val="uk-UA"/>
        </w:rPr>
        <w:t xml:space="preserve">  </w:t>
      </w:r>
      <w:r w:rsidRPr="00401817">
        <w:rPr>
          <w:rFonts w:ascii="Times New Roman" w:hAnsi="Times New Roman" w:cs="Times New Roman"/>
          <w:sz w:val="24"/>
          <w:szCs w:val="24"/>
        </w:rPr>
        <w:t xml:space="preserve">Виконавець </w:t>
      </w:r>
      <w:r w:rsidRPr="00437B7D">
        <w:rPr>
          <w:rFonts w:ascii="Times New Roman" w:hAnsi="Times New Roman" w:cs="Times New Roman"/>
          <w:sz w:val="24"/>
          <w:szCs w:val="24"/>
          <w:lang w:val="uk-UA"/>
        </w:rPr>
        <w:t>відповідає за заходи із захисту довкілля передбачені діючим законодавством.</w:t>
      </w:r>
    </w:p>
    <w:p w14:paraId="2CD27EF2" w14:textId="64A3A42F" w:rsidR="00C71B39" w:rsidRPr="00C71B39" w:rsidRDefault="00C71B39" w:rsidP="00437B7D">
      <w:pPr>
        <w:widowControl w:val="0"/>
        <w:autoSpaceDE w:val="0"/>
        <w:autoSpaceDN w:val="0"/>
        <w:adjustRightInd w:val="0"/>
        <w:spacing w:line="240" w:lineRule="auto"/>
        <w:contextualSpacing/>
        <w:jc w:val="both"/>
        <w:rPr>
          <w:rFonts w:ascii="Times New Roman" w:eastAsia="Times New Roman" w:hAnsi="Times New Roman" w:cs="Times New Roman"/>
          <w:b/>
          <w:color w:val="auto"/>
          <w:sz w:val="20"/>
          <w:szCs w:val="20"/>
          <w:lang w:val="uk-UA"/>
        </w:rPr>
      </w:pPr>
      <w:r w:rsidRPr="00C71B39">
        <w:rPr>
          <w:rFonts w:ascii="Times New Roman" w:eastAsia="Times New Roman" w:hAnsi="Times New Roman" w:cs="Times New Roman"/>
          <w:color w:val="auto"/>
          <w:sz w:val="20"/>
          <w:szCs w:val="20"/>
          <w:lang w:val="uk-UA"/>
        </w:rPr>
        <w:t xml:space="preserve">        </w:t>
      </w:r>
      <w:r w:rsidR="00437B7D" w:rsidRPr="00C71B39">
        <w:rPr>
          <w:rFonts w:ascii="Times New Roman" w:eastAsia="Times New Roman" w:hAnsi="Times New Roman" w:cs="Times New Roman CYR"/>
          <w:b/>
          <w:color w:val="auto"/>
          <w:sz w:val="24"/>
          <w:szCs w:val="24"/>
          <w:lang w:val="uk-UA"/>
        </w:rPr>
        <w:t>(</w:t>
      </w:r>
      <w:r w:rsidR="00437B7D">
        <w:rPr>
          <w:rFonts w:ascii="Times New Roman" w:eastAsia="Times New Roman" w:hAnsi="Times New Roman" w:cs="Times New Roman CYR"/>
          <w:b/>
          <w:color w:val="auto"/>
          <w:sz w:val="24"/>
          <w:szCs w:val="24"/>
          <w:lang w:val="uk-UA"/>
        </w:rPr>
        <w:t xml:space="preserve">надати </w:t>
      </w:r>
      <w:r w:rsidR="00437B7D" w:rsidRPr="00C71B39">
        <w:rPr>
          <w:rFonts w:ascii="Times New Roman" w:eastAsia="Times New Roman" w:hAnsi="Times New Roman" w:cs="Times New Roman CYR"/>
          <w:b/>
          <w:color w:val="auto"/>
          <w:sz w:val="24"/>
          <w:szCs w:val="24"/>
          <w:lang w:val="uk-UA"/>
        </w:rPr>
        <w:t>довідк</w:t>
      </w:r>
      <w:r w:rsidR="00437B7D">
        <w:rPr>
          <w:rFonts w:ascii="Times New Roman" w:eastAsia="Times New Roman" w:hAnsi="Times New Roman" w:cs="Times New Roman CYR"/>
          <w:b/>
          <w:color w:val="auto"/>
          <w:sz w:val="24"/>
          <w:szCs w:val="24"/>
          <w:lang w:val="uk-UA"/>
        </w:rPr>
        <w:t>у</w:t>
      </w:r>
      <w:r w:rsidR="00437B7D" w:rsidRPr="00C71B39">
        <w:rPr>
          <w:rFonts w:ascii="Times New Roman" w:eastAsia="Times New Roman" w:hAnsi="Times New Roman" w:cs="Times New Roman CYR"/>
          <w:b/>
          <w:color w:val="auto"/>
          <w:sz w:val="24"/>
          <w:szCs w:val="24"/>
          <w:lang w:val="uk-UA"/>
        </w:rPr>
        <w:t xml:space="preserve"> у довільній формі)</w:t>
      </w:r>
      <w:r w:rsidRPr="00C71B39">
        <w:rPr>
          <w:rFonts w:ascii="Times New Roman" w:eastAsia="Times New Roman" w:hAnsi="Times New Roman" w:cs="Times New Roman"/>
          <w:color w:val="auto"/>
          <w:sz w:val="20"/>
          <w:szCs w:val="20"/>
          <w:lang w:val="uk-UA"/>
        </w:rPr>
        <w:t xml:space="preserve">                     </w:t>
      </w:r>
    </w:p>
    <w:p w14:paraId="141F30C2" w14:textId="77777777" w:rsidR="00BE60FA" w:rsidRDefault="00BE60FA" w:rsidP="00BE60FA">
      <w:pPr>
        <w:pStyle w:val="ListParagraph1"/>
        <w:ind w:left="0"/>
        <w:jc w:val="both"/>
        <w:rPr>
          <w:sz w:val="22"/>
          <w:szCs w:val="22"/>
          <w:lang w:val="uk-UA"/>
        </w:rPr>
      </w:pPr>
    </w:p>
    <w:p w14:paraId="3CC2D9C0" w14:textId="0BD5E3C4" w:rsidR="00970ED4" w:rsidRPr="00E83FC6" w:rsidRDefault="00E83FC6" w:rsidP="00DB4B15">
      <w:pPr>
        <w:shd w:val="clear" w:color="auto" w:fill="FFFFFF"/>
        <w:spacing w:line="240" w:lineRule="auto"/>
        <w:jc w:val="both"/>
        <w:rPr>
          <w:rFonts w:ascii="Times New Roman" w:hAnsi="Times New Roman" w:cs="Times New Roman"/>
          <w:b/>
          <w:sz w:val="24"/>
          <w:szCs w:val="24"/>
          <w:lang w:val="uk-UA"/>
        </w:rPr>
      </w:pPr>
      <w:r w:rsidRPr="00E83FC6">
        <w:rPr>
          <w:rFonts w:ascii="Times New Roman" w:hAnsi="Times New Roman" w:cs="Times New Roman"/>
          <w:b/>
          <w:sz w:val="24"/>
          <w:szCs w:val="24"/>
          <w:lang w:val="uk-UA"/>
        </w:rPr>
        <w:t>Примітка:</w:t>
      </w:r>
      <w:r w:rsidRPr="00E83FC6">
        <w:rPr>
          <w:rFonts w:ascii="Times New Roman" w:hAnsi="Times New Roman" w:cs="Times New Roman"/>
          <w:sz w:val="24"/>
          <w:szCs w:val="24"/>
          <w:lang w:val="uk-UA"/>
        </w:rPr>
        <w:t xml:space="preserve"> у разі якщо </w:t>
      </w:r>
      <w:r>
        <w:rPr>
          <w:rFonts w:ascii="Times New Roman" w:hAnsi="Times New Roman" w:cs="Times New Roman"/>
          <w:sz w:val="24"/>
          <w:szCs w:val="24"/>
          <w:lang w:val="uk-UA"/>
        </w:rPr>
        <w:t>У</w:t>
      </w:r>
      <w:r w:rsidRPr="00E83FC6">
        <w:rPr>
          <w:rFonts w:ascii="Times New Roman" w:hAnsi="Times New Roman" w:cs="Times New Roman"/>
          <w:sz w:val="24"/>
          <w:szCs w:val="24"/>
          <w:lang w:val="uk-UA"/>
        </w:rPr>
        <w:t>часник відповідно до норм</w:t>
      </w:r>
      <w:r>
        <w:rPr>
          <w:rFonts w:ascii="Times New Roman" w:hAnsi="Times New Roman" w:cs="Times New Roman"/>
          <w:sz w:val="24"/>
          <w:szCs w:val="24"/>
          <w:lang w:val="uk-UA"/>
        </w:rPr>
        <w:t xml:space="preserve"> чинного законодавства не зобов’</w:t>
      </w:r>
      <w:r w:rsidRPr="00E83FC6">
        <w:rPr>
          <w:rFonts w:ascii="Times New Roman" w:hAnsi="Times New Roman" w:cs="Times New Roman"/>
          <w:sz w:val="24"/>
          <w:szCs w:val="24"/>
          <w:lang w:val="uk-UA"/>
        </w:rPr>
        <w:t>язаний складати вказані д</w:t>
      </w:r>
      <w:r>
        <w:rPr>
          <w:rFonts w:ascii="Times New Roman" w:hAnsi="Times New Roman" w:cs="Times New Roman"/>
          <w:sz w:val="24"/>
          <w:szCs w:val="24"/>
          <w:lang w:val="uk-UA"/>
        </w:rPr>
        <w:t>окументи, то він надає лист-роз’</w:t>
      </w:r>
      <w:r w:rsidRPr="00E83FC6">
        <w:rPr>
          <w:rFonts w:ascii="Times New Roman" w:hAnsi="Times New Roman" w:cs="Times New Roman"/>
          <w:sz w:val="24"/>
          <w:szCs w:val="24"/>
          <w:lang w:val="uk-UA"/>
        </w:rPr>
        <w:t>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p w14:paraId="7B900CC4" w14:textId="77777777" w:rsidR="00374D92" w:rsidRDefault="00374D92" w:rsidP="00374D92">
      <w:pPr>
        <w:shd w:val="clear" w:color="auto" w:fill="FFFFFF"/>
        <w:suppressAutoHyphens/>
        <w:spacing w:line="100" w:lineRule="atLeast"/>
        <w:jc w:val="center"/>
        <w:rPr>
          <w:rFonts w:ascii="Times New Roman" w:eastAsia="Times New Roman" w:hAnsi="Times New Roman" w:cs="Times New Roman"/>
          <w:b/>
          <w:color w:val="auto"/>
          <w:sz w:val="24"/>
          <w:szCs w:val="24"/>
          <w:lang w:val="uk-UA" w:eastAsia="ar-SA"/>
        </w:rPr>
      </w:pPr>
    </w:p>
    <w:p w14:paraId="7D106B8A" w14:textId="77777777" w:rsidR="00374D92" w:rsidRDefault="00374D92" w:rsidP="00DB4B15">
      <w:pPr>
        <w:shd w:val="clear" w:color="auto" w:fill="FFFFFF"/>
        <w:suppressAutoHyphens/>
        <w:spacing w:line="100" w:lineRule="atLeast"/>
        <w:rPr>
          <w:rFonts w:ascii="Times New Roman" w:eastAsia="Times New Roman" w:hAnsi="Times New Roman" w:cs="Times New Roman"/>
          <w:b/>
          <w:color w:val="auto"/>
          <w:sz w:val="24"/>
          <w:szCs w:val="24"/>
          <w:lang w:val="uk-UA" w:eastAsia="ar-SA"/>
        </w:rPr>
      </w:pPr>
    </w:p>
    <w:p w14:paraId="045E4A2A" w14:textId="77777777" w:rsidR="003B555D" w:rsidRDefault="003B555D" w:rsidP="00DB4B15">
      <w:pPr>
        <w:shd w:val="clear" w:color="auto" w:fill="FFFFFF"/>
        <w:suppressAutoHyphens/>
        <w:spacing w:line="100" w:lineRule="atLeast"/>
        <w:rPr>
          <w:rFonts w:ascii="Times New Roman" w:eastAsia="Times New Roman" w:hAnsi="Times New Roman" w:cs="Times New Roman"/>
          <w:b/>
          <w:color w:val="auto"/>
          <w:sz w:val="24"/>
          <w:szCs w:val="24"/>
          <w:lang w:val="uk-UA" w:eastAsia="ar-SA"/>
        </w:rPr>
      </w:pPr>
    </w:p>
    <w:p w14:paraId="1CB2D272" w14:textId="77777777" w:rsidR="000E514C" w:rsidRDefault="000E514C" w:rsidP="00DB4B15">
      <w:pPr>
        <w:shd w:val="clear" w:color="auto" w:fill="FFFFFF"/>
        <w:suppressAutoHyphens/>
        <w:spacing w:line="100" w:lineRule="atLeast"/>
        <w:rPr>
          <w:rFonts w:ascii="Times New Roman" w:eastAsia="Times New Roman" w:hAnsi="Times New Roman" w:cs="Times New Roman"/>
          <w:b/>
          <w:color w:val="auto"/>
          <w:sz w:val="24"/>
          <w:szCs w:val="24"/>
          <w:lang w:val="uk-UA" w:eastAsia="ar-SA"/>
        </w:rPr>
      </w:pPr>
    </w:p>
    <w:p w14:paraId="304FEC93" w14:textId="77777777" w:rsidR="003B555D" w:rsidRDefault="003B555D" w:rsidP="00DB4B15">
      <w:pPr>
        <w:shd w:val="clear" w:color="auto" w:fill="FFFFFF"/>
        <w:suppressAutoHyphens/>
        <w:spacing w:line="100" w:lineRule="atLeast"/>
        <w:rPr>
          <w:rFonts w:ascii="Times New Roman" w:eastAsia="Times New Roman" w:hAnsi="Times New Roman" w:cs="Times New Roman"/>
          <w:b/>
          <w:color w:val="auto"/>
          <w:sz w:val="24"/>
          <w:szCs w:val="24"/>
          <w:lang w:val="uk-UA" w:eastAsia="ar-SA"/>
        </w:rPr>
      </w:pPr>
    </w:p>
    <w:p w14:paraId="79FA96C6" w14:textId="77777777" w:rsidR="00374D92" w:rsidRDefault="00374D92" w:rsidP="00374D92">
      <w:pPr>
        <w:shd w:val="clear" w:color="auto" w:fill="FFFFFF"/>
        <w:suppressAutoHyphens/>
        <w:spacing w:line="100" w:lineRule="atLeast"/>
        <w:jc w:val="center"/>
        <w:rPr>
          <w:rFonts w:ascii="Times New Roman" w:eastAsia="Times New Roman" w:hAnsi="Times New Roman" w:cs="Times New Roman"/>
          <w:b/>
          <w:color w:val="auto"/>
          <w:sz w:val="24"/>
          <w:szCs w:val="24"/>
          <w:lang w:val="uk-UA" w:eastAsia="ar-SA"/>
        </w:rPr>
      </w:pPr>
    </w:p>
    <w:p w14:paraId="476D9C72" w14:textId="77777777" w:rsidR="00374D92" w:rsidRPr="00374D92" w:rsidRDefault="00374D92" w:rsidP="00374D92">
      <w:pPr>
        <w:shd w:val="clear" w:color="auto" w:fill="FFFFFF"/>
        <w:suppressAutoHyphens/>
        <w:spacing w:line="100" w:lineRule="atLeast"/>
        <w:jc w:val="center"/>
        <w:rPr>
          <w:rFonts w:ascii="Times New Roman" w:eastAsia="Times New Roman" w:hAnsi="Times New Roman" w:cs="Times New Roman"/>
          <w:b/>
          <w:color w:val="auto"/>
          <w:sz w:val="24"/>
          <w:szCs w:val="24"/>
          <w:lang w:val="uk-UA"/>
        </w:rPr>
      </w:pPr>
      <w:r w:rsidRPr="00374D92">
        <w:rPr>
          <w:rFonts w:ascii="Times New Roman" w:eastAsia="Times New Roman" w:hAnsi="Times New Roman" w:cs="Times New Roman"/>
          <w:b/>
          <w:color w:val="auto"/>
          <w:sz w:val="24"/>
          <w:szCs w:val="24"/>
          <w:lang w:val="uk-UA" w:eastAsia="ar-SA"/>
        </w:rPr>
        <w:t>ТЕХНІЧНА СПЕЦИФІКАЦІЯ</w:t>
      </w:r>
    </w:p>
    <w:p w14:paraId="5317A106" w14:textId="77777777" w:rsidR="00374D92" w:rsidRPr="00374D92" w:rsidRDefault="00374D92" w:rsidP="00374D92">
      <w:pPr>
        <w:widowControl w:val="0"/>
        <w:suppressAutoHyphens/>
        <w:spacing w:line="100" w:lineRule="atLeast"/>
        <w:jc w:val="both"/>
        <w:rPr>
          <w:rFonts w:ascii="Times New Roman" w:eastAsia="Times New Roman" w:hAnsi="Times New Roman" w:cs="Times New Roman"/>
          <w:b/>
          <w:color w:val="auto"/>
          <w:sz w:val="24"/>
          <w:szCs w:val="24"/>
          <w:lang w:val="uk-UA" w:eastAsia="ar-SA"/>
        </w:rPr>
      </w:pPr>
    </w:p>
    <w:p w14:paraId="4C893454" w14:textId="77777777" w:rsidR="00374D92" w:rsidRPr="00374D92" w:rsidRDefault="00374D92" w:rsidP="00374D92">
      <w:pPr>
        <w:widowControl w:val="0"/>
        <w:suppressAutoHyphens/>
        <w:spacing w:line="100" w:lineRule="atLeast"/>
        <w:jc w:val="both"/>
        <w:rPr>
          <w:rFonts w:ascii="Times New Roman" w:eastAsia="Calibri" w:hAnsi="Times New Roman" w:cs="Times New Roman"/>
          <w:color w:val="auto"/>
          <w:sz w:val="24"/>
          <w:szCs w:val="24"/>
          <w:lang w:val="uk-UA" w:eastAsia="ar-SA"/>
        </w:rPr>
      </w:pPr>
      <w:r w:rsidRPr="00374D92">
        <w:rPr>
          <w:rFonts w:ascii="Times New Roman" w:eastAsia="Times New Roman" w:hAnsi="Times New Roman" w:cs="Times New Roman"/>
          <w:b/>
          <w:color w:val="auto"/>
          <w:sz w:val="24"/>
          <w:szCs w:val="24"/>
          <w:lang w:val="uk-UA" w:eastAsia="ar-SA"/>
        </w:rPr>
        <w:t>(опис предмета закупівлі</w:t>
      </w:r>
      <w:r w:rsidRPr="00374D92">
        <w:rPr>
          <w:rFonts w:ascii="Times New Roman" w:eastAsia="Times New Roman" w:hAnsi="Times New Roman" w:cs="Times New Roman"/>
          <w:b/>
          <w:color w:val="auto"/>
          <w:lang w:val="uk-UA" w:eastAsia="ar-SA"/>
        </w:rPr>
        <w:t>:</w:t>
      </w:r>
      <w:bookmarkStart w:id="1" w:name="_Hlk108358127"/>
      <w:r w:rsidRPr="00374D92">
        <w:rPr>
          <w:rFonts w:ascii="Times New Roman" w:eastAsia="Times New Roman" w:hAnsi="Times New Roman" w:cs="Times New Roman"/>
          <w:color w:val="auto"/>
          <w:lang w:val="uk-UA" w:eastAsia="ar-SA"/>
        </w:rPr>
        <w:t xml:space="preserve"> </w:t>
      </w:r>
      <w:bookmarkEnd w:id="1"/>
      <w:r w:rsidRPr="00374D92">
        <w:rPr>
          <w:rFonts w:ascii="Times New Roman" w:eastAsia="Times New Roman" w:hAnsi="Times New Roman" w:cs="Times New Roman"/>
          <w:color w:val="auto"/>
          <w:sz w:val="24"/>
          <w:szCs w:val="24"/>
          <w:lang w:val="uk-UA" w:eastAsia="ar-SA"/>
        </w:rPr>
        <w:t xml:space="preserve">Послуги з проведення лабораторних досліджень </w:t>
      </w:r>
      <w:r w:rsidRPr="00374D92">
        <w:rPr>
          <w:rFonts w:ascii="Times New Roman" w:eastAsia="Calibri" w:hAnsi="Times New Roman" w:cs="Times New Roman"/>
          <w:bCs/>
          <w:color w:val="auto"/>
          <w:sz w:val="24"/>
          <w:szCs w:val="24"/>
          <w:lang w:val="uk-UA"/>
        </w:rPr>
        <w:t xml:space="preserve">(за кодом ЄЗС ДК 021:2015: </w:t>
      </w:r>
      <w:r w:rsidRPr="00374D92">
        <w:rPr>
          <w:rFonts w:ascii="Times New Roman" w:eastAsia="Times New Roman" w:hAnsi="Times New Roman" w:cs="Times New Roman"/>
          <w:bCs/>
          <w:sz w:val="24"/>
          <w:szCs w:val="24"/>
          <w:lang w:val="uk-UA"/>
        </w:rPr>
        <w:t>85140000-2 Послуги у сфері охорони здоров’я різні)</w:t>
      </w:r>
      <w:r w:rsidRPr="00374D92">
        <w:rPr>
          <w:rFonts w:ascii="Times New Roman" w:eastAsia="Calibri" w:hAnsi="Times New Roman" w:cs="Times New Roman"/>
          <w:bCs/>
          <w:color w:val="auto"/>
          <w:sz w:val="24"/>
          <w:szCs w:val="24"/>
          <w:lang w:val="uk-UA"/>
        </w:rPr>
        <w:t xml:space="preserve"> </w:t>
      </w:r>
    </w:p>
    <w:p w14:paraId="41C34080" w14:textId="77777777" w:rsidR="003B555D" w:rsidRDefault="003B555D" w:rsidP="00374D92">
      <w:pPr>
        <w:shd w:val="clear" w:color="auto" w:fill="FFFFFF"/>
        <w:suppressAutoHyphens/>
        <w:spacing w:line="100" w:lineRule="atLeast"/>
        <w:rPr>
          <w:rFonts w:ascii="Times New Roman" w:eastAsia="Times New Roman" w:hAnsi="Times New Roman" w:cs="Times New Roman"/>
          <w:b/>
          <w:color w:val="auto"/>
          <w:sz w:val="24"/>
          <w:szCs w:val="24"/>
          <w:lang w:val="uk-UA" w:eastAsia="ar-SA"/>
        </w:rPr>
      </w:pPr>
      <w:r>
        <w:rPr>
          <w:rFonts w:ascii="Times New Roman" w:eastAsia="Times New Roman" w:hAnsi="Times New Roman" w:cs="Times New Roman"/>
          <w:b/>
          <w:color w:val="auto"/>
          <w:sz w:val="24"/>
          <w:szCs w:val="24"/>
          <w:lang w:val="uk-UA" w:eastAsia="ar-SA"/>
        </w:rPr>
        <w:t xml:space="preserve">                               </w:t>
      </w:r>
    </w:p>
    <w:p w14:paraId="46A9497D" w14:textId="3F9C81BA" w:rsidR="00374D92" w:rsidRPr="00374D92" w:rsidRDefault="003B555D" w:rsidP="00374D92">
      <w:pPr>
        <w:shd w:val="clear" w:color="auto" w:fill="FFFFFF"/>
        <w:suppressAutoHyphens/>
        <w:spacing w:line="100" w:lineRule="atLeast"/>
        <w:rPr>
          <w:rFonts w:ascii="Times New Roman" w:eastAsia="Times New Roman" w:hAnsi="Times New Roman" w:cs="Times New Roman"/>
          <w:b/>
          <w:color w:val="auto"/>
          <w:sz w:val="24"/>
          <w:szCs w:val="24"/>
          <w:lang w:val="uk-UA" w:eastAsia="ar-SA"/>
        </w:rPr>
      </w:pPr>
      <w:r>
        <w:rPr>
          <w:rFonts w:ascii="Times New Roman" w:eastAsia="Times New Roman" w:hAnsi="Times New Roman" w:cs="Times New Roman"/>
          <w:b/>
          <w:color w:val="auto"/>
          <w:sz w:val="24"/>
          <w:szCs w:val="24"/>
          <w:lang w:val="uk-UA" w:eastAsia="ar-SA"/>
        </w:rPr>
        <w:lastRenderedPageBreak/>
        <w:t xml:space="preserve">                                            Медико-технічні вимоги до предмету закупівлі:</w:t>
      </w:r>
    </w:p>
    <w:tbl>
      <w:tblPr>
        <w:tblpPr w:leftFromText="180" w:rightFromText="180" w:vertAnchor="text" w:horzAnchor="margin" w:tblpY="10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9159"/>
      </w:tblGrid>
      <w:tr w:rsidR="003B555D" w:rsidRPr="006D6314" w14:paraId="65D89364" w14:textId="77777777" w:rsidTr="003B555D">
        <w:trPr>
          <w:trHeight w:val="813"/>
        </w:trPr>
        <w:tc>
          <w:tcPr>
            <w:tcW w:w="447" w:type="dxa"/>
            <w:tcBorders>
              <w:top w:val="single" w:sz="4" w:space="0" w:color="auto"/>
              <w:left w:val="single" w:sz="4" w:space="0" w:color="auto"/>
              <w:bottom w:val="single" w:sz="4" w:space="0" w:color="auto"/>
              <w:right w:val="single" w:sz="4" w:space="0" w:color="auto"/>
            </w:tcBorders>
            <w:vAlign w:val="center"/>
            <w:hideMark/>
          </w:tcPr>
          <w:p w14:paraId="5B93B929" w14:textId="77777777" w:rsidR="003B555D" w:rsidRPr="006D6314" w:rsidRDefault="003B555D" w:rsidP="003B555D">
            <w:pPr>
              <w:ind w:right="275"/>
              <w:jc w:val="center"/>
              <w:rPr>
                <w:b/>
                <w:bCs/>
                <w:kern w:val="1"/>
                <w:lang w:eastAsia="zh-CN" w:bidi="hi-IN"/>
              </w:rPr>
            </w:pPr>
            <w:r w:rsidRPr="00374D92">
              <w:rPr>
                <w:rFonts w:ascii="Times New Roman" w:eastAsia="Times New Roman" w:hAnsi="Times New Roman" w:cs="Times New Roman"/>
                <w:color w:val="auto"/>
                <w:sz w:val="24"/>
                <w:szCs w:val="24"/>
                <w:lang w:val="uk-UA" w:eastAsia="ar-SA"/>
              </w:rPr>
              <w:t>№ п/п</w:t>
            </w:r>
          </w:p>
          <w:p w14:paraId="4D333947" w14:textId="77777777" w:rsidR="003B555D" w:rsidRPr="006D6314" w:rsidRDefault="003B555D" w:rsidP="003B555D">
            <w:pPr>
              <w:adjustRightInd w:val="0"/>
              <w:ind w:right="275"/>
              <w:jc w:val="center"/>
              <w:rPr>
                <w:b/>
                <w:bCs/>
                <w:kern w:val="1"/>
                <w:lang w:eastAsia="zh-CN" w:bidi="hi-IN"/>
              </w:rPr>
            </w:pPr>
          </w:p>
        </w:tc>
        <w:tc>
          <w:tcPr>
            <w:tcW w:w="9159" w:type="dxa"/>
            <w:tcBorders>
              <w:top w:val="single" w:sz="4" w:space="0" w:color="auto"/>
              <w:left w:val="single" w:sz="4" w:space="0" w:color="auto"/>
              <w:bottom w:val="single" w:sz="4" w:space="0" w:color="auto"/>
              <w:right w:val="single" w:sz="4" w:space="0" w:color="auto"/>
            </w:tcBorders>
            <w:vAlign w:val="center"/>
          </w:tcPr>
          <w:p w14:paraId="41293B66" w14:textId="77777777" w:rsidR="003B555D" w:rsidRPr="00374D92" w:rsidRDefault="003B555D" w:rsidP="003B555D">
            <w:pPr>
              <w:ind w:right="275"/>
              <w:rPr>
                <w:rFonts w:ascii="Times New Roman" w:hAnsi="Times New Roman" w:cs="Times New Roman"/>
                <w:b/>
                <w:bCs/>
                <w:kern w:val="1"/>
                <w:sz w:val="24"/>
                <w:szCs w:val="24"/>
                <w:lang w:val="uk-UA" w:eastAsia="zh-CN" w:bidi="hi-IN"/>
              </w:rPr>
            </w:pPr>
            <w:r w:rsidRPr="00374D92">
              <w:rPr>
                <w:rFonts w:ascii="Times New Roman" w:hAnsi="Times New Roman" w:cs="Times New Roman"/>
                <w:b/>
                <w:bCs/>
                <w:kern w:val="1"/>
                <w:sz w:val="24"/>
                <w:szCs w:val="24"/>
                <w:lang w:val="uk-UA" w:eastAsia="zh-CN" w:bidi="hi-IN"/>
              </w:rPr>
              <w:t xml:space="preserve">       Найменування досліджень та їх параметри</w:t>
            </w:r>
          </w:p>
        </w:tc>
      </w:tr>
      <w:tr w:rsidR="003B555D" w:rsidRPr="006D6314" w14:paraId="7044887C" w14:textId="77777777" w:rsidTr="003B555D">
        <w:trPr>
          <w:trHeight w:val="1380"/>
        </w:trPr>
        <w:tc>
          <w:tcPr>
            <w:tcW w:w="447" w:type="dxa"/>
            <w:vMerge w:val="restart"/>
            <w:tcBorders>
              <w:top w:val="single" w:sz="4" w:space="0" w:color="auto"/>
              <w:left w:val="single" w:sz="4" w:space="0" w:color="auto"/>
              <w:right w:val="single" w:sz="4" w:space="0" w:color="auto"/>
            </w:tcBorders>
            <w:vAlign w:val="center"/>
            <w:hideMark/>
          </w:tcPr>
          <w:p w14:paraId="409B4D47" w14:textId="77777777" w:rsidR="003B555D" w:rsidRPr="00374D92" w:rsidRDefault="003B555D" w:rsidP="003B555D">
            <w:pPr>
              <w:adjustRightInd w:val="0"/>
              <w:ind w:right="-10"/>
              <w:rPr>
                <w:rFonts w:ascii="Times New Roman" w:hAnsi="Times New Roman" w:cs="Times New Roman"/>
                <w:b/>
                <w:kern w:val="1"/>
                <w:sz w:val="24"/>
                <w:szCs w:val="24"/>
                <w:lang w:val="ru" w:eastAsia="hi-IN" w:bidi="hi-IN"/>
              </w:rPr>
            </w:pPr>
            <w:r>
              <w:rPr>
                <w:rFonts w:cs="Mangal"/>
                <w:kern w:val="1"/>
                <w:lang w:val="ru" w:eastAsia="hi-IN" w:bidi="hi-IN"/>
              </w:rPr>
              <w:t xml:space="preserve"> </w:t>
            </w:r>
            <w:r w:rsidRPr="00374D92">
              <w:rPr>
                <w:rFonts w:ascii="Times New Roman" w:hAnsi="Times New Roman" w:cs="Times New Roman"/>
                <w:b/>
                <w:kern w:val="1"/>
                <w:sz w:val="24"/>
                <w:szCs w:val="24"/>
                <w:lang w:val="ru" w:eastAsia="hi-IN" w:bidi="hi-IN"/>
              </w:rPr>
              <w:t>1.</w:t>
            </w:r>
          </w:p>
          <w:p w14:paraId="20F0707D" w14:textId="77777777" w:rsidR="003B555D" w:rsidRPr="00374D92" w:rsidRDefault="003B555D" w:rsidP="003B555D">
            <w:pPr>
              <w:numPr>
                <w:ilvl w:val="0"/>
                <w:numId w:val="37"/>
              </w:numPr>
              <w:suppressAutoHyphens/>
              <w:adjustRightInd w:val="0"/>
              <w:ind w:right="-10"/>
              <w:rPr>
                <w:rFonts w:ascii="Times New Roman" w:hAnsi="Times New Roman" w:cs="Times New Roman"/>
                <w:kern w:val="1"/>
                <w:sz w:val="24"/>
                <w:szCs w:val="24"/>
                <w:lang w:eastAsia="hi-IN" w:bidi="hi-IN"/>
              </w:rPr>
            </w:pPr>
          </w:p>
          <w:p w14:paraId="43184121" w14:textId="77777777" w:rsidR="003B555D" w:rsidRPr="00374D92" w:rsidRDefault="003B555D" w:rsidP="003B555D">
            <w:pPr>
              <w:numPr>
                <w:ilvl w:val="0"/>
                <w:numId w:val="37"/>
              </w:numPr>
              <w:suppressAutoHyphens/>
              <w:adjustRightInd w:val="0"/>
              <w:ind w:right="-10"/>
              <w:rPr>
                <w:rFonts w:ascii="Times New Roman" w:hAnsi="Times New Roman" w:cs="Times New Roman"/>
                <w:kern w:val="1"/>
                <w:sz w:val="24"/>
                <w:szCs w:val="24"/>
                <w:lang w:eastAsia="hi-IN" w:bidi="hi-IN"/>
              </w:rPr>
            </w:pPr>
          </w:p>
          <w:p w14:paraId="1487610A" w14:textId="77777777" w:rsidR="003B555D" w:rsidRPr="00374D92" w:rsidRDefault="003B555D" w:rsidP="003B555D">
            <w:pPr>
              <w:numPr>
                <w:ilvl w:val="0"/>
                <w:numId w:val="37"/>
              </w:numPr>
              <w:suppressAutoHyphens/>
              <w:adjustRightInd w:val="0"/>
              <w:ind w:right="-10"/>
              <w:rPr>
                <w:rFonts w:ascii="Times New Roman" w:hAnsi="Times New Roman" w:cs="Times New Roman"/>
                <w:kern w:val="1"/>
                <w:sz w:val="24"/>
                <w:szCs w:val="24"/>
                <w:shd w:val="clear" w:color="auto" w:fill="FFFFFF"/>
                <w:lang w:eastAsia="hi-IN" w:bidi="hi-IN"/>
              </w:rPr>
            </w:pPr>
          </w:p>
          <w:p w14:paraId="28A26C24" w14:textId="77777777" w:rsidR="003B555D" w:rsidRPr="006D6314" w:rsidRDefault="003B555D" w:rsidP="003B555D">
            <w:pPr>
              <w:numPr>
                <w:ilvl w:val="0"/>
                <w:numId w:val="37"/>
              </w:numPr>
              <w:suppressAutoHyphens/>
              <w:adjustRightInd w:val="0"/>
              <w:ind w:right="-10"/>
              <w:rPr>
                <w:rFonts w:cs="Mangal"/>
                <w:kern w:val="1"/>
                <w:shd w:val="clear" w:color="auto" w:fill="FFFFFF"/>
                <w:lang w:eastAsia="hi-IN" w:bidi="hi-IN"/>
              </w:rPr>
            </w:pPr>
          </w:p>
          <w:p w14:paraId="7A1B5AB2" w14:textId="77777777" w:rsidR="003B555D" w:rsidRPr="006D6314" w:rsidRDefault="003B555D" w:rsidP="003B555D">
            <w:pPr>
              <w:numPr>
                <w:ilvl w:val="0"/>
                <w:numId w:val="37"/>
              </w:numPr>
              <w:suppressAutoHyphens/>
              <w:adjustRightInd w:val="0"/>
              <w:ind w:right="-10"/>
              <w:rPr>
                <w:rFonts w:cs="Mangal"/>
                <w:kern w:val="1"/>
                <w:shd w:val="clear" w:color="auto" w:fill="FFFFFF"/>
                <w:lang w:eastAsia="hi-IN" w:bidi="hi-IN"/>
              </w:rPr>
            </w:pPr>
          </w:p>
          <w:p w14:paraId="067352A8" w14:textId="77777777" w:rsidR="003B555D" w:rsidRPr="006D6314" w:rsidRDefault="003B555D" w:rsidP="003B555D">
            <w:pPr>
              <w:numPr>
                <w:ilvl w:val="0"/>
                <w:numId w:val="37"/>
              </w:numPr>
              <w:suppressAutoHyphens/>
              <w:adjustRightInd w:val="0"/>
              <w:ind w:right="-10"/>
              <w:rPr>
                <w:rFonts w:cs="Mangal"/>
                <w:kern w:val="1"/>
                <w:shd w:val="clear" w:color="auto" w:fill="FFFFFF"/>
                <w:lang w:eastAsia="hi-IN" w:bidi="hi-IN"/>
              </w:rPr>
            </w:pPr>
          </w:p>
          <w:p w14:paraId="1136B167" w14:textId="77777777" w:rsidR="003B555D" w:rsidRPr="006D6314" w:rsidRDefault="003B555D" w:rsidP="003B555D">
            <w:pPr>
              <w:numPr>
                <w:ilvl w:val="0"/>
                <w:numId w:val="37"/>
              </w:numPr>
              <w:suppressAutoHyphens/>
              <w:adjustRightInd w:val="0"/>
              <w:ind w:right="-10"/>
              <w:rPr>
                <w:rFonts w:cs="Mangal"/>
                <w:kern w:val="1"/>
                <w:shd w:val="clear" w:color="auto" w:fill="FFFFFF"/>
                <w:lang w:eastAsia="hi-IN" w:bidi="hi-IN"/>
              </w:rPr>
            </w:pPr>
          </w:p>
          <w:p w14:paraId="7A4082FF" w14:textId="77777777" w:rsidR="003B555D" w:rsidRPr="006D6314" w:rsidRDefault="003B555D" w:rsidP="003B555D">
            <w:pPr>
              <w:adjustRightInd w:val="0"/>
              <w:ind w:right="-10"/>
              <w:rPr>
                <w:rFonts w:cs="Mangal"/>
                <w:kern w:val="1"/>
                <w:shd w:val="clear" w:color="auto" w:fill="FFFFFF"/>
                <w:lang w:eastAsia="hi-IN" w:bidi="hi-IN"/>
              </w:rPr>
            </w:pPr>
          </w:p>
          <w:p w14:paraId="17EE74E3" w14:textId="77777777" w:rsidR="003B555D" w:rsidRPr="006D6314" w:rsidRDefault="003B555D" w:rsidP="003B555D">
            <w:pPr>
              <w:adjustRightInd w:val="0"/>
              <w:ind w:right="-10"/>
              <w:rPr>
                <w:rFonts w:cs="Mangal"/>
                <w:kern w:val="1"/>
                <w:shd w:val="clear" w:color="auto" w:fill="FFFFFF"/>
                <w:lang w:eastAsia="hi-IN" w:bidi="hi-IN"/>
              </w:rPr>
            </w:pPr>
          </w:p>
          <w:p w14:paraId="3206F2DF" w14:textId="77777777" w:rsidR="003B555D" w:rsidRPr="006D6314" w:rsidRDefault="003B555D" w:rsidP="003B555D">
            <w:pPr>
              <w:adjustRightInd w:val="0"/>
              <w:ind w:right="-10"/>
              <w:rPr>
                <w:rFonts w:cs="Mangal"/>
                <w:kern w:val="1"/>
                <w:shd w:val="clear" w:color="auto" w:fill="FFFFFF"/>
                <w:lang w:eastAsia="hi-IN" w:bidi="hi-IN"/>
              </w:rPr>
            </w:pPr>
          </w:p>
          <w:p w14:paraId="4FA016A6" w14:textId="77777777" w:rsidR="003B555D" w:rsidRPr="006D6314" w:rsidRDefault="003B555D" w:rsidP="003B555D">
            <w:pPr>
              <w:adjustRightInd w:val="0"/>
              <w:ind w:right="-10"/>
              <w:rPr>
                <w:rFonts w:cs="Mangal"/>
                <w:kern w:val="1"/>
                <w:shd w:val="clear" w:color="auto" w:fill="FFFFFF"/>
                <w:lang w:eastAsia="hi-IN" w:bidi="hi-IN"/>
              </w:rPr>
            </w:pPr>
          </w:p>
          <w:p w14:paraId="4B91BCA4" w14:textId="77777777" w:rsidR="003B555D" w:rsidRPr="006D6314" w:rsidRDefault="003B555D" w:rsidP="003B555D">
            <w:pPr>
              <w:adjustRightInd w:val="0"/>
              <w:ind w:right="-10"/>
              <w:rPr>
                <w:bCs/>
                <w:kern w:val="1"/>
                <w:lang w:eastAsia="zh-CN" w:bidi="hi-IN"/>
              </w:rPr>
            </w:pPr>
            <w:r>
              <w:rPr>
                <w:rFonts w:cs="Mangal"/>
                <w:kern w:val="1"/>
                <w:lang w:val="ru" w:eastAsia="hi-IN" w:bidi="hi-IN"/>
              </w:rPr>
              <w:t xml:space="preserve"> </w:t>
            </w:r>
          </w:p>
        </w:tc>
        <w:tc>
          <w:tcPr>
            <w:tcW w:w="9159" w:type="dxa"/>
            <w:tcBorders>
              <w:top w:val="single" w:sz="4" w:space="0" w:color="auto"/>
              <w:left w:val="single" w:sz="4" w:space="0" w:color="auto"/>
              <w:bottom w:val="single" w:sz="4" w:space="0" w:color="auto"/>
              <w:right w:val="single" w:sz="4" w:space="0" w:color="auto"/>
            </w:tcBorders>
            <w:vAlign w:val="center"/>
          </w:tcPr>
          <w:p w14:paraId="30FEAD5B" w14:textId="77777777" w:rsidR="003B555D" w:rsidRPr="00374D92" w:rsidRDefault="003B555D" w:rsidP="003B555D">
            <w:pPr>
              <w:adjustRightInd w:val="0"/>
              <w:ind w:right="-10"/>
              <w:rPr>
                <w:rFonts w:ascii="Times New Roman" w:hAnsi="Times New Roman" w:cs="Times New Roman"/>
                <w:b/>
                <w:kern w:val="1"/>
                <w:sz w:val="24"/>
                <w:szCs w:val="24"/>
                <w:lang w:val="uk-UA" w:eastAsia="hi-IN" w:bidi="hi-IN"/>
              </w:rPr>
            </w:pPr>
            <w:r w:rsidRPr="00374D92">
              <w:rPr>
                <w:rFonts w:ascii="Times New Roman" w:hAnsi="Times New Roman" w:cs="Times New Roman"/>
                <w:b/>
                <w:kern w:val="1"/>
                <w:sz w:val="24"/>
                <w:szCs w:val="24"/>
                <w:lang w:val="uk-UA" w:eastAsia="hi-IN" w:bidi="hi-IN"/>
              </w:rPr>
              <w:t>Загальний аналіз крові з лейкоцитарною формулою:</w:t>
            </w:r>
          </w:p>
          <w:p w14:paraId="354D445E" w14:textId="77777777" w:rsidR="003B555D" w:rsidRPr="00374D92" w:rsidRDefault="003B555D" w:rsidP="003B555D">
            <w:pPr>
              <w:adjustRightInd w:val="0"/>
              <w:ind w:right="-10"/>
              <w:rPr>
                <w:rFonts w:ascii="Times New Roman" w:hAnsi="Times New Roman" w:cs="Times New Roman"/>
                <w:kern w:val="1"/>
                <w:sz w:val="24"/>
                <w:szCs w:val="24"/>
                <w:lang w:val="uk-UA" w:eastAsia="hi-IN" w:bidi="hi-IN"/>
              </w:rPr>
            </w:pPr>
            <w:r w:rsidRPr="00374D92">
              <w:rPr>
                <w:rFonts w:ascii="Times New Roman" w:hAnsi="Times New Roman" w:cs="Times New Roman"/>
                <w:kern w:val="1"/>
                <w:sz w:val="24"/>
                <w:szCs w:val="24"/>
                <w:lang w:val="uk-UA" w:eastAsia="hi-IN" w:bidi="hi-IN"/>
              </w:rPr>
              <w:t>(тип біоматеріалу – венозна або капілярна кров)</w:t>
            </w:r>
          </w:p>
        </w:tc>
      </w:tr>
      <w:tr w:rsidR="003B555D" w:rsidRPr="006D6314" w14:paraId="72C4FCFF" w14:textId="77777777" w:rsidTr="003B555D">
        <w:trPr>
          <w:trHeight w:val="405"/>
        </w:trPr>
        <w:tc>
          <w:tcPr>
            <w:tcW w:w="447" w:type="dxa"/>
            <w:vMerge/>
            <w:tcBorders>
              <w:left w:val="single" w:sz="4" w:space="0" w:color="auto"/>
              <w:right w:val="single" w:sz="4" w:space="0" w:color="auto"/>
            </w:tcBorders>
            <w:vAlign w:val="center"/>
            <w:hideMark/>
          </w:tcPr>
          <w:p w14:paraId="1035020C" w14:textId="77777777" w:rsidR="003B555D" w:rsidRPr="006D6314" w:rsidRDefault="003B555D" w:rsidP="003B555D">
            <w:pPr>
              <w:adjustRightInd w:val="0"/>
              <w:ind w:right="-10"/>
              <w:rPr>
                <w:rFonts w:cs="Mangal"/>
                <w:kern w:val="1"/>
                <w:lang w:val="ru" w:eastAsia="hi-IN" w:bidi="hi-IN"/>
              </w:rPr>
            </w:pPr>
          </w:p>
        </w:tc>
        <w:tc>
          <w:tcPr>
            <w:tcW w:w="9159" w:type="dxa"/>
            <w:tcBorders>
              <w:top w:val="single" w:sz="4" w:space="0" w:color="auto"/>
              <w:left w:val="single" w:sz="4" w:space="0" w:color="auto"/>
              <w:bottom w:val="single" w:sz="4" w:space="0" w:color="auto"/>
              <w:right w:val="single" w:sz="4" w:space="0" w:color="auto"/>
            </w:tcBorders>
            <w:vAlign w:val="center"/>
          </w:tcPr>
          <w:p w14:paraId="5C9C49B8" w14:textId="77777777" w:rsidR="003B555D" w:rsidRPr="00374D92" w:rsidRDefault="003B555D" w:rsidP="003B555D">
            <w:pPr>
              <w:numPr>
                <w:ilvl w:val="0"/>
                <w:numId w:val="38"/>
              </w:numPr>
              <w:suppressAutoHyphens/>
              <w:adjustRightInd w:val="0"/>
              <w:ind w:right="-10"/>
              <w:rPr>
                <w:rFonts w:ascii="Times New Roman" w:hAnsi="Times New Roman" w:cs="Times New Roman"/>
                <w:i/>
                <w:kern w:val="1"/>
                <w:sz w:val="24"/>
                <w:szCs w:val="24"/>
                <w:lang w:val="uk-UA" w:eastAsia="hi-IN" w:bidi="hi-IN"/>
              </w:rPr>
            </w:pPr>
            <w:r w:rsidRPr="00374D92">
              <w:rPr>
                <w:rFonts w:ascii="Times New Roman" w:hAnsi="Times New Roman" w:cs="Times New Roman"/>
                <w:i/>
                <w:kern w:val="1"/>
                <w:sz w:val="24"/>
                <w:szCs w:val="24"/>
                <w:shd w:val="clear" w:color="auto" w:fill="FFFFFF"/>
                <w:lang w:val="uk-UA" w:eastAsia="hi-IN" w:bidi="hi-IN"/>
              </w:rPr>
              <w:t>еритроцити</w:t>
            </w:r>
          </w:p>
        </w:tc>
      </w:tr>
      <w:tr w:rsidR="003B555D" w:rsidRPr="006D6314" w14:paraId="4A19DA82" w14:textId="77777777" w:rsidTr="003B555D">
        <w:trPr>
          <w:trHeight w:val="300"/>
        </w:trPr>
        <w:tc>
          <w:tcPr>
            <w:tcW w:w="447" w:type="dxa"/>
            <w:vMerge/>
            <w:tcBorders>
              <w:left w:val="single" w:sz="4" w:space="0" w:color="auto"/>
              <w:right w:val="single" w:sz="4" w:space="0" w:color="auto"/>
            </w:tcBorders>
            <w:vAlign w:val="center"/>
            <w:hideMark/>
          </w:tcPr>
          <w:p w14:paraId="0A2AA4B9" w14:textId="77777777" w:rsidR="003B555D" w:rsidRPr="006D6314" w:rsidRDefault="003B555D" w:rsidP="003B555D">
            <w:pPr>
              <w:adjustRightInd w:val="0"/>
              <w:ind w:right="-10"/>
              <w:rPr>
                <w:rFonts w:cs="Mangal"/>
                <w:kern w:val="1"/>
                <w:lang w:val="ru" w:eastAsia="hi-IN" w:bidi="hi-IN"/>
              </w:rPr>
            </w:pPr>
          </w:p>
        </w:tc>
        <w:tc>
          <w:tcPr>
            <w:tcW w:w="9159" w:type="dxa"/>
            <w:tcBorders>
              <w:top w:val="single" w:sz="4" w:space="0" w:color="auto"/>
              <w:left w:val="single" w:sz="4" w:space="0" w:color="auto"/>
              <w:bottom w:val="single" w:sz="4" w:space="0" w:color="auto"/>
              <w:right w:val="single" w:sz="4" w:space="0" w:color="auto"/>
            </w:tcBorders>
            <w:vAlign w:val="center"/>
          </w:tcPr>
          <w:p w14:paraId="20FDF7D8" w14:textId="77777777" w:rsidR="003B555D" w:rsidRPr="00374D92" w:rsidRDefault="003B555D" w:rsidP="003B555D">
            <w:pPr>
              <w:numPr>
                <w:ilvl w:val="0"/>
                <w:numId w:val="38"/>
              </w:numPr>
              <w:suppressAutoHyphens/>
              <w:adjustRightInd w:val="0"/>
              <w:ind w:right="-10"/>
              <w:rPr>
                <w:rFonts w:ascii="Times New Roman" w:hAnsi="Times New Roman" w:cs="Times New Roman"/>
                <w:i/>
                <w:kern w:val="1"/>
                <w:sz w:val="24"/>
                <w:szCs w:val="24"/>
                <w:lang w:val="uk-UA" w:eastAsia="hi-IN" w:bidi="hi-IN"/>
              </w:rPr>
            </w:pPr>
            <w:r w:rsidRPr="00374D92">
              <w:rPr>
                <w:rFonts w:ascii="Times New Roman" w:hAnsi="Times New Roman" w:cs="Times New Roman"/>
                <w:i/>
                <w:kern w:val="1"/>
                <w:sz w:val="24"/>
                <w:szCs w:val="24"/>
                <w:shd w:val="clear" w:color="auto" w:fill="FFFFFF"/>
                <w:lang w:val="uk-UA" w:eastAsia="hi-IN" w:bidi="hi-IN"/>
              </w:rPr>
              <w:t>гемоглобін</w:t>
            </w:r>
          </w:p>
        </w:tc>
      </w:tr>
      <w:tr w:rsidR="003B555D" w:rsidRPr="006D6314" w14:paraId="09360108" w14:textId="77777777" w:rsidTr="003B555D">
        <w:trPr>
          <w:trHeight w:val="300"/>
        </w:trPr>
        <w:tc>
          <w:tcPr>
            <w:tcW w:w="447" w:type="dxa"/>
            <w:vMerge/>
            <w:tcBorders>
              <w:left w:val="single" w:sz="4" w:space="0" w:color="auto"/>
              <w:right w:val="single" w:sz="4" w:space="0" w:color="auto"/>
            </w:tcBorders>
            <w:vAlign w:val="center"/>
            <w:hideMark/>
          </w:tcPr>
          <w:p w14:paraId="5CE07A2D" w14:textId="77777777" w:rsidR="003B555D" w:rsidRPr="006D6314" w:rsidRDefault="003B555D" w:rsidP="003B555D">
            <w:pPr>
              <w:adjustRightInd w:val="0"/>
              <w:ind w:right="-10"/>
              <w:rPr>
                <w:rFonts w:cs="Mangal"/>
                <w:kern w:val="1"/>
                <w:lang w:val="ru" w:eastAsia="hi-IN" w:bidi="hi-IN"/>
              </w:rPr>
            </w:pPr>
          </w:p>
        </w:tc>
        <w:tc>
          <w:tcPr>
            <w:tcW w:w="9159" w:type="dxa"/>
            <w:tcBorders>
              <w:top w:val="single" w:sz="4" w:space="0" w:color="auto"/>
              <w:left w:val="single" w:sz="4" w:space="0" w:color="auto"/>
              <w:bottom w:val="single" w:sz="4" w:space="0" w:color="auto"/>
              <w:right w:val="single" w:sz="4" w:space="0" w:color="auto"/>
            </w:tcBorders>
            <w:vAlign w:val="center"/>
          </w:tcPr>
          <w:p w14:paraId="2ABBFF18" w14:textId="77777777" w:rsidR="003B555D" w:rsidRPr="00374D92" w:rsidRDefault="003B555D" w:rsidP="003B555D">
            <w:pPr>
              <w:numPr>
                <w:ilvl w:val="0"/>
                <w:numId w:val="38"/>
              </w:numPr>
              <w:suppressAutoHyphens/>
              <w:adjustRightInd w:val="0"/>
              <w:ind w:right="-10"/>
              <w:rPr>
                <w:rFonts w:ascii="Times New Roman" w:hAnsi="Times New Roman" w:cs="Times New Roman"/>
                <w:i/>
                <w:kern w:val="1"/>
                <w:sz w:val="24"/>
                <w:szCs w:val="24"/>
                <w:lang w:val="uk-UA" w:eastAsia="hi-IN" w:bidi="hi-IN"/>
              </w:rPr>
            </w:pPr>
            <w:r w:rsidRPr="00374D92">
              <w:rPr>
                <w:rFonts w:ascii="Times New Roman" w:hAnsi="Times New Roman" w:cs="Times New Roman"/>
                <w:i/>
                <w:kern w:val="1"/>
                <w:sz w:val="24"/>
                <w:szCs w:val="24"/>
                <w:shd w:val="clear" w:color="auto" w:fill="FFFFFF"/>
                <w:lang w:val="uk-UA" w:eastAsia="hi-IN" w:bidi="hi-IN"/>
              </w:rPr>
              <w:t>кольоровий показник</w:t>
            </w:r>
          </w:p>
        </w:tc>
      </w:tr>
      <w:tr w:rsidR="003B555D" w:rsidRPr="006D6314" w14:paraId="364287E9" w14:textId="77777777" w:rsidTr="003B555D">
        <w:trPr>
          <w:trHeight w:val="375"/>
        </w:trPr>
        <w:tc>
          <w:tcPr>
            <w:tcW w:w="447" w:type="dxa"/>
            <w:vMerge/>
            <w:tcBorders>
              <w:left w:val="single" w:sz="4" w:space="0" w:color="auto"/>
              <w:right w:val="single" w:sz="4" w:space="0" w:color="auto"/>
            </w:tcBorders>
            <w:vAlign w:val="center"/>
            <w:hideMark/>
          </w:tcPr>
          <w:p w14:paraId="77D2440E" w14:textId="77777777" w:rsidR="003B555D" w:rsidRPr="006D6314" w:rsidRDefault="003B555D" w:rsidP="003B555D">
            <w:pPr>
              <w:adjustRightInd w:val="0"/>
              <w:ind w:right="-10"/>
              <w:rPr>
                <w:rFonts w:cs="Mangal"/>
                <w:kern w:val="1"/>
                <w:lang w:val="ru" w:eastAsia="hi-IN" w:bidi="hi-IN"/>
              </w:rPr>
            </w:pPr>
          </w:p>
        </w:tc>
        <w:tc>
          <w:tcPr>
            <w:tcW w:w="9159" w:type="dxa"/>
            <w:tcBorders>
              <w:top w:val="single" w:sz="4" w:space="0" w:color="auto"/>
              <w:left w:val="single" w:sz="4" w:space="0" w:color="auto"/>
              <w:bottom w:val="single" w:sz="4" w:space="0" w:color="auto"/>
              <w:right w:val="single" w:sz="4" w:space="0" w:color="auto"/>
            </w:tcBorders>
            <w:vAlign w:val="center"/>
          </w:tcPr>
          <w:p w14:paraId="5889B71C" w14:textId="77777777" w:rsidR="003B555D" w:rsidRPr="00374D92" w:rsidRDefault="003B555D" w:rsidP="003B555D">
            <w:pPr>
              <w:numPr>
                <w:ilvl w:val="0"/>
                <w:numId w:val="38"/>
              </w:numPr>
              <w:suppressAutoHyphens/>
              <w:adjustRightInd w:val="0"/>
              <w:ind w:right="-10"/>
              <w:rPr>
                <w:rFonts w:ascii="Times New Roman" w:hAnsi="Times New Roman" w:cs="Times New Roman"/>
                <w:i/>
                <w:kern w:val="1"/>
                <w:sz w:val="24"/>
                <w:szCs w:val="24"/>
                <w:lang w:val="uk-UA" w:eastAsia="hi-IN" w:bidi="hi-IN"/>
              </w:rPr>
            </w:pPr>
            <w:r w:rsidRPr="00374D92">
              <w:rPr>
                <w:rFonts w:ascii="Times New Roman" w:hAnsi="Times New Roman" w:cs="Times New Roman"/>
                <w:i/>
                <w:kern w:val="1"/>
                <w:sz w:val="24"/>
                <w:szCs w:val="24"/>
                <w:shd w:val="clear" w:color="auto" w:fill="FFFFFF"/>
                <w:lang w:val="uk-UA" w:eastAsia="hi-IN" w:bidi="hi-IN"/>
              </w:rPr>
              <w:t>лейкоцити</w:t>
            </w:r>
          </w:p>
        </w:tc>
      </w:tr>
      <w:tr w:rsidR="003B555D" w:rsidRPr="006D6314" w14:paraId="7200F917" w14:textId="77777777" w:rsidTr="003B555D">
        <w:trPr>
          <w:trHeight w:val="200"/>
        </w:trPr>
        <w:tc>
          <w:tcPr>
            <w:tcW w:w="447" w:type="dxa"/>
            <w:vMerge/>
            <w:tcBorders>
              <w:left w:val="single" w:sz="4" w:space="0" w:color="auto"/>
              <w:right w:val="single" w:sz="4" w:space="0" w:color="auto"/>
            </w:tcBorders>
            <w:vAlign w:val="center"/>
            <w:hideMark/>
          </w:tcPr>
          <w:p w14:paraId="3164CE36" w14:textId="77777777" w:rsidR="003B555D" w:rsidRPr="006D6314" w:rsidRDefault="003B555D" w:rsidP="003B555D">
            <w:pPr>
              <w:adjustRightInd w:val="0"/>
              <w:ind w:right="-10"/>
              <w:rPr>
                <w:rFonts w:cs="Mangal"/>
                <w:kern w:val="1"/>
                <w:lang w:val="ru" w:eastAsia="hi-IN" w:bidi="hi-IN"/>
              </w:rPr>
            </w:pPr>
          </w:p>
        </w:tc>
        <w:tc>
          <w:tcPr>
            <w:tcW w:w="9159" w:type="dxa"/>
            <w:tcBorders>
              <w:top w:val="single" w:sz="4" w:space="0" w:color="auto"/>
              <w:left w:val="single" w:sz="4" w:space="0" w:color="auto"/>
              <w:bottom w:val="single" w:sz="4" w:space="0" w:color="auto"/>
              <w:right w:val="single" w:sz="4" w:space="0" w:color="auto"/>
            </w:tcBorders>
            <w:vAlign w:val="center"/>
          </w:tcPr>
          <w:p w14:paraId="0347BBEC" w14:textId="77777777" w:rsidR="003B555D" w:rsidRPr="00374D92" w:rsidRDefault="003B555D" w:rsidP="003B555D">
            <w:pPr>
              <w:numPr>
                <w:ilvl w:val="0"/>
                <w:numId w:val="38"/>
              </w:numPr>
              <w:suppressAutoHyphens/>
              <w:adjustRightInd w:val="0"/>
              <w:ind w:right="-10"/>
              <w:rPr>
                <w:rFonts w:ascii="Times New Roman" w:hAnsi="Times New Roman" w:cs="Times New Roman"/>
                <w:i/>
                <w:kern w:val="1"/>
                <w:sz w:val="24"/>
                <w:szCs w:val="24"/>
                <w:lang w:val="uk-UA" w:eastAsia="hi-IN" w:bidi="hi-IN"/>
              </w:rPr>
            </w:pPr>
            <w:r w:rsidRPr="00374D92">
              <w:rPr>
                <w:rFonts w:ascii="Times New Roman" w:hAnsi="Times New Roman" w:cs="Times New Roman"/>
                <w:i/>
                <w:kern w:val="1"/>
                <w:sz w:val="24"/>
                <w:szCs w:val="24"/>
                <w:shd w:val="clear" w:color="auto" w:fill="FFFFFF"/>
                <w:lang w:val="uk-UA" w:eastAsia="hi-IN" w:bidi="hi-IN"/>
              </w:rPr>
              <w:t>базофіли</w:t>
            </w:r>
          </w:p>
        </w:tc>
      </w:tr>
      <w:tr w:rsidR="003B555D" w:rsidRPr="006D6314" w14:paraId="56FF21B0" w14:textId="77777777" w:rsidTr="003B555D">
        <w:trPr>
          <w:trHeight w:val="285"/>
        </w:trPr>
        <w:tc>
          <w:tcPr>
            <w:tcW w:w="447" w:type="dxa"/>
            <w:vMerge/>
            <w:tcBorders>
              <w:left w:val="single" w:sz="4" w:space="0" w:color="auto"/>
              <w:right w:val="single" w:sz="4" w:space="0" w:color="auto"/>
            </w:tcBorders>
            <w:vAlign w:val="center"/>
            <w:hideMark/>
          </w:tcPr>
          <w:p w14:paraId="2A60D594" w14:textId="77777777" w:rsidR="003B555D" w:rsidRPr="006D6314" w:rsidRDefault="003B555D" w:rsidP="003B555D">
            <w:pPr>
              <w:adjustRightInd w:val="0"/>
              <w:ind w:right="-10"/>
              <w:rPr>
                <w:rFonts w:cs="Mangal"/>
                <w:kern w:val="1"/>
                <w:lang w:val="ru" w:eastAsia="hi-IN" w:bidi="hi-IN"/>
              </w:rPr>
            </w:pPr>
          </w:p>
        </w:tc>
        <w:tc>
          <w:tcPr>
            <w:tcW w:w="9159" w:type="dxa"/>
            <w:tcBorders>
              <w:top w:val="single" w:sz="4" w:space="0" w:color="auto"/>
              <w:left w:val="single" w:sz="4" w:space="0" w:color="auto"/>
              <w:bottom w:val="single" w:sz="4" w:space="0" w:color="auto"/>
              <w:right w:val="single" w:sz="4" w:space="0" w:color="auto"/>
            </w:tcBorders>
            <w:vAlign w:val="center"/>
          </w:tcPr>
          <w:p w14:paraId="5FEE60A9" w14:textId="77777777" w:rsidR="003B555D" w:rsidRPr="00374D92" w:rsidRDefault="003B555D" w:rsidP="003B555D">
            <w:pPr>
              <w:numPr>
                <w:ilvl w:val="0"/>
                <w:numId w:val="38"/>
              </w:numPr>
              <w:suppressAutoHyphens/>
              <w:adjustRightInd w:val="0"/>
              <w:ind w:right="-10"/>
              <w:rPr>
                <w:rFonts w:ascii="Times New Roman" w:hAnsi="Times New Roman" w:cs="Times New Roman"/>
                <w:bCs/>
                <w:i/>
                <w:kern w:val="1"/>
                <w:sz w:val="24"/>
                <w:szCs w:val="24"/>
                <w:lang w:val="uk-UA" w:eastAsia="zh-CN" w:bidi="hi-IN"/>
              </w:rPr>
            </w:pPr>
            <w:r w:rsidRPr="00374D92">
              <w:rPr>
                <w:rFonts w:ascii="Times New Roman" w:hAnsi="Times New Roman" w:cs="Times New Roman"/>
                <w:i/>
                <w:kern w:val="1"/>
                <w:sz w:val="24"/>
                <w:szCs w:val="24"/>
                <w:shd w:val="clear" w:color="auto" w:fill="FFFFFF"/>
                <w:lang w:val="uk-UA" w:eastAsia="hi-IN" w:bidi="hi-IN"/>
              </w:rPr>
              <w:t>еозинофіли</w:t>
            </w:r>
          </w:p>
        </w:tc>
      </w:tr>
      <w:tr w:rsidR="003B555D" w:rsidRPr="006D6314" w14:paraId="0854E522" w14:textId="77777777" w:rsidTr="003B555D">
        <w:trPr>
          <w:trHeight w:val="270"/>
        </w:trPr>
        <w:tc>
          <w:tcPr>
            <w:tcW w:w="447" w:type="dxa"/>
            <w:vMerge/>
            <w:tcBorders>
              <w:left w:val="single" w:sz="4" w:space="0" w:color="auto"/>
              <w:right w:val="single" w:sz="4" w:space="0" w:color="auto"/>
            </w:tcBorders>
            <w:vAlign w:val="center"/>
            <w:hideMark/>
          </w:tcPr>
          <w:p w14:paraId="14BC452A" w14:textId="77777777" w:rsidR="003B555D" w:rsidRPr="006D6314" w:rsidRDefault="003B555D" w:rsidP="003B555D">
            <w:pPr>
              <w:adjustRightInd w:val="0"/>
              <w:ind w:right="-10"/>
              <w:rPr>
                <w:rFonts w:cs="Mangal"/>
                <w:kern w:val="1"/>
                <w:lang w:val="ru" w:eastAsia="hi-IN" w:bidi="hi-IN"/>
              </w:rPr>
            </w:pPr>
          </w:p>
        </w:tc>
        <w:tc>
          <w:tcPr>
            <w:tcW w:w="9159" w:type="dxa"/>
            <w:tcBorders>
              <w:top w:val="single" w:sz="4" w:space="0" w:color="auto"/>
              <w:left w:val="single" w:sz="4" w:space="0" w:color="auto"/>
              <w:bottom w:val="single" w:sz="4" w:space="0" w:color="auto"/>
              <w:right w:val="single" w:sz="4" w:space="0" w:color="auto"/>
            </w:tcBorders>
            <w:vAlign w:val="center"/>
          </w:tcPr>
          <w:p w14:paraId="15B62923" w14:textId="77777777" w:rsidR="003B555D" w:rsidRPr="00374D92" w:rsidRDefault="003B555D" w:rsidP="003B555D">
            <w:pPr>
              <w:numPr>
                <w:ilvl w:val="0"/>
                <w:numId w:val="38"/>
              </w:numPr>
              <w:suppressAutoHyphens/>
              <w:adjustRightInd w:val="0"/>
              <w:ind w:right="-10"/>
              <w:rPr>
                <w:rFonts w:ascii="Times New Roman" w:hAnsi="Times New Roman" w:cs="Times New Roman"/>
                <w:bCs/>
                <w:i/>
                <w:kern w:val="1"/>
                <w:sz w:val="24"/>
                <w:szCs w:val="24"/>
                <w:lang w:val="uk-UA" w:eastAsia="zh-CN" w:bidi="hi-IN"/>
              </w:rPr>
            </w:pPr>
            <w:r w:rsidRPr="00374D92">
              <w:rPr>
                <w:rFonts w:ascii="Times New Roman" w:hAnsi="Times New Roman" w:cs="Times New Roman"/>
                <w:i/>
                <w:kern w:val="1"/>
                <w:sz w:val="24"/>
                <w:szCs w:val="24"/>
                <w:shd w:val="clear" w:color="auto" w:fill="FFFFFF"/>
                <w:lang w:val="uk-UA" w:eastAsia="hi-IN" w:bidi="hi-IN"/>
              </w:rPr>
              <w:t>сегментоядерні нейтрофіли</w:t>
            </w:r>
          </w:p>
        </w:tc>
      </w:tr>
      <w:tr w:rsidR="003B555D" w:rsidRPr="006D6314" w14:paraId="56C8FD45" w14:textId="77777777" w:rsidTr="003B555D">
        <w:trPr>
          <w:trHeight w:val="270"/>
        </w:trPr>
        <w:tc>
          <w:tcPr>
            <w:tcW w:w="447" w:type="dxa"/>
            <w:vMerge/>
            <w:tcBorders>
              <w:left w:val="single" w:sz="4" w:space="0" w:color="auto"/>
              <w:right w:val="single" w:sz="4" w:space="0" w:color="auto"/>
            </w:tcBorders>
            <w:vAlign w:val="center"/>
            <w:hideMark/>
          </w:tcPr>
          <w:p w14:paraId="3BE6EC6B" w14:textId="77777777" w:rsidR="003B555D" w:rsidRPr="006D6314" w:rsidRDefault="003B555D" w:rsidP="003B555D">
            <w:pPr>
              <w:adjustRightInd w:val="0"/>
              <w:ind w:right="-10"/>
              <w:rPr>
                <w:rFonts w:cs="Mangal"/>
                <w:kern w:val="1"/>
                <w:lang w:val="ru" w:eastAsia="hi-IN" w:bidi="hi-IN"/>
              </w:rPr>
            </w:pPr>
          </w:p>
        </w:tc>
        <w:tc>
          <w:tcPr>
            <w:tcW w:w="9159" w:type="dxa"/>
            <w:tcBorders>
              <w:top w:val="single" w:sz="4" w:space="0" w:color="auto"/>
              <w:left w:val="single" w:sz="4" w:space="0" w:color="auto"/>
              <w:bottom w:val="single" w:sz="4" w:space="0" w:color="auto"/>
              <w:right w:val="single" w:sz="4" w:space="0" w:color="auto"/>
            </w:tcBorders>
            <w:vAlign w:val="center"/>
          </w:tcPr>
          <w:p w14:paraId="25089F03" w14:textId="77777777" w:rsidR="003B555D" w:rsidRPr="00374D92" w:rsidRDefault="003B555D" w:rsidP="003B555D">
            <w:pPr>
              <w:numPr>
                <w:ilvl w:val="0"/>
                <w:numId w:val="38"/>
              </w:numPr>
              <w:suppressAutoHyphens/>
              <w:adjustRightInd w:val="0"/>
              <w:ind w:right="-10"/>
              <w:rPr>
                <w:rFonts w:ascii="Times New Roman" w:hAnsi="Times New Roman" w:cs="Times New Roman"/>
                <w:bCs/>
                <w:i/>
                <w:kern w:val="1"/>
                <w:sz w:val="24"/>
                <w:szCs w:val="24"/>
                <w:lang w:val="uk-UA" w:eastAsia="zh-CN" w:bidi="hi-IN"/>
              </w:rPr>
            </w:pPr>
            <w:r w:rsidRPr="00374D92">
              <w:rPr>
                <w:rFonts w:ascii="Times New Roman" w:hAnsi="Times New Roman" w:cs="Times New Roman"/>
                <w:i/>
                <w:kern w:val="1"/>
                <w:sz w:val="24"/>
                <w:szCs w:val="24"/>
                <w:shd w:val="clear" w:color="auto" w:fill="FFFFFF"/>
                <w:lang w:val="uk-UA" w:eastAsia="hi-IN" w:bidi="hi-IN"/>
              </w:rPr>
              <w:t>паличкоядерні нейтрофіли</w:t>
            </w:r>
          </w:p>
        </w:tc>
      </w:tr>
      <w:tr w:rsidR="003B555D" w:rsidRPr="006D6314" w14:paraId="307C78C3" w14:textId="77777777" w:rsidTr="003B555D">
        <w:trPr>
          <w:trHeight w:val="305"/>
        </w:trPr>
        <w:tc>
          <w:tcPr>
            <w:tcW w:w="447" w:type="dxa"/>
            <w:vMerge/>
            <w:tcBorders>
              <w:left w:val="single" w:sz="4" w:space="0" w:color="auto"/>
              <w:right w:val="single" w:sz="4" w:space="0" w:color="auto"/>
            </w:tcBorders>
            <w:vAlign w:val="center"/>
            <w:hideMark/>
          </w:tcPr>
          <w:p w14:paraId="77A92F55" w14:textId="77777777" w:rsidR="003B555D" w:rsidRPr="006D6314" w:rsidRDefault="003B555D" w:rsidP="003B555D">
            <w:pPr>
              <w:adjustRightInd w:val="0"/>
              <w:ind w:right="-10"/>
              <w:rPr>
                <w:rFonts w:cs="Mangal"/>
                <w:kern w:val="1"/>
                <w:lang w:val="ru" w:eastAsia="hi-IN" w:bidi="hi-IN"/>
              </w:rPr>
            </w:pPr>
          </w:p>
        </w:tc>
        <w:tc>
          <w:tcPr>
            <w:tcW w:w="9159" w:type="dxa"/>
            <w:tcBorders>
              <w:top w:val="single" w:sz="4" w:space="0" w:color="auto"/>
              <w:left w:val="single" w:sz="4" w:space="0" w:color="auto"/>
              <w:bottom w:val="single" w:sz="4" w:space="0" w:color="auto"/>
              <w:right w:val="single" w:sz="4" w:space="0" w:color="auto"/>
            </w:tcBorders>
            <w:vAlign w:val="center"/>
          </w:tcPr>
          <w:p w14:paraId="3089C5F8" w14:textId="77777777" w:rsidR="003B555D" w:rsidRPr="00374D92" w:rsidRDefault="003B555D" w:rsidP="003B555D">
            <w:pPr>
              <w:numPr>
                <w:ilvl w:val="0"/>
                <w:numId w:val="38"/>
              </w:numPr>
              <w:suppressAutoHyphens/>
              <w:adjustRightInd w:val="0"/>
              <w:ind w:right="-10"/>
              <w:rPr>
                <w:rFonts w:ascii="Times New Roman" w:hAnsi="Times New Roman" w:cs="Times New Roman"/>
                <w:bCs/>
                <w:i/>
                <w:kern w:val="1"/>
                <w:sz w:val="24"/>
                <w:szCs w:val="24"/>
                <w:lang w:val="uk-UA" w:eastAsia="zh-CN" w:bidi="hi-IN"/>
              </w:rPr>
            </w:pPr>
            <w:r w:rsidRPr="00374D92">
              <w:rPr>
                <w:rFonts w:ascii="Times New Roman" w:hAnsi="Times New Roman" w:cs="Times New Roman"/>
                <w:i/>
                <w:kern w:val="1"/>
                <w:sz w:val="24"/>
                <w:szCs w:val="24"/>
                <w:shd w:val="clear" w:color="auto" w:fill="FFFFFF"/>
                <w:lang w:val="uk-UA" w:eastAsia="hi-IN" w:bidi="hi-IN"/>
              </w:rPr>
              <w:t>лімфоцити</w:t>
            </w:r>
          </w:p>
        </w:tc>
      </w:tr>
      <w:tr w:rsidR="003B555D" w:rsidRPr="006D6314" w14:paraId="39DE1007" w14:textId="77777777" w:rsidTr="003B555D">
        <w:trPr>
          <w:trHeight w:val="315"/>
        </w:trPr>
        <w:tc>
          <w:tcPr>
            <w:tcW w:w="447" w:type="dxa"/>
            <w:vMerge/>
            <w:tcBorders>
              <w:left w:val="single" w:sz="4" w:space="0" w:color="auto"/>
              <w:right w:val="single" w:sz="4" w:space="0" w:color="auto"/>
            </w:tcBorders>
            <w:vAlign w:val="center"/>
            <w:hideMark/>
          </w:tcPr>
          <w:p w14:paraId="32319720" w14:textId="77777777" w:rsidR="003B555D" w:rsidRPr="006D6314" w:rsidRDefault="003B555D" w:rsidP="003B555D">
            <w:pPr>
              <w:adjustRightInd w:val="0"/>
              <w:ind w:right="-10"/>
              <w:rPr>
                <w:rFonts w:cs="Mangal"/>
                <w:kern w:val="1"/>
                <w:lang w:val="ru" w:eastAsia="hi-IN" w:bidi="hi-IN"/>
              </w:rPr>
            </w:pPr>
          </w:p>
        </w:tc>
        <w:tc>
          <w:tcPr>
            <w:tcW w:w="9159" w:type="dxa"/>
            <w:tcBorders>
              <w:top w:val="single" w:sz="4" w:space="0" w:color="auto"/>
              <w:left w:val="single" w:sz="4" w:space="0" w:color="auto"/>
              <w:bottom w:val="single" w:sz="4" w:space="0" w:color="auto"/>
              <w:right w:val="single" w:sz="4" w:space="0" w:color="auto"/>
            </w:tcBorders>
            <w:vAlign w:val="center"/>
          </w:tcPr>
          <w:p w14:paraId="337F68A3" w14:textId="77777777" w:rsidR="003B555D" w:rsidRPr="00374D92" w:rsidRDefault="003B555D" w:rsidP="003B555D">
            <w:pPr>
              <w:numPr>
                <w:ilvl w:val="0"/>
                <w:numId w:val="38"/>
              </w:numPr>
              <w:suppressAutoHyphens/>
              <w:adjustRightInd w:val="0"/>
              <w:ind w:right="-10"/>
              <w:rPr>
                <w:rFonts w:ascii="Times New Roman" w:hAnsi="Times New Roman" w:cs="Times New Roman"/>
                <w:i/>
                <w:kern w:val="1"/>
                <w:sz w:val="24"/>
                <w:szCs w:val="24"/>
                <w:shd w:val="clear" w:color="auto" w:fill="FFFFFF"/>
                <w:lang w:val="uk-UA" w:eastAsia="hi-IN" w:bidi="hi-IN"/>
              </w:rPr>
            </w:pPr>
            <w:r w:rsidRPr="00374D92">
              <w:rPr>
                <w:rFonts w:ascii="Times New Roman" w:hAnsi="Times New Roman" w:cs="Times New Roman"/>
                <w:i/>
                <w:kern w:val="1"/>
                <w:sz w:val="24"/>
                <w:szCs w:val="24"/>
                <w:shd w:val="clear" w:color="auto" w:fill="FFFFFF"/>
                <w:lang w:val="uk-UA" w:eastAsia="hi-IN" w:bidi="hi-IN"/>
              </w:rPr>
              <w:t>моноцити</w:t>
            </w:r>
          </w:p>
        </w:tc>
      </w:tr>
      <w:tr w:rsidR="003B555D" w:rsidRPr="006D6314" w14:paraId="2EB08983" w14:textId="77777777" w:rsidTr="003B555D">
        <w:trPr>
          <w:trHeight w:val="651"/>
        </w:trPr>
        <w:tc>
          <w:tcPr>
            <w:tcW w:w="447" w:type="dxa"/>
            <w:vMerge/>
            <w:tcBorders>
              <w:left w:val="single" w:sz="4" w:space="0" w:color="auto"/>
              <w:right w:val="single" w:sz="4" w:space="0" w:color="auto"/>
            </w:tcBorders>
            <w:vAlign w:val="center"/>
          </w:tcPr>
          <w:p w14:paraId="1719BC14" w14:textId="77777777" w:rsidR="003B555D" w:rsidRPr="006D6314" w:rsidRDefault="003B555D" w:rsidP="003B555D">
            <w:pPr>
              <w:adjustRightInd w:val="0"/>
              <w:ind w:right="-10"/>
              <w:rPr>
                <w:rFonts w:cs="Mangal"/>
                <w:kern w:val="1"/>
                <w:lang w:val="ru" w:eastAsia="hi-IN" w:bidi="hi-IN"/>
              </w:rPr>
            </w:pPr>
          </w:p>
        </w:tc>
        <w:tc>
          <w:tcPr>
            <w:tcW w:w="9159" w:type="dxa"/>
            <w:tcBorders>
              <w:top w:val="single" w:sz="4" w:space="0" w:color="auto"/>
              <w:left w:val="single" w:sz="4" w:space="0" w:color="auto"/>
              <w:bottom w:val="single" w:sz="4" w:space="0" w:color="auto"/>
              <w:right w:val="single" w:sz="4" w:space="0" w:color="auto"/>
            </w:tcBorders>
            <w:vAlign w:val="center"/>
          </w:tcPr>
          <w:p w14:paraId="51511572" w14:textId="77777777" w:rsidR="003B555D" w:rsidRPr="00374D92" w:rsidRDefault="003B555D" w:rsidP="003B555D">
            <w:pPr>
              <w:numPr>
                <w:ilvl w:val="0"/>
                <w:numId w:val="38"/>
              </w:numPr>
              <w:suppressAutoHyphens/>
              <w:adjustRightInd w:val="0"/>
              <w:ind w:right="-10"/>
              <w:rPr>
                <w:rFonts w:ascii="Times New Roman" w:hAnsi="Times New Roman" w:cs="Times New Roman"/>
                <w:i/>
                <w:kern w:val="1"/>
                <w:sz w:val="24"/>
                <w:szCs w:val="24"/>
                <w:shd w:val="clear" w:color="auto" w:fill="FFFFFF"/>
                <w:lang w:val="uk-UA" w:eastAsia="hi-IN" w:bidi="hi-IN"/>
              </w:rPr>
            </w:pPr>
            <w:r w:rsidRPr="00374D92">
              <w:rPr>
                <w:rFonts w:ascii="Times New Roman" w:hAnsi="Times New Roman" w:cs="Times New Roman"/>
                <w:i/>
                <w:kern w:val="1"/>
                <w:sz w:val="24"/>
                <w:szCs w:val="24"/>
                <w:shd w:val="clear" w:color="auto" w:fill="FFFFFF"/>
                <w:lang w:val="uk-UA" w:eastAsia="hi-IN" w:bidi="hi-IN"/>
              </w:rPr>
              <w:t>швидкість осідання еритроцитів (ШОЕ)</w:t>
            </w:r>
          </w:p>
        </w:tc>
      </w:tr>
      <w:tr w:rsidR="003B555D" w:rsidRPr="006D6314" w14:paraId="349883B5" w14:textId="77777777" w:rsidTr="003B555D">
        <w:trPr>
          <w:trHeight w:val="921"/>
        </w:trPr>
        <w:tc>
          <w:tcPr>
            <w:tcW w:w="447" w:type="dxa"/>
            <w:tcBorders>
              <w:left w:val="single" w:sz="4" w:space="0" w:color="auto"/>
              <w:right w:val="single" w:sz="4" w:space="0" w:color="auto"/>
            </w:tcBorders>
            <w:vAlign w:val="center"/>
          </w:tcPr>
          <w:p w14:paraId="45982AED" w14:textId="77777777" w:rsidR="003B555D" w:rsidRPr="00374D92" w:rsidRDefault="003B555D" w:rsidP="003B555D">
            <w:pPr>
              <w:adjustRightInd w:val="0"/>
              <w:ind w:right="-10"/>
              <w:rPr>
                <w:rFonts w:ascii="Times New Roman" w:hAnsi="Times New Roman" w:cs="Times New Roman"/>
                <w:b/>
                <w:kern w:val="1"/>
                <w:sz w:val="24"/>
                <w:szCs w:val="24"/>
                <w:lang w:val="ru" w:eastAsia="hi-IN" w:bidi="hi-IN"/>
              </w:rPr>
            </w:pPr>
            <w:r w:rsidRPr="00374D92">
              <w:rPr>
                <w:rFonts w:ascii="Times New Roman" w:hAnsi="Times New Roman" w:cs="Times New Roman"/>
                <w:b/>
                <w:kern w:val="1"/>
                <w:sz w:val="24"/>
                <w:szCs w:val="24"/>
                <w:lang w:val="ru" w:eastAsia="hi-IN" w:bidi="hi-IN"/>
              </w:rPr>
              <w:t>2.</w:t>
            </w:r>
          </w:p>
        </w:tc>
        <w:tc>
          <w:tcPr>
            <w:tcW w:w="9159" w:type="dxa"/>
            <w:tcBorders>
              <w:top w:val="single" w:sz="4" w:space="0" w:color="auto"/>
              <w:left w:val="single" w:sz="4" w:space="0" w:color="auto"/>
              <w:bottom w:val="single" w:sz="4" w:space="0" w:color="auto"/>
              <w:right w:val="single" w:sz="4" w:space="0" w:color="auto"/>
            </w:tcBorders>
            <w:vAlign w:val="center"/>
          </w:tcPr>
          <w:p w14:paraId="79B392BF" w14:textId="77777777" w:rsidR="003B555D" w:rsidRPr="00374D92" w:rsidRDefault="003B555D" w:rsidP="003B555D">
            <w:pPr>
              <w:adjustRightInd w:val="0"/>
              <w:ind w:right="-10"/>
              <w:rPr>
                <w:rFonts w:ascii="Times New Roman" w:hAnsi="Times New Roman" w:cs="Times New Roman"/>
                <w:b/>
                <w:bCs/>
                <w:sz w:val="24"/>
                <w:szCs w:val="24"/>
                <w:lang w:val="uk-UA" w:eastAsia="zh-CN"/>
              </w:rPr>
            </w:pPr>
            <w:r w:rsidRPr="00374D92">
              <w:rPr>
                <w:rFonts w:ascii="Times New Roman" w:hAnsi="Times New Roman" w:cs="Times New Roman"/>
                <w:b/>
                <w:bCs/>
                <w:sz w:val="24"/>
                <w:szCs w:val="24"/>
                <w:lang w:val="uk-UA" w:eastAsia="zh-CN"/>
              </w:rPr>
              <w:t>Загальний аналіз крові без лейкоцитарної формули:</w:t>
            </w:r>
          </w:p>
          <w:p w14:paraId="7911A29E" w14:textId="77777777" w:rsidR="003B555D" w:rsidRPr="00374D92" w:rsidRDefault="003B555D" w:rsidP="003B555D">
            <w:pPr>
              <w:adjustRightInd w:val="0"/>
              <w:ind w:right="-10"/>
              <w:rPr>
                <w:rFonts w:ascii="Times New Roman" w:hAnsi="Times New Roman" w:cs="Times New Roman"/>
                <w:b/>
                <w:kern w:val="1"/>
                <w:sz w:val="24"/>
                <w:szCs w:val="24"/>
                <w:shd w:val="clear" w:color="auto" w:fill="FFFFFF"/>
                <w:lang w:val="uk-UA" w:eastAsia="hi-IN" w:bidi="hi-IN"/>
              </w:rPr>
            </w:pPr>
            <w:r w:rsidRPr="00374D92">
              <w:rPr>
                <w:rFonts w:ascii="Times New Roman" w:hAnsi="Times New Roman" w:cs="Times New Roman"/>
                <w:kern w:val="1"/>
                <w:sz w:val="24"/>
                <w:szCs w:val="24"/>
                <w:lang w:val="uk-UA" w:eastAsia="hi-IN" w:bidi="hi-IN"/>
              </w:rPr>
              <w:t>(тип біоматеріалу – венозна або капілярна кров)</w:t>
            </w:r>
          </w:p>
        </w:tc>
      </w:tr>
      <w:tr w:rsidR="003B555D" w:rsidRPr="006D6314" w14:paraId="45CC50F4" w14:textId="77777777" w:rsidTr="003B555D">
        <w:trPr>
          <w:trHeight w:val="406"/>
        </w:trPr>
        <w:tc>
          <w:tcPr>
            <w:tcW w:w="447" w:type="dxa"/>
            <w:vMerge w:val="restart"/>
            <w:tcBorders>
              <w:left w:val="single" w:sz="4" w:space="0" w:color="auto"/>
              <w:right w:val="single" w:sz="4" w:space="0" w:color="auto"/>
            </w:tcBorders>
            <w:vAlign w:val="center"/>
          </w:tcPr>
          <w:p w14:paraId="5A01776A" w14:textId="77777777" w:rsidR="003B555D" w:rsidRPr="00374D92" w:rsidRDefault="003B555D" w:rsidP="003B555D">
            <w:pPr>
              <w:adjustRightInd w:val="0"/>
              <w:ind w:right="-10"/>
              <w:rPr>
                <w:rFonts w:ascii="Times New Roman" w:hAnsi="Times New Roman" w:cs="Times New Roman"/>
                <w:kern w:val="1"/>
                <w:sz w:val="24"/>
                <w:szCs w:val="24"/>
                <w:lang w:val="ru" w:eastAsia="hi-IN" w:bidi="hi-IN"/>
              </w:rPr>
            </w:pPr>
          </w:p>
        </w:tc>
        <w:tc>
          <w:tcPr>
            <w:tcW w:w="9159" w:type="dxa"/>
            <w:tcBorders>
              <w:top w:val="single" w:sz="4" w:space="0" w:color="auto"/>
              <w:left w:val="single" w:sz="4" w:space="0" w:color="auto"/>
              <w:bottom w:val="single" w:sz="4" w:space="0" w:color="auto"/>
              <w:right w:val="single" w:sz="4" w:space="0" w:color="auto"/>
            </w:tcBorders>
            <w:vAlign w:val="center"/>
          </w:tcPr>
          <w:p w14:paraId="054F1459" w14:textId="77777777" w:rsidR="003B555D" w:rsidRPr="00374D92" w:rsidRDefault="003B555D" w:rsidP="003B555D">
            <w:pPr>
              <w:numPr>
                <w:ilvl w:val="0"/>
                <w:numId w:val="38"/>
              </w:numPr>
              <w:suppressAutoHyphens/>
              <w:adjustRightInd w:val="0"/>
              <w:ind w:right="-10"/>
              <w:rPr>
                <w:rFonts w:ascii="Times New Roman" w:hAnsi="Times New Roman" w:cs="Times New Roman"/>
                <w:bCs/>
                <w:i/>
                <w:sz w:val="24"/>
                <w:szCs w:val="24"/>
                <w:lang w:val="uk-UA" w:eastAsia="zh-CN"/>
              </w:rPr>
            </w:pPr>
            <w:r w:rsidRPr="00374D92">
              <w:rPr>
                <w:rFonts w:ascii="Times New Roman" w:hAnsi="Times New Roman" w:cs="Times New Roman"/>
                <w:i/>
                <w:kern w:val="1"/>
                <w:sz w:val="24"/>
                <w:szCs w:val="24"/>
                <w:shd w:val="clear" w:color="auto" w:fill="FFFFFF"/>
                <w:lang w:val="uk-UA" w:eastAsia="hi-IN" w:bidi="hi-IN"/>
              </w:rPr>
              <w:t>гемоглобін</w:t>
            </w:r>
          </w:p>
        </w:tc>
      </w:tr>
      <w:tr w:rsidR="003B555D" w:rsidRPr="006D6314" w14:paraId="3016A129" w14:textId="77777777" w:rsidTr="003B555D">
        <w:trPr>
          <w:trHeight w:val="283"/>
        </w:trPr>
        <w:tc>
          <w:tcPr>
            <w:tcW w:w="447" w:type="dxa"/>
            <w:vMerge/>
            <w:tcBorders>
              <w:left w:val="single" w:sz="4" w:space="0" w:color="auto"/>
              <w:right w:val="single" w:sz="4" w:space="0" w:color="auto"/>
            </w:tcBorders>
            <w:vAlign w:val="center"/>
          </w:tcPr>
          <w:p w14:paraId="4A4A8A70" w14:textId="77777777" w:rsidR="003B555D" w:rsidRPr="00374D92" w:rsidRDefault="003B555D" w:rsidP="003B555D">
            <w:pPr>
              <w:adjustRightInd w:val="0"/>
              <w:ind w:right="-10"/>
              <w:rPr>
                <w:rFonts w:ascii="Times New Roman" w:hAnsi="Times New Roman" w:cs="Times New Roman"/>
                <w:kern w:val="1"/>
                <w:sz w:val="24"/>
                <w:szCs w:val="24"/>
                <w:lang w:val="ru" w:eastAsia="hi-IN" w:bidi="hi-IN"/>
              </w:rPr>
            </w:pPr>
          </w:p>
        </w:tc>
        <w:tc>
          <w:tcPr>
            <w:tcW w:w="9159" w:type="dxa"/>
            <w:tcBorders>
              <w:top w:val="single" w:sz="4" w:space="0" w:color="auto"/>
              <w:left w:val="single" w:sz="4" w:space="0" w:color="auto"/>
              <w:bottom w:val="single" w:sz="4" w:space="0" w:color="auto"/>
              <w:right w:val="single" w:sz="4" w:space="0" w:color="auto"/>
            </w:tcBorders>
            <w:vAlign w:val="center"/>
          </w:tcPr>
          <w:p w14:paraId="28ADD6D0" w14:textId="77777777" w:rsidR="003B555D" w:rsidRPr="00374D92" w:rsidRDefault="003B555D" w:rsidP="003B555D">
            <w:pPr>
              <w:numPr>
                <w:ilvl w:val="0"/>
                <w:numId w:val="38"/>
              </w:numPr>
              <w:suppressAutoHyphens/>
              <w:adjustRightInd w:val="0"/>
              <w:ind w:right="-10"/>
              <w:rPr>
                <w:rFonts w:ascii="Times New Roman" w:hAnsi="Times New Roman" w:cs="Times New Roman"/>
                <w:bCs/>
                <w:i/>
                <w:sz w:val="24"/>
                <w:szCs w:val="24"/>
                <w:lang w:val="uk-UA" w:eastAsia="zh-CN"/>
              </w:rPr>
            </w:pPr>
            <w:r w:rsidRPr="00374D92">
              <w:rPr>
                <w:rFonts w:ascii="Times New Roman" w:hAnsi="Times New Roman" w:cs="Times New Roman"/>
                <w:i/>
                <w:kern w:val="1"/>
                <w:sz w:val="24"/>
                <w:szCs w:val="24"/>
                <w:shd w:val="clear" w:color="auto" w:fill="FFFFFF"/>
                <w:lang w:val="uk-UA" w:eastAsia="hi-IN" w:bidi="hi-IN"/>
              </w:rPr>
              <w:t>еритроцити</w:t>
            </w:r>
          </w:p>
        </w:tc>
      </w:tr>
      <w:tr w:rsidR="003B555D" w:rsidRPr="006D6314" w14:paraId="0DF157F3" w14:textId="77777777" w:rsidTr="003B555D">
        <w:trPr>
          <w:trHeight w:val="359"/>
        </w:trPr>
        <w:tc>
          <w:tcPr>
            <w:tcW w:w="447" w:type="dxa"/>
            <w:vMerge/>
            <w:tcBorders>
              <w:left w:val="single" w:sz="4" w:space="0" w:color="auto"/>
              <w:right w:val="single" w:sz="4" w:space="0" w:color="auto"/>
            </w:tcBorders>
            <w:vAlign w:val="center"/>
          </w:tcPr>
          <w:p w14:paraId="6F317330" w14:textId="77777777" w:rsidR="003B555D" w:rsidRPr="00374D92" w:rsidRDefault="003B555D" w:rsidP="003B555D">
            <w:pPr>
              <w:adjustRightInd w:val="0"/>
              <w:ind w:right="-10"/>
              <w:rPr>
                <w:rFonts w:ascii="Times New Roman" w:hAnsi="Times New Roman" w:cs="Times New Roman"/>
                <w:kern w:val="1"/>
                <w:sz w:val="24"/>
                <w:szCs w:val="24"/>
                <w:lang w:val="ru" w:eastAsia="hi-IN" w:bidi="hi-IN"/>
              </w:rPr>
            </w:pPr>
          </w:p>
        </w:tc>
        <w:tc>
          <w:tcPr>
            <w:tcW w:w="9159" w:type="dxa"/>
            <w:tcBorders>
              <w:top w:val="single" w:sz="4" w:space="0" w:color="auto"/>
              <w:left w:val="single" w:sz="4" w:space="0" w:color="auto"/>
              <w:bottom w:val="single" w:sz="4" w:space="0" w:color="auto"/>
              <w:right w:val="single" w:sz="4" w:space="0" w:color="auto"/>
            </w:tcBorders>
            <w:vAlign w:val="center"/>
          </w:tcPr>
          <w:p w14:paraId="571CFBB6" w14:textId="77777777" w:rsidR="003B555D" w:rsidRPr="00374D92" w:rsidRDefault="003B555D" w:rsidP="003B555D">
            <w:pPr>
              <w:numPr>
                <w:ilvl w:val="0"/>
                <w:numId w:val="38"/>
              </w:numPr>
              <w:suppressAutoHyphens/>
              <w:adjustRightInd w:val="0"/>
              <w:ind w:right="-10"/>
              <w:rPr>
                <w:rFonts w:ascii="Times New Roman" w:hAnsi="Times New Roman" w:cs="Times New Roman"/>
                <w:bCs/>
                <w:i/>
                <w:sz w:val="24"/>
                <w:szCs w:val="24"/>
                <w:lang w:val="uk-UA" w:eastAsia="zh-CN"/>
              </w:rPr>
            </w:pPr>
            <w:r w:rsidRPr="00374D92">
              <w:rPr>
                <w:rFonts w:ascii="Times New Roman" w:hAnsi="Times New Roman" w:cs="Times New Roman"/>
                <w:i/>
                <w:kern w:val="1"/>
                <w:sz w:val="24"/>
                <w:szCs w:val="24"/>
                <w:shd w:val="clear" w:color="auto" w:fill="FFFFFF"/>
                <w:lang w:val="uk-UA" w:eastAsia="hi-IN" w:bidi="hi-IN"/>
              </w:rPr>
              <w:t>кольоровий показник</w:t>
            </w:r>
          </w:p>
        </w:tc>
      </w:tr>
      <w:tr w:rsidR="003B555D" w:rsidRPr="006D6314" w14:paraId="3D47C6CB" w14:textId="77777777" w:rsidTr="003B555D">
        <w:trPr>
          <w:trHeight w:val="294"/>
        </w:trPr>
        <w:tc>
          <w:tcPr>
            <w:tcW w:w="447" w:type="dxa"/>
            <w:vMerge/>
            <w:tcBorders>
              <w:left w:val="single" w:sz="4" w:space="0" w:color="auto"/>
              <w:right w:val="single" w:sz="4" w:space="0" w:color="auto"/>
            </w:tcBorders>
            <w:vAlign w:val="center"/>
          </w:tcPr>
          <w:p w14:paraId="7EC7CF27" w14:textId="77777777" w:rsidR="003B555D" w:rsidRPr="00374D92" w:rsidRDefault="003B555D" w:rsidP="003B555D">
            <w:pPr>
              <w:adjustRightInd w:val="0"/>
              <w:ind w:right="-10"/>
              <w:rPr>
                <w:rFonts w:ascii="Times New Roman" w:hAnsi="Times New Roman" w:cs="Times New Roman"/>
                <w:kern w:val="1"/>
                <w:sz w:val="24"/>
                <w:szCs w:val="24"/>
                <w:lang w:val="ru" w:eastAsia="hi-IN" w:bidi="hi-IN"/>
              </w:rPr>
            </w:pPr>
          </w:p>
        </w:tc>
        <w:tc>
          <w:tcPr>
            <w:tcW w:w="9159" w:type="dxa"/>
            <w:tcBorders>
              <w:top w:val="single" w:sz="4" w:space="0" w:color="auto"/>
              <w:left w:val="single" w:sz="4" w:space="0" w:color="auto"/>
              <w:bottom w:val="single" w:sz="4" w:space="0" w:color="auto"/>
              <w:right w:val="single" w:sz="4" w:space="0" w:color="auto"/>
            </w:tcBorders>
            <w:vAlign w:val="center"/>
          </w:tcPr>
          <w:p w14:paraId="52630F1E" w14:textId="77777777" w:rsidR="003B555D" w:rsidRPr="00374D92" w:rsidRDefault="003B555D" w:rsidP="003B555D">
            <w:pPr>
              <w:numPr>
                <w:ilvl w:val="0"/>
                <w:numId w:val="38"/>
              </w:numPr>
              <w:suppressAutoHyphens/>
              <w:adjustRightInd w:val="0"/>
              <w:ind w:right="-10"/>
              <w:rPr>
                <w:rFonts w:ascii="Times New Roman" w:hAnsi="Times New Roman" w:cs="Times New Roman"/>
                <w:i/>
                <w:kern w:val="1"/>
                <w:sz w:val="24"/>
                <w:szCs w:val="24"/>
                <w:shd w:val="clear" w:color="auto" w:fill="FFFFFF"/>
                <w:lang w:val="uk-UA" w:eastAsia="hi-IN" w:bidi="hi-IN"/>
              </w:rPr>
            </w:pPr>
            <w:r w:rsidRPr="00374D92">
              <w:rPr>
                <w:rFonts w:ascii="Times New Roman" w:hAnsi="Times New Roman" w:cs="Times New Roman"/>
                <w:i/>
                <w:kern w:val="1"/>
                <w:sz w:val="24"/>
                <w:szCs w:val="24"/>
                <w:shd w:val="clear" w:color="auto" w:fill="FFFFFF"/>
                <w:lang w:val="uk-UA" w:eastAsia="hi-IN" w:bidi="hi-IN"/>
              </w:rPr>
              <w:t>лейкоцити</w:t>
            </w:r>
          </w:p>
        </w:tc>
      </w:tr>
      <w:tr w:rsidR="003B555D" w:rsidRPr="006D6314" w14:paraId="0EDA30EA" w14:textId="77777777" w:rsidTr="003B555D">
        <w:trPr>
          <w:trHeight w:val="241"/>
        </w:trPr>
        <w:tc>
          <w:tcPr>
            <w:tcW w:w="447" w:type="dxa"/>
            <w:vMerge/>
            <w:tcBorders>
              <w:left w:val="single" w:sz="4" w:space="0" w:color="auto"/>
              <w:right w:val="single" w:sz="4" w:space="0" w:color="auto"/>
            </w:tcBorders>
            <w:vAlign w:val="center"/>
          </w:tcPr>
          <w:p w14:paraId="05A22BDF" w14:textId="77777777" w:rsidR="003B555D" w:rsidRPr="00374D92" w:rsidRDefault="003B555D" w:rsidP="003B555D">
            <w:pPr>
              <w:adjustRightInd w:val="0"/>
              <w:ind w:right="-10"/>
              <w:rPr>
                <w:rFonts w:ascii="Times New Roman" w:hAnsi="Times New Roman" w:cs="Times New Roman"/>
                <w:kern w:val="1"/>
                <w:sz w:val="24"/>
                <w:szCs w:val="24"/>
                <w:lang w:val="ru" w:eastAsia="hi-IN" w:bidi="hi-IN"/>
              </w:rPr>
            </w:pPr>
          </w:p>
        </w:tc>
        <w:tc>
          <w:tcPr>
            <w:tcW w:w="9159" w:type="dxa"/>
            <w:tcBorders>
              <w:top w:val="single" w:sz="4" w:space="0" w:color="auto"/>
              <w:left w:val="single" w:sz="4" w:space="0" w:color="auto"/>
              <w:bottom w:val="single" w:sz="4" w:space="0" w:color="auto"/>
              <w:right w:val="single" w:sz="4" w:space="0" w:color="auto"/>
            </w:tcBorders>
            <w:vAlign w:val="center"/>
          </w:tcPr>
          <w:p w14:paraId="3979C07C" w14:textId="77777777" w:rsidR="003B555D" w:rsidRPr="00374D92" w:rsidRDefault="003B555D" w:rsidP="003B555D">
            <w:pPr>
              <w:numPr>
                <w:ilvl w:val="0"/>
                <w:numId w:val="38"/>
              </w:numPr>
              <w:suppressAutoHyphens/>
              <w:adjustRightInd w:val="0"/>
              <w:ind w:right="-10"/>
              <w:rPr>
                <w:rFonts w:ascii="Times New Roman" w:hAnsi="Times New Roman" w:cs="Times New Roman"/>
                <w:i/>
                <w:kern w:val="1"/>
                <w:sz w:val="24"/>
                <w:szCs w:val="24"/>
                <w:shd w:val="clear" w:color="auto" w:fill="FFFFFF"/>
                <w:lang w:val="uk-UA" w:eastAsia="hi-IN" w:bidi="hi-IN"/>
              </w:rPr>
            </w:pPr>
            <w:r w:rsidRPr="00374D92">
              <w:rPr>
                <w:rFonts w:ascii="Times New Roman" w:hAnsi="Times New Roman" w:cs="Times New Roman"/>
                <w:i/>
                <w:kern w:val="1"/>
                <w:sz w:val="24"/>
                <w:szCs w:val="24"/>
                <w:shd w:val="clear" w:color="auto" w:fill="FFFFFF"/>
                <w:lang w:val="uk-UA" w:eastAsia="hi-IN" w:bidi="hi-IN"/>
              </w:rPr>
              <w:t>швидкість осідання еритроцитів (ШОЕ)</w:t>
            </w:r>
          </w:p>
        </w:tc>
      </w:tr>
      <w:tr w:rsidR="003B555D" w:rsidRPr="006D6314" w14:paraId="5228A1FC" w14:textId="77777777" w:rsidTr="003B555D">
        <w:trPr>
          <w:trHeight w:val="898"/>
        </w:trPr>
        <w:tc>
          <w:tcPr>
            <w:tcW w:w="447" w:type="dxa"/>
            <w:tcBorders>
              <w:left w:val="single" w:sz="4" w:space="0" w:color="auto"/>
              <w:right w:val="single" w:sz="4" w:space="0" w:color="auto"/>
            </w:tcBorders>
            <w:vAlign w:val="center"/>
          </w:tcPr>
          <w:p w14:paraId="639328A5" w14:textId="77777777" w:rsidR="003B555D" w:rsidRPr="00374D92" w:rsidRDefault="003B555D" w:rsidP="003B555D">
            <w:pPr>
              <w:adjustRightInd w:val="0"/>
              <w:ind w:right="-10"/>
              <w:rPr>
                <w:rFonts w:ascii="Times New Roman" w:hAnsi="Times New Roman" w:cs="Times New Roman"/>
                <w:b/>
                <w:kern w:val="1"/>
                <w:sz w:val="24"/>
                <w:szCs w:val="24"/>
                <w:lang w:val="ru" w:eastAsia="hi-IN" w:bidi="hi-IN"/>
              </w:rPr>
            </w:pPr>
            <w:r w:rsidRPr="00374D92">
              <w:rPr>
                <w:rFonts w:ascii="Times New Roman" w:hAnsi="Times New Roman" w:cs="Times New Roman"/>
                <w:b/>
                <w:kern w:val="1"/>
                <w:sz w:val="24"/>
                <w:szCs w:val="24"/>
                <w:lang w:val="ru" w:eastAsia="hi-IN" w:bidi="hi-IN"/>
              </w:rPr>
              <w:t>3.</w:t>
            </w:r>
          </w:p>
        </w:tc>
        <w:tc>
          <w:tcPr>
            <w:tcW w:w="9159" w:type="dxa"/>
            <w:tcBorders>
              <w:top w:val="single" w:sz="4" w:space="0" w:color="auto"/>
              <w:left w:val="single" w:sz="4" w:space="0" w:color="auto"/>
              <w:bottom w:val="single" w:sz="4" w:space="0" w:color="auto"/>
              <w:right w:val="single" w:sz="4" w:space="0" w:color="auto"/>
            </w:tcBorders>
            <w:vAlign w:val="center"/>
          </w:tcPr>
          <w:p w14:paraId="1F8B1F28" w14:textId="77777777" w:rsidR="003B555D" w:rsidRPr="00374D92" w:rsidRDefault="003B555D" w:rsidP="003B555D">
            <w:pPr>
              <w:adjustRightInd w:val="0"/>
              <w:ind w:right="-10"/>
              <w:rPr>
                <w:rFonts w:ascii="Times New Roman" w:hAnsi="Times New Roman" w:cs="Times New Roman"/>
                <w:b/>
                <w:bCs/>
                <w:sz w:val="24"/>
                <w:szCs w:val="24"/>
                <w:lang w:val="uk-UA" w:eastAsia="zh-CN"/>
              </w:rPr>
            </w:pPr>
            <w:r w:rsidRPr="00374D92">
              <w:rPr>
                <w:rFonts w:ascii="Times New Roman" w:hAnsi="Times New Roman" w:cs="Times New Roman"/>
                <w:b/>
                <w:bCs/>
                <w:sz w:val="24"/>
                <w:szCs w:val="24"/>
                <w:lang w:val="uk-UA" w:eastAsia="zh-CN"/>
              </w:rPr>
              <w:t>Загальний аналіз сечі:</w:t>
            </w:r>
          </w:p>
          <w:p w14:paraId="3736F382" w14:textId="77777777" w:rsidR="003B555D" w:rsidRPr="00374D92" w:rsidRDefault="003B555D" w:rsidP="003B555D">
            <w:pPr>
              <w:adjustRightInd w:val="0"/>
              <w:ind w:right="-10"/>
              <w:rPr>
                <w:rFonts w:ascii="Times New Roman" w:hAnsi="Times New Roman" w:cs="Times New Roman"/>
                <w:b/>
                <w:kern w:val="1"/>
                <w:sz w:val="24"/>
                <w:szCs w:val="24"/>
                <w:shd w:val="clear" w:color="auto" w:fill="FFFFFF"/>
                <w:lang w:val="uk-UA" w:eastAsia="hi-IN" w:bidi="hi-IN"/>
              </w:rPr>
            </w:pPr>
            <w:r w:rsidRPr="00374D92">
              <w:rPr>
                <w:rFonts w:ascii="Times New Roman" w:hAnsi="Times New Roman" w:cs="Times New Roman"/>
                <w:kern w:val="1"/>
                <w:sz w:val="24"/>
                <w:szCs w:val="24"/>
                <w:lang w:val="uk-UA" w:eastAsia="hi-IN" w:bidi="hi-IN"/>
              </w:rPr>
              <w:t>(тип біоматеріалу – сеча)</w:t>
            </w:r>
          </w:p>
        </w:tc>
      </w:tr>
      <w:tr w:rsidR="003B555D" w:rsidRPr="006D6314" w14:paraId="1D754FF4" w14:textId="77777777" w:rsidTr="003B555D">
        <w:trPr>
          <w:trHeight w:val="300"/>
        </w:trPr>
        <w:tc>
          <w:tcPr>
            <w:tcW w:w="447" w:type="dxa"/>
            <w:vMerge w:val="restart"/>
            <w:tcBorders>
              <w:left w:val="single" w:sz="4" w:space="0" w:color="auto"/>
              <w:right w:val="single" w:sz="4" w:space="0" w:color="auto"/>
            </w:tcBorders>
            <w:vAlign w:val="center"/>
          </w:tcPr>
          <w:p w14:paraId="7BDB1FA1" w14:textId="77777777" w:rsidR="003B555D" w:rsidRDefault="003B555D" w:rsidP="003B555D">
            <w:pPr>
              <w:adjustRightInd w:val="0"/>
              <w:ind w:right="-10"/>
              <w:rPr>
                <w:rFonts w:cs="Mangal"/>
                <w:kern w:val="1"/>
                <w:lang w:val="ru" w:eastAsia="hi-IN" w:bidi="hi-IN"/>
              </w:rPr>
            </w:pPr>
            <w:r>
              <w:rPr>
                <w:rFonts w:cs="Mangal"/>
                <w:kern w:val="1"/>
                <w:lang w:val="ru" w:eastAsia="hi-IN" w:bidi="hi-IN"/>
              </w:rPr>
              <w:t xml:space="preserve"> </w:t>
            </w:r>
          </w:p>
        </w:tc>
        <w:tc>
          <w:tcPr>
            <w:tcW w:w="9159" w:type="dxa"/>
            <w:tcBorders>
              <w:top w:val="single" w:sz="4" w:space="0" w:color="auto"/>
              <w:left w:val="single" w:sz="4" w:space="0" w:color="auto"/>
              <w:bottom w:val="single" w:sz="4" w:space="0" w:color="auto"/>
              <w:right w:val="single" w:sz="4" w:space="0" w:color="auto"/>
            </w:tcBorders>
          </w:tcPr>
          <w:p w14:paraId="20595096" w14:textId="77777777" w:rsidR="003B555D" w:rsidRPr="00374D92" w:rsidRDefault="003B555D" w:rsidP="003B555D">
            <w:pPr>
              <w:numPr>
                <w:ilvl w:val="0"/>
                <w:numId w:val="38"/>
              </w:numPr>
              <w:suppressAutoHyphens/>
              <w:spacing w:line="100" w:lineRule="atLeast"/>
              <w:rPr>
                <w:rFonts w:ascii="Times New Roman" w:eastAsia="Calibri" w:hAnsi="Times New Roman" w:cs="Times New Roman"/>
                <w:bCs/>
                <w:i/>
                <w:sz w:val="24"/>
                <w:szCs w:val="24"/>
                <w:lang w:val="uk-UA" w:eastAsia="en-US"/>
              </w:rPr>
            </w:pPr>
            <w:r w:rsidRPr="00374D92">
              <w:rPr>
                <w:rFonts w:ascii="Times New Roman" w:eastAsia="Calibri" w:hAnsi="Times New Roman" w:cs="Times New Roman"/>
                <w:bCs/>
                <w:i/>
                <w:sz w:val="24"/>
                <w:szCs w:val="24"/>
                <w:lang w:val="uk-UA" w:eastAsia="en-US"/>
              </w:rPr>
              <w:t>кількість</w:t>
            </w:r>
          </w:p>
        </w:tc>
      </w:tr>
      <w:tr w:rsidR="003B555D" w:rsidRPr="006D6314" w14:paraId="4CD4621B" w14:textId="77777777" w:rsidTr="003B555D">
        <w:trPr>
          <w:trHeight w:val="274"/>
        </w:trPr>
        <w:tc>
          <w:tcPr>
            <w:tcW w:w="447" w:type="dxa"/>
            <w:vMerge/>
            <w:tcBorders>
              <w:left w:val="single" w:sz="4" w:space="0" w:color="auto"/>
              <w:right w:val="single" w:sz="4" w:space="0" w:color="auto"/>
            </w:tcBorders>
            <w:vAlign w:val="center"/>
          </w:tcPr>
          <w:p w14:paraId="388905BA" w14:textId="77777777" w:rsidR="003B555D" w:rsidRDefault="003B555D" w:rsidP="003B555D">
            <w:pPr>
              <w:adjustRightInd w:val="0"/>
              <w:ind w:right="-10"/>
              <w:rPr>
                <w:rFonts w:cs="Mangal"/>
                <w:kern w:val="1"/>
                <w:lang w:val="ru" w:eastAsia="hi-IN" w:bidi="hi-IN"/>
              </w:rPr>
            </w:pPr>
          </w:p>
        </w:tc>
        <w:tc>
          <w:tcPr>
            <w:tcW w:w="9159" w:type="dxa"/>
            <w:tcBorders>
              <w:top w:val="single" w:sz="4" w:space="0" w:color="auto"/>
              <w:left w:val="single" w:sz="4" w:space="0" w:color="auto"/>
              <w:bottom w:val="single" w:sz="4" w:space="0" w:color="auto"/>
              <w:right w:val="single" w:sz="4" w:space="0" w:color="auto"/>
            </w:tcBorders>
          </w:tcPr>
          <w:p w14:paraId="7BAD9259" w14:textId="77777777" w:rsidR="003B555D" w:rsidRPr="00374D92" w:rsidRDefault="003B555D" w:rsidP="003B555D">
            <w:pPr>
              <w:numPr>
                <w:ilvl w:val="0"/>
                <w:numId w:val="38"/>
              </w:numPr>
              <w:suppressAutoHyphens/>
              <w:spacing w:line="100" w:lineRule="atLeast"/>
              <w:rPr>
                <w:rFonts w:ascii="Times New Roman" w:eastAsia="Calibri" w:hAnsi="Times New Roman" w:cs="Times New Roman"/>
                <w:bCs/>
                <w:i/>
                <w:sz w:val="24"/>
                <w:szCs w:val="24"/>
                <w:lang w:val="uk-UA" w:eastAsia="en-US"/>
              </w:rPr>
            </w:pPr>
            <w:r w:rsidRPr="00374D92">
              <w:rPr>
                <w:rFonts w:ascii="Times New Roman" w:hAnsi="Times New Roman" w:cs="Times New Roman"/>
                <w:i/>
                <w:sz w:val="24"/>
                <w:szCs w:val="24"/>
                <w:lang w:val="uk-UA" w:eastAsia="en-US"/>
              </w:rPr>
              <w:t>колір сечі</w:t>
            </w:r>
          </w:p>
        </w:tc>
      </w:tr>
      <w:tr w:rsidR="003B555D" w:rsidRPr="006D6314" w14:paraId="03EBBA8A" w14:textId="77777777" w:rsidTr="003B555D">
        <w:trPr>
          <w:trHeight w:val="274"/>
        </w:trPr>
        <w:tc>
          <w:tcPr>
            <w:tcW w:w="447" w:type="dxa"/>
            <w:vMerge/>
            <w:tcBorders>
              <w:left w:val="single" w:sz="4" w:space="0" w:color="auto"/>
              <w:right w:val="single" w:sz="4" w:space="0" w:color="auto"/>
            </w:tcBorders>
            <w:vAlign w:val="center"/>
          </w:tcPr>
          <w:p w14:paraId="0AC496BB" w14:textId="77777777" w:rsidR="003B555D" w:rsidRDefault="003B555D" w:rsidP="003B555D">
            <w:pPr>
              <w:adjustRightInd w:val="0"/>
              <w:ind w:right="-10"/>
              <w:rPr>
                <w:rFonts w:cs="Mangal"/>
                <w:kern w:val="1"/>
                <w:lang w:val="ru" w:eastAsia="hi-IN" w:bidi="hi-IN"/>
              </w:rPr>
            </w:pPr>
          </w:p>
        </w:tc>
        <w:tc>
          <w:tcPr>
            <w:tcW w:w="9159" w:type="dxa"/>
            <w:tcBorders>
              <w:top w:val="single" w:sz="4" w:space="0" w:color="auto"/>
              <w:left w:val="single" w:sz="4" w:space="0" w:color="auto"/>
              <w:bottom w:val="single" w:sz="4" w:space="0" w:color="auto"/>
              <w:right w:val="single" w:sz="4" w:space="0" w:color="auto"/>
            </w:tcBorders>
          </w:tcPr>
          <w:p w14:paraId="32D72D25" w14:textId="77777777" w:rsidR="003B555D" w:rsidRPr="00374D92" w:rsidRDefault="003B555D" w:rsidP="003B555D">
            <w:pPr>
              <w:numPr>
                <w:ilvl w:val="0"/>
                <w:numId w:val="38"/>
              </w:numPr>
              <w:suppressAutoHyphens/>
              <w:spacing w:line="100" w:lineRule="atLeast"/>
              <w:rPr>
                <w:rFonts w:ascii="Times New Roman" w:eastAsia="Calibri" w:hAnsi="Times New Roman" w:cs="Times New Roman"/>
                <w:bCs/>
                <w:i/>
                <w:sz w:val="24"/>
                <w:szCs w:val="24"/>
                <w:lang w:val="uk-UA" w:eastAsia="en-US"/>
              </w:rPr>
            </w:pPr>
            <w:r w:rsidRPr="00374D92">
              <w:rPr>
                <w:rFonts w:ascii="Times New Roman" w:eastAsia="Calibri" w:hAnsi="Times New Roman" w:cs="Times New Roman"/>
                <w:bCs/>
                <w:i/>
                <w:sz w:val="24"/>
                <w:szCs w:val="24"/>
                <w:lang w:val="uk-UA" w:eastAsia="en-US"/>
              </w:rPr>
              <w:t>прозорість сечі</w:t>
            </w:r>
          </w:p>
        </w:tc>
      </w:tr>
      <w:tr w:rsidR="003B555D" w:rsidRPr="006D6314" w14:paraId="26E088DF" w14:textId="77777777" w:rsidTr="003B555D">
        <w:trPr>
          <w:trHeight w:val="274"/>
        </w:trPr>
        <w:tc>
          <w:tcPr>
            <w:tcW w:w="447" w:type="dxa"/>
            <w:vMerge/>
            <w:tcBorders>
              <w:left w:val="single" w:sz="4" w:space="0" w:color="auto"/>
              <w:right w:val="single" w:sz="4" w:space="0" w:color="auto"/>
            </w:tcBorders>
            <w:vAlign w:val="center"/>
          </w:tcPr>
          <w:p w14:paraId="055FE84C" w14:textId="77777777" w:rsidR="003B555D" w:rsidRDefault="003B555D" w:rsidP="003B555D">
            <w:pPr>
              <w:adjustRightInd w:val="0"/>
              <w:ind w:right="-10"/>
              <w:rPr>
                <w:rFonts w:cs="Mangal"/>
                <w:kern w:val="1"/>
                <w:lang w:val="ru" w:eastAsia="hi-IN" w:bidi="hi-IN"/>
              </w:rPr>
            </w:pPr>
          </w:p>
        </w:tc>
        <w:tc>
          <w:tcPr>
            <w:tcW w:w="9159" w:type="dxa"/>
            <w:tcBorders>
              <w:top w:val="single" w:sz="4" w:space="0" w:color="auto"/>
              <w:left w:val="single" w:sz="4" w:space="0" w:color="auto"/>
              <w:bottom w:val="single" w:sz="4" w:space="0" w:color="auto"/>
              <w:right w:val="single" w:sz="4" w:space="0" w:color="auto"/>
            </w:tcBorders>
          </w:tcPr>
          <w:p w14:paraId="4B5F6CDF" w14:textId="77777777" w:rsidR="003B555D" w:rsidRPr="00374D92" w:rsidRDefault="003B555D" w:rsidP="003B555D">
            <w:pPr>
              <w:numPr>
                <w:ilvl w:val="0"/>
                <w:numId w:val="38"/>
              </w:numPr>
              <w:suppressAutoHyphens/>
              <w:spacing w:line="100" w:lineRule="atLeast"/>
              <w:rPr>
                <w:rFonts w:ascii="Times New Roman" w:eastAsia="Calibri" w:hAnsi="Times New Roman" w:cs="Times New Roman"/>
                <w:bCs/>
                <w:i/>
                <w:sz w:val="24"/>
                <w:szCs w:val="24"/>
                <w:lang w:val="uk-UA" w:eastAsia="en-US"/>
              </w:rPr>
            </w:pPr>
            <w:r w:rsidRPr="00374D92">
              <w:rPr>
                <w:rFonts w:ascii="Times New Roman" w:hAnsi="Times New Roman" w:cs="Times New Roman"/>
                <w:i/>
                <w:sz w:val="24"/>
                <w:szCs w:val="24"/>
                <w:lang w:val="uk-UA" w:eastAsia="en-US"/>
              </w:rPr>
              <w:t>питому вагу (щільність) сечі</w:t>
            </w:r>
          </w:p>
        </w:tc>
      </w:tr>
      <w:tr w:rsidR="003B555D" w:rsidRPr="006D6314" w14:paraId="49CD958E" w14:textId="77777777" w:rsidTr="003B555D">
        <w:trPr>
          <w:trHeight w:val="274"/>
        </w:trPr>
        <w:tc>
          <w:tcPr>
            <w:tcW w:w="447" w:type="dxa"/>
            <w:vMerge/>
            <w:tcBorders>
              <w:left w:val="single" w:sz="4" w:space="0" w:color="auto"/>
              <w:right w:val="single" w:sz="4" w:space="0" w:color="auto"/>
            </w:tcBorders>
            <w:vAlign w:val="center"/>
          </w:tcPr>
          <w:p w14:paraId="0EEF8F08" w14:textId="77777777" w:rsidR="003B555D" w:rsidRDefault="003B555D" w:rsidP="003B555D">
            <w:pPr>
              <w:adjustRightInd w:val="0"/>
              <w:ind w:right="-10"/>
              <w:rPr>
                <w:rFonts w:cs="Mangal"/>
                <w:kern w:val="1"/>
                <w:lang w:val="ru" w:eastAsia="hi-IN" w:bidi="hi-IN"/>
              </w:rPr>
            </w:pPr>
          </w:p>
        </w:tc>
        <w:tc>
          <w:tcPr>
            <w:tcW w:w="9159" w:type="dxa"/>
            <w:tcBorders>
              <w:top w:val="single" w:sz="4" w:space="0" w:color="auto"/>
              <w:left w:val="single" w:sz="4" w:space="0" w:color="auto"/>
              <w:bottom w:val="single" w:sz="4" w:space="0" w:color="auto"/>
              <w:right w:val="single" w:sz="4" w:space="0" w:color="auto"/>
            </w:tcBorders>
          </w:tcPr>
          <w:p w14:paraId="174EEC57" w14:textId="77777777" w:rsidR="003B555D" w:rsidRPr="00374D92" w:rsidRDefault="003B555D" w:rsidP="003B555D">
            <w:pPr>
              <w:numPr>
                <w:ilvl w:val="0"/>
                <w:numId w:val="38"/>
              </w:numPr>
              <w:suppressAutoHyphens/>
              <w:spacing w:line="100" w:lineRule="atLeast"/>
              <w:rPr>
                <w:rFonts w:ascii="Times New Roman" w:eastAsia="Calibri" w:hAnsi="Times New Roman" w:cs="Times New Roman"/>
                <w:bCs/>
                <w:i/>
                <w:sz w:val="24"/>
                <w:szCs w:val="24"/>
                <w:lang w:val="uk-UA" w:eastAsia="en-US"/>
              </w:rPr>
            </w:pPr>
            <w:r w:rsidRPr="00374D92">
              <w:rPr>
                <w:rFonts w:ascii="Times New Roman" w:hAnsi="Times New Roman" w:cs="Times New Roman"/>
                <w:i/>
                <w:sz w:val="24"/>
                <w:szCs w:val="24"/>
                <w:lang w:val="uk-UA" w:eastAsia="en-US"/>
              </w:rPr>
              <w:t>реакція (рН) сечі</w:t>
            </w:r>
          </w:p>
        </w:tc>
      </w:tr>
      <w:tr w:rsidR="003B555D" w:rsidRPr="006D6314" w14:paraId="7B5F0E22" w14:textId="77777777" w:rsidTr="003B555D">
        <w:trPr>
          <w:trHeight w:val="274"/>
        </w:trPr>
        <w:tc>
          <w:tcPr>
            <w:tcW w:w="447" w:type="dxa"/>
            <w:vMerge/>
            <w:tcBorders>
              <w:left w:val="single" w:sz="4" w:space="0" w:color="auto"/>
              <w:right w:val="single" w:sz="4" w:space="0" w:color="auto"/>
            </w:tcBorders>
            <w:vAlign w:val="center"/>
          </w:tcPr>
          <w:p w14:paraId="6EEF3B28" w14:textId="77777777" w:rsidR="003B555D" w:rsidRDefault="003B555D" w:rsidP="003B555D">
            <w:pPr>
              <w:adjustRightInd w:val="0"/>
              <w:ind w:right="-10"/>
              <w:rPr>
                <w:rFonts w:cs="Mangal"/>
                <w:kern w:val="1"/>
                <w:lang w:val="ru" w:eastAsia="hi-IN" w:bidi="hi-IN"/>
              </w:rPr>
            </w:pPr>
          </w:p>
        </w:tc>
        <w:tc>
          <w:tcPr>
            <w:tcW w:w="9159" w:type="dxa"/>
            <w:tcBorders>
              <w:top w:val="single" w:sz="4" w:space="0" w:color="auto"/>
              <w:left w:val="single" w:sz="4" w:space="0" w:color="auto"/>
              <w:bottom w:val="single" w:sz="4" w:space="0" w:color="auto"/>
              <w:right w:val="single" w:sz="4" w:space="0" w:color="auto"/>
            </w:tcBorders>
          </w:tcPr>
          <w:p w14:paraId="6ABD4DD0" w14:textId="77777777" w:rsidR="003B555D" w:rsidRPr="00374D92" w:rsidRDefault="003B555D" w:rsidP="003B555D">
            <w:pPr>
              <w:numPr>
                <w:ilvl w:val="0"/>
                <w:numId w:val="38"/>
              </w:numPr>
              <w:suppressAutoHyphens/>
              <w:spacing w:line="100" w:lineRule="atLeast"/>
              <w:rPr>
                <w:rFonts w:ascii="Times New Roman" w:hAnsi="Times New Roman" w:cs="Times New Roman"/>
                <w:i/>
                <w:sz w:val="24"/>
                <w:szCs w:val="24"/>
                <w:lang w:val="uk-UA" w:eastAsia="en-US"/>
              </w:rPr>
            </w:pPr>
            <w:r w:rsidRPr="00374D92">
              <w:rPr>
                <w:rFonts w:ascii="Times New Roman" w:hAnsi="Times New Roman" w:cs="Times New Roman"/>
                <w:i/>
                <w:sz w:val="24"/>
                <w:szCs w:val="24"/>
                <w:lang w:val="uk-UA" w:eastAsia="en-US"/>
              </w:rPr>
              <w:t>білок (г/л)</w:t>
            </w:r>
          </w:p>
        </w:tc>
      </w:tr>
      <w:tr w:rsidR="003B555D" w:rsidRPr="006D6314" w14:paraId="2D477632" w14:textId="77777777" w:rsidTr="003B555D">
        <w:trPr>
          <w:trHeight w:val="274"/>
        </w:trPr>
        <w:tc>
          <w:tcPr>
            <w:tcW w:w="447" w:type="dxa"/>
            <w:vMerge/>
            <w:tcBorders>
              <w:left w:val="single" w:sz="4" w:space="0" w:color="auto"/>
              <w:right w:val="single" w:sz="4" w:space="0" w:color="auto"/>
            </w:tcBorders>
            <w:vAlign w:val="center"/>
          </w:tcPr>
          <w:p w14:paraId="08AE2BEF" w14:textId="77777777" w:rsidR="003B555D" w:rsidRDefault="003B555D" w:rsidP="003B555D">
            <w:pPr>
              <w:adjustRightInd w:val="0"/>
              <w:ind w:right="-10"/>
              <w:rPr>
                <w:rFonts w:cs="Mangal"/>
                <w:kern w:val="1"/>
                <w:lang w:val="ru" w:eastAsia="hi-IN" w:bidi="hi-IN"/>
              </w:rPr>
            </w:pPr>
          </w:p>
        </w:tc>
        <w:tc>
          <w:tcPr>
            <w:tcW w:w="9159" w:type="dxa"/>
            <w:tcBorders>
              <w:top w:val="single" w:sz="4" w:space="0" w:color="auto"/>
              <w:left w:val="single" w:sz="4" w:space="0" w:color="auto"/>
              <w:bottom w:val="single" w:sz="4" w:space="0" w:color="auto"/>
              <w:right w:val="single" w:sz="4" w:space="0" w:color="auto"/>
            </w:tcBorders>
          </w:tcPr>
          <w:p w14:paraId="1CD833C9" w14:textId="77777777" w:rsidR="003B555D" w:rsidRPr="00374D92" w:rsidRDefault="003B555D" w:rsidP="003B555D">
            <w:pPr>
              <w:numPr>
                <w:ilvl w:val="0"/>
                <w:numId w:val="38"/>
              </w:numPr>
              <w:suppressAutoHyphens/>
              <w:spacing w:line="100" w:lineRule="atLeast"/>
              <w:rPr>
                <w:rFonts w:ascii="Times New Roman" w:hAnsi="Times New Roman" w:cs="Times New Roman"/>
                <w:i/>
                <w:sz w:val="24"/>
                <w:szCs w:val="24"/>
                <w:lang w:val="uk-UA" w:eastAsia="en-US"/>
              </w:rPr>
            </w:pPr>
            <w:r w:rsidRPr="00374D92">
              <w:rPr>
                <w:rFonts w:ascii="Times New Roman" w:hAnsi="Times New Roman" w:cs="Times New Roman"/>
                <w:i/>
                <w:sz w:val="24"/>
                <w:szCs w:val="24"/>
                <w:lang w:val="uk-UA" w:eastAsia="en-US"/>
              </w:rPr>
              <w:t>глюкоза (ммоль/л)</w:t>
            </w:r>
          </w:p>
        </w:tc>
      </w:tr>
      <w:tr w:rsidR="003B555D" w:rsidRPr="006D6314" w14:paraId="1D5630BE" w14:textId="77777777" w:rsidTr="003B555D">
        <w:trPr>
          <w:trHeight w:val="274"/>
        </w:trPr>
        <w:tc>
          <w:tcPr>
            <w:tcW w:w="447" w:type="dxa"/>
            <w:vMerge/>
            <w:tcBorders>
              <w:left w:val="single" w:sz="4" w:space="0" w:color="auto"/>
              <w:right w:val="single" w:sz="4" w:space="0" w:color="auto"/>
            </w:tcBorders>
            <w:vAlign w:val="center"/>
          </w:tcPr>
          <w:p w14:paraId="298E1D47" w14:textId="77777777" w:rsidR="003B555D" w:rsidRDefault="003B555D" w:rsidP="003B555D">
            <w:pPr>
              <w:adjustRightInd w:val="0"/>
              <w:ind w:right="-10"/>
              <w:rPr>
                <w:rFonts w:cs="Mangal"/>
                <w:kern w:val="1"/>
                <w:lang w:val="ru" w:eastAsia="hi-IN" w:bidi="hi-IN"/>
              </w:rPr>
            </w:pPr>
          </w:p>
        </w:tc>
        <w:tc>
          <w:tcPr>
            <w:tcW w:w="9159" w:type="dxa"/>
            <w:tcBorders>
              <w:top w:val="single" w:sz="4" w:space="0" w:color="auto"/>
              <w:left w:val="single" w:sz="4" w:space="0" w:color="auto"/>
              <w:bottom w:val="single" w:sz="4" w:space="0" w:color="auto"/>
              <w:right w:val="single" w:sz="4" w:space="0" w:color="auto"/>
            </w:tcBorders>
          </w:tcPr>
          <w:p w14:paraId="4C0600B6" w14:textId="77777777" w:rsidR="003B555D" w:rsidRPr="00374D92" w:rsidRDefault="003B555D" w:rsidP="003B555D">
            <w:pPr>
              <w:numPr>
                <w:ilvl w:val="0"/>
                <w:numId w:val="38"/>
              </w:numPr>
              <w:suppressAutoHyphens/>
              <w:spacing w:line="100" w:lineRule="atLeast"/>
              <w:rPr>
                <w:rFonts w:ascii="Times New Roman" w:eastAsia="Calibri" w:hAnsi="Times New Roman" w:cs="Times New Roman"/>
                <w:b/>
                <w:bCs/>
                <w:i/>
                <w:sz w:val="24"/>
                <w:szCs w:val="24"/>
                <w:lang w:val="uk-UA" w:eastAsia="en-US"/>
              </w:rPr>
            </w:pPr>
            <w:r w:rsidRPr="00374D92">
              <w:rPr>
                <w:rStyle w:val="af4"/>
                <w:rFonts w:ascii="Times New Roman" w:hAnsi="Times New Roman" w:cs="Times New Roman"/>
                <w:b w:val="0"/>
                <w:i/>
                <w:sz w:val="24"/>
                <w:szCs w:val="24"/>
                <w:lang w:val="uk-UA"/>
              </w:rPr>
              <w:t>еритроцити</w:t>
            </w:r>
          </w:p>
        </w:tc>
      </w:tr>
      <w:tr w:rsidR="003B555D" w:rsidRPr="006D6314" w14:paraId="678870CE" w14:textId="77777777" w:rsidTr="003B555D">
        <w:trPr>
          <w:trHeight w:val="274"/>
        </w:trPr>
        <w:tc>
          <w:tcPr>
            <w:tcW w:w="447" w:type="dxa"/>
            <w:vMerge/>
            <w:tcBorders>
              <w:left w:val="single" w:sz="4" w:space="0" w:color="auto"/>
              <w:right w:val="single" w:sz="4" w:space="0" w:color="auto"/>
            </w:tcBorders>
            <w:vAlign w:val="center"/>
          </w:tcPr>
          <w:p w14:paraId="0E98AEB6" w14:textId="77777777" w:rsidR="003B555D" w:rsidRDefault="003B555D" w:rsidP="003B555D">
            <w:pPr>
              <w:adjustRightInd w:val="0"/>
              <w:ind w:right="-10"/>
              <w:rPr>
                <w:rFonts w:cs="Mangal"/>
                <w:kern w:val="1"/>
                <w:lang w:val="ru" w:eastAsia="hi-IN" w:bidi="hi-IN"/>
              </w:rPr>
            </w:pPr>
          </w:p>
        </w:tc>
        <w:tc>
          <w:tcPr>
            <w:tcW w:w="9159" w:type="dxa"/>
            <w:tcBorders>
              <w:top w:val="single" w:sz="4" w:space="0" w:color="auto"/>
              <w:left w:val="single" w:sz="4" w:space="0" w:color="auto"/>
              <w:bottom w:val="single" w:sz="4" w:space="0" w:color="auto"/>
              <w:right w:val="single" w:sz="4" w:space="0" w:color="auto"/>
            </w:tcBorders>
          </w:tcPr>
          <w:p w14:paraId="12732CC0" w14:textId="77777777" w:rsidR="003B555D" w:rsidRPr="00374D92" w:rsidRDefault="003B555D" w:rsidP="003B555D">
            <w:pPr>
              <w:numPr>
                <w:ilvl w:val="0"/>
                <w:numId w:val="38"/>
              </w:numPr>
              <w:suppressAutoHyphens/>
              <w:spacing w:line="100" w:lineRule="atLeast"/>
              <w:rPr>
                <w:rFonts w:ascii="Times New Roman" w:eastAsia="Calibri" w:hAnsi="Times New Roman" w:cs="Times New Roman"/>
                <w:b/>
                <w:bCs/>
                <w:i/>
                <w:sz w:val="24"/>
                <w:szCs w:val="24"/>
                <w:lang w:val="uk-UA" w:eastAsia="en-US"/>
              </w:rPr>
            </w:pPr>
            <w:r w:rsidRPr="00374D92">
              <w:rPr>
                <w:rStyle w:val="af4"/>
                <w:rFonts w:ascii="Times New Roman" w:hAnsi="Times New Roman" w:cs="Times New Roman"/>
                <w:b w:val="0"/>
                <w:i/>
                <w:sz w:val="24"/>
                <w:szCs w:val="24"/>
                <w:lang w:val="uk-UA"/>
              </w:rPr>
              <w:t>лейкоцити</w:t>
            </w:r>
          </w:p>
        </w:tc>
      </w:tr>
      <w:tr w:rsidR="003B555D" w:rsidRPr="006D6314" w14:paraId="0BA459EC" w14:textId="77777777" w:rsidTr="003B555D">
        <w:trPr>
          <w:trHeight w:val="274"/>
        </w:trPr>
        <w:tc>
          <w:tcPr>
            <w:tcW w:w="447" w:type="dxa"/>
            <w:vMerge/>
            <w:tcBorders>
              <w:left w:val="single" w:sz="4" w:space="0" w:color="auto"/>
              <w:right w:val="single" w:sz="4" w:space="0" w:color="auto"/>
            </w:tcBorders>
            <w:vAlign w:val="center"/>
          </w:tcPr>
          <w:p w14:paraId="785C6B5F" w14:textId="77777777" w:rsidR="003B555D" w:rsidRDefault="003B555D" w:rsidP="003B555D">
            <w:pPr>
              <w:adjustRightInd w:val="0"/>
              <w:ind w:right="-10"/>
              <w:rPr>
                <w:rFonts w:cs="Mangal"/>
                <w:kern w:val="1"/>
                <w:lang w:val="ru" w:eastAsia="hi-IN" w:bidi="hi-IN"/>
              </w:rPr>
            </w:pPr>
          </w:p>
        </w:tc>
        <w:tc>
          <w:tcPr>
            <w:tcW w:w="9159" w:type="dxa"/>
            <w:tcBorders>
              <w:top w:val="single" w:sz="4" w:space="0" w:color="auto"/>
              <w:left w:val="single" w:sz="4" w:space="0" w:color="auto"/>
              <w:bottom w:val="single" w:sz="4" w:space="0" w:color="auto"/>
              <w:right w:val="single" w:sz="4" w:space="0" w:color="auto"/>
            </w:tcBorders>
          </w:tcPr>
          <w:p w14:paraId="0C9001DE" w14:textId="77777777" w:rsidR="003B555D" w:rsidRPr="00374D92" w:rsidRDefault="003B555D" w:rsidP="003B555D">
            <w:pPr>
              <w:numPr>
                <w:ilvl w:val="0"/>
                <w:numId w:val="38"/>
              </w:numPr>
              <w:suppressAutoHyphens/>
              <w:spacing w:line="100" w:lineRule="atLeast"/>
              <w:rPr>
                <w:rFonts w:ascii="Times New Roman" w:eastAsia="Calibri" w:hAnsi="Times New Roman" w:cs="Times New Roman"/>
                <w:bCs/>
                <w:i/>
                <w:sz w:val="24"/>
                <w:szCs w:val="24"/>
                <w:lang w:val="uk-UA" w:eastAsia="en-US"/>
              </w:rPr>
            </w:pPr>
            <w:r w:rsidRPr="00374D92">
              <w:rPr>
                <w:rFonts w:ascii="Times New Roman" w:eastAsia="Calibri" w:hAnsi="Times New Roman" w:cs="Times New Roman"/>
                <w:bCs/>
                <w:i/>
                <w:sz w:val="24"/>
                <w:szCs w:val="24"/>
                <w:lang w:val="uk-UA" w:eastAsia="en-US"/>
              </w:rPr>
              <w:t xml:space="preserve">епітелій: </w:t>
            </w:r>
          </w:p>
        </w:tc>
      </w:tr>
      <w:tr w:rsidR="003B555D" w:rsidRPr="006D6314" w14:paraId="6F57F233" w14:textId="77777777" w:rsidTr="003B555D">
        <w:trPr>
          <w:trHeight w:val="274"/>
        </w:trPr>
        <w:tc>
          <w:tcPr>
            <w:tcW w:w="447" w:type="dxa"/>
            <w:vMerge/>
            <w:tcBorders>
              <w:left w:val="single" w:sz="4" w:space="0" w:color="auto"/>
              <w:right w:val="single" w:sz="4" w:space="0" w:color="auto"/>
            </w:tcBorders>
            <w:vAlign w:val="center"/>
          </w:tcPr>
          <w:p w14:paraId="3B1A7605" w14:textId="77777777" w:rsidR="003B555D" w:rsidRDefault="003B555D" w:rsidP="003B555D">
            <w:pPr>
              <w:adjustRightInd w:val="0"/>
              <w:ind w:right="-10"/>
              <w:rPr>
                <w:rFonts w:cs="Mangal"/>
                <w:kern w:val="1"/>
                <w:lang w:val="ru" w:eastAsia="hi-IN" w:bidi="hi-IN"/>
              </w:rPr>
            </w:pPr>
          </w:p>
        </w:tc>
        <w:tc>
          <w:tcPr>
            <w:tcW w:w="9159" w:type="dxa"/>
            <w:tcBorders>
              <w:top w:val="single" w:sz="4" w:space="0" w:color="auto"/>
              <w:left w:val="single" w:sz="4" w:space="0" w:color="auto"/>
              <w:bottom w:val="single" w:sz="4" w:space="0" w:color="auto"/>
              <w:right w:val="single" w:sz="4" w:space="0" w:color="auto"/>
            </w:tcBorders>
          </w:tcPr>
          <w:p w14:paraId="012E7C01" w14:textId="77777777" w:rsidR="003B555D" w:rsidRPr="00374D92" w:rsidRDefault="003B555D" w:rsidP="003B555D">
            <w:pPr>
              <w:ind w:left="720"/>
              <w:rPr>
                <w:rFonts w:ascii="Times New Roman" w:eastAsia="Calibri" w:hAnsi="Times New Roman" w:cs="Times New Roman"/>
                <w:bCs/>
                <w:i/>
                <w:sz w:val="24"/>
                <w:szCs w:val="24"/>
                <w:lang w:val="uk-UA" w:eastAsia="en-US"/>
              </w:rPr>
            </w:pPr>
            <w:r w:rsidRPr="00374D92">
              <w:rPr>
                <w:rFonts w:ascii="Times New Roman" w:eastAsia="Calibri" w:hAnsi="Times New Roman" w:cs="Times New Roman"/>
                <w:bCs/>
                <w:i/>
                <w:sz w:val="24"/>
                <w:szCs w:val="24"/>
                <w:lang w:val="uk-UA" w:eastAsia="en-US"/>
              </w:rPr>
              <w:t xml:space="preserve">     плоский</w:t>
            </w:r>
          </w:p>
        </w:tc>
      </w:tr>
      <w:tr w:rsidR="003B555D" w:rsidRPr="006D6314" w14:paraId="5496EE36" w14:textId="77777777" w:rsidTr="003B555D">
        <w:trPr>
          <w:trHeight w:val="274"/>
        </w:trPr>
        <w:tc>
          <w:tcPr>
            <w:tcW w:w="447" w:type="dxa"/>
            <w:vMerge/>
            <w:tcBorders>
              <w:left w:val="single" w:sz="4" w:space="0" w:color="auto"/>
              <w:right w:val="single" w:sz="4" w:space="0" w:color="auto"/>
            </w:tcBorders>
            <w:vAlign w:val="center"/>
          </w:tcPr>
          <w:p w14:paraId="1BF38571" w14:textId="77777777" w:rsidR="003B555D" w:rsidRDefault="003B555D" w:rsidP="003B555D">
            <w:pPr>
              <w:adjustRightInd w:val="0"/>
              <w:ind w:right="-10"/>
              <w:rPr>
                <w:rFonts w:cs="Mangal"/>
                <w:kern w:val="1"/>
                <w:lang w:val="ru" w:eastAsia="hi-IN" w:bidi="hi-IN"/>
              </w:rPr>
            </w:pPr>
          </w:p>
        </w:tc>
        <w:tc>
          <w:tcPr>
            <w:tcW w:w="9159" w:type="dxa"/>
            <w:tcBorders>
              <w:top w:val="single" w:sz="4" w:space="0" w:color="auto"/>
              <w:left w:val="single" w:sz="4" w:space="0" w:color="auto"/>
              <w:bottom w:val="single" w:sz="4" w:space="0" w:color="auto"/>
              <w:right w:val="single" w:sz="4" w:space="0" w:color="auto"/>
            </w:tcBorders>
          </w:tcPr>
          <w:p w14:paraId="68530941" w14:textId="77777777" w:rsidR="003B555D" w:rsidRPr="00374D92" w:rsidRDefault="003B555D" w:rsidP="003B555D">
            <w:pPr>
              <w:ind w:left="720"/>
              <w:rPr>
                <w:rFonts w:ascii="Times New Roman" w:hAnsi="Times New Roman" w:cs="Times New Roman"/>
                <w:i/>
                <w:sz w:val="24"/>
                <w:szCs w:val="24"/>
                <w:lang w:val="uk-UA" w:eastAsia="en-US"/>
              </w:rPr>
            </w:pPr>
            <w:r w:rsidRPr="00374D92">
              <w:rPr>
                <w:rFonts w:ascii="Times New Roman" w:hAnsi="Times New Roman" w:cs="Times New Roman"/>
                <w:i/>
                <w:sz w:val="24"/>
                <w:szCs w:val="24"/>
                <w:lang w:val="uk-UA" w:eastAsia="en-US"/>
              </w:rPr>
              <w:t xml:space="preserve">     перехідний</w:t>
            </w:r>
          </w:p>
        </w:tc>
      </w:tr>
      <w:tr w:rsidR="003B555D" w:rsidRPr="006D6314" w14:paraId="0A9C69ED" w14:textId="77777777" w:rsidTr="003B555D">
        <w:trPr>
          <w:trHeight w:val="274"/>
        </w:trPr>
        <w:tc>
          <w:tcPr>
            <w:tcW w:w="447" w:type="dxa"/>
            <w:vMerge/>
            <w:tcBorders>
              <w:left w:val="single" w:sz="4" w:space="0" w:color="auto"/>
              <w:right w:val="single" w:sz="4" w:space="0" w:color="auto"/>
            </w:tcBorders>
            <w:vAlign w:val="center"/>
          </w:tcPr>
          <w:p w14:paraId="3D3D612A" w14:textId="77777777" w:rsidR="003B555D" w:rsidRDefault="003B555D" w:rsidP="003B555D">
            <w:pPr>
              <w:adjustRightInd w:val="0"/>
              <w:ind w:right="-10"/>
              <w:rPr>
                <w:rFonts w:cs="Mangal"/>
                <w:kern w:val="1"/>
                <w:lang w:val="ru" w:eastAsia="hi-IN" w:bidi="hi-IN"/>
              </w:rPr>
            </w:pPr>
          </w:p>
        </w:tc>
        <w:tc>
          <w:tcPr>
            <w:tcW w:w="9159" w:type="dxa"/>
            <w:tcBorders>
              <w:top w:val="single" w:sz="4" w:space="0" w:color="auto"/>
              <w:left w:val="single" w:sz="4" w:space="0" w:color="auto"/>
              <w:bottom w:val="single" w:sz="4" w:space="0" w:color="auto"/>
              <w:right w:val="single" w:sz="4" w:space="0" w:color="auto"/>
            </w:tcBorders>
          </w:tcPr>
          <w:p w14:paraId="76C55009" w14:textId="77777777" w:rsidR="003B555D" w:rsidRPr="00374D92" w:rsidRDefault="003B555D" w:rsidP="003B555D">
            <w:pPr>
              <w:rPr>
                <w:rFonts w:ascii="Times New Roman" w:eastAsia="Calibri" w:hAnsi="Times New Roman" w:cs="Times New Roman"/>
                <w:bCs/>
                <w:i/>
                <w:sz w:val="24"/>
                <w:szCs w:val="24"/>
                <w:lang w:val="uk-UA" w:eastAsia="en-US"/>
              </w:rPr>
            </w:pPr>
            <w:r w:rsidRPr="00374D92">
              <w:rPr>
                <w:rFonts w:ascii="Times New Roman" w:eastAsia="Calibri" w:hAnsi="Times New Roman" w:cs="Times New Roman"/>
                <w:bCs/>
                <w:i/>
                <w:sz w:val="24"/>
                <w:szCs w:val="24"/>
                <w:lang w:val="uk-UA" w:eastAsia="en-US"/>
              </w:rPr>
              <w:t xml:space="preserve">                 нирковий </w:t>
            </w:r>
          </w:p>
        </w:tc>
      </w:tr>
      <w:tr w:rsidR="003B555D" w:rsidRPr="006D6314" w14:paraId="5A6D1E12" w14:textId="77777777" w:rsidTr="003B555D">
        <w:trPr>
          <w:trHeight w:val="274"/>
        </w:trPr>
        <w:tc>
          <w:tcPr>
            <w:tcW w:w="447" w:type="dxa"/>
            <w:vMerge/>
            <w:tcBorders>
              <w:left w:val="single" w:sz="4" w:space="0" w:color="auto"/>
              <w:right w:val="single" w:sz="4" w:space="0" w:color="auto"/>
            </w:tcBorders>
            <w:vAlign w:val="center"/>
          </w:tcPr>
          <w:p w14:paraId="2D9857EE" w14:textId="77777777" w:rsidR="003B555D" w:rsidRDefault="003B555D" w:rsidP="003B555D">
            <w:pPr>
              <w:adjustRightInd w:val="0"/>
              <w:ind w:right="-10"/>
              <w:rPr>
                <w:rFonts w:cs="Mangal"/>
                <w:kern w:val="1"/>
                <w:lang w:val="ru" w:eastAsia="hi-IN" w:bidi="hi-IN"/>
              </w:rPr>
            </w:pPr>
          </w:p>
        </w:tc>
        <w:tc>
          <w:tcPr>
            <w:tcW w:w="9159" w:type="dxa"/>
            <w:tcBorders>
              <w:top w:val="single" w:sz="4" w:space="0" w:color="auto"/>
              <w:left w:val="single" w:sz="4" w:space="0" w:color="auto"/>
              <w:bottom w:val="single" w:sz="4" w:space="0" w:color="auto"/>
              <w:right w:val="single" w:sz="4" w:space="0" w:color="auto"/>
            </w:tcBorders>
          </w:tcPr>
          <w:p w14:paraId="48720D18" w14:textId="77777777" w:rsidR="003B555D" w:rsidRPr="00374D92" w:rsidRDefault="003B555D" w:rsidP="003B555D">
            <w:pPr>
              <w:numPr>
                <w:ilvl w:val="0"/>
                <w:numId w:val="38"/>
              </w:numPr>
              <w:suppressAutoHyphens/>
              <w:spacing w:line="100" w:lineRule="atLeast"/>
              <w:rPr>
                <w:rFonts w:ascii="Times New Roman" w:eastAsia="Calibri" w:hAnsi="Times New Roman" w:cs="Times New Roman"/>
                <w:bCs/>
                <w:i/>
                <w:sz w:val="24"/>
                <w:szCs w:val="24"/>
                <w:lang w:val="uk-UA" w:eastAsia="en-US"/>
              </w:rPr>
            </w:pPr>
            <w:r w:rsidRPr="00374D92">
              <w:rPr>
                <w:rFonts w:ascii="Times New Roman" w:eastAsia="Calibri" w:hAnsi="Times New Roman" w:cs="Times New Roman"/>
                <w:bCs/>
                <w:i/>
                <w:sz w:val="24"/>
                <w:szCs w:val="24"/>
                <w:lang w:val="uk-UA" w:eastAsia="en-US"/>
              </w:rPr>
              <w:t xml:space="preserve">солі </w:t>
            </w:r>
          </w:p>
        </w:tc>
      </w:tr>
      <w:tr w:rsidR="003B555D" w:rsidRPr="006D6314" w14:paraId="2D8B68E6" w14:textId="77777777" w:rsidTr="003B555D">
        <w:trPr>
          <w:trHeight w:val="274"/>
        </w:trPr>
        <w:tc>
          <w:tcPr>
            <w:tcW w:w="447" w:type="dxa"/>
            <w:vMerge/>
            <w:tcBorders>
              <w:left w:val="single" w:sz="4" w:space="0" w:color="auto"/>
              <w:right w:val="single" w:sz="4" w:space="0" w:color="auto"/>
            </w:tcBorders>
            <w:vAlign w:val="center"/>
          </w:tcPr>
          <w:p w14:paraId="272775E7" w14:textId="77777777" w:rsidR="003B555D" w:rsidRDefault="003B555D" w:rsidP="003B555D">
            <w:pPr>
              <w:adjustRightInd w:val="0"/>
              <w:ind w:right="-10"/>
              <w:rPr>
                <w:rFonts w:cs="Mangal"/>
                <w:kern w:val="1"/>
                <w:lang w:val="ru" w:eastAsia="hi-IN" w:bidi="hi-IN"/>
              </w:rPr>
            </w:pPr>
          </w:p>
        </w:tc>
        <w:tc>
          <w:tcPr>
            <w:tcW w:w="9159" w:type="dxa"/>
            <w:tcBorders>
              <w:top w:val="single" w:sz="4" w:space="0" w:color="auto"/>
              <w:left w:val="single" w:sz="4" w:space="0" w:color="auto"/>
              <w:bottom w:val="single" w:sz="4" w:space="0" w:color="auto"/>
              <w:right w:val="single" w:sz="4" w:space="0" w:color="auto"/>
            </w:tcBorders>
          </w:tcPr>
          <w:p w14:paraId="2FE2DED5" w14:textId="77777777" w:rsidR="003B555D" w:rsidRPr="00374D92" w:rsidRDefault="003B555D" w:rsidP="003B555D">
            <w:pPr>
              <w:numPr>
                <w:ilvl w:val="0"/>
                <w:numId w:val="38"/>
              </w:numPr>
              <w:suppressAutoHyphens/>
              <w:spacing w:line="100" w:lineRule="atLeast"/>
              <w:rPr>
                <w:rFonts w:ascii="Times New Roman" w:hAnsi="Times New Roman" w:cs="Times New Roman"/>
                <w:i/>
                <w:sz w:val="24"/>
                <w:szCs w:val="24"/>
                <w:lang w:val="uk-UA" w:eastAsia="en-US"/>
              </w:rPr>
            </w:pPr>
            <w:r w:rsidRPr="00374D92">
              <w:rPr>
                <w:rFonts w:ascii="Times New Roman" w:hAnsi="Times New Roman" w:cs="Times New Roman"/>
                <w:i/>
                <w:sz w:val="24"/>
                <w:szCs w:val="24"/>
                <w:lang w:val="uk-UA" w:eastAsia="en-US"/>
              </w:rPr>
              <w:t>бактерії</w:t>
            </w:r>
          </w:p>
        </w:tc>
      </w:tr>
      <w:tr w:rsidR="003B555D" w:rsidRPr="006D6314" w14:paraId="3DD93DC0" w14:textId="77777777" w:rsidTr="003B555D">
        <w:trPr>
          <w:trHeight w:val="845"/>
        </w:trPr>
        <w:tc>
          <w:tcPr>
            <w:tcW w:w="447" w:type="dxa"/>
            <w:vMerge w:val="restart"/>
            <w:tcBorders>
              <w:left w:val="single" w:sz="4" w:space="0" w:color="auto"/>
              <w:right w:val="single" w:sz="4" w:space="0" w:color="auto"/>
            </w:tcBorders>
            <w:vAlign w:val="center"/>
          </w:tcPr>
          <w:p w14:paraId="5843F906" w14:textId="77777777" w:rsidR="003B555D" w:rsidRPr="00374D92" w:rsidRDefault="003B555D" w:rsidP="003B555D">
            <w:pPr>
              <w:adjustRightInd w:val="0"/>
              <w:ind w:right="-10"/>
              <w:rPr>
                <w:rFonts w:ascii="Times New Roman" w:hAnsi="Times New Roman" w:cs="Times New Roman"/>
                <w:b/>
                <w:kern w:val="1"/>
                <w:sz w:val="24"/>
                <w:szCs w:val="24"/>
                <w:lang w:val="ru" w:eastAsia="hi-IN" w:bidi="hi-IN"/>
              </w:rPr>
            </w:pPr>
            <w:r w:rsidRPr="00374D92">
              <w:rPr>
                <w:rFonts w:ascii="Times New Roman" w:hAnsi="Times New Roman" w:cs="Times New Roman"/>
                <w:b/>
                <w:kern w:val="1"/>
                <w:sz w:val="24"/>
                <w:szCs w:val="24"/>
                <w:lang w:val="ru" w:eastAsia="hi-IN" w:bidi="hi-IN"/>
              </w:rPr>
              <w:t>4.</w:t>
            </w:r>
          </w:p>
        </w:tc>
        <w:tc>
          <w:tcPr>
            <w:tcW w:w="9159" w:type="dxa"/>
            <w:tcBorders>
              <w:top w:val="single" w:sz="4" w:space="0" w:color="auto"/>
              <w:left w:val="single" w:sz="4" w:space="0" w:color="auto"/>
              <w:bottom w:val="single" w:sz="4" w:space="0" w:color="auto"/>
              <w:right w:val="single" w:sz="4" w:space="0" w:color="auto"/>
            </w:tcBorders>
          </w:tcPr>
          <w:p w14:paraId="42B5413B" w14:textId="77777777" w:rsidR="003B555D" w:rsidRPr="00374D92" w:rsidRDefault="003B555D" w:rsidP="003B555D">
            <w:pPr>
              <w:rPr>
                <w:rFonts w:ascii="Times New Roman" w:hAnsi="Times New Roman" w:cs="Times New Roman"/>
                <w:bCs/>
                <w:sz w:val="24"/>
                <w:szCs w:val="24"/>
                <w:lang w:val="uk-UA" w:eastAsia="zh-CN"/>
              </w:rPr>
            </w:pPr>
          </w:p>
          <w:p w14:paraId="3E945D69" w14:textId="77777777" w:rsidR="003B555D" w:rsidRPr="00374D92" w:rsidRDefault="003B555D" w:rsidP="003B555D">
            <w:pPr>
              <w:rPr>
                <w:rFonts w:ascii="Times New Roman" w:hAnsi="Times New Roman" w:cs="Times New Roman"/>
                <w:b/>
                <w:bCs/>
                <w:sz w:val="24"/>
                <w:szCs w:val="24"/>
                <w:lang w:val="uk-UA" w:eastAsia="zh-CN"/>
              </w:rPr>
            </w:pPr>
            <w:r w:rsidRPr="00374D92">
              <w:rPr>
                <w:rFonts w:ascii="Times New Roman" w:hAnsi="Times New Roman" w:cs="Times New Roman"/>
                <w:b/>
                <w:bCs/>
                <w:sz w:val="24"/>
                <w:szCs w:val="24"/>
                <w:lang w:val="uk-UA" w:eastAsia="zh-CN"/>
              </w:rPr>
              <w:t>Загальний аналіз крові на холестерин:</w:t>
            </w:r>
          </w:p>
          <w:p w14:paraId="5CD04AFA" w14:textId="77777777" w:rsidR="003B555D" w:rsidRPr="00374D92" w:rsidRDefault="003B555D" w:rsidP="003B555D">
            <w:pPr>
              <w:rPr>
                <w:rFonts w:ascii="Times New Roman" w:hAnsi="Times New Roman" w:cs="Times New Roman"/>
                <w:sz w:val="24"/>
                <w:szCs w:val="24"/>
                <w:lang w:val="uk-UA" w:eastAsia="en-US"/>
              </w:rPr>
            </w:pPr>
            <w:r w:rsidRPr="00374D92">
              <w:rPr>
                <w:rFonts w:ascii="Times New Roman" w:hAnsi="Times New Roman" w:cs="Times New Roman"/>
                <w:kern w:val="1"/>
                <w:sz w:val="24"/>
                <w:szCs w:val="24"/>
                <w:lang w:val="uk-UA" w:eastAsia="hi-IN" w:bidi="hi-IN"/>
              </w:rPr>
              <w:t>(тип біоматеріалу – венозна кров)</w:t>
            </w:r>
          </w:p>
        </w:tc>
      </w:tr>
      <w:tr w:rsidR="003B555D" w:rsidRPr="006D6314" w14:paraId="50689EE9" w14:textId="77777777" w:rsidTr="003B555D">
        <w:trPr>
          <w:trHeight w:val="277"/>
        </w:trPr>
        <w:tc>
          <w:tcPr>
            <w:tcW w:w="447" w:type="dxa"/>
            <w:vMerge/>
            <w:tcBorders>
              <w:left w:val="single" w:sz="4" w:space="0" w:color="auto"/>
              <w:right w:val="single" w:sz="4" w:space="0" w:color="auto"/>
            </w:tcBorders>
            <w:vAlign w:val="center"/>
          </w:tcPr>
          <w:p w14:paraId="5222BBED" w14:textId="77777777" w:rsidR="003B555D" w:rsidRPr="00374D92" w:rsidRDefault="003B555D" w:rsidP="003B555D">
            <w:pPr>
              <w:adjustRightInd w:val="0"/>
              <w:ind w:right="-10"/>
              <w:rPr>
                <w:rFonts w:ascii="Times New Roman" w:hAnsi="Times New Roman" w:cs="Times New Roman"/>
                <w:kern w:val="1"/>
                <w:sz w:val="24"/>
                <w:szCs w:val="24"/>
                <w:lang w:val="ru" w:eastAsia="hi-IN" w:bidi="hi-IN"/>
              </w:rPr>
            </w:pPr>
          </w:p>
        </w:tc>
        <w:tc>
          <w:tcPr>
            <w:tcW w:w="9159" w:type="dxa"/>
            <w:tcBorders>
              <w:top w:val="single" w:sz="4" w:space="0" w:color="auto"/>
              <w:left w:val="single" w:sz="4" w:space="0" w:color="auto"/>
              <w:bottom w:val="single" w:sz="4" w:space="0" w:color="auto"/>
              <w:right w:val="single" w:sz="4" w:space="0" w:color="auto"/>
            </w:tcBorders>
          </w:tcPr>
          <w:p w14:paraId="19905063" w14:textId="77777777" w:rsidR="003B555D" w:rsidRPr="00374D92" w:rsidRDefault="003B555D" w:rsidP="003B555D">
            <w:pPr>
              <w:numPr>
                <w:ilvl w:val="0"/>
                <w:numId w:val="38"/>
              </w:numPr>
              <w:suppressAutoHyphens/>
              <w:spacing w:line="100" w:lineRule="atLeast"/>
              <w:rPr>
                <w:rFonts w:ascii="Times New Roman" w:hAnsi="Times New Roman" w:cs="Times New Roman"/>
                <w:bCs/>
                <w:i/>
                <w:sz w:val="24"/>
                <w:szCs w:val="24"/>
                <w:lang w:val="uk-UA" w:eastAsia="zh-CN"/>
              </w:rPr>
            </w:pPr>
            <w:r w:rsidRPr="00374D92">
              <w:rPr>
                <w:rFonts w:ascii="Times New Roman" w:hAnsi="Times New Roman" w:cs="Times New Roman"/>
                <w:bCs/>
                <w:i/>
                <w:sz w:val="24"/>
                <w:szCs w:val="24"/>
                <w:lang w:val="uk-UA" w:eastAsia="zh-CN"/>
              </w:rPr>
              <w:t>загальний холестерин</w:t>
            </w:r>
          </w:p>
        </w:tc>
      </w:tr>
      <w:tr w:rsidR="003B555D" w:rsidRPr="006D6314" w14:paraId="3FD812CA" w14:textId="77777777" w:rsidTr="003B555D">
        <w:trPr>
          <w:trHeight w:val="791"/>
        </w:trPr>
        <w:tc>
          <w:tcPr>
            <w:tcW w:w="447" w:type="dxa"/>
            <w:vMerge w:val="restart"/>
            <w:tcBorders>
              <w:left w:val="single" w:sz="4" w:space="0" w:color="auto"/>
              <w:right w:val="single" w:sz="4" w:space="0" w:color="auto"/>
            </w:tcBorders>
            <w:vAlign w:val="center"/>
          </w:tcPr>
          <w:p w14:paraId="58A52C48" w14:textId="77777777" w:rsidR="003B555D" w:rsidRPr="00374D92" w:rsidRDefault="003B555D" w:rsidP="003B555D">
            <w:pPr>
              <w:adjustRightInd w:val="0"/>
              <w:ind w:right="-10"/>
              <w:rPr>
                <w:rFonts w:ascii="Times New Roman" w:hAnsi="Times New Roman" w:cs="Times New Roman"/>
                <w:b/>
                <w:kern w:val="1"/>
                <w:sz w:val="24"/>
                <w:szCs w:val="24"/>
                <w:lang w:val="ru" w:eastAsia="hi-IN" w:bidi="hi-IN"/>
              </w:rPr>
            </w:pPr>
            <w:r w:rsidRPr="00374D92">
              <w:rPr>
                <w:rFonts w:ascii="Times New Roman" w:hAnsi="Times New Roman" w:cs="Times New Roman"/>
                <w:b/>
                <w:kern w:val="1"/>
                <w:sz w:val="24"/>
                <w:szCs w:val="24"/>
                <w:lang w:val="ru" w:eastAsia="hi-IN" w:bidi="hi-IN"/>
              </w:rPr>
              <w:t>5.</w:t>
            </w:r>
          </w:p>
        </w:tc>
        <w:tc>
          <w:tcPr>
            <w:tcW w:w="9159" w:type="dxa"/>
            <w:tcBorders>
              <w:top w:val="single" w:sz="4" w:space="0" w:color="auto"/>
              <w:left w:val="single" w:sz="4" w:space="0" w:color="auto"/>
              <w:bottom w:val="single" w:sz="4" w:space="0" w:color="auto"/>
              <w:right w:val="single" w:sz="4" w:space="0" w:color="auto"/>
            </w:tcBorders>
          </w:tcPr>
          <w:p w14:paraId="53A0A59D" w14:textId="77777777" w:rsidR="003B555D" w:rsidRPr="00374D92" w:rsidRDefault="003B555D" w:rsidP="003B555D">
            <w:pPr>
              <w:rPr>
                <w:rFonts w:ascii="Times New Roman" w:hAnsi="Times New Roman" w:cs="Times New Roman"/>
                <w:bCs/>
                <w:sz w:val="24"/>
                <w:szCs w:val="24"/>
                <w:lang w:val="uk-UA" w:eastAsia="zh-CN"/>
              </w:rPr>
            </w:pPr>
          </w:p>
          <w:p w14:paraId="54FE619C" w14:textId="77777777" w:rsidR="003B555D" w:rsidRPr="00374D92" w:rsidRDefault="003B555D" w:rsidP="003B555D">
            <w:pPr>
              <w:rPr>
                <w:rFonts w:ascii="Times New Roman" w:hAnsi="Times New Roman" w:cs="Times New Roman"/>
                <w:b/>
                <w:bCs/>
                <w:sz w:val="24"/>
                <w:szCs w:val="24"/>
                <w:lang w:val="uk-UA" w:eastAsia="zh-CN"/>
              </w:rPr>
            </w:pPr>
            <w:r w:rsidRPr="00374D92">
              <w:rPr>
                <w:rFonts w:ascii="Times New Roman" w:hAnsi="Times New Roman" w:cs="Times New Roman"/>
                <w:b/>
                <w:bCs/>
                <w:sz w:val="24"/>
                <w:szCs w:val="24"/>
                <w:lang w:val="uk-UA" w:eastAsia="zh-CN"/>
              </w:rPr>
              <w:t>Глюкоза крові:</w:t>
            </w:r>
          </w:p>
          <w:p w14:paraId="3DF374E4" w14:textId="77777777" w:rsidR="003B555D" w:rsidRPr="00374D92" w:rsidRDefault="003B555D" w:rsidP="003B555D">
            <w:pPr>
              <w:rPr>
                <w:rFonts w:ascii="Times New Roman" w:hAnsi="Times New Roman" w:cs="Times New Roman"/>
                <w:bCs/>
                <w:sz w:val="24"/>
                <w:szCs w:val="24"/>
                <w:lang w:val="uk-UA" w:eastAsia="zh-CN"/>
              </w:rPr>
            </w:pPr>
            <w:r w:rsidRPr="00374D92">
              <w:rPr>
                <w:rFonts w:ascii="Times New Roman" w:hAnsi="Times New Roman" w:cs="Times New Roman"/>
                <w:kern w:val="1"/>
                <w:sz w:val="24"/>
                <w:szCs w:val="24"/>
                <w:lang w:val="uk-UA" w:eastAsia="hi-IN" w:bidi="hi-IN"/>
              </w:rPr>
              <w:t>(тип біоматеріалу – венозна або капілярна кров)</w:t>
            </w:r>
          </w:p>
        </w:tc>
      </w:tr>
      <w:tr w:rsidR="003B555D" w:rsidRPr="006D6314" w14:paraId="3B1123BC" w14:textId="77777777" w:rsidTr="003B555D">
        <w:trPr>
          <w:trHeight w:val="379"/>
        </w:trPr>
        <w:tc>
          <w:tcPr>
            <w:tcW w:w="447" w:type="dxa"/>
            <w:vMerge/>
            <w:tcBorders>
              <w:left w:val="single" w:sz="4" w:space="0" w:color="auto"/>
              <w:bottom w:val="single" w:sz="4" w:space="0" w:color="auto"/>
              <w:right w:val="single" w:sz="4" w:space="0" w:color="auto"/>
            </w:tcBorders>
            <w:vAlign w:val="center"/>
          </w:tcPr>
          <w:p w14:paraId="5F559F8E" w14:textId="77777777" w:rsidR="003B555D" w:rsidRDefault="003B555D" w:rsidP="003B555D">
            <w:pPr>
              <w:adjustRightInd w:val="0"/>
              <w:ind w:right="-10"/>
              <w:rPr>
                <w:rFonts w:cs="Mangal"/>
                <w:kern w:val="1"/>
                <w:lang w:val="ru" w:eastAsia="hi-IN" w:bidi="hi-IN"/>
              </w:rPr>
            </w:pPr>
          </w:p>
        </w:tc>
        <w:tc>
          <w:tcPr>
            <w:tcW w:w="9159" w:type="dxa"/>
            <w:tcBorders>
              <w:top w:val="single" w:sz="4" w:space="0" w:color="auto"/>
              <w:left w:val="single" w:sz="4" w:space="0" w:color="auto"/>
              <w:bottom w:val="single" w:sz="4" w:space="0" w:color="auto"/>
              <w:right w:val="single" w:sz="4" w:space="0" w:color="auto"/>
            </w:tcBorders>
          </w:tcPr>
          <w:p w14:paraId="72D6F20F" w14:textId="77777777" w:rsidR="003B555D" w:rsidRPr="00374D92" w:rsidRDefault="003B555D" w:rsidP="003B555D">
            <w:pPr>
              <w:numPr>
                <w:ilvl w:val="0"/>
                <w:numId w:val="38"/>
              </w:numPr>
              <w:suppressAutoHyphens/>
              <w:spacing w:line="100" w:lineRule="atLeast"/>
              <w:rPr>
                <w:rFonts w:ascii="Times New Roman" w:hAnsi="Times New Roman" w:cs="Times New Roman"/>
                <w:bCs/>
                <w:i/>
                <w:sz w:val="24"/>
                <w:szCs w:val="24"/>
                <w:lang w:val="uk-UA" w:eastAsia="zh-CN"/>
              </w:rPr>
            </w:pPr>
            <w:r w:rsidRPr="00374D92">
              <w:rPr>
                <w:rFonts w:ascii="Times New Roman" w:hAnsi="Times New Roman" w:cs="Times New Roman"/>
                <w:bCs/>
                <w:i/>
                <w:sz w:val="24"/>
                <w:szCs w:val="24"/>
                <w:lang w:val="uk-UA" w:eastAsia="zh-CN"/>
              </w:rPr>
              <w:t>глюкоза крові</w:t>
            </w:r>
          </w:p>
        </w:tc>
      </w:tr>
    </w:tbl>
    <w:p w14:paraId="51138D0A" w14:textId="168FE2CB" w:rsidR="00295C80" w:rsidRDefault="00374D92" w:rsidP="00482203">
      <w:pPr>
        <w:suppressAutoHyphens/>
        <w:spacing w:line="100" w:lineRule="atLeast"/>
        <w:rPr>
          <w:rFonts w:ascii="Times New Roman" w:hAnsi="Times New Roman"/>
          <w:b/>
          <w:sz w:val="24"/>
          <w:szCs w:val="24"/>
          <w:lang w:val="uk-UA"/>
        </w:rPr>
      </w:pPr>
      <w:r w:rsidRPr="00374D92">
        <w:rPr>
          <w:rFonts w:ascii="Times New Roman" w:eastAsia="Times New Roman" w:hAnsi="Times New Roman" w:cs="Times New Roman"/>
          <w:b/>
          <w:color w:val="auto"/>
          <w:sz w:val="24"/>
          <w:szCs w:val="24"/>
          <w:lang w:val="uk-UA" w:eastAsia="ar-SA"/>
        </w:rPr>
        <w:t xml:space="preserve">                                  </w:t>
      </w:r>
    </w:p>
    <w:p w14:paraId="070BDE66" w14:textId="77777777" w:rsidR="007F3122" w:rsidRPr="007F3122" w:rsidRDefault="007F3122" w:rsidP="007F3122">
      <w:pPr>
        <w:suppressAutoHyphens/>
        <w:spacing w:line="100" w:lineRule="atLeast"/>
        <w:rPr>
          <w:rFonts w:ascii="Times New Roman" w:eastAsia="Times New Roman" w:hAnsi="Times New Roman" w:cs="Times New Roman"/>
          <w:vanish/>
          <w:color w:val="auto"/>
          <w:sz w:val="24"/>
          <w:szCs w:val="24"/>
          <w:lang w:val="uk-UA" w:eastAsia="ar-SA"/>
        </w:rPr>
      </w:pPr>
    </w:p>
    <w:p w14:paraId="08D8A632" w14:textId="77777777" w:rsidR="001D30BB" w:rsidRDefault="001D30BB" w:rsidP="001D30BB">
      <w:pPr>
        <w:rPr>
          <w:rFonts w:ascii="Times New Roman" w:hAnsi="Times New Roman"/>
          <w:i/>
          <w:sz w:val="20"/>
          <w:szCs w:val="20"/>
          <w:lang w:val="uk-UA"/>
        </w:rPr>
      </w:pPr>
    </w:p>
    <w:p w14:paraId="3FCADE47" w14:textId="77777777" w:rsidR="00772057" w:rsidRDefault="00772057" w:rsidP="000E3543">
      <w:pPr>
        <w:spacing w:line="240" w:lineRule="auto"/>
      </w:pPr>
    </w:p>
    <w:p w14:paraId="30D3B7F5" w14:textId="09C7F66F" w:rsidR="000E3543" w:rsidRPr="000E2462" w:rsidRDefault="00364627" w:rsidP="000E3543">
      <w:pPr>
        <w:spacing w:line="240" w:lineRule="auto"/>
        <w:rPr>
          <w:rFonts w:ascii="Times New Roman" w:eastAsia="Times New Roman" w:hAnsi="Times New Roman" w:cs="Times New Roman"/>
          <w:b/>
          <w:iCs/>
          <w:color w:val="auto"/>
          <w:sz w:val="24"/>
          <w:szCs w:val="24"/>
          <w:u w:val="single"/>
          <w:lang w:val="uk-UA" w:eastAsia="uk-UA"/>
        </w:rPr>
      </w:pPr>
      <w:r>
        <w:rPr>
          <w:rFonts w:ascii="Times New Roman" w:hAnsi="Times New Roman" w:cs="Times New Roman"/>
          <w:sz w:val="24"/>
          <w:szCs w:val="24"/>
          <w:lang w:val="uk-UA"/>
        </w:rPr>
        <w:t>Учасники зобов’</w:t>
      </w:r>
      <w:r w:rsidR="00772057" w:rsidRPr="00364627">
        <w:rPr>
          <w:rFonts w:ascii="Times New Roman" w:hAnsi="Times New Roman" w:cs="Times New Roman"/>
          <w:sz w:val="24"/>
          <w:szCs w:val="24"/>
          <w:lang w:val="uk-UA"/>
        </w:rPr>
        <w:t xml:space="preserve">язані надати в складі </w:t>
      </w:r>
      <w:r>
        <w:rPr>
          <w:rFonts w:ascii="Times New Roman" w:hAnsi="Times New Roman" w:cs="Times New Roman"/>
          <w:sz w:val="24"/>
          <w:szCs w:val="24"/>
          <w:lang w:val="uk-UA"/>
        </w:rPr>
        <w:t xml:space="preserve">тендерної </w:t>
      </w:r>
      <w:r w:rsidR="00772057" w:rsidRPr="00364627">
        <w:rPr>
          <w:rFonts w:ascii="Times New Roman" w:hAnsi="Times New Roman" w:cs="Times New Roman"/>
          <w:sz w:val="24"/>
          <w:szCs w:val="24"/>
          <w:lang w:val="uk-UA"/>
        </w:rPr>
        <w:t xml:space="preserve">пропозиції це технічне завдання підписане Учасником </w:t>
      </w:r>
      <w:r w:rsidR="00772057" w:rsidRPr="000E2462">
        <w:rPr>
          <w:rFonts w:ascii="Times New Roman" w:hAnsi="Times New Roman" w:cs="Times New Roman"/>
          <w:b/>
          <w:sz w:val="24"/>
          <w:szCs w:val="24"/>
          <w:u w:val="single"/>
          <w:lang w:val="uk-UA"/>
        </w:rPr>
        <w:t>на кожному аркуші.</w:t>
      </w:r>
    </w:p>
    <w:p w14:paraId="5E68B523" w14:textId="77777777" w:rsidR="000514C2" w:rsidRPr="00364627" w:rsidRDefault="000514C2" w:rsidP="000514C2">
      <w:pPr>
        <w:pStyle w:val="31"/>
        <w:ind w:firstLine="540"/>
        <w:rPr>
          <w:rFonts w:ascii="Times New Roman" w:eastAsiaTheme="minorHAnsi" w:hAnsi="Times New Roman"/>
          <w:b/>
          <w:i/>
          <w:szCs w:val="24"/>
          <w:lang w:val="uk-UA" w:eastAsia="en-US"/>
        </w:rPr>
      </w:pPr>
    </w:p>
    <w:p w14:paraId="71F9F9D8" w14:textId="5AA97F78" w:rsidR="000514C2" w:rsidRPr="009A0757" w:rsidRDefault="000514C2" w:rsidP="000514C2">
      <w:pPr>
        <w:pStyle w:val="31"/>
        <w:ind w:firstLine="540"/>
        <w:rPr>
          <w:rStyle w:val="af3"/>
          <w:rFonts w:ascii="Times New Roman" w:eastAsia="Arial" w:hAnsi="Times New Roman"/>
          <w:szCs w:val="24"/>
          <w:lang w:val="uk-UA"/>
        </w:rPr>
      </w:pPr>
      <w:r w:rsidRPr="009A0757">
        <w:rPr>
          <w:rFonts w:ascii="Times New Roman" w:hAnsi="Times New Roman"/>
          <w:b/>
          <w:i/>
          <w:szCs w:val="24"/>
          <w:lang w:val="uk-UA"/>
        </w:rPr>
        <w:t xml:space="preserve">Невиконання вимог цього </w:t>
      </w:r>
      <w:r w:rsidR="00761599" w:rsidRPr="009A0757">
        <w:rPr>
          <w:rFonts w:ascii="Times New Roman" w:hAnsi="Times New Roman"/>
          <w:b/>
          <w:i/>
          <w:szCs w:val="24"/>
          <w:lang w:val="uk-UA"/>
        </w:rPr>
        <w:t>додатку</w:t>
      </w:r>
      <w:r w:rsidRPr="009A0757">
        <w:rPr>
          <w:rFonts w:ascii="Times New Roman" w:hAnsi="Times New Roman"/>
          <w:b/>
          <w:i/>
          <w:szCs w:val="24"/>
          <w:lang w:val="uk-UA"/>
        </w:rPr>
        <w:t xml:space="preserve"> </w:t>
      </w:r>
      <w:r w:rsidR="00772057">
        <w:rPr>
          <w:rFonts w:ascii="Times New Roman" w:hAnsi="Times New Roman"/>
          <w:b/>
          <w:i/>
          <w:szCs w:val="24"/>
          <w:lang w:val="uk-UA"/>
        </w:rPr>
        <w:t xml:space="preserve">тендерної </w:t>
      </w:r>
      <w:r w:rsidRPr="009A0757">
        <w:rPr>
          <w:rFonts w:ascii="Times New Roman" w:hAnsi="Times New Roman"/>
          <w:b/>
          <w:i/>
          <w:szCs w:val="24"/>
          <w:lang w:val="uk-UA"/>
        </w:rPr>
        <w:t>документації у пропозиції Учасника призводить до її відхилення.</w:t>
      </w:r>
    </w:p>
    <w:p w14:paraId="1DF2D685" w14:textId="4C786464" w:rsidR="000514C2" w:rsidRPr="009A0757" w:rsidRDefault="000514C2" w:rsidP="000514C2">
      <w:pPr>
        <w:pStyle w:val="rvps14"/>
        <w:textAlignment w:val="baseline"/>
        <w:rPr>
          <w:rFonts w:eastAsia="Arial"/>
          <w:iCs/>
          <w:color w:val="000000"/>
          <w:lang w:val="uk-UA"/>
        </w:rPr>
      </w:pPr>
      <w:r w:rsidRPr="009A0757">
        <w:rPr>
          <w:rStyle w:val="af3"/>
          <w:rFonts w:eastAsia="Courier New"/>
          <w:b/>
          <w:lang w:val="uk-UA"/>
        </w:rPr>
        <w:t>Посада, ПІБ уповноваженої особи переможця, підпис, печатка</w:t>
      </w:r>
      <w:r w:rsidR="00761599" w:rsidRPr="009A0757">
        <w:rPr>
          <w:rStyle w:val="af3"/>
          <w:rFonts w:eastAsia="Courier New"/>
          <w:b/>
          <w:lang w:val="uk-UA"/>
        </w:rPr>
        <w:t xml:space="preserve"> </w:t>
      </w:r>
      <w:r w:rsidRPr="009A0757">
        <w:rPr>
          <w:b/>
          <w:u w:val="single"/>
          <w:lang w:val="uk-UA"/>
        </w:rPr>
        <w:t>(у разі її використання)</w:t>
      </w:r>
      <w:r w:rsidR="00852AA9" w:rsidRPr="009A0757">
        <w:rPr>
          <w:b/>
          <w:u w:val="single"/>
          <w:lang w:val="uk-UA"/>
        </w:rPr>
        <w:t xml:space="preserve"> </w:t>
      </w:r>
      <w:r w:rsidRPr="009A0757">
        <w:rPr>
          <w:b/>
          <w:u w:val="single"/>
          <w:lang w:val="uk-UA"/>
        </w:rPr>
        <w:t xml:space="preserve"> </w:t>
      </w:r>
    </w:p>
    <w:p w14:paraId="081C7A52" w14:textId="77777777" w:rsidR="000514C2" w:rsidRDefault="000514C2" w:rsidP="000514C2">
      <w:pPr>
        <w:pStyle w:val="LO-normal"/>
        <w:spacing w:after="120"/>
        <w:jc w:val="center"/>
        <w:rPr>
          <w:rFonts w:ascii="Times New Roman" w:hAnsi="Times New Roman" w:cs="Times New Roman"/>
          <w:b/>
          <w:sz w:val="24"/>
          <w:szCs w:val="24"/>
          <w:lang w:val="uk-UA"/>
        </w:rPr>
      </w:pPr>
    </w:p>
    <w:p w14:paraId="4544F6DD" w14:textId="77777777" w:rsidR="00F7524F" w:rsidRPr="001D30BB" w:rsidRDefault="00F7524F" w:rsidP="00F26CD0">
      <w:pPr>
        <w:rPr>
          <w:rFonts w:ascii="Times New Roman" w:hAnsi="Times New Roman" w:cs="Times New Roman"/>
          <w:sz w:val="24"/>
          <w:szCs w:val="24"/>
        </w:rPr>
      </w:pPr>
    </w:p>
    <w:p w14:paraId="01BF535B" w14:textId="77777777" w:rsidR="00E757E1" w:rsidRPr="001D30BB" w:rsidRDefault="00E757E1" w:rsidP="00813265">
      <w:pPr>
        <w:rPr>
          <w:rFonts w:ascii="Times New Roman" w:hAnsi="Times New Roman" w:cs="Times New Roman"/>
          <w:sz w:val="24"/>
          <w:szCs w:val="24"/>
        </w:rPr>
      </w:pPr>
    </w:p>
    <w:sectPr w:rsidR="00E757E1" w:rsidRPr="001D30BB" w:rsidSect="004B4528">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2EFA7" w14:textId="77777777" w:rsidR="00D719B4" w:rsidRDefault="00D719B4" w:rsidP="002E288D">
      <w:pPr>
        <w:spacing w:line="240" w:lineRule="auto"/>
      </w:pPr>
      <w:r>
        <w:separator/>
      </w:r>
    </w:p>
  </w:endnote>
  <w:endnote w:type="continuationSeparator" w:id="0">
    <w:p w14:paraId="68B6E7F5" w14:textId="77777777" w:rsidR="00D719B4" w:rsidRDefault="00D719B4" w:rsidP="002E2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ndale Sans UI">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 sans-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88116"/>
      <w:docPartObj>
        <w:docPartGallery w:val="Page Numbers (Bottom of Page)"/>
        <w:docPartUnique/>
      </w:docPartObj>
    </w:sdtPr>
    <w:sdtEndPr/>
    <w:sdtContent>
      <w:p w14:paraId="335FF527" w14:textId="2E657D74" w:rsidR="007D50F4" w:rsidRDefault="007D50F4">
        <w:pPr>
          <w:pStyle w:val="af0"/>
          <w:jc w:val="right"/>
        </w:pPr>
        <w:r>
          <w:fldChar w:fldCharType="begin"/>
        </w:r>
        <w:r>
          <w:instrText>PAGE   \* MERGEFORMAT</w:instrText>
        </w:r>
        <w:r>
          <w:fldChar w:fldCharType="separate"/>
        </w:r>
        <w:r w:rsidR="00D014EB">
          <w:rPr>
            <w:noProof/>
          </w:rPr>
          <w:t>4</w:t>
        </w:r>
        <w:r>
          <w:fldChar w:fldCharType="end"/>
        </w:r>
      </w:p>
    </w:sdtContent>
  </w:sdt>
  <w:p w14:paraId="7BE9B491" w14:textId="77777777" w:rsidR="007D50F4" w:rsidRDefault="007D50F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3648A" w14:textId="77777777" w:rsidR="00D719B4" w:rsidRDefault="00D719B4" w:rsidP="002E288D">
      <w:pPr>
        <w:spacing w:line="240" w:lineRule="auto"/>
      </w:pPr>
      <w:r>
        <w:separator/>
      </w:r>
    </w:p>
  </w:footnote>
  <w:footnote w:type="continuationSeparator" w:id="0">
    <w:p w14:paraId="54D39C70" w14:textId="77777777" w:rsidR="00D719B4" w:rsidRDefault="00D719B4" w:rsidP="002E28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6FA21348"/>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pStyle w:val="4"/>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681247B"/>
    <w:multiLevelType w:val="hybridMultilevel"/>
    <w:tmpl w:val="54DA8490"/>
    <w:lvl w:ilvl="0" w:tplc="96B05F16">
      <w:start w:val="1"/>
      <w:numFmt w:val="decimal"/>
      <w:lvlText w:val="%1)"/>
      <w:lvlJc w:val="left"/>
      <w:pPr>
        <w:ind w:left="901" w:hanging="36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4" w15:restartNumberingAfterBreak="0">
    <w:nsid w:val="110D49CD"/>
    <w:multiLevelType w:val="hybridMultilevel"/>
    <w:tmpl w:val="9CA60552"/>
    <w:lvl w:ilvl="0" w:tplc="1C543BC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36959F1"/>
    <w:multiLevelType w:val="hybridMultilevel"/>
    <w:tmpl w:val="6FBC172E"/>
    <w:lvl w:ilvl="0" w:tplc="4558A12A">
      <w:start w:val="1"/>
      <w:numFmt w:val="decimal"/>
      <w:lvlText w:val="%1)"/>
      <w:lvlJc w:val="left"/>
      <w:pPr>
        <w:ind w:left="373" w:hanging="360"/>
      </w:pPr>
      <w:rPr>
        <w:rFonts w:ascii="Times New Roman" w:eastAsia="Times New Roman" w:hAnsi="Times New Roman" w:cs="Times New Roman" w:hint="default"/>
      </w:rPr>
    </w:lvl>
    <w:lvl w:ilvl="1" w:tplc="04220019" w:tentative="1">
      <w:start w:val="1"/>
      <w:numFmt w:val="lowerLetter"/>
      <w:lvlText w:val="%2."/>
      <w:lvlJc w:val="left"/>
      <w:pPr>
        <w:ind w:left="1093" w:hanging="360"/>
      </w:pPr>
    </w:lvl>
    <w:lvl w:ilvl="2" w:tplc="0422001B" w:tentative="1">
      <w:start w:val="1"/>
      <w:numFmt w:val="lowerRoman"/>
      <w:lvlText w:val="%3."/>
      <w:lvlJc w:val="right"/>
      <w:pPr>
        <w:ind w:left="1813" w:hanging="180"/>
      </w:pPr>
    </w:lvl>
    <w:lvl w:ilvl="3" w:tplc="0422000F" w:tentative="1">
      <w:start w:val="1"/>
      <w:numFmt w:val="decimal"/>
      <w:lvlText w:val="%4."/>
      <w:lvlJc w:val="left"/>
      <w:pPr>
        <w:ind w:left="2533" w:hanging="360"/>
      </w:pPr>
    </w:lvl>
    <w:lvl w:ilvl="4" w:tplc="04220019" w:tentative="1">
      <w:start w:val="1"/>
      <w:numFmt w:val="lowerLetter"/>
      <w:lvlText w:val="%5."/>
      <w:lvlJc w:val="left"/>
      <w:pPr>
        <w:ind w:left="3253" w:hanging="360"/>
      </w:pPr>
    </w:lvl>
    <w:lvl w:ilvl="5" w:tplc="0422001B" w:tentative="1">
      <w:start w:val="1"/>
      <w:numFmt w:val="lowerRoman"/>
      <w:lvlText w:val="%6."/>
      <w:lvlJc w:val="right"/>
      <w:pPr>
        <w:ind w:left="3973" w:hanging="180"/>
      </w:pPr>
    </w:lvl>
    <w:lvl w:ilvl="6" w:tplc="0422000F" w:tentative="1">
      <w:start w:val="1"/>
      <w:numFmt w:val="decimal"/>
      <w:lvlText w:val="%7."/>
      <w:lvlJc w:val="left"/>
      <w:pPr>
        <w:ind w:left="4693" w:hanging="360"/>
      </w:pPr>
    </w:lvl>
    <w:lvl w:ilvl="7" w:tplc="04220019" w:tentative="1">
      <w:start w:val="1"/>
      <w:numFmt w:val="lowerLetter"/>
      <w:lvlText w:val="%8."/>
      <w:lvlJc w:val="left"/>
      <w:pPr>
        <w:ind w:left="5413" w:hanging="360"/>
      </w:pPr>
    </w:lvl>
    <w:lvl w:ilvl="8" w:tplc="0422001B" w:tentative="1">
      <w:start w:val="1"/>
      <w:numFmt w:val="lowerRoman"/>
      <w:lvlText w:val="%9."/>
      <w:lvlJc w:val="right"/>
      <w:pPr>
        <w:ind w:left="6133" w:hanging="180"/>
      </w:pPr>
    </w:lvl>
  </w:abstractNum>
  <w:abstractNum w:abstractNumId="6"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7" w15:restartNumberingAfterBreak="0">
    <w:nsid w:val="15214BF3"/>
    <w:multiLevelType w:val="multilevel"/>
    <w:tmpl w:val="D08C2124"/>
    <w:lvl w:ilvl="0">
      <w:start w:val="1"/>
      <w:numFmt w:val="bullet"/>
      <w:lvlText w:val=""/>
      <w:lvlJc w:val="left"/>
      <w:pPr>
        <w:tabs>
          <w:tab w:val="num" w:pos="905"/>
        </w:tabs>
        <w:ind w:left="905" w:hanging="360"/>
      </w:pPr>
      <w:rPr>
        <w:rFonts w:ascii="Symbol" w:hAnsi="Symbol" w:hint="default"/>
      </w:rPr>
    </w:lvl>
    <w:lvl w:ilvl="1">
      <w:start w:val="1"/>
      <w:numFmt w:val="bullet"/>
      <w:lvlText w:val="o"/>
      <w:lvlJc w:val="left"/>
      <w:pPr>
        <w:tabs>
          <w:tab w:val="num" w:pos="1625"/>
        </w:tabs>
        <w:ind w:left="1625" w:hanging="360"/>
      </w:pPr>
      <w:rPr>
        <w:rFonts w:ascii="Courier New" w:hAnsi="Courier New" w:cs="Courier New" w:hint="default"/>
      </w:rPr>
    </w:lvl>
    <w:lvl w:ilvl="2">
      <w:start w:val="1"/>
      <w:numFmt w:val="bullet"/>
      <w:lvlText w:val=""/>
      <w:lvlJc w:val="left"/>
      <w:pPr>
        <w:tabs>
          <w:tab w:val="num" w:pos="2345"/>
        </w:tabs>
        <w:ind w:left="2345" w:hanging="360"/>
      </w:pPr>
      <w:rPr>
        <w:rFonts w:ascii="Wingdings" w:hAnsi="Wingdings" w:hint="default"/>
      </w:rPr>
    </w:lvl>
    <w:lvl w:ilvl="3">
      <w:start w:val="1"/>
      <w:numFmt w:val="bullet"/>
      <w:lvlText w:val=""/>
      <w:lvlJc w:val="left"/>
      <w:pPr>
        <w:tabs>
          <w:tab w:val="num" w:pos="3065"/>
        </w:tabs>
        <w:ind w:left="3065" w:hanging="360"/>
      </w:pPr>
      <w:rPr>
        <w:rFonts w:ascii="Symbol" w:hAnsi="Symbol" w:hint="default"/>
      </w:rPr>
    </w:lvl>
    <w:lvl w:ilvl="4">
      <w:start w:val="1"/>
      <w:numFmt w:val="bullet"/>
      <w:lvlText w:val="o"/>
      <w:lvlJc w:val="left"/>
      <w:pPr>
        <w:tabs>
          <w:tab w:val="num" w:pos="3785"/>
        </w:tabs>
        <w:ind w:left="3785" w:hanging="360"/>
      </w:pPr>
      <w:rPr>
        <w:rFonts w:ascii="Courier New" w:hAnsi="Courier New" w:cs="Courier New" w:hint="default"/>
      </w:rPr>
    </w:lvl>
    <w:lvl w:ilvl="5">
      <w:start w:val="1"/>
      <w:numFmt w:val="bullet"/>
      <w:lvlText w:val=""/>
      <w:lvlJc w:val="left"/>
      <w:pPr>
        <w:tabs>
          <w:tab w:val="num" w:pos="4505"/>
        </w:tabs>
        <w:ind w:left="4505" w:hanging="360"/>
      </w:pPr>
      <w:rPr>
        <w:rFonts w:ascii="Wingdings" w:hAnsi="Wingdings" w:hint="default"/>
      </w:rPr>
    </w:lvl>
    <w:lvl w:ilvl="6">
      <w:start w:val="1"/>
      <w:numFmt w:val="bullet"/>
      <w:lvlText w:val=""/>
      <w:lvlJc w:val="left"/>
      <w:pPr>
        <w:tabs>
          <w:tab w:val="num" w:pos="5225"/>
        </w:tabs>
        <w:ind w:left="5225" w:hanging="360"/>
      </w:pPr>
      <w:rPr>
        <w:rFonts w:ascii="Symbol" w:hAnsi="Symbol" w:hint="default"/>
      </w:rPr>
    </w:lvl>
    <w:lvl w:ilvl="7">
      <w:start w:val="1"/>
      <w:numFmt w:val="bullet"/>
      <w:lvlText w:val="o"/>
      <w:lvlJc w:val="left"/>
      <w:pPr>
        <w:tabs>
          <w:tab w:val="num" w:pos="5945"/>
        </w:tabs>
        <w:ind w:left="5945" w:hanging="360"/>
      </w:pPr>
      <w:rPr>
        <w:rFonts w:ascii="Courier New" w:hAnsi="Courier New" w:cs="Courier New" w:hint="default"/>
      </w:rPr>
    </w:lvl>
    <w:lvl w:ilvl="8">
      <w:start w:val="1"/>
      <w:numFmt w:val="bullet"/>
      <w:lvlText w:val=""/>
      <w:lvlJc w:val="left"/>
      <w:pPr>
        <w:tabs>
          <w:tab w:val="num" w:pos="6665"/>
        </w:tabs>
        <w:ind w:left="6665" w:hanging="360"/>
      </w:pPr>
      <w:rPr>
        <w:rFonts w:ascii="Wingdings" w:hAnsi="Wingdings" w:hint="default"/>
      </w:rPr>
    </w:lvl>
  </w:abstractNum>
  <w:abstractNum w:abstractNumId="8" w15:restartNumberingAfterBreak="0">
    <w:nsid w:val="16FB48CB"/>
    <w:multiLevelType w:val="hybridMultilevel"/>
    <w:tmpl w:val="485C5AD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76423F"/>
    <w:multiLevelType w:val="hybridMultilevel"/>
    <w:tmpl w:val="3EEC3BB8"/>
    <w:lvl w:ilvl="0" w:tplc="A66852A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AA54F16"/>
    <w:multiLevelType w:val="hybridMultilevel"/>
    <w:tmpl w:val="CE320C7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C1C2373"/>
    <w:multiLevelType w:val="hybridMultilevel"/>
    <w:tmpl w:val="05861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820488"/>
    <w:multiLevelType w:val="hybridMultilevel"/>
    <w:tmpl w:val="52E823E8"/>
    <w:lvl w:ilvl="0" w:tplc="B584310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C127B"/>
    <w:multiLevelType w:val="hybridMultilevel"/>
    <w:tmpl w:val="1D86EB4E"/>
    <w:lvl w:ilvl="0" w:tplc="B58431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70358FB"/>
    <w:multiLevelType w:val="hybridMultilevel"/>
    <w:tmpl w:val="D08C2124"/>
    <w:lvl w:ilvl="0" w:tplc="04190001">
      <w:start w:val="1"/>
      <w:numFmt w:val="bullet"/>
      <w:lvlText w:val=""/>
      <w:lvlJc w:val="left"/>
      <w:pPr>
        <w:tabs>
          <w:tab w:val="num" w:pos="905"/>
        </w:tabs>
        <w:ind w:left="905" w:hanging="360"/>
      </w:pPr>
      <w:rPr>
        <w:rFonts w:ascii="Symbol" w:hAnsi="Symbol" w:hint="default"/>
      </w:rPr>
    </w:lvl>
    <w:lvl w:ilvl="1" w:tplc="04190003" w:tentative="1">
      <w:start w:val="1"/>
      <w:numFmt w:val="bullet"/>
      <w:lvlText w:val="o"/>
      <w:lvlJc w:val="left"/>
      <w:pPr>
        <w:tabs>
          <w:tab w:val="num" w:pos="1625"/>
        </w:tabs>
        <w:ind w:left="1625" w:hanging="360"/>
      </w:pPr>
      <w:rPr>
        <w:rFonts w:ascii="Courier New" w:hAnsi="Courier New" w:cs="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cs="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cs="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16" w15:restartNumberingAfterBreak="0">
    <w:nsid w:val="270775DF"/>
    <w:multiLevelType w:val="hybridMultilevel"/>
    <w:tmpl w:val="F3744C9A"/>
    <w:lvl w:ilvl="0" w:tplc="47D8809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B5577D"/>
    <w:multiLevelType w:val="hybridMultilevel"/>
    <w:tmpl w:val="464C65A6"/>
    <w:lvl w:ilvl="0" w:tplc="4202ABC4">
      <w:start w:val="1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79B7A42"/>
    <w:multiLevelType w:val="hybridMultilevel"/>
    <w:tmpl w:val="9ACA9F06"/>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9"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0" w15:restartNumberingAfterBreak="0">
    <w:nsid w:val="437C2CB2"/>
    <w:multiLevelType w:val="hybridMultilevel"/>
    <w:tmpl w:val="85884C74"/>
    <w:lvl w:ilvl="0" w:tplc="1B422B1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6A5715B"/>
    <w:multiLevelType w:val="hybridMultilevel"/>
    <w:tmpl w:val="1DE2AE46"/>
    <w:lvl w:ilvl="0" w:tplc="4202ABC4">
      <w:start w:val="1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B8D31A1"/>
    <w:multiLevelType w:val="hybridMultilevel"/>
    <w:tmpl w:val="104CB4B6"/>
    <w:lvl w:ilvl="0" w:tplc="1B4EED5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24" w15:restartNumberingAfterBreak="0">
    <w:nsid w:val="50B6098E"/>
    <w:multiLevelType w:val="hybridMultilevel"/>
    <w:tmpl w:val="BAA49E66"/>
    <w:lvl w:ilvl="0" w:tplc="32B4A29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53066637"/>
    <w:multiLevelType w:val="hybridMultilevel"/>
    <w:tmpl w:val="E64A37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6EF4A4B"/>
    <w:multiLevelType w:val="hybridMultilevel"/>
    <w:tmpl w:val="BEF2F564"/>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56F9497D"/>
    <w:multiLevelType w:val="multilevel"/>
    <w:tmpl w:val="261E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1A411C"/>
    <w:multiLevelType w:val="hybridMultilevel"/>
    <w:tmpl w:val="ADB6CC06"/>
    <w:lvl w:ilvl="0" w:tplc="B5843100">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9" w15:restartNumberingAfterBreak="0">
    <w:nsid w:val="5C73725B"/>
    <w:multiLevelType w:val="hybridMultilevel"/>
    <w:tmpl w:val="89DAD0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F9A5AF3"/>
    <w:multiLevelType w:val="hybridMultilevel"/>
    <w:tmpl w:val="A59E07A2"/>
    <w:lvl w:ilvl="0" w:tplc="B5843100">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1" w15:restartNumberingAfterBreak="0">
    <w:nsid w:val="613F7E08"/>
    <w:multiLevelType w:val="hybridMultilevel"/>
    <w:tmpl w:val="05861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33" w15:restartNumberingAfterBreak="0">
    <w:nsid w:val="688806EF"/>
    <w:multiLevelType w:val="hybridMultilevel"/>
    <w:tmpl w:val="B3D203E0"/>
    <w:lvl w:ilvl="0" w:tplc="FE360A9E">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4" w15:restartNumberingAfterBreak="0">
    <w:nsid w:val="78C155DB"/>
    <w:multiLevelType w:val="hybridMultilevel"/>
    <w:tmpl w:val="00307F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B925030"/>
    <w:multiLevelType w:val="hybridMultilevel"/>
    <w:tmpl w:val="BB60F3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3"/>
  </w:num>
  <w:num w:numId="4">
    <w:abstractNumId w:val="1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1"/>
  </w:num>
  <w:num w:numId="8">
    <w:abstractNumId w:val="3"/>
  </w:num>
  <w:num w:numId="9">
    <w:abstractNumId w:val="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14"/>
  </w:num>
  <w:num w:numId="16">
    <w:abstractNumId w:val="28"/>
  </w:num>
  <w:num w:numId="17">
    <w:abstractNumId w:val="30"/>
  </w:num>
  <w:num w:numId="18">
    <w:abstractNumId w:val="29"/>
  </w:num>
  <w:num w:numId="19">
    <w:abstractNumId w:val="8"/>
  </w:num>
  <w:num w:numId="20">
    <w:abstractNumId w:val="25"/>
  </w:num>
  <w:num w:numId="21">
    <w:abstractNumId w:val="15"/>
  </w:num>
  <w:num w:numId="22">
    <w:abstractNumId w:val="7"/>
  </w:num>
  <w:num w:numId="23">
    <w:abstractNumId w:val="34"/>
  </w:num>
  <w:num w:numId="24">
    <w:abstractNumId w:val="16"/>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1"/>
  </w:num>
  <w:num w:numId="31">
    <w:abstractNumId w:val="31"/>
  </w:num>
  <w:num w:numId="32">
    <w:abstractNumId w:val="27"/>
  </w:num>
  <w:num w:numId="33">
    <w:abstractNumId w:val="35"/>
  </w:num>
  <w:num w:numId="34">
    <w:abstractNumId w:val="9"/>
  </w:num>
  <w:num w:numId="35">
    <w:abstractNumId w:val="32"/>
  </w:num>
  <w:num w:numId="36">
    <w:abstractNumId w:val="24"/>
  </w:num>
  <w:num w:numId="37">
    <w:abstractNumId w:val="1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0D"/>
    <w:rsid w:val="00010A2C"/>
    <w:rsid w:val="0001390C"/>
    <w:rsid w:val="00033497"/>
    <w:rsid w:val="00042AC4"/>
    <w:rsid w:val="000463D2"/>
    <w:rsid w:val="00047B9F"/>
    <w:rsid w:val="000514C2"/>
    <w:rsid w:val="00052383"/>
    <w:rsid w:val="00056DA8"/>
    <w:rsid w:val="000732A5"/>
    <w:rsid w:val="0007689D"/>
    <w:rsid w:val="000803B2"/>
    <w:rsid w:val="00085E13"/>
    <w:rsid w:val="000B3421"/>
    <w:rsid w:val="000B7866"/>
    <w:rsid w:val="000C08AE"/>
    <w:rsid w:val="000C764D"/>
    <w:rsid w:val="000D4B0D"/>
    <w:rsid w:val="000E2462"/>
    <w:rsid w:val="000E3357"/>
    <w:rsid w:val="000E3543"/>
    <w:rsid w:val="000E514C"/>
    <w:rsid w:val="000F0798"/>
    <w:rsid w:val="00104F4B"/>
    <w:rsid w:val="001157D2"/>
    <w:rsid w:val="0011644A"/>
    <w:rsid w:val="0012720A"/>
    <w:rsid w:val="001363A1"/>
    <w:rsid w:val="001409A4"/>
    <w:rsid w:val="001473FF"/>
    <w:rsid w:val="0016248F"/>
    <w:rsid w:val="00165270"/>
    <w:rsid w:val="00167C35"/>
    <w:rsid w:val="00171D53"/>
    <w:rsid w:val="001726C6"/>
    <w:rsid w:val="0018358F"/>
    <w:rsid w:val="00192CCE"/>
    <w:rsid w:val="001A06EF"/>
    <w:rsid w:val="001B7854"/>
    <w:rsid w:val="001C2C66"/>
    <w:rsid w:val="001D134C"/>
    <w:rsid w:val="001D1FBC"/>
    <w:rsid w:val="001D30BB"/>
    <w:rsid w:val="001E47F2"/>
    <w:rsid w:val="00203859"/>
    <w:rsid w:val="0021561C"/>
    <w:rsid w:val="00220242"/>
    <w:rsid w:val="00222E0D"/>
    <w:rsid w:val="002414F4"/>
    <w:rsid w:val="00241E2D"/>
    <w:rsid w:val="00243276"/>
    <w:rsid w:val="002610F9"/>
    <w:rsid w:val="00266772"/>
    <w:rsid w:val="00271F92"/>
    <w:rsid w:val="002743B1"/>
    <w:rsid w:val="00275CFE"/>
    <w:rsid w:val="0027712A"/>
    <w:rsid w:val="0028587C"/>
    <w:rsid w:val="00285BCE"/>
    <w:rsid w:val="00295C80"/>
    <w:rsid w:val="002B5F96"/>
    <w:rsid w:val="002B7E44"/>
    <w:rsid w:val="002C2F42"/>
    <w:rsid w:val="002E288D"/>
    <w:rsid w:val="002F4F67"/>
    <w:rsid w:val="002F5ACE"/>
    <w:rsid w:val="003007B2"/>
    <w:rsid w:val="00304608"/>
    <w:rsid w:val="003065DB"/>
    <w:rsid w:val="00312EBD"/>
    <w:rsid w:val="003273FE"/>
    <w:rsid w:val="003362CB"/>
    <w:rsid w:val="003463B3"/>
    <w:rsid w:val="00360915"/>
    <w:rsid w:val="00364627"/>
    <w:rsid w:val="00366026"/>
    <w:rsid w:val="00374D92"/>
    <w:rsid w:val="00375196"/>
    <w:rsid w:val="00383312"/>
    <w:rsid w:val="003A1A63"/>
    <w:rsid w:val="003B555D"/>
    <w:rsid w:val="003B72BD"/>
    <w:rsid w:val="003C03D8"/>
    <w:rsid w:val="003D77E0"/>
    <w:rsid w:val="003E0A8C"/>
    <w:rsid w:val="003E37E8"/>
    <w:rsid w:val="003E3A14"/>
    <w:rsid w:val="003E648B"/>
    <w:rsid w:val="003F020F"/>
    <w:rsid w:val="003F24E3"/>
    <w:rsid w:val="003F4FC4"/>
    <w:rsid w:val="003F7193"/>
    <w:rsid w:val="00414769"/>
    <w:rsid w:val="00416A43"/>
    <w:rsid w:val="004330A9"/>
    <w:rsid w:val="00437B7D"/>
    <w:rsid w:val="00445BF8"/>
    <w:rsid w:val="004529B0"/>
    <w:rsid w:val="00482203"/>
    <w:rsid w:val="00495A5E"/>
    <w:rsid w:val="0049705F"/>
    <w:rsid w:val="004B4528"/>
    <w:rsid w:val="004B472C"/>
    <w:rsid w:val="004B4B50"/>
    <w:rsid w:val="004E330B"/>
    <w:rsid w:val="004E47EB"/>
    <w:rsid w:val="004E5D98"/>
    <w:rsid w:val="00524774"/>
    <w:rsid w:val="00561A86"/>
    <w:rsid w:val="005737EF"/>
    <w:rsid w:val="00577ABB"/>
    <w:rsid w:val="005803BD"/>
    <w:rsid w:val="0059622C"/>
    <w:rsid w:val="00597E4E"/>
    <w:rsid w:val="005A6DC0"/>
    <w:rsid w:val="005B0C2C"/>
    <w:rsid w:val="005B73EA"/>
    <w:rsid w:val="005C4011"/>
    <w:rsid w:val="005C61D2"/>
    <w:rsid w:val="005D2EDA"/>
    <w:rsid w:val="005E5DDE"/>
    <w:rsid w:val="005F2A5A"/>
    <w:rsid w:val="005F536D"/>
    <w:rsid w:val="005F6DA3"/>
    <w:rsid w:val="006010C3"/>
    <w:rsid w:val="00602A86"/>
    <w:rsid w:val="00604DEC"/>
    <w:rsid w:val="006170A1"/>
    <w:rsid w:val="006350A0"/>
    <w:rsid w:val="0063651B"/>
    <w:rsid w:val="0064062E"/>
    <w:rsid w:val="00644512"/>
    <w:rsid w:val="00645484"/>
    <w:rsid w:val="006537C6"/>
    <w:rsid w:val="00660D7B"/>
    <w:rsid w:val="00661DC8"/>
    <w:rsid w:val="006770F2"/>
    <w:rsid w:val="006936E8"/>
    <w:rsid w:val="006A0438"/>
    <w:rsid w:val="006A4732"/>
    <w:rsid w:val="006C1360"/>
    <w:rsid w:val="006C269D"/>
    <w:rsid w:val="006D45B0"/>
    <w:rsid w:val="006D4821"/>
    <w:rsid w:val="006E1290"/>
    <w:rsid w:val="006F1ADC"/>
    <w:rsid w:val="006F52BB"/>
    <w:rsid w:val="0070034F"/>
    <w:rsid w:val="00706B53"/>
    <w:rsid w:val="00713FDF"/>
    <w:rsid w:val="007158D9"/>
    <w:rsid w:val="007206EA"/>
    <w:rsid w:val="00725BD1"/>
    <w:rsid w:val="00726CFC"/>
    <w:rsid w:val="00741C1D"/>
    <w:rsid w:val="00761599"/>
    <w:rsid w:val="0076329A"/>
    <w:rsid w:val="00771AE1"/>
    <w:rsid w:val="00772057"/>
    <w:rsid w:val="00784730"/>
    <w:rsid w:val="007860CC"/>
    <w:rsid w:val="007A098F"/>
    <w:rsid w:val="007A4B19"/>
    <w:rsid w:val="007A7872"/>
    <w:rsid w:val="007B31A0"/>
    <w:rsid w:val="007B75DE"/>
    <w:rsid w:val="007D50F4"/>
    <w:rsid w:val="007F2125"/>
    <w:rsid w:val="007F3122"/>
    <w:rsid w:val="0080053B"/>
    <w:rsid w:val="008012A3"/>
    <w:rsid w:val="00807012"/>
    <w:rsid w:val="00810A55"/>
    <w:rsid w:val="00813265"/>
    <w:rsid w:val="00814C8D"/>
    <w:rsid w:val="0084552E"/>
    <w:rsid w:val="00846736"/>
    <w:rsid w:val="00852AA9"/>
    <w:rsid w:val="00855577"/>
    <w:rsid w:val="00857797"/>
    <w:rsid w:val="00867CD6"/>
    <w:rsid w:val="00877B66"/>
    <w:rsid w:val="0088494A"/>
    <w:rsid w:val="00891D5F"/>
    <w:rsid w:val="008A21E7"/>
    <w:rsid w:val="008A6104"/>
    <w:rsid w:val="008D003C"/>
    <w:rsid w:val="008E4D8C"/>
    <w:rsid w:val="008F2F49"/>
    <w:rsid w:val="008F75B3"/>
    <w:rsid w:val="00917456"/>
    <w:rsid w:val="00923BF6"/>
    <w:rsid w:val="00925713"/>
    <w:rsid w:val="00931A96"/>
    <w:rsid w:val="009436E1"/>
    <w:rsid w:val="00955711"/>
    <w:rsid w:val="00966E37"/>
    <w:rsid w:val="00970ED4"/>
    <w:rsid w:val="00975869"/>
    <w:rsid w:val="00991141"/>
    <w:rsid w:val="009934A4"/>
    <w:rsid w:val="00997F63"/>
    <w:rsid w:val="009A0757"/>
    <w:rsid w:val="009A6694"/>
    <w:rsid w:val="009B05C8"/>
    <w:rsid w:val="009B2CFE"/>
    <w:rsid w:val="009B4FAF"/>
    <w:rsid w:val="009B7A8F"/>
    <w:rsid w:val="009C1C0C"/>
    <w:rsid w:val="009D0FCA"/>
    <w:rsid w:val="009D5AAA"/>
    <w:rsid w:val="009F4380"/>
    <w:rsid w:val="00A04C32"/>
    <w:rsid w:val="00A24216"/>
    <w:rsid w:val="00A41B1C"/>
    <w:rsid w:val="00A5228E"/>
    <w:rsid w:val="00A525D7"/>
    <w:rsid w:val="00A66033"/>
    <w:rsid w:val="00A8170C"/>
    <w:rsid w:val="00AB54BA"/>
    <w:rsid w:val="00AB5B90"/>
    <w:rsid w:val="00AC704C"/>
    <w:rsid w:val="00AE015E"/>
    <w:rsid w:val="00AE2290"/>
    <w:rsid w:val="00AF31CE"/>
    <w:rsid w:val="00AF476D"/>
    <w:rsid w:val="00B01EF0"/>
    <w:rsid w:val="00B206C8"/>
    <w:rsid w:val="00B208D1"/>
    <w:rsid w:val="00B30AC9"/>
    <w:rsid w:val="00B34E86"/>
    <w:rsid w:val="00B75252"/>
    <w:rsid w:val="00B756D0"/>
    <w:rsid w:val="00B75FC4"/>
    <w:rsid w:val="00BA2AD7"/>
    <w:rsid w:val="00BA6A2F"/>
    <w:rsid w:val="00BA6DAF"/>
    <w:rsid w:val="00BB0DC7"/>
    <w:rsid w:val="00BD4B5E"/>
    <w:rsid w:val="00BD59B8"/>
    <w:rsid w:val="00BD6E0E"/>
    <w:rsid w:val="00BE5EAE"/>
    <w:rsid w:val="00BE60FA"/>
    <w:rsid w:val="00BF34F3"/>
    <w:rsid w:val="00C0095B"/>
    <w:rsid w:val="00C00E60"/>
    <w:rsid w:val="00C0131A"/>
    <w:rsid w:val="00C0604E"/>
    <w:rsid w:val="00C2771E"/>
    <w:rsid w:val="00C3747F"/>
    <w:rsid w:val="00C40231"/>
    <w:rsid w:val="00C429E1"/>
    <w:rsid w:val="00C42DCA"/>
    <w:rsid w:val="00C523FF"/>
    <w:rsid w:val="00C711FB"/>
    <w:rsid w:val="00C71B39"/>
    <w:rsid w:val="00C76716"/>
    <w:rsid w:val="00C76AC9"/>
    <w:rsid w:val="00CA41E8"/>
    <w:rsid w:val="00CC1E12"/>
    <w:rsid w:val="00CC5A1D"/>
    <w:rsid w:val="00CC75E2"/>
    <w:rsid w:val="00CE054B"/>
    <w:rsid w:val="00CE45B9"/>
    <w:rsid w:val="00CF349B"/>
    <w:rsid w:val="00CF4B99"/>
    <w:rsid w:val="00D014EB"/>
    <w:rsid w:val="00D11F8F"/>
    <w:rsid w:val="00D17C64"/>
    <w:rsid w:val="00D201AD"/>
    <w:rsid w:val="00D35395"/>
    <w:rsid w:val="00D420A9"/>
    <w:rsid w:val="00D50E89"/>
    <w:rsid w:val="00D5230B"/>
    <w:rsid w:val="00D7144F"/>
    <w:rsid w:val="00D719B4"/>
    <w:rsid w:val="00D8683E"/>
    <w:rsid w:val="00D91661"/>
    <w:rsid w:val="00DA1551"/>
    <w:rsid w:val="00DA3528"/>
    <w:rsid w:val="00DB4B15"/>
    <w:rsid w:val="00DC4FEC"/>
    <w:rsid w:val="00DC64C0"/>
    <w:rsid w:val="00DE246B"/>
    <w:rsid w:val="00DF040C"/>
    <w:rsid w:val="00DF269A"/>
    <w:rsid w:val="00DF569B"/>
    <w:rsid w:val="00E11069"/>
    <w:rsid w:val="00E16817"/>
    <w:rsid w:val="00E37867"/>
    <w:rsid w:val="00E52B1E"/>
    <w:rsid w:val="00E57B10"/>
    <w:rsid w:val="00E62D10"/>
    <w:rsid w:val="00E63AB3"/>
    <w:rsid w:val="00E63DE5"/>
    <w:rsid w:val="00E74E8A"/>
    <w:rsid w:val="00E757E1"/>
    <w:rsid w:val="00E81DFD"/>
    <w:rsid w:val="00E83FC6"/>
    <w:rsid w:val="00E86DEA"/>
    <w:rsid w:val="00E92359"/>
    <w:rsid w:val="00E95161"/>
    <w:rsid w:val="00E9754D"/>
    <w:rsid w:val="00E97AD8"/>
    <w:rsid w:val="00EA76DF"/>
    <w:rsid w:val="00EB10B9"/>
    <w:rsid w:val="00EB2E36"/>
    <w:rsid w:val="00EB41C8"/>
    <w:rsid w:val="00EE103B"/>
    <w:rsid w:val="00EF21C9"/>
    <w:rsid w:val="00EF7E5C"/>
    <w:rsid w:val="00F0233B"/>
    <w:rsid w:val="00F11B00"/>
    <w:rsid w:val="00F21E6A"/>
    <w:rsid w:val="00F24A9D"/>
    <w:rsid w:val="00F26CD0"/>
    <w:rsid w:val="00F31A67"/>
    <w:rsid w:val="00F3246C"/>
    <w:rsid w:val="00F750AC"/>
    <w:rsid w:val="00F751AA"/>
    <w:rsid w:val="00F7524F"/>
    <w:rsid w:val="00F75972"/>
    <w:rsid w:val="00F84606"/>
    <w:rsid w:val="00F96563"/>
    <w:rsid w:val="00FA497E"/>
    <w:rsid w:val="00FD5532"/>
    <w:rsid w:val="00FD727F"/>
    <w:rsid w:val="00FE1A9A"/>
    <w:rsid w:val="00FE69A5"/>
    <w:rsid w:val="00FF0ECE"/>
    <w:rsid w:val="00FF36EF"/>
    <w:rsid w:val="00FF3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1089"/>
  <w15:docId w15:val="{8F322218-51A3-4F32-B005-1157A117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71F92"/>
    <w:pPr>
      <w:spacing w:line="276" w:lineRule="auto"/>
    </w:pPr>
    <w:rPr>
      <w:rFonts w:ascii="Arial" w:eastAsia="Arial" w:hAnsi="Arial" w:cs="Arial"/>
      <w:color w:val="000000"/>
      <w:sz w:val="22"/>
      <w:szCs w:val="22"/>
    </w:rPr>
  </w:style>
  <w:style w:type="paragraph" w:styleId="1">
    <w:name w:val="heading 1"/>
    <w:basedOn w:val="a"/>
    <w:next w:val="a"/>
    <w:link w:val="10"/>
    <w:uiPriority w:val="9"/>
    <w:qFormat/>
    <w:rsid w:val="000E3543"/>
    <w:pPr>
      <w:keepNext/>
      <w:spacing w:line="240" w:lineRule="auto"/>
      <w:outlineLvl w:val="0"/>
    </w:pPr>
    <w:rPr>
      <w:rFonts w:ascii="Times New Roman" w:eastAsia="Times New Roman" w:hAnsi="Times New Roman" w:cs="Times New Roman"/>
      <w:color w:val="auto"/>
      <w:sz w:val="28"/>
      <w:szCs w:val="24"/>
    </w:rPr>
  </w:style>
  <w:style w:type="paragraph" w:styleId="2">
    <w:name w:val="heading 2"/>
    <w:basedOn w:val="a"/>
    <w:next w:val="a"/>
    <w:link w:val="20"/>
    <w:rsid w:val="00222E0D"/>
    <w:pPr>
      <w:keepNext/>
      <w:keepLines/>
      <w:spacing w:before="360" w:after="80"/>
      <w:contextualSpacing/>
      <w:outlineLvl w:val="1"/>
    </w:pPr>
    <w:rPr>
      <w:rFonts w:cs="Times New Roman"/>
      <w:b/>
      <w:sz w:val="36"/>
      <w:szCs w:val="36"/>
    </w:rPr>
  </w:style>
  <w:style w:type="paragraph" w:styleId="3">
    <w:name w:val="heading 3"/>
    <w:basedOn w:val="a"/>
    <w:next w:val="a"/>
    <w:link w:val="30"/>
    <w:uiPriority w:val="99"/>
    <w:qFormat/>
    <w:rsid w:val="000E3543"/>
    <w:pPr>
      <w:keepNext/>
      <w:widowControl w:val="0"/>
      <w:suppressAutoHyphens/>
      <w:spacing w:before="240" w:after="60" w:line="240" w:lineRule="auto"/>
      <w:outlineLvl w:val="2"/>
    </w:pPr>
    <w:rPr>
      <w:rFonts w:ascii="Cambria" w:eastAsia="Times New Roman" w:hAnsi="Cambria" w:cs="Mangal"/>
      <w:b/>
      <w:bCs/>
      <w:color w:val="auto"/>
      <w:kern w:val="1"/>
      <w:sz w:val="26"/>
      <w:szCs w:val="23"/>
      <w:lang w:eastAsia="hi-IN" w:bidi="hi-IN"/>
    </w:rPr>
  </w:style>
  <w:style w:type="paragraph" w:styleId="4">
    <w:name w:val="heading 4"/>
    <w:basedOn w:val="a"/>
    <w:next w:val="a"/>
    <w:link w:val="40"/>
    <w:qFormat/>
    <w:rsid w:val="00295C80"/>
    <w:pPr>
      <w:keepNext/>
      <w:numPr>
        <w:ilvl w:val="3"/>
        <w:numId w:val="27"/>
      </w:numPr>
      <w:spacing w:before="240" w:after="60" w:line="240" w:lineRule="auto"/>
      <w:outlineLvl w:val="3"/>
    </w:pPr>
    <w:rPr>
      <w:rFonts w:ascii="Times New Roman" w:eastAsia="Times New Roman" w:hAnsi="Times New Roman" w:cs="Times New Roman"/>
      <w:b/>
      <w:bCs/>
      <w:color w:val="auto"/>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22E0D"/>
    <w:rPr>
      <w:rFonts w:ascii="Arial" w:eastAsia="Arial" w:hAnsi="Arial" w:cs="Arial"/>
      <w:b/>
      <w:color w:val="000000"/>
      <w:sz w:val="36"/>
      <w:szCs w:val="36"/>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
    <w:basedOn w:val="a"/>
    <w:link w:val="a4"/>
    <w:qFormat/>
    <w:rsid w:val="00222E0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00">
    <w:name w:val="Обычный + 10 пт"/>
    <w:aliases w:val="курсив"/>
    <w:basedOn w:val="a"/>
    <w:rsid w:val="00222E0D"/>
    <w:pPr>
      <w:spacing w:line="240" w:lineRule="auto"/>
      <w:ind w:firstLine="540"/>
      <w:jc w:val="both"/>
    </w:pPr>
    <w:rPr>
      <w:rFonts w:ascii="Times New Roman" w:eastAsia="Times New Roman" w:hAnsi="Times New Roman" w:cs="Times New Roman"/>
      <w:i/>
      <w:sz w:val="20"/>
      <w:szCs w:val="20"/>
    </w:rPr>
  </w:style>
  <w:style w:type="paragraph" w:styleId="HTML">
    <w:name w:val="HTML Preformatted"/>
    <w:basedOn w:val="a"/>
    <w:link w:val="HTML0"/>
    <w:uiPriority w:val="99"/>
    <w:rsid w:val="0022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link w:val="HTML"/>
    <w:uiPriority w:val="99"/>
    <w:rsid w:val="00222E0D"/>
    <w:rPr>
      <w:rFonts w:ascii="Courier New" w:eastAsia="Times New Roman" w:hAnsi="Courier New" w:cs="Courier New"/>
      <w:sz w:val="20"/>
      <w:szCs w:val="20"/>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22E0D"/>
    <w:rPr>
      <w:rFonts w:ascii="Times New Roman" w:eastAsia="Times New Roman" w:hAnsi="Times New Roman" w:cs="Times New Roman"/>
      <w:sz w:val="24"/>
      <w:szCs w:val="24"/>
      <w:lang w:val="ru-RU" w:eastAsia="ru-RU"/>
    </w:rPr>
  </w:style>
  <w:style w:type="paragraph" w:styleId="a5">
    <w:name w:val="No Spacing"/>
    <w:link w:val="a6"/>
    <w:uiPriority w:val="1"/>
    <w:qFormat/>
    <w:rsid w:val="00222E0D"/>
    <w:rPr>
      <w:rFonts w:ascii="Times New Roman" w:eastAsia="Times New Roman" w:hAnsi="Times New Roman"/>
      <w:sz w:val="24"/>
      <w:szCs w:val="24"/>
    </w:rPr>
  </w:style>
  <w:style w:type="paragraph" w:styleId="21">
    <w:name w:val="Body Text Indent 2"/>
    <w:basedOn w:val="a"/>
    <w:link w:val="22"/>
    <w:unhideWhenUsed/>
    <w:rsid w:val="00FD727F"/>
    <w:pPr>
      <w:spacing w:after="120" w:line="480" w:lineRule="auto"/>
      <w:ind w:left="283"/>
    </w:pPr>
    <w:rPr>
      <w:rFonts w:ascii="Times New Roman" w:eastAsia="Times New Roman" w:hAnsi="Times New Roman" w:cs="Times New Roman"/>
      <w:color w:val="auto"/>
      <w:sz w:val="20"/>
      <w:szCs w:val="20"/>
    </w:rPr>
  </w:style>
  <w:style w:type="character" w:customStyle="1" w:styleId="22">
    <w:name w:val="Основной текст с отступом 2 Знак"/>
    <w:link w:val="21"/>
    <w:rsid w:val="00FD727F"/>
    <w:rPr>
      <w:rFonts w:ascii="Times New Roman" w:eastAsia="Times New Roman" w:hAnsi="Times New Roman"/>
      <w:lang w:eastAsia="ru-RU"/>
    </w:rPr>
  </w:style>
  <w:style w:type="character" w:customStyle="1" w:styleId="a7">
    <w:name w:val="Абзац списка Знак"/>
    <w:link w:val="a8"/>
    <w:uiPriority w:val="34"/>
    <w:locked/>
    <w:rsid w:val="00FD727F"/>
    <w:rPr>
      <w:rFonts w:ascii="Times New Roman" w:eastAsia="Times New Roman" w:hAnsi="Times New Roman"/>
      <w:sz w:val="24"/>
      <w:szCs w:val="24"/>
      <w:lang w:val="ru-RU" w:eastAsia="ru-RU"/>
    </w:rPr>
  </w:style>
  <w:style w:type="paragraph" w:styleId="a8">
    <w:name w:val="List Paragraph"/>
    <w:basedOn w:val="a"/>
    <w:link w:val="a7"/>
    <w:uiPriority w:val="34"/>
    <w:qFormat/>
    <w:rsid w:val="00FD727F"/>
    <w:pPr>
      <w:spacing w:line="240" w:lineRule="auto"/>
      <w:ind w:left="720"/>
      <w:contextualSpacing/>
    </w:pPr>
    <w:rPr>
      <w:rFonts w:ascii="Times New Roman" w:eastAsia="Times New Roman" w:hAnsi="Times New Roman" w:cs="Times New Roman"/>
      <w:color w:val="auto"/>
      <w:sz w:val="24"/>
      <w:szCs w:val="24"/>
    </w:rPr>
  </w:style>
  <w:style w:type="paragraph" w:customStyle="1" w:styleId="Style24">
    <w:name w:val="Style24"/>
    <w:basedOn w:val="a"/>
    <w:rsid w:val="0018358F"/>
    <w:pPr>
      <w:widowControl w:val="0"/>
      <w:autoSpaceDE w:val="0"/>
      <w:autoSpaceDN w:val="0"/>
      <w:adjustRightInd w:val="0"/>
      <w:spacing w:line="269" w:lineRule="exact"/>
    </w:pPr>
    <w:rPr>
      <w:rFonts w:ascii="Times New Roman" w:eastAsia="Times New Roman" w:hAnsi="Times New Roman" w:cs="Times New Roman"/>
      <w:color w:val="auto"/>
      <w:sz w:val="24"/>
      <w:szCs w:val="24"/>
    </w:rPr>
  </w:style>
  <w:style w:type="character" w:customStyle="1" w:styleId="10">
    <w:name w:val="Заголовок 1 Знак"/>
    <w:link w:val="1"/>
    <w:uiPriority w:val="9"/>
    <w:rsid w:val="000E3543"/>
    <w:rPr>
      <w:rFonts w:ascii="Times New Roman" w:eastAsia="Times New Roman" w:hAnsi="Times New Roman"/>
      <w:sz w:val="28"/>
      <w:szCs w:val="24"/>
      <w:lang w:eastAsia="ru-RU"/>
    </w:rPr>
  </w:style>
  <w:style w:type="character" w:customStyle="1" w:styleId="30">
    <w:name w:val="Заголовок 3 Знак"/>
    <w:link w:val="3"/>
    <w:uiPriority w:val="99"/>
    <w:rsid w:val="000E3543"/>
    <w:rPr>
      <w:rFonts w:ascii="Cambria" w:eastAsia="Times New Roman" w:hAnsi="Cambria" w:cs="Mangal"/>
      <w:b/>
      <w:bCs/>
      <w:kern w:val="1"/>
      <w:sz w:val="26"/>
      <w:szCs w:val="23"/>
      <w:lang w:val="ru-RU" w:eastAsia="hi-IN" w:bidi="hi-IN"/>
    </w:rPr>
  </w:style>
  <w:style w:type="paragraph" w:customStyle="1" w:styleId="rvps14">
    <w:name w:val="rvps14"/>
    <w:basedOn w:val="a"/>
    <w:rsid w:val="000514C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9">
    <w:name w:val="Body Text"/>
    <w:basedOn w:val="a"/>
    <w:link w:val="aa"/>
    <w:rsid w:val="000E3543"/>
    <w:pPr>
      <w:spacing w:line="240" w:lineRule="auto"/>
      <w:jc w:val="both"/>
    </w:pPr>
    <w:rPr>
      <w:rFonts w:ascii="Times New Roman" w:eastAsia="Times New Roman" w:hAnsi="Times New Roman" w:cs="Times New Roman"/>
      <w:color w:val="auto"/>
    </w:rPr>
  </w:style>
  <w:style w:type="character" w:customStyle="1" w:styleId="aa">
    <w:name w:val="Основной текст Знак"/>
    <w:link w:val="a9"/>
    <w:rsid w:val="000E3543"/>
    <w:rPr>
      <w:rFonts w:ascii="Times New Roman" w:eastAsia="Times New Roman" w:hAnsi="Times New Roman"/>
      <w:sz w:val="22"/>
      <w:szCs w:val="22"/>
      <w:lang w:eastAsia="ru-RU"/>
    </w:rPr>
  </w:style>
  <w:style w:type="paragraph" w:styleId="31">
    <w:name w:val="Body Text 3"/>
    <w:basedOn w:val="a"/>
    <w:link w:val="32"/>
    <w:rsid w:val="000E3543"/>
    <w:pPr>
      <w:autoSpaceDE w:val="0"/>
      <w:autoSpaceDN w:val="0"/>
      <w:adjustRightInd w:val="0"/>
      <w:spacing w:line="240" w:lineRule="auto"/>
      <w:jc w:val="both"/>
    </w:pPr>
    <w:rPr>
      <w:rFonts w:eastAsia="Times New Roman" w:cs="Times New Roman"/>
      <w:color w:val="auto"/>
      <w:sz w:val="24"/>
    </w:rPr>
  </w:style>
  <w:style w:type="character" w:customStyle="1" w:styleId="32">
    <w:name w:val="Основной текст 3 Знак"/>
    <w:link w:val="31"/>
    <w:rsid w:val="000E3543"/>
    <w:rPr>
      <w:rFonts w:ascii="Arial" w:eastAsia="Times New Roman" w:hAnsi="Arial"/>
      <w:sz w:val="24"/>
      <w:szCs w:val="22"/>
      <w:lang w:eastAsia="ru-RU"/>
    </w:rPr>
  </w:style>
  <w:style w:type="table" w:styleId="ab">
    <w:name w:val="Table Grid"/>
    <w:basedOn w:val="a1"/>
    <w:uiPriority w:val="39"/>
    <w:rsid w:val="000E35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E3543"/>
    <w:pPr>
      <w:spacing w:line="240" w:lineRule="auto"/>
    </w:pPr>
    <w:rPr>
      <w:rFonts w:ascii="Tahoma" w:eastAsia="Times New Roman" w:hAnsi="Tahoma" w:cs="Times New Roman"/>
      <w:iCs/>
      <w:color w:val="auto"/>
      <w:sz w:val="16"/>
      <w:szCs w:val="16"/>
    </w:rPr>
  </w:style>
  <w:style w:type="character" w:customStyle="1" w:styleId="ad">
    <w:name w:val="Текст выноски Знак"/>
    <w:link w:val="ac"/>
    <w:uiPriority w:val="99"/>
    <w:semiHidden/>
    <w:rsid w:val="000E3543"/>
    <w:rPr>
      <w:rFonts w:ascii="Tahoma" w:eastAsia="Times New Roman" w:hAnsi="Tahoma"/>
      <w:iCs/>
      <w:sz w:val="16"/>
      <w:szCs w:val="16"/>
    </w:rPr>
  </w:style>
  <w:style w:type="character" w:customStyle="1" w:styleId="FontStyle67">
    <w:name w:val="Font Style67"/>
    <w:rsid w:val="000E3543"/>
    <w:rPr>
      <w:rFonts w:ascii="Arial" w:hAnsi="Arial" w:cs="Arial"/>
      <w:sz w:val="20"/>
      <w:szCs w:val="20"/>
    </w:rPr>
  </w:style>
  <w:style w:type="paragraph" w:styleId="ae">
    <w:name w:val="header"/>
    <w:basedOn w:val="a"/>
    <w:link w:val="af"/>
    <w:uiPriority w:val="99"/>
    <w:unhideWhenUsed/>
    <w:rsid w:val="000E3543"/>
    <w:pPr>
      <w:tabs>
        <w:tab w:val="center" w:pos="4819"/>
        <w:tab w:val="right" w:pos="9639"/>
      </w:tabs>
      <w:spacing w:line="240" w:lineRule="auto"/>
    </w:pPr>
    <w:rPr>
      <w:rFonts w:ascii="Times New Roman" w:eastAsia="Times New Roman" w:hAnsi="Times New Roman" w:cs="Times New Roman"/>
      <w:iCs/>
      <w:color w:val="auto"/>
      <w:sz w:val="28"/>
      <w:szCs w:val="28"/>
    </w:rPr>
  </w:style>
  <w:style w:type="character" w:customStyle="1" w:styleId="af">
    <w:name w:val="Верхний колонтитул Знак"/>
    <w:link w:val="ae"/>
    <w:uiPriority w:val="99"/>
    <w:rsid w:val="000E3543"/>
    <w:rPr>
      <w:rFonts w:ascii="Times New Roman" w:eastAsia="Times New Roman" w:hAnsi="Times New Roman"/>
      <w:iCs/>
      <w:sz w:val="28"/>
      <w:szCs w:val="28"/>
    </w:rPr>
  </w:style>
  <w:style w:type="paragraph" w:styleId="af0">
    <w:name w:val="footer"/>
    <w:basedOn w:val="a"/>
    <w:link w:val="af1"/>
    <w:unhideWhenUsed/>
    <w:rsid w:val="000E3543"/>
    <w:pPr>
      <w:tabs>
        <w:tab w:val="center" w:pos="4819"/>
        <w:tab w:val="right" w:pos="9639"/>
      </w:tabs>
      <w:spacing w:line="240" w:lineRule="auto"/>
    </w:pPr>
    <w:rPr>
      <w:rFonts w:ascii="Times New Roman" w:eastAsia="Times New Roman" w:hAnsi="Times New Roman" w:cs="Times New Roman"/>
      <w:iCs/>
      <w:color w:val="auto"/>
      <w:sz w:val="28"/>
      <w:szCs w:val="28"/>
    </w:rPr>
  </w:style>
  <w:style w:type="character" w:customStyle="1" w:styleId="af1">
    <w:name w:val="Нижний колонтитул Знак"/>
    <w:link w:val="af0"/>
    <w:rsid w:val="000E3543"/>
    <w:rPr>
      <w:rFonts w:ascii="Times New Roman" w:eastAsia="Times New Roman" w:hAnsi="Times New Roman"/>
      <w:iCs/>
      <w:sz w:val="28"/>
      <w:szCs w:val="28"/>
    </w:rPr>
  </w:style>
  <w:style w:type="paragraph" w:customStyle="1" w:styleId="11">
    <w:name w:val="Абзац списка1"/>
    <w:basedOn w:val="a"/>
    <w:link w:val="ListParagraphChar"/>
    <w:qFormat/>
    <w:rsid w:val="000E3543"/>
    <w:pPr>
      <w:spacing w:line="240" w:lineRule="auto"/>
      <w:ind w:left="708"/>
    </w:pPr>
    <w:rPr>
      <w:rFonts w:ascii="Times New Roman" w:eastAsia="Times New Roman" w:hAnsi="Times New Roman" w:cs="Times New Roman"/>
      <w:iCs/>
      <w:color w:val="auto"/>
      <w:sz w:val="28"/>
      <w:szCs w:val="28"/>
      <w:lang w:val="uk-UA" w:eastAsia="uk-UA"/>
    </w:rPr>
  </w:style>
  <w:style w:type="character" w:customStyle="1" w:styleId="WW8Num2z3">
    <w:name w:val="WW8Num2z3"/>
    <w:rsid w:val="000E3543"/>
    <w:rPr>
      <w:rFonts w:ascii="Wingdings 2" w:hAnsi="Wingdings 2"/>
    </w:rPr>
  </w:style>
  <w:style w:type="character" w:styleId="af2">
    <w:name w:val="page number"/>
    <w:rsid w:val="000E3543"/>
  </w:style>
  <w:style w:type="paragraph" w:customStyle="1" w:styleId="dropcap">
    <w:name w:val="dropcap"/>
    <w:basedOn w:val="a"/>
    <w:rsid w:val="000E354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3">
    <w:name w:val="Hyperlink"/>
    <w:uiPriority w:val="99"/>
    <w:rsid w:val="000E3543"/>
    <w:rPr>
      <w:color w:val="0000FF"/>
      <w:u w:val="single"/>
    </w:rPr>
  </w:style>
  <w:style w:type="character" w:styleId="af4">
    <w:name w:val="Strong"/>
    <w:uiPriority w:val="22"/>
    <w:qFormat/>
    <w:rsid w:val="000E3543"/>
    <w:rPr>
      <w:b/>
      <w:bCs/>
    </w:rPr>
  </w:style>
  <w:style w:type="character" w:styleId="af5">
    <w:name w:val="Emphasis"/>
    <w:uiPriority w:val="20"/>
    <w:qFormat/>
    <w:rsid w:val="000E3543"/>
    <w:rPr>
      <w:i/>
      <w:iCs/>
    </w:rPr>
  </w:style>
  <w:style w:type="character" w:customStyle="1" w:styleId="social-likescountersocial-likescounterfacebook">
    <w:name w:val="social-likes__counter social-likes__counter_facebook"/>
    <w:rsid w:val="000E3543"/>
  </w:style>
  <w:style w:type="character" w:customStyle="1" w:styleId="social-likescountersocial-likescountertwitter">
    <w:name w:val="social-likes__counter social-likes__counter_twitter"/>
    <w:rsid w:val="000E3543"/>
  </w:style>
  <w:style w:type="character" w:customStyle="1" w:styleId="social-likescountersocial-likescounterplusone">
    <w:name w:val="social-likes__counter social-likes__counter_plusone"/>
    <w:rsid w:val="000E3543"/>
  </w:style>
  <w:style w:type="character" w:customStyle="1" w:styleId="tags">
    <w:name w:val="tags"/>
    <w:rsid w:val="000E3543"/>
  </w:style>
  <w:style w:type="character" w:customStyle="1" w:styleId="category">
    <w:name w:val="category"/>
    <w:rsid w:val="000E3543"/>
  </w:style>
  <w:style w:type="character" w:customStyle="1" w:styleId="views">
    <w:name w:val="views"/>
    <w:rsid w:val="000E3543"/>
  </w:style>
  <w:style w:type="paragraph" w:customStyle="1" w:styleId="12">
    <w:name w:val="Заголовок1"/>
    <w:basedOn w:val="a"/>
    <w:rsid w:val="000E354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z-">
    <w:name w:val="HTML Top of Form"/>
    <w:basedOn w:val="a"/>
    <w:next w:val="a"/>
    <w:link w:val="z-0"/>
    <w:hidden/>
    <w:rsid w:val="000E3543"/>
    <w:pPr>
      <w:pBdr>
        <w:bottom w:val="single" w:sz="6" w:space="1" w:color="auto"/>
      </w:pBdr>
      <w:spacing w:line="240" w:lineRule="auto"/>
      <w:jc w:val="center"/>
    </w:pPr>
    <w:rPr>
      <w:rFonts w:eastAsia="Times New Roman" w:cs="Times New Roman"/>
      <w:vanish/>
      <w:color w:val="auto"/>
      <w:sz w:val="16"/>
      <w:szCs w:val="16"/>
    </w:rPr>
  </w:style>
  <w:style w:type="character" w:customStyle="1" w:styleId="z-0">
    <w:name w:val="z-Начало формы Знак"/>
    <w:link w:val="z-"/>
    <w:rsid w:val="000E3543"/>
    <w:rPr>
      <w:rFonts w:ascii="Arial" w:eastAsia="Times New Roman" w:hAnsi="Arial" w:cs="Arial"/>
      <w:vanish/>
      <w:sz w:val="16"/>
      <w:szCs w:val="16"/>
      <w:lang w:val="ru-RU" w:eastAsia="ru-RU"/>
    </w:rPr>
  </w:style>
  <w:style w:type="paragraph" w:styleId="z-1">
    <w:name w:val="HTML Bottom of Form"/>
    <w:basedOn w:val="a"/>
    <w:next w:val="a"/>
    <w:link w:val="z-2"/>
    <w:hidden/>
    <w:rsid w:val="000E3543"/>
    <w:pPr>
      <w:pBdr>
        <w:top w:val="single" w:sz="6" w:space="1" w:color="auto"/>
      </w:pBdr>
      <w:spacing w:line="240" w:lineRule="auto"/>
      <w:jc w:val="center"/>
    </w:pPr>
    <w:rPr>
      <w:rFonts w:eastAsia="Times New Roman" w:cs="Times New Roman"/>
      <w:vanish/>
      <w:color w:val="auto"/>
      <w:sz w:val="16"/>
      <w:szCs w:val="16"/>
    </w:rPr>
  </w:style>
  <w:style w:type="character" w:customStyle="1" w:styleId="z-2">
    <w:name w:val="z-Конец формы Знак"/>
    <w:link w:val="z-1"/>
    <w:rsid w:val="000E3543"/>
    <w:rPr>
      <w:rFonts w:ascii="Arial" w:eastAsia="Times New Roman" w:hAnsi="Arial" w:cs="Arial"/>
      <w:vanish/>
      <w:sz w:val="16"/>
      <w:szCs w:val="16"/>
      <w:lang w:val="ru-RU" w:eastAsia="ru-RU"/>
    </w:rPr>
  </w:style>
  <w:style w:type="character" w:customStyle="1" w:styleId="WW8Num1z2">
    <w:name w:val="WW8Num1z2"/>
    <w:rsid w:val="000E3543"/>
    <w:rPr>
      <w:rFonts w:ascii="Wingdings" w:hAnsi="Wingdings" w:cs="Wingdings"/>
    </w:rPr>
  </w:style>
  <w:style w:type="paragraph" w:customStyle="1" w:styleId="Standard">
    <w:name w:val="Standard"/>
    <w:rsid w:val="000E3543"/>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western">
    <w:name w:val="western"/>
    <w:basedOn w:val="a"/>
    <w:rsid w:val="000E3543"/>
    <w:pPr>
      <w:spacing w:before="100" w:beforeAutospacing="1" w:after="119" w:line="288" w:lineRule="auto"/>
    </w:pPr>
    <w:rPr>
      <w:rFonts w:ascii="Times New Roman" w:eastAsia="Times New Roman" w:hAnsi="Times New Roman" w:cs="Times New Roman"/>
      <w:color w:val="auto"/>
      <w:sz w:val="24"/>
      <w:szCs w:val="24"/>
    </w:rPr>
  </w:style>
  <w:style w:type="paragraph" w:customStyle="1" w:styleId="ListParagraph1">
    <w:name w:val="List Paragraph1"/>
    <w:basedOn w:val="a"/>
    <w:qFormat/>
    <w:rsid w:val="00171D53"/>
    <w:pPr>
      <w:suppressAutoHyphens/>
      <w:spacing w:line="240" w:lineRule="auto"/>
      <w:ind w:left="720"/>
    </w:pPr>
    <w:rPr>
      <w:rFonts w:ascii="Times New Roman" w:eastAsia="Calibri" w:hAnsi="Times New Roman" w:cs="Times New Roman"/>
      <w:color w:val="auto"/>
      <w:sz w:val="24"/>
      <w:szCs w:val="24"/>
      <w:lang w:eastAsia="ar-SA"/>
    </w:rPr>
  </w:style>
  <w:style w:type="paragraph" w:customStyle="1" w:styleId="LO-normal">
    <w:name w:val="LO-normal"/>
    <w:rsid w:val="000514C2"/>
    <w:pPr>
      <w:spacing w:line="276" w:lineRule="auto"/>
    </w:pPr>
    <w:rPr>
      <w:rFonts w:ascii="Arial" w:eastAsia="Times New Roman" w:hAnsi="Arial" w:cs="Arial"/>
      <w:color w:val="000000"/>
      <w:sz w:val="22"/>
      <w:szCs w:val="22"/>
      <w:lang w:eastAsia="zh-CN"/>
    </w:rPr>
  </w:style>
  <w:style w:type="paragraph" w:customStyle="1" w:styleId="13">
    <w:name w:val="Обычный1"/>
    <w:qFormat/>
    <w:rsid w:val="003F7193"/>
    <w:pPr>
      <w:spacing w:line="276" w:lineRule="auto"/>
    </w:pPr>
    <w:rPr>
      <w:rFonts w:ascii="Arial" w:eastAsia="Arial" w:hAnsi="Arial" w:cs="Arial"/>
      <w:color w:val="000000"/>
      <w:sz w:val="22"/>
      <w:szCs w:val="22"/>
    </w:rPr>
  </w:style>
  <w:style w:type="character" w:customStyle="1" w:styleId="hps">
    <w:name w:val="hps"/>
    <w:rsid w:val="00E83FC6"/>
    <w:rPr>
      <w:rFonts w:cs="Times New Roman"/>
    </w:rPr>
  </w:style>
  <w:style w:type="character" w:customStyle="1" w:styleId="ListParagraphChar">
    <w:name w:val="List Paragraph Char"/>
    <w:link w:val="11"/>
    <w:locked/>
    <w:rsid w:val="00E83FC6"/>
    <w:rPr>
      <w:rFonts w:ascii="Times New Roman" w:eastAsia="Times New Roman" w:hAnsi="Times New Roman"/>
      <w:iCs/>
      <w:sz w:val="28"/>
      <w:szCs w:val="28"/>
      <w:lang w:val="uk-UA" w:eastAsia="uk-UA"/>
    </w:rPr>
  </w:style>
  <w:style w:type="paragraph" w:customStyle="1" w:styleId="14">
    <w:name w:val="Без інтервалів1"/>
    <w:link w:val="af6"/>
    <w:uiPriority w:val="99"/>
    <w:qFormat/>
    <w:rsid w:val="00E83FC6"/>
    <w:rPr>
      <w:rFonts w:eastAsia="Times New Roman"/>
      <w:sz w:val="22"/>
      <w:szCs w:val="22"/>
      <w:lang w:eastAsia="en-US"/>
    </w:rPr>
  </w:style>
  <w:style w:type="character" w:customStyle="1" w:styleId="af6">
    <w:name w:val="Без інтервалів Знак"/>
    <w:link w:val="14"/>
    <w:uiPriority w:val="99"/>
    <w:rsid w:val="00E83FC6"/>
    <w:rPr>
      <w:rFonts w:eastAsia="Times New Roman"/>
      <w:sz w:val="22"/>
      <w:szCs w:val="22"/>
      <w:lang w:eastAsia="en-US"/>
    </w:rPr>
  </w:style>
  <w:style w:type="character" w:customStyle="1" w:styleId="a6">
    <w:name w:val="Без интервала Знак"/>
    <w:link w:val="a5"/>
    <w:uiPriority w:val="1"/>
    <w:locked/>
    <w:rsid w:val="00E83FC6"/>
    <w:rPr>
      <w:rFonts w:ascii="Times New Roman" w:eastAsia="Times New Roman" w:hAnsi="Times New Roman"/>
      <w:sz w:val="24"/>
      <w:szCs w:val="24"/>
    </w:rPr>
  </w:style>
  <w:style w:type="character" w:customStyle="1" w:styleId="40">
    <w:name w:val="Заголовок 4 Знак"/>
    <w:basedOn w:val="a0"/>
    <w:link w:val="4"/>
    <w:rsid w:val="00295C80"/>
    <w:rPr>
      <w:rFonts w:ascii="Times New Roman" w:eastAsia="Times New Roman" w:hAnsi="Times New Roman"/>
      <w:b/>
      <w:bCs/>
      <w:sz w:val="28"/>
      <w:szCs w:val="28"/>
      <w:lang w:eastAsia="ar-SA"/>
    </w:rPr>
  </w:style>
  <w:style w:type="paragraph" w:customStyle="1" w:styleId="210">
    <w:name w:val="Основной текст с отступом 21"/>
    <w:basedOn w:val="a"/>
    <w:rsid w:val="00295C80"/>
    <w:pPr>
      <w:widowControl w:val="0"/>
      <w:suppressAutoHyphens/>
      <w:autoSpaceDE w:val="0"/>
      <w:spacing w:line="240" w:lineRule="auto"/>
      <w:ind w:left="360"/>
      <w:jc w:val="both"/>
    </w:pPr>
    <w:rPr>
      <w:rFonts w:ascii="Times New Roman CYR" w:eastAsia="Times New Roman" w:hAnsi="Times New Roman CYR" w:cs="Times New Roman CYR"/>
      <w:color w:val="auto"/>
      <w:sz w:val="24"/>
      <w:szCs w:val="24"/>
      <w:lang w:val="uk-UA" w:eastAsia="ar-SA"/>
    </w:rPr>
  </w:style>
  <w:style w:type="character" w:customStyle="1" w:styleId="rvts0">
    <w:name w:val="rvts0"/>
    <w:basedOn w:val="a0"/>
    <w:rsid w:val="00295C80"/>
  </w:style>
  <w:style w:type="paragraph" w:customStyle="1" w:styleId="211">
    <w:name w:val="Основной текст 21"/>
    <w:basedOn w:val="a"/>
    <w:rsid w:val="00295C80"/>
    <w:pPr>
      <w:widowControl w:val="0"/>
      <w:suppressAutoHyphens/>
      <w:spacing w:line="240" w:lineRule="auto"/>
    </w:pPr>
    <w:rPr>
      <w:rFonts w:ascii="Times New Roman" w:eastAsia="Times New Roman" w:hAnsi="Times New Roman" w:cs="Times New Roman"/>
      <w:color w:val="auto"/>
      <w:kern w:val="1"/>
      <w:sz w:val="28"/>
      <w:szCs w:val="24"/>
      <w:lang w:val="uk-UA" w:eastAsia="ar-SA"/>
    </w:rPr>
  </w:style>
  <w:style w:type="paragraph" w:customStyle="1" w:styleId="FR2">
    <w:name w:val="FR2"/>
    <w:rsid w:val="00295C80"/>
    <w:pPr>
      <w:widowControl w:val="0"/>
      <w:suppressAutoHyphens/>
      <w:jc w:val="both"/>
    </w:pPr>
    <w:rPr>
      <w:rFonts w:ascii="Arial" w:eastAsia="Times New Roman" w:hAnsi="Arial" w:cs="Arial"/>
      <w:sz w:val="22"/>
      <w:lang w:eastAsia="zh-CN"/>
    </w:rPr>
  </w:style>
  <w:style w:type="paragraph" w:customStyle="1" w:styleId="af7">
    <w:name w:val="Готовый"/>
    <w:basedOn w:val="a"/>
    <w:rsid w:val="00295C8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line="240" w:lineRule="auto"/>
    </w:pPr>
    <w:rPr>
      <w:rFonts w:ascii="Courier New" w:eastAsia="Times New Roman" w:hAnsi="Courier New" w:cs="Courier New"/>
      <w:color w:val="auto"/>
      <w:sz w:val="20"/>
      <w:szCs w:val="20"/>
      <w:lang w:val="uk-UA" w:eastAsia="zh-CN"/>
    </w:rPr>
  </w:style>
  <w:style w:type="paragraph" w:customStyle="1" w:styleId="421">
    <w:name w:val="Основной текст (42)1"/>
    <w:basedOn w:val="a"/>
    <w:rsid w:val="00295C80"/>
    <w:pPr>
      <w:suppressAutoHyphens/>
      <w:spacing w:line="240" w:lineRule="atLeast"/>
    </w:pPr>
    <w:rPr>
      <w:rFonts w:eastAsia="Times New Roman"/>
      <w:color w:val="auto"/>
      <w:sz w:val="16"/>
      <w:szCs w:val="16"/>
    </w:rPr>
  </w:style>
  <w:style w:type="paragraph" w:customStyle="1" w:styleId="141">
    <w:name w:val="Основной текст (14)1"/>
    <w:basedOn w:val="a"/>
    <w:rsid w:val="00295C80"/>
    <w:pPr>
      <w:suppressAutoHyphens/>
      <w:spacing w:line="240" w:lineRule="atLeast"/>
    </w:pPr>
    <w:rPr>
      <w:rFonts w:ascii="Times New Roman" w:eastAsia="Times New Roman" w:hAnsi="Times New Roman" w:cs="Times New Roman"/>
      <w:color w:val="auto"/>
      <w:sz w:val="16"/>
      <w:szCs w:val="16"/>
    </w:rPr>
  </w:style>
  <w:style w:type="paragraph" w:customStyle="1" w:styleId="Default">
    <w:name w:val="Default"/>
    <w:qFormat/>
    <w:rsid w:val="00295C80"/>
    <w:pPr>
      <w:autoSpaceDE w:val="0"/>
      <w:autoSpaceDN w:val="0"/>
      <w:adjustRightInd w:val="0"/>
    </w:pPr>
    <w:rPr>
      <w:rFonts w:ascii="Times New Roman" w:eastAsia="SimSun" w:hAnsi="Times New Roman"/>
      <w:color w:val="000000"/>
      <w:sz w:val="24"/>
      <w:szCs w:val="24"/>
      <w:lang w:val="zh-CN" w:eastAsia="en-US"/>
    </w:rPr>
  </w:style>
  <w:style w:type="character" w:customStyle="1" w:styleId="itemextrafieldsvalue">
    <w:name w:val="itemextrafieldsvalue"/>
    <w:basedOn w:val="a0"/>
    <w:rsid w:val="00295C80"/>
  </w:style>
  <w:style w:type="character" w:customStyle="1" w:styleId="y2iqfc">
    <w:name w:val="y2iqfc"/>
    <w:basedOn w:val="a0"/>
    <w:rsid w:val="00295C80"/>
  </w:style>
  <w:style w:type="character" w:customStyle="1" w:styleId="jlqj4b">
    <w:name w:val="jlqj4b"/>
    <w:rsid w:val="00295C80"/>
  </w:style>
  <w:style w:type="paragraph" w:customStyle="1" w:styleId="BulletedList">
    <w:name w:val="Bulleted List"/>
    <w:basedOn w:val="a"/>
    <w:uiPriority w:val="99"/>
    <w:rsid w:val="00295C80"/>
    <w:pPr>
      <w:numPr>
        <w:numId w:val="35"/>
      </w:numPr>
      <w:spacing w:after="60" w:line="220" w:lineRule="atLeast"/>
      <w:jc w:val="both"/>
    </w:pPr>
    <w:rPr>
      <w:rFonts w:eastAsia="Times New Roman" w:cs="Arial , sans-serif"/>
      <w:color w:val="auto"/>
      <w:spacing w:val="-5"/>
      <w:sz w:val="20"/>
      <w:szCs w:val="20"/>
    </w:rPr>
  </w:style>
  <w:style w:type="paragraph" w:styleId="af8">
    <w:name w:val="Body Text Indent"/>
    <w:basedOn w:val="a"/>
    <w:link w:val="af9"/>
    <w:rsid w:val="00295C80"/>
    <w:pPr>
      <w:widowControl w:val="0"/>
      <w:autoSpaceDE w:val="0"/>
      <w:autoSpaceDN w:val="0"/>
      <w:adjustRightInd w:val="0"/>
      <w:spacing w:after="120" w:line="240" w:lineRule="auto"/>
      <w:ind w:left="283"/>
    </w:pPr>
    <w:rPr>
      <w:rFonts w:ascii="Times New Roman CYR" w:eastAsia="Times New Roman" w:hAnsi="Times New Roman CYR" w:cs="Times New Roman CYR"/>
      <w:color w:val="auto"/>
      <w:sz w:val="24"/>
      <w:szCs w:val="24"/>
      <w:lang w:val="uk-UA"/>
    </w:rPr>
  </w:style>
  <w:style w:type="character" w:customStyle="1" w:styleId="af9">
    <w:name w:val="Основной текст с отступом Знак"/>
    <w:basedOn w:val="a0"/>
    <w:link w:val="af8"/>
    <w:rsid w:val="00295C80"/>
    <w:rPr>
      <w:rFonts w:ascii="Times New Roman CYR" w:eastAsia="Times New Roman" w:hAnsi="Times New Roman CYR" w:cs="Times New Roman CYR"/>
      <w:sz w:val="24"/>
      <w:szCs w:val="24"/>
      <w:lang w:val="uk-UA"/>
    </w:rPr>
  </w:style>
  <w:style w:type="character" w:customStyle="1" w:styleId="WW8Num2z4">
    <w:name w:val="WW8Num2z4"/>
    <w:rsid w:val="00295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839252">
      <w:bodyDiv w:val="1"/>
      <w:marLeft w:val="0"/>
      <w:marRight w:val="0"/>
      <w:marTop w:val="0"/>
      <w:marBottom w:val="0"/>
      <w:divBdr>
        <w:top w:val="none" w:sz="0" w:space="0" w:color="auto"/>
        <w:left w:val="none" w:sz="0" w:space="0" w:color="auto"/>
        <w:bottom w:val="none" w:sz="0" w:space="0" w:color="auto"/>
        <w:right w:val="none" w:sz="0" w:space="0" w:color="auto"/>
      </w:divBdr>
    </w:div>
    <w:div w:id="934439494">
      <w:bodyDiv w:val="1"/>
      <w:marLeft w:val="0"/>
      <w:marRight w:val="0"/>
      <w:marTop w:val="0"/>
      <w:marBottom w:val="0"/>
      <w:divBdr>
        <w:top w:val="none" w:sz="0" w:space="0" w:color="auto"/>
        <w:left w:val="none" w:sz="0" w:space="0" w:color="auto"/>
        <w:bottom w:val="none" w:sz="0" w:space="0" w:color="auto"/>
        <w:right w:val="none" w:sz="0" w:space="0" w:color="auto"/>
      </w:divBdr>
    </w:div>
    <w:div w:id="989943602">
      <w:bodyDiv w:val="1"/>
      <w:marLeft w:val="0"/>
      <w:marRight w:val="0"/>
      <w:marTop w:val="0"/>
      <w:marBottom w:val="0"/>
      <w:divBdr>
        <w:top w:val="none" w:sz="0" w:space="0" w:color="auto"/>
        <w:left w:val="none" w:sz="0" w:space="0" w:color="auto"/>
        <w:bottom w:val="none" w:sz="0" w:space="0" w:color="auto"/>
        <w:right w:val="none" w:sz="0" w:space="0" w:color="auto"/>
      </w:divBdr>
    </w:div>
    <w:div w:id="1186335085">
      <w:bodyDiv w:val="1"/>
      <w:marLeft w:val="0"/>
      <w:marRight w:val="0"/>
      <w:marTop w:val="0"/>
      <w:marBottom w:val="0"/>
      <w:divBdr>
        <w:top w:val="none" w:sz="0" w:space="0" w:color="auto"/>
        <w:left w:val="none" w:sz="0" w:space="0" w:color="auto"/>
        <w:bottom w:val="none" w:sz="0" w:space="0" w:color="auto"/>
        <w:right w:val="none" w:sz="0" w:space="0" w:color="auto"/>
      </w:divBdr>
    </w:div>
    <w:div w:id="1193034554">
      <w:bodyDiv w:val="1"/>
      <w:marLeft w:val="0"/>
      <w:marRight w:val="0"/>
      <w:marTop w:val="0"/>
      <w:marBottom w:val="0"/>
      <w:divBdr>
        <w:top w:val="none" w:sz="0" w:space="0" w:color="auto"/>
        <w:left w:val="none" w:sz="0" w:space="0" w:color="auto"/>
        <w:bottom w:val="none" w:sz="0" w:space="0" w:color="auto"/>
        <w:right w:val="none" w:sz="0" w:space="0" w:color="auto"/>
      </w:divBdr>
    </w:div>
    <w:div w:id="1389761557">
      <w:bodyDiv w:val="1"/>
      <w:marLeft w:val="0"/>
      <w:marRight w:val="0"/>
      <w:marTop w:val="0"/>
      <w:marBottom w:val="0"/>
      <w:divBdr>
        <w:top w:val="none" w:sz="0" w:space="0" w:color="auto"/>
        <w:left w:val="none" w:sz="0" w:space="0" w:color="auto"/>
        <w:bottom w:val="none" w:sz="0" w:space="0" w:color="auto"/>
        <w:right w:val="none" w:sz="0" w:space="0" w:color="auto"/>
      </w:divBdr>
    </w:div>
    <w:div w:id="1677802045">
      <w:bodyDiv w:val="1"/>
      <w:marLeft w:val="0"/>
      <w:marRight w:val="0"/>
      <w:marTop w:val="0"/>
      <w:marBottom w:val="0"/>
      <w:divBdr>
        <w:top w:val="none" w:sz="0" w:space="0" w:color="auto"/>
        <w:left w:val="none" w:sz="0" w:space="0" w:color="auto"/>
        <w:bottom w:val="none" w:sz="0" w:space="0" w:color="auto"/>
        <w:right w:val="none" w:sz="0" w:space="0" w:color="auto"/>
      </w:divBdr>
    </w:div>
    <w:div w:id="1760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B4B0F-814B-4B8F-A416-4267450A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4577</Words>
  <Characters>2609</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User</cp:lastModifiedBy>
  <cp:revision>12</cp:revision>
  <cp:lastPrinted>2022-12-01T08:43:00Z</cp:lastPrinted>
  <dcterms:created xsi:type="dcterms:W3CDTF">2022-12-12T12:35:00Z</dcterms:created>
  <dcterms:modified xsi:type="dcterms:W3CDTF">2022-12-12T15:39:00Z</dcterms:modified>
</cp:coreProperties>
</file>