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9BC4" w14:textId="77777777" w:rsidR="000855BD" w:rsidRDefault="000855BD" w:rsidP="000855BD">
      <w:pPr>
        <w:widowControl w:val="0"/>
        <w:tabs>
          <w:tab w:val="left" w:pos="1080"/>
        </w:tabs>
        <w:jc w:val="right"/>
        <w:rPr>
          <w:b/>
          <w:i/>
          <w:sz w:val="22"/>
          <w:szCs w:val="22"/>
          <w:lang w:val="uk-UA"/>
        </w:rPr>
      </w:pPr>
      <w:r w:rsidRPr="00A0598C">
        <w:rPr>
          <w:b/>
          <w:i/>
          <w:sz w:val="22"/>
          <w:szCs w:val="22"/>
          <w:lang w:val="uk-UA"/>
        </w:rPr>
        <w:t>Д</w:t>
      </w:r>
      <w:r>
        <w:rPr>
          <w:b/>
          <w:i/>
          <w:sz w:val="22"/>
          <w:szCs w:val="22"/>
          <w:lang w:val="uk-UA"/>
        </w:rPr>
        <w:t>ОДАТОК</w:t>
      </w:r>
      <w:r w:rsidRPr="00A0598C">
        <w:rPr>
          <w:b/>
          <w:i/>
          <w:sz w:val="22"/>
          <w:szCs w:val="22"/>
          <w:lang w:val="uk-UA"/>
        </w:rPr>
        <w:t xml:space="preserve"> 2 </w:t>
      </w:r>
    </w:p>
    <w:p w14:paraId="2688845F" w14:textId="77777777" w:rsidR="000855BD" w:rsidRPr="00A0598C" w:rsidRDefault="000855BD" w:rsidP="000855BD">
      <w:pPr>
        <w:widowControl w:val="0"/>
        <w:tabs>
          <w:tab w:val="left" w:pos="1080"/>
        </w:tabs>
        <w:jc w:val="right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b/>
          <w:i/>
          <w:sz w:val="22"/>
          <w:szCs w:val="22"/>
          <w:lang w:val="uk-UA"/>
        </w:rPr>
        <w:t>до тендерної документації</w:t>
      </w:r>
    </w:p>
    <w:p w14:paraId="5E4B060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7F3237DD" w14:textId="77777777" w:rsidR="000855BD" w:rsidRPr="00B3733A" w:rsidRDefault="000855BD" w:rsidP="000855BD">
      <w:pPr>
        <w:widowControl w:val="0"/>
        <w:tabs>
          <w:tab w:val="left" w:pos="1080"/>
        </w:tabs>
        <w:jc w:val="center"/>
        <w:rPr>
          <w:b/>
          <w:sz w:val="22"/>
          <w:szCs w:val="22"/>
          <w:lang w:val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КВАЛІФІКАЦІЙНІ (КВАЛІФІКАЦІЙНИЙ) КРИТЕРІЇ ПРОЦЕДУРИ ЗАКУПІВЛІ ВІДПОВІДНО ДО </w:t>
      </w:r>
      <w:hyperlink r:id="rId4" w:anchor="n1250" w:history="1">
        <w:r w:rsidRPr="00A0598C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СТАТТІ 16</w:t>
        </w:r>
      </w:hyperlink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</w:t>
      </w:r>
      <w:bookmarkStart w:id="0" w:name="_Hlk131171887"/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ПІДСТАВИ, </w:t>
      </w:r>
      <w:r w:rsidRPr="00B3733A">
        <w:rPr>
          <w:b/>
          <w:sz w:val="22"/>
          <w:szCs w:val="22"/>
          <w:lang w:val="uk-UA"/>
        </w:rPr>
        <w:t xml:space="preserve">ВИЗНАЧЕНІ </w:t>
      </w:r>
    </w:p>
    <w:p w14:paraId="449621E1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B3733A">
        <w:rPr>
          <w:b/>
          <w:sz w:val="22"/>
          <w:szCs w:val="22"/>
          <w:lang w:val="uk-UA"/>
        </w:rPr>
        <w:t>ПУНКТОМ 4</w:t>
      </w:r>
      <w:r>
        <w:rPr>
          <w:b/>
          <w:sz w:val="22"/>
          <w:szCs w:val="22"/>
          <w:lang w:val="uk-UA"/>
        </w:rPr>
        <w:t>7</w:t>
      </w:r>
      <w:r w:rsidRPr="00B3733A">
        <w:rPr>
          <w:b/>
          <w:sz w:val="22"/>
          <w:szCs w:val="22"/>
          <w:lang w:val="uk-UA"/>
        </w:rPr>
        <w:t xml:space="preserve"> ОСОБЛИВОСТЕЙ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, </w:t>
      </w: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ТА ІНФОРМАЦІЯ ПРО СПОСІБ ПІДТВЕРДЖЕННЯ </w:t>
      </w:r>
    </w:p>
    <w:p w14:paraId="4E9E93AC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059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ВІДПОВІДНОСТІ УЧАСНИКІВ УСТАНОВЛЕНИМ КРИТЕРІЯМ І ВИМОГАМ ЗГІДНО ІЗ ЗАКОНОДАВСТВОМ</w:t>
      </w:r>
      <w:bookmarkEnd w:id="0"/>
    </w:p>
    <w:p w14:paraId="34940CA5" w14:textId="77777777" w:rsidR="000855BD" w:rsidRPr="00A0598C" w:rsidRDefault="000855BD" w:rsidP="000855BD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2EB5E3A5" w14:textId="77777777" w:rsidR="000855BD" w:rsidRPr="00A0598C" w:rsidRDefault="000855BD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bookmarkStart w:id="1" w:name="_Hlk136342331"/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Кваліфікаційні (кваліфікаційний) критерії </w:t>
      </w:r>
      <w:r w:rsidRPr="00A0598C">
        <w:rPr>
          <w:rFonts w:eastAsia="Times New Roman"/>
          <w:b/>
          <w:bCs/>
          <w:sz w:val="22"/>
          <w:szCs w:val="22"/>
          <w:lang w:val="uk-UA"/>
        </w:rPr>
        <w:t>процедури закупівлі</w:t>
      </w:r>
      <w:r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відповідно до </w:t>
      </w:r>
    </w:p>
    <w:p w14:paraId="12EAF248" w14:textId="77777777" w:rsidR="000855BD" w:rsidRPr="007C472B" w:rsidRDefault="007C55E6" w:rsidP="000855BD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hyperlink r:id="rId5" w:anchor="n1250" w:history="1">
        <w:r w:rsidR="000855BD" w:rsidRPr="00A0598C">
          <w:rPr>
            <w:rFonts w:eastAsia="Times New Roman"/>
            <w:b/>
            <w:bCs/>
            <w:sz w:val="22"/>
            <w:szCs w:val="22"/>
            <w:lang w:val="uk-UA" w:eastAsia="uk-UA"/>
          </w:rPr>
          <w:t>статті 16</w:t>
        </w:r>
      </w:hyperlink>
      <w:r w:rsidR="000855BD"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Закону та інформація про спосіб </w:t>
      </w:r>
      <w:r w:rsidR="000855BD" w:rsidRPr="00A0598C">
        <w:rPr>
          <w:rFonts w:eastAsia="Times New Roman"/>
          <w:b/>
          <w:bCs/>
          <w:sz w:val="22"/>
          <w:szCs w:val="22"/>
          <w:lang w:val="uk-UA"/>
        </w:rPr>
        <w:t>документального</w:t>
      </w:r>
      <w:r w:rsidR="000855BD" w:rsidRPr="00A0598C">
        <w:rPr>
          <w:rFonts w:eastAsia="Times New Roman"/>
          <w:b/>
          <w:bCs/>
          <w:sz w:val="22"/>
          <w:szCs w:val="22"/>
          <w:lang w:val="uk-UA" w:eastAsia="uk-UA"/>
        </w:rPr>
        <w:t xml:space="preserve"> підтвердження відповідності </w:t>
      </w:r>
      <w:r w:rsidR="000855BD" w:rsidRPr="007C472B">
        <w:rPr>
          <w:rFonts w:eastAsia="Times New Roman"/>
          <w:b/>
          <w:bCs/>
          <w:sz w:val="22"/>
          <w:szCs w:val="22"/>
          <w:lang w:val="uk-UA" w:eastAsia="uk-UA"/>
        </w:rPr>
        <w:t>учасників установленим кваліфікаційним (кваліфікаційному) критеріям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87"/>
      </w:tblGrid>
      <w:tr w:rsidR="000855BD" w:rsidRPr="007C472B" w14:paraId="291B7A52" w14:textId="77777777" w:rsidTr="003E4CF9">
        <w:tc>
          <w:tcPr>
            <w:tcW w:w="567" w:type="dxa"/>
            <w:shd w:val="clear" w:color="auto" w:fill="auto"/>
          </w:tcPr>
          <w:bookmarkEnd w:id="1"/>
          <w:p w14:paraId="5A5D769E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14:paraId="4E9C69A8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Кваліфікаційний (кваліфікаційні) критерій</w:t>
            </w:r>
          </w:p>
        </w:tc>
        <w:tc>
          <w:tcPr>
            <w:tcW w:w="5387" w:type="dxa"/>
            <w:shd w:val="clear" w:color="auto" w:fill="auto"/>
          </w:tcPr>
          <w:p w14:paraId="618E3F33" w14:textId="77777777" w:rsidR="000855BD" w:rsidRPr="00716ADB" w:rsidRDefault="000855BD" w:rsidP="003E4CF9">
            <w:pPr>
              <w:jc w:val="center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спосіб документального підтвердження учасника кваліфікаційному (кваліфікаційним) критерію</w:t>
            </w:r>
          </w:p>
        </w:tc>
      </w:tr>
      <w:tr w:rsidR="000855BD" w:rsidRPr="00C023D1" w14:paraId="7DD3C450" w14:textId="77777777" w:rsidTr="003E4CF9">
        <w:tc>
          <w:tcPr>
            <w:tcW w:w="567" w:type="dxa"/>
            <w:shd w:val="clear" w:color="auto" w:fill="auto"/>
          </w:tcPr>
          <w:p w14:paraId="1E3059C2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FF02345" w14:textId="77777777" w:rsidR="000855BD" w:rsidRPr="00716ADB" w:rsidRDefault="000855BD" w:rsidP="003E4CF9">
            <w:pPr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87" w:type="dxa"/>
            <w:shd w:val="clear" w:color="auto" w:fill="auto"/>
          </w:tcPr>
          <w:p w14:paraId="7A85E5F4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/>
              </w:rPr>
              <w:t>Не застосовується</w:t>
            </w:r>
          </w:p>
        </w:tc>
      </w:tr>
      <w:tr w:rsidR="000855BD" w:rsidRPr="00F71A28" w14:paraId="3D35A51C" w14:textId="77777777" w:rsidTr="003E4CF9">
        <w:tc>
          <w:tcPr>
            <w:tcW w:w="567" w:type="dxa"/>
            <w:shd w:val="clear" w:color="auto" w:fill="auto"/>
          </w:tcPr>
          <w:p w14:paraId="401F28E0" w14:textId="77777777" w:rsidR="000855BD" w:rsidRPr="00716ADB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66FDDF0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87" w:type="dxa"/>
            <w:shd w:val="clear" w:color="auto" w:fill="auto"/>
          </w:tcPr>
          <w:p w14:paraId="0CA1FB62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  <w:tr w:rsidR="000855BD" w:rsidRPr="00C023D1" w14:paraId="0D3D5169" w14:textId="77777777" w:rsidTr="003E4CF9">
        <w:tc>
          <w:tcPr>
            <w:tcW w:w="567" w:type="dxa"/>
            <w:shd w:val="clear" w:color="auto" w:fill="auto"/>
          </w:tcPr>
          <w:p w14:paraId="4E0BFA17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C8612CE" w14:textId="77777777" w:rsidR="000855BD" w:rsidRPr="00716ADB" w:rsidRDefault="000855BD" w:rsidP="003E4CF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87" w:type="dxa"/>
            <w:shd w:val="clear" w:color="auto" w:fill="auto"/>
          </w:tcPr>
          <w:p w14:paraId="7E8C497D" w14:textId="77777777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Копії виконаних аналогічних договорів* з усіма додатками та невід'ємними їх частинами, які було укладено за останні 3 роки та документ (документи), що підтверджує (-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ють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їх виконання: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наданих послуг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, виконаних робіт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, та/або копія </w:t>
            </w:r>
            <w:proofErr w:type="spellStart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акта</w:t>
            </w:r>
            <w:proofErr w:type="spellEnd"/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(актів) звірки, та/або копія податкової (податкових) накладних.</w:t>
            </w:r>
          </w:p>
          <w:p w14:paraId="66EC4CC0" w14:textId="670AE1CD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Під аналогічними договорами розуміються договори на постачання </w:t>
            </w:r>
            <w:bookmarkStart w:id="2" w:name="_GoBack"/>
            <w:bookmarkEnd w:id="2"/>
            <w:r w:rsidR="007C55E6">
              <w:rPr>
                <w:rFonts w:eastAsia="Times New Roman"/>
                <w:sz w:val="22"/>
                <w:szCs w:val="22"/>
                <w:lang w:val="uk-UA" w:eastAsia="uk-UA"/>
              </w:rPr>
              <w:t>продукції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 згідно технічних вимог </w:t>
            </w:r>
            <w:r w:rsidRPr="007F6903">
              <w:rPr>
                <w:rFonts w:eastAsia="Times New Roman"/>
                <w:sz w:val="22"/>
                <w:szCs w:val="22"/>
                <w:lang w:val="uk-UA" w:eastAsia="uk-UA"/>
              </w:rPr>
              <w:t>(</w:t>
            </w:r>
            <w:r w:rsidRPr="007F6903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>Додатку 3</w:t>
            </w:r>
            <w:r w:rsidRPr="00716ADB">
              <w:rPr>
                <w:rFonts w:eastAsia="Times New Roman"/>
                <w:b/>
                <w:bCs/>
                <w:i/>
                <w:sz w:val="22"/>
                <w:szCs w:val="22"/>
                <w:lang w:val="uk-UA" w:eastAsia="uk-UA"/>
              </w:rPr>
              <w:t xml:space="preserve"> до Тендерної документації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</w:p>
          <w:p w14:paraId="124943D6" w14:textId="4B2C2851" w:rsidR="000855BD" w:rsidRPr="00716ADB" w:rsidRDefault="000855BD" w:rsidP="003E4CF9">
            <w:pPr>
              <w:ind w:firstLine="460"/>
              <w:contextualSpacing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Замовник залишає за собою право перевірити інформацію учасників процедури закупівлі щодо виконання договорів</w:t>
            </w:r>
            <w:r w:rsidR="007C55E6">
              <w:rPr>
                <w:rFonts w:eastAsia="Times New Roman"/>
                <w:sz w:val="22"/>
                <w:szCs w:val="22"/>
                <w:lang w:val="uk-UA" w:eastAsia="uk-UA"/>
              </w:rPr>
              <w:t xml:space="preserve"> визначеної продукції</w:t>
            </w:r>
            <w:r w:rsidRPr="00716ADB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14:paraId="1FBC134E" w14:textId="77777777" w:rsidR="000855BD" w:rsidRPr="00716ADB" w:rsidRDefault="000855BD" w:rsidP="003E4CF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*вимагається не менше 2 договорів</w:t>
            </w:r>
          </w:p>
        </w:tc>
      </w:tr>
      <w:tr w:rsidR="000855BD" w:rsidRPr="00F84A57" w14:paraId="21C21AFC" w14:textId="77777777" w:rsidTr="003E4CF9">
        <w:tc>
          <w:tcPr>
            <w:tcW w:w="567" w:type="dxa"/>
            <w:shd w:val="clear" w:color="auto" w:fill="auto"/>
          </w:tcPr>
          <w:p w14:paraId="0468D3DC" w14:textId="77777777" w:rsidR="000855BD" w:rsidRDefault="000855BD" w:rsidP="003E4CF9">
            <w:pPr>
              <w:jc w:val="center"/>
              <w:rPr>
                <w:rFonts w:eastAsia="Times New Roman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4944091" w14:textId="77777777" w:rsidR="000855BD" w:rsidRPr="00716ADB" w:rsidRDefault="000855BD" w:rsidP="003E4CF9">
            <w:pPr>
              <w:jc w:val="both"/>
              <w:rPr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Cs/>
                <w:sz w:val="22"/>
                <w:szCs w:val="22"/>
                <w:lang w:val="uk-U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5387" w:type="dxa"/>
            <w:shd w:val="clear" w:color="auto" w:fill="auto"/>
          </w:tcPr>
          <w:p w14:paraId="067DC383" w14:textId="77777777" w:rsidR="000855BD" w:rsidRPr="00716ADB" w:rsidRDefault="000855BD" w:rsidP="003E4CF9">
            <w:pPr>
              <w:jc w:val="both"/>
              <w:rPr>
                <w:rFonts w:ascii="Arial" w:hAnsi="Arial" w:cs="Arial"/>
                <w:color w:val="323232"/>
                <w:sz w:val="22"/>
                <w:szCs w:val="22"/>
                <w:lang w:val="uk-UA"/>
              </w:rPr>
            </w:pPr>
            <w:r w:rsidRPr="00716ADB">
              <w:rPr>
                <w:rFonts w:eastAsia="Times New Roman"/>
                <w:b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</w:tbl>
    <w:p w14:paraId="2E91F756" w14:textId="77777777" w:rsidR="000855BD" w:rsidRPr="00F84A57" w:rsidRDefault="000855BD" w:rsidP="000855BD">
      <w:pPr>
        <w:jc w:val="both"/>
        <w:rPr>
          <w:rFonts w:eastAsia="Times New Roman"/>
          <w:sz w:val="20"/>
          <w:szCs w:val="20"/>
          <w:lang w:val="uk-UA" w:eastAsia="uk-UA"/>
        </w:rPr>
      </w:pPr>
    </w:p>
    <w:p w14:paraId="30CA6427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bookmarkStart w:id="3" w:name="_Hlk500334909"/>
      <w:r w:rsidRPr="005E03CE">
        <w:rPr>
          <w:rFonts w:eastAsia="Times New Roman"/>
          <w:sz w:val="20"/>
          <w:szCs w:val="20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5F70F1B3" w14:textId="77777777" w:rsidR="000855BD" w:rsidRPr="005E03CE" w:rsidRDefault="000855BD" w:rsidP="000855BD">
      <w:pPr>
        <w:ind w:firstLine="284"/>
        <w:jc w:val="both"/>
        <w:rPr>
          <w:rFonts w:eastAsia="Times New Roman"/>
          <w:sz w:val="20"/>
          <w:szCs w:val="20"/>
          <w:lang w:val="uk-UA" w:eastAsia="uk-UA"/>
        </w:rPr>
      </w:pPr>
      <w:r w:rsidRPr="005E03CE">
        <w:rPr>
          <w:rFonts w:eastAsia="Times New Roman"/>
          <w:sz w:val="20"/>
          <w:szCs w:val="20"/>
          <w:lang w:val="uk-UA" w:eastAsia="uk-UA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5E03CE">
        <w:rPr>
          <w:rFonts w:eastAsia="Times New Roman"/>
          <w:sz w:val="20"/>
          <w:szCs w:val="20"/>
          <w:lang w:val="uk-UA" w:eastAsia="uk-UA"/>
        </w:rPr>
        <w:t>правомірно</w:t>
      </w:r>
      <w:proofErr w:type="spellEnd"/>
      <w:r w:rsidRPr="005E03CE">
        <w:rPr>
          <w:rFonts w:eastAsia="Times New Roman"/>
          <w:sz w:val="20"/>
          <w:szCs w:val="20"/>
          <w:lang w:val="uk-UA" w:eastAsia="uk-UA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0AF54F73" w14:textId="77777777" w:rsidR="000855BD" w:rsidRPr="005E03CE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284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  <w:r w:rsidRPr="005E03CE">
        <w:rPr>
          <w:rFonts w:eastAsia="Times New Roman"/>
          <w:b/>
          <w:iCs/>
          <w:lang w:val="uk-UA" w:eastAsia="uk-UA"/>
        </w:rPr>
        <w:tab/>
      </w:r>
      <w:r w:rsidRPr="005E03CE">
        <w:rPr>
          <w:rFonts w:eastAsia="Times New Roman"/>
          <w:b/>
          <w:i/>
          <w:iCs/>
          <w:sz w:val="20"/>
          <w:szCs w:val="20"/>
          <w:lang w:val="uk-UA"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FF5A612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0DF102B1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2010768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C860915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2D173E7A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FC48B9C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22CCFD6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6C2E41CC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459F0F04" w14:textId="77777777" w:rsidR="000855BD" w:rsidRPr="00A0598C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0"/>
          <w:szCs w:val="20"/>
          <w:lang w:val="uk-UA" w:eastAsia="uk-UA"/>
        </w:rPr>
      </w:pPr>
    </w:p>
    <w:p w14:paraId="730F650B" w14:textId="77777777" w:rsidR="000855BD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</w:p>
    <w:p w14:paraId="020FF97A" w14:textId="0EC69359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  <w:r w:rsidRPr="00837A70">
        <w:rPr>
          <w:rFonts w:eastAsia="Times New Roman"/>
          <w:b/>
          <w:sz w:val="22"/>
          <w:szCs w:val="22"/>
          <w:lang w:val="uk-UA"/>
        </w:rPr>
        <w:t xml:space="preserve">Інформація про відсутність підстав, зазначених в пункті 47 Особливостей (крім абзацу </w:t>
      </w:r>
      <w:r w:rsidRPr="00837A70">
        <w:rPr>
          <w:rFonts w:eastAsia="Times New Roman"/>
          <w:b/>
          <w:sz w:val="22"/>
          <w:szCs w:val="22"/>
          <w:lang w:val="uk-UA"/>
        </w:rPr>
        <w:lastRenderedPageBreak/>
        <w:t>чотирнадцятого пункту 47 Особливостей )</w:t>
      </w:r>
    </w:p>
    <w:p w14:paraId="39E27BD0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40B4A0C6" w14:textId="77777777" w:rsidR="000855BD" w:rsidRPr="00837A70" w:rsidRDefault="000855BD" w:rsidP="000855BD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i/>
          <w:iCs/>
          <w:sz w:val="22"/>
          <w:szCs w:val="22"/>
          <w:lang w:val="uk-UA" w:eastAsia="uk-UA"/>
        </w:rPr>
      </w:pPr>
    </w:p>
    <w:p w14:paraId="6C889DF9" w14:textId="77777777" w:rsidR="000855BD" w:rsidRPr="00837A70" w:rsidRDefault="000855BD" w:rsidP="000855B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процедури закупівлі підтверджує відсутність підстав, зазначених в пункті 47 Особливостей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837A70">
        <w:rPr>
          <w:rFonts w:eastAsia="Times New Roman"/>
          <w:b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 під час подання тендерної пропозиції.</w:t>
      </w:r>
    </w:p>
    <w:p w14:paraId="502155B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 – </w:t>
      </w:r>
      <w:r w:rsidRPr="00837A70">
        <w:rPr>
          <w:rFonts w:eastAsia="Times New Roman"/>
          <w:b/>
          <w:sz w:val="22"/>
          <w:szCs w:val="22"/>
          <w:lang w:val="uk-UA" w:eastAsia="uk-UA"/>
        </w:rPr>
        <w:t xml:space="preserve">Учасник надає довідку про те, що він </w:t>
      </w:r>
      <w:r w:rsidRPr="00837A70">
        <w:rPr>
          <w:rFonts w:eastAsia="Times New Roman"/>
          <w:b/>
          <w:color w:val="0E1D2F"/>
          <w:sz w:val="22"/>
          <w:szCs w:val="22"/>
          <w:lang w:val="uk-UA" w:eastAsia="uk-UA"/>
        </w:rPr>
        <w:t>виконав свої зобов’язання за раніше укладеним договором про закупівлю з цим самим замовником</w:t>
      </w:r>
      <w:r w:rsidRPr="00837A70">
        <w:rPr>
          <w:rFonts w:eastAsia="Times New Roman"/>
          <w:sz w:val="22"/>
          <w:szCs w:val="22"/>
          <w:lang w:val="uk-UA" w:eastAsia="uk-UA"/>
        </w:rPr>
        <w:t>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29E12112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b/>
          <w:sz w:val="22"/>
          <w:szCs w:val="22"/>
          <w:lang w:val="uk-UA" w:eastAsia="uk-UA"/>
        </w:rPr>
      </w:pPr>
    </w:p>
    <w:p w14:paraId="3CBE8B1A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Зразок</w:t>
      </w:r>
    </w:p>
    <w:p w14:paraId="74EB3CEF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b/>
          <w:sz w:val="22"/>
          <w:szCs w:val="22"/>
          <w:u w:val="single"/>
          <w:lang w:val="uk-UA" w:eastAsia="uk-UA"/>
        </w:rPr>
      </w:pPr>
      <w:r w:rsidRPr="00837A70">
        <w:rPr>
          <w:rFonts w:eastAsia="Times New Roman"/>
          <w:b/>
          <w:sz w:val="22"/>
          <w:szCs w:val="22"/>
          <w:u w:val="single"/>
          <w:lang w:val="uk-UA" w:eastAsia="uk-UA"/>
        </w:rPr>
        <w:t>довідки на підтвердження відсутності підстав, визначених в абзаці чотирнадцятому пункту 47 Особливостей</w:t>
      </w:r>
    </w:p>
    <w:p w14:paraId="7F8D8A84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407E728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Уповноваженій особі </w:t>
      </w:r>
    </w:p>
    <w:p w14:paraId="6E3BD773" w14:textId="77777777" w:rsidR="000855BD" w:rsidRPr="00837A70" w:rsidRDefault="000855BD" w:rsidP="000855BD">
      <w:pPr>
        <w:tabs>
          <w:tab w:val="left" w:pos="180"/>
        </w:tabs>
        <w:ind w:right="-25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                                                                                                        Військової частини 1241 НГУ</w:t>
      </w:r>
    </w:p>
    <w:p w14:paraId="08C5429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1298D01C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B748490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ДОВІДКА</w:t>
      </w:r>
    </w:p>
    <w:p w14:paraId="100E393E" w14:textId="77777777" w:rsidR="000855BD" w:rsidRPr="00837A70" w:rsidRDefault="000855BD" w:rsidP="000855BD">
      <w:pPr>
        <w:tabs>
          <w:tab w:val="left" w:pos="180"/>
        </w:tabs>
        <w:ind w:right="-25" w:firstLine="567"/>
        <w:jc w:val="center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про відсутність підстав, визначених в абзаці чотирнадцятому пункту 47 Особливостей</w:t>
      </w:r>
    </w:p>
    <w:p w14:paraId="0CB6CA75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5B8190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Ми, /найменування Учасника/ (далі - Учасник), в особі /Уповноважена особа учасника/ 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</w:t>
      </w:r>
      <w:proofErr w:type="spellStart"/>
      <w:r w:rsidRPr="004C5EC5">
        <w:rPr>
          <w:rFonts w:eastAsia="Times New Roman"/>
          <w:bCs/>
          <w:sz w:val="22"/>
          <w:szCs w:val="22"/>
          <w:lang w:val="uk-UA"/>
        </w:rPr>
        <w:t>затверджених</w:t>
      </w:r>
      <w:proofErr w:type="spellEnd"/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BD1B68">
        <w:rPr>
          <w:color w:val="000000"/>
          <w:lang w:val="uk-UA"/>
        </w:rPr>
        <w:t>Постановою</w:t>
      </w:r>
      <w:r w:rsidRPr="00B45CE7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Кабінета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Міністрів</w:t>
      </w:r>
      <w:proofErr w:type="spellEnd"/>
      <w:r w:rsidRPr="00F025A8">
        <w:rPr>
          <w:color w:val="000000"/>
          <w:lang w:val="fi-FI"/>
        </w:rPr>
        <w:t xml:space="preserve"> </w:t>
      </w:r>
      <w:proofErr w:type="spellStart"/>
      <w:r w:rsidRPr="00B45CE7">
        <w:rPr>
          <w:color w:val="000000"/>
        </w:rPr>
        <w:t>України</w:t>
      </w:r>
      <w:proofErr w:type="spellEnd"/>
      <w:r w:rsidRPr="00F025A8">
        <w:rPr>
          <w:color w:val="000000"/>
          <w:lang w:val="fi-FI"/>
        </w:rPr>
        <w:t xml:space="preserve"> №1275 </w:t>
      </w:r>
      <w:proofErr w:type="spellStart"/>
      <w:r w:rsidRPr="00B45CE7">
        <w:rPr>
          <w:color w:val="000000"/>
        </w:rPr>
        <w:t>від</w:t>
      </w:r>
      <w:proofErr w:type="spellEnd"/>
      <w:r w:rsidRPr="00F025A8">
        <w:rPr>
          <w:color w:val="000000"/>
          <w:lang w:val="fi-FI"/>
        </w:rPr>
        <w:t xml:space="preserve"> 11.11.2022</w:t>
      </w:r>
      <w:r w:rsidRPr="004C5EC5">
        <w:rPr>
          <w:rFonts w:eastAsia="Times New Roman"/>
          <w:bCs/>
          <w:sz w:val="22"/>
          <w:szCs w:val="22"/>
          <w:lang w:val="uk-UA"/>
        </w:rPr>
        <w:t xml:space="preserve"> </w:t>
      </w:r>
      <w:r w:rsidRPr="006817B3">
        <w:rPr>
          <w:rFonts w:eastAsia="Times New Roman"/>
          <w:sz w:val="22"/>
          <w:szCs w:val="22"/>
          <w:lang w:val="uk-UA" w:eastAsia="uk-UA"/>
        </w:rPr>
        <w:t>(зі змінами), а саме підтверджуємо відсутність фактів невиконання своїх зобов’язань за раніше</w:t>
      </w:r>
      <w:r w:rsidRPr="006817B3">
        <w:rPr>
          <w:rFonts w:eastAsia="Times New Roman"/>
          <w:color w:val="FF0000"/>
          <w:sz w:val="22"/>
          <w:szCs w:val="22"/>
          <w:lang w:val="uk-UA" w:eastAsia="uk-UA"/>
        </w:rPr>
        <w:t xml:space="preserve"> </w:t>
      </w:r>
      <w:r w:rsidRPr="00837A70">
        <w:rPr>
          <w:rFonts w:eastAsia="Times New Roman"/>
          <w:sz w:val="22"/>
          <w:szCs w:val="22"/>
          <w:lang w:val="uk-UA" w:eastAsia="uk-UA"/>
        </w:rPr>
        <w:t xml:space="preserve">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в електронній системі </w:t>
      </w:r>
      <w:proofErr w:type="spellStart"/>
      <w:r w:rsidRPr="00837A70">
        <w:rPr>
          <w:rFonts w:eastAsia="Times New Roman"/>
          <w:sz w:val="22"/>
          <w:szCs w:val="22"/>
          <w:lang w:val="uk-UA" w:eastAsia="uk-UA"/>
        </w:rPr>
        <w:t>закупівель</w:t>
      </w:r>
      <w:proofErr w:type="spellEnd"/>
      <w:r w:rsidRPr="00837A70">
        <w:rPr>
          <w:rFonts w:eastAsia="Times New Roman"/>
          <w:sz w:val="22"/>
          <w:szCs w:val="22"/>
          <w:lang w:val="uk-UA" w:eastAsia="uk-UA"/>
        </w:rPr>
        <w:t>.</w:t>
      </w:r>
    </w:p>
    <w:p w14:paraId="14858FA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2E4CA10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7E28C431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</w:t>
      </w:r>
      <w:r w:rsidRPr="00837A70">
        <w:rPr>
          <w:rFonts w:eastAsia="Times New Roman"/>
          <w:sz w:val="22"/>
          <w:szCs w:val="22"/>
          <w:lang w:val="uk-UA" w:eastAsia="uk-UA"/>
        </w:rPr>
        <w:tab/>
      </w:r>
      <w:r>
        <w:rPr>
          <w:rFonts w:eastAsia="Times New Roman"/>
          <w:sz w:val="22"/>
          <w:szCs w:val="22"/>
          <w:lang w:val="uk-UA" w:eastAsia="uk-UA"/>
        </w:rPr>
        <w:t xml:space="preserve">         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______________________</w:t>
      </w:r>
      <w:r>
        <w:rPr>
          <w:rFonts w:eastAsia="Times New Roman"/>
          <w:sz w:val="22"/>
          <w:szCs w:val="22"/>
          <w:lang w:val="uk-UA" w:eastAsia="uk-UA"/>
        </w:rPr>
        <w:t xml:space="preserve">    </w:t>
      </w:r>
      <w:r w:rsidRPr="00837A70">
        <w:rPr>
          <w:rFonts w:eastAsia="Times New Roman"/>
          <w:sz w:val="22"/>
          <w:szCs w:val="22"/>
          <w:lang w:val="uk-UA" w:eastAsia="uk-UA"/>
        </w:rPr>
        <w:t>__________________</w:t>
      </w:r>
    </w:p>
    <w:p w14:paraId="7CFB79B8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18"/>
          <w:szCs w:val="18"/>
          <w:lang w:val="uk-UA" w:eastAsia="uk-UA"/>
        </w:rPr>
      </w:pPr>
      <w:r w:rsidRPr="00837A70">
        <w:rPr>
          <w:rFonts w:eastAsia="Times New Roman"/>
          <w:sz w:val="18"/>
          <w:szCs w:val="18"/>
          <w:lang w:val="uk-UA" w:eastAsia="uk-UA"/>
        </w:rPr>
        <w:t>посада уповноваженої особи Учасника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підпис та печатка (за наявності)</w:t>
      </w:r>
      <w:r w:rsidRPr="00837A70">
        <w:rPr>
          <w:rFonts w:eastAsia="Times New Roman"/>
          <w:sz w:val="18"/>
          <w:szCs w:val="18"/>
          <w:lang w:val="uk-UA" w:eastAsia="uk-UA"/>
        </w:rPr>
        <w:tab/>
        <w:t>прізвище, ініціали</w:t>
      </w:r>
    </w:p>
    <w:p w14:paraId="567973AA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0C57294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 xml:space="preserve"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 </w:t>
      </w:r>
    </w:p>
    <w:p w14:paraId="06D797E9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  <w:r w:rsidRPr="00837A70">
        <w:rPr>
          <w:rFonts w:eastAsia="Times New Roman"/>
          <w:sz w:val="22"/>
          <w:szCs w:val="22"/>
          <w:lang w:val="uk-UA" w:eastAsia="uk-UA"/>
        </w:rPr>
        <w:t> </w:t>
      </w:r>
    </w:p>
    <w:p w14:paraId="17EB7693" w14:textId="77777777" w:rsidR="000855BD" w:rsidRPr="00837A70" w:rsidRDefault="000855BD" w:rsidP="000855BD">
      <w:pPr>
        <w:tabs>
          <w:tab w:val="left" w:pos="180"/>
        </w:tabs>
        <w:ind w:right="-25" w:firstLine="567"/>
        <w:jc w:val="both"/>
        <w:rPr>
          <w:rFonts w:eastAsia="Times New Roman"/>
          <w:sz w:val="22"/>
          <w:szCs w:val="22"/>
          <w:lang w:val="uk-UA" w:eastAsia="uk-UA"/>
        </w:rPr>
      </w:pPr>
    </w:p>
    <w:p w14:paraId="3F30B055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bookmarkEnd w:id="3"/>
    <w:p w14:paraId="49E978EE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val="uk-UA"/>
        </w:rPr>
      </w:pPr>
    </w:p>
    <w:p w14:paraId="1CD12A50" w14:textId="77777777" w:rsidR="000855BD" w:rsidRPr="00837A70" w:rsidRDefault="000855BD" w:rsidP="000855BD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b/>
          <w:i/>
          <w:sz w:val="22"/>
          <w:szCs w:val="22"/>
          <w:lang w:val="uk-UA"/>
        </w:rPr>
      </w:pPr>
    </w:p>
    <w:p w14:paraId="2AE379DD" w14:textId="5B66B8A6" w:rsidR="00CD3781" w:rsidRPr="000855BD" w:rsidRDefault="00CD3781" w:rsidP="000855BD">
      <w:pPr>
        <w:spacing w:after="160" w:line="259" w:lineRule="auto"/>
        <w:rPr>
          <w:b/>
          <w:i/>
          <w:sz w:val="22"/>
          <w:szCs w:val="22"/>
          <w:lang w:val="uk-UA"/>
        </w:rPr>
      </w:pPr>
    </w:p>
    <w:sectPr w:rsidR="00CD3781" w:rsidRPr="00085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E"/>
    <w:rsid w:val="000855BD"/>
    <w:rsid w:val="007C55E6"/>
    <w:rsid w:val="00C52C9E"/>
    <w:rsid w:val="00C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691"/>
  <w15:chartTrackingRefBased/>
  <w15:docId w15:val="{7D4C2217-E4FA-4492-BE2F-F79901C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5BD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3763</Words>
  <Characters>2145</Characters>
  <Application>Microsoft Office Word</Application>
  <DocSecurity>0</DocSecurity>
  <Lines>17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2024-04-17T12:21:00Z</dcterms:created>
  <dcterms:modified xsi:type="dcterms:W3CDTF">2024-04-23T07:15:00Z</dcterms:modified>
</cp:coreProperties>
</file>