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4B1B7E72"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D30213">
        <w:rPr>
          <w:rFonts w:ascii="Times New Roman" w:eastAsia="Arial" w:hAnsi="Times New Roman" w:cs="Times New Roman"/>
          <w:bCs/>
          <w:color w:val="000000"/>
          <w:sz w:val="24"/>
          <w:szCs w:val="24"/>
          <w:lang w:eastAsia="ru-RU"/>
        </w:rPr>
        <w:t>01</w:t>
      </w:r>
      <w:r>
        <w:rPr>
          <w:rFonts w:ascii="Times New Roman" w:eastAsia="Arial" w:hAnsi="Times New Roman" w:cs="Times New Roman"/>
          <w:bCs/>
          <w:color w:val="000000"/>
          <w:sz w:val="24"/>
          <w:szCs w:val="24"/>
          <w:lang w:eastAsia="ru-RU"/>
        </w:rPr>
        <w:t xml:space="preserve">» </w:t>
      </w:r>
      <w:r w:rsidR="00D30213">
        <w:rPr>
          <w:rFonts w:ascii="Times New Roman" w:eastAsia="Arial" w:hAnsi="Times New Roman" w:cs="Times New Roman"/>
          <w:bCs/>
          <w:color w:val="000000"/>
          <w:sz w:val="24"/>
          <w:szCs w:val="24"/>
          <w:lang w:eastAsia="ru-RU"/>
        </w:rPr>
        <w:t>лютого</w:t>
      </w:r>
      <w:r>
        <w:rPr>
          <w:rFonts w:ascii="Times New Roman" w:eastAsia="Arial" w:hAnsi="Times New Roman" w:cs="Times New Roman"/>
          <w:bCs/>
          <w:color w:val="000000"/>
          <w:sz w:val="24"/>
          <w:szCs w:val="24"/>
          <w:lang w:eastAsia="ru-RU"/>
        </w:rPr>
        <w:t xml:space="preserve"> </w:t>
      </w:r>
      <w:r w:rsidR="00D30213">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AD9CC20" w:rsidR="001D4850" w:rsidRPr="001D4850" w:rsidRDefault="0062216D"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bookmarkEnd w:id="0"/>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740687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CF4B48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2BDD52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19030924" w:rsidR="001D4850" w:rsidRPr="00084F33" w:rsidRDefault="00D30213"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9"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0A5E98AF" w:rsidR="00097E39" w:rsidRPr="00097E39" w:rsidRDefault="0062216D"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D430938"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CD38A3" w:rsidRPr="00CD38A3">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CD38A3" w:rsidRPr="00CD38A3">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4" w:tgtFrame="_blank" w:history="1">
              <w:r w:rsidR="00CD38A3" w:rsidRPr="00CD38A3">
                <w:rPr>
                  <w:rStyle w:val="a6"/>
                  <w:rFonts w:ascii="Times New Roman" w:eastAsia="Times New Roman" w:hAnsi="Times New Roman" w:cs="Times New Roman"/>
                  <w:sz w:val="24"/>
                  <w:szCs w:val="24"/>
                </w:rPr>
                <w:t>Законом України</w:t>
              </w:r>
            </w:hyperlink>
            <w:r w:rsidR="00CD38A3" w:rsidRPr="00CD38A3">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1B60541C"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30213">
              <w:rPr>
                <w:rFonts w:ascii="Times New Roman" w:eastAsia="Times New Roman" w:hAnsi="Times New Roman" w:cs="Times New Roman"/>
                <w:b/>
                <w:sz w:val="24"/>
                <w:szCs w:val="24"/>
              </w:rPr>
              <w:t>09</w:t>
            </w:r>
            <w:r w:rsidR="007A0523" w:rsidRPr="007A0523">
              <w:rPr>
                <w:rFonts w:ascii="Times New Roman" w:eastAsia="Times New Roman" w:hAnsi="Times New Roman" w:cs="Times New Roman"/>
                <w:b/>
                <w:sz w:val="24"/>
                <w:szCs w:val="24"/>
              </w:rPr>
              <w:t>.</w:t>
            </w:r>
            <w:r w:rsidR="00D30213">
              <w:rPr>
                <w:rFonts w:ascii="Times New Roman" w:eastAsia="Times New Roman" w:hAnsi="Times New Roman" w:cs="Times New Roman"/>
                <w:b/>
                <w:sz w:val="24"/>
                <w:szCs w:val="24"/>
              </w:rPr>
              <w:t>02.2024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B2C590"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14481C">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w:t>
            </w:r>
            <w:r w:rsidR="0014481C">
              <w:rPr>
                <w:rFonts w:ascii="Times New Roman" w:eastAsia="Times New Roman" w:hAnsi="Times New Roman" w:cs="Times New Roman"/>
                <w:sz w:val="24"/>
                <w:szCs w:val="24"/>
                <w:highlight w:val="white"/>
              </w:rPr>
              <w:t>.</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A95F17">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95F17">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99A9A66"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78400790"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010D5D39" w14:textId="07D15D2C" w:rsidR="00314361" w:rsidRDefault="00314361">
      <w:pPr>
        <w:widowControl w:val="0"/>
        <w:spacing w:after="0" w:line="240" w:lineRule="auto"/>
        <w:jc w:val="both"/>
        <w:rPr>
          <w:rFonts w:ascii="Times New Roman" w:eastAsia="Times New Roman" w:hAnsi="Times New Roman" w:cs="Times New Roman"/>
          <w:sz w:val="24"/>
          <w:szCs w:val="24"/>
        </w:rPr>
      </w:pPr>
    </w:p>
    <w:p w14:paraId="05F02399" w14:textId="21A82F19" w:rsidR="00D30213" w:rsidRDefault="00D30213">
      <w:pPr>
        <w:widowControl w:val="0"/>
        <w:spacing w:after="0" w:line="240" w:lineRule="auto"/>
        <w:jc w:val="both"/>
        <w:rPr>
          <w:rFonts w:ascii="Times New Roman" w:eastAsia="Times New Roman" w:hAnsi="Times New Roman" w:cs="Times New Roman"/>
          <w:sz w:val="24"/>
          <w:szCs w:val="24"/>
        </w:rPr>
      </w:pPr>
    </w:p>
    <w:p w14:paraId="4C23900C" w14:textId="3170AE6E" w:rsidR="00D30213" w:rsidRDefault="00D30213">
      <w:pPr>
        <w:widowControl w:val="0"/>
        <w:spacing w:after="0" w:line="240" w:lineRule="auto"/>
        <w:jc w:val="both"/>
        <w:rPr>
          <w:rFonts w:ascii="Times New Roman" w:eastAsia="Times New Roman" w:hAnsi="Times New Roman" w:cs="Times New Roman"/>
          <w:sz w:val="24"/>
          <w:szCs w:val="24"/>
        </w:rPr>
      </w:pPr>
    </w:p>
    <w:p w14:paraId="4AE076D2" w14:textId="58B666DF" w:rsidR="00D30213" w:rsidRDefault="00D30213">
      <w:pPr>
        <w:widowControl w:val="0"/>
        <w:spacing w:after="0" w:line="240" w:lineRule="auto"/>
        <w:jc w:val="both"/>
        <w:rPr>
          <w:rFonts w:ascii="Times New Roman" w:eastAsia="Times New Roman" w:hAnsi="Times New Roman" w:cs="Times New Roman"/>
          <w:sz w:val="24"/>
          <w:szCs w:val="24"/>
        </w:rPr>
      </w:pPr>
    </w:p>
    <w:p w14:paraId="68954BA8" w14:textId="7ABC9F02" w:rsidR="00D30213" w:rsidRDefault="00D30213">
      <w:pPr>
        <w:widowControl w:val="0"/>
        <w:spacing w:after="0" w:line="240" w:lineRule="auto"/>
        <w:jc w:val="both"/>
        <w:rPr>
          <w:rFonts w:ascii="Times New Roman" w:eastAsia="Times New Roman" w:hAnsi="Times New Roman" w:cs="Times New Roman"/>
          <w:sz w:val="24"/>
          <w:szCs w:val="24"/>
        </w:rPr>
      </w:pPr>
    </w:p>
    <w:p w14:paraId="312D0657" w14:textId="429223E6" w:rsidR="00D30213" w:rsidRDefault="00D30213">
      <w:pPr>
        <w:widowControl w:val="0"/>
        <w:spacing w:after="0" w:line="240" w:lineRule="auto"/>
        <w:jc w:val="both"/>
        <w:rPr>
          <w:rFonts w:ascii="Times New Roman" w:eastAsia="Times New Roman" w:hAnsi="Times New Roman" w:cs="Times New Roman"/>
          <w:sz w:val="24"/>
          <w:szCs w:val="24"/>
        </w:rPr>
      </w:pPr>
    </w:p>
    <w:p w14:paraId="7B781534" w14:textId="4D1934EF" w:rsidR="00D30213" w:rsidRDefault="00D30213">
      <w:pPr>
        <w:widowControl w:val="0"/>
        <w:spacing w:after="0" w:line="240" w:lineRule="auto"/>
        <w:jc w:val="both"/>
        <w:rPr>
          <w:rFonts w:ascii="Times New Roman" w:eastAsia="Times New Roman" w:hAnsi="Times New Roman" w:cs="Times New Roman"/>
          <w:sz w:val="24"/>
          <w:szCs w:val="24"/>
        </w:rPr>
      </w:pPr>
    </w:p>
    <w:p w14:paraId="5B109661" w14:textId="2065A30E" w:rsidR="00D30213" w:rsidRDefault="00D30213">
      <w:pPr>
        <w:widowControl w:val="0"/>
        <w:spacing w:after="0" w:line="240" w:lineRule="auto"/>
        <w:jc w:val="both"/>
        <w:rPr>
          <w:rFonts w:ascii="Times New Roman" w:eastAsia="Times New Roman" w:hAnsi="Times New Roman" w:cs="Times New Roman"/>
          <w:sz w:val="24"/>
          <w:szCs w:val="24"/>
        </w:rPr>
      </w:pPr>
    </w:p>
    <w:p w14:paraId="762D23B4" w14:textId="5588421E" w:rsidR="00D30213" w:rsidRDefault="00D30213">
      <w:pPr>
        <w:widowControl w:val="0"/>
        <w:spacing w:after="0" w:line="240" w:lineRule="auto"/>
        <w:jc w:val="both"/>
        <w:rPr>
          <w:rFonts w:ascii="Times New Roman" w:eastAsia="Times New Roman" w:hAnsi="Times New Roman" w:cs="Times New Roman"/>
          <w:sz w:val="24"/>
          <w:szCs w:val="24"/>
        </w:rPr>
      </w:pPr>
    </w:p>
    <w:p w14:paraId="675D5F8C" w14:textId="4409AAD5" w:rsidR="00D30213" w:rsidRDefault="00D30213">
      <w:pPr>
        <w:widowControl w:val="0"/>
        <w:spacing w:after="0" w:line="240" w:lineRule="auto"/>
        <w:jc w:val="both"/>
        <w:rPr>
          <w:rFonts w:ascii="Times New Roman" w:eastAsia="Times New Roman" w:hAnsi="Times New Roman" w:cs="Times New Roman"/>
          <w:sz w:val="24"/>
          <w:szCs w:val="24"/>
        </w:rPr>
      </w:pPr>
    </w:p>
    <w:p w14:paraId="41EB8BCA" w14:textId="0445080C" w:rsidR="00D30213" w:rsidRDefault="00D30213">
      <w:pPr>
        <w:widowControl w:val="0"/>
        <w:spacing w:after="0" w:line="240" w:lineRule="auto"/>
        <w:jc w:val="both"/>
        <w:rPr>
          <w:rFonts w:ascii="Times New Roman" w:eastAsia="Times New Roman" w:hAnsi="Times New Roman" w:cs="Times New Roman"/>
          <w:sz w:val="24"/>
          <w:szCs w:val="24"/>
        </w:rPr>
      </w:pPr>
    </w:p>
    <w:p w14:paraId="675265F6" w14:textId="7803AC52" w:rsidR="00D30213" w:rsidRDefault="00D30213">
      <w:pPr>
        <w:widowControl w:val="0"/>
        <w:spacing w:after="0" w:line="240" w:lineRule="auto"/>
        <w:jc w:val="both"/>
        <w:rPr>
          <w:rFonts w:ascii="Times New Roman" w:eastAsia="Times New Roman" w:hAnsi="Times New Roman" w:cs="Times New Roman"/>
          <w:sz w:val="24"/>
          <w:szCs w:val="24"/>
        </w:rPr>
      </w:pPr>
    </w:p>
    <w:p w14:paraId="3FF6D01B" w14:textId="10184D50" w:rsidR="00D30213" w:rsidRDefault="00D30213">
      <w:pPr>
        <w:widowControl w:val="0"/>
        <w:spacing w:after="0" w:line="240" w:lineRule="auto"/>
        <w:jc w:val="both"/>
        <w:rPr>
          <w:rFonts w:ascii="Times New Roman" w:eastAsia="Times New Roman" w:hAnsi="Times New Roman" w:cs="Times New Roman"/>
          <w:sz w:val="24"/>
          <w:szCs w:val="24"/>
        </w:rPr>
      </w:pPr>
    </w:p>
    <w:p w14:paraId="0F5ABA2D" w14:textId="77777777" w:rsidR="00D30213" w:rsidRDefault="00D30213">
      <w:pPr>
        <w:widowControl w:val="0"/>
        <w:spacing w:after="0" w:line="240" w:lineRule="auto"/>
        <w:jc w:val="both"/>
        <w:rPr>
          <w:rFonts w:ascii="Times New Roman" w:eastAsia="Times New Roman" w:hAnsi="Times New Roman" w:cs="Times New Roman"/>
          <w:sz w:val="24"/>
          <w:szCs w:val="24"/>
        </w:rPr>
      </w:pPr>
    </w:p>
    <w:p w14:paraId="2AD92243"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24DE69E8"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 </w:t>
            </w:r>
          </w:p>
          <w:p w14:paraId="68724949" w14:textId="7777777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w:t>
            </w:r>
          </w:p>
          <w:p w14:paraId="6F429536" w14:textId="77777777" w:rsidR="0062216D" w:rsidRPr="001D4850" w:rsidRDefault="0050120A" w:rsidP="0062216D">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62216D">
              <w:rPr>
                <w:rFonts w:ascii="Times New Roman" w:eastAsia="Arial" w:hAnsi="Times New Roman" w:cs="Times New Roman"/>
                <w:b/>
                <w:bCs/>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p w14:paraId="27C79734" w14:textId="6863264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w:t>
            </w:r>
            <w:r w:rsidRPr="0050120A">
              <w:rPr>
                <w:rFonts w:ascii="Times New Roman" w:eastAsia="SimSun" w:hAnsi="Times New Roman" w:cs="Times New Roman"/>
                <w:b/>
                <w:sz w:val="24"/>
                <w:szCs w:val="24"/>
                <w:shd w:val="clear" w:color="auto" w:fill="FFFFFF"/>
                <w:lang w:eastAsia="ru-RU"/>
              </w:rPr>
              <w:lastRenderedPageBreak/>
              <w:t>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7B380058"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p w14:paraId="2E723CFC" w14:textId="77777777" w:rsidR="0050120A" w:rsidRPr="0050120A" w:rsidRDefault="0050120A" w:rsidP="0050120A">
            <w:pPr>
              <w:shd w:val="clear" w:color="auto" w:fill="FFFFFF"/>
              <w:spacing w:after="0" w:line="240" w:lineRule="auto"/>
              <w:rPr>
                <w:rFonts w:ascii="Times New Roman" w:eastAsia="SimSun" w:hAnsi="Times New Roman" w:cs="Times New Roman"/>
                <w:b/>
                <w:bCs/>
                <w:sz w:val="24"/>
                <w:szCs w:val="24"/>
                <w:lang w:val="ru-RU" w:eastAsia="ru-RU"/>
              </w:rPr>
            </w:pP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20483FEF" w14:textId="291F81C5" w:rsidR="0050120A" w:rsidRDefault="0050120A" w:rsidP="00097E39">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0EC97504"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lang w:val="ru-RU"/>
              </w:rPr>
              <w:lastRenderedPageBreak/>
              <w:t xml:space="preserve">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387E79A1"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23E0BE3F"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62216D">
        <w:rPr>
          <w:rFonts w:ascii="Times New Roman" w:eastAsia="Times New Roman" w:hAnsi="Times New Roman" w:cs="Times New Roman"/>
          <w:sz w:val="24"/>
          <w:szCs w:val="24"/>
        </w:rPr>
        <w:t xml:space="preserve">ДК 021:2015 – 55320000-9- Послуги з організації харчування (Забезпечення гарячим харчуванням осіб, які тримаються в ізоляторах тимчасового тримання </w:t>
      </w:r>
      <w:r w:rsidR="0062216D">
        <w:rPr>
          <w:rFonts w:ascii="Times New Roman" w:eastAsia="Times New Roman" w:hAnsi="Times New Roman" w:cs="Times New Roman"/>
          <w:sz w:val="24"/>
          <w:szCs w:val="24"/>
        </w:rPr>
        <w:lastRenderedPageBreak/>
        <w:t>та затриманих осіб)</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tbl>
      <w:tblPr>
        <w:tblStyle w:val="21"/>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A95F17" w:rsidRPr="00A95F17" w14:paraId="155F25FD" w14:textId="77777777" w:rsidTr="0050120A">
        <w:trPr>
          <w:trHeight w:val="454"/>
        </w:trPr>
        <w:tc>
          <w:tcPr>
            <w:tcW w:w="527" w:type="dxa"/>
            <w:vAlign w:val="center"/>
          </w:tcPr>
          <w:p w14:paraId="49BADD1A"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20C10284"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081" w:type="dxa"/>
            <w:vAlign w:val="center"/>
          </w:tcPr>
          <w:p w14:paraId="278A542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Код ДК</w:t>
            </w:r>
          </w:p>
        </w:tc>
        <w:tc>
          <w:tcPr>
            <w:tcW w:w="1208" w:type="dxa"/>
            <w:vAlign w:val="center"/>
          </w:tcPr>
          <w:p w14:paraId="00CB199D" w14:textId="77777777" w:rsidR="00A95F17" w:rsidRPr="00A95F17" w:rsidRDefault="00A95F17" w:rsidP="00A95F1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275" w:type="dxa"/>
            <w:vAlign w:val="center"/>
          </w:tcPr>
          <w:p w14:paraId="0AA24D6B"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0F80A9E3"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5602284B"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BD097A2"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2041" w:type="dxa"/>
            <w:vAlign w:val="center"/>
          </w:tcPr>
          <w:p w14:paraId="7C55DD7E"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051F1B18"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A95F17" w:rsidRPr="00A95F17" w14:paraId="1CD694AA" w14:textId="77777777" w:rsidTr="0050120A">
        <w:trPr>
          <w:trHeight w:val="645"/>
        </w:trPr>
        <w:tc>
          <w:tcPr>
            <w:tcW w:w="527" w:type="dxa"/>
            <w:vAlign w:val="center"/>
          </w:tcPr>
          <w:p w14:paraId="7E410C36" w14:textId="77777777" w:rsidR="00A95F17" w:rsidRPr="00A95F17" w:rsidRDefault="00A95F17" w:rsidP="00A95F1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207E6164" w14:textId="77777777" w:rsidR="00A95F17" w:rsidRPr="00A95F17" w:rsidRDefault="00A95F17" w:rsidP="00A95F17">
            <w:pPr>
              <w:widowControl w:val="0"/>
              <w:jc w:val="both"/>
              <w:rPr>
                <w:rFonts w:ascii="Times New Roman" w:eastAsia="Times New Roman" w:hAnsi="Times New Roman" w:cs="Times New Roman"/>
              </w:rPr>
            </w:pPr>
          </w:p>
        </w:tc>
        <w:tc>
          <w:tcPr>
            <w:tcW w:w="1081" w:type="dxa"/>
            <w:vAlign w:val="center"/>
          </w:tcPr>
          <w:p w14:paraId="2B6AF0DA" w14:textId="77777777" w:rsidR="00A95F17" w:rsidRPr="00A95F17" w:rsidRDefault="00A95F17" w:rsidP="00A95F17">
            <w:pPr>
              <w:widowControl w:val="0"/>
              <w:jc w:val="both"/>
              <w:rPr>
                <w:rFonts w:ascii="Times New Roman" w:eastAsia="Times New Roman" w:hAnsi="Times New Roman" w:cs="Times New Roman"/>
                <w:b/>
              </w:rPr>
            </w:pPr>
          </w:p>
        </w:tc>
        <w:tc>
          <w:tcPr>
            <w:tcW w:w="1208" w:type="dxa"/>
            <w:vAlign w:val="center"/>
          </w:tcPr>
          <w:p w14:paraId="40A6A586" w14:textId="77777777" w:rsidR="00A95F17" w:rsidRPr="00A95F17" w:rsidRDefault="00A95F17" w:rsidP="00A95F17">
            <w:pPr>
              <w:widowControl w:val="0"/>
              <w:jc w:val="both"/>
              <w:rPr>
                <w:rFonts w:ascii="Times New Roman" w:eastAsia="Times New Roman" w:hAnsi="Times New Roman" w:cs="Times New Roman"/>
              </w:rPr>
            </w:pPr>
          </w:p>
        </w:tc>
        <w:tc>
          <w:tcPr>
            <w:tcW w:w="1275" w:type="dxa"/>
            <w:vAlign w:val="center"/>
          </w:tcPr>
          <w:p w14:paraId="5428E6B6" w14:textId="77777777" w:rsidR="00A95F17" w:rsidRPr="00A95F17" w:rsidRDefault="00A95F17" w:rsidP="00A95F17">
            <w:pPr>
              <w:widowControl w:val="0"/>
              <w:jc w:val="both"/>
              <w:rPr>
                <w:rFonts w:ascii="Times New Roman" w:eastAsia="Times New Roman" w:hAnsi="Times New Roman" w:cs="Times New Roman"/>
                <w:b/>
              </w:rPr>
            </w:pPr>
          </w:p>
        </w:tc>
        <w:tc>
          <w:tcPr>
            <w:tcW w:w="1254" w:type="dxa"/>
            <w:vAlign w:val="center"/>
          </w:tcPr>
          <w:p w14:paraId="4027B693" w14:textId="77777777" w:rsidR="00A95F17" w:rsidRPr="00A95F17" w:rsidRDefault="00A95F17" w:rsidP="00A95F17">
            <w:pPr>
              <w:widowControl w:val="0"/>
              <w:jc w:val="both"/>
              <w:rPr>
                <w:rFonts w:ascii="Times New Roman" w:eastAsia="Times New Roman" w:hAnsi="Times New Roman" w:cs="Times New Roman"/>
                <w:b/>
              </w:rPr>
            </w:pPr>
          </w:p>
        </w:tc>
        <w:tc>
          <w:tcPr>
            <w:tcW w:w="2041" w:type="dxa"/>
            <w:vAlign w:val="center"/>
          </w:tcPr>
          <w:p w14:paraId="4E93F2CD"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D4DFB36" w14:textId="77777777" w:rsidTr="0050120A">
        <w:trPr>
          <w:trHeight w:val="186"/>
        </w:trPr>
        <w:tc>
          <w:tcPr>
            <w:tcW w:w="8195" w:type="dxa"/>
            <w:gridSpan w:val="6"/>
          </w:tcPr>
          <w:p w14:paraId="6F1210B3"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2041" w:type="dxa"/>
          </w:tcPr>
          <w:p w14:paraId="2317A627"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F46BEA9" w14:textId="77777777" w:rsidTr="0050120A">
        <w:trPr>
          <w:trHeight w:val="196"/>
        </w:trPr>
        <w:tc>
          <w:tcPr>
            <w:tcW w:w="8195" w:type="dxa"/>
            <w:gridSpan w:val="6"/>
          </w:tcPr>
          <w:p w14:paraId="13AB26AE"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2041" w:type="dxa"/>
          </w:tcPr>
          <w:p w14:paraId="27F78F72"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7C4C9E8D" w14:textId="77777777" w:rsidTr="0050120A">
        <w:trPr>
          <w:trHeight w:val="196"/>
        </w:trPr>
        <w:tc>
          <w:tcPr>
            <w:tcW w:w="8195" w:type="dxa"/>
            <w:gridSpan w:val="6"/>
          </w:tcPr>
          <w:p w14:paraId="380D46B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2041" w:type="dxa"/>
          </w:tcPr>
          <w:p w14:paraId="705EB4D7" w14:textId="77777777" w:rsidR="00A95F17" w:rsidRPr="00A95F17" w:rsidRDefault="00A95F17" w:rsidP="00A95F17">
            <w:pPr>
              <w:widowControl w:val="0"/>
              <w:jc w:val="both"/>
              <w:rPr>
                <w:rFonts w:ascii="Times New Roman" w:eastAsia="Times New Roman" w:hAnsi="Times New Roman" w:cs="Times New Roman"/>
                <w:b/>
              </w:rPr>
            </w:pPr>
          </w:p>
        </w:tc>
      </w:tr>
    </w:tbl>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4EBAD6F" w14:textId="583850D6"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43584B64" w14:textId="77777777" w:rsidR="00712412" w:rsidRDefault="0071241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19973127" w:rsidR="00984FB1" w:rsidRPr="00461317" w:rsidRDefault="0062216D" w:rsidP="0031436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p w14:paraId="695B8B72" w14:textId="77777777" w:rsidR="00701C65" w:rsidRDefault="00701C65" w:rsidP="00542725">
      <w:pPr>
        <w:shd w:val="clear" w:color="auto" w:fill="FFFFFF"/>
        <w:spacing w:after="0" w:line="240" w:lineRule="auto"/>
        <w:rPr>
          <w:rFonts w:ascii="Times New Roman" w:eastAsia="Times New Roman"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49413C" w:rsidRPr="00097E39" w14:paraId="2B438122" w14:textId="77777777" w:rsidTr="006841E3">
        <w:trPr>
          <w:trHeight w:val="260"/>
        </w:trPr>
        <w:tc>
          <w:tcPr>
            <w:tcW w:w="4004" w:type="dxa"/>
            <w:tcBorders>
              <w:top w:val="single" w:sz="4" w:space="0" w:color="000000"/>
              <w:left w:val="single" w:sz="4" w:space="0" w:color="000000"/>
              <w:bottom w:val="single" w:sz="4" w:space="0" w:color="000000"/>
            </w:tcBorders>
            <w:shd w:val="clear" w:color="auto" w:fill="auto"/>
          </w:tcPr>
          <w:p w14:paraId="6F53835A"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71E2F7A6" w14:textId="625723B6"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w:t>
            </w:r>
            <w:r w:rsidR="00D30213">
              <w:rPr>
                <w:rFonts w:ascii="Times New Roman" w:eastAsia="Arial" w:hAnsi="Times New Roman" w:cs="Times New Roman"/>
                <w:sz w:val="24"/>
                <w:szCs w:val="24"/>
                <w:lang w:eastAsia="ru-RU"/>
              </w:rPr>
              <w:t>.2024</w:t>
            </w:r>
          </w:p>
        </w:tc>
      </w:tr>
      <w:tr w:rsidR="0049413C" w:rsidRPr="00097E39" w14:paraId="297AF7A8" w14:textId="77777777" w:rsidTr="006841E3">
        <w:trPr>
          <w:trHeight w:val="300"/>
        </w:trPr>
        <w:tc>
          <w:tcPr>
            <w:tcW w:w="4004" w:type="dxa"/>
            <w:tcBorders>
              <w:top w:val="single" w:sz="4" w:space="0" w:color="000000"/>
              <w:left w:val="single" w:sz="4" w:space="0" w:color="000000"/>
              <w:bottom w:val="single" w:sz="4" w:space="0" w:color="000000"/>
            </w:tcBorders>
            <w:shd w:val="clear" w:color="auto" w:fill="auto"/>
          </w:tcPr>
          <w:p w14:paraId="57BDC97F"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6E7E64E"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49413C" w:rsidRPr="00097E39" w14:paraId="422EE48E" w14:textId="77777777" w:rsidTr="006841E3">
        <w:trPr>
          <w:trHeight w:val="263"/>
        </w:trPr>
        <w:tc>
          <w:tcPr>
            <w:tcW w:w="4004" w:type="dxa"/>
            <w:tcBorders>
              <w:top w:val="single" w:sz="4" w:space="0" w:color="000000"/>
              <w:left w:val="single" w:sz="4" w:space="0" w:color="000000"/>
              <w:bottom w:val="single" w:sz="4" w:space="0" w:color="000000"/>
            </w:tcBorders>
            <w:shd w:val="clear" w:color="auto" w:fill="auto"/>
          </w:tcPr>
          <w:p w14:paraId="6D7BC025"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F873CA9"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3400 послуг </w:t>
            </w:r>
          </w:p>
        </w:tc>
      </w:tr>
    </w:tbl>
    <w:p w14:paraId="1C02E82A" w14:textId="77777777" w:rsidR="0049413C" w:rsidRPr="00097E39" w:rsidRDefault="0049413C" w:rsidP="004941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6915F29" w14:textId="77777777" w:rsidR="0049413C" w:rsidRPr="00097E39" w:rsidRDefault="0049413C" w:rsidP="004941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6689F61" w14:textId="0FA65D9E" w:rsidR="0049413C" w:rsidRDefault="0049413C" w:rsidP="00D30213">
      <w:pPr>
        <w:shd w:val="clear" w:color="auto" w:fill="FFFFFF"/>
        <w:spacing w:after="0" w:line="240" w:lineRule="auto"/>
        <w:rPr>
          <w:rFonts w:ascii="Times New Roman" w:eastAsia="Times New Roman" w:hAnsi="Times New Roman" w:cs="Times New Roman"/>
          <w:b/>
          <w:sz w:val="24"/>
          <w:szCs w:val="24"/>
          <w:lang w:eastAsia="ru-RU"/>
        </w:rPr>
      </w:pPr>
    </w:p>
    <w:p w14:paraId="17402CDA" w14:textId="6BCC76EC" w:rsidR="0049413C" w:rsidRPr="00993EBD" w:rsidRDefault="0049413C" w:rsidP="0049413C">
      <w:pPr>
        <w:spacing w:beforeAutospacing="1" w:after="0" w:afterAutospacing="1" w:line="240" w:lineRule="auto"/>
        <w:rPr>
          <w:rFonts w:ascii="Times New Roman" w:eastAsia="Times New Roman" w:hAnsi="Times New Roman" w:cs="Times New Roman"/>
          <w:b/>
          <w:sz w:val="24"/>
          <w:szCs w:val="24"/>
          <w:u w:val="single"/>
          <w:lang w:eastAsia="ru-RU"/>
        </w:rPr>
      </w:pPr>
      <w:r w:rsidRPr="00993EBD">
        <w:rPr>
          <w:rFonts w:ascii="Times New Roman" w:eastAsia="Times New Roman" w:hAnsi="Times New Roman" w:cs="Times New Roman"/>
          <w:b/>
          <w:sz w:val="24"/>
          <w:szCs w:val="24"/>
          <w:u w:val="single"/>
          <w:lang w:eastAsia="ru-RU"/>
        </w:rPr>
        <w:t>Учасники повинні надати у складі пропозиції:</w:t>
      </w:r>
    </w:p>
    <w:p w14:paraId="14055F65" w14:textId="77777777" w:rsidR="0049413C" w:rsidRPr="00993EBD" w:rsidRDefault="0049413C" w:rsidP="0049413C">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 xml:space="preserve">калькуляцію вартості гарячих сніданків, обідів та вечерь; </w:t>
      </w:r>
    </w:p>
    <w:p w14:paraId="2D296203" w14:textId="77777777" w:rsidR="0049413C" w:rsidRPr="00993EBD" w:rsidRDefault="0049413C" w:rsidP="0049413C">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висновок державної СЕС на вид діяльності;</w:t>
      </w:r>
    </w:p>
    <w:p w14:paraId="27A1C909" w14:textId="77777777" w:rsidR="0049413C" w:rsidRPr="00993EBD" w:rsidRDefault="0049413C" w:rsidP="0049413C">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дані медичного огляду персоналу;</w:t>
      </w:r>
    </w:p>
    <w:p w14:paraId="0D43895F" w14:textId="64191E96" w:rsidR="0049413C" w:rsidRDefault="0049413C" w:rsidP="00D30213">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Розрахунок меню на неділю (7 календарних днів).</w:t>
      </w:r>
    </w:p>
    <w:p w14:paraId="32B75B00" w14:textId="77777777" w:rsidR="00D30213" w:rsidRPr="00D30213" w:rsidRDefault="00D30213" w:rsidP="00D30213">
      <w:pPr>
        <w:spacing w:after="0" w:line="240" w:lineRule="auto"/>
        <w:ind w:left="720"/>
        <w:rPr>
          <w:rFonts w:ascii="Times New Roman" w:eastAsia="Times New Roman" w:hAnsi="Times New Roman" w:cs="Times New Roman"/>
          <w:sz w:val="24"/>
          <w:szCs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410"/>
        <w:gridCol w:w="1418"/>
        <w:gridCol w:w="2155"/>
      </w:tblGrid>
      <w:tr w:rsidR="0049413C" w:rsidRPr="00993EBD" w14:paraId="05F01F0D" w14:textId="77777777" w:rsidTr="006841E3">
        <w:trPr>
          <w:trHeight w:val="547"/>
        </w:trPr>
        <w:tc>
          <w:tcPr>
            <w:tcW w:w="567" w:type="dxa"/>
            <w:tcBorders>
              <w:top w:val="single" w:sz="4" w:space="0" w:color="auto"/>
              <w:left w:val="single" w:sz="4" w:space="0" w:color="auto"/>
              <w:bottom w:val="single" w:sz="4" w:space="0" w:color="auto"/>
              <w:right w:val="single" w:sz="4" w:space="0" w:color="auto"/>
            </w:tcBorders>
            <w:hideMark/>
          </w:tcPr>
          <w:p w14:paraId="72F9AD58"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з/п</w:t>
            </w:r>
          </w:p>
        </w:tc>
        <w:tc>
          <w:tcPr>
            <w:tcW w:w="3544" w:type="dxa"/>
            <w:tcBorders>
              <w:top w:val="single" w:sz="4" w:space="0" w:color="auto"/>
              <w:left w:val="single" w:sz="4" w:space="0" w:color="auto"/>
              <w:bottom w:val="single" w:sz="4" w:space="0" w:color="auto"/>
              <w:right w:val="single" w:sz="4" w:space="0" w:color="auto"/>
            </w:tcBorders>
            <w:hideMark/>
          </w:tcPr>
          <w:p w14:paraId="6F7BECC5"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Найменування послуг</w:t>
            </w:r>
          </w:p>
        </w:tc>
        <w:tc>
          <w:tcPr>
            <w:tcW w:w="2410" w:type="dxa"/>
            <w:tcBorders>
              <w:top w:val="single" w:sz="4" w:space="0" w:color="auto"/>
              <w:left w:val="single" w:sz="4" w:space="0" w:color="auto"/>
              <w:bottom w:val="single" w:sz="4" w:space="0" w:color="auto"/>
              <w:right w:val="single" w:sz="4" w:space="0" w:color="auto"/>
            </w:tcBorders>
            <w:hideMark/>
          </w:tcPr>
          <w:p w14:paraId="00373FAD"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Зміст однієї послуги (однієї порції)</w:t>
            </w:r>
          </w:p>
        </w:tc>
        <w:tc>
          <w:tcPr>
            <w:tcW w:w="1418" w:type="dxa"/>
            <w:tcBorders>
              <w:top w:val="single" w:sz="4" w:space="0" w:color="auto"/>
              <w:left w:val="single" w:sz="4" w:space="0" w:color="auto"/>
              <w:bottom w:val="single" w:sz="4" w:space="0" w:color="auto"/>
              <w:right w:val="single" w:sz="4" w:space="0" w:color="auto"/>
            </w:tcBorders>
          </w:tcPr>
          <w:p w14:paraId="629277EF"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Загальна кількість </w:t>
            </w:r>
          </w:p>
        </w:tc>
        <w:tc>
          <w:tcPr>
            <w:tcW w:w="2155" w:type="dxa"/>
            <w:tcBorders>
              <w:top w:val="single" w:sz="4" w:space="0" w:color="auto"/>
              <w:left w:val="single" w:sz="4" w:space="0" w:color="auto"/>
              <w:bottom w:val="single" w:sz="4" w:space="0" w:color="auto"/>
              <w:right w:val="single" w:sz="4" w:space="0" w:color="auto"/>
            </w:tcBorders>
            <w:hideMark/>
          </w:tcPr>
          <w:p w14:paraId="280FEC7C"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Норми на одну особу на добу</w:t>
            </w:r>
          </w:p>
        </w:tc>
      </w:tr>
      <w:tr w:rsidR="0049413C" w:rsidRPr="00993EBD" w14:paraId="4EF44BD7" w14:textId="77777777" w:rsidTr="006841E3">
        <w:trPr>
          <w:trHeight w:val="2222"/>
        </w:trPr>
        <w:tc>
          <w:tcPr>
            <w:tcW w:w="567" w:type="dxa"/>
            <w:tcBorders>
              <w:top w:val="single" w:sz="4" w:space="0" w:color="auto"/>
              <w:left w:val="single" w:sz="4" w:space="0" w:color="auto"/>
              <w:bottom w:val="single" w:sz="4" w:space="0" w:color="auto"/>
              <w:right w:val="single" w:sz="4" w:space="0" w:color="auto"/>
            </w:tcBorders>
            <w:hideMark/>
          </w:tcPr>
          <w:p w14:paraId="67E3EC91"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14:paraId="2DF77562"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b/>
                <w:color w:val="000000"/>
                <w:sz w:val="24"/>
                <w:szCs w:val="24"/>
                <w:lang w:eastAsia="ru-RU"/>
              </w:rPr>
              <w:t xml:space="preserve">Забезпечення гарячим харчуванням осіб, які тримаються в </w:t>
            </w:r>
            <w:r w:rsidRPr="00993EBD">
              <w:rPr>
                <w:rFonts w:ascii="Times New Roman" w:eastAsia="Arial" w:hAnsi="Times New Roman" w:cs="Times New Roman"/>
                <w:b/>
                <w:bCs/>
                <w:color w:val="000000"/>
                <w:sz w:val="24"/>
                <w:szCs w:val="24"/>
                <w:bdr w:val="none" w:sz="0" w:space="0" w:color="auto" w:frame="1"/>
                <w:lang w:eastAsia="ru-RU"/>
              </w:rPr>
              <w:t>ізоляторах тимчасового тримання та затриманих осіб</w:t>
            </w:r>
          </w:p>
        </w:tc>
        <w:tc>
          <w:tcPr>
            <w:tcW w:w="2410" w:type="dxa"/>
            <w:tcBorders>
              <w:top w:val="single" w:sz="4" w:space="0" w:color="auto"/>
              <w:left w:val="single" w:sz="4" w:space="0" w:color="auto"/>
              <w:bottom w:val="single" w:sz="4" w:space="0" w:color="auto"/>
              <w:right w:val="single" w:sz="4" w:space="0" w:color="auto"/>
            </w:tcBorders>
          </w:tcPr>
          <w:p w14:paraId="095EEA00"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1. Сніданок </w:t>
            </w:r>
          </w:p>
          <w:p w14:paraId="1943BAB9" w14:textId="77777777" w:rsidR="0049413C" w:rsidRPr="00993EBD" w:rsidRDefault="0049413C" w:rsidP="006841E3">
            <w:pPr>
              <w:spacing w:after="0" w:line="240" w:lineRule="auto"/>
              <w:rPr>
                <w:rFonts w:ascii="Times New Roman" w:eastAsia="Arial" w:hAnsi="Times New Roman" w:cs="Times New Roman"/>
                <w:sz w:val="24"/>
                <w:szCs w:val="24"/>
                <w:lang w:eastAsia="ru-RU"/>
              </w:rPr>
            </w:pPr>
          </w:p>
          <w:p w14:paraId="565F11F0"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2. Обід </w:t>
            </w:r>
          </w:p>
          <w:p w14:paraId="18401003" w14:textId="77777777" w:rsidR="0049413C" w:rsidRPr="00993EBD" w:rsidRDefault="0049413C" w:rsidP="006841E3">
            <w:pPr>
              <w:spacing w:after="0" w:line="240" w:lineRule="auto"/>
              <w:rPr>
                <w:rFonts w:ascii="Times New Roman" w:eastAsia="Arial" w:hAnsi="Times New Roman" w:cs="Times New Roman"/>
                <w:sz w:val="24"/>
                <w:szCs w:val="24"/>
                <w:lang w:eastAsia="ru-RU"/>
              </w:rPr>
            </w:pPr>
          </w:p>
          <w:p w14:paraId="6CB3052D"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3. Вечеря </w:t>
            </w:r>
          </w:p>
        </w:tc>
        <w:tc>
          <w:tcPr>
            <w:tcW w:w="1418" w:type="dxa"/>
            <w:tcBorders>
              <w:top w:val="single" w:sz="4" w:space="0" w:color="auto"/>
              <w:left w:val="single" w:sz="4" w:space="0" w:color="auto"/>
              <w:bottom w:val="single" w:sz="4" w:space="0" w:color="auto"/>
              <w:right w:val="single" w:sz="4" w:space="0" w:color="auto"/>
            </w:tcBorders>
          </w:tcPr>
          <w:p w14:paraId="2ADA7121" w14:textId="77777777" w:rsidR="0049413C" w:rsidRPr="00993EBD" w:rsidRDefault="0049413C" w:rsidP="006841E3">
            <w:pPr>
              <w:spacing w:after="0" w:line="240" w:lineRule="auto"/>
              <w:jc w:val="center"/>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3</w:t>
            </w:r>
            <w:r>
              <w:rPr>
                <w:rFonts w:ascii="Times New Roman" w:eastAsia="Arial" w:hAnsi="Times New Roman" w:cs="Times New Roman"/>
                <w:sz w:val="24"/>
                <w:szCs w:val="24"/>
                <w:lang w:eastAsia="ru-RU"/>
              </w:rPr>
              <w:t>4</w:t>
            </w:r>
            <w:r w:rsidRPr="00993EBD">
              <w:rPr>
                <w:rFonts w:ascii="Times New Roman" w:eastAsia="Arial" w:hAnsi="Times New Roman" w:cs="Times New Roman"/>
                <w:sz w:val="24"/>
                <w:szCs w:val="24"/>
                <w:lang w:eastAsia="ru-RU"/>
              </w:rPr>
              <w:t>00 послуг</w:t>
            </w:r>
          </w:p>
        </w:tc>
        <w:tc>
          <w:tcPr>
            <w:tcW w:w="2155" w:type="dxa"/>
            <w:tcBorders>
              <w:top w:val="single" w:sz="4" w:space="0" w:color="auto"/>
              <w:left w:val="single" w:sz="4" w:space="0" w:color="auto"/>
              <w:bottom w:val="single" w:sz="4" w:space="0" w:color="auto"/>
              <w:right w:val="single" w:sz="4" w:space="0" w:color="auto"/>
            </w:tcBorders>
          </w:tcPr>
          <w:p w14:paraId="1932DA7A"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Згідно Норми №3 Додатку1 постанови Кабінету Міністрів України від 16 червня 1992 р. №336</w:t>
            </w:r>
          </w:p>
        </w:tc>
      </w:tr>
    </w:tbl>
    <w:p w14:paraId="0D0E68ED" w14:textId="77777777" w:rsidR="0049413C" w:rsidRPr="00993EBD" w:rsidRDefault="0049413C" w:rsidP="0049413C">
      <w:pPr>
        <w:spacing w:after="0" w:line="240" w:lineRule="auto"/>
        <w:rPr>
          <w:rFonts w:ascii="Times New Roman" w:eastAsia="Arial" w:hAnsi="Times New Roman" w:cs="Times New Roman"/>
          <w:sz w:val="24"/>
          <w:szCs w:val="24"/>
          <w:lang w:eastAsia="ru-RU"/>
        </w:rPr>
      </w:pPr>
    </w:p>
    <w:p w14:paraId="7CDBFC33" w14:textId="77777777" w:rsidR="0049413C" w:rsidRPr="00993EBD" w:rsidRDefault="0049413C" w:rsidP="0049413C">
      <w:pPr>
        <w:spacing w:after="0" w:line="240" w:lineRule="auto"/>
        <w:rPr>
          <w:rFonts w:ascii="Times New Roman" w:eastAsia="Arial" w:hAnsi="Times New Roman" w:cs="Times New Roman"/>
          <w:b/>
          <w:sz w:val="24"/>
          <w:szCs w:val="24"/>
          <w:u w:val="single"/>
          <w:lang w:eastAsia="ru-RU"/>
        </w:rPr>
      </w:pPr>
      <w:r w:rsidRPr="00993EBD">
        <w:rPr>
          <w:rFonts w:ascii="Times New Roman" w:eastAsia="Arial" w:hAnsi="Times New Roman" w:cs="Times New Roman"/>
          <w:b/>
          <w:sz w:val="24"/>
          <w:szCs w:val="24"/>
          <w:u w:val="single"/>
          <w:lang w:eastAsia="ru-RU"/>
        </w:rPr>
        <w:t>Примітки:</w:t>
      </w:r>
    </w:p>
    <w:p w14:paraId="1E6721E5" w14:textId="77777777" w:rsidR="0049413C" w:rsidRPr="00993EBD" w:rsidRDefault="0049413C" w:rsidP="0049413C">
      <w:pPr>
        <w:spacing w:after="0" w:line="240" w:lineRule="auto"/>
        <w:rPr>
          <w:rFonts w:ascii="Times New Roman" w:eastAsia="Arial" w:hAnsi="Times New Roman" w:cs="Times New Roman"/>
          <w:b/>
          <w:sz w:val="24"/>
          <w:szCs w:val="24"/>
          <w:u w:val="single"/>
          <w:lang w:eastAsia="ru-RU"/>
        </w:rPr>
      </w:pPr>
    </w:p>
    <w:p w14:paraId="758C2149"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1. Відповідно до правил установленого внутрішнього розпорядку в ізоляторі тимчасового тримання харчування утримуваних осіб здійснення у визначений час:</w:t>
      </w:r>
    </w:p>
    <w:p w14:paraId="1BE5D838" w14:textId="77777777" w:rsidR="0049413C" w:rsidRPr="00993EBD" w:rsidRDefault="0049413C" w:rsidP="0049413C">
      <w:pPr>
        <w:numPr>
          <w:ilvl w:val="0"/>
          <w:numId w:val="18"/>
        </w:numPr>
        <w:spacing w:after="0" w:line="240" w:lineRule="auto"/>
        <w:contextualSpacing/>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сніданок з 10.00 до 10.30 год.;</w:t>
      </w:r>
    </w:p>
    <w:p w14:paraId="5BA4A8FE" w14:textId="77777777" w:rsidR="0049413C" w:rsidRPr="00993EBD" w:rsidRDefault="0049413C" w:rsidP="0049413C">
      <w:pPr>
        <w:numPr>
          <w:ilvl w:val="0"/>
          <w:numId w:val="18"/>
        </w:numPr>
        <w:spacing w:after="0" w:line="240" w:lineRule="auto"/>
        <w:contextualSpacing/>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обід з 14.00 до 15.00 год.;</w:t>
      </w:r>
    </w:p>
    <w:p w14:paraId="56F41182" w14:textId="77777777" w:rsidR="0049413C" w:rsidRPr="00993EBD" w:rsidRDefault="0049413C" w:rsidP="0049413C">
      <w:pPr>
        <w:numPr>
          <w:ilvl w:val="0"/>
          <w:numId w:val="18"/>
        </w:numPr>
        <w:spacing w:after="0" w:line="240" w:lineRule="auto"/>
        <w:contextualSpacing/>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вечеря з 18.00 до 19.00.</w:t>
      </w:r>
    </w:p>
    <w:p w14:paraId="6C507E04" w14:textId="77777777" w:rsidR="0049413C" w:rsidRPr="00993EBD" w:rsidRDefault="0049413C" w:rsidP="0049413C">
      <w:pPr>
        <w:spacing w:after="0" w:line="240" w:lineRule="auto"/>
        <w:ind w:firstLine="709"/>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На сніданок та вечерю дають одну страву, на обід – дві. Готову їжу доставляють в ІТТ, завчасно, згідно до внутрішнього розпорядку дня за договором.</w:t>
      </w:r>
    </w:p>
    <w:p w14:paraId="66FF5ED4" w14:textId="77777777" w:rsidR="0049413C" w:rsidRPr="00993EBD" w:rsidRDefault="0049413C" w:rsidP="0049413C">
      <w:pPr>
        <w:spacing w:after="0" w:line="240" w:lineRule="auto"/>
        <w:ind w:firstLine="709"/>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Доставки харчування відбувається три разі на добу.</w:t>
      </w:r>
    </w:p>
    <w:p w14:paraId="6DE5E320"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2. Харчування, що надається  повинно бути якісним та відповідати вимогам діючих стандартів.</w:t>
      </w:r>
    </w:p>
    <w:p w14:paraId="274722FC"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ab/>
        <w:t>Учасник несе відповідальність за якість продуктів які використовуються під час приготування їжі згідно чинного законодавства.</w:t>
      </w:r>
    </w:p>
    <w:p w14:paraId="6F15E7CC"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ab/>
        <w:t>Учасник несе відповідальність за якість гарячого харчування приготовленого та доставленого до ІТТ, згідно чинного законодавства.</w:t>
      </w:r>
    </w:p>
    <w:p w14:paraId="366A7D8A" w14:textId="77777777" w:rsidR="0049413C" w:rsidRPr="00993EBD" w:rsidRDefault="0049413C" w:rsidP="0049413C">
      <w:pPr>
        <w:spacing w:after="0" w:line="240" w:lineRule="auto"/>
        <w:ind w:firstLine="708"/>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lastRenderedPageBreak/>
        <w:t>Замовник може надати копію даних норм харчування, у разі їх відсутності у Учасника. Приготування харчування здійснюється з продуктів Учасника.</w:t>
      </w:r>
    </w:p>
    <w:p w14:paraId="2E5ED77F" w14:textId="77777777" w:rsidR="0049413C" w:rsidRPr="00993EBD" w:rsidRDefault="0049413C" w:rsidP="0049413C">
      <w:pPr>
        <w:tabs>
          <w:tab w:val="right" w:pos="0"/>
        </w:tabs>
        <w:spacing w:after="0" w:line="240" w:lineRule="auto"/>
        <w:jc w:val="both"/>
        <w:rPr>
          <w:rFonts w:ascii="Times New Roman" w:eastAsia="Arial" w:hAnsi="Times New Roman" w:cs="Times New Roman"/>
          <w:b/>
          <w:bCs/>
          <w:sz w:val="24"/>
          <w:szCs w:val="24"/>
          <w:lang w:eastAsia="ru-RU"/>
        </w:rPr>
      </w:pPr>
      <w:r w:rsidRPr="00993EBD">
        <w:rPr>
          <w:rFonts w:ascii="Times New Roman" w:eastAsia="Arial" w:hAnsi="Times New Roman" w:cs="Times New Roman"/>
          <w:sz w:val="24"/>
          <w:szCs w:val="24"/>
          <w:lang w:eastAsia="ru-RU"/>
        </w:rPr>
        <w:tab/>
        <w:t>Учасник визначає ціни на послуги, які він пропонує поставити за договором, з урахуванням податків і зборів, що сплачуються або мають бути сплачені, транспортних витрат, усіх інших витрат</w:t>
      </w:r>
      <w:r w:rsidRPr="00993EBD">
        <w:rPr>
          <w:rFonts w:ascii="Times New Roman" w:eastAsia="Arial" w:hAnsi="Times New Roman" w:cs="Times New Roman"/>
          <w:b/>
          <w:bCs/>
          <w:sz w:val="24"/>
          <w:szCs w:val="24"/>
          <w:lang w:eastAsia="ru-RU"/>
        </w:rPr>
        <w:t>.</w:t>
      </w:r>
    </w:p>
    <w:p w14:paraId="077DFE1A" w14:textId="77777777" w:rsidR="0049413C" w:rsidRPr="00993EBD" w:rsidRDefault="0049413C" w:rsidP="0049413C">
      <w:pPr>
        <w:spacing w:after="0" w:line="240" w:lineRule="auto"/>
        <w:ind w:firstLine="708"/>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Учасник відповідає за отримання будь-яких та всіх необхідних дозволів на надання послуг, який пропонується постачати за Договором, та інших документів, пов’язаних із поданням пропозиції конкурсних торгів, та самостійно несе всі витрати на їх отримання.</w:t>
      </w:r>
    </w:p>
    <w:p w14:paraId="0789F28E"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3 .У випадку надання неякісного харчування воно підлягає заміні протягом 1 години 30 хвилин з моменту виявлення неякісного харчування.</w:t>
      </w:r>
    </w:p>
    <w:p w14:paraId="522AF386"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4. У випадку надання харчування в асортименті, який не узгоджений із Замовником, воно не підлягає вжитку та повертається Виконавцю.</w:t>
      </w:r>
    </w:p>
    <w:p w14:paraId="5EA50B55" w14:textId="52839308" w:rsidR="0049413C" w:rsidRPr="00993EBD" w:rsidRDefault="00D02898" w:rsidP="004941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r w:rsidR="0049413C" w:rsidRPr="00993EBD">
        <w:rPr>
          <w:rFonts w:ascii="Times New Roman" w:eastAsia="Arial" w:hAnsi="Times New Roman" w:cs="Times New Roman"/>
          <w:sz w:val="24"/>
          <w:szCs w:val="24"/>
          <w:lang w:eastAsia="ru-RU"/>
        </w:rPr>
        <w:t>. Виконавець організовує раціональне харчування відповідно до Норми №3 Додатку1 постанови Кабінету Міністрів України від 16 червня 1992 р. №336.</w:t>
      </w:r>
    </w:p>
    <w:p w14:paraId="7CB0AC0B" w14:textId="3EA6C0B0" w:rsidR="0049413C" w:rsidRPr="00993EBD" w:rsidRDefault="00D02898" w:rsidP="0049413C">
      <w:pPr>
        <w:autoSpaceDE w:val="0"/>
        <w:autoSpaceDN w:val="0"/>
        <w:adjustRightInd w:val="0"/>
        <w:spacing w:after="0" w:line="259" w:lineRule="atLeast"/>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6</w:t>
      </w:r>
      <w:r w:rsidR="0049413C" w:rsidRPr="00993EBD">
        <w:rPr>
          <w:rFonts w:ascii="Times New Roman" w:eastAsia="Arial" w:hAnsi="Times New Roman" w:cs="Times New Roman"/>
          <w:b/>
          <w:sz w:val="24"/>
          <w:szCs w:val="24"/>
          <w:lang w:eastAsia="ru-RU"/>
        </w:rPr>
        <w:t>.В складі тендерної пропозиції Учасник повинен надати наступні документи:</w:t>
      </w:r>
    </w:p>
    <w:p w14:paraId="20C51EFB" w14:textId="402B84FD" w:rsidR="0049413C" w:rsidRPr="00993EBD" w:rsidRDefault="00D02898" w:rsidP="0049413C">
      <w:pPr>
        <w:shd w:val="clear" w:color="auto" w:fill="FFFFFF"/>
        <w:spacing w:after="0" w:line="240" w:lineRule="auto"/>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6</w:t>
      </w:r>
      <w:r w:rsidR="0049413C" w:rsidRPr="00993EBD">
        <w:rPr>
          <w:rFonts w:ascii="Times New Roman" w:eastAsia="Arial" w:hAnsi="Times New Roman" w:cs="Times New Roman"/>
          <w:bCs/>
          <w:sz w:val="24"/>
          <w:szCs w:val="24"/>
          <w:lang w:eastAsia="ru-RU"/>
        </w:rPr>
        <w:t>.1. Лист-згода на обробку персональних даних.</w:t>
      </w:r>
    </w:p>
    <w:p w14:paraId="454235C3" w14:textId="304DDAA4" w:rsidR="0049413C" w:rsidRPr="00993EBD" w:rsidRDefault="00D02898" w:rsidP="0049413C">
      <w:pPr>
        <w:shd w:val="clear" w:color="auto" w:fill="FFFFFF"/>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bookmarkStart w:id="7" w:name="_GoBack"/>
      <w:bookmarkEnd w:id="7"/>
      <w:r w:rsidR="0049413C" w:rsidRPr="00993EBD">
        <w:rPr>
          <w:rFonts w:ascii="Times New Roman" w:eastAsia="Arial" w:hAnsi="Times New Roman" w:cs="Times New Roman"/>
          <w:sz w:val="24"/>
          <w:szCs w:val="24"/>
          <w:lang w:eastAsia="ru-RU"/>
        </w:rPr>
        <w:t>.2. Довідку в довільній формі про застосування учасником заходів із захисту довкілля передбачену нормою п.3 ч.2 ст.22 Закону України «Про публічні закупівлі».</w:t>
      </w:r>
    </w:p>
    <w:p w14:paraId="1815449F"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p>
    <w:p w14:paraId="02F645E2" w14:textId="77777777" w:rsidR="0049413C" w:rsidRPr="00993EBD" w:rsidRDefault="0049413C" w:rsidP="0049413C">
      <w:pPr>
        <w:shd w:val="clear" w:color="auto" w:fill="FFFFFF"/>
        <w:spacing w:after="0" w:line="240" w:lineRule="auto"/>
        <w:jc w:val="center"/>
        <w:textAlignment w:val="baseline"/>
        <w:rPr>
          <w:rFonts w:ascii="Times New Roman" w:eastAsia="Arial" w:hAnsi="Times New Roman" w:cs="Times New Roman"/>
          <w:b/>
          <w:bCs/>
          <w:sz w:val="24"/>
          <w:szCs w:val="24"/>
          <w:bdr w:val="none" w:sz="0" w:space="0" w:color="auto" w:frame="1"/>
          <w:lang w:eastAsia="uk-UA"/>
        </w:rPr>
      </w:pPr>
      <w:r w:rsidRPr="00993EBD">
        <w:rPr>
          <w:rFonts w:ascii="Times New Roman" w:eastAsia="Arial" w:hAnsi="Times New Roman" w:cs="Times New Roman"/>
          <w:b/>
          <w:bCs/>
          <w:sz w:val="24"/>
          <w:szCs w:val="24"/>
          <w:bdr w:val="none" w:sz="0" w:space="0" w:color="auto" w:frame="1"/>
          <w:lang w:eastAsia="uk-UA"/>
        </w:rPr>
        <w:t>Норма №3</w:t>
      </w:r>
    </w:p>
    <w:p w14:paraId="3CE39278" w14:textId="77777777" w:rsidR="0049413C" w:rsidRPr="00993EBD" w:rsidRDefault="0049413C" w:rsidP="0049413C">
      <w:pPr>
        <w:shd w:val="clear" w:color="auto" w:fill="FFFFFF"/>
        <w:spacing w:after="0" w:line="240" w:lineRule="auto"/>
        <w:jc w:val="center"/>
        <w:textAlignment w:val="baseline"/>
        <w:rPr>
          <w:rFonts w:ascii="Times New Roman" w:eastAsia="Arial" w:hAnsi="Times New Roman" w:cs="Times New Roman"/>
          <w:b/>
          <w:bCs/>
          <w:sz w:val="24"/>
          <w:szCs w:val="24"/>
          <w:bdr w:val="none" w:sz="0" w:space="0" w:color="auto" w:frame="1"/>
          <w:lang w:eastAsia="uk-UA"/>
        </w:rPr>
      </w:pPr>
      <w:r w:rsidRPr="00993EBD">
        <w:rPr>
          <w:rFonts w:ascii="Times New Roman" w:eastAsia="Arial" w:hAnsi="Times New Roman" w:cs="Times New Roman"/>
          <w:b/>
          <w:bCs/>
          <w:sz w:val="24"/>
          <w:szCs w:val="24"/>
          <w:bdr w:val="none" w:sz="0" w:space="0" w:color="auto" w:frame="1"/>
          <w:lang w:eastAsia="uk-UA"/>
        </w:rPr>
        <w:t>для осіб, які тримаються в ізоляторах тимчасового тримання</w:t>
      </w:r>
    </w:p>
    <w:p w14:paraId="0176D540" w14:textId="77777777" w:rsidR="0049413C" w:rsidRPr="00993EBD" w:rsidRDefault="0049413C" w:rsidP="0049413C">
      <w:pPr>
        <w:shd w:val="clear" w:color="auto" w:fill="FFFFFF"/>
        <w:spacing w:after="0" w:line="240" w:lineRule="auto"/>
        <w:jc w:val="both"/>
        <w:textAlignment w:val="baseline"/>
        <w:rPr>
          <w:rFonts w:ascii="Times New Roman" w:eastAsia="Arial" w:hAnsi="Times New Roman" w:cs="Times New Roman"/>
          <w:sz w:val="24"/>
          <w:szCs w:val="24"/>
          <w:lang w:eastAsia="uk-U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1555"/>
        <w:gridCol w:w="1598"/>
        <w:gridCol w:w="1700"/>
      </w:tblGrid>
      <w:tr w:rsidR="0049413C" w:rsidRPr="00993EBD" w14:paraId="55D30BEB" w14:textId="77777777" w:rsidTr="006841E3">
        <w:trPr>
          <w:trHeight w:val="1210"/>
        </w:trPr>
        <w:tc>
          <w:tcPr>
            <w:tcW w:w="5099" w:type="dxa"/>
          </w:tcPr>
          <w:p w14:paraId="46DF9F9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b/>
                <w:sz w:val="24"/>
                <w:szCs w:val="24"/>
                <w:lang w:eastAsia="uk-UA"/>
              </w:rPr>
            </w:pPr>
            <w:bookmarkStart w:id="8" w:name="o120"/>
            <w:bookmarkStart w:id="9" w:name="o121"/>
            <w:bookmarkEnd w:id="8"/>
            <w:bookmarkEnd w:id="9"/>
          </w:p>
          <w:p w14:paraId="0BFA253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b/>
                <w:sz w:val="24"/>
                <w:szCs w:val="24"/>
                <w:lang w:eastAsia="uk-UA"/>
              </w:rPr>
            </w:pPr>
          </w:p>
          <w:p w14:paraId="1671BD1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Найменування продуктів</w:t>
            </w:r>
          </w:p>
        </w:tc>
        <w:tc>
          <w:tcPr>
            <w:tcW w:w="1555" w:type="dxa"/>
          </w:tcPr>
          <w:p w14:paraId="246FF19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Загальна норма, грам</w:t>
            </w:r>
          </w:p>
        </w:tc>
        <w:tc>
          <w:tcPr>
            <w:tcW w:w="1598" w:type="dxa"/>
          </w:tcPr>
          <w:p w14:paraId="7594570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Норма дієтичного харчування, грам</w:t>
            </w:r>
          </w:p>
        </w:tc>
        <w:tc>
          <w:tcPr>
            <w:tcW w:w="1700" w:type="dxa"/>
          </w:tcPr>
          <w:p w14:paraId="56DC206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Енергетична цінність 100 грам продукту, ккал</w:t>
            </w:r>
          </w:p>
        </w:tc>
      </w:tr>
      <w:tr w:rsidR="0049413C" w:rsidRPr="00993EBD" w14:paraId="52B3557B" w14:textId="77777777" w:rsidTr="006841E3">
        <w:trPr>
          <w:trHeight w:val="314"/>
        </w:trPr>
        <w:tc>
          <w:tcPr>
            <w:tcW w:w="5099" w:type="dxa"/>
          </w:tcPr>
          <w:p w14:paraId="1C7D18A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10" w:name="o122"/>
            <w:bookmarkStart w:id="11" w:name="o123"/>
            <w:bookmarkStart w:id="12" w:name="o124"/>
            <w:bookmarkStart w:id="13" w:name="o125"/>
            <w:bookmarkStart w:id="14" w:name="o126"/>
            <w:bookmarkStart w:id="15" w:name="o127"/>
            <w:bookmarkStart w:id="16" w:name="o128"/>
            <w:bookmarkStart w:id="17" w:name="o130"/>
            <w:bookmarkEnd w:id="10"/>
            <w:bookmarkEnd w:id="11"/>
            <w:bookmarkEnd w:id="12"/>
            <w:bookmarkEnd w:id="13"/>
            <w:bookmarkEnd w:id="14"/>
            <w:bookmarkEnd w:id="15"/>
            <w:bookmarkEnd w:id="16"/>
            <w:bookmarkEnd w:id="17"/>
            <w:r w:rsidRPr="00993EBD">
              <w:rPr>
                <w:rFonts w:ascii="Times New Roman" w:eastAsia="Arial" w:hAnsi="Times New Roman" w:cs="Times New Roman"/>
                <w:sz w:val="24"/>
                <w:szCs w:val="24"/>
                <w:lang w:eastAsia="uk-UA"/>
              </w:rPr>
              <w:t>Борошно пшеничне 2 сорту</w:t>
            </w:r>
          </w:p>
        </w:tc>
        <w:tc>
          <w:tcPr>
            <w:tcW w:w="1555" w:type="dxa"/>
          </w:tcPr>
          <w:p w14:paraId="06288AA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10</w:t>
            </w:r>
          </w:p>
        </w:tc>
        <w:tc>
          <w:tcPr>
            <w:tcW w:w="1598" w:type="dxa"/>
          </w:tcPr>
          <w:p w14:paraId="5C5CE2E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700" w:type="dxa"/>
          </w:tcPr>
          <w:p w14:paraId="727A239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324</w:t>
            </w:r>
          </w:p>
        </w:tc>
      </w:tr>
      <w:tr w:rsidR="0049413C" w:rsidRPr="00993EBD" w14:paraId="0958ADE7" w14:textId="77777777" w:rsidTr="006841E3">
        <w:trPr>
          <w:trHeight w:val="1800"/>
        </w:trPr>
        <w:tc>
          <w:tcPr>
            <w:tcW w:w="5099" w:type="dxa"/>
          </w:tcPr>
          <w:p w14:paraId="44E3276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18" w:name="o131"/>
            <w:bookmarkEnd w:id="18"/>
            <w:r w:rsidRPr="00993EBD">
              <w:rPr>
                <w:rFonts w:ascii="Times New Roman" w:eastAsia="Arial" w:hAnsi="Times New Roman" w:cs="Times New Roman"/>
                <w:sz w:val="24"/>
                <w:szCs w:val="24"/>
                <w:lang w:eastAsia="uk-UA"/>
              </w:rPr>
              <w:t>Крупа, всього:</w:t>
            </w:r>
          </w:p>
          <w:p w14:paraId="596C4EF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p>
          <w:p w14:paraId="2B1E802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в тому числі: пшоняна</w:t>
            </w:r>
          </w:p>
          <w:p w14:paraId="4C26F58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вівсяна</w:t>
            </w:r>
          </w:p>
          <w:p w14:paraId="0DA690C5"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рис</w:t>
            </w:r>
          </w:p>
          <w:p w14:paraId="4A0C7CA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манна</w:t>
            </w:r>
          </w:p>
          <w:p w14:paraId="5C17F20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інша (1)</w:t>
            </w:r>
          </w:p>
        </w:tc>
        <w:tc>
          <w:tcPr>
            <w:tcW w:w="1555" w:type="dxa"/>
          </w:tcPr>
          <w:p w14:paraId="1DAC058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120</w:t>
            </w:r>
          </w:p>
          <w:p w14:paraId="6B5DCF5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p>
          <w:p w14:paraId="08E8CDC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45</w:t>
            </w:r>
          </w:p>
          <w:p w14:paraId="662BC8C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38C2409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p w14:paraId="0F342FC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p w14:paraId="6019C01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35</w:t>
            </w:r>
          </w:p>
        </w:tc>
        <w:tc>
          <w:tcPr>
            <w:tcW w:w="1598" w:type="dxa"/>
          </w:tcPr>
          <w:p w14:paraId="56EBAB57"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130</w:t>
            </w:r>
          </w:p>
          <w:p w14:paraId="2A19192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p w14:paraId="1FE699E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p w14:paraId="6CAAF74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75DC454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1E5A14A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60</w:t>
            </w:r>
          </w:p>
        </w:tc>
        <w:tc>
          <w:tcPr>
            <w:tcW w:w="1700" w:type="dxa"/>
          </w:tcPr>
          <w:p w14:paraId="00D70125"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p>
          <w:p w14:paraId="53539DF0"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p>
          <w:p w14:paraId="49DEF48D"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348 </w:t>
            </w:r>
            <w:r w:rsidRPr="00993EBD">
              <w:rPr>
                <w:rFonts w:ascii="Times New Roman" w:eastAsia="Arial" w:hAnsi="Times New Roman" w:cs="Times New Roman"/>
                <w:sz w:val="24"/>
                <w:szCs w:val="24"/>
                <w:lang w:eastAsia="uk-UA"/>
              </w:rPr>
              <w:br/>
              <w:t xml:space="preserve">303 </w:t>
            </w:r>
            <w:r w:rsidRPr="00993EBD">
              <w:rPr>
                <w:rFonts w:ascii="Times New Roman" w:eastAsia="Arial" w:hAnsi="Times New Roman" w:cs="Times New Roman"/>
                <w:sz w:val="24"/>
                <w:szCs w:val="24"/>
                <w:lang w:eastAsia="uk-UA"/>
              </w:rPr>
              <w:br/>
              <w:t xml:space="preserve">330 </w:t>
            </w:r>
            <w:r w:rsidRPr="00993EBD">
              <w:rPr>
                <w:rFonts w:ascii="Times New Roman" w:eastAsia="Arial" w:hAnsi="Times New Roman" w:cs="Times New Roman"/>
                <w:sz w:val="24"/>
                <w:szCs w:val="24"/>
                <w:lang w:eastAsia="uk-UA"/>
              </w:rPr>
              <w:br/>
              <w:t>328</w:t>
            </w:r>
          </w:p>
        </w:tc>
      </w:tr>
      <w:tr w:rsidR="0049413C" w:rsidRPr="00993EBD" w14:paraId="452EB64B" w14:textId="77777777" w:rsidTr="006841E3">
        <w:trPr>
          <w:trHeight w:val="206"/>
        </w:trPr>
        <w:tc>
          <w:tcPr>
            <w:tcW w:w="5099" w:type="dxa"/>
          </w:tcPr>
          <w:p w14:paraId="2A1420E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19" w:name="o132"/>
            <w:bookmarkEnd w:id="19"/>
            <w:r w:rsidRPr="00993EBD">
              <w:rPr>
                <w:rFonts w:ascii="Times New Roman" w:eastAsia="Arial" w:hAnsi="Times New Roman" w:cs="Times New Roman"/>
                <w:sz w:val="24"/>
                <w:szCs w:val="24"/>
                <w:lang w:eastAsia="uk-UA"/>
              </w:rPr>
              <w:t>Бобові</w:t>
            </w:r>
          </w:p>
        </w:tc>
        <w:tc>
          <w:tcPr>
            <w:tcW w:w="1555" w:type="dxa"/>
          </w:tcPr>
          <w:p w14:paraId="613E26C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598" w:type="dxa"/>
          </w:tcPr>
          <w:p w14:paraId="2862DF1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700" w:type="dxa"/>
          </w:tcPr>
          <w:p w14:paraId="74142DD2"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298</w:t>
            </w:r>
          </w:p>
        </w:tc>
      </w:tr>
      <w:tr w:rsidR="0049413C" w:rsidRPr="00993EBD" w14:paraId="042F8F9E" w14:textId="77777777" w:rsidTr="006841E3">
        <w:trPr>
          <w:trHeight w:val="272"/>
        </w:trPr>
        <w:tc>
          <w:tcPr>
            <w:tcW w:w="5099" w:type="dxa"/>
          </w:tcPr>
          <w:p w14:paraId="2C142F6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0" w:name="o133"/>
            <w:bookmarkStart w:id="21" w:name="o134"/>
            <w:bookmarkEnd w:id="20"/>
            <w:bookmarkEnd w:id="21"/>
            <w:r w:rsidRPr="00993EBD">
              <w:rPr>
                <w:rFonts w:ascii="Times New Roman" w:eastAsia="Arial" w:hAnsi="Times New Roman" w:cs="Times New Roman"/>
                <w:sz w:val="24"/>
                <w:szCs w:val="24"/>
                <w:lang w:eastAsia="uk-UA"/>
              </w:rPr>
              <w:t>Макаронні вироби</w:t>
            </w:r>
          </w:p>
        </w:tc>
        <w:tc>
          <w:tcPr>
            <w:tcW w:w="1555" w:type="dxa"/>
          </w:tcPr>
          <w:p w14:paraId="1D6AE87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598" w:type="dxa"/>
          </w:tcPr>
          <w:p w14:paraId="29660975"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700" w:type="dxa"/>
          </w:tcPr>
          <w:p w14:paraId="4A85A59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335</w:t>
            </w:r>
          </w:p>
        </w:tc>
      </w:tr>
      <w:tr w:rsidR="0049413C" w:rsidRPr="00993EBD" w14:paraId="0CB29C5D" w14:textId="77777777" w:rsidTr="006841E3">
        <w:trPr>
          <w:trHeight w:val="276"/>
        </w:trPr>
        <w:tc>
          <w:tcPr>
            <w:tcW w:w="5099" w:type="dxa"/>
          </w:tcPr>
          <w:p w14:paraId="2FA5657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2" w:name="o135"/>
            <w:bookmarkEnd w:id="22"/>
            <w:r w:rsidRPr="00993EBD">
              <w:rPr>
                <w:rFonts w:ascii="Times New Roman" w:eastAsia="Arial" w:hAnsi="Times New Roman" w:cs="Times New Roman"/>
                <w:sz w:val="24"/>
                <w:szCs w:val="24"/>
                <w:lang w:eastAsia="uk-UA"/>
              </w:rPr>
              <w:t>М'ясо (2)</w:t>
            </w:r>
          </w:p>
        </w:tc>
        <w:tc>
          <w:tcPr>
            <w:tcW w:w="1555" w:type="dxa"/>
          </w:tcPr>
          <w:p w14:paraId="77330BA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80</w:t>
            </w:r>
          </w:p>
        </w:tc>
        <w:tc>
          <w:tcPr>
            <w:tcW w:w="1598" w:type="dxa"/>
          </w:tcPr>
          <w:p w14:paraId="7C52FC0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80</w:t>
            </w:r>
          </w:p>
        </w:tc>
        <w:tc>
          <w:tcPr>
            <w:tcW w:w="1700" w:type="dxa"/>
          </w:tcPr>
          <w:p w14:paraId="169C7EA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168</w:t>
            </w:r>
          </w:p>
        </w:tc>
      </w:tr>
      <w:tr w:rsidR="0049413C" w:rsidRPr="00993EBD" w14:paraId="31703FAF" w14:textId="77777777" w:rsidTr="006841E3">
        <w:trPr>
          <w:trHeight w:val="349"/>
        </w:trPr>
        <w:tc>
          <w:tcPr>
            <w:tcW w:w="5099" w:type="dxa"/>
          </w:tcPr>
          <w:p w14:paraId="3B25664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3" w:name="o136"/>
            <w:bookmarkEnd w:id="23"/>
            <w:r w:rsidRPr="00993EBD">
              <w:rPr>
                <w:rFonts w:ascii="Times New Roman" w:eastAsia="Arial" w:hAnsi="Times New Roman" w:cs="Times New Roman"/>
                <w:sz w:val="24"/>
                <w:szCs w:val="24"/>
                <w:lang w:eastAsia="uk-UA"/>
              </w:rPr>
              <w:t>Риба (3)</w:t>
            </w:r>
          </w:p>
        </w:tc>
        <w:tc>
          <w:tcPr>
            <w:tcW w:w="1555" w:type="dxa"/>
          </w:tcPr>
          <w:p w14:paraId="24D10750" w14:textId="77777777" w:rsidR="0049413C" w:rsidRPr="00993EBD" w:rsidRDefault="0049413C" w:rsidP="006841E3">
            <w:pPr>
              <w:spacing w:after="0" w:line="240" w:lineRule="auto"/>
              <w:ind w:left="34"/>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100</w:t>
            </w:r>
          </w:p>
        </w:tc>
        <w:tc>
          <w:tcPr>
            <w:tcW w:w="1598" w:type="dxa"/>
          </w:tcPr>
          <w:p w14:paraId="02123BEB"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100</w:t>
            </w:r>
          </w:p>
        </w:tc>
        <w:tc>
          <w:tcPr>
            <w:tcW w:w="1700" w:type="dxa"/>
          </w:tcPr>
          <w:p w14:paraId="10914E29"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99</w:t>
            </w:r>
          </w:p>
        </w:tc>
      </w:tr>
      <w:tr w:rsidR="0049413C" w:rsidRPr="00993EBD" w14:paraId="6F050C5D" w14:textId="77777777" w:rsidTr="006841E3">
        <w:trPr>
          <w:trHeight w:val="316"/>
        </w:trPr>
        <w:tc>
          <w:tcPr>
            <w:tcW w:w="5099" w:type="dxa"/>
          </w:tcPr>
          <w:p w14:paraId="3A47DD5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Масло тваринне</w:t>
            </w:r>
          </w:p>
        </w:tc>
        <w:tc>
          <w:tcPr>
            <w:tcW w:w="1555" w:type="dxa"/>
          </w:tcPr>
          <w:p w14:paraId="72021D8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598" w:type="dxa"/>
          </w:tcPr>
          <w:p w14:paraId="5632B6B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27</w:t>
            </w:r>
          </w:p>
        </w:tc>
        <w:tc>
          <w:tcPr>
            <w:tcW w:w="1700" w:type="dxa"/>
          </w:tcPr>
          <w:p w14:paraId="7298E7E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692</w:t>
            </w:r>
          </w:p>
        </w:tc>
      </w:tr>
      <w:tr w:rsidR="0049413C" w:rsidRPr="00993EBD" w14:paraId="77B5826B" w14:textId="77777777" w:rsidTr="006841E3">
        <w:trPr>
          <w:trHeight w:val="264"/>
        </w:trPr>
        <w:tc>
          <w:tcPr>
            <w:tcW w:w="5099" w:type="dxa"/>
          </w:tcPr>
          <w:p w14:paraId="2FB8336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4" w:name="o137"/>
            <w:bookmarkEnd w:id="24"/>
            <w:r w:rsidRPr="00993EBD">
              <w:rPr>
                <w:rFonts w:ascii="Times New Roman" w:eastAsia="Arial" w:hAnsi="Times New Roman" w:cs="Times New Roman"/>
                <w:sz w:val="24"/>
                <w:szCs w:val="24"/>
                <w:lang w:eastAsia="uk-UA"/>
              </w:rPr>
              <w:t>Жири тваринні топлені, маргарин</w:t>
            </w:r>
          </w:p>
        </w:tc>
        <w:tc>
          <w:tcPr>
            <w:tcW w:w="1555" w:type="dxa"/>
          </w:tcPr>
          <w:p w14:paraId="4899251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40</w:t>
            </w:r>
          </w:p>
        </w:tc>
        <w:tc>
          <w:tcPr>
            <w:tcW w:w="1598" w:type="dxa"/>
          </w:tcPr>
          <w:p w14:paraId="3630334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700" w:type="dxa"/>
          </w:tcPr>
          <w:p w14:paraId="722B06E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712</w:t>
            </w:r>
          </w:p>
        </w:tc>
      </w:tr>
      <w:tr w:rsidR="0049413C" w:rsidRPr="00993EBD" w14:paraId="28E3E15B" w14:textId="77777777" w:rsidTr="006841E3">
        <w:trPr>
          <w:trHeight w:val="268"/>
        </w:trPr>
        <w:tc>
          <w:tcPr>
            <w:tcW w:w="5099" w:type="dxa"/>
          </w:tcPr>
          <w:p w14:paraId="0959384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5" w:name="o138"/>
            <w:bookmarkEnd w:id="25"/>
            <w:r w:rsidRPr="00993EBD">
              <w:rPr>
                <w:rFonts w:ascii="Times New Roman" w:eastAsia="Arial" w:hAnsi="Times New Roman" w:cs="Times New Roman"/>
                <w:sz w:val="24"/>
                <w:szCs w:val="24"/>
                <w:lang w:eastAsia="uk-UA"/>
              </w:rPr>
              <w:t>Олія</w:t>
            </w:r>
          </w:p>
        </w:tc>
        <w:tc>
          <w:tcPr>
            <w:tcW w:w="1555" w:type="dxa"/>
          </w:tcPr>
          <w:p w14:paraId="3ED1144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598" w:type="dxa"/>
          </w:tcPr>
          <w:p w14:paraId="76038D6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700" w:type="dxa"/>
          </w:tcPr>
          <w:p w14:paraId="0154AFA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899</w:t>
            </w:r>
          </w:p>
        </w:tc>
      </w:tr>
      <w:tr w:rsidR="0049413C" w:rsidRPr="00993EBD" w14:paraId="501DCD45" w14:textId="77777777" w:rsidTr="006841E3">
        <w:trPr>
          <w:trHeight w:val="258"/>
        </w:trPr>
        <w:tc>
          <w:tcPr>
            <w:tcW w:w="5099" w:type="dxa"/>
          </w:tcPr>
          <w:p w14:paraId="4949164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6" w:name="o139"/>
            <w:bookmarkStart w:id="27" w:name="o140"/>
            <w:bookmarkEnd w:id="26"/>
            <w:bookmarkEnd w:id="27"/>
            <w:r w:rsidRPr="00993EBD">
              <w:rPr>
                <w:rFonts w:ascii="Times New Roman" w:eastAsia="Arial" w:hAnsi="Times New Roman" w:cs="Times New Roman"/>
                <w:sz w:val="24"/>
                <w:szCs w:val="24"/>
                <w:lang w:eastAsia="uk-UA"/>
              </w:rPr>
              <w:t>Цукор</w:t>
            </w:r>
          </w:p>
        </w:tc>
        <w:tc>
          <w:tcPr>
            <w:tcW w:w="1555" w:type="dxa"/>
          </w:tcPr>
          <w:p w14:paraId="13E9A72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598" w:type="dxa"/>
          </w:tcPr>
          <w:p w14:paraId="05BE929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700" w:type="dxa"/>
          </w:tcPr>
          <w:p w14:paraId="7B0A2AE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379</w:t>
            </w:r>
          </w:p>
        </w:tc>
      </w:tr>
      <w:tr w:rsidR="0049413C" w:rsidRPr="00993EBD" w14:paraId="09096498" w14:textId="77777777" w:rsidTr="006841E3">
        <w:trPr>
          <w:trHeight w:val="262"/>
        </w:trPr>
        <w:tc>
          <w:tcPr>
            <w:tcW w:w="5099" w:type="dxa"/>
          </w:tcPr>
          <w:p w14:paraId="22589D9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8" w:name="o141"/>
            <w:bookmarkEnd w:id="28"/>
            <w:r w:rsidRPr="00993EBD">
              <w:rPr>
                <w:rFonts w:ascii="Times New Roman" w:eastAsia="Arial" w:hAnsi="Times New Roman" w:cs="Times New Roman"/>
                <w:sz w:val="24"/>
                <w:szCs w:val="24"/>
                <w:lang w:eastAsia="uk-UA"/>
              </w:rPr>
              <w:t>Чай</w:t>
            </w:r>
          </w:p>
        </w:tc>
        <w:tc>
          <w:tcPr>
            <w:tcW w:w="1555" w:type="dxa"/>
          </w:tcPr>
          <w:p w14:paraId="3CA3902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w:t>
            </w:r>
          </w:p>
        </w:tc>
        <w:tc>
          <w:tcPr>
            <w:tcW w:w="1598" w:type="dxa"/>
          </w:tcPr>
          <w:p w14:paraId="69DE65F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w:t>
            </w:r>
          </w:p>
        </w:tc>
        <w:tc>
          <w:tcPr>
            <w:tcW w:w="1700" w:type="dxa"/>
          </w:tcPr>
          <w:p w14:paraId="13FA6BE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r>
      <w:tr w:rsidR="0049413C" w:rsidRPr="00993EBD" w14:paraId="02740CFE" w14:textId="77777777" w:rsidTr="006841E3">
        <w:trPr>
          <w:trHeight w:val="266"/>
        </w:trPr>
        <w:tc>
          <w:tcPr>
            <w:tcW w:w="5099" w:type="dxa"/>
          </w:tcPr>
          <w:p w14:paraId="4864C42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9" w:name="o142"/>
            <w:bookmarkEnd w:id="29"/>
            <w:r w:rsidRPr="00993EBD">
              <w:rPr>
                <w:rFonts w:ascii="Times New Roman" w:eastAsia="Arial" w:hAnsi="Times New Roman" w:cs="Times New Roman"/>
                <w:sz w:val="24"/>
                <w:szCs w:val="24"/>
                <w:lang w:eastAsia="uk-UA"/>
              </w:rPr>
              <w:t>Сіль (4)</w:t>
            </w:r>
          </w:p>
        </w:tc>
        <w:tc>
          <w:tcPr>
            <w:tcW w:w="1555" w:type="dxa"/>
          </w:tcPr>
          <w:p w14:paraId="5CC50692"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12</w:t>
            </w:r>
          </w:p>
        </w:tc>
        <w:tc>
          <w:tcPr>
            <w:tcW w:w="1598" w:type="dxa"/>
          </w:tcPr>
          <w:p w14:paraId="0D99EE0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12</w:t>
            </w:r>
          </w:p>
        </w:tc>
        <w:tc>
          <w:tcPr>
            <w:tcW w:w="1700" w:type="dxa"/>
          </w:tcPr>
          <w:p w14:paraId="654E287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r>
      <w:tr w:rsidR="0049413C" w:rsidRPr="00993EBD" w14:paraId="69984EFD" w14:textId="77777777" w:rsidTr="006841E3">
        <w:trPr>
          <w:trHeight w:val="256"/>
        </w:trPr>
        <w:tc>
          <w:tcPr>
            <w:tcW w:w="5099" w:type="dxa"/>
          </w:tcPr>
          <w:p w14:paraId="39232DF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0" w:name="o143"/>
            <w:bookmarkEnd w:id="30"/>
            <w:r w:rsidRPr="00993EBD">
              <w:rPr>
                <w:rFonts w:ascii="Times New Roman" w:eastAsia="Arial" w:hAnsi="Times New Roman" w:cs="Times New Roman"/>
                <w:sz w:val="24"/>
                <w:szCs w:val="24"/>
                <w:lang w:eastAsia="uk-UA"/>
              </w:rPr>
              <w:t>Картопля</w:t>
            </w:r>
          </w:p>
        </w:tc>
        <w:tc>
          <w:tcPr>
            <w:tcW w:w="1555" w:type="dxa"/>
          </w:tcPr>
          <w:p w14:paraId="15A801D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500</w:t>
            </w:r>
          </w:p>
        </w:tc>
        <w:tc>
          <w:tcPr>
            <w:tcW w:w="1598" w:type="dxa"/>
          </w:tcPr>
          <w:p w14:paraId="695BE8D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500</w:t>
            </w:r>
          </w:p>
        </w:tc>
        <w:tc>
          <w:tcPr>
            <w:tcW w:w="1700" w:type="dxa"/>
          </w:tcPr>
          <w:p w14:paraId="0600D92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80</w:t>
            </w:r>
          </w:p>
        </w:tc>
      </w:tr>
      <w:tr w:rsidR="0049413C" w:rsidRPr="00993EBD" w14:paraId="42F5E3C5" w14:textId="77777777" w:rsidTr="006841E3">
        <w:trPr>
          <w:trHeight w:val="260"/>
        </w:trPr>
        <w:tc>
          <w:tcPr>
            <w:tcW w:w="5099" w:type="dxa"/>
            <w:tcBorders>
              <w:bottom w:val="nil"/>
            </w:tcBorders>
          </w:tcPr>
          <w:p w14:paraId="131B303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1" w:name="o144"/>
            <w:bookmarkEnd w:id="31"/>
            <w:r w:rsidRPr="00993EBD">
              <w:rPr>
                <w:rFonts w:ascii="Times New Roman" w:eastAsia="Arial" w:hAnsi="Times New Roman" w:cs="Times New Roman"/>
                <w:sz w:val="24"/>
                <w:szCs w:val="24"/>
                <w:lang w:eastAsia="uk-UA"/>
              </w:rPr>
              <w:t>Овочі, всього:</w:t>
            </w:r>
          </w:p>
        </w:tc>
        <w:tc>
          <w:tcPr>
            <w:tcW w:w="1555" w:type="dxa"/>
            <w:tcBorders>
              <w:bottom w:val="nil"/>
            </w:tcBorders>
          </w:tcPr>
          <w:p w14:paraId="151605A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250</w:t>
            </w:r>
          </w:p>
        </w:tc>
        <w:tc>
          <w:tcPr>
            <w:tcW w:w="1598" w:type="dxa"/>
            <w:vMerge w:val="restart"/>
          </w:tcPr>
          <w:p w14:paraId="08E29BD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250</w:t>
            </w:r>
          </w:p>
          <w:p w14:paraId="7880B92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p>
          <w:p w14:paraId="7D4CF725"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150</w:t>
            </w:r>
          </w:p>
          <w:p w14:paraId="0CB233C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2B789A4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4CC378D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p w14:paraId="01FFFB9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700" w:type="dxa"/>
            <w:vMerge w:val="restart"/>
          </w:tcPr>
          <w:p w14:paraId="5464AD9F" w14:textId="77777777" w:rsidR="0049413C" w:rsidRPr="00993EBD" w:rsidRDefault="0049413C" w:rsidP="006841E3">
            <w:pPr>
              <w:spacing w:after="0" w:line="240" w:lineRule="auto"/>
              <w:rPr>
                <w:rFonts w:ascii="Times New Roman" w:eastAsia="Arial" w:hAnsi="Times New Roman" w:cs="Times New Roman"/>
                <w:sz w:val="24"/>
                <w:szCs w:val="24"/>
                <w:lang w:eastAsia="uk-UA"/>
              </w:rPr>
            </w:pPr>
          </w:p>
          <w:p w14:paraId="356582B5" w14:textId="77777777" w:rsidR="0049413C" w:rsidRPr="00993EBD" w:rsidRDefault="0049413C" w:rsidP="006841E3">
            <w:pPr>
              <w:spacing w:after="0" w:line="240" w:lineRule="auto"/>
              <w:rPr>
                <w:rFonts w:ascii="Times New Roman" w:eastAsia="Arial" w:hAnsi="Times New Roman" w:cs="Times New Roman"/>
                <w:sz w:val="24"/>
                <w:szCs w:val="24"/>
                <w:lang w:eastAsia="uk-UA"/>
              </w:rPr>
            </w:pPr>
          </w:p>
          <w:p w14:paraId="1254315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27 </w:t>
            </w:r>
            <w:r w:rsidRPr="00993EBD">
              <w:rPr>
                <w:rFonts w:ascii="Times New Roman" w:eastAsia="Arial" w:hAnsi="Times New Roman" w:cs="Times New Roman"/>
                <w:sz w:val="24"/>
                <w:szCs w:val="24"/>
                <w:lang w:eastAsia="uk-UA"/>
              </w:rPr>
              <w:br/>
              <w:t xml:space="preserve">42 </w:t>
            </w:r>
            <w:r w:rsidRPr="00993EBD">
              <w:rPr>
                <w:rFonts w:ascii="Times New Roman" w:eastAsia="Arial" w:hAnsi="Times New Roman" w:cs="Times New Roman"/>
                <w:sz w:val="24"/>
                <w:szCs w:val="24"/>
                <w:lang w:eastAsia="uk-UA"/>
              </w:rPr>
              <w:br/>
              <w:t xml:space="preserve">32 </w:t>
            </w:r>
            <w:r w:rsidRPr="00993EBD">
              <w:rPr>
                <w:rFonts w:ascii="Times New Roman" w:eastAsia="Arial" w:hAnsi="Times New Roman" w:cs="Times New Roman"/>
                <w:sz w:val="24"/>
                <w:szCs w:val="24"/>
                <w:lang w:eastAsia="uk-UA"/>
              </w:rPr>
              <w:br/>
              <w:t xml:space="preserve">41 </w:t>
            </w:r>
            <w:r w:rsidRPr="00993EBD">
              <w:rPr>
                <w:rFonts w:ascii="Times New Roman" w:eastAsia="Arial" w:hAnsi="Times New Roman" w:cs="Times New Roman"/>
                <w:sz w:val="24"/>
                <w:szCs w:val="24"/>
                <w:lang w:eastAsia="uk-UA"/>
              </w:rPr>
              <w:br/>
              <w:t xml:space="preserve">11 </w:t>
            </w:r>
          </w:p>
        </w:tc>
      </w:tr>
      <w:tr w:rsidR="0049413C" w:rsidRPr="00993EBD" w14:paraId="06428A74" w14:textId="77777777" w:rsidTr="006841E3">
        <w:trPr>
          <w:trHeight w:val="1634"/>
        </w:trPr>
        <w:tc>
          <w:tcPr>
            <w:tcW w:w="5099" w:type="dxa"/>
            <w:tcBorders>
              <w:top w:val="nil"/>
            </w:tcBorders>
          </w:tcPr>
          <w:p w14:paraId="6E2FDE7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2" w:name="o145"/>
            <w:bookmarkEnd w:id="32"/>
          </w:p>
          <w:p w14:paraId="3D77977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в тому числі: капуста</w:t>
            </w:r>
          </w:p>
          <w:p w14:paraId="2FFB58DF"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буряк</w:t>
            </w:r>
          </w:p>
          <w:p w14:paraId="588D4145"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морква</w:t>
            </w:r>
          </w:p>
          <w:p w14:paraId="3E0DE13D"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цибуля ріпчаста</w:t>
            </w:r>
          </w:p>
          <w:p w14:paraId="3586AD97"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огірки, помідори</w:t>
            </w:r>
          </w:p>
        </w:tc>
        <w:tc>
          <w:tcPr>
            <w:tcW w:w="1555" w:type="dxa"/>
            <w:tcBorders>
              <w:top w:val="nil"/>
            </w:tcBorders>
          </w:tcPr>
          <w:p w14:paraId="0ABE37D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p>
          <w:p w14:paraId="3E705572"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150</w:t>
            </w:r>
          </w:p>
          <w:p w14:paraId="768ACE4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461962A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56EA4BC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p w14:paraId="7568EF9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598" w:type="dxa"/>
            <w:vMerge/>
          </w:tcPr>
          <w:p w14:paraId="55BC9B2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p>
        </w:tc>
        <w:tc>
          <w:tcPr>
            <w:tcW w:w="1700" w:type="dxa"/>
            <w:vMerge/>
          </w:tcPr>
          <w:p w14:paraId="3F99B1B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p>
        </w:tc>
      </w:tr>
      <w:tr w:rsidR="0049413C" w:rsidRPr="00993EBD" w14:paraId="01C1ADA8" w14:textId="77777777" w:rsidTr="006841E3">
        <w:trPr>
          <w:trHeight w:val="334"/>
        </w:trPr>
        <w:tc>
          <w:tcPr>
            <w:tcW w:w="5099" w:type="dxa"/>
          </w:tcPr>
          <w:p w14:paraId="41C62BA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lastRenderedPageBreak/>
              <w:t>Лавровий лист</w:t>
            </w:r>
          </w:p>
        </w:tc>
        <w:tc>
          <w:tcPr>
            <w:tcW w:w="1555" w:type="dxa"/>
          </w:tcPr>
          <w:p w14:paraId="6A848EC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0,1</w:t>
            </w:r>
          </w:p>
        </w:tc>
        <w:tc>
          <w:tcPr>
            <w:tcW w:w="1598" w:type="dxa"/>
          </w:tcPr>
          <w:p w14:paraId="7A65AF6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0,1</w:t>
            </w:r>
          </w:p>
        </w:tc>
        <w:tc>
          <w:tcPr>
            <w:tcW w:w="1700" w:type="dxa"/>
          </w:tcPr>
          <w:p w14:paraId="2A07A13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r>
      <w:tr w:rsidR="0049413C" w:rsidRPr="00993EBD" w14:paraId="1A487D32" w14:textId="77777777" w:rsidTr="006841E3">
        <w:trPr>
          <w:trHeight w:val="220"/>
        </w:trPr>
        <w:tc>
          <w:tcPr>
            <w:tcW w:w="5099" w:type="dxa"/>
          </w:tcPr>
          <w:p w14:paraId="7E2FA93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3" w:name="o146"/>
            <w:bookmarkStart w:id="34" w:name="o147"/>
            <w:bookmarkEnd w:id="33"/>
            <w:bookmarkEnd w:id="34"/>
            <w:r w:rsidRPr="00993EBD">
              <w:rPr>
                <w:rFonts w:ascii="Times New Roman" w:eastAsia="Arial" w:hAnsi="Times New Roman" w:cs="Times New Roman"/>
                <w:sz w:val="24"/>
                <w:szCs w:val="24"/>
                <w:lang w:eastAsia="uk-UA"/>
              </w:rPr>
              <w:t>Томатна паста</w:t>
            </w:r>
          </w:p>
        </w:tc>
        <w:tc>
          <w:tcPr>
            <w:tcW w:w="1555" w:type="dxa"/>
          </w:tcPr>
          <w:p w14:paraId="057CBDF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w:t>
            </w:r>
          </w:p>
        </w:tc>
        <w:tc>
          <w:tcPr>
            <w:tcW w:w="1598" w:type="dxa"/>
          </w:tcPr>
          <w:p w14:paraId="1D9082A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w:t>
            </w:r>
          </w:p>
        </w:tc>
        <w:tc>
          <w:tcPr>
            <w:tcW w:w="1700" w:type="dxa"/>
          </w:tcPr>
          <w:p w14:paraId="4BF1E76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99</w:t>
            </w:r>
          </w:p>
        </w:tc>
      </w:tr>
    </w:tbl>
    <w:p w14:paraId="69F7A1E8" w14:textId="77777777" w:rsidR="0049413C" w:rsidRPr="00993EBD" w:rsidRDefault="0049413C" w:rsidP="00494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w:hAnsi="Times New Roman" w:cs="Times New Roman"/>
          <w:sz w:val="24"/>
          <w:szCs w:val="24"/>
          <w:lang w:eastAsia="uk-UA"/>
        </w:rPr>
      </w:pPr>
      <w:bookmarkStart w:id="35" w:name="o148"/>
      <w:bookmarkEnd w:id="35"/>
    </w:p>
    <w:p w14:paraId="5C0B2AB4" w14:textId="77777777" w:rsidR="0049413C" w:rsidRPr="00993EBD" w:rsidRDefault="0049413C" w:rsidP="0049413C">
      <w:pPr>
        <w:spacing w:after="0" w:line="240" w:lineRule="auto"/>
        <w:jc w:val="both"/>
        <w:rPr>
          <w:rFonts w:ascii="Times New Roman" w:eastAsia="Arial" w:hAnsi="Times New Roman" w:cs="Times New Roman"/>
          <w:b/>
          <w:i/>
          <w:sz w:val="24"/>
          <w:szCs w:val="24"/>
          <w:u w:val="single"/>
          <w:lang w:eastAsia="uk-UA"/>
        </w:rPr>
      </w:pPr>
      <w:r w:rsidRPr="00993EBD">
        <w:rPr>
          <w:rFonts w:ascii="Times New Roman" w:eastAsia="Arial" w:hAnsi="Times New Roman" w:cs="Times New Roman"/>
          <w:b/>
          <w:i/>
          <w:sz w:val="24"/>
          <w:szCs w:val="24"/>
          <w:u w:val="single"/>
          <w:lang w:eastAsia="uk-UA"/>
        </w:rPr>
        <w:t>Примітки:</w:t>
      </w:r>
    </w:p>
    <w:p w14:paraId="33722B09" w14:textId="77777777" w:rsidR="0049413C" w:rsidRPr="00993EBD" w:rsidRDefault="0049413C" w:rsidP="0049413C">
      <w:pPr>
        <w:spacing w:after="0" w:line="240" w:lineRule="auto"/>
        <w:jc w:val="both"/>
        <w:rPr>
          <w:rFonts w:ascii="Times New Roman" w:eastAsia="Arial" w:hAnsi="Times New Roman" w:cs="Times New Roman"/>
          <w:iCs/>
          <w:sz w:val="24"/>
          <w:szCs w:val="24"/>
          <w:bdr w:val="none" w:sz="0" w:space="0" w:color="auto" w:frame="1"/>
          <w:lang w:eastAsia="ru-RU"/>
        </w:rPr>
      </w:pPr>
      <w:r w:rsidRPr="00993EBD">
        <w:rPr>
          <w:rFonts w:ascii="Times New Roman" w:eastAsia="Arial" w:hAnsi="Times New Roman" w:cs="Times New Roman"/>
          <w:iCs/>
          <w:sz w:val="24"/>
          <w:szCs w:val="24"/>
          <w:bdr w:val="none" w:sz="0" w:space="0" w:color="auto" w:frame="1"/>
          <w:lang w:eastAsia="ru-RU"/>
        </w:rPr>
        <w:t xml:space="preserve">1. Крупа інша: </w:t>
      </w:r>
    </w:p>
    <w:p w14:paraId="3DE9C479" w14:textId="77777777" w:rsidR="0049413C" w:rsidRPr="00993EBD" w:rsidRDefault="0049413C" w:rsidP="0049413C">
      <w:pPr>
        <w:spacing w:after="0" w:line="240" w:lineRule="auto"/>
        <w:jc w:val="both"/>
        <w:rPr>
          <w:rFonts w:ascii="Times New Roman" w:eastAsia="Arial" w:hAnsi="Times New Roman" w:cs="Times New Roman"/>
          <w:iCs/>
          <w:sz w:val="24"/>
          <w:szCs w:val="24"/>
          <w:bdr w:val="none" w:sz="0" w:space="0" w:color="auto" w:frame="1"/>
          <w:lang w:eastAsia="ru-RU"/>
        </w:rPr>
      </w:pPr>
      <w:r w:rsidRPr="00993EBD">
        <w:rPr>
          <w:rFonts w:ascii="Times New Roman" w:eastAsia="Arial" w:hAnsi="Times New Roman" w:cs="Times New Roman"/>
          <w:iCs/>
          <w:sz w:val="24"/>
          <w:szCs w:val="24"/>
          <w:bdr w:val="none" w:sz="0" w:space="0" w:color="auto" w:frame="1"/>
          <w:lang w:eastAsia="ru-RU"/>
        </w:rPr>
        <w:t>перлова - 320 ккал у 100 г продукту;</w:t>
      </w:r>
    </w:p>
    <w:p w14:paraId="4C232561" w14:textId="77777777" w:rsidR="0049413C" w:rsidRPr="00993EBD" w:rsidRDefault="0049413C" w:rsidP="0049413C">
      <w:pPr>
        <w:spacing w:after="0" w:line="240" w:lineRule="auto"/>
        <w:jc w:val="both"/>
        <w:rPr>
          <w:rFonts w:ascii="Times New Roman" w:eastAsia="Arial" w:hAnsi="Times New Roman" w:cs="Times New Roman"/>
          <w:iCs/>
          <w:sz w:val="24"/>
          <w:szCs w:val="24"/>
          <w:bdr w:val="none" w:sz="0" w:space="0" w:color="auto" w:frame="1"/>
          <w:lang w:eastAsia="ru-RU"/>
        </w:rPr>
      </w:pPr>
      <w:r w:rsidRPr="00993EBD">
        <w:rPr>
          <w:rFonts w:ascii="Times New Roman" w:eastAsia="Arial" w:hAnsi="Times New Roman" w:cs="Times New Roman"/>
          <w:iCs/>
          <w:sz w:val="24"/>
          <w:szCs w:val="24"/>
          <w:bdr w:val="none" w:sz="0" w:space="0" w:color="auto" w:frame="1"/>
          <w:lang w:eastAsia="ru-RU"/>
        </w:rPr>
        <w:t>пшенична – 325 у 100 г продукту;</w:t>
      </w:r>
    </w:p>
    <w:p w14:paraId="7B5DE8C1"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iCs/>
          <w:sz w:val="24"/>
          <w:szCs w:val="24"/>
          <w:bdr w:val="none" w:sz="0" w:space="0" w:color="auto" w:frame="1"/>
          <w:lang w:eastAsia="ru-RU"/>
        </w:rPr>
        <w:t>ячмінна</w:t>
      </w:r>
      <w:bookmarkStart w:id="36" w:name="o53"/>
      <w:bookmarkEnd w:id="36"/>
      <w:r w:rsidRPr="00993EBD">
        <w:rPr>
          <w:rFonts w:ascii="Times New Roman" w:eastAsia="Arial" w:hAnsi="Times New Roman" w:cs="Times New Roman"/>
          <w:iCs/>
          <w:sz w:val="24"/>
          <w:szCs w:val="24"/>
          <w:bdr w:val="none" w:sz="0" w:space="0" w:color="auto" w:frame="1"/>
          <w:lang w:eastAsia="ru-RU"/>
        </w:rPr>
        <w:t xml:space="preserve"> </w:t>
      </w:r>
      <w:r w:rsidRPr="00993EBD">
        <w:rPr>
          <w:rFonts w:ascii="Times New Roman" w:eastAsia="Arial" w:hAnsi="Times New Roman" w:cs="Times New Roman"/>
          <w:sz w:val="24"/>
          <w:szCs w:val="24"/>
          <w:lang w:eastAsia="ru-RU"/>
        </w:rPr>
        <w:t xml:space="preserve">- 324 </w:t>
      </w:r>
      <w:r w:rsidRPr="00993EBD">
        <w:rPr>
          <w:rFonts w:ascii="Times New Roman" w:eastAsia="Arial" w:hAnsi="Times New Roman" w:cs="Times New Roman"/>
          <w:iCs/>
          <w:sz w:val="24"/>
          <w:szCs w:val="24"/>
          <w:bdr w:val="none" w:sz="0" w:space="0" w:color="auto" w:frame="1"/>
          <w:lang w:eastAsia="ru-RU"/>
        </w:rPr>
        <w:t>у 100 г продукту</w:t>
      </w:r>
      <w:r w:rsidRPr="00993EBD">
        <w:rPr>
          <w:rFonts w:ascii="Times New Roman" w:eastAsia="Arial" w:hAnsi="Times New Roman" w:cs="Times New Roman"/>
          <w:sz w:val="24"/>
          <w:szCs w:val="24"/>
          <w:lang w:eastAsia="ru-RU"/>
        </w:rPr>
        <w:t>;</w:t>
      </w:r>
    </w:p>
    <w:p w14:paraId="5CB7313E"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кукурудзяна - 337 ккал у 100 г продукту. </w:t>
      </w:r>
    </w:p>
    <w:p w14:paraId="7AE8FE8C"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bookmarkStart w:id="37" w:name="o54"/>
      <w:bookmarkEnd w:id="37"/>
      <w:r w:rsidRPr="00993EBD">
        <w:rPr>
          <w:rFonts w:ascii="Times New Roman" w:eastAsia="Arial" w:hAnsi="Times New Roman" w:cs="Times New Roman"/>
          <w:iCs/>
          <w:sz w:val="24"/>
          <w:szCs w:val="24"/>
          <w:bdr w:val="none" w:sz="0" w:space="0" w:color="auto" w:frame="1"/>
          <w:lang w:eastAsia="ru-RU"/>
        </w:rPr>
        <w:t xml:space="preserve">2. Енергетична цінність м'яса встановлена для яловичини другої категорії. </w:t>
      </w:r>
    </w:p>
    <w:p w14:paraId="577A37B2"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bookmarkStart w:id="38" w:name="o55"/>
      <w:bookmarkEnd w:id="38"/>
      <w:r w:rsidRPr="00993EBD">
        <w:rPr>
          <w:rFonts w:ascii="Times New Roman" w:eastAsia="Arial" w:hAnsi="Times New Roman" w:cs="Times New Roman"/>
          <w:iCs/>
          <w:sz w:val="24"/>
          <w:szCs w:val="24"/>
          <w:bdr w:val="none" w:sz="0" w:space="0" w:color="auto" w:frame="1"/>
          <w:lang w:eastAsia="ru-RU"/>
        </w:rPr>
        <w:t>3. Дозволяється видавати молоко (2,5 проц. жирності - 52 ккал) замість риби при дієтичному харчуванні не більше</w:t>
      </w:r>
      <w:bookmarkStart w:id="39" w:name="o56"/>
      <w:bookmarkEnd w:id="39"/>
      <w:r w:rsidRPr="00993EBD">
        <w:rPr>
          <w:rFonts w:ascii="Times New Roman" w:eastAsia="Arial" w:hAnsi="Times New Roman" w:cs="Times New Roman"/>
          <w:sz w:val="24"/>
          <w:szCs w:val="24"/>
          <w:lang w:eastAsia="ru-RU"/>
        </w:rPr>
        <w:t xml:space="preserve"> двох разів на тиждень згідно з нормами замін продуктів.</w:t>
      </w:r>
    </w:p>
    <w:p w14:paraId="06B784CE"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iCs/>
          <w:sz w:val="24"/>
          <w:szCs w:val="24"/>
          <w:bdr w:val="none" w:sz="0" w:space="0" w:color="auto" w:frame="1"/>
          <w:lang w:eastAsia="ru-RU"/>
        </w:rPr>
        <w:t>4. Без урахування додаткової кількості солі, яку дозволяється витребувати для інших потреб згідно з</w:t>
      </w:r>
      <w:bookmarkStart w:id="40" w:name="o76"/>
      <w:bookmarkEnd w:id="40"/>
      <w:r w:rsidRPr="00993EBD">
        <w:rPr>
          <w:rFonts w:ascii="Times New Roman" w:eastAsia="Arial" w:hAnsi="Times New Roman" w:cs="Times New Roman"/>
          <w:sz w:val="24"/>
          <w:szCs w:val="24"/>
          <w:lang w:eastAsia="ru-RU"/>
        </w:rPr>
        <w:t xml:space="preserve"> пунктом 7 Порядку застосування норм харчування та норм</w:t>
      </w:r>
      <w:bookmarkStart w:id="41" w:name="o77"/>
      <w:bookmarkEnd w:id="41"/>
      <w:r w:rsidRPr="00993EBD">
        <w:rPr>
          <w:rFonts w:ascii="Times New Roman" w:eastAsia="Arial" w:hAnsi="Times New Roman" w:cs="Times New Roman"/>
          <w:sz w:val="24"/>
          <w:szCs w:val="24"/>
          <w:lang w:eastAsia="ru-RU"/>
        </w:rPr>
        <w:t xml:space="preserve"> заміни продуктів харчування осіб, які тримаються в установах</w:t>
      </w:r>
      <w:bookmarkStart w:id="42" w:name="o78"/>
      <w:bookmarkEnd w:id="42"/>
      <w:r w:rsidRPr="00993EBD">
        <w:rPr>
          <w:rFonts w:ascii="Times New Roman" w:eastAsia="Arial" w:hAnsi="Times New Roman" w:cs="Times New Roman"/>
          <w:sz w:val="24"/>
          <w:szCs w:val="24"/>
          <w:lang w:eastAsia="ru-RU"/>
        </w:rPr>
        <w:t xml:space="preserve"> виконання покарань, слідчих ізоляторах Державної</w:t>
      </w:r>
      <w:bookmarkStart w:id="43" w:name="o79"/>
      <w:bookmarkEnd w:id="43"/>
      <w:r w:rsidRPr="00993EBD">
        <w:rPr>
          <w:rFonts w:ascii="Times New Roman" w:eastAsia="Arial" w:hAnsi="Times New Roman" w:cs="Times New Roman"/>
          <w:sz w:val="24"/>
          <w:szCs w:val="24"/>
          <w:lang w:eastAsia="ru-RU"/>
        </w:rPr>
        <w:t xml:space="preserve"> кримінально-виконавчої служби, ізоляторах тимчасового</w:t>
      </w:r>
      <w:bookmarkStart w:id="44" w:name="o80"/>
      <w:bookmarkEnd w:id="44"/>
      <w:r w:rsidRPr="00993EBD">
        <w:rPr>
          <w:rFonts w:ascii="Times New Roman" w:eastAsia="Arial" w:hAnsi="Times New Roman" w:cs="Times New Roman"/>
          <w:sz w:val="24"/>
          <w:szCs w:val="24"/>
          <w:lang w:eastAsia="ru-RU"/>
        </w:rPr>
        <w:t xml:space="preserve"> тримання, приймальниках-розподільниках та інших приймальниках</w:t>
      </w:r>
      <w:bookmarkStart w:id="45" w:name="o81"/>
      <w:bookmarkEnd w:id="45"/>
      <w:r w:rsidRPr="00993EBD">
        <w:rPr>
          <w:rFonts w:ascii="Times New Roman" w:eastAsia="Arial" w:hAnsi="Times New Roman" w:cs="Times New Roman"/>
          <w:sz w:val="24"/>
          <w:szCs w:val="24"/>
          <w:lang w:eastAsia="ru-RU"/>
        </w:rPr>
        <w:t xml:space="preserve"> Національної поліції.</w:t>
      </w:r>
    </w:p>
    <w:p w14:paraId="496E7DD8" w14:textId="77777777" w:rsidR="0049413C" w:rsidRPr="00993EBD" w:rsidRDefault="0049413C" w:rsidP="0049413C">
      <w:pPr>
        <w:shd w:val="clear" w:color="auto" w:fill="FFFFFF"/>
        <w:tabs>
          <w:tab w:val="left" w:pos="426"/>
        </w:tabs>
        <w:spacing w:after="0" w:line="240" w:lineRule="auto"/>
        <w:jc w:val="both"/>
        <w:rPr>
          <w:rFonts w:ascii="Times New Roman" w:eastAsia="Arial" w:hAnsi="Times New Roman" w:cs="Times New Roman"/>
          <w:b/>
          <w:sz w:val="24"/>
          <w:szCs w:val="24"/>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9413C" w:rsidRPr="00993EBD" w14:paraId="51888DA8" w14:textId="77777777" w:rsidTr="006841E3">
        <w:tc>
          <w:tcPr>
            <w:tcW w:w="3340" w:type="dxa"/>
            <w:tcBorders>
              <w:top w:val="nil"/>
              <w:left w:val="nil"/>
              <w:bottom w:val="nil"/>
              <w:right w:val="nil"/>
            </w:tcBorders>
            <w:hideMark/>
          </w:tcPr>
          <w:p w14:paraId="2EDEAB59"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p>
          <w:p w14:paraId="2F60540B"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color w:val="000000"/>
                <w:sz w:val="20"/>
                <w:szCs w:val="20"/>
                <w:lang w:eastAsia="ru-RU"/>
              </w:rPr>
              <w:t>_____________________________</w:t>
            </w:r>
          </w:p>
        </w:tc>
        <w:tc>
          <w:tcPr>
            <w:tcW w:w="3340" w:type="dxa"/>
            <w:tcBorders>
              <w:top w:val="nil"/>
              <w:left w:val="nil"/>
              <w:bottom w:val="nil"/>
              <w:right w:val="nil"/>
            </w:tcBorders>
            <w:hideMark/>
          </w:tcPr>
          <w:p w14:paraId="1D84F441"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p>
          <w:p w14:paraId="109B1551"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color w:val="000000"/>
                <w:sz w:val="20"/>
                <w:szCs w:val="20"/>
                <w:lang w:eastAsia="ru-RU"/>
              </w:rPr>
              <w:t>__________________________</w:t>
            </w:r>
          </w:p>
        </w:tc>
        <w:tc>
          <w:tcPr>
            <w:tcW w:w="3340" w:type="dxa"/>
            <w:tcBorders>
              <w:top w:val="nil"/>
              <w:left w:val="nil"/>
              <w:bottom w:val="nil"/>
              <w:right w:val="nil"/>
            </w:tcBorders>
            <w:hideMark/>
          </w:tcPr>
          <w:p w14:paraId="288D84A4"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p>
          <w:p w14:paraId="5826549A"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color w:val="000000"/>
                <w:sz w:val="20"/>
                <w:szCs w:val="20"/>
                <w:lang w:eastAsia="ru-RU"/>
              </w:rPr>
              <w:t>_________________________</w:t>
            </w:r>
          </w:p>
        </w:tc>
      </w:tr>
      <w:tr w:rsidR="0049413C" w:rsidRPr="00993EBD" w14:paraId="2DDCE7EF" w14:textId="77777777" w:rsidTr="006841E3">
        <w:tc>
          <w:tcPr>
            <w:tcW w:w="3340" w:type="dxa"/>
            <w:tcBorders>
              <w:top w:val="nil"/>
              <w:left w:val="nil"/>
              <w:bottom w:val="nil"/>
              <w:right w:val="nil"/>
            </w:tcBorders>
            <w:hideMark/>
          </w:tcPr>
          <w:p w14:paraId="7EAF4D94"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i/>
                <w:color w:val="000000"/>
                <w:sz w:val="20"/>
                <w:szCs w:val="20"/>
                <w:lang w:eastAsia="ru-RU"/>
              </w:rPr>
              <w:t>посада уповноваженої особи Учасника</w:t>
            </w:r>
          </w:p>
        </w:tc>
        <w:tc>
          <w:tcPr>
            <w:tcW w:w="3340" w:type="dxa"/>
            <w:tcBorders>
              <w:top w:val="nil"/>
              <w:left w:val="nil"/>
              <w:bottom w:val="nil"/>
              <w:right w:val="nil"/>
            </w:tcBorders>
            <w:hideMark/>
          </w:tcPr>
          <w:p w14:paraId="26402805"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i/>
                <w:color w:val="000000"/>
                <w:sz w:val="20"/>
                <w:szCs w:val="20"/>
                <w:lang w:eastAsia="ru-RU"/>
              </w:rPr>
              <w:t>підпис та печатка (за наявності)</w:t>
            </w:r>
          </w:p>
        </w:tc>
        <w:tc>
          <w:tcPr>
            <w:tcW w:w="3340" w:type="dxa"/>
            <w:tcBorders>
              <w:top w:val="nil"/>
              <w:left w:val="nil"/>
              <w:bottom w:val="nil"/>
              <w:right w:val="nil"/>
            </w:tcBorders>
            <w:hideMark/>
          </w:tcPr>
          <w:p w14:paraId="064C0809"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i/>
                <w:color w:val="000000"/>
                <w:sz w:val="20"/>
                <w:szCs w:val="20"/>
                <w:lang w:eastAsia="ru-RU"/>
              </w:rPr>
              <w:t>прізвище, ініціали</w:t>
            </w:r>
          </w:p>
        </w:tc>
      </w:tr>
    </w:tbl>
    <w:p w14:paraId="0EBA8B2D"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2579FE8A"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5426A8A8"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6A211B88"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0A84F85C"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2A38A515"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5A21F14A"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63329BD7"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27917FE4"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13E4202D"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lang w:eastAsia="ru-RU"/>
        </w:rPr>
      </w:pPr>
      <w:r w:rsidRPr="00993EBD">
        <w:rPr>
          <w:rFonts w:ascii="Times New Roman" w:eastAsia="Times New Roman" w:hAnsi="Times New Roman" w:cs="Times New Roman"/>
          <w:i/>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93EBD">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993EBD">
        <w:rPr>
          <w:rFonts w:ascii="Times New Roman" w:eastAsia="Times New Roman" w:hAnsi="Times New Roman" w:cs="Times New Roman"/>
          <w:i/>
          <w:lang w:eastAsia="ru-RU"/>
        </w:rPr>
        <w:t xml:space="preserve"> </w:t>
      </w:r>
    </w:p>
    <w:p w14:paraId="31B329BA"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u w:val="single"/>
          <w:lang w:eastAsia="ru-RU"/>
        </w:rPr>
      </w:pPr>
      <w:r w:rsidRPr="00993EBD">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93EBD">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6EDD77F9"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7E2BCF9"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67C19E" w14:textId="77777777" w:rsidR="0062216D" w:rsidRDefault="0062216D"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E7B0847" w14:textId="77777777" w:rsidR="0062216D" w:rsidRDefault="0062216D"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EC1DB4E" w14:textId="77777777" w:rsidR="0062216D" w:rsidRDefault="0062216D"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36FFCC6" w14:textId="77777777" w:rsidR="0062216D" w:rsidRDefault="0062216D" w:rsidP="0049413C">
      <w:pPr>
        <w:shd w:val="clear" w:color="auto" w:fill="FFFFFF"/>
        <w:spacing w:after="0" w:line="240" w:lineRule="auto"/>
        <w:rPr>
          <w:rFonts w:ascii="Times New Roman" w:eastAsia="Times New Roman" w:hAnsi="Times New Roman" w:cs="Times New Roman"/>
          <w:b/>
          <w:sz w:val="24"/>
          <w:szCs w:val="24"/>
          <w:lang w:eastAsia="ru-RU"/>
        </w:rPr>
      </w:pPr>
    </w:p>
    <w:p w14:paraId="073140DD"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60786E6D"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46"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46"/>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55355A9B"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AE1C997" w14:textId="77777777" w:rsidR="00D30213" w:rsidRDefault="00D30213"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3E4BF74F"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49FCE02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w:t>
      </w:r>
    </w:p>
    <w:p w14:paraId="24106512" w14:textId="2D98D7D2"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w:t>
      </w:r>
    </w:p>
    <w:p w14:paraId="24021B96" w14:textId="5769143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w:t>
      </w:r>
    </w:p>
    <w:p w14:paraId="7FE91E3C" w14:textId="6CFCBDD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w:t>
      </w:r>
    </w:p>
    <w:p w14:paraId="2D39CE59" w14:textId="47DD34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w:t>
      </w:r>
    </w:p>
    <w:p w14:paraId="1DADEB33" w14:textId="20FA6A95"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w:t>
      </w:r>
    </w:p>
    <w:p w14:paraId="3424C637" w14:textId="36D078F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w:t>
      </w:r>
    </w:p>
    <w:p w14:paraId="01D4F8C9" w14:textId="355D4DFA"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w:t>
      </w:r>
    </w:p>
    <w:p w14:paraId="6258F176" w14:textId="34E206E0"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w:t>
      </w:r>
    </w:p>
    <w:p w14:paraId="09342FCA" w14:textId="77777777"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47"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47"/>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62426582" w:rsidR="00950202" w:rsidRPr="00950202" w:rsidRDefault="006639CF"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Pr>
          <w:rFonts w:ascii="Times New Roman" w:eastAsia="Arial" w:hAnsi="Times New Roman" w:cs="Times New Roman"/>
          <w:sz w:val="24"/>
          <w:szCs w:val="24"/>
          <w:shd w:val="clear" w:color="auto" w:fill="FFFFFF"/>
          <w:lang w:eastAsia="uk-UA"/>
        </w:rPr>
        <w:t>надалі – «</w:t>
      </w:r>
      <w:r w:rsidR="006841E3">
        <w:rPr>
          <w:rFonts w:ascii="Times New Roman" w:eastAsia="Arial" w:hAnsi="Times New Roman" w:cs="Times New Roman"/>
          <w:sz w:val="24"/>
          <w:szCs w:val="24"/>
          <w:shd w:val="clear" w:color="auto" w:fill="FFFFFF"/>
          <w:lang w:eastAsia="uk-UA"/>
        </w:rPr>
        <w:t>ВИКОНАВЕЦЬ</w:t>
      </w:r>
      <w:r w:rsidR="00950202" w:rsidRPr="00950202">
        <w:rPr>
          <w:rFonts w:ascii="Times New Roman" w:eastAsia="Arial" w:hAnsi="Times New Roman" w:cs="Times New Roman"/>
          <w:sz w:val="24"/>
          <w:szCs w:val="24"/>
          <w:shd w:val="clear" w:color="auto" w:fill="FFFFFF"/>
          <w:lang w:eastAsia="uk-UA"/>
        </w:rPr>
        <w:t xml:space="preserve">», в особі </w:t>
      </w:r>
      <w:r w:rsidR="00950202" w:rsidRPr="00950202">
        <w:rPr>
          <w:rFonts w:ascii="Times New Roman" w:eastAsia="Arial" w:hAnsi="Times New Roman" w:cs="Times New Roman"/>
          <w:bCs/>
          <w:sz w:val="24"/>
          <w:szCs w:val="24"/>
          <w:lang w:eastAsia="ru-RU"/>
        </w:rPr>
        <w:t>_____________________ __________________</w:t>
      </w:r>
      <w:r w:rsidR="00950202"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00950202" w:rsidRPr="00950202">
        <w:rPr>
          <w:rFonts w:ascii="Times New Roman" w:eastAsia="Arial" w:hAnsi="Times New Roman" w:cs="Times New Roman"/>
          <w:sz w:val="24"/>
          <w:szCs w:val="24"/>
          <w:shd w:val="clear" w:color="auto" w:fill="FFFFFF"/>
          <w:lang w:eastAsia="ru-RU"/>
        </w:rPr>
        <w:t xml:space="preserve"> </w:t>
      </w:r>
      <w:r w:rsidR="00950202"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59979A23" w14:textId="7BE6C865" w:rsidR="00950202" w:rsidRPr="006639CF" w:rsidRDefault="006639CF" w:rsidP="006639CF">
      <w:pPr>
        <w:shd w:val="clear" w:color="auto" w:fill="FFFFFF"/>
        <w:spacing w:after="0" w:line="240" w:lineRule="auto"/>
        <w:jc w:val="both"/>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950202" w:rsidRPr="00950202">
        <w:rPr>
          <w:rFonts w:ascii="Times New Roman" w:eastAsia="Arial" w:hAnsi="Times New Roman" w:cs="Times New Roman"/>
          <w:sz w:val="24"/>
          <w:szCs w:val="24"/>
          <w:lang w:eastAsia="ru-RU"/>
        </w:rPr>
        <w:t>1.1. Предметом цього Договору є</w:t>
      </w:r>
      <w:r w:rsidR="00950202" w:rsidRPr="009075EE">
        <w:rPr>
          <w:rFonts w:ascii="Times New Roman" w:eastAsia="Arial" w:hAnsi="Times New Roman" w:cs="Times New Roman"/>
          <w:sz w:val="24"/>
          <w:szCs w:val="24"/>
          <w:lang w:eastAsia="ru-RU"/>
        </w:rPr>
        <w:t xml:space="preserve"> </w:t>
      </w:r>
      <w:r w:rsidR="0062216D">
        <w:rPr>
          <w:rFonts w:ascii="Times New Roman" w:eastAsia="Arial" w:hAnsi="Times New Roman" w:cs="Times New Roman"/>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r w:rsidR="00950202" w:rsidRPr="00950202">
        <w:rPr>
          <w:rFonts w:ascii="Times New Roman" w:eastAsia="Arial" w:hAnsi="Times New Roman" w:cs="Times New Roman"/>
          <w:sz w:val="24"/>
          <w:szCs w:val="24"/>
          <w:lang w:eastAsia="ru-RU"/>
        </w:rPr>
        <w:t xml:space="preserve"> (далі - Послуги).</w:t>
      </w:r>
    </w:p>
    <w:p w14:paraId="1B65019A" w14:textId="77777777" w:rsidR="006639CF" w:rsidRPr="006639CF" w:rsidRDefault="006639CF" w:rsidP="006639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t>Прийом-передача Послуги здійснюється у приміщенні «ЗАМОВНИКА» за участю відповідальної особи ІТТ.</w:t>
      </w:r>
    </w:p>
    <w:p w14:paraId="0CFB3B81" w14:textId="022A338F"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639CF">
        <w:rPr>
          <w:rFonts w:ascii="Times New Roman" w:eastAsia="Times New Roman" w:hAnsi="Times New Roman" w:cs="Times New Roman"/>
          <w:sz w:val="24"/>
          <w:szCs w:val="24"/>
        </w:rPr>
        <w:t>. Обсяг Послуг</w:t>
      </w:r>
      <w:r>
        <w:rPr>
          <w:rFonts w:ascii="Times New Roman" w:eastAsia="Times New Roman" w:hAnsi="Times New Roman" w:cs="Times New Roman"/>
          <w:sz w:val="24"/>
          <w:szCs w:val="24"/>
        </w:rPr>
        <w:t xml:space="preserve"> </w:t>
      </w:r>
      <w:r w:rsidRPr="006639CF">
        <w:rPr>
          <w:rFonts w:ascii="Times New Roman" w:eastAsia="Times New Roman" w:hAnsi="Times New Roman" w:cs="Times New Roman"/>
          <w:sz w:val="24"/>
          <w:szCs w:val="24"/>
        </w:rPr>
        <w:t>визначений</w:t>
      </w:r>
      <w:r w:rsidRPr="006639C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у Розрахунку</w:t>
      </w:r>
      <w:r w:rsidRPr="006639CF">
        <w:rPr>
          <w:rFonts w:ascii="Times New Roman" w:eastAsia="Times New Roman" w:hAnsi="Times New Roman" w:cs="Times New Roman"/>
          <w:sz w:val="24"/>
          <w:szCs w:val="24"/>
        </w:rPr>
        <w:t xml:space="preserve"> (Додаток 1) до цього Договору.</w:t>
      </w:r>
    </w:p>
    <w:p w14:paraId="1D266D14" w14:textId="77777777"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 Обсяг (кількість)  визначатиметься щоденно згідно попередніх замовлень (заявок) Замовника в розрізі категорій утримуваних та у відповідності до вимог норми 3 затвердженої постановою Кабінету Міністрів України від 16 червня 1992 року № 336 (зі змінами).</w:t>
      </w:r>
    </w:p>
    <w:p w14:paraId="663347FE" w14:textId="66EF9AA5"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639CF">
        <w:rPr>
          <w:rFonts w:ascii="Times New Roman" w:eastAsia="Times New Roman" w:hAnsi="Times New Roman" w:cs="Times New Roman"/>
          <w:sz w:val="24"/>
          <w:szCs w:val="24"/>
        </w:rPr>
        <w:t xml:space="preserve">. Обсяги закупівлі можуть бути зменшені залежно від реальної потреби та фінансування видатків «ЗАМОВНИКА». </w:t>
      </w:r>
    </w:p>
    <w:p w14:paraId="585DD029"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22079C86" w14:textId="77777777" w:rsidR="006639CF" w:rsidRPr="006639CF" w:rsidRDefault="006639CF" w:rsidP="00663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II. Ціна Договору</w:t>
      </w:r>
    </w:p>
    <w:p w14:paraId="190C7C2D" w14:textId="77777777" w:rsidR="006639CF" w:rsidRPr="006639CF" w:rsidRDefault="006639CF" w:rsidP="006639CF">
      <w:pPr>
        <w:tabs>
          <w:tab w:val="left" w:pos="0"/>
        </w:tabs>
        <w:spacing w:after="0" w:line="240" w:lineRule="auto"/>
        <w:jc w:val="both"/>
        <w:rPr>
          <w:rFonts w:ascii="Times New Roman" w:eastAsia="Times New Roman" w:hAnsi="Times New Roman" w:cs="Times New Roman"/>
          <w:color w:val="FF0000"/>
          <w:sz w:val="24"/>
          <w:szCs w:val="24"/>
        </w:rPr>
      </w:pPr>
      <w:r w:rsidRPr="006639CF">
        <w:rPr>
          <w:rFonts w:ascii="Times New Roman" w:eastAsia="Times New Roman" w:hAnsi="Times New Roman" w:cs="Times New Roman"/>
          <w:sz w:val="24"/>
          <w:szCs w:val="24"/>
        </w:rPr>
        <w:tab/>
        <w:t xml:space="preserve">2.1. Ціна цього Договору становить </w:t>
      </w:r>
      <w:r w:rsidRPr="006639CF">
        <w:rPr>
          <w:rFonts w:ascii="Times New Roman" w:eastAsia="Times New Roman" w:hAnsi="Times New Roman" w:cs="Times New Roman"/>
          <w:b/>
          <w:sz w:val="24"/>
          <w:szCs w:val="24"/>
        </w:rPr>
        <w:t>_____________________________, у т.ч. ПДВ ____.</w:t>
      </w:r>
      <w:r w:rsidRPr="006639CF">
        <w:rPr>
          <w:rFonts w:ascii="Times New Roman" w:eastAsia="Times New Roman" w:hAnsi="Times New Roman" w:cs="Times New Roman"/>
          <w:b/>
          <w:color w:val="FF0000"/>
          <w:sz w:val="24"/>
          <w:szCs w:val="24"/>
        </w:rPr>
        <w:t xml:space="preserve"> </w:t>
      </w:r>
    </w:p>
    <w:p w14:paraId="0F04865E" w14:textId="230AEAE3" w:rsidR="006639CF" w:rsidRPr="006639CF" w:rsidRDefault="006639CF" w:rsidP="006639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Ціна включає в себе всі витрати на транспортування до місця призначення, навантаження та розвантаження та інші витрати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сплату податків і зборів.</w:t>
      </w:r>
    </w:p>
    <w:p w14:paraId="3BA38A95" w14:textId="77777777"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2.2. Ціна цього Договору може бути зменшена за взаємною згодою Сторін в залежності від фактичної потреби та фінансування видатків «ЗАМОВНИКА».</w:t>
      </w:r>
    </w:p>
    <w:p w14:paraId="0C084615" w14:textId="77777777"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p>
    <w:p w14:paraId="34753FD6"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III. Порядок здійснення оплати</w:t>
      </w:r>
    </w:p>
    <w:p w14:paraId="111ED507" w14:textId="122D99ED" w:rsidR="006639CF" w:rsidRPr="006639CF" w:rsidRDefault="006639CF" w:rsidP="006639CF">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6639CF">
        <w:rPr>
          <w:rFonts w:ascii="Times New Roman" w:eastAsia="Times New Roman" w:hAnsi="Times New Roman" w:cs="Times New Roman"/>
          <w:sz w:val="24"/>
          <w:szCs w:val="24"/>
        </w:rPr>
        <w:t>3.1. Розрахунки проводяться шляхом безготівкового перерахування коштів «ЗАМОВНИКОМ» на банківський рахунок «</w:t>
      </w:r>
      <w:r w:rsidR="006841E3">
        <w:rPr>
          <w:rFonts w:ascii="Times New Roman" w:eastAsia="Times New Roman" w:hAnsi="Times New Roman" w:cs="Times New Roman"/>
          <w:sz w:val="24"/>
          <w:szCs w:val="24"/>
        </w:rPr>
        <w:t>ВИКОНАВЦЯ</w:t>
      </w:r>
      <w:r w:rsidRPr="006639CF">
        <w:rPr>
          <w:rFonts w:ascii="Times New Roman" w:eastAsia="Times New Roman" w:hAnsi="Times New Roman" w:cs="Times New Roman"/>
          <w:sz w:val="24"/>
          <w:szCs w:val="24"/>
        </w:rPr>
        <w:t xml:space="preserve">» за фактично </w:t>
      </w:r>
      <w:r w:rsidRPr="006639CF">
        <w:rPr>
          <w:rFonts w:ascii="Times New Roman" w:eastAsia="MS Mincho" w:hAnsi="Times New Roman" w:cs="Times New Roman"/>
          <w:sz w:val="24"/>
          <w:szCs w:val="24"/>
        </w:rPr>
        <w:t>надані Послуги згідно рахунків та актів виконаних робіт.</w:t>
      </w:r>
    </w:p>
    <w:p w14:paraId="66DF30AD" w14:textId="378F494D"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3.2. «ЗАМОВНИК» сплачує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кошти за надані Послуги на підставі відповідного рахунку та актів наданих послуг в повному обсязі протягом 10-ти банківських днів після отримання Послуги.</w:t>
      </w:r>
    </w:p>
    <w:p w14:paraId="1B5B5376" w14:textId="443A5350"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3.3. У разі затримки бюджетного фінансування розрахунки за надані Послуги  здійснюються Замовник</w:t>
      </w:r>
      <w:r>
        <w:rPr>
          <w:rFonts w:ascii="Times New Roman" w:eastAsia="Times New Roman" w:hAnsi="Times New Roman" w:cs="Times New Roman"/>
          <w:sz w:val="24"/>
          <w:szCs w:val="24"/>
        </w:rPr>
        <w:t>ом протягом 35</w:t>
      </w:r>
      <w:r w:rsidRPr="006639CF">
        <w:rPr>
          <w:rFonts w:ascii="Times New Roman" w:eastAsia="Times New Roman" w:hAnsi="Times New Roman" w:cs="Times New Roman"/>
          <w:sz w:val="24"/>
          <w:szCs w:val="24"/>
        </w:rPr>
        <w:t xml:space="preserve"> днів з дати отримання </w:t>
      </w:r>
      <w:r w:rsidRPr="006639CF">
        <w:rPr>
          <w:rFonts w:ascii="Times New Roman" w:eastAsia="Times New Roman" w:hAnsi="Times New Roman" w:cs="Times New Roman"/>
          <w:bCs/>
          <w:sz w:val="24"/>
          <w:szCs w:val="24"/>
        </w:rPr>
        <w:t xml:space="preserve">Замовником </w:t>
      </w:r>
      <w:r w:rsidRPr="006639CF">
        <w:rPr>
          <w:rFonts w:ascii="Times New Roman" w:eastAsia="Times New Roman" w:hAnsi="Times New Roman" w:cs="Times New Roman"/>
          <w:sz w:val="24"/>
          <w:szCs w:val="24"/>
        </w:rPr>
        <w:t>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14:paraId="199D9DF3" w14:textId="77777777"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4EC14313" w14:textId="77777777" w:rsidR="006639CF" w:rsidRPr="006639CF" w:rsidRDefault="006639CF" w:rsidP="006639CF">
      <w:pPr>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IV. Порядок здачі та приймання послуг</w:t>
      </w:r>
    </w:p>
    <w:p w14:paraId="67371AE6" w14:textId="77777777"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4.1. Здача-приймання наданих послуг оформлюється Актом наданих послуг. Акт наданих послуг підписується уповноваженими особами Сторін.</w:t>
      </w:r>
    </w:p>
    <w:p w14:paraId="480FD214" w14:textId="0BBC16F9"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kern w:val="2"/>
          <w:sz w:val="24"/>
          <w:szCs w:val="24"/>
        </w:rPr>
      </w:pPr>
      <w:r w:rsidRPr="006639CF">
        <w:rPr>
          <w:rFonts w:ascii="Times New Roman" w:eastAsia="Times New Roman" w:hAnsi="Times New Roman" w:cs="Times New Roman"/>
          <w:sz w:val="24"/>
          <w:szCs w:val="24"/>
        </w:rPr>
        <w:t>4.2. Готові страви повинні бути надані «</w:t>
      </w:r>
      <w:r w:rsidR="005F620C">
        <w:rPr>
          <w:rFonts w:ascii="Times New Roman" w:eastAsia="Times New Roman" w:hAnsi="Times New Roman" w:cs="Times New Roman"/>
          <w:sz w:val="24"/>
          <w:szCs w:val="24"/>
        </w:rPr>
        <w:t>ВИКОНАВЦЕМ</w:t>
      </w:r>
      <w:r w:rsidRPr="006639CF">
        <w:rPr>
          <w:rFonts w:ascii="Times New Roman" w:eastAsia="Times New Roman" w:hAnsi="Times New Roman" w:cs="Times New Roman"/>
          <w:sz w:val="24"/>
          <w:szCs w:val="24"/>
        </w:rPr>
        <w:t xml:space="preserve">» у тарі та (або) упакований </w:t>
      </w:r>
      <w:r w:rsidRPr="006639CF">
        <w:rPr>
          <w:rFonts w:ascii="Times New Roman" w:eastAsia="Times New Roman" w:hAnsi="Times New Roman" w:cs="Times New Roman"/>
          <w:kern w:val="2"/>
          <w:sz w:val="24"/>
          <w:szCs w:val="24"/>
        </w:rPr>
        <w:t xml:space="preserve"> звичайним для нього способом в упаковку, а в разі їх відсутності – способом, що забезпечує </w:t>
      </w:r>
      <w:r w:rsidRPr="006639CF">
        <w:rPr>
          <w:rFonts w:ascii="Times New Roman" w:eastAsia="Times New Roman" w:hAnsi="Times New Roman" w:cs="Times New Roman"/>
          <w:kern w:val="2"/>
          <w:sz w:val="24"/>
          <w:szCs w:val="24"/>
        </w:rPr>
        <w:lastRenderedPageBreak/>
        <w:t>зберігання готового блюда від пошкоджень та втрат під час  транспортування та розвантаження.</w:t>
      </w:r>
    </w:p>
    <w:p w14:paraId="21FB3204" w14:textId="594E7A10"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4.3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складає Акт про надані послуги до 10 числа місяця, наступного за календарним місяцем, в якому фактично надавалися послуги.</w:t>
      </w:r>
    </w:p>
    <w:p w14:paraId="3CBA9ABF"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p>
    <w:p w14:paraId="5DCF5C50"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 xml:space="preserve"> V. Терміни та порядок поставки </w:t>
      </w:r>
    </w:p>
    <w:p w14:paraId="77155B7A" w14:textId="3E71A063" w:rsidR="006639CF" w:rsidRPr="006639CF" w:rsidRDefault="006639CF" w:rsidP="006639CF">
      <w:pPr>
        <w:suppressAutoHyphens/>
        <w:spacing w:after="0" w:line="240" w:lineRule="auto"/>
        <w:ind w:firstLine="708"/>
        <w:jc w:val="both"/>
        <w:rPr>
          <w:rFonts w:ascii="Times New Roman" w:hAnsi="Times New Roman" w:cs="Times New Roman"/>
          <w:color w:val="000000"/>
          <w:kern w:val="1"/>
          <w:sz w:val="24"/>
          <w:szCs w:val="24"/>
          <w:lang w:eastAsia="ru-RU"/>
        </w:rPr>
      </w:pPr>
      <w:r w:rsidRPr="006639CF">
        <w:rPr>
          <w:rFonts w:ascii="Times New Roman" w:hAnsi="Times New Roman" w:cs="Times New Roman"/>
          <w:kern w:val="1"/>
          <w:sz w:val="24"/>
          <w:szCs w:val="24"/>
          <w:lang w:eastAsia="ru-RU"/>
        </w:rPr>
        <w:t>5.1.  Строк надання Товару</w:t>
      </w:r>
      <w:r>
        <w:rPr>
          <w:rFonts w:ascii="Times New Roman" w:hAnsi="Times New Roman" w:cs="Times New Roman"/>
          <w:kern w:val="1"/>
          <w:sz w:val="24"/>
          <w:szCs w:val="24"/>
          <w:lang w:eastAsia="ru-RU"/>
        </w:rPr>
        <w:t>:</w:t>
      </w:r>
      <w:r>
        <w:rPr>
          <w:rFonts w:ascii="Times New Roman" w:hAnsi="Times New Roman" w:cs="Times New Roman"/>
          <w:color w:val="000000"/>
          <w:kern w:val="1"/>
          <w:sz w:val="24"/>
          <w:szCs w:val="24"/>
          <w:lang w:eastAsia="ru-RU"/>
        </w:rPr>
        <w:t xml:space="preserve"> до 31.12.2024</w:t>
      </w:r>
      <w:r w:rsidRPr="006639CF">
        <w:rPr>
          <w:rFonts w:ascii="Times New Roman" w:hAnsi="Times New Roman" w:cs="Times New Roman"/>
          <w:color w:val="000000"/>
          <w:kern w:val="1"/>
          <w:sz w:val="24"/>
          <w:szCs w:val="24"/>
          <w:lang w:eastAsia="ru-RU"/>
        </w:rPr>
        <w:t xml:space="preserve"> року.</w:t>
      </w:r>
    </w:p>
    <w:p w14:paraId="09633F2D" w14:textId="43659495" w:rsidR="006639CF" w:rsidRPr="006639CF" w:rsidRDefault="006639CF" w:rsidP="006639CF">
      <w:pPr>
        <w:suppressAutoHyphens/>
        <w:spacing w:after="0" w:line="240" w:lineRule="auto"/>
        <w:ind w:firstLine="708"/>
        <w:jc w:val="both"/>
        <w:rPr>
          <w:rFonts w:ascii="Times New Roman" w:hAnsi="Times New Roman" w:cs="Times New Roman"/>
          <w:color w:val="000000"/>
          <w:kern w:val="1"/>
          <w:sz w:val="24"/>
          <w:szCs w:val="24"/>
          <w:lang w:eastAsia="ru-RU"/>
        </w:rPr>
      </w:pPr>
      <w:r w:rsidRPr="006639CF">
        <w:rPr>
          <w:rFonts w:ascii="Times New Roman" w:hAnsi="Times New Roman" w:cs="Times New Roman"/>
          <w:kern w:val="1"/>
          <w:sz w:val="24"/>
          <w:szCs w:val="24"/>
          <w:lang w:eastAsia="ru-RU"/>
        </w:rPr>
        <w:t>5.2. Надання Послуг</w:t>
      </w:r>
      <w:r w:rsidRPr="006639CF">
        <w:rPr>
          <w:rFonts w:ascii="Times New Roman" w:hAnsi="Times New Roman" w:cs="Times New Roman"/>
          <w:color w:val="000000"/>
          <w:kern w:val="1"/>
          <w:sz w:val="24"/>
          <w:szCs w:val="24"/>
          <w:lang w:eastAsia="ru-RU"/>
        </w:rPr>
        <w:t xml:space="preserve"> здійснюється «</w:t>
      </w:r>
      <w:r w:rsidR="005F620C">
        <w:rPr>
          <w:rFonts w:ascii="Times New Roman" w:hAnsi="Times New Roman" w:cs="Times New Roman"/>
          <w:color w:val="000000"/>
          <w:kern w:val="1"/>
          <w:sz w:val="24"/>
          <w:szCs w:val="24"/>
          <w:lang w:eastAsia="ru-RU"/>
        </w:rPr>
        <w:t>ВИКОНАВЕЦМ</w:t>
      </w:r>
      <w:r w:rsidRPr="006639CF">
        <w:rPr>
          <w:rFonts w:ascii="Times New Roman" w:hAnsi="Times New Roman" w:cs="Times New Roman"/>
          <w:color w:val="000000"/>
          <w:kern w:val="1"/>
          <w:sz w:val="24"/>
          <w:szCs w:val="24"/>
          <w:lang w:eastAsia="ru-RU"/>
        </w:rPr>
        <w:t xml:space="preserve">» </w:t>
      </w:r>
      <w:r w:rsidRPr="006639CF">
        <w:rPr>
          <w:rFonts w:ascii="Times New Roman" w:hAnsi="Times New Roman" w:cs="Times New Roman"/>
          <w:iCs/>
          <w:color w:val="000000"/>
          <w:kern w:val="1"/>
          <w:sz w:val="24"/>
          <w:szCs w:val="24"/>
          <w:lang w:eastAsia="ru-RU"/>
        </w:rPr>
        <w:t xml:space="preserve">згідно з положеннями Договору, вимогами чинного законодавства, встановленими нормами відвантаження у тарі та упаковці, яка забезпечує її збереження під час транспортування, вантажно-розвантажувальних робіт та </w:t>
      </w:r>
      <w:r w:rsidRPr="006639CF">
        <w:rPr>
          <w:rFonts w:ascii="Times New Roman" w:hAnsi="Times New Roman" w:cs="Times New Roman"/>
          <w:color w:val="000000"/>
          <w:kern w:val="1"/>
          <w:sz w:val="24"/>
          <w:szCs w:val="24"/>
          <w:lang w:eastAsia="ru-RU"/>
        </w:rPr>
        <w:t xml:space="preserve">замовлення представника «ЗАМОВНИКА» (відповідальна особа </w:t>
      </w:r>
      <w:r w:rsidR="005F620C">
        <w:rPr>
          <w:rFonts w:ascii="Times New Roman" w:hAnsi="Times New Roman" w:cs="Times New Roman"/>
          <w:color w:val="000000"/>
          <w:kern w:val="1"/>
          <w:sz w:val="24"/>
          <w:szCs w:val="24"/>
          <w:lang w:eastAsia="ru-RU"/>
        </w:rPr>
        <w:t>ІТТ ГУНП</w:t>
      </w:r>
      <w:r w:rsidRPr="006639CF">
        <w:rPr>
          <w:rFonts w:ascii="Times New Roman" w:hAnsi="Times New Roman" w:cs="Times New Roman"/>
          <w:color w:val="000000"/>
          <w:kern w:val="1"/>
          <w:sz w:val="24"/>
          <w:szCs w:val="24"/>
          <w:lang w:eastAsia="ru-RU"/>
        </w:rPr>
        <w:t xml:space="preserve">). </w:t>
      </w:r>
    </w:p>
    <w:p w14:paraId="3F7B4B88" w14:textId="77777777" w:rsidR="006639CF" w:rsidRPr="006639CF" w:rsidRDefault="006639CF" w:rsidP="006639CF">
      <w:pPr>
        <w:suppressAutoHyphens/>
        <w:spacing w:after="0" w:line="240" w:lineRule="auto"/>
        <w:jc w:val="both"/>
        <w:rPr>
          <w:rFonts w:ascii="Times New Roman" w:hAnsi="Times New Roman" w:cs="Times New Roman"/>
          <w:color w:val="000000"/>
          <w:kern w:val="1"/>
          <w:sz w:val="24"/>
          <w:szCs w:val="24"/>
          <w:lang w:eastAsia="ru-RU"/>
        </w:rPr>
      </w:pPr>
      <w:r w:rsidRPr="006639CF">
        <w:rPr>
          <w:rFonts w:ascii="Times New Roman" w:hAnsi="Times New Roman" w:cs="Times New Roman"/>
          <w:kern w:val="1"/>
          <w:sz w:val="24"/>
          <w:szCs w:val="24"/>
          <w:lang w:eastAsia="ru-RU"/>
        </w:rPr>
        <w:t xml:space="preserve">           5.3. Місце поставки:</w:t>
      </w:r>
    </w:p>
    <w:p w14:paraId="780D845C" w14:textId="062066C0" w:rsidR="006639CF" w:rsidRPr="006639CF" w:rsidRDefault="006639CF" w:rsidP="006639CF">
      <w:pPr>
        <w:suppressAutoHyphens/>
        <w:spacing w:after="0" w:line="240" w:lineRule="auto"/>
        <w:jc w:val="both"/>
        <w:rPr>
          <w:rFonts w:ascii="Times New Roman" w:hAnsi="Times New Roman" w:cs="Times New Roman"/>
          <w:kern w:val="1"/>
          <w:sz w:val="24"/>
          <w:szCs w:val="24"/>
          <w:lang w:eastAsia="ru-RU"/>
        </w:rPr>
      </w:pPr>
      <w:r w:rsidRPr="006639CF">
        <w:rPr>
          <w:rFonts w:ascii="Times New Roman" w:hAnsi="Times New Roman" w:cs="Times New Roman"/>
          <w:kern w:val="1"/>
          <w:sz w:val="24"/>
          <w:szCs w:val="24"/>
          <w:lang w:eastAsia="ru-RU"/>
        </w:rPr>
        <w:t xml:space="preserve">           5.4. </w:t>
      </w:r>
      <w:r w:rsidRPr="006639CF">
        <w:rPr>
          <w:rFonts w:ascii="Times New Roman" w:hAnsi="Times New Roman" w:cs="Times New Roman"/>
          <w:color w:val="000000"/>
          <w:kern w:val="1"/>
          <w:sz w:val="24"/>
          <w:szCs w:val="24"/>
          <w:lang w:eastAsia="ru-RU"/>
        </w:rPr>
        <w:t>П</w:t>
      </w:r>
      <w:r w:rsidRPr="006639CF">
        <w:rPr>
          <w:rFonts w:ascii="Times New Roman" w:hAnsi="Times New Roman" w:cs="Times New Roman"/>
          <w:kern w:val="1"/>
          <w:sz w:val="24"/>
          <w:szCs w:val="24"/>
          <w:lang w:eastAsia="ru-RU"/>
        </w:rPr>
        <w:t xml:space="preserve">оставка готової їжі здійснюється у відповідності до попередніх заявок Замовника в розрізі категорій утриманих і норм харчування для осіб, які тримаються в ізоляторах тимчасового тримання за щоденними замовленнями відповідної окремої кількості сніданків, обідів та вечерь гарячого харчування утримуваних за вищевказаними нормами. </w:t>
      </w:r>
      <w:r w:rsidRPr="006639CF">
        <w:rPr>
          <w:rFonts w:ascii="Times New Roman" w:hAnsi="Times New Roman" w:cs="Times New Roman"/>
          <w:kern w:val="1"/>
          <w:sz w:val="24"/>
          <w:szCs w:val="24"/>
          <w:lang w:val="ru-RU" w:eastAsia="ru-RU"/>
        </w:rPr>
        <w:t>Харчування надається у обсягах: на сніданок та вечерю - одну страву, на обід - дві страви</w:t>
      </w:r>
      <w:r w:rsidRPr="006639CF">
        <w:rPr>
          <w:rFonts w:ascii="Times New Roman" w:hAnsi="Times New Roman" w:cs="Times New Roman"/>
          <w:color w:val="000000"/>
          <w:kern w:val="1"/>
          <w:sz w:val="24"/>
          <w:szCs w:val="24"/>
          <w:lang w:val="ru-RU" w:eastAsia="ru-RU"/>
        </w:rPr>
        <w:t xml:space="preserve"> за місцем розташування ізолятору тимчасового тримання підрозд</w:t>
      </w:r>
      <w:r>
        <w:rPr>
          <w:rFonts w:ascii="Times New Roman" w:hAnsi="Times New Roman" w:cs="Times New Roman"/>
          <w:color w:val="000000"/>
          <w:kern w:val="1"/>
          <w:sz w:val="24"/>
          <w:szCs w:val="24"/>
          <w:lang w:val="ru-RU" w:eastAsia="ru-RU"/>
        </w:rPr>
        <w:t>ілу ГУНП</w:t>
      </w:r>
      <w:r w:rsidRPr="006639CF">
        <w:rPr>
          <w:rFonts w:ascii="Times New Roman" w:hAnsi="Times New Roman" w:cs="Times New Roman"/>
          <w:color w:val="000000"/>
          <w:kern w:val="1"/>
          <w:sz w:val="24"/>
          <w:szCs w:val="24"/>
          <w:lang w:val="ru-RU" w:eastAsia="ru-RU"/>
        </w:rPr>
        <w:t>.</w:t>
      </w:r>
      <w:r w:rsidRPr="006639CF">
        <w:rPr>
          <w:rFonts w:ascii="Times New Roman" w:hAnsi="Times New Roman" w:cs="Times New Roman"/>
          <w:kern w:val="1"/>
          <w:sz w:val="24"/>
          <w:szCs w:val="24"/>
          <w:lang w:val="ru-RU" w:eastAsia="ru-RU"/>
        </w:rPr>
        <w:t xml:space="preserve"> В разі необхідності, затриманим, утриманим під охороною, конвойованим особам, під час подовженого (більше 5 годин) конвоювання перебуванні на слідчих діях за межами ІТТ чи на судових засіданнях, разового харчового сухого пайку, замість гарячого харчування, в межах вартості встановленої норми. Заявки надаються ____________________________________________________</w:t>
      </w:r>
    </w:p>
    <w:p w14:paraId="399BA31A" w14:textId="605EC499" w:rsidR="006639CF" w:rsidRPr="006639CF" w:rsidRDefault="006639CF" w:rsidP="006639CF">
      <w:pPr>
        <w:suppressAutoHyphens/>
        <w:spacing w:after="0" w:line="240" w:lineRule="auto"/>
        <w:jc w:val="both"/>
        <w:rPr>
          <w:rFonts w:ascii="Times New Roman" w:hAnsi="Times New Roman" w:cs="Times New Roman"/>
          <w:color w:val="000000"/>
          <w:kern w:val="1"/>
          <w:sz w:val="24"/>
          <w:szCs w:val="24"/>
          <w:lang w:eastAsia="ru-RU"/>
        </w:rPr>
      </w:pPr>
      <w:r w:rsidRPr="006639CF">
        <w:rPr>
          <w:rFonts w:ascii="Times New Roman" w:hAnsi="Times New Roman" w:cs="Times New Roman"/>
          <w:color w:val="000000"/>
          <w:kern w:val="1"/>
          <w:sz w:val="24"/>
          <w:szCs w:val="24"/>
          <w:lang w:eastAsia="ru-RU"/>
        </w:rPr>
        <w:t xml:space="preserve"> </w:t>
      </w:r>
      <w:r w:rsidRPr="006639CF">
        <w:rPr>
          <w:rFonts w:ascii="Times New Roman" w:hAnsi="Times New Roman" w:cs="Times New Roman"/>
          <w:kern w:val="1"/>
          <w:sz w:val="24"/>
          <w:szCs w:val="24"/>
          <w:lang w:eastAsia="ru-RU"/>
        </w:rPr>
        <w:t xml:space="preserve">      5</w:t>
      </w:r>
      <w:r w:rsidRPr="006639CF">
        <w:rPr>
          <w:rFonts w:ascii="Times New Roman" w:hAnsi="Times New Roman" w:cs="Times New Roman"/>
          <w:kern w:val="1"/>
          <w:sz w:val="24"/>
          <w:szCs w:val="24"/>
          <w:lang w:val="ru-RU" w:eastAsia="ru-RU"/>
        </w:rPr>
        <w:t>.5.  «</w:t>
      </w:r>
      <w:r w:rsidR="006841E3">
        <w:rPr>
          <w:rFonts w:ascii="Times New Roman" w:hAnsi="Times New Roman" w:cs="Times New Roman"/>
          <w:kern w:val="1"/>
          <w:sz w:val="24"/>
          <w:szCs w:val="24"/>
          <w:lang w:val="ru-RU" w:eastAsia="ru-RU"/>
        </w:rPr>
        <w:t>ВИКОНАВЕЦЬ</w:t>
      </w:r>
      <w:r w:rsidRPr="006639CF">
        <w:rPr>
          <w:rFonts w:ascii="Times New Roman" w:hAnsi="Times New Roman" w:cs="Times New Roman"/>
          <w:kern w:val="1"/>
          <w:sz w:val="24"/>
          <w:szCs w:val="24"/>
          <w:lang w:val="ru-RU" w:eastAsia="ru-RU"/>
        </w:rPr>
        <w:t>» повинен мати договори на санітарну обробку транспортного засобу, який здійснює доставку готової для вживання їж</w:t>
      </w:r>
      <w:r w:rsidRPr="006639CF">
        <w:rPr>
          <w:rFonts w:ascii="Times New Roman" w:hAnsi="Times New Roman" w:cs="Times New Roman"/>
          <w:kern w:val="1"/>
          <w:sz w:val="24"/>
          <w:szCs w:val="24"/>
          <w:lang w:eastAsia="ru-RU"/>
        </w:rPr>
        <w:t>і</w:t>
      </w:r>
      <w:r w:rsidRPr="006639CF">
        <w:rPr>
          <w:rFonts w:ascii="Times New Roman" w:hAnsi="Times New Roman" w:cs="Times New Roman"/>
          <w:kern w:val="1"/>
          <w:sz w:val="24"/>
          <w:szCs w:val="24"/>
          <w:lang w:val="ru-RU" w:eastAsia="ru-RU"/>
        </w:rPr>
        <w:t>.</w:t>
      </w:r>
    </w:p>
    <w:p w14:paraId="22CCE2A8" w14:textId="77777777" w:rsidR="006639CF" w:rsidRPr="006639CF" w:rsidRDefault="006639CF" w:rsidP="006639CF">
      <w:pPr>
        <w:spacing w:after="0" w:line="240" w:lineRule="auto"/>
        <w:ind w:firstLine="708"/>
        <w:jc w:val="both"/>
        <w:rPr>
          <w:rFonts w:ascii="Times New Roman" w:eastAsia="Times New Roman" w:hAnsi="Times New Roman" w:cs="Times New Roman"/>
          <w:bCs/>
          <w:sz w:val="24"/>
          <w:szCs w:val="24"/>
          <w:bdr w:val="none" w:sz="0" w:space="0" w:color="auto" w:frame="1"/>
        </w:rPr>
      </w:pPr>
    </w:p>
    <w:p w14:paraId="29200214" w14:textId="77777777" w:rsidR="006639CF" w:rsidRPr="006639CF" w:rsidRDefault="006639CF" w:rsidP="006639CF">
      <w:pPr>
        <w:tabs>
          <w:tab w:val="left" w:pos="-709"/>
        </w:tabs>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VI. Права та обов'язки Сторін</w:t>
      </w:r>
    </w:p>
    <w:p w14:paraId="4BFC71D6"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6.1. «ЗАМОВНИК» зобов'язаний:</w:t>
      </w:r>
    </w:p>
    <w:p w14:paraId="2EA7FDE7"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6.1.1. Своєчасно та в повному обсязі сплачувати за надані Послуги на підставі  рахунку та акту наданих послуг.</w:t>
      </w:r>
    </w:p>
    <w:p w14:paraId="7DC4549D"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 «ЗАМОВНИК» має право:</w:t>
      </w:r>
    </w:p>
    <w:p w14:paraId="6FEF1919" w14:textId="6741E2E0" w:rsidR="006639CF" w:rsidRPr="006639CF" w:rsidRDefault="006639CF" w:rsidP="006639CF">
      <w:pPr>
        <w:tabs>
          <w:tab w:val="left" w:pos="0"/>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6.2.1. Отримувати від «</w:t>
      </w:r>
      <w:r w:rsidR="005F620C">
        <w:rPr>
          <w:rFonts w:ascii="Times New Roman" w:eastAsia="Times New Roman" w:hAnsi="Times New Roman" w:cs="Times New Roman"/>
          <w:sz w:val="24"/>
          <w:szCs w:val="24"/>
        </w:rPr>
        <w:t>ВИКОНАВЕЦЯ</w:t>
      </w:r>
      <w:r w:rsidRPr="006639CF">
        <w:rPr>
          <w:rFonts w:ascii="Times New Roman" w:eastAsia="Times New Roman" w:hAnsi="Times New Roman" w:cs="Times New Roman"/>
          <w:sz w:val="24"/>
          <w:szCs w:val="24"/>
        </w:rPr>
        <w:t>»  необхідні ліцензії, сертифікати та інші документи, які підтверджують якість надання послуг.</w:t>
      </w:r>
    </w:p>
    <w:p w14:paraId="42A2BCE8"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6.2.3. Зменшувати обсяг закупівлі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14:paraId="7835EE9D" w14:textId="2FD2ACAA"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6.2.4. Достроково розірвати цей Договір у разі невиконання зобов'язань «</w:t>
      </w:r>
      <w:r w:rsidR="005F620C">
        <w:rPr>
          <w:rFonts w:ascii="Times New Roman" w:eastAsia="Times New Roman" w:hAnsi="Times New Roman" w:cs="Times New Roman"/>
          <w:sz w:val="24"/>
          <w:szCs w:val="24"/>
        </w:rPr>
        <w:t>ВИКОНАВЕЦЕМ</w:t>
      </w:r>
      <w:r w:rsidRPr="006639CF">
        <w:rPr>
          <w:rFonts w:ascii="Times New Roman" w:eastAsia="Times New Roman" w:hAnsi="Times New Roman" w:cs="Times New Roman"/>
          <w:sz w:val="24"/>
          <w:szCs w:val="24"/>
        </w:rPr>
        <w:t>», повідомивши його про це у строк 5 (п’ять) робочих днів.</w:t>
      </w:r>
    </w:p>
    <w:p w14:paraId="480FF12D"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6.2.5. Робити попередні замовлення щодо кількості сніданків, обідів, вечерь, виходячи з наповнення ІТТ (кількості затриманих).</w:t>
      </w:r>
    </w:p>
    <w:p w14:paraId="26A413CE" w14:textId="40860D38"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6.3.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xml:space="preserve">» зобов'язаний: </w:t>
      </w:r>
    </w:p>
    <w:p w14:paraId="7F98921C" w14:textId="77777777"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6.3.1.</w:t>
      </w:r>
      <w:r w:rsidRPr="006639CF">
        <w:rPr>
          <w:rFonts w:ascii="Times New Roman" w:eastAsia="Times New Roman" w:hAnsi="Times New Roman" w:cs="Times New Roman"/>
          <w:kern w:val="2"/>
          <w:sz w:val="24"/>
          <w:szCs w:val="24"/>
        </w:rPr>
        <w:t xml:space="preserve"> Використовувати для зберігання та поставки харчових продуктів потужності (об’єкти), які відповідатимуть вимогам діючого санітарного законодавства, використовувати обладнання, яке здатне підтримувати умови зберігання готових продуктів харчування, у відповідності до державних стандартів і норм та за першою вимогою Замовника надати підтверджуючі документи. </w:t>
      </w:r>
      <w:r w:rsidRPr="006639CF">
        <w:rPr>
          <w:rFonts w:ascii="Times New Roman" w:eastAsia="Times New Roman" w:hAnsi="Times New Roman" w:cs="Times New Roman"/>
          <w:sz w:val="24"/>
          <w:szCs w:val="24"/>
          <w:lang w:eastAsia="ru-RU"/>
        </w:rPr>
        <w:t xml:space="preserve">  </w:t>
      </w:r>
    </w:p>
    <w:p w14:paraId="1B2A38EE" w14:textId="6CFB1631" w:rsidR="006639CF" w:rsidRPr="006639CF" w:rsidRDefault="006639CF" w:rsidP="006639CF">
      <w:pPr>
        <w:widowControl w:val="0"/>
        <w:shd w:val="clear" w:color="auto" w:fill="FFFFFF"/>
        <w:tabs>
          <w:tab w:val="left" w:pos="142"/>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6.3.2.</w:t>
      </w:r>
      <w:r w:rsidRPr="006639CF">
        <w:rPr>
          <w:rFonts w:ascii="Times New Roman" w:eastAsia="Times New Roman" w:hAnsi="Times New Roman" w:cs="Times New Roman"/>
          <w:kern w:val="2"/>
          <w:sz w:val="24"/>
          <w:szCs w:val="24"/>
        </w:rPr>
        <w:t xml:space="preserve"> Особи, яких </w:t>
      </w:r>
      <w:r w:rsidRPr="006639CF">
        <w:rPr>
          <w:rFonts w:ascii="Times New Roman" w:eastAsia="Times New Roman" w:hAnsi="Times New Roman" w:cs="Times New Roman"/>
          <w:sz w:val="24"/>
          <w:szCs w:val="24"/>
        </w:rPr>
        <w:t>«</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xml:space="preserve">» </w:t>
      </w:r>
      <w:r w:rsidRPr="006639CF">
        <w:rPr>
          <w:rFonts w:ascii="Times New Roman" w:eastAsia="Times New Roman" w:hAnsi="Times New Roman" w:cs="Times New Roman"/>
          <w:kern w:val="2"/>
          <w:sz w:val="24"/>
          <w:szCs w:val="24"/>
        </w:rPr>
        <w:t xml:space="preserve"> планує залучити до приготування страв, та особи, які будуть залученні до постачання предмету закупівлі, повинні бути забезпечені особовою медичною книжкою з результатами проходження обов’язкових медичних оглядів, а також (за потреби) санітарним одягом, халатом, рукавицями.</w:t>
      </w:r>
    </w:p>
    <w:p w14:paraId="3DD6C692" w14:textId="4F2E49C4" w:rsidR="006639CF" w:rsidRPr="006639CF" w:rsidRDefault="006639CF" w:rsidP="006639CF">
      <w:pPr>
        <w:suppressAutoHyphens/>
        <w:spacing w:after="20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             6.3.3.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гарантує, що продукти, які використовуються для організації харчування,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738CAD25" w14:textId="77777777" w:rsidR="006639CF" w:rsidRPr="006639CF" w:rsidRDefault="006639CF" w:rsidP="006639CF">
      <w:pPr>
        <w:suppressAutoHyphens/>
        <w:spacing w:after="20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lastRenderedPageBreak/>
        <w:t xml:space="preserve">           6.3.4. Меню для харчування осіб, що перебувають в ізоляторах тимчасового тримання ГУНП в Чернігівській області повинно розроблятися за нормами добового забезпечення продуктами харчування, без урахування хлібобулочних виробів, затвердженими постановою Кабінету Міністрів України від 16.06.1992 № 336 «Про норми харчування осіб, які тримаються в установах виконання покарань, слідчих ізоляторах Державної кримінально-виконавчої служби, ізоляторах тимчасового тримання, приймальниках-розподільниках та інших приймальниках Міністерства внутрішніх справ. Дозволяється замінювати окремі продукти, що входять до  норми 3 затвердженою постановою Кабінету Міністрів України від 16.06.1992 № 336, іншими продуктами в межах вартості даної норми та її енергетичної цінності.                    За щоденними замовленнями Замовника постачати до ізолятора тимчасового тримання готову гарячу їжу згідно заявок на необхідну кількість сніданків, обідів та вечерь утримуваних за вищевказаними нормами.</w:t>
      </w:r>
    </w:p>
    <w:p w14:paraId="76DB6A09" w14:textId="77777777" w:rsidR="006639CF" w:rsidRPr="006639CF" w:rsidRDefault="006639CF" w:rsidP="006639CF">
      <w:pPr>
        <w:suppressAutoHyphens/>
        <w:spacing w:after="20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         6.3.5. Поставляти необхідну кількість сніданків, обідів та вечерь, погоджену з «ЗАМОВНИКОМ».</w:t>
      </w:r>
    </w:p>
    <w:p w14:paraId="5A7FD660" w14:textId="0EF75C90"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6.4.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має право:</w:t>
      </w:r>
    </w:p>
    <w:p w14:paraId="75500B7F" w14:textId="77777777" w:rsidR="006639CF" w:rsidRPr="006639CF" w:rsidRDefault="006639CF" w:rsidP="006639CF">
      <w:pPr>
        <w:tabs>
          <w:tab w:val="left" w:pos="-709"/>
        </w:tabs>
        <w:spacing w:after="0" w:line="240" w:lineRule="auto"/>
        <w:ind w:firstLine="709"/>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6.4.1. Своєчасно та в повному обсязі отримувати плату за поставлені послуги.</w:t>
      </w:r>
    </w:p>
    <w:p w14:paraId="1AD5F330" w14:textId="77777777"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6.4.2. Інші права, встановленні чинним законодавством України.</w:t>
      </w:r>
    </w:p>
    <w:p w14:paraId="1CDF2938"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p>
    <w:p w14:paraId="383D0656"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VII. Відповідальність Сторін</w:t>
      </w:r>
    </w:p>
    <w:p w14:paraId="1828E58A"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14:paraId="73FA9FDE" w14:textId="131ABDBA"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7.2. У разі несвоєчасного надання Послуги,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xml:space="preserve">» повинен сплатити «ЗАМОВНИКУ» штраф у розмірі 20 (двадцять) відсотків від вартості несвоєчасно наданої Послуги за кожен день прострочення, включаючи день фактичного виконання зобов’язань за Договором. </w:t>
      </w:r>
    </w:p>
    <w:p w14:paraId="70D40573" w14:textId="77777777" w:rsidR="006639CF" w:rsidRPr="006639CF" w:rsidRDefault="006639CF" w:rsidP="006639C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6639CF">
        <w:rPr>
          <w:rFonts w:ascii="Times New Roman" w:eastAsia="Times New Roman" w:hAnsi="Times New Roman" w:cs="Times New Roman"/>
          <w:sz w:val="24"/>
          <w:szCs w:val="24"/>
        </w:rPr>
        <w:t xml:space="preserve">7.3. </w:t>
      </w:r>
      <w:r w:rsidRPr="006639CF">
        <w:rPr>
          <w:rFonts w:ascii="Times New Roman" w:eastAsia="Times New Roman" w:hAnsi="Times New Roman" w:cs="Times New Roman"/>
          <w:color w:val="000000"/>
          <w:sz w:val="24"/>
          <w:szCs w:val="24"/>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0E20C15" w14:textId="68F5D748" w:rsidR="006639CF" w:rsidRPr="006639CF" w:rsidRDefault="006639CF" w:rsidP="006639C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rPr>
      </w:pPr>
      <w:r w:rsidRPr="006639CF">
        <w:rPr>
          <w:rFonts w:ascii="Times New Roman" w:eastAsia="Times New Roman" w:hAnsi="Times New Roman" w:cs="Courier New"/>
          <w:color w:val="000000"/>
          <w:sz w:val="24"/>
          <w:szCs w:val="24"/>
        </w:rPr>
        <w:t xml:space="preserve">7.4. </w:t>
      </w:r>
      <w:r w:rsidRPr="006639CF">
        <w:rPr>
          <w:rFonts w:ascii="Times New Roman" w:eastAsia="Times New Roman" w:hAnsi="Times New Roman" w:cs="Times New Roman"/>
          <w:sz w:val="24"/>
          <w:szCs w:val="24"/>
        </w:rPr>
        <w:t>За несвоєчасне виконання грошових зобов’язань за цим Договором «ЗАМОВНИК» сплачує «</w:t>
      </w:r>
      <w:r w:rsidR="005F620C">
        <w:rPr>
          <w:rFonts w:ascii="Times New Roman" w:eastAsia="Times New Roman" w:hAnsi="Times New Roman" w:cs="Times New Roman"/>
          <w:sz w:val="24"/>
          <w:szCs w:val="24"/>
        </w:rPr>
        <w:t>ВИКОНАВЕЦЮ</w:t>
      </w:r>
      <w:r w:rsidRPr="006639CF">
        <w:rPr>
          <w:rFonts w:ascii="Times New Roman" w:eastAsia="Times New Roman" w:hAnsi="Times New Roman" w:cs="Times New Roman"/>
          <w:sz w:val="24"/>
          <w:szCs w:val="24"/>
        </w:rPr>
        <w:t xml:space="preserve">» пеню в розмірі однієї облікової ставки Національного банку України, що діяла в період, за який сплачується пеня та обчислюється від суми простроченого платежу. </w:t>
      </w:r>
      <w:r w:rsidRPr="006639CF">
        <w:rPr>
          <w:rFonts w:ascii="Times New Roman" w:eastAsia="Times New Roman" w:hAnsi="Times New Roman" w:cs="Courier New"/>
          <w:color w:val="000000"/>
          <w:sz w:val="24"/>
          <w:szCs w:val="24"/>
        </w:rPr>
        <w:t xml:space="preserve"> </w:t>
      </w:r>
    </w:p>
    <w:p w14:paraId="4AF64C7B" w14:textId="77777777" w:rsidR="006639CF" w:rsidRPr="006639CF" w:rsidRDefault="006639CF" w:rsidP="006639C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rPr>
      </w:pPr>
      <w:r w:rsidRPr="006639CF">
        <w:rPr>
          <w:rFonts w:ascii="Times New Roman" w:eastAsia="Times New Roman" w:hAnsi="Times New Roman" w:cs="Courier New"/>
          <w:sz w:val="24"/>
          <w:szCs w:val="24"/>
        </w:rPr>
        <w:t xml:space="preserve">7.5. </w:t>
      </w:r>
      <w:r w:rsidRPr="006639CF">
        <w:rPr>
          <w:rFonts w:ascii="Times New Roman" w:eastAsia="Times New Roman" w:hAnsi="Times New Roman" w:cs="Courier New"/>
          <w:color w:val="000000"/>
          <w:sz w:val="24"/>
          <w:szCs w:val="24"/>
        </w:rPr>
        <w:t>У випадках, не передбачених цим Договором, сторони несуть відповідальність, встановлену чинним законодавством.</w:t>
      </w:r>
    </w:p>
    <w:p w14:paraId="65E0F621"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024F3BF7"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VIII. Обставини непереборної сили</w:t>
      </w:r>
    </w:p>
    <w:p w14:paraId="34BC1C64"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9A01DF"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424694D0"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28C7D05F"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14:paraId="14919A11"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30D03194"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IX. Вирішення спорів</w:t>
      </w:r>
    </w:p>
    <w:p w14:paraId="3E0AC578"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466A1B"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2E615BA9"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680631AB"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 Строк дії Договору</w:t>
      </w:r>
    </w:p>
    <w:p w14:paraId="50AC4DB4" w14:textId="1E8A2704" w:rsidR="006639CF" w:rsidRPr="006639CF" w:rsidRDefault="006639CF" w:rsidP="006639CF">
      <w:pPr>
        <w:shd w:val="clear" w:color="auto" w:fill="FFFFFF"/>
        <w:tabs>
          <w:tab w:val="left" w:pos="709"/>
        </w:tabs>
        <w:spacing w:after="0" w:line="240" w:lineRule="auto"/>
        <w:ind w:firstLine="709"/>
        <w:jc w:val="both"/>
        <w:rPr>
          <w:rFonts w:ascii="Times New Roman" w:eastAsia="Times New Roman" w:hAnsi="Times New Roman" w:cs="Times New Roman"/>
          <w:spacing w:val="-4"/>
          <w:sz w:val="24"/>
          <w:szCs w:val="24"/>
        </w:rPr>
      </w:pPr>
      <w:r w:rsidRPr="006639CF">
        <w:rPr>
          <w:rFonts w:ascii="Times New Roman" w:eastAsia="Times New Roman" w:hAnsi="Times New Roman" w:cs="Times New Roman"/>
          <w:sz w:val="24"/>
          <w:szCs w:val="24"/>
        </w:rPr>
        <w:t>10.1.</w:t>
      </w:r>
      <w:r w:rsidRPr="006639CF">
        <w:rPr>
          <w:rFonts w:eastAsia="Times New Roman" w:cs="Times New Roman"/>
          <w:color w:val="000000"/>
        </w:rPr>
        <w:t xml:space="preserve"> </w:t>
      </w:r>
      <w:r w:rsidRPr="006639CF">
        <w:rPr>
          <w:rFonts w:ascii="Times New Roman" w:eastAsia="Times New Roman" w:hAnsi="Times New Roman" w:cs="Times New Roman"/>
          <w:sz w:val="24"/>
          <w:szCs w:val="24"/>
        </w:rPr>
        <w:t xml:space="preserve">Договір набуває чинності з дати його підписання Сторонами і діє до 31 </w:t>
      </w:r>
      <w:r>
        <w:rPr>
          <w:rFonts w:ascii="Times New Roman" w:eastAsia="Times New Roman" w:hAnsi="Times New Roman" w:cs="Times New Roman"/>
          <w:sz w:val="24"/>
          <w:szCs w:val="24"/>
        </w:rPr>
        <w:t>грудня 2024</w:t>
      </w:r>
      <w:r w:rsidRPr="006639CF">
        <w:rPr>
          <w:rFonts w:ascii="Times New Roman" w:eastAsia="Times New Roman" w:hAnsi="Times New Roman" w:cs="Times New Roman"/>
          <w:sz w:val="24"/>
          <w:szCs w:val="24"/>
        </w:rPr>
        <w:t xml:space="preserve"> року. </w:t>
      </w:r>
      <w:r w:rsidRPr="006639CF">
        <w:rPr>
          <w:rFonts w:ascii="Times New Roman" w:eastAsia="Times New Roman" w:hAnsi="Times New Roman" w:cs="Times New Roman"/>
          <w:spacing w:val="-4"/>
          <w:sz w:val="24"/>
          <w:szCs w:val="24"/>
        </w:rPr>
        <w:t>Закінчення строку дії цього договору не звільняє Сторони від відповідальності за неналежне виконання своїх зобов’язань.</w:t>
      </w:r>
    </w:p>
    <w:p w14:paraId="7D2DD165"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1C71C2E" w14:textId="77777777" w:rsidR="006639CF" w:rsidRPr="006639CF" w:rsidRDefault="006639CF" w:rsidP="006639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E9100BB"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XI. Інші умови</w:t>
      </w:r>
    </w:p>
    <w:p w14:paraId="0BD5CE9E" w14:textId="57DB1ED1" w:rsidR="006639CF" w:rsidRDefault="006639CF" w:rsidP="006639C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sidRPr="006639CF">
        <w:rPr>
          <w:rFonts w:ascii="Times New Roman" w:eastAsia="Times New Roman" w:hAnsi="Times New Roman" w:cs="Times New Roman"/>
          <w:sz w:val="24"/>
          <w:szCs w:val="24"/>
          <w:lang w:eastAsia="ru-RU"/>
        </w:rPr>
        <w:t xml:space="preserve">11.1. </w:t>
      </w:r>
      <w:r w:rsidRPr="006639CF">
        <w:rPr>
          <w:rFonts w:ascii="Times New Roman" w:eastAsia="Times New Roman" w:hAnsi="Times New Roman" w:cs="Times New Roman"/>
          <w:color w:val="000000"/>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60C0E7"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33D546E5"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180D851A"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9B7FBFA"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24A953E"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5) погодження зміни ціни в Договорі в бік зменшення (без зміни кількості  та якості Товару);</w:t>
      </w:r>
    </w:p>
    <w:p w14:paraId="024C22D3"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DE0AE14"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83134B"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0C3A1CA2" w14:textId="12881B3C" w:rsidR="006841E3" w:rsidRPr="006639CF"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9CC201" w14:textId="21AAC943"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lastRenderedPageBreak/>
        <w:t>11.2. У відповідності до п. 1 ст. 23 Бюджетного кодексу України, будь-які бюджетні зобов'язаннями та платежі з бюджету здійснюються лише за наявності відповідног</w:t>
      </w:r>
      <w:r w:rsidR="005F620C">
        <w:rPr>
          <w:rFonts w:ascii="Times New Roman" w:eastAsia="Times New Roman" w:hAnsi="Times New Roman" w:cs="Times New Roman"/>
          <w:sz w:val="24"/>
          <w:szCs w:val="24"/>
          <w:lang w:eastAsia="ru-RU"/>
        </w:rPr>
        <w:t>о бюджетного призначення на 2024</w:t>
      </w:r>
      <w:r w:rsidRPr="006639CF">
        <w:rPr>
          <w:rFonts w:ascii="Times New Roman" w:eastAsia="Times New Roman" w:hAnsi="Times New Roman" w:cs="Times New Roman"/>
          <w:sz w:val="24"/>
          <w:szCs w:val="24"/>
          <w:lang w:eastAsia="ru-RU"/>
        </w:rPr>
        <w:t xml:space="preserve"> рік. </w:t>
      </w:r>
    </w:p>
    <w:p w14:paraId="28CB8CDC"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t>11.3.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23E7AE5D"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t xml:space="preserve">11.4. У випадку змін юридичних адрес, номеру розрахункового рахунку, місцезнаходження, інших реквізитів Сторони зобов’язані у п’ятиденний термін повідомить один  одного про зміни, що сталися. </w:t>
      </w:r>
    </w:p>
    <w:p w14:paraId="0A18E27B"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11.5. Своїм підписом під цим Договором кожна із Сторін Договору відповідно до Закону України «Про захист персональних даних» надає іншій Стороні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77B5411A"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11.6. У всіх випадках, непередбачених цим Договором, Сторони керуються чинним законодавством.</w:t>
      </w:r>
    </w:p>
    <w:p w14:paraId="7F8F7A07"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E495AD9"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p>
    <w:p w14:paraId="1F2F1DDC" w14:textId="77777777" w:rsidR="006639CF" w:rsidRPr="006639CF" w:rsidRDefault="006639CF" w:rsidP="006639CF">
      <w:pPr>
        <w:spacing w:after="0" w:line="240" w:lineRule="auto"/>
        <w:jc w:val="both"/>
        <w:rPr>
          <w:rFonts w:ascii="Times New Roman" w:eastAsia="Times New Roman" w:hAnsi="Times New Roman" w:cs="Times New Roman"/>
          <w:sz w:val="24"/>
          <w:szCs w:val="24"/>
          <w:lang w:eastAsia="ru-RU"/>
        </w:rPr>
      </w:pPr>
    </w:p>
    <w:p w14:paraId="6D995164"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XII. Додатки до Договору</w:t>
      </w:r>
    </w:p>
    <w:p w14:paraId="495A12B9" w14:textId="642EADF2" w:rsidR="006639CF" w:rsidRPr="006639CF" w:rsidRDefault="006639CF" w:rsidP="005F620C">
      <w:pPr>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12.1. Невід'є</w:t>
      </w:r>
      <w:r w:rsidR="005F620C">
        <w:rPr>
          <w:rFonts w:ascii="Times New Roman" w:eastAsia="Times New Roman" w:hAnsi="Times New Roman" w:cs="Times New Roman"/>
          <w:sz w:val="24"/>
          <w:szCs w:val="24"/>
        </w:rPr>
        <w:t xml:space="preserve">мною частиною цього Договору є: </w:t>
      </w:r>
      <w:r w:rsidR="006841E3">
        <w:rPr>
          <w:rFonts w:ascii="Times New Roman" w:eastAsia="Times New Roman" w:hAnsi="Times New Roman" w:cs="Times New Roman"/>
          <w:sz w:val="24"/>
          <w:szCs w:val="24"/>
        </w:rPr>
        <w:t>Розрахунок</w:t>
      </w:r>
      <w:r w:rsidRPr="006639CF">
        <w:rPr>
          <w:rFonts w:ascii="Times New Roman" w:eastAsia="Times New Roman" w:hAnsi="Times New Roman" w:cs="Times New Roman"/>
          <w:sz w:val="24"/>
          <w:szCs w:val="24"/>
        </w:rPr>
        <w:t xml:space="preserve"> (Додаток № 1);</w:t>
      </w:r>
    </w:p>
    <w:p w14:paraId="1F8D0FF0" w14:textId="60B3A7C8" w:rsidR="006639CF" w:rsidRPr="006639CF" w:rsidRDefault="006639CF" w:rsidP="006639CF">
      <w:pPr>
        <w:spacing w:after="0" w:line="240" w:lineRule="auto"/>
        <w:jc w:val="both"/>
        <w:rPr>
          <w:rFonts w:ascii="Times New Roman" w:eastAsia="Times New Roman" w:hAnsi="Times New Roman" w:cs="Times New Roman"/>
          <w:sz w:val="24"/>
          <w:szCs w:val="24"/>
        </w:rPr>
      </w:pPr>
    </w:p>
    <w:p w14:paraId="01A91DAB"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4FE3D46E"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XIII. Місцезнаходження та банківські реквізити Сторін</w:t>
      </w:r>
    </w:p>
    <w:tbl>
      <w:tblPr>
        <w:tblpPr w:leftFromText="180" w:rightFromText="180" w:vertAnchor="text" w:horzAnchor="margin" w:tblpXSpec="center" w:tblpY="26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10"/>
      </w:tblGrid>
      <w:tr w:rsidR="006639CF" w:rsidRPr="006639CF" w14:paraId="5D5AD7A7" w14:textId="77777777" w:rsidTr="006841E3">
        <w:tc>
          <w:tcPr>
            <w:tcW w:w="4678" w:type="dxa"/>
          </w:tcPr>
          <w:p w14:paraId="72595959"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«ЗАМОВНИК»</w:t>
            </w:r>
          </w:p>
          <w:p w14:paraId="68C5AB62"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024CB8C7"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54596C87"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05A566C4"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35643104" w14:textId="77777777" w:rsidR="006639CF" w:rsidRPr="006639CF" w:rsidRDefault="006639CF" w:rsidP="006639CF">
            <w:pPr>
              <w:spacing w:after="0" w:line="240" w:lineRule="auto"/>
              <w:jc w:val="center"/>
              <w:rPr>
                <w:rFonts w:ascii="Times New Roman" w:eastAsia="Times New Roman" w:hAnsi="Times New Roman" w:cs="Times New Roman"/>
                <w:sz w:val="24"/>
                <w:szCs w:val="24"/>
              </w:rPr>
            </w:pPr>
          </w:p>
        </w:tc>
        <w:tc>
          <w:tcPr>
            <w:tcW w:w="4610" w:type="dxa"/>
          </w:tcPr>
          <w:p w14:paraId="5FB928B0" w14:textId="4AC93B83" w:rsidR="006639CF" w:rsidRPr="006639CF" w:rsidRDefault="006841E3" w:rsidP="006639C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«ВИКОНАВЕЦЬ»</w:t>
            </w:r>
          </w:p>
        </w:tc>
      </w:tr>
    </w:tbl>
    <w:p w14:paraId="01101B35"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p>
    <w:p w14:paraId="61F06531"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br w:type="page"/>
      </w:r>
    </w:p>
    <w:p w14:paraId="5E66F7B2"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p>
    <w:p w14:paraId="2F394660"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Додаток № 1</w:t>
      </w:r>
    </w:p>
    <w:p w14:paraId="434D9B21"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до Договору про закупівлю </w:t>
      </w:r>
    </w:p>
    <w:p w14:paraId="13451B0E" w14:textId="47A87146" w:rsidR="006639CF" w:rsidRPr="006639CF" w:rsidRDefault="006841E3" w:rsidP="006639CF">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 __________ 2024</w:t>
      </w:r>
      <w:r w:rsidR="006639CF" w:rsidRPr="006639CF">
        <w:rPr>
          <w:rFonts w:ascii="Times New Roman" w:eastAsia="Times New Roman" w:hAnsi="Times New Roman" w:cs="Times New Roman"/>
          <w:sz w:val="24"/>
          <w:szCs w:val="24"/>
        </w:rPr>
        <w:t xml:space="preserve"> р.</w:t>
      </w:r>
    </w:p>
    <w:p w14:paraId="5D2BA84C" w14:textId="77777777" w:rsidR="006639CF" w:rsidRPr="006639CF" w:rsidRDefault="006639CF" w:rsidP="006639CF">
      <w:pPr>
        <w:spacing w:after="0" w:line="240" w:lineRule="auto"/>
        <w:jc w:val="center"/>
        <w:rPr>
          <w:rFonts w:ascii="Times New Roman" w:eastAsia="Times New Roman" w:hAnsi="Times New Roman" w:cs="Times New Roman"/>
          <w:sz w:val="24"/>
          <w:szCs w:val="24"/>
        </w:rPr>
      </w:pPr>
    </w:p>
    <w:p w14:paraId="6EE45EFF" w14:textId="77777777" w:rsidR="006639CF" w:rsidRPr="006639CF" w:rsidRDefault="006639CF" w:rsidP="006639CF">
      <w:pPr>
        <w:spacing w:after="0" w:line="240" w:lineRule="auto"/>
        <w:jc w:val="center"/>
        <w:rPr>
          <w:rFonts w:ascii="Times New Roman" w:eastAsia="Times New Roman" w:hAnsi="Times New Roman" w:cs="Times New Roman"/>
          <w:sz w:val="24"/>
          <w:szCs w:val="24"/>
        </w:rPr>
      </w:pPr>
    </w:p>
    <w:p w14:paraId="4A1D5259" w14:textId="49C22F07" w:rsidR="006639CF" w:rsidRPr="006639CF" w:rsidRDefault="006639CF" w:rsidP="006639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Розрахунок</w:t>
      </w:r>
    </w:p>
    <w:p w14:paraId="61ED07F5" w14:textId="77777777" w:rsidR="006639CF" w:rsidRPr="006639CF" w:rsidRDefault="006639CF" w:rsidP="006639CF">
      <w:pPr>
        <w:tabs>
          <w:tab w:val="left" w:pos="3225"/>
        </w:tabs>
        <w:spacing w:after="0" w:line="240" w:lineRule="auto"/>
        <w:jc w:val="both"/>
        <w:rPr>
          <w:rFonts w:ascii="Times New Roman" w:eastAsia="Times New Roman" w:hAnsi="Times New Roman" w:cs="Times New Roman"/>
          <w:sz w:val="24"/>
          <w:szCs w:val="24"/>
        </w:rPr>
      </w:pPr>
    </w:p>
    <w:p w14:paraId="5D5723DC" w14:textId="77777777" w:rsidR="006639CF" w:rsidRPr="006639CF" w:rsidRDefault="006639CF" w:rsidP="006639CF">
      <w:pPr>
        <w:tabs>
          <w:tab w:val="left" w:pos="3225"/>
        </w:tabs>
        <w:spacing w:after="0" w:line="240" w:lineRule="auto"/>
        <w:jc w:val="both"/>
        <w:rPr>
          <w:rFonts w:ascii="Times New Roman" w:eastAsia="Times New Roman" w:hAnsi="Times New Roman" w:cs="Times New Roman"/>
          <w:sz w:val="24"/>
          <w:szCs w:val="24"/>
        </w:rPr>
      </w:pPr>
    </w:p>
    <w:p w14:paraId="7307914D" w14:textId="77777777" w:rsidR="006639CF" w:rsidRPr="006639CF" w:rsidRDefault="006639CF" w:rsidP="006639CF">
      <w:pPr>
        <w:tabs>
          <w:tab w:val="left" w:pos="5880"/>
        </w:tabs>
        <w:spacing w:after="200" w:line="240" w:lineRule="auto"/>
        <w:jc w:val="both"/>
        <w:rPr>
          <w:rFonts w:ascii="Times New Roman" w:eastAsia="Times New Roman" w:hAnsi="Times New Roman" w:cs="Times New Roman"/>
          <w:sz w:val="24"/>
          <w:szCs w:val="24"/>
        </w:rPr>
      </w:pPr>
    </w:p>
    <w:p w14:paraId="045E23C6" w14:textId="77777777" w:rsidR="006639CF" w:rsidRPr="006639CF" w:rsidRDefault="006639CF" w:rsidP="006639CF">
      <w:pPr>
        <w:tabs>
          <w:tab w:val="left" w:pos="5880"/>
        </w:tabs>
        <w:spacing w:after="200" w:line="240" w:lineRule="auto"/>
        <w:jc w:val="both"/>
        <w:rPr>
          <w:rFonts w:ascii="Times New Roman" w:eastAsia="Times New Roman" w:hAnsi="Times New Roman" w:cs="Times New Roman"/>
          <w:sz w:val="24"/>
          <w:szCs w:val="24"/>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1714" w14:textId="77777777" w:rsidR="009F0CC1" w:rsidRDefault="009F0CC1">
      <w:pPr>
        <w:spacing w:after="0" w:line="240" w:lineRule="auto"/>
      </w:pPr>
      <w:r>
        <w:separator/>
      </w:r>
    </w:p>
  </w:endnote>
  <w:endnote w:type="continuationSeparator" w:id="0">
    <w:p w14:paraId="58820D10" w14:textId="77777777" w:rsidR="009F0CC1" w:rsidRDefault="009F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7CA1BB13" w:rsidR="006841E3" w:rsidRDefault="006841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2898">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6841E3" w:rsidRDefault="006841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1E87" w14:textId="77777777" w:rsidR="009F0CC1" w:rsidRDefault="009F0CC1">
      <w:pPr>
        <w:spacing w:after="0" w:line="240" w:lineRule="auto"/>
      </w:pPr>
      <w:r>
        <w:separator/>
      </w:r>
    </w:p>
  </w:footnote>
  <w:footnote w:type="continuationSeparator" w:id="0">
    <w:p w14:paraId="57A2B084" w14:textId="77777777" w:rsidR="009F0CC1" w:rsidRDefault="009F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6841E3" w:rsidRDefault="006841E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CF65C4F"/>
    <w:multiLevelType w:val="hybridMultilevel"/>
    <w:tmpl w:val="D534E138"/>
    <w:lvl w:ilvl="0" w:tplc="1CCC25F6">
      <w:start w:val="4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0"/>
  </w:num>
  <w:num w:numId="5">
    <w:abstractNumId w:val="16"/>
  </w:num>
  <w:num w:numId="6">
    <w:abstractNumId w:val="10"/>
  </w:num>
  <w:num w:numId="7">
    <w:abstractNumId w:val="7"/>
  </w:num>
  <w:num w:numId="8">
    <w:abstractNumId w:val="5"/>
  </w:num>
  <w:num w:numId="9">
    <w:abstractNumId w:val="11"/>
  </w:num>
  <w:num w:numId="10">
    <w:abstractNumId w:val="13"/>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0317"/>
    <w:rsid w:val="000249F2"/>
    <w:rsid w:val="00026AC8"/>
    <w:rsid w:val="00045B11"/>
    <w:rsid w:val="000501E6"/>
    <w:rsid w:val="0008670C"/>
    <w:rsid w:val="00097E39"/>
    <w:rsid w:val="0011469E"/>
    <w:rsid w:val="00127717"/>
    <w:rsid w:val="00127ECF"/>
    <w:rsid w:val="0014411D"/>
    <w:rsid w:val="0014481C"/>
    <w:rsid w:val="00187F0D"/>
    <w:rsid w:val="001A0580"/>
    <w:rsid w:val="001D4850"/>
    <w:rsid w:val="001E26E2"/>
    <w:rsid w:val="002341A7"/>
    <w:rsid w:val="002E7BAF"/>
    <w:rsid w:val="002F6020"/>
    <w:rsid w:val="00314361"/>
    <w:rsid w:val="00326B7D"/>
    <w:rsid w:val="003B26E4"/>
    <w:rsid w:val="004108FC"/>
    <w:rsid w:val="00413A74"/>
    <w:rsid w:val="00461317"/>
    <w:rsid w:val="004828A1"/>
    <w:rsid w:val="0049413C"/>
    <w:rsid w:val="004A4C05"/>
    <w:rsid w:val="0050120A"/>
    <w:rsid w:val="00542725"/>
    <w:rsid w:val="00544F83"/>
    <w:rsid w:val="00595851"/>
    <w:rsid w:val="0059697E"/>
    <w:rsid w:val="00597D66"/>
    <w:rsid w:val="005B2743"/>
    <w:rsid w:val="005B4F4D"/>
    <w:rsid w:val="005E2DA4"/>
    <w:rsid w:val="005F0476"/>
    <w:rsid w:val="005F620C"/>
    <w:rsid w:val="00602EEF"/>
    <w:rsid w:val="0062216D"/>
    <w:rsid w:val="0062359C"/>
    <w:rsid w:val="0062374B"/>
    <w:rsid w:val="00655A1A"/>
    <w:rsid w:val="006639CF"/>
    <w:rsid w:val="006841E3"/>
    <w:rsid w:val="006D1FF0"/>
    <w:rsid w:val="006F700A"/>
    <w:rsid w:val="00700809"/>
    <w:rsid w:val="00701C65"/>
    <w:rsid w:val="00712412"/>
    <w:rsid w:val="007170DC"/>
    <w:rsid w:val="00764C4B"/>
    <w:rsid w:val="007A0523"/>
    <w:rsid w:val="007B3920"/>
    <w:rsid w:val="00803570"/>
    <w:rsid w:val="00844560"/>
    <w:rsid w:val="008B35AD"/>
    <w:rsid w:val="009075EE"/>
    <w:rsid w:val="009479F7"/>
    <w:rsid w:val="00950202"/>
    <w:rsid w:val="0095619B"/>
    <w:rsid w:val="00984FB1"/>
    <w:rsid w:val="009A633F"/>
    <w:rsid w:val="009F0CC1"/>
    <w:rsid w:val="009F4784"/>
    <w:rsid w:val="00A456BD"/>
    <w:rsid w:val="00A77978"/>
    <w:rsid w:val="00A95F17"/>
    <w:rsid w:val="00A97D9A"/>
    <w:rsid w:val="00AA68E6"/>
    <w:rsid w:val="00AC24B0"/>
    <w:rsid w:val="00B330D4"/>
    <w:rsid w:val="00B668B7"/>
    <w:rsid w:val="00BB2739"/>
    <w:rsid w:val="00BE308A"/>
    <w:rsid w:val="00BF335B"/>
    <w:rsid w:val="00C518FA"/>
    <w:rsid w:val="00C64525"/>
    <w:rsid w:val="00CB28F7"/>
    <w:rsid w:val="00CD02D2"/>
    <w:rsid w:val="00CD38A3"/>
    <w:rsid w:val="00CE3AE1"/>
    <w:rsid w:val="00D02898"/>
    <w:rsid w:val="00D30213"/>
    <w:rsid w:val="00D65443"/>
    <w:rsid w:val="00D67110"/>
    <w:rsid w:val="00E11038"/>
    <w:rsid w:val="00E46432"/>
    <w:rsid w:val="00E847BB"/>
    <w:rsid w:val="00EA1345"/>
    <w:rsid w:val="00EF7E0F"/>
    <w:rsid w:val="00F71A69"/>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D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259533921">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61224</Words>
  <Characters>34899</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9</cp:revision>
  <dcterms:created xsi:type="dcterms:W3CDTF">2024-02-01T09:18:00Z</dcterms:created>
  <dcterms:modified xsi:type="dcterms:W3CDTF">2024-02-01T13:44:00Z</dcterms:modified>
</cp:coreProperties>
</file>