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E457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uk-UA"/>
        </w:rPr>
      </w:pPr>
      <w:r w:rsidRPr="007831CF">
        <w:rPr>
          <w:rFonts w:ascii="Times New Roman" w:hAnsi="Times New Roman" w:cs="Times New Roman"/>
          <w:b/>
          <w:i/>
          <w:u w:val="single"/>
          <w:lang w:val="uk-UA"/>
        </w:rPr>
        <w:t>Додаток № 2</w:t>
      </w:r>
    </w:p>
    <w:p w14:paraId="187B0CB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14:paraId="43A2B9D1" w14:textId="6E8C59C2" w:rsidR="00AA1453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7831C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ТЕХНІЧНІ ВИМОГИ</w:t>
      </w:r>
    </w:p>
    <w:p w14:paraId="195C539A" w14:textId="77777777" w:rsidR="007831CF" w:rsidRPr="007831CF" w:rsidRDefault="007831CF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14:paraId="54BF66C2" w14:textId="53E48A93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7831CF">
        <w:rPr>
          <w:rFonts w:ascii="Times New Roman" w:hAnsi="Times New Roman" w:cs="Times New Roman"/>
          <w:lang w:val="uk-UA"/>
        </w:rPr>
        <w:t>Інформація про необхідні технічні, якісні та кількісні характеристики предмета закупівлі:</w:t>
      </w:r>
      <w:r w:rsidRPr="002274E3">
        <w:rPr>
          <w:rFonts w:ascii="Times New Roman" w:hAnsi="Times New Roman" w:cs="Times New Roman"/>
          <w:lang w:val="uk-UA"/>
        </w:rPr>
        <w:t xml:space="preserve"> </w:t>
      </w:r>
      <w:r w:rsidRPr="007831CF">
        <w:rPr>
          <w:rFonts w:ascii="Times New Roman" w:hAnsi="Times New Roman" w:cs="Times New Roman"/>
          <w:b/>
          <w:color w:val="000000"/>
          <w:lang w:val="uk-UA"/>
        </w:rPr>
        <w:t>Придбання путівок для оздоровлення та відпочинку дітей (Код ДК 021:2015 «55240000-4 - «Послуги центрів і будинків відпочинку»)</w:t>
      </w:r>
    </w:p>
    <w:p w14:paraId="4DD60687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6C55205" w14:textId="72033337" w:rsidR="00AA1453" w:rsidRPr="00230C3A" w:rsidRDefault="00AA1453" w:rsidP="00AA1453">
      <w:pPr>
        <w:pStyle w:val="2"/>
        <w:shd w:val="clear" w:color="auto" w:fill="auto"/>
        <w:spacing w:line="240" w:lineRule="auto"/>
      </w:pPr>
      <w:r w:rsidRPr="00230C3A">
        <w:rPr>
          <w:rStyle w:val="a6"/>
          <w:b w:val="0"/>
          <w:bCs w:val="0"/>
        </w:rPr>
        <w:t>Місце надання послуг:</w:t>
      </w:r>
      <w:r w:rsidRPr="00230C3A">
        <w:rPr>
          <w:rStyle w:val="a6"/>
        </w:rPr>
        <w:t xml:space="preserve"> </w:t>
      </w:r>
      <w:r w:rsidRPr="00230C3A">
        <w:rPr>
          <w:color w:val="000000"/>
        </w:rPr>
        <w:t xml:space="preserve"> </w:t>
      </w:r>
      <w:r w:rsidR="002C4077" w:rsidRPr="00230C3A">
        <w:rPr>
          <w:color w:val="000000"/>
        </w:rPr>
        <w:t>вик</w:t>
      </w:r>
      <w:r w:rsidR="0070277F" w:rsidRPr="00230C3A">
        <w:rPr>
          <w:color w:val="000000"/>
        </w:rPr>
        <w:t xml:space="preserve">лючно в межах </w:t>
      </w:r>
      <w:r w:rsidR="00082093">
        <w:rPr>
          <w:color w:val="000000"/>
        </w:rPr>
        <w:t>Хмельницької області</w:t>
      </w:r>
      <w:bookmarkStart w:id="0" w:name="_GoBack"/>
      <w:bookmarkEnd w:id="0"/>
      <w:r w:rsidR="002C4077" w:rsidRPr="00230C3A">
        <w:rPr>
          <w:color w:val="000000"/>
        </w:rPr>
        <w:t xml:space="preserve"> України</w:t>
      </w:r>
      <w:r w:rsidRPr="00230C3A">
        <w:rPr>
          <w:color w:val="000000"/>
        </w:rPr>
        <w:t>.</w:t>
      </w:r>
    </w:p>
    <w:p w14:paraId="7AE84FA5" w14:textId="377ED9FB" w:rsidR="00AA1453" w:rsidRPr="00230C3A" w:rsidRDefault="000B0C38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 xml:space="preserve">Кількість путівок: </w:t>
      </w:r>
      <w:r w:rsidR="00082093">
        <w:rPr>
          <w:rFonts w:ascii="Times New Roman" w:hAnsi="Times New Roman" w:cs="Times New Roman"/>
          <w:color w:val="000000"/>
          <w:lang w:val="uk-UA"/>
        </w:rPr>
        <w:t>20</w:t>
      </w:r>
    </w:p>
    <w:p w14:paraId="3D44783C" w14:textId="1B8805E6" w:rsidR="00AA1453" w:rsidRPr="00230C3A" w:rsidRDefault="005D1C1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 xml:space="preserve">Кількість змін: </w:t>
      </w:r>
      <w:r w:rsidR="00230C3A" w:rsidRPr="00230C3A">
        <w:rPr>
          <w:rFonts w:ascii="Times New Roman" w:hAnsi="Times New Roman" w:cs="Times New Roman"/>
          <w:color w:val="000000"/>
          <w:lang w:val="uk-UA"/>
        </w:rPr>
        <w:t>1</w:t>
      </w:r>
    </w:p>
    <w:p w14:paraId="06C5630D" w14:textId="574C2E65" w:rsidR="00AA1453" w:rsidRPr="00230C3A" w:rsidRDefault="00AA1453" w:rsidP="00AA145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>Кіл</w:t>
      </w:r>
      <w:r w:rsidR="005D1C13" w:rsidRPr="00230C3A">
        <w:rPr>
          <w:rFonts w:ascii="Times New Roman" w:hAnsi="Times New Roman" w:cs="Times New Roman"/>
          <w:color w:val="000000"/>
          <w:lang w:val="uk-UA"/>
        </w:rPr>
        <w:t xml:space="preserve">ькість днів у зміні: </w:t>
      </w:r>
      <w:r w:rsidR="00230C3A" w:rsidRPr="00230C3A">
        <w:rPr>
          <w:rFonts w:ascii="Times New Roman" w:hAnsi="Times New Roman" w:cs="Times New Roman"/>
          <w:color w:val="000000"/>
          <w:lang w:val="uk-UA"/>
        </w:rPr>
        <w:t>21</w:t>
      </w:r>
    </w:p>
    <w:p w14:paraId="43B9CE18" w14:textId="5709AB11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8F4956D" w14:textId="77777777" w:rsidR="007831CF" w:rsidRPr="007831CF" w:rsidRDefault="007831CF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62"/>
        <w:gridCol w:w="5954"/>
        <w:gridCol w:w="3685"/>
      </w:tblGrid>
      <w:tr w:rsidR="00AA1453" w:rsidRPr="007831CF" w14:paraId="73A2FCBE" w14:textId="77777777" w:rsidTr="00930BED">
        <w:tc>
          <w:tcPr>
            <w:tcW w:w="562" w:type="dxa"/>
            <w:shd w:val="clear" w:color="auto" w:fill="F2F2F2" w:themeFill="background1" w:themeFillShade="F2"/>
          </w:tcPr>
          <w:p w14:paraId="2B32E097" w14:textId="32D1D1A4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59DEC171" w14:textId="6026E73F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Інформація про необхідні технічні, якісні характеристики предмета закупівлі, вимоги до учасника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1AFFBEB" w14:textId="5DC65D33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Підтвердження учасником  відповідності встановленим вимогам, з 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детальним </w:t>
            </w: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описом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по кожній вимозі</w:t>
            </w:r>
          </w:p>
        </w:tc>
      </w:tr>
      <w:tr w:rsidR="00AA1453" w:rsidRPr="007831CF" w14:paraId="05E89CFC" w14:textId="77777777" w:rsidTr="00930BED">
        <w:tc>
          <w:tcPr>
            <w:tcW w:w="562" w:type="dxa"/>
          </w:tcPr>
          <w:p w14:paraId="4EC6F4AB" w14:textId="2C5887B3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954" w:type="dxa"/>
          </w:tcPr>
          <w:p w14:paraId="7B83ACC8" w14:textId="61559FD8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дитячого закладу, </w:t>
            </w:r>
            <w:r w:rsidRPr="007831CF">
              <w:rPr>
                <w:rFonts w:ascii="Times New Roman" w:hAnsi="Times New Roman" w:cs="Times New Roman"/>
                <w:lang w:val="uk-UA"/>
              </w:rPr>
              <w:t>де фактично буде проводитися оздоровлення та відпочинок дітей,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тип закладу, мета та напрямки діяльності*:</w:t>
            </w:r>
          </w:p>
          <w:p w14:paraId="05887DDB" w14:textId="4A700CD2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Форма власності та юридичний статус</w:t>
            </w:r>
          </w:p>
          <w:p w14:paraId="47A8AAD5" w14:textId="7C44211E" w:rsidR="00930BED" w:rsidRPr="00143FDC" w:rsidRDefault="00930BED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 xml:space="preserve">Правова </w:t>
            </w:r>
            <w:r w:rsidRPr="00143FDC">
              <w:rPr>
                <w:rFonts w:ascii="Times New Roman" w:hAnsi="Times New Roman" w:cs="Times New Roman"/>
                <w:lang w:val="uk-UA"/>
              </w:rPr>
              <w:t>підстава користування (власний/орендований/інше)</w:t>
            </w:r>
          </w:p>
          <w:p w14:paraId="6050DE26" w14:textId="73681990" w:rsidR="00AA1453" w:rsidRPr="00143FDC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Реквізити: адреса (юридична та фактична), телефон, </w:t>
            </w:r>
            <w:r w:rsidR="00930BED" w:rsidRPr="00143FDC">
              <w:rPr>
                <w:rFonts w:ascii="Times New Roman" w:hAnsi="Times New Roman" w:cs="Times New Roman"/>
                <w:color w:val="000000"/>
                <w:lang w:val="uk-UA"/>
              </w:rPr>
              <w:t>електронна пошта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19673C5C" w14:textId="7E3A8846" w:rsidR="00AA1453" w:rsidRPr="00EA575E" w:rsidRDefault="00030F07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Площа табору, згідно із санітарними нормами.</w:t>
            </w:r>
          </w:p>
          <w:p w14:paraId="41A51079" w14:textId="7FD36B2E" w:rsidR="00AA1453" w:rsidRPr="007831CF" w:rsidRDefault="00AA1453" w:rsidP="007A6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7475CF51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143FDC" w14:paraId="63C4DB6E" w14:textId="77777777" w:rsidTr="00930BED">
        <w:tc>
          <w:tcPr>
            <w:tcW w:w="562" w:type="dxa"/>
          </w:tcPr>
          <w:p w14:paraId="47DB2FFC" w14:textId="5B5AA821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954" w:type="dxa"/>
          </w:tcPr>
          <w:p w14:paraId="6CEB6B4E" w14:textId="4A213330" w:rsidR="00AA1453" w:rsidRPr="007831CF" w:rsidRDefault="00AA1453" w:rsidP="00AA14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lang w:val="uk-UA"/>
              </w:rPr>
              <w:t>Кліматичні умови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 - розташування оздоровчого закладу в екологічно 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чистій, позаміській зоні</w:t>
            </w:r>
            <w:r w:rsidRPr="007831CF">
              <w:rPr>
                <w:rFonts w:ascii="Times New Roman" w:hAnsi="Times New Roman" w:cs="Times New Roman"/>
                <w:lang w:val="uk-UA"/>
              </w:rPr>
              <w:t>. На території закладу повинні бути зелені насадження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3ECCB87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4ECE09A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ECFFD7C" w14:textId="77777777" w:rsidTr="00930BED">
        <w:tc>
          <w:tcPr>
            <w:tcW w:w="562" w:type="dxa"/>
          </w:tcPr>
          <w:p w14:paraId="6B06805C" w14:textId="3FF0EC7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954" w:type="dxa"/>
          </w:tcPr>
          <w:p w14:paraId="6FB24071" w14:textId="77777777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Умови проживання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повинні відповідати  Державним санітарним правилам і нормам «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Улаштування,  утримання і організація режиму діяльності дитячих </w:t>
            </w:r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оздоровчих закладів» </w:t>
            </w:r>
            <w:proofErr w:type="spellStart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ДСанПіН</w:t>
            </w:r>
            <w:proofErr w:type="spellEnd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5.5.5.23-99,  затвердженим постановою Головного державного санітарного лікаря України від 26.04.99 </w:t>
            </w:r>
            <w:r w:rsidRPr="007831CF">
              <w:rPr>
                <w:rFonts w:ascii="Times New Roman" w:hAnsi="Times New Roman" w:cs="Times New Roman"/>
                <w:color w:val="000000"/>
              </w:rPr>
              <w:t>N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23 (</w:t>
            </w:r>
            <w:hyperlink r:id="rId5" w:tgtFrame="_blank" w:history="1">
              <w:r w:rsidRPr="007831CF">
                <w:rPr>
                  <w:rFonts w:ascii="Times New Roman" w:hAnsi="Times New Roman" w:cs="Times New Roman"/>
                  <w:color w:val="000000"/>
                  <w:u w:val="single"/>
                </w:rPr>
                <w:t>v</w:t>
              </w:r>
              <w:r w:rsidRPr="003E2F28">
                <w:rPr>
                  <w:rFonts w:ascii="Times New Roman" w:hAnsi="Times New Roman" w:cs="Times New Roman"/>
                  <w:color w:val="000000"/>
                  <w:u w:val="single"/>
                  <w:lang w:val="uk-UA"/>
                </w:rPr>
                <w:t>0023588-99</w:t>
              </w:r>
            </w:hyperlink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). </w:t>
            </w:r>
          </w:p>
          <w:p w14:paraId="4A1695B3" w14:textId="72B9C17D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Проживання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  будівлях</w:t>
            </w:r>
            <w:r w:rsidR="003D2EB3">
              <w:rPr>
                <w:rFonts w:ascii="Times New Roman" w:hAnsi="Times New Roman" w:cs="Times New Roman"/>
                <w:color w:val="000000"/>
                <w:lang w:val="uk-UA"/>
              </w:rPr>
              <w:t xml:space="preserve"> (не вище </w:t>
            </w:r>
            <w:r w:rsidR="003D2EB3" w:rsidRPr="003D2EB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поверхів</w:t>
            </w:r>
            <w:r w:rsidR="001935BB" w:rsidRPr="001935BB"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покімнатним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розміщенням - не більше 5 осіб в кімнаті), кімнати 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мають бути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мебльовані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(ліжка виключно одноповерхові, тумбочки, шафи для зберігання особистих речей)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, щотижневе забезпечення чистою постільною білизною, належне освітлення та вентиляція з системою регулювання температурного режиму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в кімнатах, збереження особистих речей дітей.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64FCEEBF" w14:textId="77777777" w:rsidR="00030F07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умивальника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, туалету та душу в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кімнатах</w:t>
            </w:r>
            <w:proofErr w:type="spellEnd"/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або на поверсі</w:t>
            </w:r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7E898CB" w14:textId="1482BCA6" w:rsidR="00930BED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Цілодобове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постачання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гарячої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холодної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води. </w:t>
            </w:r>
          </w:p>
          <w:p w14:paraId="402F129F" w14:textId="77777777" w:rsidR="00AA1453" w:rsidRDefault="00930BED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</w:rPr>
              <w:t>Діти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оздоровчому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</w:p>
          <w:p w14:paraId="79B1FFA7" w14:textId="77777777" w:rsidR="001935BB" w:rsidRDefault="001935BB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14:paraId="3CA9A107" w14:textId="77777777" w:rsidR="001935BB" w:rsidRPr="00CB13B4" w:rsidRDefault="001935BB" w:rsidP="001935B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i/>
                <w:szCs w:val="24"/>
                <w:lang w:val="uk-UA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*Згідно із п.4.1. Державних санітарних правил і норм </w:t>
            </w: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lastRenderedPageBreak/>
              <w:t xml:space="preserve">«Улаштування, утримання і організація режиму діяльності дитячих оздоровчих закладів»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ДСанПіН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5.5.5.23-99, які затверджені Постановою Головного державного санітарного  лікаря України 26.04.1999 №23. </w:t>
            </w:r>
          </w:p>
          <w:p w14:paraId="7377291A" w14:textId="52937105" w:rsidR="001935BB" w:rsidRPr="007831CF" w:rsidRDefault="001935BB" w:rsidP="001935B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У разі, якщо дитячий оздоровчий табір знаходиться у курортній зоні, то учасник надає підтвердження того, що проведення оздоровлення дітей у триповерхових будівлях погоджене з органами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санепідслужби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і органами пожежного нагляду, а також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скан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-копію рішення про оголошення природної території курортними територіями.</w:t>
            </w:r>
          </w:p>
        </w:tc>
        <w:tc>
          <w:tcPr>
            <w:tcW w:w="3685" w:type="dxa"/>
          </w:tcPr>
          <w:p w14:paraId="3D70C900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2375EADF" w14:textId="77777777" w:rsidTr="00930BED">
        <w:tc>
          <w:tcPr>
            <w:tcW w:w="562" w:type="dxa"/>
          </w:tcPr>
          <w:p w14:paraId="1C3C6646" w14:textId="18ACF324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5954" w:type="dxa"/>
          </w:tcPr>
          <w:p w14:paraId="542C584E" w14:textId="103CD705" w:rsidR="00AA1453" w:rsidRPr="007831CF" w:rsidRDefault="00AA1453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2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Умови харчування –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відповідно до постанови Кабінету Міністрів України від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від</w:t>
            </w:r>
            <w:proofErr w:type="spellEnd"/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24.03.2021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№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305 «Про затвердження норм та Порядку організації харчування у закладах освіти та дитячих закладах оздоровлення та відпочинку»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- повноцінне п’яти (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шести) разове збалансоване харчування  відповідно до меню в окремому приміщенні їдальні.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кваліфікованих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кухарів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достатньої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кількості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побутового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кухонного та столового посуду.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Можливість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дієтичного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харчування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14:paraId="4444901D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5AE4CBAF" w14:textId="77777777" w:rsidTr="00930BED">
        <w:tc>
          <w:tcPr>
            <w:tcW w:w="562" w:type="dxa"/>
          </w:tcPr>
          <w:p w14:paraId="7DC03431" w14:textId="3DF8785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954" w:type="dxa"/>
          </w:tcPr>
          <w:p w14:paraId="757B68A6" w14:textId="77777777" w:rsidR="00030F07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місць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  <w:b/>
                <w:bCs/>
              </w:rPr>
              <w:t>купання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–</w:t>
            </w:r>
            <w:r w:rsidR="00030F07" w:rsidRPr="00143FDC">
              <w:rPr>
                <w:rFonts w:ascii="Times New Roman" w:hAnsi="Times New Roman" w:cs="Times New Roman"/>
                <w:lang w:val="uk-UA"/>
              </w:rPr>
              <w:t xml:space="preserve"> наявність на території дитячого закладу басейну, розміром не менше 25х15 м.</w:t>
            </w:r>
          </w:p>
          <w:p w14:paraId="1F03A955" w14:textId="2AEA0A16" w:rsidR="00AA1453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Обов’язкова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присутність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рятувальників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r w:rsidR="00030F07" w:rsidRPr="00143FDC">
              <w:rPr>
                <w:rFonts w:ascii="Times New Roman" w:hAnsi="Times New Roman" w:cs="Times New Roman"/>
                <w:bCs/>
                <w:lang w:val="uk-UA"/>
              </w:rPr>
              <w:t>та</w:t>
            </w:r>
            <w:r w:rsidRPr="00143FD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плавруків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купання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дітей</w:t>
            </w:r>
            <w:proofErr w:type="spellEnd"/>
            <w:r w:rsidR="00EA575E" w:rsidRPr="00143FDC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14:paraId="6F91C727" w14:textId="1A26AD43" w:rsidR="00EA575E" w:rsidRPr="00EA575E" w:rsidRDefault="00EA575E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bCs/>
                <w:lang w:val="uk-UA"/>
              </w:rPr>
              <w:t>У складі тендерної пропозиції надається фото басейна.</w:t>
            </w:r>
          </w:p>
          <w:p w14:paraId="519F2B1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2442156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23627AA" w14:textId="77777777" w:rsidTr="00930BED">
        <w:tc>
          <w:tcPr>
            <w:tcW w:w="562" w:type="dxa"/>
          </w:tcPr>
          <w:p w14:paraId="1666E154" w14:textId="002E1175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954" w:type="dxa"/>
          </w:tcPr>
          <w:p w14:paraId="37B932B4" w14:textId="743A514E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b/>
                <w:bCs/>
              </w:rPr>
              <w:t>Культурно-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естетичне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цікавої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Щоденна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секцій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інтересами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дитячих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студій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творчих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майстерень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4E3" w:rsidRPr="00143FDC">
              <w:rPr>
                <w:rFonts w:ascii="Times New Roman" w:hAnsi="Times New Roman" w:cs="Times New Roman"/>
              </w:rPr>
              <w:t>критого</w:t>
            </w:r>
            <w:proofErr w:type="spellEnd"/>
            <w:r w:rsidR="002274E3"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кінотеат</w:t>
            </w:r>
            <w:r w:rsidR="002274E3" w:rsidRPr="00143FDC">
              <w:rPr>
                <w:rFonts w:ascii="Times New Roman" w:hAnsi="Times New Roman" w:cs="Times New Roman"/>
              </w:rPr>
              <w:t>ру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гурткової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дискотек,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танцювальних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вечорів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переглядів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відеофільмів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національно-патріотичного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змагань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занять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спортивних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свят.</w:t>
            </w:r>
          </w:p>
          <w:p w14:paraId="03DF047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1DBA5458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F2BF530" w14:textId="77777777" w:rsidTr="00930BED">
        <w:tc>
          <w:tcPr>
            <w:tcW w:w="562" w:type="dxa"/>
          </w:tcPr>
          <w:p w14:paraId="529C9B85" w14:textId="0260532E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954" w:type="dxa"/>
          </w:tcPr>
          <w:p w14:paraId="5D071355" w14:textId="74DB1C03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E2F28">
              <w:rPr>
                <w:rFonts w:ascii="Times New Roman" w:hAnsi="Times New Roman" w:cs="Times New Roman"/>
                <w:b/>
                <w:bCs/>
                <w:lang w:val="uk-UA"/>
              </w:rPr>
              <w:t>Медичне забезпечення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–наявність </w:t>
            </w:r>
            <w:r w:rsidRPr="00143FDC">
              <w:rPr>
                <w:rFonts w:ascii="Times New Roman" w:hAnsi="Times New Roman" w:cs="Times New Roman"/>
                <w:lang w:val="uk-UA"/>
              </w:rPr>
              <w:t xml:space="preserve">обладнаного медпункту з кваліфікованими медичними спеціалістами, цілодобове чергування медичного працівника та надання невідкладної медичної допомоги. </w:t>
            </w:r>
            <w:r w:rsidRPr="00143FDC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разі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захворювання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дитини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та, за потреби,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закладу.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т.ч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невідкладних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дітям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831CF">
              <w:rPr>
                <w:rFonts w:ascii="Times New Roman" w:hAnsi="Times New Roman" w:cs="Times New Roman"/>
              </w:rPr>
              <w:t xml:space="preserve">дитячий заклад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оздоровлення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відпочинку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закріплюється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територіальною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лікувально-профілактичною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установою</w:t>
            </w:r>
            <w:proofErr w:type="spellEnd"/>
            <w:r w:rsidRPr="007831CF">
              <w:rPr>
                <w:rFonts w:ascii="Times New Roman" w:hAnsi="Times New Roman" w:cs="Times New Roman"/>
              </w:rPr>
              <w:t>.</w:t>
            </w:r>
            <w:r w:rsidR="001A1AC0" w:rsidRPr="007831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31CF">
              <w:rPr>
                <w:rFonts w:ascii="Times New Roman" w:hAnsi="Times New Roman" w:cs="Times New Roman"/>
                <w:bCs/>
                <w:lang w:val="uk-UA"/>
              </w:rPr>
              <w:t>Забезпечення дітей медичним страхуванням</w:t>
            </w:r>
            <w:r w:rsidRPr="00783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737D91CC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082093" w14:paraId="6AD21CB4" w14:textId="77777777" w:rsidTr="00930BED">
        <w:tc>
          <w:tcPr>
            <w:tcW w:w="562" w:type="dxa"/>
          </w:tcPr>
          <w:p w14:paraId="73B0B5E0" w14:textId="621D0BC7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954" w:type="dxa"/>
          </w:tcPr>
          <w:p w14:paraId="4C9B7D13" w14:textId="77777777" w:rsidR="00AA1453" w:rsidRPr="003E2F28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lang w:val="uk-UA"/>
              </w:rPr>
              <w:t xml:space="preserve">Оздоровчий заклад зобов’язаний забезпечити дотримання </w:t>
            </w:r>
            <w:r w:rsidRPr="003E2F28">
              <w:rPr>
                <w:rFonts w:ascii="Times New Roman" w:hAnsi="Times New Roman" w:cs="Times New Roman"/>
                <w:lang w:val="uk-UA"/>
              </w:rPr>
              <w:lastRenderedPageBreak/>
              <w:t>правил з безпеки життєдіяльності, охорону території  та відпочиваючих, дотримання правил пожежної безпеки.</w:t>
            </w:r>
          </w:p>
          <w:p w14:paraId="5D3E507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3AA24D2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43145A8" w14:textId="77777777" w:rsidTr="00930BED">
        <w:tc>
          <w:tcPr>
            <w:tcW w:w="562" w:type="dxa"/>
          </w:tcPr>
          <w:p w14:paraId="19A40779" w14:textId="22968F15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5954" w:type="dxa"/>
          </w:tcPr>
          <w:p w14:paraId="268896ED" w14:textId="2DDB9587" w:rsidR="00AA1453" w:rsidRPr="00143FDC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FDC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обладнаних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ігрових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майданчиківна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території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закладу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r w:rsidRPr="00143FDC">
              <w:rPr>
                <w:rFonts w:ascii="Times New Roman" w:hAnsi="Times New Roman" w:cs="Times New Roman"/>
              </w:rPr>
              <w:t>–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футбольне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поле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розмірів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, не 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</w:rPr>
              <w:t>менш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>іж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105х68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метрів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технічними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зонами і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розміткою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встановлених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волейбольний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тощо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спортивного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На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надається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довідка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відповідність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вимогам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описом</w:t>
            </w:r>
            <w:proofErr w:type="spellEnd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</w:t>
            </w:r>
            <w:proofErr w:type="gramStart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фотографіями 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BF7DF4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014FE10C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082093" w14:paraId="1A629D9C" w14:textId="77777777" w:rsidTr="00930BED">
        <w:tc>
          <w:tcPr>
            <w:tcW w:w="562" w:type="dxa"/>
          </w:tcPr>
          <w:p w14:paraId="214A353F" w14:textId="77F9D20C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954" w:type="dxa"/>
          </w:tcPr>
          <w:p w14:paraId="36E96510" w14:textId="58D1A68D" w:rsidR="00AA1453" w:rsidRPr="003E2F28" w:rsidRDefault="00AA1453" w:rsidP="00EA57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Укомплектованість професійними кадрами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- наявність кваліфікованих спеціалістів, а саме: лікарів, організаторів культурно – масової програми, психологів,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охоронцівта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ін. згідно з Типовими штатними нормами дитячих закладів оздоровлення та відпочинку, затвердженими наказом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Мінсім’ямолодьспорту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України  від 16.04.09 № 1254 (</w:t>
            </w:r>
            <w:r w:rsidRPr="007831CF">
              <w:rPr>
                <w:rFonts w:ascii="Times New Roman" w:hAnsi="Times New Roman" w:cs="Times New Roman"/>
              </w:rPr>
              <w:t>z</w:t>
            </w:r>
            <w:r w:rsidRPr="003E2F28">
              <w:rPr>
                <w:rFonts w:ascii="Times New Roman" w:hAnsi="Times New Roman" w:cs="Times New Roman"/>
                <w:lang w:val="uk-UA"/>
              </w:rPr>
              <w:t>0396-09</w:t>
            </w:r>
            <w:r w:rsidRPr="007831CF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3685" w:type="dxa"/>
          </w:tcPr>
          <w:p w14:paraId="32D6F2F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033E4499" w14:textId="77777777" w:rsidTr="00930BED">
        <w:tc>
          <w:tcPr>
            <w:tcW w:w="562" w:type="dxa"/>
          </w:tcPr>
          <w:p w14:paraId="54451D26" w14:textId="3053C15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954" w:type="dxa"/>
          </w:tcPr>
          <w:p w14:paraId="7A7C0C79" w14:textId="5F6E2102" w:rsidR="00AA1453" w:rsidRPr="00EA575E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об’єкту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огороджена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безпечних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особистого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майна.</w:t>
            </w:r>
          </w:p>
        </w:tc>
        <w:tc>
          <w:tcPr>
            <w:tcW w:w="3685" w:type="dxa"/>
          </w:tcPr>
          <w:p w14:paraId="03F77DB7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082093" w14:paraId="1C0FBB60" w14:textId="77777777" w:rsidTr="00930BED">
        <w:tc>
          <w:tcPr>
            <w:tcW w:w="562" w:type="dxa"/>
          </w:tcPr>
          <w:p w14:paraId="06DA4314" w14:textId="46595200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954" w:type="dxa"/>
          </w:tcPr>
          <w:p w14:paraId="7E4C1128" w14:textId="1EF54057" w:rsidR="00AA1453" w:rsidRPr="003E2F28" w:rsidRDefault="00AA1453" w:rsidP="00EA575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 xml:space="preserve">Благоустрій території – </w:t>
            </w:r>
            <w:r w:rsidRPr="003E2F28">
              <w:rPr>
                <w:rFonts w:ascii="Times New Roman" w:hAnsi="Times New Roman" w:cs="Times New Roman"/>
                <w:lang w:val="uk-UA"/>
              </w:rPr>
              <w:t>облаштування території, вивіз сміття, чистка туалетів, прибирання майданчиків біля сміттєзбірників та усієї території закладу.</w:t>
            </w:r>
          </w:p>
        </w:tc>
        <w:tc>
          <w:tcPr>
            <w:tcW w:w="3685" w:type="dxa"/>
          </w:tcPr>
          <w:p w14:paraId="473B39E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77C34EE" w14:textId="77777777" w:rsidTr="00930BED">
        <w:tc>
          <w:tcPr>
            <w:tcW w:w="562" w:type="dxa"/>
          </w:tcPr>
          <w:p w14:paraId="22940EA5" w14:textId="788190F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954" w:type="dxa"/>
          </w:tcPr>
          <w:p w14:paraId="1B2B00B1" w14:textId="6A6AD176" w:rsidR="00AA1453" w:rsidRDefault="00AA1453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color w:val="000000"/>
              </w:rPr>
            </w:pPr>
            <w:r w:rsidRPr="00143FDC">
              <w:rPr>
                <w:rStyle w:val="a6"/>
                <w:rFonts w:eastAsiaTheme="minorEastAsia"/>
              </w:rPr>
              <w:t>Транспортне перевезення</w:t>
            </w:r>
            <w:r w:rsidR="00CF1F16" w:rsidRPr="00143FDC">
              <w:rPr>
                <w:rStyle w:val="a6"/>
                <w:rFonts w:eastAsiaTheme="minorEastAsia"/>
              </w:rPr>
              <w:t xml:space="preserve"> за рахунок дитячого табору</w:t>
            </w:r>
            <w:r w:rsidRPr="00143FDC">
              <w:rPr>
                <w:rStyle w:val="a6"/>
                <w:rFonts w:eastAsiaTheme="minorEastAsia"/>
              </w:rPr>
              <w:t xml:space="preserve"> –</w:t>
            </w:r>
            <w:r w:rsidRPr="00143FDC">
              <w:rPr>
                <w:color w:val="000000"/>
              </w:rPr>
              <w:t>обов’язково забезпечити супровід дітей кваліфікованими працівниками закладу та медичним працівником. Забезпечення сухим пайком</w:t>
            </w:r>
            <w:r w:rsidR="001A1AC0" w:rsidRPr="00143FDC">
              <w:rPr>
                <w:color w:val="000000"/>
              </w:rPr>
              <w:t xml:space="preserve"> на </w:t>
            </w:r>
            <w:proofErr w:type="spellStart"/>
            <w:r w:rsidR="001A1AC0" w:rsidRPr="00143FDC">
              <w:rPr>
                <w:color w:val="000000"/>
              </w:rPr>
              <w:t>зворотню</w:t>
            </w:r>
            <w:proofErr w:type="spellEnd"/>
            <w:r w:rsidR="001A1AC0" w:rsidRPr="00143FDC">
              <w:rPr>
                <w:color w:val="000000"/>
              </w:rPr>
              <w:t xml:space="preserve"> дорогу</w:t>
            </w:r>
            <w:r w:rsidRPr="00143FDC">
              <w:rPr>
                <w:color w:val="000000"/>
              </w:rPr>
              <w:t>.</w:t>
            </w:r>
          </w:p>
          <w:p w14:paraId="1EF28718" w14:textId="70EFFFE2" w:rsidR="009B706C" w:rsidRPr="009B706C" w:rsidRDefault="009B706C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</w:pPr>
            <w:r>
              <w:rPr>
                <w:color w:val="000000"/>
              </w:rPr>
              <w:t>Перевезення має здійснюватися автобусами.</w:t>
            </w:r>
          </w:p>
          <w:p w14:paraId="25028F55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E417CFA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07299A9" w14:textId="77777777" w:rsidTr="00930BED">
        <w:tc>
          <w:tcPr>
            <w:tcW w:w="562" w:type="dxa"/>
          </w:tcPr>
          <w:p w14:paraId="29F4231C" w14:textId="5B9EFB92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954" w:type="dxa"/>
          </w:tcPr>
          <w:p w14:paraId="15F3A80A" w14:textId="20C21F83" w:rsidR="00AA1453" w:rsidRPr="007831CF" w:rsidRDefault="001A1AC0" w:rsidP="001A1A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831CF">
              <w:rPr>
                <w:rStyle w:val="a6"/>
                <w:rFonts w:eastAsiaTheme="minorEastAsia"/>
                <w:b w:val="0"/>
                <w:bCs w:val="0"/>
              </w:rPr>
              <w:t>Страхування – здобувачі освіти мають бути застраховані на час перевезення, а також мають мати страхування під час перебування на місці відпочинку.</w:t>
            </w:r>
          </w:p>
        </w:tc>
        <w:tc>
          <w:tcPr>
            <w:tcW w:w="3685" w:type="dxa"/>
          </w:tcPr>
          <w:p w14:paraId="3F824A5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0DD8456" w14:textId="77777777" w:rsidTr="00930BED">
        <w:tc>
          <w:tcPr>
            <w:tcW w:w="562" w:type="dxa"/>
          </w:tcPr>
          <w:p w14:paraId="777DDC4E" w14:textId="79E51151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954" w:type="dxa"/>
          </w:tcPr>
          <w:p w14:paraId="32799C8A" w14:textId="4FC283C2" w:rsidR="00AA1453" w:rsidRPr="00143FDC" w:rsidRDefault="001A1AC0" w:rsidP="001A1A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Учасник, при необхідності, повинен забезпечити безкоштовне перебування (проживання та харчування протягом 1 доби) особам, що супроводжують групи дітей, направлених на оздоровлення.</w:t>
            </w:r>
          </w:p>
        </w:tc>
        <w:tc>
          <w:tcPr>
            <w:tcW w:w="3685" w:type="dxa"/>
          </w:tcPr>
          <w:p w14:paraId="7E772BE0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831CF" w:rsidRPr="007831CF" w14:paraId="4670D9F3" w14:textId="77777777" w:rsidTr="00FC3E8E">
        <w:tc>
          <w:tcPr>
            <w:tcW w:w="562" w:type="dxa"/>
            <w:vMerge w:val="restart"/>
          </w:tcPr>
          <w:p w14:paraId="0D2AB14F" w14:textId="6D186FE2" w:rsidR="007831CF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9639" w:type="dxa"/>
            <w:gridSpan w:val="2"/>
          </w:tcPr>
          <w:p w14:paraId="33FA2CFC" w14:textId="77777777" w:rsidR="007831CF" w:rsidRDefault="007831CF" w:rsidP="00EA575E">
            <w:pPr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>Під час повітряних тривог діти повинні перебувати в укриттях, яке (які) обов’язково мають бути наявні на території дитячого закладу.</w:t>
            </w:r>
          </w:p>
          <w:p w14:paraId="0394550A" w14:textId="61290891" w:rsidR="00EA575E" w:rsidRPr="00EA575E" w:rsidRDefault="00EA575E" w:rsidP="00EA57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Вимоги до укриття:</w:t>
            </w:r>
          </w:p>
        </w:tc>
      </w:tr>
      <w:tr w:rsidR="007831CF" w:rsidRPr="007831CF" w14:paraId="28A6A353" w14:textId="77777777" w:rsidTr="00930BED">
        <w:tc>
          <w:tcPr>
            <w:tcW w:w="562" w:type="dxa"/>
            <w:vMerge/>
          </w:tcPr>
          <w:p w14:paraId="108F8D52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954" w:type="dxa"/>
          </w:tcPr>
          <w:p w14:paraId="17B7F12B" w14:textId="77777777" w:rsidR="007831CF" w:rsidRPr="003E2F28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2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1. З метою забезпечення захисту дітей від небезпечних чинників надзвичайних ситуацій та організації  життєзабезпечення укриття дитячого оздоровчого табору мають відповідати таким основним вимогам:</w:t>
            </w:r>
          </w:p>
          <w:p w14:paraId="06ABB088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підвальному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proofErr w:type="gram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підземному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 поверху</w:t>
            </w:r>
            <w:proofErr w:type="gramEnd"/>
          </w:p>
          <w:p w14:paraId="039FF47A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розташовуються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будівлі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табору</w:t>
            </w:r>
          </w:p>
          <w:p w14:paraId="2A72A019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системами водопроводу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0A74A644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ніж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двома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евакуаційними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один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аварійним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381B479C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5) через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проходять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водопровідні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каналізаційні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магістральні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комунікації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винятком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внутрішньобудинкових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мереж).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підлогу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придатну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лав, нар,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0996FB66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6) отвори при входах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закриваються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посиленими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дверми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негорючих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металевими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дерев’яними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оббитими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екранами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на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1,7 м;</w:t>
            </w:r>
          </w:p>
          <w:p w14:paraId="003735BA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примусову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вентиляцію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6114C07D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звичайних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ураження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зовнішнього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іонізуючого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випромінювання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протирадіаційних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споруд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подвійного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), 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2 – 2,5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цеглини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завтовшки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конструкцій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блоків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панелей)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товщиною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56 см.</w:t>
            </w:r>
          </w:p>
          <w:p w14:paraId="06ED255E" w14:textId="77777777" w:rsidR="00A9573A" w:rsidRDefault="00A9573A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742963C9" w14:textId="54B38B20" w:rsidR="007831CF" w:rsidRPr="007831CF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З метою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нормальних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умов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життєдіяльності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оздоровчого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табору,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майном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інвентарем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обладнання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):</w:t>
            </w:r>
          </w:p>
          <w:p w14:paraId="72E5FF37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— лавками, нарами,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стільцями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ліжками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7C7CE214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розрахунку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 л на добу на одну особу, яка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технічною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водою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централізованого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водопостачання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ємностей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дозволено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передбачати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5DFA1845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 Контейнерами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зберігання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продуктів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харчування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5E81E468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Резервним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електричними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ліхтарями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свічками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гасовими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лампами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382465B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Первинними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пожежогасіння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норм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функціонального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75EE19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допомоги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зв’язку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оповіщення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(телефоном,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радіоприймачем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мережею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інтернет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рекомендовано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Wi-Fi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пристроїв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E2D3597" w14:textId="63C92697" w:rsidR="007831CF" w:rsidRPr="007831CF" w:rsidRDefault="007831CF" w:rsidP="00143FD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7. У складі тендерної пропозиції надається фото укриття дитячого закладу.</w:t>
            </w:r>
          </w:p>
        </w:tc>
        <w:tc>
          <w:tcPr>
            <w:tcW w:w="3685" w:type="dxa"/>
          </w:tcPr>
          <w:p w14:paraId="576DC18A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30F3A" w:rsidRPr="007831CF" w14:paraId="58FAA47A" w14:textId="77777777" w:rsidTr="00DB65C6">
        <w:tc>
          <w:tcPr>
            <w:tcW w:w="6516" w:type="dxa"/>
            <w:gridSpan w:val="2"/>
          </w:tcPr>
          <w:p w14:paraId="3E1F6778" w14:textId="77664001" w:rsidR="00F30F3A" w:rsidRPr="00C22D2D" w:rsidRDefault="00F30F3A" w:rsidP="00F30F3A">
            <w:pPr>
              <w:shd w:val="clear" w:color="auto" w:fill="FFFFFF"/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C22D2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Вартість:</w:t>
            </w:r>
          </w:p>
        </w:tc>
        <w:tc>
          <w:tcPr>
            <w:tcW w:w="3685" w:type="dxa"/>
          </w:tcPr>
          <w:p w14:paraId="725BF34F" w14:textId="40A536F9" w:rsidR="00F30F3A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Ціна однієї путівки:</w:t>
            </w:r>
          </w:p>
          <w:p w14:paraId="1D3ACBE5" w14:textId="77777777" w:rsidR="00C22D2D" w:rsidRDefault="00C22D2D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5D1496C" w14:textId="34279B7E" w:rsidR="00F30F3A" w:rsidRPr="007831CF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Загальна вартість тендерної пропозиції:</w:t>
            </w:r>
          </w:p>
        </w:tc>
      </w:tr>
    </w:tbl>
    <w:p w14:paraId="6C28D151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C13DF56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6D083F0F" w14:textId="5B068A72" w:rsidR="00AA1453" w:rsidRPr="00A9573A" w:rsidRDefault="00A9573A" w:rsidP="00AA14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7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Перелік документів, які учасник повинен надати у складі тендерної пропозиції:</w:t>
      </w:r>
    </w:p>
    <w:p w14:paraId="52C45F61" w14:textId="77777777" w:rsidR="00A9573A" w:rsidRPr="007831CF" w:rsidRDefault="00A9573A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420002DC" w14:textId="721AFEA4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143FDC">
        <w:rPr>
          <w:rFonts w:ascii="Times New Roman" w:hAnsi="Times New Roman" w:cs="Times New Roman"/>
          <w:spacing w:val="-8"/>
        </w:rPr>
        <w:t>Примірник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CF1F16" w:rsidRPr="00143FDC">
        <w:rPr>
          <w:rFonts w:ascii="Times New Roman" w:hAnsi="Times New Roman" w:cs="Times New Roman"/>
          <w:spacing w:val="-8"/>
          <w:lang w:val="uk-UA"/>
        </w:rPr>
        <w:t>чотирьотиждневого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(</w:t>
      </w:r>
      <w:proofErr w:type="spellStart"/>
      <w:r w:rsidRPr="00143FDC">
        <w:rPr>
          <w:rFonts w:ascii="Times New Roman" w:hAnsi="Times New Roman" w:cs="Times New Roman"/>
          <w:spacing w:val="-8"/>
        </w:rPr>
        <w:t>або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на </w:t>
      </w:r>
      <w:proofErr w:type="spellStart"/>
      <w:r w:rsidRPr="00143FDC">
        <w:rPr>
          <w:rFonts w:ascii="Times New Roman" w:hAnsi="Times New Roman" w:cs="Times New Roman"/>
          <w:spacing w:val="-8"/>
        </w:rPr>
        <w:t>зміну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) меню </w:t>
      </w:r>
      <w:proofErr w:type="spellStart"/>
      <w:r w:rsidRPr="00143FDC">
        <w:rPr>
          <w:rFonts w:ascii="Times New Roman" w:hAnsi="Times New Roman" w:cs="Times New Roman"/>
          <w:spacing w:val="-8"/>
        </w:rPr>
        <w:t>харчування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встановлених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державних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стандартів</w:t>
      </w:r>
      <w:proofErr w:type="spellEnd"/>
      <w:r w:rsidRPr="00143FDC">
        <w:rPr>
          <w:rFonts w:ascii="Times New Roman" w:hAnsi="Times New Roman" w:cs="Times New Roman"/>
          <w:spacing w:val="-8"/>
        </w:rPr>
        <w:t>.</w:t>
      </w:r>
    </w:p>
    <w:p w14:paraId="606C1F67" w14:textId="4F49E83A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0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D44401">
        <w:rPr>
          <w:rFonts w:ascii="Times New Roman" w:hAnsi="Times New Roman" w:cs="Times New Roman"/>
          <w:spacing w:val="-8"/>
        </w:rPr>
        <w:t>Копія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акту </w:t>
      </w:r>
      <w:proofErr w:type="spellStart"/>
      <w:r w:rsidRPr="00D44401">
        <w:rPr>
          <w:rFonts w:ascii="Times New Roman" w:hAnsi="Times New Roman" w:cs="Times New Roman"/>
          <w:spacing w:val="-8"/>
        </w:rPr>
        <w:t>прийому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дитячого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закладу </w:t>
      </w:r>
      <w:proofErr w:type="spellStart"/>
      <w:r w:rsidRPr="00D44401">
        <w:rPr>
          <w:rFonts w:ascii="Times New Roman" w:hAnsi="Times New Roman" w:cs="Times New Roman"/>
          <w:spacing w:val="-8"/>
        </w:rPr>
        <w:t>оздоровлення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 </w:t>
      </w:r>
      <w:proofErr w:type="spellStart"/>
      <w:r w:rsidRPr="00D44401">
        <w:rPr>
          <w:rFonts w:ascii="Times New Roman" w:hAnsi="Times New Roman" w:cs="Times New Roman"/>
          <w:spacing w:val="-8"/>
        </w:rPr>
        <w:t>відпочинку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202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>3</w:t>
      </w:r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рік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формою № 318/о, </w:t>
      </w:r>
      <w:proofErr w:type="spellStart"/>
      <w:r w:rsidRPr="00D44401">
        <w:rPr>
          <w:rFonts w:ascii="Times New Roman" w:hAnsi="Times New Roman" w:cs="Times New Roman"/>
          <w:spacing w:val="-8"/>
        </w:rPr>
        <w:t>затвердженою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наказом МОЗ </w:t>
      </w:r>
      <w:proofErr w:type="spellStart"/>
      <w:r w:rsidRPr="00D44401">
        <w:rPr>
          <w:rFonts w:ascii="Times New Roman" w:hAnsi="Times New Roman" w:cs="Times New Roman"/>
          <w:spacing w:val="-8"/>
        </w:rPr>
        <w:t>України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від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11.07.2000 № 160 </w:t>
      </w:r>
      <w:proofErr w:type="spellStart"/>
      <w:r w:rsidRPr="00D44401">
        <w:rPr>
          <w:rFonts w:ascii="Times New Roman" w:hAnsi="Times New Roman" w:cs="Times New Roman"/>
          <w:spacing w:val="-8"/>
        </w:rPr>
        <w:t>або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гарантійний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лист про </w:t>
      </w:r>
      <w:proofErr w:type="spellStart"/>
      <w:r w:rsidRPr="00D44401">
        <w:rPr>
          <w:rFonts w:ascii="Times New Roman" w:hAnsi="Times New Roman" w:cs="Times New Roman"/>
          <w:spacing w:val="-8"/>
        </w:rPr>
        <w:t>надання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такого акту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 xml:space="preserve"> до початку надання послуг</w:t>
      </w:r>
      <w:r w:rsidRPr="00143FDC">
        <w:rPr>
          <w:rFonts w:ascii="Times New Roman" w:hAnsi="Times New Roman" w:cs="Times New Roman"/>
          <w:spacing w:val="-8"/>
        </w:rPr>
        <w:t>.</w:t>
      </w:r>
    </w:p>
    <w:p w14:paraId="69E559DB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bCs/>
        </w:rPr>
        <w:t>Копія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 про </w:t>
      </w:r>
      <w:proofErr w:type="spellStart"/>
      <w:r w:rsidRPr="00143FDC">
        <w:rPr>
          <w:rFonts w:ascii="Times New Roman" w:hAnsi="Times New Roman" w:cs="Times New Roman"/>
          <w:bCs/>
        </w:rPr>
        <w:t>страхування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  <w:bCs/>
        </w:rPr>
        <w:t>дітей</w:t>
      </w:r>
      <w:proofErr w:type="spellEnd"/>
      <w:r w:rsidRPr="00143FDC">
        <w:rPr>
          <w:rFonts w:ascii="Times New Roman" w:hAnsi="Times New Roman" w:cs="Times New Roman"/>
          <w:bCs/>
        </w:rPr>
        <w:t xml:space="preserve">  (</w:t>
      </w:r>
      <w:proofErr w:type="gramEnd"/>
      <w:r w:rsidRPr="00143FDC">
        <w:rPr>
          <w:rFonts w:ascii="Times New Roman" w:hAnsi="Times New Roman" w:cs="Times New Roman"/>
          <w:bCs/>
        </w:rPr>
        <w:t xml:space="preserve">у </w:t>
      </w:r>
      <w:proofErr w:type="spellStart"/>
      <w:r w:rsidRPr="00143FDC">
        <w:rPr>
          <w:rFonts w:ascii="Times New Roman" w:hAnsi="Times New Roman" w:cs="Times New Roman"/>
          <w:bCs/>
        </w:rPr>
        <w:t>разі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відсутності</w:t>
      </w:r>
      <w:proofErr w:type="spellEnd"/>
      <w:r w:rsidRPr="00143FDC">
        <w:rPr>
          <w:rFonts w:ascii="Times New Roman" w:hAnsi="Times New Roman" w:cs="Times New Roman"/>
          <w:bCs/>
        </w:rPr>
        <w:t xml:space="preserve"> такого </w:t>
      </w:r>
      <w:proofErr w:type="spellStart"/>
      <w:r w:rsidRPr="00143FDC">
        <w:rPr>
          <w:rFonts w:ascii="Times New Roman" w:hAnsi="Times New Roman" w:cs="Times New Roman"/>
          <w:bCs/>
        </w:rPr>
        <w:t>надати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гарантійний</w:t>
      </w:r>
      <w:proofErr w:type="spellEnd"/>
      <w:r w:rsidRPr="00143FDC">
        <w:rPr>
          <w:rFonts w:ascii="Times New Roman" w:hAnsi="Times New Roman" w:cs="Times New Roman"/>
          <w:bCs/>
        </w:rPr>
        <w:t xml:space="preserve"> лист з </w:t>
      </w:r>
      <w:proofErr w:type="spellStart"/>
      <w:r w:rsidRPr="00143FDC">
        <w:rPr>
          <w:rFonts w:ascii="Times New Roman" w:hAnsi="Times New Roman" w:cs="Times New Roman"/>
          <w:bCs/>
        </w:rPr>
        <w:t>майбутнім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зобов’язанням</w:t>
      </w:r>
      <w:proofErr w:type="spellEnd"/>
      <w:r w:rsidRPr="00143FDC">
        <w:rPr>
          <w:rFonts w:ascii="Times New Roman" w:hAnsi="Times New Roman" w:cs="Times New Roman"/>
          <w:bCs/>
        </w:rPr>
        <w:t xml:space="preserve"> про </w:t>
      </w:r>
      <w:proofErr w:type="spellStart"/>
      <w:r w:rsidRPr="00143FDC">
        <w:rPr>
          <w:rFonts w:ascii="Times New Roman" w:hAnsi="Times New Roman" w:cs="Times New Roman"/>
          <w:bCs/>
        </w:rPr>
        <w:t>надання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зазначеного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документа до моменту </w:t>
      </w:r>
      <w:proofErr w:type="spellStart"/>
      <w:r w:rsidRPr="00143FDC">
        <w:rPr>
          <w:rFonts w:ascii="Times New Roman" w:hAnsi="Times New Roman" w:cs="Times New Roman"/>
          <w:bCs/>
        </w:rPr>
        <w:t>підписання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договору).</w:t>
      </w:r>
    </w:p>
    <w:p w14:paraId="25AE433F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143FDC">
        <w:rPr>
          <w:rFonts w:ascii="Times New Roman" w:hAnsi="Times New Roman" w:cs="Times New Roman"/>
        </w:rPr>
        <w:t>Договір</w:t>
      </w:r>
      <w:proofErr w:type="spellEnd"/>
      <w:r w:rsidRPr="00143FDC">
        <w:rPr>
          <w:rFonts w:ascii="Times New Roman" w:hAnsi="Times New Roman" w:cs="Times New Roman"/>
        </w:rPr>
        <w:t xml:space="preserve"> про </w:t>
      </w:r>
      <w:proofErr w:type="spellStart"/>
      <w:r w:rsidRPr="00143FDC">
        <w:rPr>
          <w:rFonts w:ascii="Times New Roman" w:hAnsi="Times New Roman" w:cs="Times New Roman"/>
        </w:rPr>
        <w:t>надання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послуг</w:t>
      </w:r>
      <w:proofErr w:type="spellEnd"/>
      <w:r w:rsidRPr="00143FDC">
        <w:rPr>
          <w:rFonts w:ascii="Times New Roman" w:hAnsi="Times New Roman" w:cs="Times New Roman"/>
        </w:rPr>
        <w:t xml:space="preserve"> з </w:t>
      </w:r>
      <w:proofErr w:type="spellStart"/>
      <w:r w:rsidRPr="00143FDC">
        <w:rPr>
          <w:rFonts w:ascii="Times New Roman" w:hAnsi="Times New Roman" w:cs="Times New Roman"/>
        </w:rPr>
        <w:t>централізованого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</w:rPr>
        <w:t>пожежного</w:t>
      </w:r>
      <w:proofErr w:type="spellEnd"/>
      <w:r w:rsidRPr="00143FDC">
        <w:rPr>
          <w:rFonts w:ascii="Times New Roman" w:hAnsi="Times New Roman" w:cs="Times New Roman"/>
        </w:rPr>
        <w:t xml:space="preserve">  </w:t>
      </w:r>
      <w:proofErr w:type="spellStart"/>
      <w:r w:rsidRPr="00143FDC">
        <w:rPr>
          <w:rFonts w:ascii="Times New Roman" w:hAnsi="Times New Roman" w:cs="Times New Roman"/>
        </w:rPr>
        <w:t>спостеріганням</w:t>
      </w:r>
      <w:proofErr w:type="spellEnd"/>
      <w:proofErr w:type="gramEnd"/>
      <w:r w:rsidRPr="00143FDC">
        <w:rPr>
          <w:rFonts w:ascii="Times New Roman" w:hAnsi="Times New Roman" w:cs="Times New Roman"/>
        </w:rPr>
        <w:t xml:space="preserve"> за станом </w:t>
      </w:r>
      <w:proofErr w:type="spellStart"/>
      <w:r w:rsidRPr="00143FDC">
        <w:rPr>
          <w:rFonts w:ascii="Times New Roman" w:hAnsi="Times New Roman" w:cs="Times New Roman"/>
        </w:rPr>
        <w:t>системи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протипожежного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захисту</w:t>
      </w:r>
      <w:proofErr w:type="spellEnd"/>
      <w:r w:rsidRPr="00143FDC">
        <w:rPr>
          <w:rFonts w:ascii="Times New Roman" w:hAnsi="Times New Roman" w:cs="Times New Roman"/>
        </w:rPr>
        <w:t xml:space="preserve"> ДЗОВ.</w:t>
      </w:r>
    </w:p>
    <w:p w14:paraId="29569E0E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7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Копія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договору з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територіальним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лікувально-профілактичним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закладом </w:t>
      </w:r>
      <w:proofErr w:type="spellStart"/>
      <w:r w:rsidRPr="00143FDC">
        <w:rPr>
          <w:rFonts w:ascii="Times New Roman" w:hAnsi="Times New Roman" w:cs="Times New Roman"/>
          <w:lang w:eastAsia="uk-UA"/>
        </w:rPr>
        <w:t>або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копію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іншого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документу,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 </w:t>
      </w:r>
      <w:proofErr w:type="spellStart"/>
      <w:r w:rsidRPr="00143FDC">
        <w:rPr>
          <w:rFonts w:ascii="Times New Roman" w:hAnsi="Times New Roman" w:cs="Times New Roman"/>
          <w:lang w:eastAsia="uk-UA"/>
        </w:rPr>
        <w:t>якого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забезпечується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надання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дітям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невідкладної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медичної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допомоги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у т.ч. </w:t>
      </w:r>
      <w:proofErr w:type="spellStart"/>
      <w:r w:rsidRPr="00143FDC">
        <w:rPr>
          <w:rFonts w:ascii="Times New Roman" w:hAnsi="Times New Roman" w:cs="Times New Roman"/>
          <w:lang w:eastAsia="uk-UA"/>
        </w:rPr>
        <w:t>стаціонарної</w:t>
      </w:r>
      <w:proofErr w:type="spellEnd"/>
    </w:p>
    <w:p w14:paraId="7AFA5493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Гарантійний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лист </w:t>
      </w:r>
      <w:proofErr w:type="spellStart"/>
      <w:r w:rsidRPr="00143FDC">
        <w:rPr>
          <w:rFonts w:ascii="Times New Roman" w:hAnsi="Times New Roman" w:cs="Times New Roman"/>
          <w:lang w:eastAsia="uk-UA"/>
        </w:rPr>
        <w:t>із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зобов’язанням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учасника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забезпечити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доступ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представників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Замовника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дитячого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gramStart"/>
      <w:r w:rsidRPr="00143FDC">
        <w:rPr>
          <w:rFonts w:ascii="Times New Roman" w:hAnsi="Times New Roman" w:cs="Times New Roman"/>
          <w:lang w:eastAsia="uk-UA"/>
        </w:rPr>
        <w:t>закладу  в</w:t>
      </w:r>
      <w:proofErr w:type="gram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період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розгляду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пропозиції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перевірки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Pr="00143FDC">
        <w:rPr>
          <w:rFonts w:ascii="Times New Roman" w:hAnsi="Times New Roman" w:cs="Times New Roman"/>
          <w:lang w:eastAsia="uk-UA"/>
        </w:rPr>
        <w:t>її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фактичної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відповідності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кваліфікаційним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та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технічним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вимогам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визначеним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в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тендерній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документації</w:t>
      </w:r>
      <w:proofErr w:type="spellEnd"/>
      <w:r w:rsidRPr="00143FDC">
        <w:rPr>
          <w:rFonts w:ascii="Times New Roman" w:hAnsi="Times New Roman" w:cs="Times New Roman"/>
          <w:lang w:eastAsia="uk-UA"/>
        </w:rPr>
        <w:t>.</w:t>
      </w:r>
    </w:p>
    <w:p w14:paraId="78BAE874" w14:textId="3574B249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lang w:val="uk-UA"/>
        </w:rPr>
      </w:pPr>
    </w:p>
    <w:p w14:paraId="58E87601" w14:textId="77777777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FF0000"/>
          <w:lang w:val="uk-UA"/>
        </w:rPr>
      </w:pPr>
    </w:p>
    <w:p w14:paraId="0E7CA452" w14:textId="77777777" w:rsidR="00AA1453" w:rsidRPr="007831CF" w:rsidRDefault="00AA1453">
      <w:pPr>
        <w:rPr>
          <w:rFonts w:ascii="Times New Roman" w:hAnsi="Times New Roman" w:cs="Times New Roman"/>
        </w:rPr>
      </w:pPr>
    </w:p>
    <w:sectPr w:rsidR="00AA1453" w:rsidRPr="00783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572"/>
    <w:multiLevelType w:val="hybridMultilevel"/>
    <w:tmpl w:val="49D2767C"/>
    <w:lvl w:ilvl="0" w:tplc="D82475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6D8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B1A5A1E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C8"/>
    <w:rsid w:val="00030F07"/>
    <w:rsid w:val="00040D47"/>
    <w:rsid w:val="00082093"/>
    <w:rsid w:val="000B0C38"/>
    <w:rsid w:val="00111025"/>
    <w:rsid w:val="00143FDC"/>
    <w:rsid w:val="001935BB"/>
    <w:rsid w:val="001A1AC0"/>
    <w:rsid w:val="00213B37"/>
    <w:rsid w:val="002274E3"/>
    <w:rsid w:val="00230C3A"/>
    <w:rsid w:val="002C4077"/>
    <w:rsid w:val="00346796"/>
    <w:rsid w:val="00374649"/>
    <w:rsid w:val="003D2EB3"/>
    <w:rsid w:val="003E2F28"/>
    <w:rsid w:val="004230DA"/>
    <w:rsid w:val="005658EE"/>
    <w:rsid w:val="005D1C13"/>
    <w:rsid w:val="0070277F"/>
    <w:rsid w:val="007831CF"/>
    <w:rsid w:val="007A676A"/>
    <w:rsid w:val="008E59A4"/>
    <w:rsid w:val="00930BED"/>
    <w:rsid w:val="009313E9"/>
    <w:rsid w:val="0093396D"/>
    <w:rsid w:val="009B706C"/>
    <w:rsid w:val="00A23500"/>
    <w:rsid w:val="00A9573A"/>
    <w:rsid w:val="00AA1453"/>
    <w:rsid w:val="00B14FE0"/>
    <w:rsid w:val="00C22D2D"/>
    <w:rsid w:val="00CD6801"/>
    <w:rsid w:val="00CF1F16"/>
    <w:rsid w:val="00D370C8"/>
    <w:rsid w:val="00D44401"/>
    <w:rsid w:val="00EA575E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DEF8"/>
  <w15:docId w15:val="{074A2E14-44E7-487F-9BBE-5C92C1F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5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A1453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AA14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AA14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20">
    <w:name w:val="Основной текст (2)"/>
    <w:basedOn w:val="a0"/>
    <w:rsid w:val="00AA1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paragraph" w:customStyle="1" w:styleId="2">
    <w:name w:val="Основной текст2"/>
    <w:basedOn w:val="a"/>
    <w:link w:val="a5"/>
    <w:rsid w:val="00AA145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uk-UA" w:eastAsia="en-US"/>
    </w:rPr>
  </w:style>
  <w:style w:type="table" w:styleId="a7">
    <w:name w:val="Table Grid"/>
    <w:basedOn w:val="a1"/>
    <w:uiPriority w:val="39"/>
    <w:rsid w:val="00AA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23588-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6494</Words>
  <Characters>3703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 Laduba</cp:lastModifiedBy>
  <cp:revision>32</cp:revision>
  <dcterms:created xsi:type="dcterms:W3CDTF">2023-04-19T16:47:00Z</dcterms:created>
  <dcterms:modified xsi:type="dcterms:W3CDTF">2023-06-01T08:50:00Z</dcterms:modified>
</cp:coreProperties>
</file>