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0A33" w14:textId="77777777" w:rsidR="00441B3E" w:rsidRPr="00AE2CBB" w:rsidRDefault="00656D7C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AE2CB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704E1CB1" w14:textId="77777777" w:rsidR="00441B3E" w:rsidRPr="00AE2CBB" w:rsidRDefault="00656D7C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CBB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14:paraId="7FAFAE27" w14:textId="1B4C7520" w:rsidR="00441B3E" w:rsidRDefault="00441B3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36045F" w14:textId="77777777" w:rsidR="00A27396" w:rsidRPr="00AE2CBB" w:rsidRDefault="00A27396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23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  <w:gridCol w:w="3435"/>
      </w:tblGrid>
      <w:tr w:rsidR="00A27396" w:rsidRPr="00AE2CBB" w14:paraId="2958DFB5" w14:textId="7E740EC1" w:rsidTr="00A27396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181D" w14:textId="1C9C8D14" w:rsidR="00A27396" w:rsidRPr="00AE2CBB" w:rsidRDefault="002763E3" w:rsidP="004C10DB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27396" w:rsidRPr="00AE2C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73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7396" w:rsidRPr="00AE2CB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73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7396" w:rsidRPr="00AE2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D373" w14:textId="7FA5C357" w:rsidR="00A27396" w:rsidRPr="00AE2CBB" w:rsidRDefault="00A27396" w:rsidP="00984903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763E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9E1E" w14:textId="7397F190" w:rsidR="00A27396" w:rsidRPr="00AE2CBB" w:rsidRDefault="00A27396" w:rsidP="001125B1">
            <w:pPr>
              <w:pStyle w:val="1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CBB">
              <w:rPr>
                <w:rFonts w:ascii="Times New Roman" w:eastAsia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566FEDE" w14:textId="77777777" w:rsidR="00A27396" w:rsidRDefault="00A27396" w:rsidP="001125B1">
            <w:pPr>
              <w:pStyle w:val="1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8AA0E6" w14:textId="77777777" w:rsidR="00A27396" w:rsidRPr="00AE2CBB" w:rsidRDefault="00A2739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FB808" w14:textId="6CD4A883" w:rsidR="00EE36A7" w:rsidRPr="00AE2CBB" w:rsidRDefault="00EE36A7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BB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Порядку, затвердженого 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>Постановою Кабінету Міністрів України від 11.07.2007 №</w:t>
      </w:r>
      <w:r w:rsidR="00C5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>903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 xml:space="preserve">акону України 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>"Про архітектурну діяльність" та ДСТУ-Н Б А.2.2-11:2014 визначено механізм здійснення авторського нагляду під час будівництва об'єкта архітектури (нового будівництва, реконструкції, реставрації, капремонту будівель і споруд, а також технічного переоснащення діючих підприємств) та зазначено, що авторський нагляд здійснюється архітектором-автором проекту об'єкта архітектури, іншими розробниками затвердженого проекту або уповноваженими особами (далі-проектувальник) відповідно до законодавства та договору з замовником протягом усього періоду будівництва і передбачає контроль за відповідністю будівельно-монтажних робіт проекту. Виходячи з положень З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 xml:space="preserve">акону 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 xml:space="preserve">країни 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 xml:space="preserve">"Про авторське право і суміжні права" проектувальник є автором твору архітектури (твір у галузі мистецтва спорудження будівель і ландшафтних утворень (креслення, ескізи, моделі, збудовані будівлі та споруди, парки, плани населених пунктів тощо), тобто первинним суб’єктом авторського права. </w:t>
      </w:r>
      <w:r w:rsidR="00AE2CBB" w:rsidRPr="00AE2C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>роектувальник на підставі договору з Замовником розробляє проектну документацію, яка є твором архітектури, та супроводжує і реалізує проект шляхом ведення авторського нагляду. Авторське право являється одним з напрямів інтелектуальної власності, виходячи з вище перелічених законодавчих актів за порушення авторського права передбачається цивільна, адміністративна та кримінальна відповідальність.</w:t>
      </w:r>
    </w:p>
    <w:p w14:paraId="2523E067" w14:textId="5F1A6C63" w:rsidR="00EE36A7" w:rsidRPr="00AE2CBB" w:rsidRDefault="00EE36A7">
      <w:pPr>
        <w:pStyle w:val="10"/>
        <w:spacing w:line="240" w:lineRule="auto"/>
        <w:ind w:firstLine="720"/>
        <w:jc w:val="both"/>
      </w:pPr>
      <w:r w:rsidRPr="004C10DB">
        <w:rPr>
          <w:rFonts w:ascii="Times New Roman" w:eastAsia="Times New Roman" w:hAnsi="Times New Roman" w:cs="Times New Roman"/>
          <w:sz w:val="28"/>
          <w:szCs w:val="28"/>
        </w:rPr>
        <w:t xml:space="preserve">Згідно </w:t>
      </w:r>
      <w:bookmarkStart w:id="1" w:name="_Hlk89353183"/>
      <w:r w:rsidRPr="004C10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10DB" w:rsidRPr="004C10DB">
        <w:rPr>
          <w:rFonts w:ascii="Times New Roman" w:eastAsia="Times New Roman" w:hAnsi="Times New Roman" w:cs="Times New Roman"/>
          <w:sz w:val="28"/>
          <w:szCs w:val="28"/>
        </w:rPr>
        <w:t>ідпунктом 5</w:t>
      </w:r>
      <w:r w:rsidRPr="004C1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0DB" w:rsidRPr="004C10DB">
        <w:rPr>
          <w:rFonts w:ascii="Times New Roman" w:eastAsia="Times New Roman" w:hAnsi="Times New Roman" w:cs="Times New Roman"/>
          <w:sz w:val="28"/>
          <w:szCs w:val="28"/>
        </w:rPr>
        <w:t>пункту 13</w:t>
      </w:r>
      <w:bookmarkEnd w:id="1"/>
      <w:r w:rsidR="004C10DB" w:rsidRPr="004C10DB">
        <w:rPr>
          <w:b/>
          <w:bCs/>
          <w:sz w:val="32"/>
          <w:szCs w:val="32"/>
          <w:shd w:val="clear" w:color="auto" w:fill="FFFFFF"/>
        </w:rPr>
        <w:t xml:space="preserve"> </w:t>
      </w:r>
      <w:r w:rsidR="004C10DB" w:rsidRPr="004C10DB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ОСОБЛИВОСТІ</w:t>
      </w:r>
      <w:r w:rsidR="004C10DB" w:rsidRPr="004C10DB">
        <w:rPr>
          <w:rFonts w:ascii="Times New Roman" w:hAnsi="Times New Roman" w:cs="Times New Roman"/>
          <w:sz w:val="28"/>
          <w:szCs w:val="28"/>
        </w:rPr>
        <w:br/>
      </w:r>
      <w:r w:rsidR="004C10DB" w:rsidRPr="004C10DB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здійснення публічних закупівель товарів, робіт і послуг для замовників, передбачених </w:t>
      </w:r>
      <w:hyperlink r:id="rId4" w:tgtFrame="_blank" w:history="1">
        <w:r w:rsidR="004C10DB" w:rsidRPr="002846EF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Законом України</w:t>
        </w:r>
      </w:hyperlink>
      <w:r w:rsidR="004C10DB" w:rsidRPr="002846EF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4C10DB" w:rsidRPr="004C10DB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</w:t>
      </w:r>
      <w:r w:rsidR="004C10DB" w:rsidRPr="004C10DB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від 12 жовтня 2022 р. № 1178</w:t>
      </w:r>
      <w:r w:rsidR="004C10DB" w:rsidRPr="004C10DB">
        <w:rPr>
          <w:rFonts w:ascii="Times New Roman" w:hAnsi="Times New Roman" w:cs="Times New Roman"/>
          <w:sz w:val="28"/>
          <w:szCs w:val="28"/>
        </w:rPr>
        <w:br/>
      </w:r>
      <w:r w:rsidR="004C10DB" w:rsidRPr="004C10DB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(в редакції постанови Кабінету Міністрів України</w:t>
      </w:r>
      <w:r w:rsidR="004C10DB" w:rsidRPr="004C10DB">
        <w:rPr>
          <w:rFonts w:ascii="Times New Roman" w:hAnsi="Times New Roman" w:cs="Times New Roman"/>
          <w:sz w:val="28"/>
          <w:szCs w:val="28"/>
        </w:rPr>
        <w:br/>
      </w:r>
      <w:hyperlink r:id="rId5" w:anchor="n18" w:tgtFrame="_blank" w:history="1">
        <w:r w:rsidR="004C10DB" w:rsidRPr="004C10D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від 12 травня 2023 р. № 471</w:t>
        </w:r>
      </w:hyperlink>
      <w:r w:rsidR="004C10DB" w:rsidRPr="004C10DB">
        <w:rPr>
          <w:rFonts w:ascii="Times New Roman" w:hAnsi="Times New Roman" w:cs="Times New Roman"/>
          <w:sz w:val="28"/>
          <w:szCs w:val="28"/>
        </w:rPr>
        <w:t>)</w:t>
      </w:r>
      <w:r w:rsidRPr="004C10DB">
        <w:rPr>
          <w:rFonts w:ascii="Times New Roman" w:eastAsia="Times New Roman" w:hAnsi="Times New Roman" w:cs="Times New Roman"/>
          <w:sz w:val="28"/>
          <w:szCs w:val="28"/>
        </w:rPr>
        <w:t xml:space="preserve">, а саме: якщо роботи, товари чи послуги можуть бути виконані, поставлені чи 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>надані виключно певним суб’єктом господарювання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>: -</w:t>
      </w:r>
      <w:r w:rsidR="00AE2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>існує необхідність захисту прав інтелектуальної власності.</w:t>
      </w:r>
    </w:p>
    <w:p w14:paraId="6C648C8F" w14:textId="7EA0244B" w:rsidR="00EE36A7" w:rsidRPr="00AE2CBB" w:rsidRDefault="00EE36A7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BB">
        <w:rPr>
          <w:rFonts w:ascii="Times New Roman" w:eastAsia="Times New Roman" w:hAnsi="Times New Roman" w:cs="Times New Roman"/>
          <w:sz w:val="28"/>
          <w:szCs w:val="28"/>
        </w:rPr>
        <w:t>Враховуючи вищевикладене, з метою запобігання порушень З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 xml:space="preserve">акону 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 xml:space="preserve">країни 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>"Про авторське право і суміжні права", З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 xml:space="preserve">акону 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 xml:space="preserve">країни 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>"Про публічні закупівлі"</w:t>
      </w:r>
      <w:r w:rsidR="0091195E">
        <w:rPr>
          <w:rFonts w:ascii="Times New Roman" w:eastAsia="Times New Roman" w:hAnsi="Times New Roman" w:cs="Times New Roman"/>
          <w:sz w:val="28"/>
          <w:szCs w:val="28"/>
        </w:rPr>
        <w:t xml:space="preserve"> (далі-Закон)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2" w:name="_Hlk89353292"/>
      <w:r w:rsidRPr="00AE2CB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>останов</w:t>
      </w:r>
      <w:r w:rsidR="006177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 xml:space="preserve">абінету Міністрів 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>країни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4C10D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10D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C10D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C10DB">
        <w:rPr>
          <w:rFonts w:ascii="Times New Roman" w:eastAsia="Times New Roman" w:hAnsi="Times New Roman" w:cs="Times New Roman"/>
          <w:sz w:val="28"/>
          <w:szCs w:val="28"/>
        </w:rPr>
        <w:t xml:space="preserve"> 1178 </w:t>
      </w:r>
      <w:r w:rsidR="004C10DB" w:rsidRPr="004C10DB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(в редакції постанови Кабінету Міністрів України</w:t>
      </w:r>
      <w:r w:rsidR="004C10DB" w:rsidRPr="004C10DB">
        <w:rPr>
          <w:rFonts w:ascii="Times New Roman" w:hAnsi="Times New Roman" w:cs="Times New Roman"/>
          <w:sz w:val="28"/>
          <w:szCs w:val="28"/>
        </w:rPr>
        <w:br/>
      </w:r>
      <w:hyperlink r:id="rId6" w:anchor="n18" w:tgtFrame="_blank" w:history="1">
        <w:r w:rsidR="004C10DB" w:rsidRPr="004C10D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від 12 травня 2023 р. № 471</w:t>
        </w:r>
      </w:hyperlink>
      <w:r w:rsidR="004C10DB" w:rsidRPr="004C10DB">
        <w:rPr>
          <w:rFonts w:ascii="Times New Roman" w:hAnsi="Times New Roman" w:cs="Times New Roman"/>
          <w:sz w:val="28"/>
          <w:szCs w:val="28"/>
        </w:rPr>
        <w:t>)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14:paraId="68712C2E" w14:textId="152CC3A3" w:rsidR="00EE36A7" w:rsidRDefault="00EE36A7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BB">
        <w:rPr>
          <w:rFonts w:ascii="Times New Roman" w:eastAsia="Times New Roman" w:hAnsi="Times New Roman" w:cs="Times New Roman"/>
          <w:sz w:val="28"/>
          <w:szCs w:val="28"/>
        </w:rPr>
        <w:t xml:space="preserve">Враховуючи статті 4 та 11 Закону України «Про публічні закупівлі» (далі – Закону), Положення про уповноважену особу, що затверджене наказом Дніпропетровського науково-дослідного експертно-криміналістичного центру МВС України від </w:t>
      </w:r>
      <w:r w:rsidR="009849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46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846EF" w:rsidRPr="00B407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46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846EF" w:rsidRPr="00B4076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846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46EF" w:rsidRPr="00B4076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846EF">
        <w:rPr>
          <w:rFonts w:ascii="Times New Roman" w:eastAsia="Times New Roman" w:hAnsi="Times New Roman" w:cs="Times New Roman"/>
          <w:sz w:val="28"/>
          <w:szCs w:val="28"/>
        </w:rPr>
        <w:t xml:space="preserve"> 76</w:t>
      </w:r>
      <w:r w:rsidR="002846EF" w:rsidRPr="00B40760">
        <w:rPr>
          <w:rFonts w:ascii="Times New Roman" w:eastAsia="Times New Roman" w:hAnsi="Times New Roman" w:cs="Times New Roman"/>
          <w:sz w:val="28"/>
          <w:szCs w:val="28"/>
        </w:rPr>
        <w:t>-Н</w:t>
      </w:r>
      <w:r w:rsidR="002846EF">
        <w:rPr>
          <w:rFonts w:ascii="Times New Roman" w:eastAsia="Times New Roman" w:hAnsi="Times New Roman" w:cs="Times New Roman"/>
          <w:sz w:val="28"/>
          <w:szCs w:val="28"/>
        </w:rPr>
        <w:t>-2021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 xml:space="preserve">, з метою організації закупівлі за предметом, код національного класифікатора України «Єдиний закупівельний словник» – </w:t>
      </w:r>
      <w:bookmarkStart w:id="3" w:name="_Hlk89353462"/>
      <w:r w:rsidRPr="00AE2CBB">
        <w:rPr>
          <w:rFonts w:ascii="Times New Roman" w:eastAsia="Times New Roman" w:hAnsi="Times New Roman" w:cs="Times New Roman"/>
          <w:sz w:val="28"/>
          <w:szCs w:val="28"/>
        </w:rPr>
        <w:t xml:space="preserve">ДК 021:2015: 71520000-9 - Послуги з нагляду за виконанням будівельних робіт (Авторський нагляд за виконанням будівельних робіт на будівництві об’єкта </w:t>
      </w:r>
      <w:r w:rsidR="002763E3" w:rsidRPr="002763E3">
        <w:rPr>
          <w:rFonts w:ascii="Times New Roman" w:eastAsia="Times New Roman" w:hAnsi="Times New Roman" w:cs="Times New Roman"/>
          <w:sz w:val="28"/>
          <w:szCs w:val="28"/>
        </w:rPr>
        <w:t>«Нове будівництво лабораторії ДНК-аналізу (зовнішні мережі водопостачання та каналізація) Дніпропетровського НДЕКЦ МВС України, м. Дніпро, тупик Будівельний,1»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3"/>
      <w:r w:rsidRPr="00AE2CBB">
        <w:rPr>
          <w:rFonts w:ascii="Times New Roman" w:eastAsia="Times New Roman" w:hAnsi="Times New Roman" w:cs="Times New Roman"/>
          <w:sz w:val="28"/>
          <w:szCs w:val="28"/>
        </w:rPr>
        <w:t>, враховуючи  очікувану вартість предмета закупівлі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 xml:space="preserve"> керуючись ч. 2 ст. 4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95E">
        <w:rPr>
          <w:rFonts w:ascii="Times New Roman" w:eastAsia="Times New Roman" w:hAnsi="Times New Roman" w:cs="Times New Roman"/>
          <w:sz w:val="28"/>
          <w:szCs w:val="28"/>
        </w:rPr>
        <w:t xml:space="preserve">Закону 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91195E">
        <w:rPr>
          <w:rFonts w:ascii="Times New Roman" w:eastAsia="Times New Roman" w:hAnsi="Times New Roman" w:cs="Times New Roman"/>
          <w:sz w:val="28"/>
          <w:szCs w:val="28"/>
        </w:rPr>
        <w:t>абзацу</w:t>
      </w:r>
      <w:r w:rsidR="00984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96">
        <w:rPr>
          <w:rFonts w:ascii="Times New Roman" w:eastAsia="Times New Roman" w:hAnsi="Times New Roman" w:cs="Times New Roman"/>
          <w:sz w:val="28"/>
          <w:szCs w:val="28"/>
        </w:rPr>
        <w:t>4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95E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4903">
        <w:rPr>
          <w:rFonts w:ascii="Times New Roman" w:eastAsia="Times New Roman" w:hAnsi="Times New Roman" w:cs="Times New Roman"/>
          <w:sz w:val="28"/>
          <w:szCs w:val="28"/>
        </w:rPr>
        <w:t>5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1195E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9849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5E2F" w:rsidRPr="00AE2C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E2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903">
        <w:rPr>
          <w:rFonts w:ascii="Times New Roman" w:eastAsia="Times New Roman" w:hAnsi="Times New Roman" w:cs="Times New Roman"/>
          <w:sz w:val="28"/>
          <w:szCs w:val="28"/>
        </w:rPr>
        <w:t>Особливостей (відсутність конкуренції)</w:t>
      </w:r>
    </w:p>
    <w:p w14:paraId="60CBA060" w14:textId="77777777" w:rsidR="00A27396" w:rsidRPr="00AE2CBB" w:rsidRDefault="00A27396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8BFA5" w14:textId="77777777" w:rsidR="00441B3E" w:rsidRPr="00AE2CBB" w:rsidRDefault="00441B3E">
      <w:pPr>
        <w:pStyle w:val="10"/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CFC1A" w14:textId="77777777" w:rsidR="00441B3E" w:rsidRPr="00AE2CBB" w:rsidRDefault="00656D7C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CBB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14:paraId="74EC337C" w14:textId="77777777" w:rsidR="00A27396" w:rsidRPr="00AE2CBB" w:rsidRDefault="00A27396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035625" w14:textId="1B7D18F0" w:rsidR="0073067B" w:rsidRPr="00AE2CBB" w:rsidRDefault="0073067B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CBB">
        <w:rPr>
          <w:rFonts w:ascii="Times New Roman" w:eastAsia="Times New Roman" w:hAnsi="Times New Roman" w:cs="Times New Roman"/>
          <w:bCs/>
          <w:sz w:val="28"/>
          <w:szCs w:val="28"/>
        </w:rPr>
        <w:t>1. Внести зміни до додатку до річного плану за кодом національного класифікатора України «Єдиний закупівельний словник»</w:t>
      </w:r>
      <w:r w:rsidR="00AE2C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2CB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6C059F" w:rsidRPr="00AE2CBB">
        <w:rPr>
          <w:rFonts w:ascii="Times New Roman" w:eastAsia="Times New Roman" w:hAnsi="Times New Roman" w:cs="Times New Roman"/>
          <w:bCs/>
          <w:sz w:val="28"/>
          <w:szCs w:val="28"/>
        </w:rPr>
        <w:t xml:space="preserve">ДК 021:2015: 71520000-9 - Послуги з нагляду за виконанням будівельних робіт (Авторський нагляд за виконанням будівельних робіт на будівництві об’єкта </w:t>
      </w:r>
      <w:r w:rsidR="002763E3" w:rsidRPr="002763E3">
        <w:rPr>
          <w:rFonts w:ascii="Times New Roman" w:eastAsia="Times New Roman" w:hAnsi="Times New Roman" w:cs="Times New Roman"/>
          <w:bCs/>
          <w:sz w:val="28"/>
          <w:szCs w:val="28"/>
        </w:rPr>
        <w:t>«Нове будівництво лабораторії ДНК-аналізу (зовнішні мережі водопостачання та каналізація) Дніпропетровського НДЕКЦ МВС України, м. Дніпро, тупик Будівельний,1»</w:t>
      </w:r>
      <w:r w:rsidR="006C059F" w:rsidRPr="00AE2CB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E2C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ACAE344" w14:textId="73AE39EA" w:rsidR="00A27396" w:rsidRDefault="0073067B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6D7C" w:rsidRPr="00AE2C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09DC" w:rsidRPr="00AE2CBB">
        <w:rPr>
          <w:rFonts w:ascii="Times New Roman" w:eastAsia="Times New Roman" w:hAnsi="Times New Roman" w:cs="Times New Roman"/>
          <w:sz w:val="28"/>
          <w:szCs w:val="28"/>
        </w:rPr>
        <w:t xml:space="preserve">Закупівлю за предметом, </w:t>
      </w:r>
      <w:bookmarkStart w:id="4" w:name="_Hlk66265971"/>
      <w:r w:rsidR="00E409DC" w:rsidRPr="00AE2CBB">
        <w:rPr>
          <w:rFonts w:ascii="Times New Roman" w:eastAsia="Times New Roman" w:hAnsi="Times New Roman" w:cs="Times New Roman"/>
          <w:sz w:val="28"/>
          <w:szCs w:val="28"/>
        </w:rPr>
        <w:t>код національного класифікатора України «Єдиний закупівельний словник»</w:t>
      </w:r>
      <w:r w:rsidR="00AE2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DC" w:rsidRPr="00AE2CBB">
        <w:rPr>
          <w:rFonts w:ascii="Times New Roman" w:eastAsia="Times New Roman" w:hAnsi="Times New Roman" w:cs="Times New Roman"/>
          <w:sz w:val="28"/>
          <w:szCs w:val="28"/>
        </w:rPr>
        <w:t>–</w:t>
      </w:r>
      <w:bookmarkEnd w:id="4"/>
      <w:r w:rsidR="006C059F" w:rsidRPr="00AE2CBB">
        <w:rPr>
          <w:rFonts w:ascii="Times New Roman" w:eastAsia="Times New Roman" w:hAnsi="Times New Roman" w:cs="Times New Roman"/>
          <w:sz w:val="28"/>
          <w:szCs w:val="28"/>
        </w:rPr>
        <w:t xml:space="preserve">ДК 021:2015: 71520000-9 - Послуги з нагляду за виконанням будівельних робіт (Авторський нагляд за виконанням будівельних робіт на будівництві об’єкта </w:t>
      </w:r>
      <w:r w:rsidR="002763E3" w:rsidRPr="002763E3">
        <w:rPr>
          <w:rFonts w:ascii="Times New Roman" w:eastAsia="Times New Roman" w:hAnsi="Times New Roman" w:cs="Times New Roman"/>
          <w:sz w:val="28"/>
          <w:szCs w:val="28"/>
        </w:rPr>
        <w:t>«Нове будівництво лабораторії ДНК-аналізу (зовнішні мережі водопостачання та каналізація) Дніпропетровського НДЕКЦ МВС України, м. Дніпро, тупик Будівельний,1»</w:t>
      </w:r>
      <w:r w:rsidR="006C059F" w:rsidRPr="00AE2CBB">
        <w:rPr>
          <w:rFonts w:ascii="Times New Roman" w:eastAsia="Times New Roman" w:hAnsi="Times New Roman" w:cs="Times New Roman"/>
          <w:sz w:val="28"/>
          <w:szCs w:val="28"/>
        </w:rPr>
        <w:t>)</w:t>
      </w:r>
      <w:r w:rsidR="00E409DC" w:rsidRPr="00AE2C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059F" w:rsidRPr="00AE2CBB">
        <w:rPr>
          <w:rFonts w:ascii="Times New Roman" w:eastAsia="Times New Roman" w:hAnsi="Times New Roman" w:cs="Times New Roman"/>
          <w:sz w:val="28"/>
          <w:szCs w:val="28"/>
        </w:rPr>
        <w:t xml:space="preserve"> провести за процедурою «Без застосування </w:t>
      </w:r>
      <w:r w:rsidR="002846EF">
        <w:rPr>
          <w:rFonts w:ascii="Times New Roman" w:eastAsia="Times New Roman" w:hAnsi="Times New Roman" w:cs="Times New Roman"/>
          <w:sz w:val="28"/>
          <w:szCs w:val="28"/>
        </w:rPr>
        <w:t>електронної системи</w:t>
      </w:r>
      <w:r w:rsidR="006C059F" w:rsidRPr="00AE2CBB">
        <w:rPr>
          <w:rFonts w:ascii="Times New Roman" w:eastAsia="Times New Roman" w:hAnsi="Times New Roman" w:cs="Times New Roman"/>
          <w:sz w:val="28"/>
          <w:szCs w:val="28"/>
        </w:rPr>
        <w:t xml:space="preserve"> закупівель»</w:t>
      </w:r>
    </w:p>
    <w:p w14:paraId="750C8BE6" w14:textId="15609F28" w:rsidR="00E409DC" w:rsidRPr="00AE2CBB" w:rsidRDefault="00A27396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27396">
        <w:rPr>
          <w:rFonts w:ascii="Times New Roman" w:eastAsia="Times New Roman" w:hAnsi="Times New Roman" w:cs="Times New Roman"/>
          <w:sz w:val="28"/>
          <w:szCs w:val="28"/>
        </w:rPr>
        <w:t>Відповідно до п.27 ч.1 ст.1 Закону, закупівлю за кодом національного класифікатора України «Єдиний закупівельний словник» – ДК 021:2015-71520000-9 - Послуги з нагляду за виконанням будівельних робіт (</w:t>
      </w:r>
      <w:r w:rsidR="00F52FFD" w:rsidRPr="00F52FFD">
        <w:rPr>
          <w:rFonts w:ascii="Times New Roman" w:eastAsia="Times New Roman" w:hAnsi="Times New Roman" w:cs="Times New Roman"/>
          <w:sz w:val="28"/>
          <w:szCs w:val="28"/>
        </w:rPr>
        <w:t xml:space="preserve">Авторський нагляд </w:t>
      </w:r>
      <w:r w:rsidRPr="00A27396">
        <w:rPr>
          <w:rFonts w:ascii="Times New Roman" w:eastAsia="Times New Roman" w:hAnsi="Times New Roman" w:cs="Times New Roman"/>
          <w:sz w:val="28"/>
          <w:szCs w:val="28"/>
        </w:rPr>
        <w:t xml:space="preserve">за виконанням будівельних робіт на будівництві об’єкта </w:t>
      </w:r>
      <w:r w:rsidR="002763E3" w:rsidRPr="002763E3">
        <w:rPr>
          <w:rFonts w:ascii="Times New Roman" w:eastAsia="Times New Roman" w:hAnsi="Times New Roman" w:cs="Times New Roman"/>
          <w:sz w:val="28"/>
          <w:szCs w:val="28"/>
        </w:rPr>
        <w:t>«Нове будівництво лабораторії ДНК-аналізу (зовнішні мережі водопостачання та каналізація) Дніпропетровського НДЕКЦ МВС України, м. Дніпро, тупик Будівельний,1»</w:t>
      </w:r>
      <w:r w:rsidRPr="00A27396">
        <w:rPr>
          <w:rFonts w:ascii="Times New Roman" w:eastAsia="Times New Roman" w:hAnsi="Times New Roman" w:cs="Times New Roman"/>
          <w:sz w:val="28"/>
          <w:szCs w:val="28"/>
        </w:rPr>
        <w:t>), провести за видом закупівлі, як роботи.</w:t>
      </w:r>
    </w:p>
    <w:p w14:paraId="7D5FFB2D" w14:textId="2DFAFE47" w:rsidR="00441B3E" w:rsidRPr="00AE2CBB" w:rsidRDefault="00A27396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409DC" w:rsidRPr="00AE2C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4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D7C" w:rsidRPr="00AE2CBB">
        <w:rPr>
          <w:rFonts w:ascii="Times New Roman" w:eastAsia="Times New Roman" w:hAnsi="Times New Roman" w:cs="Times New Roman"/>
          <w:sz w:val="28"/>
          <w:szCs w:val="28"/>
        </w:rPr>
        <w:t xml:space="preserve">Забезпечити проведення </w:t>
      </w:r>
      <w:bookmarkStart w:id="5" w:name="_Hlk89347253"/>
      <w:r w:rsidR="00F02BFD" w:rsidRPr="00AE2CBB"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r w:rsidR="00AE2CBB" w:rsidRPr="00AE2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59F" w:rsidRPr="00AE2CBB">
        <w:rPr>
          <w:rFonts w:ascii="Times New Roman" w:eastAsia="Times New Roman" w:hAnsi="Times New Roman" w:cs="Times New Roman"/>
          <w:sz w:val="28"/>
          <w:szCs w:val="28"/>
        </w:rPr>
        <w:t xml:space="preserve">«Без застосування </w:t>
      </w:r>
      <w:r w:rsidR="002846EF">
        <w:rPr>
          <w:rFonts w:ascii="Times New Roman" w:eastAsia="Times New Roman" w:hAnsi="Times New Roman" w:cs="Times New Roman"/>
          <w:sz w:val="28"/>
          <w:szCs w:val="28"/>
        </w:rPr>
        <w:t xml:space="preserve">електронної системи </w:t>
      </w:r>
      <w:r w:rsidR="006C059F" w:rsidRPr="00AE2CBB">
        <w:rPr>
          <w:rFonts w:ascii="Times New Roman" w:eastAsia="Times New Roman" w:hAnsi="Times New Roman" w:cs="Times New Roman"/>
          <w:sz w:val="28"/>
          <w:szCs w:val="28"/>
        </w:rPr>
        <w:t>закупівель»</w:t>
      </w:r>
      <w:bookmarkEnd w:id="5"/>
      <w:r w:rsidR="00AE2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D7C" w:rsidRPr="00AE2CBB">
        <w:rPr>
          <w:rFonts w:ascii="Times New Roman" w:eastAsia="Times New Roman" w:hAnsi="Times New Roman" w:cs="Times New Roman"/>
          <w:sz w:val="28"/>
          <w:szCs w:val="28"/>
        </w:rPr>
        <w:t>в межах законодавства.</w:t>
      </w:r>
    </w:p>
    <w:p w14:paraId="58C68226" w14:textId="77777777" w:rsidR="00A27396" w:rsidRDefault="00A27396" w:rsidP="00984903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656D7C" w:rsidRPr="00AE2C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490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D7C" w:rsidRPr="00AE2CBB">
        <w:rPr>
          <w:rFonts w:ascii="Times New Roman" w:eastAsia="Times New Roman" w:hAnsi="Times New Roman" w:cs="Times New Roman"/>
          <w:sz w:val="28"/>
          <w:szCs w:val="28"/>
        </w:rPr>
        <w:t>прилюд</w:t>
      </w:r>
      <w:r w:rsidR="00984903">
        <w:rPr>
          <w:rFonts w:ascii="Times New Roman" w:eastAsia="Times New Roman" w:hAnsi="Times New Roman" w:cs="Times New Roman"/>
          <w:sz w:val="28"/>
          <w:szCs w:val="28"/>
        </w:rPr>
        <w:t xml:space="preserve">нити </w:t>
      </w:r>
      <w:r w:rsidR="00984903" w:rsidRPr="00AE2CBB">
        <w:rPr>
          <w:rFonts w:ascii="Times New Roman" w:eastAsia="Times New Roman" w:hAnsi="Times New Roman" w:cs="Times New Roman"/>
          <w:sz w:val="28"/>
          <w:szCs w:val="28"/>
        </w:rPr>
        <w:t xml:space="preserve">на веб-порталі Уповноваженого органу </w:t>
      </w:r>
      <w:r w:rsidR="00984903">
        <w:rPr>
          <w:rFonts w:ascii="Times New Roman" w:eastAsia="Times New Roman" w:hAnsi="Times New Roman" w:cs="Times New Roman"/>
          <w:sz w:val="28"/>
          <w:szCs w:val="28"/>
        </w:rPr>
        <w:t>у встановлений законодавством термін звіт про укладений договір.</w:t>
      </w:r>
    </w:p>
    <w:p w14:paraId="6633DAAB" w14:textId="0A5E2538" w:rsidR="00984903" w:rsidRPr="00AE2CBB" w:rsidRDefault="00984903" w:rsidP="00984903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3C3B6A" w14:textId="77777777" w:rsidR="00441B3E" w:rsidRDefault="00441B3E" w:rsidP="0073067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7D0C5" w14:textId="77777777" w:rsidR="00984903" w:rsidRPr="00AE2CBB" w:rsidRDefault="00984903" w:rsidP="0073067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04725" w14:textId="225A5EAC" w:rsidR="00441B3E" w:rsidRPr="00AE2CBB" w:rsidRDefault="00656D7C" w:rsidP="003B6F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CBB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Уповноважена особа </w:t>
      </w:r>
      <w:r w:rsidR="00AE2B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</w:t>
      </w:r>
      <w:r w:rsidR="005802C7" w:rsidRPr="00AE2C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Тимошенко С.С</w:t>
      </w:r>
      <w:r w:rsidRPr="00AE2C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sectPr w:rsidR="00441B3E" w:rsidRPr="00AE2CBB" w:rsidSect="00441B3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3E"/>
    <w:rsid w:val="00020DB2"/>
    <w:rsid w:val="00097A31"/>
    <w:rsid w:val="000E70AD"/>
    <w:rsid w:val="001125B1"/>
    <w:rsid w:val="001D7F61"/>
    <w:rsid w:val="00207AD7"/>
    <w:rsid w:val="002763E3"/>
    <w:rsid w:val="002846EF"/>
    <w:rsid w:val="00295E2F"/>
    <w:rsid w:val="002A4AB2"/>
    <w:rsid w:val="002C3655"/>
    <w:rsid w:val="00341CCD"/>
    <w:rsid w:val="003B6F2F"/>
    <w:rsid w:val="003B7AD3"/>
    <w:rsid w:val="004009C4"/>
    <w:rsid w:val="00441B3E"/>
    <w:rsid w:val="004A14AD"/>
    <w:rsid w:val="004C10DB"/>
    <w:rsid w:val="00550CE4"/>
    <w:rsid w:val="005802C7"/>
    <w:rsid w:val="006177C0"/>
    <w:rsid w:val="00656D7C"/>
    <w:rsid w:val="006C059F"/>
    <w:rsid w:val="0073067B"/>
    <w:rsid w:val="00730A5A"/>
    <w:rsid w:val="007529F5"/>
    <w:rsid w:val="007B7124"/>
    <w:rsid w:val="007E1089"/>
    <w:rsid w:val="008E63B5"/>
    <w:rsid w:val="0091195E"/>
    <w:rsid w:val="00954F34"/>
    <w:rsid w:val="00984903"/>
    <w:rsid w:val="009B50E4"/>
    <w:rsid w:val="00A27396"/>
    <w:rsid w:val="00A546E6"/>
    <w:rsid w:val="00A6102E"/>
    <w:rsid w:val="00AE0318"/>
    <w:rsid w:val="00AE2B16"/>
    <w:rsid w:val="00AE2CBB"/>
    <w:rsid w:val="00AE5AD5"/>
    <w:rsid w:val="00B4265D"/>
    <w:rsid w:val="00B573E7"/>
    <w:rsid w:val="00B83FF9"/>
    <w:rsid w:val="00C434B2"/>
    <w:rsid w:val="00C53BF0"/>
    <w:rsid w:val="00CB622C"/>
    <w:rsid w:val="00D10871"/>
    <w:rsid w:val="00D57D2E"/>
    <w:rsid w:val="00D659ED"/>
    <w:rsid w:val="00E409DC"/>
    <w:rsid w:val="00ED4468"/>
    <w:rsid w:val="00EE36A7"/>
    <w:rsid w:val="00F02BFD"/>
    <w:rsid w:val="00F52FFD"/>
    <w:rsid w:val="00F627E5"/>
    <w:rsid w:val="00FF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7FEF"/>
  <w15:docId w15:val="{AE1DC3D6-7E3E-40FE-B459-25C3A5EB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0AD"/>
  </w:style>
  <w:style w:type="paragraph" w:styleId="1">
    <w:name w:val="heading 1"/>
    <w:basedOn w:val="10"/>
    <w:next w:val="10"/>
    <w:rsid w:val="00441B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41B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41B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41B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41B3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41B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41B3E"/>
  </w:style>
  <w:style w:type="table" w:customStyle="1" w:styleId="TableNormal">
    <w:name w:val="Table Normal"/>
    <w:rsid w:val="00441B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41B3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41B3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41B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rvts23">
    <w:name w:val="rvts23"/>
    <w:basedOn w:val="a0"/>
    <w:rsid w:val="004C10DB"/>
  </w:style>
  <w:style w:type="character" w:styleId="a6">
    <w:name w:val="Hyperlink"/>
    <w:basedOn w:val="a0"/>
    <w:uiPriority w:val="99"/>
    <w:semiHidden/>
    <w:unhideWhenUsed/>
    <w:rsid w:val="004C10DB"/>
    <w:rPr>
      <w:color w:val="0000FF"/>
      <w:u w:val="single"/>
    </w:rPr>
  </w:style>
  <w:style w:type="character" w:customStyle="1" w:styleId="rvts9">
    <w:name w:val="rvts9"/>
    <w:basedOn w:val="a0"/>
    <w:rsid w:val="004C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71-2023-%D0%BF" TargetMode="External"/><Relationship Id="rId5" Type="http://schemas.openxmlformats.org/officeDocument/2006/relationships/hyperlink" Target="https://zakon.rada.gov.ua/laws/show/471-2023-%D0%BF" TargetMode="Externa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3366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Juliya-Mazur</cp:lastModifiedBy>
  <cp:revision>3</cp:revision>
  <cp:lastPrinted>2023-06-26T09:07:00Z</cp:lastPrinted>
  <dcterms:created xsi:type="dcterms:W3CDTF">2023-11-17T12:45:00Z</dcterms:created>
  <dcterms:modified xsi:type="dcterms:W3CDTF">2023-11-27T14:02:00Z</dcterms:modified>
</cp:coreProperties>
</file>