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before="0" w:after="0"/>
        <w:ind w:left="4800" w:hanging="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ДОДАТОК 4 </w:t>
      </w:r>
      <w:r>
        <w:rPr>
          <w:rFonts w:cs="Times New Roman"/>
          <w:b w:val="0"/>
          <w:bCs/>
          <w:color w:val="000000"/>
          <w:sz w:val="20"/>
          <w:szCs w:val="20"/>
          <w:lang w:val="uk-UA" w:bidi="ar-SA"/>
        </w:rPr>
        <w:t>до тендерної документації</w:t>
      </w:r>
      <w:r>
        <w:rPr>
          <w:rFonts w:cs="Times New Roman"/>
          <w:b/>
          <w:bCs/>
          <w:color w:val="000000"/>
          <w:sz w:val="20"/>
          <w:szCs w:val="20"/>
          <w:lang w:val="uk-UA" w:bidi="ar-SA"/>
        </w:rPr>
        <w:t xml:space="preserve"> </w:t>
      </w:r>
      <w:r>
        <w:rPr>
          <w:rFonts w:cs="Times New Roman"/>
          <w:b w:val="0"/>
          <w:bCs/>
          <w:color w:val="000000"/>
          <w:sz w:val="20"/>
          <w:szCs w:val="20"/>
          <w:lang w:val="uk-UA" w:bidi="ar-SA"/>
        </w:rPr>
        <w:t xml:space="preserve">на закупівлю послуги з друку та доставки </w:t>
      </w:r>
      <w:r>
        <w:rPr>
          <w:rFonts w:eastAsia="Times New Roman"/>
          <w:b w:val="0"/>
          <w:bCs w:val="0"/>
          <w:color w:val="000000"/>
          <w:sz w:val="20"/>
          <w:szCs w:val="20"/>
        </w:rPr>
        <w:t>надрукованої продукції</w:t>
      </w:r>
      <w:r>
        <w:rPr>
          <w:rFonts w:cs="Times New Roman"/>
          <w:b w:val="0"/>
          <w:bCs/>
          <w:color w:val="000000"/>
          <w:sz w:val="20"/>
          <w:szCs w:val="20"/>
          <w:lang w:val="uk-UA" w:bidi="ar-SA"/>
        </w:rPr>
        <w:t xml:space="preserve"> </w:t>
      </w:r>
      <w:bookmarkStart w:id="0" w:name="__DdeLink__523_21239112682"/>
      <w:r>
        <w:rPr>
          <w:rFonts w:cs="Times New Roman"/>
          <w:b w:val="0"/>
          <w:bCs/>
          <w:color w:val="000000"/>
          <w:sz w:val="20"/>
          <w:szCs w:val="20"/>
          <w:lang w:val="uk-UA" w:bidi="ar-SA"/>
        </w:rPr>
        <w:t xml:space="preserve">(код згідно Національного класифікатора України ДК 021:2015 «Єдиний закупівельний словник»: </w:t>
      </w:r>
      <w:bookmarkStart w:id="1" w:name="__DdeLink__5614_259914060"/>
      <w:bookmarkStart w:id="2" w:name="__DdeLink__5937_259914060"/>
      <w:r>
        <w:rPr>
          <w:rFonts w:cs="Times New Roman"/>
          <w:b w:val="0"/>
          <w:bCs w:val="0"/>
          <w:i w:val="0"/>
          <w:iCs w:val="0"/>
          <w:color w:val="000000"/>
          <w:sz w:val="20"/>
          <w:szCs w:val="20"/>
          <w:lang w:val="ru" w:bidi="ar-SA"/>
        </w:rPr>
        <w:t xml:space="preserve">79820000-8 </w:t>
      </w:r>
      <w:r>
        <w:rPr>
          <w:rFonts w:cs="Times New Roman"/>
          <w:b w:val="0"/>
          <w:bCs/>
          <w:color w:val="000000"/>
          <w:sz w:val="20"/>
          <w:szCs w:val="20"/>
          <w:lang w:val="uk-UA" w:bidi="ar-SA"/>
        </w:rPr>
        <w:t>-</w:t>
      </w:r>
      <w:bookmarkEnd w:id="0"/>
      <w:r>
        <w:rPr>
          <w:rFonts w:cs="Times New Roman"/>
          <w:b w:val="0"/>
          <w:bCs/>
          <w:color w:val="000000"/>
          <w:sz w:val="20"/>
          <w:szCs w:val="20"/>
          <w:lang w:val="uk-UA" w:bidi="ar-SA"/>
        </w:rPr>
        <w:t xml:space="preserve"> </w:t>
      </w:r>
      <w:r>
        <w:rPr>
          <w:rFonts w:cs="Times New Roman"/>
          <w:b w:val="0"/>
          <w:bCs/>
          <w:color w:val="000000"/>
          <w:sz w:val="20"/>
          <w:szCs w:val="20"/>
          <w:lang w:val="ru" w:bidi="ar-SA"/>
        </w:rPr>
        <w:t>П</w:t>
      </w:r>
      <w:r>
        <w:rPr>
          <w:rFonts w:cs="Times New Roman"/>
          <w:b w:val="0"/>
          <w:bCs/>
          <w:color w:val="000000"/>
          <w:sz w:val="20"/>
          <w:szCs w:val="20"/>
          <w:lang w:val="uk-UA" w:bidi="ar-SA"/>
        </w:rPr>
        <w:t>ослуги, пов’язані з друком</w:t>
      </w:r>
      <w:bookmarkEnd w:id="1"/>
      <w:r>
        <w:rPr>
          <w:rFonts w:cs="Times New Roman"/>
          <w:b w:val="0"/>
          <w:bCs/>
          <w:color w:val="000000"/>
          <w:sz w:val="20"/>
          <w:szCs w:val="20"/>
          <w:lang w:val="uk-UA" w:bidi="ar-SA"/>
        </w:rPr>
        <w:t>)</w:t>
      </w:r>
      <w:bookmarkEnd w:id="2"/>
    </w:p>
    <w:p>
      <w:pPr>
        <w:pStyle w:val="14"/>
        <w:spacing w:before="0" w:after="0"/>
        <w:jc w:val="center"/>
        <w:rPr>
          <w:b/>
          <w:sz w:val="12"/>
          <w:szCs w:val="12"/>
        </w:rPr>
      </w:pPr>
    </w:p>
    <w:p>
      <w:pPr>
        <w:pStyle w:val="14"/>
        <w:spacing w:before="0" w:after="0"/>
        <w:jc w:val="center"/>
        <w:rPr>
          <w:b/>
          <w:sz w:val="18"/>
          <w:szCs w:val="18"/>
        </w:rPr>
      </w:pPr>
    </w:p>
    <w:p>
      <w:pPr>
        <w:ind w:right="218" w:firstLine="0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cs="Times New Roman"/>
          <w:b/>
          <w:sz w:val="24"/>
          <w:szCs w:val="24"/>
          <w:highlight w:val="white"/>
        </w:rPr>
        <w:t>ТЕХНІЧНА СПЕЦИФІКАЦІЯ</w:t>
      </w:r>
    </w:p>
    <w:p>
      <w:pPr>
        <w:ind w:right="218" w:firstLine="0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>
      <w:pPr>
        <w:pStyle w:val="6"/>
        <w:spacing w:after="0" w:line="240" w:lineRule="auto"/>
        <w:ind w:right="218" w:firstLine="0"/>
        <w:jc w:val="center"/>
        <w:rPr>
          <w:rFonts w:hint="default"/>
          <w:bCs w:val="0"/>
          <w:color w:val="000000"/>
          <w:sz w:val="24"/>
          <w:szCs w:val="24"/>
          <w:lang w:val="uk-UA"/>
        </w:rPr>
      </w:pPr>
      <w:r>
        <w:rPr>
          <w:rFonts w:cs="Times New Roman"/>
          <w:b w:val="0"/>
          <w:bCs w:val="0"/>
          <w:iCs/>
          <w:color w:val="000000"/>
          <w:sz w:val="24"/>
          <w:szCs w:val="24"/>
          <w:highlight w:val="white"/>
          <w:lang w:val="ru" w:eastAsia="ru-RU"/>
        </w:rPr>
        <w:t xml:space="preserve">до предмету </w:t>
      </w:r>
      <w:r>
        <w:rPr>
          <w:bCs w:val="0"/>
          <w:sz w:val="24"/>
          <w:szCs w:val="24"/>
          <w:lang w:val="uk-UA"/>
        </w:rPr>
        <w:t>щодо закупівлі за</w:t>
      </w:r>
      <w:r>
        <w:rPr>
          <w:b w:val="0"/>
          <w:sz w:val="24"/>
          <w:szCs w:val="24"/>
          <w:lang w:val="uk-UA"/>
        </w:rPr>
        <w:t xml:space="preserve"> </w:t>
      </w:r>
      <w:r>
        <w:rPr>
          <w:rStyle w:val="16"/>
          <w:rFonts w:eastAsia="Times New Roman"/>
          <w:b w:val="0"/>
          <w:bCs w:val="0"/>
          <w:i w:val="0"/>
          <w:iCs w:val="0"/>
          <w:sz w:val="24"/>
          <w:szCs w:val="24"/>
          <w:lang w:val="uk-UA"/>
        </w:rPr>
        <w:t xml:space="preserve">Кодом </w:t>
      </w:r>
      <w:r>
        <w:rPr>
          <w:rFonts w:cs="Times New Roman"/>
          <w:b w:val="0"/>
          <w:bCs w:val="0"/>
          <w:color w:val="000000"/>
          <w:sz w:val="24"/>
          <w:szCs w:val="24"/>
          <w:lang w:val="uk-UA" w:bidi="ar-SA"/>
        </w:rPr>
        <w:t>згідно Національного класифікатора України ДК 021:2015 «Єдиний закупівельний словник»</w:t>
      </w:r>
      <w:r>
        <w:rPr>
          <w:color w:val="000000"/>
          <w:sz w:val="24"/>
          <w:szCs w:val="24"/>
        </w:rPr>
        <w:t>79820000-8</w:t>
      </w:r>
      <w:r>
        <w:rPr>
          <w:rFonts w:hint="default"/>
          <w:color w:val="000000"/>
          <w:sz w:val="24"/>
          <w:szCs w:val="24"/>
          <w:lang w:val="uk"/>
        </w:rPr>
        <w:t xml:space="preserve"> </w:t>
      </w:r>
      <w:bookmarkStart w:id="3" w:name="__DdeLink__523_21239112681"/>
      <w:bookmarkEnd w:id="3"/>
      <w:r>
        <w:rPr>
          <w:color w:val="000000"/>
          <w:sz w:val="24"/>
          <w:szCs w:val="24"/>
        </w:rPr>
        <w:t xml:space="preserve"> </w:t>
      </w:r>
      <w:r>
        <w:rPr>
          <w:bCs w:val="0"/>
          <w:color w:val="000000"/>
          <w:sz w:val="24"/>
          <w:szCs w:val="24"/>
        </w:rPr>
        <w:t>Послуги, пов’язані з друком</w:t>
      </w:r>
    </w:p>
    <w:p>
      <w:pPr>
        <w:pStyle w:val="6"/>
        <w:spacing w:after="0" w:line="240" w:lineRule="auto"/>
        <w:ind w:right="216" w:firstLine="0"/>
        <w:jc w:val="center"/>
        <w:rPr>
          <w:rFonts w:hint="default"/>
          <w:sz w:val="24"/>
          <w:szCs w:val="24"/>
          <w:lang w:val="uk"/>
        </w:rPr>
      </w:pPr>
      <w:r>
        <w:rPr>
          <w:rFonts w:hint="default"/>
          <w:bCs w:val="0"/>
          <w:color w:val="000000"/>
          <w:sz w:val="24"/>
          <w:szCs w:val="24"/>
          <w:lang w:val="uk-UA"/>
        </w:rPr>
        <w:t>(</w:t>
      </w:r>
      <w:r>
        <w:rPr>
          <w:color w:val="auto"/>
          <w:sz w:val="24"/>
          <w:szCs w:val="24"/>
        </w:rPr>
        <w:t xml:space="preserve">послуги з друку </w:t>
      </w:r>
      <w:r>
        <w:rPr>
          <w:color w:val="auto"/>
          <w:sz w:val="24"/>
          <w:szCs w:val="24"/>
          <w:lang w:val="ru"/>
        </w:rPr>
        <w:t xml:space="preserve">та доставки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надрукованої продукції</w:t>
      </w:r>
      <w:r>
        <w:rPr>
          <w:color w:val="auto"/>
          <w:sz w:val="24"/>
          <w:szCs w:val="24"/>
          <w:lang w:val="ru-RU"/>
        </w:rPr>
        <w:t xml:space="preserve"> </w:t>
      </w:r>
      <w:r>
        <w:rPr>
          <w:rFonts w:hint="default"/>
          <w:color w:val="auto"/>
          <w:sz w:val="24"/>
          <w:szCs w:val="24"/>
          <w:lang w:val="uk-UA"/>
        </w:rPr>
        <w:t>)</w:t>
      </w:r>
    </w:p>
    <w:p>
      <w:pPr>
        <w:ind w:right="218" w:firstLine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highlight w:val="white"/>
          <w:lang w:eastAsia="ru-RU"/>
        </w:rPr>
      </w:pPr>
    </w:p>
    <w:p>
      <w:pPr>
        <w:pStyle w:val="14"/>
        <w:spacing w:before="0" w:after="0"/>
        <w:ind w:right="218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ru"/>
        </w:rPr>
        <w:t>П</w:t>
      </w:r>
      <w:r>
        <w:rPr>
          <w:rFonts w:cs="Times New Roman"/>
          <w:b/>
          <w:sz w:val="24"/>
          <w:szCs w:val="24"/>
        </w:rPr>
        <w:t>редме</w:t>
      </w:r>
      <w:r>
        <w:rPr>
          <w:rFonts w:cs="Times New Roman"/>
          <w:b/>
          <w:sz w:val="24"/>
          <w:szCs w:val="24"/>
          <w:lang w:val="ru"/>
        </w:rPr>
        <w:t>т</w:t>
      </w:r>
      <w:r>
        <w:rPr>
          <w:rFonts w:cs="Times New Roman"/>
          <w:b/>
          <w:sz w:val="24"/>
          <w:szCs w:val="24"/>
        </w:rPr>
        <w:t xml:space="preserve"> закупівлі:</w:t>
      </w:r>
    </w:p>
    <w:p>
      <w:pPr>
        <w:ind w:right="0" w:firstLine="0"/>
        <w:jc w:val="both"/>
      </w:pPr>
      <w:r>
        <w:rPr>
          <w:rStyle w:val="9"/>
          <w:rFonts w:cs="Times New Roman"/>
          <w:sz w:val="24"/>
          <w:szCs w:val="24"/>
        </w:rPr>
        <w:t xml:space="preserve">Виконавець зобов'язується надати Замовнику послуги з друку та доставки </w:t>
      </w:r>
      <w:r>
        <w:rPr>
          <w:rStyle w:val="9"/>
          <w:rFonts w:cs="Times New Roman"/>
          <w:sz w:val="24"/>
          <w:szCs w:val="24"/>
          <w:lang w:val="uk"/>
        </w:rPr>
        <w:t>надрукованої</w:t>
      </w:r>
      <w:r>
        <w:rPr>
          <w:rStyle w:val="9"/>
          <w:rFonts w:hint="default" w:cs="Times New Roman"/>
          <w:sz w:val="24"/>
          <w:szCs w:val="24"/>
          <w:lang w:val="uk"/>
        </w:rPr>
        <w:t xml:space="preserve"> продукції</w:t>
      </w:r>
      <w:r>
        <w:rPr>
          <w:rStyle w:val="9"/>
          <w:rFonts w:cs="Times New Roman"/>
          <w:sz w:val="24"/>
          <w:szCs w:val="24"/>
        </w:rPr>
        <w:t xml:space="preserve"> на адреси структурних підрозділів Замовника (далі - Послуги)</w:t>
      </w:r>
    </w:p>
    <w:p>
      <w:pPr>
        <w:ind w:right="218" w:firstLine="0"/>
        <w:jc w:val="both"/>
        <w:rPr>
          <w:rStyle w:val="9"/>
          <w:rFonts w:ascii="Times New Roman" w:hAnsi="Times New Roman" w:cs="Times New Roman"/>
          <w:sz w:val="24"/>
          <w:szCs w:val="24"/>
        </w:rPr>
      </w:pPr>
    </w:p>
    <w:p>
      <w:pPr>
        <w:pStyle w:val="14"/>
        <w:spacing w:before="0" w:after="0"/>
        <w:ind w:right="218" w:firstLine="0"/>
        <w:jc w:val="both"/>
        <w:rPr>
          <w:rStyle w:val="9"/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Style w:val="9"/>
          <w:rFonts w:cs="Times New Roman"/>
          <w:b/>
          <w:bCs/>
          <w:sz w:val="24"/>
          <w:szCs w:val="24"/>
          <w:lang w:val="ru"/>
        </w:rPr>
        <w:t>Місце надання послуг:</w:t>
      </w:r>
    </w:p>
    <w:p>
      <w:pPr>
        <w:pStyle w:val="14"/>
        <w:spacing w:before="0" w:after="0"/>
        <w:ind w:right="0" w:firstLine="0"/>
        <w:jc w:val="both"/>
        <w:rPr>
          <w:rFonts w:hint="default"/>
          <w:b w:val="0"/>
          <w:bCs w:val="0"/>
          <w:color w:val="auto"/>
          <w:sz w:val="24"/>
          <w:szCs w:val="24"/>
          <w:lang w:val="uk"/>
        </w:rPr>
      </w:pPr>
      <w:r>
        <w:rPr>
          <w:rStyle w:val="9"/>
          <w:rFonts w:cs="Times New Roman"/>
          <w:color w:val="auto"/>
          <w:sz w:val="24"/>
          <w:szCs w:val="24"/>
          <w:lang w:val="uk-UA"/>
        </w:rPr>
        <w:t>а</w:t>
      </w:r>
      <w:r>
        <w:rPr>
          <w:color w:val="auto"/>
        </w:rPr>
        <w:t xml:space="preserve">дреси структурних підрозділів Замовника </w:t>
      </w:r>
      <w:r>
        <w:rPr>
          <w:rFonts w:hint="default"/>
          <w:color w:val="auto"/>
          <w:lang w:val="uk-UA"/>
        </w:rPr>
        <w:t>(</w:t>
      </w:r>
      <w:r>
        <w:rPr>
          <w:rStyle w:val="9"/>
          <w:rFonts w:cs="Times New Roman"/>
          <w:color w:val="auto"/>
          <w:sz w:val="24"/>
          <w:szCs w:val="24"/>
          <w:lang w:val="ru"/>
        </w:rPr>
        <w:t xml:space="preserve">міста, </w:t>
      </w:r>
      <w:r>
        <w:rPr>
          <w:rStyle w:val="9"/>
          <w:rFonts w:cs="Times New Roman"/>
          <w:color w:val="auto"/>
          <w:sz w:val="24"/>
          <w:szCs w:val="24"/>
        </w:rPr>
        <w:t>села та селища</w:t>
      </w:r>
      <w:r>
        <w:rPr>
          <w:rStyle w:val="9"/>
          <w:rFonts w:hint="default" w:cs="Times New Roman"/>
          <w:color w:val="auto"/>
          <w:sz w:val="24"/>
          <w:szCs w:val="24"/>
          <w:lang w:val="uk"/>
        </w:rPr>
        <w:t xml:space="preserve"> </w:t>
      </w:r>
      <w:r>
        <w:rPr>
          <w:rStyle w:val="9"/>
          <w:rFonts w:cs="Times New Roman"/>
          <w:color w:val="auto"/>
          <w:sz w:val="24"/>
          <w:szCs w:val="24"/>
          <w:lang w:eastAsia="ru-RU"/>
        </w:rPr>
        <w:t xml:space="preserve">(та населені пункти, які до них відносяться) </w:t>
      </w:r>
      <w:r>
        <w:rPr>
          <w:rStyle w:val="9"/>
          <w:rFonts w:cs="Times New Roman"/>
          <w:color w:val="auto"/>
          <w:sz w:val="24"/>
          <w:szCs w:val="24"/>
        </w:rPr>
        <w:t>Запорізької області</w:t>
      </w:r>
      <w:r>
        <w:rPr>
          <w:rStyle w:val="9"/>
          <w:rFonts w:hint="default" w:cs="Times New Roman"/>
          <w:color w:val="auto"/>
          <w:sz w:val="24"/>
          <w:szCs w:val="24"/>
          <w:lang w:val="uk"/>
        </w:rPr>
        <w:t xml:space="preserve"> </w:t>
      </w:r>
      <w:r>
        <w:rPr>
          <w:rStyle w:val="9"/>
          <w:rFonts w:hint="default" w:cs="Times New Roman"/>
          <w:b w:val="0"/>
          <w:bCs w:val="0"/>
          <w:color w:val="auto"/>
          <w:sz w:val="24"/>
          <w:szCs w:val="24"/>
          <w:lang w:val="uk"/>
        </w:rPr>
        <w:t>(</w:t>
      </w:r>
      <w:r>
        <w:rPr>
          <w:rFonts w:hint="default" w:cs="Times New Roman"/>
          <w:b w:val="0"/>
          <w:bCs w:val="0"/>
          <w:color w:val="auto"/>
          <w:sz w:val="24"/>
          <w:szCs w:val="24"/>
          <w:lang w:val="uk"/>
        </w:rPr>
        <w:t>відповідно Додатку№2 до Договору про надання послуг)</w:t>
      </w:r>
    </w:p>
    <w:p>
      <w:pPr>
        <w:pStyle w:val="8"/>
        <w:keepNext w:val="0"/>
        <w:keepLines w:val="0"/>
        <w:widowControl/>
        <w:overflowPunct/>
        <w:bidi w:val="0"/>
        <w:snapToGrid/>
        <w:spacing w:before="0" w:beforeAutospacing="0" w:after="0" w:line="240" w:lineRule="auto"/>
        <w:ind w:left="0" w:right="0" w:firstLine="0"/>
        <w:jc w:val="both"/>
        <w:textAlignment w:val="auto"/>
      </w:pPr>
      <w:r>
        <w:rPr>
          <w:rFonts w:cs="Times New Roman"/>
          <w:b/>
          <w:bCs/>
          <w:color w:val="000000"/>
          <w:sz w:val="24"/>
          <w:szCs w:val="24"/>
          <w:lang w:val="uk"/>
        </w:rPr>
        <w:t>Об'єм</w:t>
      </w:r>
      <w:r>
        <w:rPr>
          <w:rFonts w:cs="Times New Roman"/>
          <w:b/>
          <w:bCs/>
          <w:color w:val="auto"/>
          <w:sz w:val="24"/>
          <w:szCs w:val="24"/>
          <w:lang w:val="ru"/>
        </w:rPr>
        <w:t xml:space="preserve"> надання послуг:</w:t>
      </w:r>
    </w:p>
    <w:p>
      <w:pPr>
        <w:pStyle w:val="6"/>
        <w:keepNext w:val="0"/>
        <w:keepLines w:val="0"/>
        <w:pageBreakBefore w:val="0"/>
        <w:widowControl/>
        <w:overflowPunct/>
        <w:bidi w:val="0"/>
        <w:snapToGrid/>
        <w:spacing w:before="0" w:beforeAutospacing="0" w:after="0" w:line="240" w:lineRule="auto"/>
        <w:ind w:right="0" w:firstLine="0"/>
        <w:jc w:val="both"/>
        <w:textAlignment w:val="auto"/>
        <w:rPr>
          <w:color w:val="auto"/>
        </w:rPr>
      </w:pPr>
      <w:r>
        <w:rPr>
          <w:rFonts w:cs="Times New Roman"/>
          <w:b w:val="0"/>
          <w:i w:val="0"/>
          <w:color w:val="auto"/>
          <w:spacing w:val="0"/>
          <w:sz w:val="24"/>
          <w:szCs w:val="24"/>
          <w:lang w:val="ru"/>
        </w:rPr>
        <w:t>Кількість рахунків становить –</w:t>
      </w:r>
      <w:r>
        <w:rPr>
          <w:rFonts w:hint="default" w:cs="Times New Roman"/>
          <w:b w:val="0"/>
          <w:i w:val="0"/>
          <w:color w:val="auto"/>
          <w:spacing w:val="0"/>
          <w:sz w:val="24"/>
          <w:szCs w:val="24"/>
          <w:lang w:val="uk"/>
        </w:rPr>
        <w:t xml:space="preserve">2 </w:t>
      </w:r>
      <w:r>
        <w:rPr>
          <w:rFonts w:hint="default" w:cs="Times New Roman"/>
          <w:b w:val="0"/>
          <w:i w:val="0"/>
          <w:color w:val="auto"/>
          <w:spacing w:val="0"/>
          <w:sz w:val="24"/>
          <w:szCs w:val="24"/>
          <w:lang w:val="uk-UA"/>
        </w:rPr>
        <w:t>456 223</w:t>
      </w:r>
      <w:r>
        <w:rPr>
          <w:rFonts w:hint="default" w:cs="Times New Roman"/>
          <w:b w:val="0"/>
          <w:i w:val="0"/>
          <w:color w:val="auto"/>
          <w:spacing w:val="0"/>
          <w:sz w:val="24"/>
          <w:szCs w:val="24"/>
          <w:lang w:val="uk"/>
        </w:rPr>
        <w:t xml:space="preserve">,00 </w:t>
      </w:r>
      <w:r>
        <w:rPr>
          <w:rFonts w:cs="Times New Roman"/>
          <w:b w:val="0"/>
          <w:i w:val="0"/>
          <w:color w:val="auto"/>
          <w:spacing w:val="0"/>
          <w:sz w:val="24"/>
          <w:szCs w:val="24"/>
          <w:lang w:val="ru"/>
        </w:rPr>
        <w:t>штук.</w:t>
      </w:r>
    </w:p>
    <w:p>
      <w:pPr>
        <w:pStyle w:val="6"/>
        <w:widowControl/>
        <w:overflowPunct/>
        <w:bidi w:val="0"/>
        <w:snapToGrid/>
        <w:spacing w:before="0" w:after="0" w:line="240" w:lineRule="auto"/>
        <w:ind w:right="0" w:firstLine="0"/>
        <w:jc w:val="both"/>
        <w:textAlignment w:val="auto"/>
        <w:rPr>
          <w:rFonts w:hint="default" w:cs="Times New Roman"/>
          <w:b w:val="0"/>
          <w:i w:val="0"/>
          <w:color w:val="auto"/>
          <w:spacing w:val="0"/>
          <w:sz w:val="24"/>
          <w:szCs w:val="24"/>
          <w:lang w:val="uk-UA"/>
        </w:rPr>
      </w:pPr>
      <w:r>
        <w:rPr>
          <w:rFonts w:cs="Times New Roman"/>
          <w:b w:val="0"/>
          <w:i w:val="0"/>
          <w:color w:val="auto"/>
          <w:spacing w:val="0"/>
          <w:sz w:val="24"/>
          <w:szCs w:val="24"/>
          <w:lang w:val="ru"/>
        </w:rPr>
        <w:t xml:space="preserve">Формат друкованої продукції </w:t>
      </w:r>
      <w:r>
        <w:rPr>
          <w:rFonts w:hint="default" w:cs="Times New Roman"/>
          <w:b w:val="0"/>
          <w:i w:val="0"/>
          <w:color w:val="auto"/>
          <w:spacing w:val="0"/>
          <w:sz w:val="24"/>
          <w:szCs w:val="24"/>
          <w:lang w:val="uk-UA"/>
        </w:rPr>
        <w:t>:</w:t>
      </w:r>
    </w:p>
    <w:p>
      <w:pPr>
        <w:pStyle w:val="6"/>
        <w:widowControl/>
        <w:overflowPunct/>
        <w:bidi w:val="0"/>
        <w:snapToGrid/>
        <w:spacing w:before="0" w:after="0" w:line="240" w:lineRule="auto"/>
        <w:ind w:right="0" w:firstLine="0"/>
        <w:jc w:val="both"/>
        <w:textAlignment w:val="auto"/>
        <w:rPr>
          <w:rFonts w:cs="Times New Roman"/>
          <w:b w:val="0"/>
          <w:i w:val="0"/>
          <w:color w:val="auto"/>
          <w:spacing w:val="0"/>
          <w:sz w:val="24"/>
          <w:szCs w:val="24"/>
          <w:lang w:val="ru"/>
        </w:rPr>
      </w:pPr>
      <w:r>
        <w:rPr>
          <w:rFonts w:hint="default" w:cs="Times New Roman"/>
          <w:b w:val="0"/>
          <w:i w:val="0"/>
          <w:color w:val="auto"/>
          <w:spacing w:val="0"/>
          <w:sz w:val="24"/>
          <w:szCs w:val="24"/>
          <w:lang w:val="uk-UA"/>
        </w:rPr>
        <w:t>-</w:t>
      </w:r>
      <w:r>
        <w:rPr>
          <w:rFonts w:cs="Times New Roman"/>
          <w:b w:val="0"/>
          <w:i w:val="0"/>
          <w:color w:val="auto"/>
          <w:spacing w:val="0"/>
          <w:sz w:val="24"/>
          <w:szCs w:val="24"/>
          <w:lang w:val="ru"/>
        </w:rPr>
        <w:t xml:space="preserve"> 3 рахунки на одному листі формату А4</w:t>
      </w:r>
      <w:r>
        <w:rPr>
          <w:rFonts w:hint="default" w:cs="Times New Roman"/>
          <w:b w:val="0"/>
          <w:i w:val="0"/>
          <w:color w:val="auto"/>
          <w:spacing w:val="0"/>
          <w:sz w:val="24"/>
          <w:szCs w:val="24"/>
          <w:lang w:val="uk-UA"/>
        </w:rPr>
        <w:t>, односторонній друк;</w:t>
      </w:r>
    </w:p>
    <w:p>
      <w:pPr>
        <w:pStyle w:val="6"/>
        <w:widowControl/>
        <w:overflowPunct/>
        <w:bidi w:val="0"/>
        <w:snapToGrid/>
        <w:spacing w:before="0" w:after="0" w:line="240" w:lineRule="auto"/>
        <w:ind w:right="0" w:firstLine="0"/>
        <w:jc w:val="both"/>
        <w:textAlignment w:val="auto"/>
        <w:rPr>
          <w:rFonts w:hint="default"/>
          <w:color w:val="auto"/>
          <w:lang w:val="uk-UA"/>
        </w:rPr>
      </w:pPr>
      <w:r>
        <w:rPr>
          <w:rFonts w:hint="default" w:cs="Times New Roman"/>
          <w:b w:val="0"/>
          <w:i w:val="0"/>
          <w:color w:val="auto"/>
          <w:spacing w:val="0"/>
          <w:sz w:val="24"/>
          <w:szCs w:val="24"/>
          <w:lang w:val="uk-UA"/>
        </w:rPr>
        <w:t xml:space="preserve">- </w:t>
      </w:r>
      <w:r>
        <w:rPr>
          <w:rFonts w:cs="Times New Roman"/>
          <w:b w:val="0"/>
          <w:i w:val="0"/>
          <w:color w:val="auto"/>
          <w:spacing w:val="0"/>
          <w:sz w:val="24"/>
          <w:szCs w:val="24"/>
          <w:lang w:val="ru"/>
        </w:rPr>
        <w:t>3 рахунки на одному листі формату А4</w:t>
      </w:r>
      <w:r>
        <w:rPr>
          <w:rFonts w:hint="default" w:cs="Times New Roman"/>
          <w:b w:val="0"/>
          <w:i w:val="0"/>
          <w:color w:val="auto"/>
          <w:spacing w:val="0"/>
          <w:sz w:val="24"/>
          <w:szCs w:val="24"/>
          <w:lang w:val="uk-UA"/>
        </w:rPr>
        <w:t xml:space="preserve"> з розміщенням інформаційних повідомлень на зворотньому боці рахунків, двосторонній друк.</w:t>
      </w:r>
    </w:p>
    <w:p>
      <w:pPr>
        <w:pStyle w:val="6"/>
        <w:widowControl/>
        <w:overflowPunct/>
        <w:bidi w:val="0"/>
        <w:snapToGrid/>
        <w:spacing w:before="0" w:after="0" w:line="240" w:lineRule="auto"/>
        <w:ind w:right="0" w:firstLine="0"/>
        <w:jc w:val="both"/>
        <w:textAlignment w:val="auto"/>
        <w:rPr>
          <w:rFonts w:hint="default" w:cs="Times New Roman"/>
          <w:b w:val="0"/>
          <w:i w:val="0"/>
          <w:color w:val="auto"/>
          <w:spacing w:val="0"/>
          <w:sz w:val="24"/>
          <w:szCs w:val="24"/>
          <w:lang w:val="uk-UA"/>
        </w:rPr>
      </w:pPr>
      <w:r>
        <w:rPr>
          <w:rFonts w:cs="Times New Roman"/>
          <w:b w:val="0"/>
          <w:i w:val="0"/>
          <w:color w:val="auto"/>
          <w:spacing w:val="0"/>
          <w:sz w:val="24"/>
          <w:szCs w:val="24"/>
          <w:lang w:val="ru"/>
        </w:rPr>
        <w:t xml:space="preserve">Обсяг: </w:t>
      </w:r>
      <w:r>
        <w:rPr>
          <w:rFonts w:hint="default" w:cs="Times New Roman"/>
          <w:b w:val="0"/>
          <w:i w:val="0"/>
          <w:color w:val="auto"/>
          <w:spacing w:val="0"/>
          <w:sz w:val="24"/>
          <w:szCs w:val="24"/>
          <w:lang w:val="uk-UA"/>
        </w:rPr>
        <w:t>818 741</w:t>
      </w:r>
      <w:r>
        <w:rPr>
          <w:rFonts w:hint="default" w:cs="Times New Roman"/>
          <w:b w:val="0"/>
          <w:i w:val="0"/>
          <w:color w:val="auto"/>
          <w:spacing w:val="0"/>
          <w:sz w:val="24"/>
          <w:szCs w:val="24"/>
          <w:lang w:val="uk"/>
        </w:rPr>
        <w:t xml:space="preserve"> </w:t>
      </w:r>
      <w:r>
        <w:rPr>
          <w:rFonts w:cs="Times New Roman"/>
          <w:b w:val="0"/>
          <w:i w:val="0"/>
          <w:color w:val="auto"/>
          <w:spacing w:val="0"/>
          <w:sz w:val="24"/>
          <w:szCs w:val="24"/>
          <w:lang w:val="ru"/>
        </w:rPr>
        <w:t xml:space="preserve"> аркушів форматуА4</w:t>
      </w:r>
      <w:r>
        <w:rPr>
          <w:rFonts w:hint="default" w:cs="Times New Roman"/>
          <w:b w:val="0"/>
          <w:i w:val="0"/>
          <w:color w:val="auto"/>
          <w:spacing w:val="0"/>
          <w:sz w:val="24"/>
          <w:szCs w:val="24"/>
          <w:lang w:val="uk-UA"/>
        </w:rPr>
        <w:t>:</w:t>
      </w:r>
    </w:p>
    <w:p>
      <w:pPr>
        <w:pStyle w:val="6"/>
        <w:widowControl/>
        <w:overflowPunct/>
        <w:bidi w:val="0"/>
        <w:snapToGrid/>
        <w:spacing w:before="0" w:after="0" w:line="240" w:lineRule="auto"/>
        <w:ind w:right="0" w:firstLine="0"/>
        <w:jc w:val="both"/>
        <w:textAlignment w:val="auto"/>
        <w:rPr>
          <w:rFonts w:hint="default" w:cs="Times New Roman"/>
          <w:b w:val="0"/>
          <w:i w:val="0"/>
          <w:color w:val="auto"/>
          <w:spacing w:val="0"/>
          <w:sz w:val="24"/>
          <w:szCs w:val="24"/>
          <w:lang w:val="uk-UA"/>
        </w:rPr>
      </w:pPr>
      <w:r>
        <w:rPr>
          <w:rFonts w:cs="Times New Roman"/>
          <w:b w:val="0"/>
          <w:i w:val="0"/>
          <w:color w:val="auto"/>
          <w:spacing w:val="0"/>
          <w:sz w:val="24"/>
          <w:szCs w:val="24"/>
          <w:lang w:val="ru"/>
        </w:rPr>
        <w:t>з урахуванням: 3 рахунки на одному листі формату А4</w:t>
      </w:r>
      <w:r>
        <w:rPr>
          <w:rFonts w:hint="default" w:cs="Times New Roman"/>
          <w:b w:val="0"/>
          <w:i w:val="0"/>
          <w:color w:val="auto"/>
          <w:spacing w:val="0"/>
          <w:sz w:val="24"/>
          <w:szCs w:val="24"/>
          <w:lang w:val="uk-UA"/>
        </w:rPr>
        <w:t>, односторонній друк - 409 371 арку</w:t>
      </w:r>
      <w:r>
        <w:rPr>
          <w:rFonts w:hint="default" w:cs="Times New Roman"/>
          <w:b w:val="0"/>
          <w:i w:val="0"/>
          <w:color w:val="auto"/>
          <w:spacing w:val="0"/>
          <w:sz w:val="24"/>
          <w:szCs w:val="24"/>
          <w:lang w:val="uk"/>
        </w:rPr>
        <w:t>ш</w:t>
      </w:r>
      <w:r>
        <w:rPr>
          <w:rFonts w:hint="default" w:cs="Times New Roman"/>
          <w:b w:val="0"/>
          <w:i w:val="0"/>
          <w:color w:val="auto"/>
          <w:spacing w:val="0"/>
          <w:sz w:val="24"/>
          <w:szCs w:val="24"/>
          <w:lang w:val="uk-UA"/>
        </w:rPr>
        <w:t>ів.</w:t>
      </w:r>
    </w:p>
    <w:p>
      <w:pPr>
        <w:pStyle w:val="6"/>
        <w:widowControl/>
        <w:overflowPunct/>
        <w:bidi w:val="0"/>
        <w:snapToGrid/>
        <w:spacing w:before="0" w:after="0" w:line="240" w:lineRule="auto"/>
        <w:ind w:right="0" w:firstLine="0"/>
        <w:jc w:val="both"/>
        <w:textAlignment w:val="auto"/>
        <w:rPr>
          <w:rFonts w:hint="default" w:cs="Times New Roman"/>
          <w:b w:val="0"/>
          <w:i w:val="0"/>
          <w:color w:val="auto"/>
          <w:spacing w:val="0"/>
          <w:sz w:val="24"/>
          <w:szCs w:val="24"/>
          <w:lang w:val="uk-UA"/>
        </w:rPr>
      </w:pPr>
      <w:r>
        <w:rPr>
          <w:rFonts w:cs="Times New Roman"/>
          <w:b w:val="0"/>
          <w:i w:val="0"/>
          <w:color w:val="auto"/>
          <w:spacing w:val="0"/>
          <w:sz w:val="24"/>
          <w:szCs w:val="24"/>
          <w:lang w:val="ru"/>
        </w:rPr>
        <w:t>з урахуванням: 3</w:t>
      </w:r>
      <w:r>
        <w:rPr>
          <w:rFonts w:hint="default" w:cs="Times New Roman"/>
          <w:b w:val="0"/>
          <w:i w:val="0"/>
          <w:color w:val="auto"/>
          <w:spacing w:val="0"/>
          <w:sz w:val="24"/>
          <w:szCs w:val="24"/>
          <w:lang w:val="uk-UA"/>
        </w:rPr>
        <w:t xml:space="preserve"> </w:t>
      </w:r>
      <w:r>
        <w:rPr>
          <w:rFonts w:cs="Times New Roman"/>
          <w:b w:val="0"/>
          <w:i w:val="0"/>
          <w:color w:val="auto"/>
          <w:spacing w:val="0"/>
          <w:sz w:val="24"/>
          <w:szCs w:val="24"/>
          <w:lang w:val="ru"/>
        </w:rPr>
        <w:t>рахунки на одному листі формату А4</w:t>
      </w:r>
      <w:r>
        <w:rPr>
          <w:rFonts w:hint="default" w:cs="Times New Roman"/>
          <w:b w:val="0"/>
          <w:i w:val="0"/>
          <w:color w:val="auto"/>
          <w:spacing w:val="0"/>
          <w:sz w:val="24"/>
          <w:szCs w:val="24"/>
          <w:lang w:val="uk-UA"/>
        </w:rPr>
        <w:t xml:space="preserve"> з розміщенням інформаційних повідомлень на зворотньому боці рахунків, двосторонній друк - 409 370 аркушів.</w:t>
      </w:r>
    </w:p>
    <w:p>
      <w:pPr>
        <w:pStyle w:val="6"/>
        <w:widowControl/>
        <w:overflowPunct/>
        <w:bidi w:val="0"/>
        <w:snapToGrid/>
        <w:spacing w:before="0" w:after="0" w:line="240" w:lineRule="auto"/>
        <w:ind w:right="0" w:firstLine="0"/>
        <w:jc w:val="both"/>
        <w:textAlignment w:val="auto"/>
      </w:pPr>
      <w:r>
        <w:rPr>
          <w:rFonts w:cs="Times New Roman"/>
          <w:b w:val="0"/>
          <w:i w:val="0"/>
          <w:color w:val="auto"/>
          <w:spacing w:val="0"/>
          <w:sz w:val="24"/>
          <w:szCs w:val="24"/>
          <w:lang w:val="ru"/>
        </w:rPr>
        <w:t xml:space="preserve">Щомісячна необхідна кількість рахунків для друку визначається в Заявці, яка надсилається на електрону адресу Виконавцю до </w:t>
      </w:r>
      <w:r>
        <w:rPr>
          <w:rFonts w:hint="default" w:cs="Times New Roman"/>
          <w:b w:val="0"/>
          <w:i w:val="0"/>
          <w:color w:val="auto"/>
          <w:spacing w:val="0"/>
          <w:sz w:val="24"/>
          <w:szCs w:val="24"/>
          <w:lang w:val="uk-UA"/>
        </w:rPr>
        <w:t>10</w:t>
      </w:r>
      <w:r>
        <w:rPr>
          <w:rFonts w:cs="Times New Roman"/>
          <w:b w:val="0"/>
          <w:i w:val="0"/>
          <w:color w:val="auto"/>
          <w:spacing w:val="0"/>
          <w:sz w:val="24"/>
          <w:szCs w:val="24"/>
          <w:lang w:val="ru"/>
        </w:rPr>
        <w:t xml:space="preserve"> числа кожного місяця.</w:t>
      </w:r>
    </w:p>
    <w:p>
      <w:pPr>
        <w:pStyle w:val="6"/>
        <w:widowControl/>
        <w:overflowPunct/>
        <w:bidi w:val="0"/>
        <w:snapToGrid/>
        <w:spacing w:before="0" w:after="0" w:line="240" w:lineRule="auto"/>
        <w:ind w:right="0" w:firstLine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  <w:lang w:val="ru"/>
        </w:rPr>
      </w:pPr>
    </w:p>
    <w:p>
      <w:pPr>
        <w:pStyle w:val="14"/>
        <w:spacing w:before="0" w:after="0"/>
        <w:ind w:right="218" w:firstLine="0"/>
        <w:jc w:val="both"/>
      </w:pPr>
      <w:r>
        <w:rPr>
          <w:rFonts w:cs="Times New Roman"/>
          <w:b/>
          <w:sz w:val="24"/>
          <w:szCs w:val="24"/>
        </w:rPr>
        <w:t>Технічні, функціональні та якісні характеристики та порядок надання послуг:</w:t>
      </w:r>
    </w:p>
    <w:p>
      <w:pPr>
        <w:pStyle w:val="14"/>
        <w:spacing w:before="0" w:after="0"/>
        <w:ind w:right="218" w:firstLine="0"/>
        <w:jc w:val="both"/>
        <w:rPr>
          <w:rFonts w:cs="Times New Roman"/>
          <w:b/>
          <w:sz w:val="24"/>
          <w:szCs w:val="24"/>
        </w:rPr>
      </w:pPr>
    </w:p>
    <w:p>
      <w:pPr>
        <w:pStyle w:val="14"/>
        <w:spacing w:before="0" w:after="0"/>
        <w:ind w:right="0" w:firstLine="420"/>
        <w:jc w:val="both"/>
        <w:rPr>
          <w:rFonts w:hint="default"/>
          <w:lang w:val="uk"/>
        </w:rPr>
      </w:pPr>
      <w:r>
        <w:rPr>
          <w:rFonts w:cs="Times New Roman"/>
          <w:b w:val="0"/>
          <w:bCs w:val="0"/>
          <w:sz w:val="24"/>
          <w:szCs w:val="24"/>
        </w:rPr>
        <w:t xml:space="preserve">1. Наявність обладнання </w:t>
      </w:r>
      <w:r>
        <w:rPr>
          <w:rFonts w:cs="Times New Roman"/>
          <w:b w:val="0"/>
          <w:bCs w:val="0"/>
          <w:sz w:val="24"/>
          <w:szCs w:val="24"/>
          <w:lang w:val="uk"/>
        </w:rPr>
        <w:t>для</w:t>
      </w:r>
      <w:r>
        <w:rPr>
          <w:rFonts w:hint="default" w:cs="Times New Roman"/>
          <w:b w:val="0"/>
          <w:bCs w:val="0"/>
          <w:sz w:val="24"/>
          <w:szCs w:val="24"/>
          <w:lang w:val="uk"/>
        </w:rPr>
        <w:t xml:space="preserve"> пакування, різання та друку не менше </w:t>
      </w:r>
      <w:r>
        <w:rPr>
          <w:rFonts w:hint="default" w:cs="Times New Roman"/>
          <w:sz w:val="24"/>
          <w:szCs w:val="24"/>
          <w:lang w:val="uk"/>
        </w:rPr>
        <w:t>74431 аркушів</w:t>
      </w:r>
      <w:r>
        <w:rPr>
          <w:sz w:val="24"/>
          <w:szCs w:val="24"/>
          <w:lang w:val="uk-UA"/>
        </w:rPr>
        <w:t xml:space="preserve"> на добу</w:t>
      </w:r>
      <w:r>
        <w:rPr>
          <w:rFonts w:hint="default"/>
          <w:sz w:val="24"/>
          <w:szCs w:val="24"/>
          <w:lang w:val="uk"/>
        </w:rPr>
        <w:t>.</w:t>
      </w:r>
    </w:p>
    <w:p>
      <w:pPr>
        <w:pStyle w:val="14"/>
        <w:spacing w:before="0" w:after="0"/>
        <w:ind w:right="0" w:firstLine="420"/>
        <w:jc w:val="both"/>
      </w:pPr>
      <w:r>
        <w:rPr>
          <w:rFonts w:cs="Times New Roman"/>
          <w:sz w:val="24"/>
          <w:szCs w:val="24"/>
        </w:rPr>
        <w:t>2. Формат рахунку — формат А4, з однієї сторони</w:t>
      </w:r>
      <w:r>
        <w:rPr>
          <w:rFonts w:hint="default" w:cs="Times New Roman"/>
          <w:sz w:val="24"/>
          <w:szCs w:val="24"/>
          <w:lang w:val="uk-UA"/>
        </w:rPr>
        <w:t xml:space="preserve"> 3 рахунки на одному аркуші</w:t>
      </w:r>
      <w:r>
        <w:rPr>
          <w:rFonts w:cs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Папір офісний формату А4, щільність від 80 г/м2, білий, кольоровість 1+0 або 1+1 (односторонній чорно-білий друк, двосторонній чорно-білий друк</w:t>
      </w:r>
      <w:r>
        <w:rPr>
          <w:rFonts w:hint="default" w:eastAsia="Times New Roman" w:cs="Times New Roman"/>
          <w:sz w:val="24"/>
          <w:szCs w:val="24"/>
          <w:lang w:val="uk" w:eastAsia="ru-RU"/>
        </w:rPr>
        <w:t>).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Яскравість не менше 95%, клас паперу А. Використання паперу різної щільності не допускається.</w:t>
      </w:r>
    </w:p>
    <w:p>
      <w:pPr>
        <w:pStyle w:val="14"/>
        <w:spacing w:before="0" w:after="0"/>
        <w:ind w:right="0" w:firstLine="0"/>
        <w:jc w:val="both"/>
        <w:rPr>
          <w:rFonts w:ascii="Times New Roman" w:hAnsi="Times New Roman" w:eastAsia="Times New Roman" w:cs="Times New Roman"/>
          <w:lang w:eastAsia="ru-RU"/>
        </w:rPr>
      </w:pPr>
    </w:p>
    <w:p>
      <w:pPr>
        <w:pStyle w:val="14"/>
        <w:spacing w:before="0" w:after="0"/>
        <w:ind w:right="0" w:firstLine="42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3. Виготовлення продукції під формат порізки формату 1\</w:t>
      </w:r>
      <w:r>
        <w:rPr>
          <w:rFonts w:eastAsia="Times New Roman" w:cs="Times New Roman"/>
          <w:strike w:val="0"/>
          <w:sz w:val="24"/>
          <w:szCs w:val="24"/>
          <w:lang w:eastAsia="ru-RU"/>
        </w:rPr>
        <w:t>3, 1\2, 1\4 </w:t>
      </w:r>
      <w:r>
        <w:rPr>
          <w:rFonts w:eastAsia="Times New Roman" w:cs="Times New Roman"/>
          <w:sz w:val="24"/>
          <w:szCs w:val="24"/>
          <w:lang w:eastAsia="ru-RU"/>
        </w:rPr>
        <w:t xml:space="preserve"> А4. </w:t>
      </w:r>
      <w:r>
        <w:rPr>
          <w:rFonts w:eastAsia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Виконавець своїми силами </w:t>
      </w:r>
      <w:r>
        <w:rPr>
          <w:rFonts w:eastAsia="Times New Roman" w:cs="Times New Roman"/>
          <w:b w:val="0"/>
          <w:i w:val="0"/>
          <w:color w:val="auto"/>
          <w:sz w:val="24"/>
          <w:szCs w:val="24"/>
          <w:lang w:val="ru" w:eastAsia="ru-RU"/>
        </w:rPr>
        <w:t xml:space="preserve">виконує порізку та сортування </w:t>
      </w:r>
      <w:r>
        <w:rPr>
          <w:rFonts w:eastAsia="Times New Roman" w:cs="Times New Roman"/>
          <w:color w:val="auto"/>
          <w:sz w:val="24"/>
          <w:szCs w:val="24"/>
          <w:lang w:val="ru-RU" w:eastAsia="ru-RU"/>
        </w:rPr>
        <w:t>друкован</w:t>
      </w:r>
      <w:r>
        <w:rPr>
          <w:rFonts w:eastAsia="Times New Roman" w:cs="Times New Roman"/>
          <w:color w:val="auto"/>
          <w:sz w:val="24"/>
          <w:szCs w:val="24"/>
          <w:lang w:val="ru" w:eastAsia="ru-RU"/>
        </w:rPr>
        <w:t>ої</w:t>
      </w:r>
      <w:r>
        <w:rPr>
          <w:rFonts w:eastAsia="Times New Roman" w:cs="Times New Roman"/>
          <w:color w:val="auto"/>
          <w:sz w:val="24"/>
          <w:szCs w:val="24"/>
          <w:lang w:val="ru-RU" w:eastAsia="ru-RU"/>
        </w:rPr>
        <w:t xml:space="preserve"> продукці</w:t>
      </w:r>
      <w:r>
        <w:rPr>
          <w:rFonts w:eastAsia="Times New Roman" w:cs="Times New Roman"/>
          <w:color w:val="auto"/>
          <w:sz w:val="24"/>
          <w:szCs w:val="24"/>
          <w:lang w:val="ru" w:eastAsia="ru-RU"/>
        </w:rPr>
        <w:t>ї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 xml:space="preserve"> по населеним пунктам відповідного структурного підрозділ</w:t>
      </w:r>
      <w:r>
        <w:rPr>
          <w:rFonts w:eastAsia="Times New Roman" w:cs="Times New Roman"/>
          <w:color w:val="auto"/>
          <w:sz w:val="24"/>
          <w:szCs w:val="24"/>
          <w:lang w:val="ru" w:eastAsia="ru-RU"/>
        </w:rPr>
        <w:t>у</w:t>
      </w:r>
      <w:r>
        <w:rPr>
          <w:rFonts w:eastAsia="Times New Roman" w:cs="Times New Roman"/>
          <w:color w:val="auto"/>
          <w:sz w:val="24"/>
          <w:szCs w:val="24"/>
          <w:lang w:val="ru-RU" w:eastAsia="ru-RU"/>
        </w:rPr>
        <w:t xml:space="preserve"> Замовника. </w:t>
      </w:r>
      <w:r>
        <w:rPr>
          <w:rFonts w:eastAsia="Times New Roman" w:cs="Times New Roman"/>
          <w:color w:val="auto"/>
          <w:sz w:val="24"/>
          <w:szCs w:val="24"/>
          <w:lang w:val="ru" w:eastAsia="ru-RU"/>
        </w:rPr>
        <w:t>Порізка та сортування відбувається</w:t>
      </w:r>
      <w:bookmarkStart w:id="4" w:name="_GoBack"/>
      <w:bookmarkEnd w:id="4"/>
      <w:r>
        <w:rPr>
          <w:rFonts w:eastAsia="Times New Roman" w:cs="Times New Roman"/>
          <w:color w:val="auto"/>
          <w:sz w:val="24"/>
          <w:szCs w:val="24"/>
          <w:lang w:val="ru" w:eastAsia="ru-RU"/>
        </w:rPr>
        <w:t xml:space="preserve"> на території Виконавця.</w:t>
      </w:r>
    </w:p>
    <w:p>
      <w:pPr>
        <w:pStyle w:val="14"/>
        <w:spacing w:before="0" w:after="0"/>
        <w:ind w:right="0" w:firstLine="0"/>
        <w:jc w:val="both"/>
        <w:rPr>
          <w:rFonts w:ascii="Times New Roman" w:hAnsi="Times New Roman" w:eastAsia="Times New Roman" w:cs="Times New Roman"/>
          <w:color w:val="auto"/>
          <w:lang w:val="ru" w:eastAsia="ru-RU"/>
        </w:rPr>
      </w:pPr>
    </w:p>
    <w:p>
      <w:pPr>
        <w:pStyle w:val="14"/>
        <w:spacing w:before="0" w:after="0"/>
        <w:ind w:right="0" w:firstLine="420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val="ru" w:eastAsia="ru-RU"/>
        </w:rPr>
        <w:t>4. Інформація, для виконання умов Договору Виконавцем, надається Замовником в електронному вигляді у форматі PDF або FP3</w:t>
      </w:r>
      <w:r>
        <w:rPr>
          <w:rFonts w:eastAsia="Times New Roman" w:cs="Times New Roman"/>
          <w:b/>
          <w:bCs/>
          <w:color w:val="auto"/>
          <w:sz w:val="24"/>
          <w:szCs w:val="24"/>
          <w:lang w:val="ru" w:eastAsia="ru-RU"/>
        </w:rPr>
        <w:t xml:space="preserve">. </w:t>
      </w:r>
      <w:r>
        <w:rPr>
          <w:rFonts w:eastAsia="Times New Roman" w:cs="Times New Roman"/>
          <w:color w:val="auto"/>
          <w:sz w:val="24"/>
          <w:szCs w:val="24"/>
          <w:lang w:val="ru" w:eastAsia="ru-RU"/>
        </w:rPr>
        <w:t xml:space="preserve">В разі необхідності, файл може містити додаткову інформацію, яка ідентифікує замовлення, про що </w:t>
      </w:r>
      <w:r>
        <w:rPr>
          <w:rFonts w:eastAsia="Times New Roman" w:cs="Times New Roman"/>
          <w:color w:val="auto"/>
          <w:sz w:val="24"/>
          <w:szCs w:val="24"/>
          <w:lang w:val="ru-RU" w:eastAsia="ru-RU"/>
        </w:rPr>
        <w:t>С</w:t>
      </w:r>
      <w:r>
        <w:rPr>
          <w:rFonts w:eastAsia="Times New Roman" w:cs="Times New Roman"/>
          <w:color w:val="auto"/>
          <w:sz w:val="24"/>
          <w:szCs w:val="24"/>
          <w:lang w:val="ru" w:eastAsia="ru-RU"/>
        </w:rPr>
        <w:t>торони домовляються окремо. Замовник надає</w:t>
      </w:r>
      <w:r>
        <w:rPr>
          <w:rFonts w:eastAsia="Times New Roman" w:cs="Times New Roman"/>
          <w:color w:val="auto"/>
          <w:sz w:val="24"/>
          <w:szCs w:val="24"/>
          <w:lang w:val="ru-RU" w:eastAsia="ru-RU"/>
        </w:rPr>
        <w:t xml:space="preserve"> дані для надання послуг (файли, реєстри та інше) Виконавцю з назвою населеного пункту Запорізької області. </w:t>
      </w:r>
      <w:r>
        <w:rPr>
          <w:rFonts w:eastAsia="Times New Roman" w:cs="Times New Roman"/>
          <w:bCs/>
          <w:color w:val="auto"/>
          <w:sz w:val="24"/>
          <w:szCs w:val="24"/>
          <w:lang w:val="ru-RU" w:eastAsia="ru-RU"/>
        </w:rPr>
        <w:t>Детальна інформація щодо складу документів, які повинні бути надруковані, та порядку друку міститься у Заявці Замовника, які передаються Виконавцеві.</w:t>
      </w:r>
    </w:p>
    <w:p>
      <w:pPr>
        <w:pStyle w:val="14"/>
        <w:spacing w:before="0" w:after="0"/>
        <w:ind w:right="0" w:firstLine="0"/>
        <w:jc w:val="both"/>
        <w:rPr>
          <w:rFonts w:ascii="Times New Roman" w:hAnsi="Times New Roman" w:eastAsia="Times New Roman" w:cs="Times New Roman"/>
          <w:color w:val="auto"/>
          <w:lang w:val="ru-RU" w:eastAsia="ru-RU"/>
        </w:rPr>
      </w:pPr>
    </w:p>
    <w:p>
      <w:pPr>
        <w:pStyle w:val="14"/>
        <w:spacing w:before="0" w:after="0"/>
        <w:ind w:right="0" w:firstLine="42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5. Послуги з друку (з урахуванням </w:t>
      </w:r>
      <w:r>
        <w:rPr>
          <w:rFonts w:eastAsia="Times New Roman" w:cs="Times New Roman"/>
          <w:sz w:val="24"/>
          <w:szCs w:val="24"/>
          <w:lang w:val="uk" w:eastAsia="ru-RU"/>
        </w:rPr>
        <w:t>розрізання</w:t>
      </w:r>
      <w:r>
        <w:rPr>
          <w:rFonts w:eastAsia="Times New Roman" w:cs="Times New Roman"/>
          <w:sz w:val="24"/>
          <w:szCs w:val="24"/>
          <w:lang w:eastAsia="ru-RU"/>
        </w:rPr>
        <w:t>, пакування та сортування) та доставки на всі адреси структурних підрозділів Замовника, надаються Виконавцем протягом 24 годин (одної календарної доби) з моменту надходження Заявки від Замовника</w:t>
      </w:r>
    </w:p>
    <w:p>
      <w:pPr>
        <w:pStyle w:val="14"/>
        <w:spacing w:before="0" w:after="0"/>
        <w:ind w:right="0" w:firstLine="0"/>
        <w:jc w:val="both"/>
        <w:rPr>
          <w:rFonts w:ascii="Times New Roman" w:hAnsi="Times New Roman" w:eastAsia="Times New Roman" w:cs="Times New Roman"/>
          <w:lang w:eastAsia="ru-RU"/>
        </w:rPr>
      </w:pPr>
    </w:p>
    <w:p>
      <w:pPr>
        <w:pStyle w:val="14"/>
        <w:spacing w:before="0" w:after="0"/>
        <w:ind w:right="0" w:firstLine="420"/>
        <w:jc w:val="both"/>
        <w:rPr>
          <w:color w:val="0000FF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6.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Рахунки повин</w:t>
      </w:r>
      <w:r>
        <w:rPr>
          <w:rFonts w:eastAsia="Times New Roman" w:cs="Times New Roman"/>
          <w:color w:val="auto"/>
          <w:sz w:val="24"/>
          <w:szCs w:val="24"/>
          <w:lang w:val="uk" w:eastAsia="ru-RU"/>
        </w:rPr>
        <w:t>н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і бути належним чином упаковані, із захистом документів</w:t>
      </w:r>
      <w:r>
        <w:rPr>
          <w:rFonts w:eastAsia="SimSun" w:cs="Times New Roman"/>
          <w:sz w:val="24"/>
          <w:szCs w:val="24"/>
          <w:lang w:eastAsia="ru-RU" w:bidi="ar"/>
        </w:rPr>
        <w:t xml:space="preserve"> від пошкоджень і втрат у процесі транспортування та передачі Замовнику. </w:t>
      </w:r>
      <w:r>
        <w:rPr>
          <w:rFonts w:eastAsia="Times New Roman" w:cs="Times New Roman"/>
          <w:sz w:val="24"/>
          <w:szCs w:val="24"/>
          <w:lang w:eastAsia="ru-RU"/>
        </w:rPr>
        <w:t xml:space="preserve">Пакування з різними поштовими індексами здійснюється в окремі пакунки. Наявність в одному пакунку рахунків з різними поштовими індексами не допускається. Виконавець </w:t>
      </w:r>
      <w:r>
        <w:rPr>
          <w:rFonts w:eastAsia="Times New Roman" w:cs="Times New Roman"/>
          <w:sz w:val="24"/>
          <w:szCs w:val="24"/>
          <w:lang w:val="ru" w:eastAsia="ru-RU"/>
        </w:rPr>
        <w:t>сортує</w:t>
      </w:r>
      <w:r>
        <w:rPr>
          <w:rFonts w:eastAsia="Times New Roman" w:cs="Times New Roman"/>
          <w:sz w:val="24"/>
          <w:szCs w:val="24"/>
          <w:lang w:eastAsia="ru-RU"/>
        </w:rPr>
        <w:t xml:space="preserve"> рахунки по населеним пунктам, по поштовим індексам відповідного структурного підрозділу.</w:t>
      </w:r>
    </w:p>
    <w:p>
      <w:pPr>
        <w:pStyle w:val="14"/>
        <w:spacing w:before="0" w:after="0"/>
        <w:ind w:right="0" w:firstLine="0"/>
        <w:jc w:val="both"/>
        <w:rPr>
          <w:rFonts w:ascii="Times New Roman" w:hAnsi="Times New Roman" w:eastAsia="Times New Roman" w:cs="Times New Roman"/>
          <w:lang w:eastAsia="ru-RU"/>
        </w:rPr>
      </w:pPr>
    </w:p>
    <w:p>
      <w:pPr>
        <w:pStyle w:val="14"/>
        <w:spacing w:before="0" w:after="0"/>
        <w:ind w:right="0" w:firstLine="42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7.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Замовник щомісячно до </w:t>
      </w:r>
      <w:r>
        <w:rPr>
          <w:rFonts w:hint="default" w:eastAsia="Times New Roman" w:cs="Times New Roman"/>
          <w:color w:val="000000"/>
          <w:sz w:val="24"/>
          <w:szCs w:val="24"/>
          <w:lang w:val="uk-UA" w:eastAsia="ru-RU"/>
        </w:rPr>
        <w:t>10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числа надсилає Заявку (Додаток № 1 до Договору про надання послуг), Реєстр рахунків та необхідну інформацію для надання послуг на електрону адресу Виконавця (зазначену в Договорі). </w:t>
      </w:r>
      <w:r>
        <w:rPr>
          <w:color w:val="000000"/>
          <w:sz w:val="24"/>
          <w:szCs w:val="24"/>
        </w:rPr>
        <w:t>Виконавець протягом 24 годин</w:t>
      </w:r>
      <w:r>
        <w:rPr>
          <w:sz w:val="24"/>
          <w:szCs w:val="24"/>
        </w:rPr>
        <w:t xml:space="preserve"> (одної календарної доби) д</w:t>
      </w:r>
      <w:r>
        <w:rPr>
          <w:color w:val="000000"/>
          <w:sz w:val="24"/>
          <w:szCs w:val="24"/>
        </w:rPr>
        <w:t xml:space="preserve">рукує, сортує, пакує та доставляє до структурних підрозділів Замовника рахунки. </w:t>
      </w:r>
      <w:r>
        <w:rPr>
          <w:rFonts w:cs="Times New Roman"/>
          <w:b w:val="0"/>
          <w:i w:val="0"/>
          <w:color w:val="000000"/>
          <w:sz w:val="24"/>
          <w:szCs w:val="24"/>
        </w:rPr>
        <w:t xml:space="preserve">Адреси структурних підрозділів Замовника вказані в Додатку </w:t>
      </w:r>
      <w:r>
        <w:rPr>
          <w:rFonts w:cs="Times New Roman"/>
          <w:b w:val="0"/>
          <w:i w:val="0"/>
          <w:color w:val="000000"/>
          <w:sz w:val="24"/>
          <w:szCs w:val="24"/>
          <w:lang w:val="ru"/>
        </w:rPr>
        <w:t>№</w:t>
      </w:r>
      <w:r>
        <w:rPr>
          <w:rFonts w:cs="Times New Roman"/>
          <w:b w:val="0"/>
          <w:i w:val="0"/>
          <w:color w:val="000000"/>
          <w:sz w:val="24"/>
          <w:szCs w:val="24"/>
          <w:lang w:val="uk-UA"/>
        </w:rPr>
        <w:t>2</w:t>
      </w:r>
      <w:r>
        <w:rPr>
          <w:rFonts w:cs="Times New Roman"/>
          <w:b w:val="0"/>
          <w:i w:val="0"/>
          <w:color w:val="000000"/>
          <w:sz w:val="24"/>
          <w:szCs w:val="24"/>
        </w:rPr>
        <w:t xml:space="preserve"> </w:t>
      </w:r>
      <w:r>
        <w:rPr>
          <w:rFonts w:cs="Times New Roman"/>
          <w:b w:val="0"/>
          <w:i w:val="0"/>
          <w:color w:val="000000"/>
          <w:sz w:val="24"/>
          <w:szCs w:val="24"/>
          <w:lang w:eastAsia="uk-UA"/>
        </w:rPr>
        <w:t xml:space="preserve">до Договору </w:t>
      </w:r>
      <w:r>
        <w:rPr>
          <w:rFonts w:cs="Times New Roman"/>
          <w:b w:val="0"/>
          <w:i w:val="0"/>
          <w:color w:val="000000"/>
          <w:sz w:val="24"/>
          <w:szCs w:val="24"/>
          <w:lang w:val="ru" w:eastAsia="uk-UA"/>
        </w:rPr>
        <w:t xml:space="preserve">про надання послуг. </w:t>
      </w:r>
      <w:r>
        <w:rPr>
          <w:color w:val="000000"/>
          <w:sz w:val="24"/>
          <w:szCs w:val="24"/>
        </w:rPr>
        <w:t xml:space="preserve">Виконавець протягом 5 (п’яти) робочих днів з дати надання послуг надсилає на поштову адресу Замовника підписаний Акт наданих послуг та рахунок, а Замовник протягом 5 (п’яти) робочих днів з дати отримання зазначеного акту, у разі відсутності зауважень, підписує зі своєї сторони та направляє на поштову адресу </w:t>
      </w:r>
      <w:r>
        <w:rPr>
          <w:color w:val="000000"/>
          <w:sz w:val="24"/>
          <w:szCs w:val="24"/>
          <w:lang w:val="uk"/>
        </w:rPr>
        <w:t>Виконавця</w:t>
      </w:r>
      <w:r>
        <w:rPr>
          <w:color w:val="000000"/>
          <w:sz w:val="24"/>
          <w:szCs w:val="24"/>
        </w:rPr>
        <w:t>.</w:t>
      </w:r>
    </w:p>
    <w:p>
      <w:pPr>
        <w:pStyle w:val="14"/>
        <w:spacing w:before="0" w:after="0"/>
        <w:ind w:right="0" w:firstLine="0"/>
        <w:jc w:val="both"/>
        <w:rPr>
          <w:color w:val="000000"/>
        </w:rPr>
      </w:pPr>
    </w:p>
    <w:p>
      <w:pPr>
        <w:pStyle w:val="14"/>
        <w:spacing w:before="0" w:after="0"/>
        <w:ind w:right="0" w:firstLine="4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Замовник оплачує надані послуги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шляхом перерахування грошових коштів протягом </w:t>
      </w:r>
      <w:r>
        <w:rPr>
          <w:rFonts w:hint="default" w:cs="Times New Roman"/>
          <w:color w:val="auto"/>
          <w:sz w:val="24"/>
          <w:szCs w:val="24"/>
          <w:lang w:val="uk"/>
        </w:rPr>
        <w:t>30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cs="Times New Roman"/>
          <w:color w:val="auto"/>
          <w:sz w:val="24"/>
          <w:szCs w:val="24"/>
          <w:lang w:val="uk"/>
        </w:rPr>
        <w:t>тридцяти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) календарних днів з дати оформленого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t>торонами Акту наданих послуг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"/>
        </w:rPr>
        <w:t>та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"/>
        </w:rPr>
        <w:t xml:space="preserve"> виставленого Виконавцем рахунку </w:t>
      </w:r>
      <w:r>
        <w:rPr>
          <w:rFonts w:ascii="Times New Roman" w:hAnsi="Times New Roman" w:cs="Times New Roman"/>
          <w:color w:val="auto"/>
          <w:sz w:val="24"/>
          <w:szCs w:val="24"/>
        </w:rPr>
        <w:t>на поточний рахунок Виконавця, вказаний в розділі 1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Договору</w:t>
      </w:r>
      <w:r>
        <w:rPr>
          <w:rFonts w:eastAsia="Times New Roman" w:cs="Times New Roman"/>
          <w:sz w:val="24"/>
          <w:szCs w:val="24"/>
          <w:lang w:val="uk-UA" w:eastAsia="ru-RU"/>
        </w:rPr>
        <w:t>.</w:t>
      </w:r>
      <w:r>
        <w:rPr>
          <w:rFonts w:eastAsia="Times New Roman" w:cs="Times New Roman"/>
          <w:sz w:val="24"/>
          <w:szCs w:val="24"/>
          <w:lang w:val="ru" w:eastAsia="ru-RU"/>
        </w:rPr>
        <w:t xml:space="preserve"> </w:t>
      </w:r>
      <w:r>
        <w:rPr>
          <w:rStyle w:val="9"/>
          <w:rFonts w:eastAsia="Times New Roman" w:cs="Times New Roman"/>
          <w:sz w:val="24"/>
          <w:szCs w:val="24"/>
          <w:lang w:eastAsia="uk-UA"/>
        </w:rPr>
        <w:t>Умова оплати: 100% післяоплата.</w:t>
      </w:r>
    </w:p>
    <w:p>
      <w:pPr>
        <w:pStyle w:val="14"/>
        <w:spacing w:before="0" w:after="0"/>
        <w:ind w:right="0" w:firstLine="0"/>
        <w:jc w:val="both"/>
        <w:rPr>
          <w:rStyle w:val="9"/>
          <w:rFonts w:ascii="Times New Roman" w:hAnsi="Times New Roman" w:eastAsia="Times New Roman" w:cs="Times New Roman"/>
          <w:sz w:val="24"/>
          <w:lang w:eastAsia="uk-UA"/>
        </w:rPr>
      </w:pPr>
    </w:p>
    <w:p>
      <w:pPr>
        <w:pStyle w:val="14"/>
        <w:spacing w:before="0" w:after="0"/>
        <w:ind w:right="0" w:firstLine="420"/>
        <w:jc w:val="both"/>
        <w:rPr>
          <w:sz w:val="24"/>
          <w:szCs w:val="24"/>
        </w:rPr>
      </w:pPr>
      <w:r>
        <w:rPr>
          <w:rStyle w:val="9"/>
          <w:rFonts w:eastAsia="Times New Roman" w:cs="Times New Roman"/>
          <w:sz w:val="24"/>
          <w:szCs w:val="24"/>
          <w:lang w:eastAsia="uk-UA"/>
        </w:rPr>
        <w:t xml:space="preserve">9. </w:t>
      </w:r>
      <w:r>
        <w:rPr>
          <w:rStyle w:val="9"/>
          <w:rFonts w:eastAsia="Times New Roman" w:cs="Times New Roman"/>
          <w:sz w:val="24"/>
          <w:szCs w:val="24"/>
          <w:lang w:val="ru-RU" w:eastAsia="uk-UA"/>
        </w:rPr>
        <w:t xml:space="preserve">При необхідності </w:t>
      </w:r>
      <w:r>
        <w:rPr>
          <w:rStyle w:val="9"/>
          <w:rFonts w:eastAsia="Times New Roman" w:cs="Times New Roman"/>
          <w:sz w:val="24"/>
          <w:szCs w:val="24"/>
          <w:lang w:eastAsia="uk-UA"/>
        </w:rPr>
        <w:t>контролю за наданням послуг друку належної якості та оперативного контролю етапів виробництва, Виконавець  забезпечує надання доступу до виробничих потужностей Виконавця представник</w:t>
      </w:r>
      <w:r>
        <w:rPr>
          <w:rStyle w:val="9"/>
          <w:rFonts w:eastAsia="Times New Roman" w:cs="Times New Roman"/>
          <w:sz w:val="24"/>
          <w:szCs w:val="24"/>
          <w:lang w:val="uk" w:eastAsia="uk-UA"/>
        </w:rPr>
        <w:t>ам</w:t>
      </w:r>
      <w:r>
        <w:rPr>
          <w:rStyle w:val="9"/>
          <w:rFonts w:eastAsia="Times New Roman" w:cs="Times New Roman"/>
          <w:sz w:val="24"/>
          <w:szCs w:val="24"/>
          <w:lang w:eastAsia="uk-UA"/>
        </w:rPr>
        <w:t xml:space="preserve"> Замовника. Організує та забезпечує </w:t>
      </w:r>
      <w:r>
        <w:rPr>
          <w:rStyle w:val="9"/>
          <w:rFonts w:eastAsia="Times New Roman" w:cs="Times New Roman"/>
          <w:sz w:val="24"/>
          <w:szCs w:val="24"/>
          <w:lang w:val="uk" w:eastAsia="uk-UA"/>
        </w:rPr>
        <w:t>приймання</w:t>
      </w:r>
      <w:r>
        <w:rPr>
          <w:rStyle w:val="9"/>
          <w:rFonts w:hint="default" w:eastAsia="Times New Roman" w:cs="Times New Roman"/>
          <w:sz w:val="24"/>
          <w:szCs w:val="24"/>
          <w:lang w:val="uk" w:eastAsia="uk-UA"/>
        </w:rPr>
        <w:t xml:space="preserve"> </w:t>
      </w:r>
      <w:r>
        <w:rPr>
          <w:rStyle w:val="9"/>
          <w:rFonts w:eastAsia="Times New Roman" w:cs="Times New Roman"/>
          <w:sz w:val="24"/>
          <w:szCs w:val="24"/>
          <w:lang w:eastAsia="uk-UA"/>
        </w:rPr>
        <w:t>та зберігання в системі Виконавця даних для друку Замовника, із забезпеченням доступу до даних відповідальних осіб Замовника. Зберігання даних Замовника протягом не менше ніж 3-х місяців із дати завантаження.</w:t>
      </w:r>
    </w:p>
    <w:p>
      <w:pPr>
        <w:pStyle w:val="14"/>
        <w:spacing w:before="0" w:after="0"/>
        <w:ind w:right="0" w:firstLine="0"/>
        <w:jc w:val="both"/>
      </w:pPr>
    </w:p>
    <w:sectPr>
      <w:pgSz w:w="11906" w:h="16838"/>
      <w:pgMar w:top="480" w:right="746" w:bottom="1440" w:left="1800" w:header="0" w:footer="0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Lohit Devanagari">
    <w:panose1 w:val="020B0600000000000000"/>
    <w:charset w:val="00"/>
    <w:family w:val="auto"/>
    <w:pitch w:val="default"/>
    <w:sig w:usb0="80008023" w:usb1="00002042" w:usb2="00000000" w:usb3="00000000" w:csb0="00000001" w:csb1="00000000"/>
  </w:font>
  <w:font w:name="Noto Sans CJK SC">
    <w:panose1 w:val="020B0500000000000000"/>
    <w:charset w:val="86"/>
    <w:family w:val="auto"/>
    <w:pitch w:val="default"/>
    <w:sig w:usb0="3000008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autoHyphenation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D2897"/>
    <w:rsid w:val="09FF7370"/>
    <w:rsid w:val="0BA70434"/>
    <w:rsid w:val="1C7F6BC6"/>
    <w:rsid w:val="3DDF35E5"/>
    <w:rsid w:val="61990D1D"/>
    <w:rsid w:val="6AFB7744"/>
    <w:rsid w:val="6FE553BB"/>
    <w:rsid w:val="73DEEAD4"/>
    <w:rsid w:val="77AD9D75"/>
    <w:rsid w:val="7BFD39A3"/>
    <w:rsid w:val="7C0433A3"/>
    <w:rsid w:val="7EDFE578"/>
    <w:rsid w:val="9FCDB41B"/>
    <w:rsid w:val="BF9D2E95"/>
    <w:rsid w:val="CBB7C5A4"/>
    <w:rsid w:val="CF7B64DE"/>
    <w:rsid w:val="D97FD195"/>
    <w:rsid w:val="DD3E0A73"/>
    <w:rsid w:val="EBFBBF99"/>
    <w:rsid w:val="EEE71267"/>
    <w:rsid w:val="F671DA05"/>
    <w:rsid w:val="F97300D4"/>
    <w:rsid w:val="F9CBFF9C"/>
    <w:rsid w:val="FBEF969A"/>
    <w:rsid w:val="FD7CA297"/>
    <w:rsid w:val="FDB8AEBE"/>
    <w:rsid w:val="FFE78B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uk-UA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List"/>
    <w:basedOn w:val="6"/>
    <w:qFormat/>
    <w:uiPriority w:val="0"/>
    <w:rPr>
      <w:rFonts w:ascii="Times New Roman" w:hAnsi="Times New Roman" w:cs="Lohit Devanagari"/>
    </w:rPr>
  </w:style>
  <w:style w:type="paragraph" w:styleId="8">
    <w:name w:val="Normal (Web)"/>
    <w:qFormat/>
    <w:uiPriority w:val="0"/>
    <w:pPr>
      <w:widowControl/>
      <w:suppressAutoHyphens/>
      <w:bidi w:val="0"/>
      <w:spacing w:beforeAutospacing="1" w:after="0" w:afterAutospacing="0" w:line="276" w:lineRule="auto"/>
      <w:ind w:left="0" w:right="0" w:firstLine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"/>
    </w:rPr>
  </w:style>
  <w:style w:type="character" w:customStyle="1" w:styleId="9">
    <w:name w:val="Основний текст (2)_"/>
    <w:qFormat/>
    <w:uiPriority w:val="99"/>
    <w:rPr>
      <w:rFonts w:ascii="Times New Roman" w:hAnsi="Times New Roman"/>
      <w:sz w:val="26"/>
      <w:u w:val="none"/>
    </w:rPr>
  </w:style>
  <w:style w:type="character" w:customStyle="1" w:styleId="10">
    <w:name w:val="Основний текст (3)_"/>
    <w:qFormat/>
    <w:uiPriority w:val="99"/>
    <w:rPr>
      <w:rFonts w:ascii="Times New Roman" w:hAnsi="Times New Roman"/>
      <w:b/>
      <w:i/>
      <w:sz w:val="26"/>
      <w:u w:val="none"/>
    </w:rPr>
  </w:style>
  <w:style w:type="paragraph" w:customStyle="1" w:styleId="11">
    <w:name w:val="Заголовок"/>
    <w:basedOn w:val="1"/>
    <w:next w:val="6"/>
    <w:qFormat/>
    <w:uiPriority w:val="0"/>
    <w:pPr>
      <w:keepNext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customStyle="1" w:styleId="12">
    <w:name w:val="Покажчик"/>
    <w:basedOn w:val="1"/>
    <w:qFormat/>
    <w:uiPriority w:val="0"/>
    <w:pPr>
      <w:suppressLineNumbers/>
    </w:pPr>
    <w:rPr>
      <w:rFonts w:cs="Lohit Devanagari"/>
    </w:rPr>
  </w:style>
  <w:style w:type="paragraph" w:customStyle="1" w:styleId="13">
    <w:name w:val="Указатель1"/>
    <w:basedOn w:val="1"/>
    <w:qFormat/>
    <w:uiPriority w:val="0"/>
    <w:pPr>
      <w:suppressLineNumbers/>
    </w:pPr>
    <w:rPr>
      <w:rFonts w:ascii="Times New Roman" w:hAnsi="Times New Roman" w:cs="Lohit Devanagari"/>
    </w:rPr>
  </w:style>
  <w:style w:type="paragraph" w:customStyle="1" w:styleId="14">
    <w:name w:val="Обычный (веб)1"/>
    <w:basedOn w:val="1"/>
    <w:qFormat/>
    <w:uiPriority w:val="99"/>
    <w:pPr>
      <w:spacing w:before="280" w:after="280"/>
    </w:pPr>
  </w:style>
  <w:style w:type="paragraph" w:customStyle="1" w:styleId="15">
    <w:name w:val="1709"/>
    <w:basedOn w:val="1"/>
    <w:qFormat/>
    <w:uiPriority w:val="0"/>
    <w:pPr>
      <w:suppressAutoHyphens w:val="0"/>
      <w:spacing w:beforeAutospacing="1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ru-RU"/>
    </w:rPr>
  </w:style>
  <w:style w:type="character" w:customStyle="1" w:styleId="16">
    <w:name w:val="docy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664</Words>
  <Characters>4204</Characters>
  <Paragraphs>22</Paragraphs>
  <TotalTime>12</TotalTime>
  <ScaleCrop>false</ScaleCrop>
  <LinksUpToDate>false</LinksUpToDate>
  <CharactersWithSpaces>4855</CharactersWithSpaces>
  <Application>WPS Office_11.1.0.9505_F1E327BC-269C-435d-A152-05C5408002CA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2021-09-25T16:48:00Z</dcterms:created>
  <dc:creator>user007</dc:creator>
  <cp:lastModifiedBy>o.semyonova</cp:lastModifiedBy>
  <cp:lastPrinted>2024-01-23T16:12:22Z</cp:lastPrinted>
  <dcterms:modified xsi:type="dcterms:W3CDTF">2024-01-23T16:16:25Z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B06A567361834B89B4D6465A6C3D68E4_13</vt:lpwstr>
  </property>
  <property fmtid="{D5CDD505-2E9C-101B-9397-08002B2CF9AE}" pid="4" name="KSOProductBuildVer">
    <vt:lpwstr>1049-11.1.0.9505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