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23" w:rsidRPr="0013648B" w:rsidRDefault="00D37123" w:rsidP="00D37123">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Додаток </w:t>
      </w:r>
      <w:r w:rsidR="001E4AD3" w:rsidRPr="0013648B">
        <w:rPr>
          <w:rFonts w:ascii="Times New Roman" w:hAnsi="Times New Roman" w:cs="Times New Roman"/>
          <w:i/>
          <w:sz w:val="24"/>
          <w:szCs w:val="24"/>
        </w:rPr>
        <w:t>3</w:t>
      </w:r>
    </w:p>
    <w:p w:rsidR="00D37123" w:rsidRPr="009077CE" w:rsidRDefault="00D37123" w:rsidP="009077CE">
      <w:pPr>
        <w:pStyle w:val="30"/>
        <w:shd w:val="clear" w:color="auto" w:fill="auto"/>
        <w:spacing w:line="240" w:lineRule="auto"/>
        <w:ind w:left="5954"/>
        <w:jc w:val="right"/>
        <w:rPr>
          <w:rFonts w:ascii="Times New Roman" w:hAnsi="Times New Roman" w:cs="Times New Roman"/>
          <w:i/>
          <w:sz w:val="24"/>
          <w:szCs w:val="24"/>
        </w:rPr>
      </w:pPr>
      <w:r w:rsidRPr="0013648B">
        <w:rPr>
          <w:rFonts w:ascii="Times New Roman" w:hAnsi="Times New Roman" w:cs="Times New Roman"/>
          <w:i/>
          <w:sz w:val="24"/>
          <w:szCs w:val="24"/>
        </w:rPr>
        <w:t xml:space="preserve">до тендерної документації </w:t>
      </w:r>
    </w:p>
    <w:p w:rsidR="00D37123" w:rsidRPr="0013648B" w:rsidRDefault="00D37123" w:rsidP="00357B5E">
      <w:pPr>
        <w:pStyle w:val="30"/>
        <w:shd w:val="clear" w:color="auto" w:fill="auto"/>
        <w:spacing w:line="240" w:lineRule="auto"/>
        <w:jc w:val="center"/>
        <w:rPr>
          <w:rFonts w:ascii="Times New Roman" w:hAnsi="Times New Roman" w:cs="Times New Roman"/>
          <w:b/>
          <w:sz w:val="24"/>
          <w:szCs w:val="24"/>
        </w:rPr>
      </w:pPr>
      <w:r w:rsidRPr="0013648B">
        <w:rPr>
          <w:rFonts w:ascii="Times New Roman" w:hAnsi="Times New Roman" w:cs="Times New Roman"/>
          <w:b/>
          <w:sz w:val="24"/>
          <w:szCs w:val="24"/>
        </w:rPr>
        <w:t>ПРОЕКТ</w:t>
      </w:r>
    </w:p>
    <w:p w:rsidR="00F007FA"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ДОГОВІР №Т-ВМТЗ-П/202</w:t>
      </w:r>
      <w:r w:rsidR="00D37123" w:rsidRPr="0013648B">
        <w:rPr>
          <w:rFonts w:ascii="Times New Roman" w:hAnsi="Times New Roman" w:cs="Times New Roman"/>
          <w:b/>
        </w:rPr>
        <w:t>3</w:t>
      </w:r>
      <w:r w:rsidR="0064629B" w:rsidRPr="0013648B">
        <w:rPr>
          <w:rFonts w:ascii="Times New Roman" w:hAnsi="Times New Roman" w:cs="Times New Roman"/>
          <w:b/>
        </w:rPr>
        <w:t>/___</w:t>
      </w:r>
      <w:r w:rsidR="00F007FA" w:rsidRPr="0013648B">
        <w:rPr>
          <w:rFonts w:ascii="Times New Roman" w:hAnsi="Times New Roman" w:cs="Times New Roman"/>
          <w:b/>
        </w:rPr>
        <w:t xml:space="preserve"> </w:t>
      </w:r>
    </w:p>
    <w:p w:rsidR="00292420" w:rsidRPr="0013648B" w:rsidRDefault="00A7772C" w:rsidP="00D37123">
      <w:pPr>
        <w:pStyle w:val="a6"/>
        <w:jc w:val="center"/>
        <w:rPr>
          <w:rFonts w:ascii="Times New Roman" w:hAnsi="Times New Roman" w:cs="Times New Roman"/>
          <w:b/>
        </w:rPr>
      </w:pPr>
      <w:r w:rsidRPr="0013648B">
        <w:rPr>
          <w:rFonts w:ascii="Times New Roman" w:hAnsi="Times New Roman" w:cs="Times New Roman"/>
          <w:b/>
        </w:rPr>
        <w:t>про закупівлю</w:t>
      </w:r>
    </w:p>
    <w:p w:rsidR="00A543B4" w:rsidRPr="0013648B" w:rsidRDefault="00A543B4" w:rsidP="00D37123">
      <w:pPr>
        <w:pStyle w:val="a6"/>
        <w:jc w:val="center"/>
        <w:rPr>
          <w:rFonts w:ascii="Times New Roman" w:hAnsi="Times New Roman" w:cs="Times New Roman"/>
        </w:rPr>
      </w:pPr>
    </w:p>
    <w:p w:rsidR="00A543B4" w:rsidRPr="0013648B" w:rsidRDefault="001A79C1" w:rsidP="00D37123">
      <w:pPr>
        <w:pStyle w:val="a6"/>
        <w:jc w:val="center"/>
        <w:rPr>
          <w:rFonts w:ascii="Times New Roman" w:hAnsi="Times New Roman" w:cs="Times New Roman"/>
          <w:color w:val="000000" w:themeColor="text1"/>
        </w:rPr>
      </w:pPr>
      <w:r w:rsidRPr="0013648B">
        <w:rPr>
          <w:rFonts w:ascii="Times New Roman" w:hAnsi="Times New Roman" w:cs="Times New Roman"/>
        </w:rPr>
        <w:t>м. Одеса</w:t>
      </w:r>
      <w:r w:rsidRPr="0013648B">
        <w:rPr>
          <w:rFonts w:ascii="Times New Roman" w:hAnsi="Times New Roman" w:cs="Times New Roman"/>
        </w:rPr>
        <w:tab/>
      </w:r>
      <w:r w:rsidRPr="0013648B">
        <w:rPr>
          <w:rFonts w:ascii="Times New Roman" w:hAnsi="Times New Roman" w:cs="Times New Roman"/>
        </w:rPr>
        <w:tab/>
        <w:t xml:space="preserve">       </w:t>
      </w:r>
      <w:r w:rsidR="00F252A3" w:rsidRPr="0013648B">
        <w:rPr>
          <w:rFonts w:ascii="Times New Roman" w:hAnsi="Times New Roman" w:cs="Times New Roman"/>
        </w:rPr>
        <w:t xml:space="preserve">                             </w:t>
      </w:r>
      <w:r w:rsidRPr="0013648B">
        <w:rPr>
          <w:rFonts w:ascii="Times New Roman" w:hAnsi="Times New Roman" w:cs="Times New Roman"/>
        </w:rPr>
        <w:t xml:space="preserve"> </w:t>
      </w:r>
      <w:r w:rsidR="001A5B4E" w:rsidRPr="0013648B">
        <w:rPr>
          <w:rFonts w:ascii="Times New Roman" w:hAnsi="Times New Roman" w:cs="Times New Roman"/>
        </w:rPr>
        <w:t xml:space="preserve">              </w:t>
      </w:r>
      <w:r w:rsidRPr="0013648B">
        <w:rPr>
          <w:rFonts w:ascii="Times New Roman" w:hAnsi="Times New Roman" w:cs="Times New Roman"/>
        </w:rPr>
        <w:t xml:space="preserve"> «__</w:t>
      </w:r>
      <w:r w:rsidR="00F252A3" w:rsidRPr="0013648B">
        <w:rPr>
          <w:rFonts w:ascii="Times New Roman" w:hAnsi="Times New Roman" w:cs="Times New Roman"/>
        </w:rPr>
        <w:t>_»__________202</w:t>
      </w:r>
      <w:r w:rsidR="00D37123" w:rsidRPr="0013648B">
        <w:rPr>
          <w:rFonts w:ascii="Times New Roman" w:hAnsi="Times New Roman" w:cs="Times New Roman"/>
        </w:rPr>
        <w:t>3</w:t>
      </w:r>
      <w:r w:rsidRPr="0013648B">
        <w:rPr>
          <w:rFonts w:ascii="Times New Roman" w:hAnsi="Times New Roman" w:cs="Times New Roman"/>
        </w:rPr>
        <w:t xml:space="preserve"> року</w:t>
      </w:r>
    </w:p>
    <w:p w:rsidR="00D05540" w:rsidRPr="0013648B" w:rsidRDefault="00D05540" w:rsidP="00D37123">
      <w:pPr>
        <w:pStyle w:val="a6"/>
        <w:jc w:val="center"/>
        <w:rPr>
          <w:rFonts w:ascii="Times New Roman" w:hAnsi="Times New Roman" w:cs="Times New Roman"/>
        </w:rPr>
      </w:pPr>
    </w:p>
    <w:p w:rsidR="005526B5" w:rsidRPr="0013648B" w:rsidRDefault="00A7772C" w:rsidP="000B72A7">
      <w:pPr>
        <w:pStyle w:val="a6"/>
        <w:tabs>
          <w:tab w:val="left" w:pos="1276"/>
        </w:tabs>
        <w:ind w:left="-567" w:firstLine="709"/>
        <w:jc w:val="both"/>
        <w:rPr>
          <w:rFonts w:ascii="Times New Roman" w:hAnsi="Times New Roman" w:cs="Times New Roman"/>
        </w:rPr>
      </w:pPr>
      <w:r w:rsidRPr="0013648B">
        <w:rPr>
          <w:rStyle w:val="22"/>
          <w:rFonts w:eastAsia="Arial Unicode MS"/>
        </w:rPr>
        <w:t>КОМУНАЛЬНЕ ПІДПРИЄМСТВО «</w:t>
      </w:r>
      <w:r w:rsidR="00D37123" w:rsidRPr="0013648B">
        <w:rPr>
          <w:rStyle w:val="22"/>
          <w:rFonts w:eastAsia="Arial Unicode MS"/>
        </w:rPr>
        <w:t>ОДЕСМІСЬКЕЛЕКТРОТРАНС</w:t>
      </w:r>
      <w:r w:rsidRPr="0013648B">
        <w:rPr>
          <w:rStyle w:val="22"/>
          <w:rFonts w:eastAsia="Arial Unicode MS"/>
        </w:rPr>
        <w:t xml:space="preserve">» </w:t>
      </w:r>
      <w:r w:rsidR="00D37123" w:rsidRPr="0013648B">
        <w:rPr>
          <w:rStyle w:val="22"/>
          <w:rFonts w:eastAsia="Arial Unicode MS"/>
        </w:rPr>
        <w:t xml:space="preserve">(КП «ОМЕТ») </w:t>
      </w:r>
      <w:r w:rsidRPr="0013648B">
        <w:rPr>
          <w:rFonts w:ascii="Times New Roman" w:hAnsi="Times New Roman" w:cs="Times New Roman"/>
        </w:rPr>
        <w:t>(платник</w:t>
      </w:r>
      <w:r w:rsidR="0064629B" w:rsidRPr="0013648B">
        <w:rPr>
          <w:rFonts w:ascii="Times New Roman" w:hAnsi="Times New Roman" w:cs="Times New Roman"/>
        </w:rPr>
        <w:t xml:space="preserve"> </w:t>
      </w:r>
      <w:r w:rsidRPr="0013648B">
        <w:rPr>
          <w:rFonts w:ascii="Times New Roman" w:hAnsi="Times New Roman" w:cs="Times New Roman"/>
        </w:rPr>
        <w:t xml:space="preserve">податку на загальних умовах), надалі іменоване Замовник, в особі директора </w:t>
      </w:r>
      <w:proofErr w:type="spellStart"/>
      <w:r w:rsidR="0064629B" w:rsidRPr="0013648B">
        <w:rPr>
          <w:rFonts w:ascii="Times New Roman" w:hAnsi="Times New Roman" w:cs="Times New Roman"/>
          <w:lang w:eastAsia="ru-RU" w:bidi="ru-RU"/>
        </w:rPr>
        <w:t>Мандрус</w:t>
      </w:r>
      <w:proofErr w:type="spellEnd"/>
      <w:r w:rsidR="0064629B" w:rsidRPr="0013648B">
        <w:rPr>
          <w:rFonts w:ascii="Times New Roman" w:hAnsi="Times New Roman" w:cs="Times New Roman"/>
          <w:lang w:eastAsia="ru-RU" w:bidi="ru-RU"/>
        </w:rPr>
        <w:t xml:space="preserve"> Інеси Сергіївни</w:t>
      </w:r>
      <w:r w:rsidRPr="0013648B">
        <w:rPr>
          <w:rFonts w:ascii="Times New Roman" w:hAnsi="Times New Roman" w:cs="Times New Roman"/>
        </w:rPr>
        <w:t>, яка діє на підставі Статуту, з однієї сторони,</w:t>
      </w:r>
      <w:r w:rsidR="0064629B" w:rsidRPr="0013648B">
        <w:rPr>
          <w:rFonts w:ascii="Times New Roman" w:hAnsi="Times New Roman" w:cs="Times New Roman"/>
        </w:rPr>
        <w:t xml:space="preserve"> </w:t>
      </w:r>
      <w:r w:rsidRPr="0013648B">
        <w:rPr>
          <w:rFonts w:ascii="Times New Roman" w:hAnsi="Times New Roman" w:cs="Times New Roman"/>
        </w:rPr>
        <w:t>та</w:t>
      </w:r>
      <w:r w:rsidR="001A79C1" w:rsidRPr="0013648B">
        <w:rPr>
          <w:rFonts w:ascii="Times New Roman" w:hAnsi="Times New Roman" w:cs="Times New Roman"/>
        </w:rPr>
        <w:t xml:space="preserve"> </w:t>
      </w:r>
    </w:p>
    <w:p w:rsidR="00D05540" w:rsidRPr="009077CE" w:rsidRDefault="00F252A3" w:rsidP="009077CE">
      <w:pPr>
        <w:pStyle w:val="a6"/>
        <w:tabs>
          <w:tab w:val="left" w:pos="1276"/>
        </w:tabs>
        <w:ind w:left="-567" w:firstLine="709"/>
        <w:jc w:val="both"/>
        <w:rPr>
          <w:rFonts w:ascii="Times New Roman" w:hAnsi="Times New Roman" w:cs="Times New Roman"/>
        </w:rPr>
      </w:pPr>
      <w:r w:rsidRPr="0013648B">
        <w:rPr>
          <w:rFonts w:ascii="Times New Roman" w:hAnsi="Times New Roman" w:cs="Times New Roman"/>
          <w:b/>
        </w:rPr>
        <w:t>________________________________</w:t>
      </w:r>
      <w:r w:rsidR="0064629B" w:rsidRPr="0013648B">
        <w:rPr>
          <w:rFonts w:ascii="Times New Roman" w:hAnsi="Times New Roman" w:cs="Times New Roman"/>
          <w:b/>
        </w:rPr>
        <w:t>(</w:t>
      </w:r>
      <w:r w:rsidRPr="0013648B">
        <w:rPr>
          <w:rFonts w:ascii="Times New Roman" w:hAnsi="Times New Roman" w:cs="Times New Roman"/>
          <w:b/>
        </w:rPr>
        <w:t>____________________________)</w:t>
      </w:r>
      <w:r w:rsidR="0064629B" w:rsidRPr="0013648B">
        <w:rPr>
          <w:rFonts w:ascii="Times New Roman" w:hAnsi="Times New Roman" w:cs="Times New Roman"/>
        </w:rPr>
        <w:t xml:space="preserve"> (надалі іменується «Постачальник»), що є платником </w:t>
      </w:r>
      <w:r w:rsidR="001A5B4E" w:rsidRPr="0013648B">
        <w:rPr>
          <w:rFonts w:ascii="Times New Roman" w:hAnsi="Times New Roman" w:cs="Times New Roman"/>
        </w:rPr>
        <w:t>________________</w:t>
      </w:r>
      <w:r w:rsidRPr="0013648B">
        <w:rPr>
          <w:rFonts w:ascii="Times New Roman" w:hAnsi="Times New Roman" w:cs="Times New Roman"/>
        </w:rPr>
        <w:t>_________</w:t>
      </w:r>
      <w:r w:rsidR="0064629B" w:rsidRPr="0013648B">
        <w:rPr>
          <w:rFonts w:ascii="Times New Roman" w:hAnsi="Times New Roman" w:cs="Times New Roman"/>
        </w:rPr>
        <w:t xml:space="preserve">, в особі </w:t>
      </w:r>
      <w:r w:rsidRPr="0013648B">
        <w:rPr>
          <w:rFonts w:ascii="Times New Roman" w:hAnsi="Times New Roman" w:cs="Times New Roman"/>
        </w:rPr>
        <w:t>__________</w:t>
      </w:r>
      <w:r w:rsidR="0064629B" w:rsidRPr="0013648B">
        <w:rPr>
          <w:rFonts w:ascii="Times New Roman" w:hAnsi="Times New Roman" w:cs="Times New Roman"/>
        </w:rPr>
        <w:t>, як</w:t>
      </w:r>
      <w:r w:rsidRPr="0013648B">
        <w:rPr>
          <w:rFonts w:ascii="Times New Roman" w:hAnsi="Times New Roman" w:cs="Times New Roman"/>
        </w:rPr>
        <w:t xml:space="preserve">ий (а) </w:t>
      </w:r>
      <w:r w:rsidR="0064629B" w:rsidRPr="0013648B">
        <w:rPr>
          <w:rFonts w:ascii="Times New Roman" w:hAnsi="Times New Roman" w:cs="Times New Roman"/>
        </w:rPr>
        <w:t xml:space="preserve">діє на підставі </w:t>
      </w:r>
      <w:r w:rsidRPr="0013648B">
        <w:rPr>
          <w:rFonts w:ascii="Times New Roman" w:hAnsi="Times New Roman" w:cs="Times New Roman"/>
        </w:rPr>
        <w:t>______________</w:t>
      </w:r>
      <w:r w:rsidR="00A7772C" w:rsidRPr="0013648B">
        <w:rPr>
          <w:rFonts w:ascii="Times New Roman" w:hAnsi="Times New Roman" w:cs="Times New Roman"/>
        </w:rPr>
        <w:t>, з другої сторони, іменовані в подальшому кожний окремо</w:t>
      </w:r>
      <w:r w:rsidR="001A79C1" w:rsidRPr="0013648B">
        <w:rPr>
          <w:rFonts w:ascii="Times New Roman" w:hAnsi="Times New Roman" w:cs="Times New Roman"/>
        </w:rPr>
        <w:t xml:space="preserve"> </w:t>
      </w:r>
      <w:r w:rsidR="00A7772C" w:rsidRPr="0013648B">
        <w:rPr>
          <w:rFonts w:ascii="Times New Roman" w:hAnsi="Times New Roman" w:cs="Times New Roman"/>
        </w:rPr>
        <w:t xml:space="preserve">«Сторона», а разом - «Сторони», </w:t>
      </w:r>
      <w:r w:rsidR="00D37123" w:rsidRPr="0013648B">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00A7772C" w:rsidRPr="0013648B">
        <w:rPr>
          <w:rFonts w:ascii="Times New Roman" w:hAnsi="Times New Roman" w:cs="Times New Roman"/>
        </w:rPr>
        <w:t xml:space="preserve">уклали </w:t>
      </w:r>
      <w:r w:rsidR="0064629B" w:rsidRPr="0013648B">
        <w:rPr>
          <w:rFonts w:ascii="Times New Roman" w:hAnsi="Times New Roman" w:cs="Times New Roman"/>
        </w:rPr>
        <w:t>цей договір про закупівлю (надал</w:t>
      </w:r>
      <w:r w:rsidR="00A7772C" w:rsidRPr="0013648B">
        <w:rPr>
          <w:rFonts w:ascii="Times New Roman" w:hAnsi="Times New Roman" w:cs="Times New Roman"/>
        </w:rPr>
        <w:t>і - Договір) про таке:</w:t>
      </w:r>
    </w:p>
    <w:p w:rsidR="00292420" w:rsidRPr="0013648B" w:rsidRDefault="00A543B4" w:rsidP="000B72A7">
      <w:pPr>
        <w:pStyle w:val="10"/>
        <w:shd w:val="clear" w:color="auto" w:fill="auto"/>
        <w:tabs>
          <w:tab w:val="left" w:pos="1276"/>
          <w:tab w:val="left" w:pos="4223"/>
        </w:tabs>
        <w:spacing w:line="274" w:lineRule="exact"/>
        <w:ind w:left="-567" w:right="-123" w:firstLine="709"/>
        <w:jc w:val="center"/>
      </w:pPr>
      <w:bookmarkStart w:id="0" w:name="bookmark1"/>
      <w:r w:rsidRPr="0013648B">
        <w:t>1.</w:t>
      </w:r>
      <w:r w:rsidR="00A7772C" w:rsidRPr="0013648B">
        <w:t>ПРЕДМЕТ ДОГОВОРУ</w:t>
      </w:r>
      <w:bookmarkEnd w:id="0"/>
    </w:p>
    <w:p w:rsidR="00292420" w:rsidRPr="0013648B" w:rsidRDefault="00A7772C" w:rsidP="000B72A7">
      <w:pPr>
        <w:pStyle w:val="20"/>
        <w:numPr>
          <w:ilvl w:val="1"/>
          <w:numId w:val="1"/>
        </w:numPr>
        <w:shd w:val="clear" w:color="auto" w:fill="auto"/>
        <w:tabs>
          <w:tab w:val="left" w:pos="1276"/>
        </w:tabs>
        <w:spacing w:line="274" w:lineRule="exact"/>
        <w:ind w:left="-567" w:firstLine="709"/>
      </w:pPr>
      <w:r w:rsidRPr="0013648B">
        <w:t>В порядку та на умовах, визначених цим Договором Постачальник зобов’язується</w:t>
      </w:r>
      <w:r w:rsidR="0064629B" w:rsidRPr="0013648B">
        <w:t xml:space="preserve"> </w:t>
      </w:r>
      <w:r w:rsidRPr="0013648B">
        <w:t>передати у власність (поставити) Замовнику товар, загальна кількість, номенклатура, одиниця</w:t>
      </w:r>
      <w:r w:rsidR="0064629B" w:rsidRPr="0013648B">
        <w:t xml:space="preserve"> </w:t>
      </w:r>
      <w:r w:rsidRPr="0013648B">
        <w:t>виміру, ціна за одну одиницю виміру та загальна вартість якого визначені у Специфікації</w:t>
      </w:r>
      <w:r w:rsidR="0064629B" w:rsidRPr="0013648B">
        <w:t xml:space="preserve">  </w:t>
      </w:r>
      <w:r w:rsidRPr="0013648B">
        <w:t>(Додаток №1 до Договору, що є невід’ємною частиною цього Договору), а Замовник прийняти</w:t>
      </w:r>
      <w:r w:rsidR="0064629B" w:rsidRPr="0013648B">
        <w:t xml:space="preserve"> </w:t>
      </w:r>
      <w:r w:rsidRPr="0013648B">
        <w:t>та оплатити його на умовах цього Договору (надалі - Товар).</w:t>
      </w:r>
    </w:p>
    <w:p w:rsidR="00292420" w:rsidRPr="007A22A5" w:rsidRDefault="00A7772C" w:rsidP="000B72A7">
      <w:pPr>
        <w:pStyle w:val="20"/>
        <w:numPr>
          <w:ilvl w:val="1"/>
          <w:numId w:val="1"/>
        </w:numPr>
        <w:shd w:val="clear" w:color="auto" w:fill="auto"/>
        <w:tabs>
          <w:tab w:val="left" w:pos="1276"/>
        </w:tabs>
        <w:spacing w:line="274" w:lineRule="exact"/>
        <w:ind w:left="-567" w:firstLine="709"/>
      </w:pPr>
      <w:r w:rsidRPr="0013648B">
        <w:t xml:space="preserve">Під Товаром, що є предметом поставки розуміється: </w:t>
      </w:r>
      <w:r w:rsidR="004D3E19">
        <w:rPr>
          <w:rFonts w:eastAsia="Tahoma"/>
          <w:b/>
          <w:bCs/>
          <w:lang w:eastAsia="zh-CN" w:bidi="ar-SA"/>
        </w:rPr>
        <w:t>Рукавиці робочі</w:t>
      </w:r>
      <w:r w:rsidR="00D37123" w:rsidRPr="0013648B">
        <w:rPr>
          <w:rFonts w:eastAsia="Tahoma"/>
          <w:b/>
          <w:bCs/>
          <w:lang w:eastAsia="zh-CN" w:bidi="ar-SA"/>
        </w:rPr>
        <w:t xml:space="preserve"> </w:t>
      </w:r>
      <w:r w:rsidR="00D37123" w:rsidRPr="007A22A5">
        <w:rPr>
          <w:rFonts w:eastAsia="Tahoma"/>
          <w:bCs/>
          <w:lang w:eastAsia="zh-CN" w:bidi="ar-SA"/>
        </w:rPr>
        <w:t>згідно ДК</w:t>
      </w:r>
      <w:r w:rsidR="00FB2D86" w:rsidRPr="007A22A5">
        <w:rPr>
          <w:rFonts w:eastAsia="Tahoma"/>
          <w:bCs/>
          <w:lang w:eastAsia="zh-CN" w:bidi="ar-SA"/>
        </w:rPr>
        <w:t xml:space="preserve"> </w:t>
      </w:r>
      <w:r w:rsidR="00D37123" w:rsidRPr="007A22A5">
        <w:rPr>
          <w:rFonts w:eastAsia="Tahoma"/>
          <w:bCs/>
          <w:lang w:eastAsia="zh-CN" w:bidi="ar-SA"/>
        </w:rPr>
        <w:t xml:space="preserve">021:2015 код </w:t>
      </w:r>
      <w:r w:rsidR="007F3457" w:rsidRPr="007A22A5">
        <w:t>181</w:t>
      </w:r>
      <w:r w:rsidR="004D3E19" w:rsidRPr="007A22A5">
        <w:t>4</w:t>
      </w:r>
      <w:r w:rsidR="007F3457" w:rsidRPr="007A22A5">
        <w:t>0000-</w:t>
      </w:r>
      <w:r w:rsidR="004D3E19" w:rsidRPr="007A22A5">
        <w:t>2</w:t>
      </w:r>
      <w:r w:rsidR="007F3457" w:rsidRPr="007A22A5">
        <w:t xml:space="preserve"> </w:t>
      </w:r>
      <w:r w:rsidR="004D3E19" w:rsidRPr="007A22A5">
        <w:t>Аксесуари до робочого одягу.</w:t>
      </w:r>
    </w:p>
    <w:p w:rsidR="00292420" w:rsidRPr="004D3E19" w:rsidRDefault="00A7772C" w:rsidP="000B72A7">
      <w:pPr>
        <w:pStyle w:val="20"/>
        <w:numPr>
          <w:ilvl w:val="2"/>
          <w:numId w:val="1"/>
        </w:numPr>
        <w:shd w:val="clear" w:color="auto" w:fill="auto"/>
        <w:tabs>
          <w:tab w:val="left" w:pos="1276"/>
        </w:tabs>
        <w:spacing w:line="274" w:lineRule="exact"/>
        <w:ind w:left="-567" w:firstLine="709"/>
      </w:pPr>
      <w:r w:rsidRPr="0013648B">
        <w:t xml:space="preserve">Предмет закупівлі за кодом СРУ ДК 021:2015: </w:t>
      </w:r>
      <w:r w:rsidR="004D3E19" w:rsidRPr="004D3E19">
        <w:t>18140000-2 Аксесуари до робочого одягу.</w:t>
      </w:r>
    </w:p>
    <w:p w:rsidR="004D3E19" w:rsidRDefault="00A7772C" w:rsidP="007A22A5">
      <w:pPr>
        <w:pStyle w:val="20"/>
        <w:numPr>
          <w:ilvl w:val="2"/>
          <w:numId w:val="1"/>
        </w:numPr>
        <w:shd w:val="clear" w:color="auto" w:fill="auto"/>
        <w:tabs>
          <w:tab w:val="left" w:pos="1276"/>
        </w:tabs>
        <w:spacing w:line="274" w:lineRule="exact"/>
        <w:ind w:left="-567" w:firstLine="709"/>
      </w:pPr>
      <w:r w:rsidRPr="0013648B">
        <w:t xml:space="preserve">Номенклатура позиції предмета закупівлі за кодом СРУ ДК 021:2015: </w:t>
      </w:r>
      <w:r w:rsidR="004D3E19">
        <w:t>18141000-9 – Робочі рукавиці.</w:t>
      </w:r>
    </w:p>
    <w:p w:rsidR="00B458B7" w:rsidRPr="0013648B" w:rsidRDefault="00B458B7" w:rsidP="004D3E19">
      <w:pPr>
        <w:pStyle w:val="20"/>
        <w:shd w:val="clear" w:color="auto" w:fill="auto"/>
        <w:tabs>
          <w:tab w:val="left" w:pos="1276"/>
        </w:tabs>
        <w:spacing w:line="274" w:lineRule="exact"/>
        <w:ind w:left="142"/>
      </w:pPr>
      <w:r w:rsidRPr="0013648B">
        <w:t>1.2.3. Ідентифікатор закупівлі: ____________________.</w:t>
      </w:r>
    </w:p>
    <w:p w:rsidR="00EC0C6F" w:rsidRPr="0013648B" w:rsidRDefault="00A7772C" w:rsidP="000B72A7">
      <w:pPr>
        <w:pStyle w:val="20"/>
        <w:numPr>
          <w:ilvl w:val="1"/>
          <w:numId w:val="1"/>
        </w:numPr>
        <w:shd w:val="clear" w:color="auto" w:fill="auto"/>
        <w:tabs>
          <w:tab w:val="left" w:pos="1276"/>
        </w:tabs>
        <w:spacing w:line="240" w:lineRule="auto"/>
        <w:ind w:left="-567" w:firstLine="709"/>
      </w:pPr>
      <w:r w:rsidRPr="0013648B">
        <w:t>Асортимент та кількість Товару (об'єм товарної партії) погоджуються Сторонами у</w:t>
      </w:r>
      <w:r w:rsidR="0064629B" w:rsidRPr="0013648B">
        <w:t xml:space="preserve"> </w:t>
      </w:r>
      <w:r w:rsidRPr="0013648B">
        <w:t>рахунку на оплату та видатковій накладній.</w:t>
      </w:r>
    </w:p>
    <w:p w:rsidR="00A543B4" w:rsidRPr="0013648B" w:rsidRDefault="00EC0C6F" w:rsidP="000B72A7">
      <w:pPr>
        <w:pStyle w:val="20"/>
        <w:numPr>
          <w:ilvl w:val="1"/>
          <w:numId w:val="1"/>
        </w:numPr>
        <w:shd w:val="clear" w:color="auto" w:fill="auto"/>
        <w:tabs>
          <w:tab w:val="left" w:pos="1276"/>
        </w:tabs>
        <w:spacing w:line="240" w:lineRule="auto"/>
        <w:ind w:left="-567" w:firstLine="709"/>
      </w:pPr>
      <w:r w:rsidRPr="0013648B">
        <w:rPr>
          <w:rFonts w:eastAsia="Tahoma"/>
          <w:bCs/>
        </w:rPr>
        <w:t xml:space="preserve">Товар повинен відповідати </w:t>
      </w:r>
      <w:r w:rsidRPr="00293A4E">
        <w:rPr>
          <w:rFonts w:eastAsia="Tahoma"/>
          <w:bCs/>
        </w:rPr>
        <w:t>Технічній специфікації</w:t>
      </w:r>
      <w:r w:rsidRPr="0013648B">
        <w:rPr>
          <w:rFonts w:eastAsia="Tahoma"/>
          <w:bCs/>
        </w:rPr>
        <w:t xml:space="preserve"> відповідно до Додатку №2 до Договору, що є невід’ємною частиною цього Договору.</w:t>
      </w:r>
    </w:p>
    <w:p w:rsidR="00EC0C6F" w:rsidRPr="0013648B" w:rsidRDefault="00EC0C6F" w:rsidP="000B72A7">
      <w:pPr>
        <w:pStyle w:val="20"/>
        <w:shd w:val="clear" w:color="auto" w:fill="auto"/>
        <w:tabs>
          <w:tab w:val="left" w:pos="1276"/>
        </w:tabs>
        <w:spacing w:line="276" w:lineRule="auto"/>
        <w:ind w:left="-567" w:firstLine="709"/>
      </w:pPr>
    </w:p>
    <w:p w:rsidR="00EC0C6F" w:rsidRPr="0013648B" w:rsidRDefault="00EC0C6F" w:rsidP="000B72A7">
      <w:pPr>
        <w:tabs>
          <w:tab w:val="left" w:pos="1134"/>
        </w:tabs>
        <w:ind w:left="-567" w:firstLine="709"/>
        <w:jc w:val="center"/>
        <w:textAlignment w:val="top"/>
        <w:rPr>
          <w:rFonts w:ascii="Times New Roman" w:hAnsi="Times New Roman"/>
          <w:b/>
          <w:bCs/>
        </w:rPr>
      </w:pPr>
      <w:r w:rsidRPr="0013648B">
        <w:rPr>
          <w:rFonts w:ascii="Times New Roman" w:hAnsi="Times New Roman"/>
          <w:b/>
          <w:bCs/>
        </w:rPr>
        <w:t>2. КІЛЬКІСТЬ І ЯКІСТЬ ТОВАРУ</w:t>
      </w:r>
    </w:p>
    <w:p w:rsidR="00EC0C6F" w:rsidRPr="0013648B" w:rsidRDefault="00EC0C6F" w:rsidP="000B72A7">
      <w:pPr>
        <w:ind w:left="-567" w:firstLine="709"/>
        <w:jc w:val="both"/>
        <w:rPr>
          <w:rFonts w:ascii="Times New Roman" w:hAnsi="Times New Roman"/>
          <w:bCs/>
        </w:rPr>
      </w:pPr>
      <w:r w:rsidRPr="0013648B">
        <w:rPr>
          <w:rFonts w:ascii="Times New Roman" w:hAnsi="Times New Roman"/>
          <w:bCs/>
        </w:rPr>
        <w:t>2.1. Кількість Товару підтверджується видатковою накладною. Номенклатура, ціна та асортимент Товару повинні відповідати Специфікації.</w:t>
      </w:r>
    </w:p>
    <w:p w:rsidR="00EC0C6F" w:rsidRPr="0013648B" w:rsidRDefault="00EC0C6F" w:rsidP="000B72A7">
      <w:pPr>
        <w:ind w:left="-567" w:firstLine="709"/>
        <w:jc w:val="both"/>
        <w:rPr>
          <w:rFonts w:ascii="Times New Roman" w:hAnsi="Times New Roman"/>
          <w:bCs/>
        </w:rPr>
      </w:pPr>
      <w:r w:rsidRPr="0013648B">
        <w:rPr>
          <w:rFonts w:ascii="Times New Roman" w:hAnsi="Times New Roman"/>
          <w:bCs/>
        </w:rPr>
        <w:t xml:space="preserve">2.2. </w:t>
      </w:r>
      <w:r w:rsidR="000B72A7" w:rsidRPr="000B72A7">
        <w:rPr>
          <w:rFonts w:ascii="Times New Roman" w:hAnsi="Times New Roman"/>
          <w:bCs/>
        </w:rPr>
        <w:t>Гарантія на Товар визначається відповідними стандартами та правилами для Товарів даного виду. Постачальник гарантує, що поставлений Товар є новим, якісним,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EC0C6F" w:rsidRDefault="00EC0C6F" w:rsidP="000B72A7">
      <w:pPr>
        <w:ind w:left="-567" w:firstLine="709"/>
        <w:jc w:val="both"/>
        <w:rPr>
          <w:rFonts w:ascii="Times New Roman" w:hAnsi="Times New Roman"/>
          <w:bCs/>
        </w:rPr>
      </w:pPr>
      <w:r w:rsidRPr="0013648B">
        <w:rPr>
          <w:rFonts w:ascii="Times New Roman" w:hAnsi="Times New Roman"/>
          <w:bCs/>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293A4E" w:rsidRDefault="00293A4E" w:rsidP="000B72A7">
      <w:pPr>
        <w:ind w:left="-567" w:firstLine="709"/>
        <w:jc w:val="both"/>
        <w:rPr>
          <w:rFonts w:ascii="Times New Roman" w:hAnsi="Times New Roman"/>
          <w:bCs/>
        </w:rPr>
      </w:pPr>
      <w:r>
        <w:rPr>
          <w:rFonts w:ascii="Times New Roman" w:hAnsi="Times New Roman"/>
          <w:bCs/>
        </w:rPr>
        <w:t>2.3. За вимогою Замовника Постачальник надає документи підтверджуючи якість Товару (сертифікат відповідності).</w:t>
      </w:r>
    </w:p>
    <w:p w:rsidR="00EC0C6F" w:rsidRPr="0013648B" w:rsidRDefault="00EC0C6F" w:rsidP="000B72A7">
      <w:pPr>
        <w:ind w:left="-567" w:firstLine="709"/>
        <w:jc w:val="both"/>
        <w:rPr>
          <w:rFonts w:ascii="Times New Roman" w:hAnsi="Times New Roman"/>
          <w:bCs/>
        </w:rPr>
      </w:pPr>
      <w:r w:rsidRPr="0013648B">
        <w:rPr>
          <w:rFonts w:ascii="Times New Roman" w:hAnsi="Times New Roman"/>
          <w:bCs/>
        </w:rPr>
        <w:t>2.</w:t>
      </w:r>
      <w:r w:rsidR="00293A4E">
        <w:rPr>
          <w:rFonts w:ascii="Times New Roman" w:hAnsi="Times New Roman"/>
          <w:bCs/>
        </w:rPr>
        <w:t>4</w:t>
      </w:r>
      <w:r w:rsidRPr="0013648B">
        <w:rPr>
          <w:rFonts w:ascii="Times New Roman" w:hAnsi="Times New Roman"/>
          <w:bCs/>
        </w:rPr>
        <w:t xml:space="preserve">. Гарантія на Товар визначається загальними правилами, стандартами та технічними умовами для товарів даного виду. </w:t>
      </w:r>
    </w:p>
    <w:p w:rsidR="000B72A7" w:rsidRPr="000B72A7" w:rsidRDefault="00293A4E" w:rsidP="000B72A7">
      <w:pPr>
        <w:tabs>
          <w:tab w:val="left" w:pos="1134"/>
        </w:tabs>
        <w:ind w:left="-567" w:firstLine="709"/>
        <w:jc w:val="both"/>
        <w:textAlignment w:val="top"/>
        <w:rPr>
          <w:rFonts w:ascii="Times New Roman" w:eastAsia="Tahoma" w:hAnsi="Times New Roman" w:cs="Times New Roman"/>
          <w:bCs/>
          <w:lang w:eastAsia="ru-RU" w:bidi="ar-SA"/>
        </w:rPr>
      </w:pPr>
      <w:r>
        <w:rPr>
          <w:rFonts w:ascii="Times New Roman" w:hAnsi="Times New Roman"/>
          <w:bCs/>
        </w:rPr>
        <w:t>2.5.</w:t>
      </w:r>
      <w:r w:rsidR="000B72A7" w:rsidRPr="000B72A7">
        <w:rPr>
          <w:rFonts w:ascii="Times New Roman" w:eastAsia="Tahoma" w:hAnsi="Times New Roman" w:cs="Times New Roman"/>
          <w:bCs/>
          <w:lang w:eastAsia="ru-RU" w:bidi="ar-SA"/>
        </w:rPr>
        <w:t xml:space="preserve"> При виявленні в процесі використання Товару недоліків (прихованих недоліків та </w:t>
      </w:r>
      <w:r w:rsidR="000B72A7" w:rsidRPr="000B72A7">
        <w:rPr>
          <w:rFonts w:ascii="Times New Roman" w:eastAsia="Tahoma" w:hAnsi="Times New Roman" w:cs="Times New Roman"/>
          <w:bCs/>
          <w:lang w:eastAsia="ru-RU" w:bidi="ar-SA"/>
        </w:rPr>
        <w:lastRenderedPageBreak/>
        <w:t xml:space="preserve">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EC0C6F" w:rsidRDefault="00EC0C6F" w:rsidP="009077CE">
      <w:pPr>
        <w:ind w:left="-567" w:firstLine="709"/>
        <w:jc w:val="both"/>
        <w:rPr>
          <w:rFonts w:ascii="Times New Roman" w:hAnsi="Times New Roman"/>
          <w:bCs/>
        </w:rPr>
      </w:pPr>
      <w:r w:rsidRPr="0013648B">
        <w:rPr>
          <w:rFonts w:ascii="Times New Roman" w:hAnsi="Times New Roman"/>
          <w:bCs/>
        </w:rPr>
        <w:t>2.</w:t>
      </w:r>
      <w:r w:rsidR="00293A4E">
        <w:rPr>
          <w:rFonts w:ascii="Times New Roman" w:hAnsi="Times New Roman"/>
          <w:bCs/>
        </w:rPr>
        <w:t>6</w:t>
      </w:r>
      <w:r w:rsidRPr="0013648B">
        <w:rPr>
          <w:rFonts w:ascii="Times New Roman" w:hAnsi="Times New Roman"/>
          <w:bCs/>
        </w:rPr>
        <w:t xml:space="preserve">. При настанні випадків за пунктом 2.4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заміни Товару належної якості) або повернути оплату за Товар. </w:t>
      </w:r>
    </w:p>
    <w:p w:rsidR="001F17E4" w:rsidRPr="009077CE" w:rsidRDefault="001F17E4" w:rsidP="009077CE">
      <w:pPr>
        <w:ind w:left="-567" w:firstLine="709"/>
        <w:jc w:val="both"/>
        <w:rPr>
          <w:rFonts w:ascii="Times New Roman" w:hAnsi="Times New Roman"/>
          <w:bCs/>
        </w:rPr>
      </w:pPr>
      <w:r>
        <w:rPr>
          <w:rFonts w:ascii="Times New Roman" w:hAnsi="Times New Roman"/>
          <w:bCs/>
        </w:rPr>
        <w:t>2.</w:t>
      </w:r>
      <w:r w:rsidR="00293A4E">
        <w:rPr>
          <w:rFonts w:ascii="Times New Roman" w:hAnsi="Times New Roman"/>
          <w:bCs/>
        </w:rPr>
        <w:t>7</w:t>
      </w:r>
      <w:r>
        <w:rPr>
          <w:rFonts w:ascii="Times New Roman" w:hAnsi="Times New Roman"/>
          <w:bCs/>
        </w:rPr>
        <w:t xml:space="preserve">. Спеціальний одяг, спеціальне взуття та інші засоби індивідуального захисту  повинні відповідати вимогам до рівня безпеки ЗІЗ </w:t>
      </w:r>
      <w:r w:rsidR="00BE0AD7">
        <w:rPr>
          <w:rFonts w:ascii="Times New Roman" w:hAnsi="Times New Roman"/>
          <w:bCs/>
        </w:rPr>
        <w:t>,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EC0C6F" w:rsidRPr="0013648B" w:rsidRDefault="00EC0C6F" w:rsidP="000B72A7">
      <w:pPr>
        <w:tabs>
          <w:tab w:val="left" w:pos="1134"/>
        </w:tabs>
        <w:ind w:left="-567" w:firstLine="709"/>
        <w:jc w:val="center"/>
        <w:textAlignment w:val="top"/>
        <w:rPr>
          <w:rFonts w:ascii="Times New Roman" w:hAnsi="Times New Roman"/>
          <w:b/>
          <w:bCs/>
        </w:rPr>
      </w:pPr>
      <w:r w:rsidRPr="0013648B">
        <w:rPr>
          <w:rFonts w:ascii="Times New Roman" w:hAnsi="Times New Roman"/>
          <w:b/>
          <w:bCs/>
        </w:rPr>
        <w:t>3. УМОВИ ПОСТАВКИ ТА ПРИЙМАННЯ ТОВАРУ</w:t>
      </w:r>
    </w:p>
    <w:p w:rsidR="00EC0C6F" w:rsidRPr="0013648B" w:rsidRDefault="00EC0C6F" w:rsidP="000B72A7">
      <w:pPr>
        <w:tabs>
          <w:tab w:val="left" w:pos="1134"/>
        </w:tabs>
        <w:ind w:left="-567" w:firstLine="709"/>
        <w:jc w:val="both"/>
        <w:textAlignment w:val="top"/>
        <w:rPr>
          <w:rFonts w:ascii="Times New Roman" w:hAnsi="Times New Roman"/>
          <w:b/>
          <w:bCs/>
        </w:rPr>
      </w:pPr>
      <w:r w:rsidRPr="0013648B">
        <w:rPr>
          <w:rFonts w:ascii="Times New Roman" w:hAnsi="Times New Roman"/>
          <w:bCs/>
        </w:rPr>
        <w:t>3.1. Постачання в залежності від потреби Замовника. Стро</w:t>
      </w:r>
      <w:r w:rsidR="00B615EF" w:rsidRPr="0013648B">
        <w:rPr>
          <w:rFonts w:ascii="Times New Roman" w:hAnsi="Times New Roman"/>
          <w:bCs/>
        </w:rPr>
        <w:t>к поставки Товару 7</w:t>
      </w:r>
      <w:r w:rsidR="007443C0" w:rsidRPr="0013648B">
        <w:rPr>
          <w:rFonts w:ascii="Times New Roman" w:hAnsi="Times New Roman"/>
          <w:bCs/>
        </w:rPr>
        <w:t xml:space="preserve"> (</w:t>
      </w:r>
      <w:r w:rsidR="00B615EF" w:rsidRPr="0013648B">
        <w:rPr>
          <w:rFonts w:ascii="Times New Roman" w:hAnsi="Times New Roman"/>
          <w:bCs/>
        </w:rPr>
        <w:t>сім</w:t>
      </w:r>
      <w:r w:rsidR="007443C0" w:rsidRPr="0013648B">
        <w:rPr>
          <w:rFonts w:ascii="Times New Roman" w:hAnsi="Times New Roman"/>
          <w:bCs/>
        </w:rPr>
        <w:t xml:space="preserve">) </w:t>
      </w:r>
      <w:r w:rsidR="00B615EF" w:rsidRPr="0013648B">
        <w:rPr>
          <w:rFonts w:ascii="Times New Roman" w:hAnsi="Times New Roman"/>
          <w:bCs/>
        </w:rPr>
        <w:t>робочих</w:t>
      </w:r>
      <w:r w:rsidRPr="0013648B">
        <w:rPr>
          <w:rFonts w:ascii="Times New Roman" w:hAnsi="Times New Roman"/>
          <w:bCs/>
        </w:rPr>
        <w:t xml:space="preserve"> дні</w:t>
      </w:r>
      <w:r w:rsidR="00B615EF" w:rsidRPr="0013648B">
        <w:rPr>
          <w:rFonts w:ascii="Times New Roman" w:hAnsi="Times New Roman"/>
          <w:bCs/>
        </w:rPr>
        <w:t>в</w:t>
      </w:r>
      <w:r w:rsidRPr="0013648B">
        <w:rPr>
          <w:rFonts w:ascii="Times New Roman" w:hAnsi="Times New Roman"/>
          <w:bCs/>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r w:rsidR="00FF70E2" w:rsidRPr="0013648B">
        <w:rPr>
          <w:rFonts w:ascii="Times New Roman" w:hAnsi="Times New Roman"/>
          <w:bCs/>
        </w:rPr>
        <w:t xml:space="preserve"> Кількість Товару та її номенклатуру в кожній замовленій партії встановлює Замовник.</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xml:space="preserve">3.2. Постачальник постачає Товар Замовнику, за власні кошти, на умовах DDP (відповідно до </w:t>
      </w:r>
      <w:proofErr w:type="spellStart"/>
      <w:r w:rsidRPr="0013648B">
        <w:rPr>
          <w:rFonts w:ascii="Times New Roman" w:hAnsi="Times New Roman"/>
          <w:bCs/>
        </w:rPr>
        <w:t>Інкотермс</w:t>
      </w:r>
      <w:proofErr w:type="spellEnd"/>
      <w:r w:rsidRPr="0013648B">
        <w:rPr>
          <w:rFonts w:ascii="Times New Roman" w:hAnsi="Times New Roman"/>
          <w:bCs/>
        </w:rPr>
        <w:t xml:space="preserve"> 2010), за адресою: м. Одеса, вул. Водопровідна, 1.</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xml:space="preserve">3.3. Постачальник надає Замовнику такі товаросупроводжувальні документи: </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оригінал видаткової накладної, оформленої відповідно до чинного законодавства України;</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рахунок.</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заздалегідь. По прибуттю Товару в кінцевий пункт призначення, його прийом проводиться безпосередньо </w:t>
      </w:r>
      <w:proofErr w:type="spellStart"/>
      <w:r w:rsidRPr="0013648B">
        <w:rPr>
          <w:rFonts w:ascii="Times New Roman" w:hAnsi="Times New Roman"/>
          <w:bCs/>
        </w:rPr>
        <w:t>вантажоотримувачем</w:t>
      </w:r>
      <w:proofErr w:type="spellEnd"/>
      <w:r w:rsidRPr="0013648B">
        <w:rPr>
          <w:rFonts w:ascii="Times New Roman" w:hAnsi="Times New Roman"/>
          <w:bCs/>
        </w:rPr>
        <w:t xml:space="preserve"> Замовника. </w:t>
      </w:r>
    </w:p>
    <w:p w:rsidR="00EC0C6F" w:rsidRPr="0013648B" w:rsidRDefault="00EC0C6F" w:rsidP="000B72A7">
      <w:pPr>
        <w:tabs>
          <w:tab w:val="left" w:pos="1134"/>
        </w:tabs>
        <w:ind w:left="-567" w:firstLine="709"/>
        <w:jc w:val="both"/>
        <w:textAlignment w:val="top"/>
        <w:rPr>
          <w:rFonts w:ascii="Times New Roman" w:hAnsi="Times New Roman"/>
          <w:bCs/>
        </w:rPr>
      </w:pPr>
      <w:r w:rsidRPr="0013648B">
        <w:rPr>
          <w:rFonts w:ascii="Times New Roman" w:hAnsi="Times New Roman"/>
          <w:bCs/>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EC0C6F" w:rsidRPr="0013648B" w:rsidRDefault="00EC0C6F" w:rsidP="009077CE">
      <w:pPr>
        <w:tabs>
          <w:tab w:val="left" w:pos="1134"/>
        </w:tabs>
        <w:ind w:left="-567" w:firstLine="709"/>
        <w:jc w:val="both"/>
        <w:textAlignment w:val="top"/>
        <w:rPr>
          <w:rFonts w:ascii="Times New Roman" w:hAnsi="Times New Roman"/>
          <w:bCs/>
        </w:rPr>
      </w:pPr>
      <w:r w:rsidRPr="0013648B">
        <w:rPr>
          <w:rFonts w:ascii="Times New Roman" w:hAnsi="Times New Roman"/>
          <w:bCs/>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EC0C6F" w:rsidRPr="0013648B" w:rsidRDefault="00EC0C6F" w:rsidP="000B72A7">
      <w:pPr>
        <w:tabs>
          <w:tab w:val="left" w:pos="1134"/>
        </w:tabs>
        <w:ind w:left="-567" w:firstLine="709"/>
        <w:jc w:val="center"/>
        <w:textAlignment w:val="top"/>
        <w:rPr>
          <w:rFonts w:ascii="Times New Roman" w:eastAsia="Tahoma" w:hAnsi="Times New Roman" w:cs="Times New Roman"/>
          <w:b/>
          <w:bCs/>
        </w:rPr>
      </w:pPr>
      <w:r w:rsidRPr="0013648B">
        <w:rPr>
          <w:rFonts w:ascii="Times New Roman" w:eastAsia="Tahoma" w:hAnsi="Times New Roman" w:cs="Times New Roman"/>
          <w:b/>
          <w:bCs/>
        </w:rPr>
        <w:t>4. ЗАГАЛЬНА ВАРТІСТЬ ДОГОВОРУ</w:t>
      </w:r>
    </w:p>
    <w:p w:rsidR="00EC0C6F" w:rsidRPr="0013648B" w:rsidRDefault="00EC0C6F" w:rsidP="000B72A7">
      <w:pPr>
        <w:tabs>
          <w:tab w:val="left" w:pos="1134"/>
        </w:tabs>
        <w:ind w:left="-567" w:firstLine="709"/>
        <w:jc w:val="both"/>
        <w:textAlignment w:val="top"/>
        <w:rPr>
          <w:rFonts w:ascii="Times New Roman" w:eastAsia="Tahoma" w:hAnsi="Times New Roman" w:cs="Times New Roman"/>
          <w:b/>
          <w:bCs/>
        </w:rPr>
      </w:pPr>
      <w:r w:rsidRPr="0013648B">
        <w:rPr>
          <w:rFonts w:ascii="Times New Roman" w:eastAsia="Tahoma" w:hAnsi="Times New Roman" w:cs="Times New Roman"/>
          <w:bCs/>
        </w:rPr>
        <w:t>4.1.</w:t>
      </w:r>
      <w:r w:rsidRPr="0013648B">
        <w:rPr>
          <w:rFonts w:ascii="Times New Roman" w:eastAsia="Tahoma" w:hAnsi="Times New Roman" w:cs="Times New Roman"/>
        </w:rPr>
        <w:t xml:space="preserve"> </w:t>
      </w:r>
      <w:r w:rsidRPr="0013648B">
        <w:rPr>
          <w:rFonts w:ascii="Times New Roman" w:eastAsia="Tahoma" w:hAnsi="Times New Roman" w:cs="Times New Roman"/>
          <w:bCs/>
        </w:rPr>
        <w:t xml:space="preserve">Загальна вартість Договору визначається загальною вартістю Товару відповідно до Специфікації та складає ______________ грн. </w:t>
      </w:r>
      <w:r w:rsidRPr="0013648B">
        <w:rPr>
          <w:rFonts w:ascii="Times New Roman" w:eastAsia="Tahoma" w:hAnsi="Times New Roman" w:cs="Times New Roman"/>
          <w:bCs/>
          <w:i/>
        </w:rPr>
        <w:t>(___________)</w:t>
      </w:r>
      <w:r w:rsidRPr="0013648B">
        <w:rPr>
          <w:rFonts w:ascii="Times New Roman" w:eastAsia="Tahoma" w:hAnsi="Times New Roman" w:cs="Times New Roman"/>
          <w:bCs/>
        </w:rPr>
        <w:t xml:space="preserve"> без ПДВ, </w:t>
      </w:r>
      <w:proofErr w:type="spellStart"/>
      <w:r w:rsidRPr="0013648B">
        <w:rPr>
          <w:rFonts w:ascii="Times New Roman" w:eastAsia="Tahoma" w:hAnsi="Times New Roman" w:cs="Times New Roman"/>
          <w:bCs/>
        </w:rPr>
        <w:t>ПДВ</w:t>
      </w:r>
      <w:proofErr w:type="spellEnd"/>
      <w:r w:rsidRPr="0013648B">
        <w:rPr>
          <w:rFonts w:ascii="Times New Roman" w:eastAsia="Tahoma" w:hAnsi="Times New Roman" w:cs="Times New Roman"/>
          <w:bCs/>
        </w:rPr>
        <w:t xml:space="preserve"> – _______ грн. </w:t>
      </w:r>
      <w:r w:rsidRPr="0013648B">
        <w:rPr>
          <w:rFonts w:ascii="Times New Roman" w:eastAsia="Tahoma" w:hAnsi="Times New Roman" w:cs="Times New Roman"/>
          <w:bCs/>
          <w:i/>
        </w:rPr>
        <w:t xml:space="preserve">(_________________)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 xml:space="preserve"> </w:t>
      </w:r>
    </w:p>
    <w:p w:rsidR="00EC0C6F" w:rsidRPr="0013648B" w:rsidRDefault="00EC0C6F" w:rsidP="000B72A7">
      <w:pPr>
        <w:tabs>
          <w:tab w:val="left" w:pos="1134"/>
        </w:tabs>
        <w:ind w:left="-567" w:firstLine="709"/>
        <w:jc w:val="both"/>
        <w:textAlignment w:val="top"/>
        <w:rPr>
          <w:rFonts w:ascii="Times New Roman" w:eastAsia="Tahoma" w:hAnsi="Times New Roman" w:cs="Times New Roman"/>
          <w:bCs/>
        </w:rPr>
      </w:pPr>
      <w:r w:rsidRPr="0013648B">
        <w:rPr>
          <w:rFonts w:ascii="Times New Roman" w:eastAsia="Tahoma" w:hAnsi="Times New Roman" w:cs="Times New Roman"/>
          <w:bCs/>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C0C6F" w:rsidRDefault="00EC0C6F" w:rsidP="009077CE">
      <w:pPr>
        <w:tabs>
          <w:tab w:val="left" w:pos="1134"/>
        </w:tabs>
        <w:ind w:left="-567" w:firstLine="709"/>
        <w:jc w:val="both"/>
        <w:textAlignment w:val="top"/>
        <w:rPr>
          <w:rFonts w:ascii="Times New Roman" w:eastAsia="Tahoma" w:hAnsi="Times New Roman" w:cs="Times New Roman"/>
          <w:bCs/>
        </w:rPr>
      </w:pPr>
      <w:r w:rsidRPr="0013648B">
        <w:rPr>
          <w:rFonts w:ascii="Times New Roman" w:eastAsia="Tahoma" w:hAnsi="Times New Roman" w:cs="Times New Roman"/>
          <w:bCs/>
        </w:rPr>
        <w:t xml:space="preserve">4.3. Ціна Товару та загальна вартість Договору може бути змінена за взаємною згодою Сторін, шляхом укладання додаткової угоди. </w:t>
      </w:r>
    </w:p>
    <w:p w:rsidR="00E47B61" w:rsidRPr="0013648B" w:rsidRDefault="00E47B61" w:rsidP="009077CE">
      <w:pPr>
        <w:tabs>
          <w:tab w:val="left" w:pos="1134"/>
        </w:tabs>
        <w:ind w:left="-567" w:firstLine="709"/>
        <w:jc w:val="both"/>
        <w:textAlignment w:val="top"/>
        <w:rPr>
          <w:rFonts w:ascii="Times New Roman" w:eastAsia="Tahoma" w:hAnsi="Times New Roman" w:cs="Times New Roman"/>
          <w:bCs/>
        </w:rPr>
      </w:pPr>
    </w:p>
    <w:p w:rsidR="00EC0C6F" w:rsidRPr="0013648B" w:rsidRDefault="00EC0C6F" w:rsidP="000B72A7">
      <w:pPr>
        <w:tabs>
          <w:tab w:val="left" w:pos="1134"/>
        </w:tabs>
        <w:ind w:left="-567" w:firstLine="709"/>
        <w:jc w:val="center"/>
        <w:textAlignment w:val="top"/>
        <w:rPr>
          <w:rFonts w:ascii="Times New Roman" w:eastAsia="Tahoma" w:hAnsi="Times New Roman" w:cs="Times New Roman"/>
          <w:b/>
        </w:rPr>
      </w:pPr>
      <w:r w:rsidRPr="0013648B">
        <w:rPr>
          <w:rFonts w:ascii="Times New Roman" w:eastAsia="Tahoma" w:hAnsi="Times New Roman" w:cs="Times New Roman"/>
          <w:b/>
        </w:rPr>
        <w:t>5. УМОВИ ПЛАТЕЖІВ</w:t>
      </w:r>
    </w:p>
    <w:p w:rsidR="00EC0C6F" w:rsidRPr="0013648B" w:rsidRDefault="00EC0C6F" w:rsidP="000B72A7">
      <w:pPr>
        <w:tabs>
          <w:tab w:val="left" w:pos="1134"/>
        </w:tabs>
        <w:ind w:left="-567" w:firstLine="709"/>
        <w:jc w:val="both"/>
        <w:textAlignment w:val="top"/>
        <w:rPr>
          <w:rFonts w:ascii="Times New Roman" w:eastAsia="Tahoma" w:hAnsi="Times New Roman" w:cs="Times New Roman"/>
        </w:rPr>
      </w:pPr>
      <w:r w:rsidRPr="0013648B">
        <w:rPr>
          <w:rFonts w:ascii="Times New Roman" w:eastAsia="Tahoma" w:hAnsi="Times New Roman" w:cs="Times New Roman"/>
        </w:rPr>
        <w:t xml:space="preserve">5.1. Засобом платежів є національна валюта України – гривня. </w:t>
      </w:r>
    </w:p>
    <w:p w:rsidR="00A543B4" w:rsidRPr="009077CE" w:rsidRDefault="00EC0C6F" w:rsidP="009077CE">
      <w:pPr>
        <w:tabs>
          <w:tab w:val="left" w:pos="1134"/>
        </w:tabs>
        <w:ind w:left="-567" w:firstLine="709"/>
        <w:jc w:val="both"/>
        <w:textAlignment w:val="top"/>
        <w:rPr>
          <w:rFonts w:ascii="Times New Roman" w:eastAsia="Tahoma" w:hAnsi="Times New Roman" w:cs="Times New Roman"/>
        </w:rPr>
      </w:pPr>
      <w:r w:rsidRPr="0013648B">
        <w:rPr>
          <w:rFonts w:ascii="Times New Roman" w:eastAsia="Tahoma" w:hAnsi="Times New Roman" w:cs="Times New Roman"/>
        </w:rPr>
        <w:t xml:space="preserve">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w:t>
      </w:r>
      <w:r w:rsidRPr="0013648B">
        <w:rPr>
          <w:rFonts w:ascii="Times New Roman" w:eastAsia="Tahoma" w:hAnsi="Times New Roman" w:cs="Times New Roman"/>
        </w:rPr>
        <w:lastRenderedPageBreak/>
        <w:t>Постачальника, що вказан</w:t>
      </w:r>
      <w:r w:rsidR="007443C0" w:rsidRPr="0013648B">
        <w:rPr>
          <w:rFonts w:ascii="Times New Roman" w:eastAsia="Tahoma" w:hAnsi="Times New Roman" w:cs="Times New Roman"/>
        </w:rPr>
        <w:t>ий у цьому Договорі, протягом 180</w:t>
      </w:r>
      <w:r w:rsidRPr="0013648B">
        <w:rPr>
          <w:rFonts w:ascii="Times New Roman" w:eastAsia="Tahoma" w:hAnsi="Times New Roman" w:cs="Times New Roman"/>
        </w:rPr>
        <w:t>-ти календарних днів з моменту поставки партії Товару.</w:t>
      </w:r>
    </w:p>
    <w:p w:rsidR="001924BD" w:rsidRPr="0013648B" w:rsidRDefault="001924BD" w:rsidP="001924BD">
      <w:pPr>
        <w:tabs>
          <w:tab w:val="left" w:pos="1134"/>
        </w:tabs>
        <w:ind w:firstLine="567"/>
        <w:jc w:val="center"/>
        <w:textAlignment w:val="top"/>
        <w:rPr>
          <w:rFonts w:ascii="Times New Roman" w:eastAsia="Tahoma" w:hAnsi="Times New Roman" w:cs="Times New Roman"/>
          <w:b/>
          <w:bCs/>
        </w:rPr>
      </w:pPr>
      <w:bookmarkStart w:id="1" w:name="bookmark8"/>
      <w:r w:rsidRPr="0013648B">
        <w:rPr>
          <w:rFonts w:ascii="Times New Roman" w:eastAsia="Tahoma" w:hAnsi="Times New Roman" w:cs="Times New Roman"/>
          <w:b/>
          <w:bCs/>
        </w:rPr>
        <w:t>6. ПРАВА ТА ОБОВ’ЯЗКИ СТОРІН</w:t>
      </w:r>
    </w:p>
    <w:p w:rsidR="001924BD" w:rsidRPr="0013648B" w:rsidRDefault="001924BD" w:rsidP="009077CE">
      <w:pPr>
        <w:tabs>
          <w:tab w:val="left" w:pos="1134"/>
        </w:tabs>
        <w:ind w:left="-567"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t>6.1. Замовник зобов’язаний:</w:t>
      </w:r>
    </w:p>
    <w:p w:rsidR="001924BD" w:rsidRPr="0013648B" w:rsidRDefault="001924BD" w:rsidP="009077CE">
      <w:pPr>
        <w:tabs>
          <w:tab w:val="left" w:pos="1134"/>
        </w:tabs>
        <w:ind w:left="-567" w:firstLine="567"/>
        <w:jc w:val="both"/>
        <w:textAlignment w:val="top"/>
        <w:rPr>
          <w:rFonts w:ascii="Times New Roman" w:eastAsia="Tahoma" w:hAnsi="Times New Roman" w:cs="Times New Roman"/>
        </w:rPr>
      </w:pPr>
      <w:r w:rsidRPr="0013648B">
        <w:rPr>
          <w:rFonts w:ascii="Times New Roman" w:eastAsia="Tahoma" w:hAnsi="Times New Roman" w:cs="Times New Roman"/>
        </w:rPr>
        <w:t>6.1.1. Своєчасно та в повному обсязі приймати і оплачувати поставлений Товар відповідно до умов Договору.</w:t>
      </w:r>
    </w:p>
    <w:p w:rsidR="001924BD" w:rsidRPr="0013648B" w:rsidRDefault="001924BD" w:rsidP="009077CE">
      <w:pPr>
        <w:tabs>
          <w:tab w:val="left" w:pos="1134"/>
        </w:tabs>
        <w:ind w:left="-567"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t>6.2. Замовник має право:</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6.2.2. Контролювати поставку Товарів.</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6.2.3. Не приймати Товар в разі неналежного оформлення товаросупроводжувальних документів. </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6.2.4. Не приймати Товар у разі його невідповідності вимогам відповідно до пунктів 2.1 та/або 2.2 Договору, про що Замовник складає акт </w:t>
      </w:r>
      <w:r w:rsidRPr="0013648B">
        <w:rPr>
          <w:rFonts w:ascii="Times New Roman" w:eastAsia="Tahoma" w:hAnsi="Times New Roman" w:cs="Times New Roman"/>
          <w:bCs/>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924BD" w:rsidRPr="0013648B" w:rsidRDefault="001924BD" w:rsidP="001924BD">
      <w:pPr>
        <w:tabs>
          <w:tab w:val="left" w:pos="1134"/>
        </w:tabs>
        <w:ind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t>6.3. Постачальник зобов’язаний:</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6.3.1. Забезпечити поставку Товару відповідної кількості та у строки, встановлені Договором.</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6.3.2. Забезпечити поставку Товару відповідно вимогам, встановленим пунктом 2.2 Договору.</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924BD" w:rsidRPr="0013648B" w:rsidRDefault="001924BD" w:rsidP="001924BD">
      <w:pPr>
        <w:tabs>
          <w:tab w:val="left" w:pos="1134"/>
        </w:tabs>
        <w:ind w:firstLine="567"/>
        <w:jc w:val="both"/>
        <w:textAlignment w:val="top"/>
        <w:rPr>
          <w:rFonts w:ascii="Times New Roman" w:eastAsia="Tahoma" w:hAnsi="Times New Roman" w:cs="Times New Roman"/>
          <w:bCs/>
        </w:rPr>
      </w:pPr>
      <w:r w:rsidRPr="0013648B">
        <w:rPr>
          <w:rFonts w:ascii="Times New Roman" w:eastAsia="Tahoma" w:hAnsi="Times New Roman" w:cs="Times New Roman"/>
        </w:rPr>
        <w:t xml:space="preserve">6.3.4. </w:t>
      </w:r>
      <w:r w:rsidRPr="0013648B">
        <w:rPr>
          <w:rFonts w:ascii="Times New Roman" w:eastAsia="Tahoma" w:hAnsi="Times New Roman" w:cs="Times New Roman"/>
          <w:bCs/>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1924BD" w:rsidRPr="0013648B" w:rsidRDefault="001924BD" w:rsidP="001924BD">
      <w:pPr>
        <w:tabs>
          <w:tab w:val="left" w:pos="1134"/>
        </w:tabs>
        <w:ind w:firstLine="567"/>
        <w:jc w:val="both"/>
        <w:textAlignment w:val="top"/>
        <w:rPr>
          <w:rFonts w:ascii="Times New Roman" w:eastAsia="Tahoma" w:hAnsi="Times New Roman" w:cs="Times New Roman"/>
          <w:b/>
          <w:bCs/>
        </w:rPr>
      </w:pPr>
      <w:r w:rsidRPr="0013648B">
        <w:rPr>
          <w:rFonts w:ascii="Times New Roman" w:eastAsia="Tahoma" w:hAnsi="Times New Roman" w:cs="Times New Roman"/>
          <w:b/>
          <w:bCs/>
        </w:rPr>
        <w:t>6.4. Постачальник має право:</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6.4.1. Своєчасно та в повному обсязі отримувати оплату за Товар, поставлений відповідно до умов Договору.</w:t>
      </w:r>
    </w:p>
    <w:p w:rsidR="001924BD" w:rsidRPr="0013648B" w:rsidRDefault="001924BD" w:rsidP="001924BD">
      <w:pPr>
        <w:tabs>
          <w:tab w:val="left" w:pos="1134"/>
        </w:tabs>
        <w:ind w:firstLine="567"/>
        <w:jc w:val="both"/>
        <w:textAlignment w:val="top"/>
        <w:rPr>
          <w:rFonts w:ascii="Times New Roman" w:eastAsia="Tahoma" w:hAnsi="Times New Roman" w:cs="Times New Roman"/>
        </w:rPr>
      </w:pPr>
      <w:r w:rsidRPr="0013648B">
        <w:rPr>
          <w:rFonts w:ascii="Times New Roman" w:eastAsia="Tahoma" w:hAnsi="Times New Roman" w:cs="Times New Roman"/>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1924BD" w:rsidRPr="0013648B" w:rsidRDefault="001924BD" w:rsidP="00D37123">
      <w:pPr>
        <w:pStyle w:val="10"/>
        <w:shd w:val="clear" w:color="auto" w:fill="auto"/>
        <w:tabs>
          <w:tab w:val="left" w:pos="3709"/>
        </w:tabs>
        <w:spacing w:line="274" w:lineRule="exact"/>
        <w:ind w:left="142" w:firstLine="284"/>
        <w:jc w:val="center"/>
      </w:pPr>
    </w:p>
    <w:p w:rsidR="00022716" w:rsidRPr="0013648B" w:rsidRDefault="00022716" w:rsidP="00022716">
      <w:pPr>
        <w:tabs>
          <w:tab w:val="left" w:pos="1134"/>
        </w:tabs>
        <w:ind w:firstLine="567"/>
        <w:jc w:val="center"/>
        <w:textAlignment w:val="top"/>
        <w:rPr>
          <w:rFonts w:ascii="Times New Roman" w:eastAsia="Tahoma" w:hAnsi="Times New Roman" w:cs="Times New Roman"/>
          <w:b/>
        </w:rPr>
      </w:pPr>
      <w:bookmarkStart w:id="2" w:name="bookmark9"/>
      <w:bookmarkEnd w:id="1"/>
      <w:r w:rsidRPr="0013648B">
        <w:rPr>
          <w:rFonts w:ascii="Times New Roman" w:eastAsia="Tahoma" w:hAnsi="Times New Roman" w:cs="Times New Roman"/>
          <w:b/>
        </w:rPr>
        <w:t>7. ВІДПОВІДАЛЬНІСТЬ СТОРІН</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 xml:space="preserve">Сплата пені не звільняє Сторони від виконання прийнятих на себе </w:t>
      </w:r>
      <w:r w:rsidRPr="0013648B">
        <w:rPr>
          <w:rFonts w:ascii="Times New Roman" w:eastAsia="Times New Roman" w:hAnsi="Times New Roman" w:cs="Times New Roman"/>
          <w:lang w:eastAsia="zh-CN"/>
        </w:rPr>
        <w:lastRenderedPageBreak/>
        <w:t>зобов’язань по Договору.</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imes New Roman" w:hAnsi="Times New Roman" w:cs="Times New Roman"/>
          <w:lang w:eastAsia="zh-CN"/>
        </w:rPr>
        <w:t>У випадку застосування до Замовника будь-яким контролюючим органом штрафних санкцій, щодо недостовірності відомостей зазначених у п. 14.1</w:t>
      </w:r>
      <w:r w:rsidR="001103BD">
        <w:rPr>
          <w:rFonts w:ascii="Times New Roman" w:eastAsia="Times New Roman" w:hAnsi="Times New Roman" w:cs="Times New Roman"/>
          <w:lang w:eastAsia="zh-CN"/>
        </w:rPr>
        <w:t>3</w:t>
      </w:r>
      <w:r w:rsidRPr="0013648B">
        <w:rPr>
          <w:rFonts w:ascii="Times New Roman" w:eastAsia="Times New Roman" w:hAnsi="Times New Roman" w:cs="Times New Roman"/>
          <w:lang w:eastAsia="zh-CN"/>
        </w:rPr>
        <w:t xml:space="preserve"> цього Договору, Постачальник зобов’язаний відшкодувати Замовнику усі понесені витрати за вимогою останнього.</w:t>
      </w:r>
    </w:p>
    <w:p w:rsidR="00022716" w:rsidRPr="0013648B"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sidRPr="0013648B">
        <w:rPr>
          <w:rFonts w:ascii="Times New Roman" w:eastAsia="Tahoma" w:hAnsi="Times New Roman" w:cs="Times New Roman"/>
          <w:bCs/>
          <w:color w:val="000000"/>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13648B">
        <w:rPr>
          <w:rFonts w:ascii="Times New Roman" w:eastAsia="Tahoma" w:hAnsi="Times New Roman" w:cs="Times New Roman"/>
          <w:bCs/>
          <w:color w:val="000000"/>
        </w:rPr>
        <w:t>М.Е.Dос</w:t>
      </w:r>
      <w:proofErr w:type="spellEnd"/>
      <w:r w:rsidRPr="0013648B">
        <w:rPr>
          <w:rFonts w:ascii="Times New Roman" w:eastAsia="Tahoma" w:hAnsi="Times New Roman" w:cs="Times New Roman"/>
          <w:bCs/>
          <w:color w:val="000000"/>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13648B">
        <w:rPr>
          <w:rFonts w:ascii="Times New Roman" w:eastAsia="Tahoma" w:hAnsi="Times New Roman" w:cs="Times New Roman"/>
          <w:bCs/>
          <w:i/>
          <w:color w:val="000000"/>
        </w:rPr>
        <w:t>(цей пункт застосовується у разі, якщо Постачальник є платником ПДВ)</w:t>
      </w:r>
      <w:r w:rsidRPr="0013648B">
        <w:rPr>
          <w:rFonts w:ascii="Times New Roman" w:eastAsia="Tahoma" w:hAnsi="Times New Roman" w:cs="Times New Roman"/>
          <w:bCs/>
          <w:color w:val="000000"/>
        </w:rPr>
        <w:t>.</w:t>
      </w:r>
    </w:p>
    <w:p w:rsidR="00022716" w:rsidRPr="0013648B" w:rsidRDefault="00022716" w:rsidP="00022716">
      <w:pPr>
        <w:pStyle w:val="ac"/>
        <w:widowControl w:val="0"/>
        <w:tabs>
          <w:tab w:val="left" w:pos="1134"/>
        </w:tabs>
        <w:suppressAutoHyphens/>
        <w:autoSpaceDE w:val="0"/>
        <w:spacing w:after="0" w:line="240" w:lineRule="auto"/>
        <w:ind w:left="927"/>
        <w:jc w:val="both"/>
        <w:rPr>
          <w:rFonts w:ascii="Times New Roman" w:eastAsia="Times New Roman" w:hAnsi="Times New Roman" w:cs="Times New Roman"/>
          <w:lang w:eastAsia="zh-CN"/>
        </w:rPr>
      </w:pPr>
    </w:p>
    <w:p w:rsidR="00292420" w:rsidRPr="0013648B" w:rsidRDefault="00022716" w:rsidP="00D37123">
      <w:pPr>
        <w:pStyle w:val="10"/>
        <w:shd w:val="clear" w:color="auto" w:fill="auto"/>
        <w:tabs>
          <w:tab w:val="left" w:pos="2998"/>
        </w:tabs>
        <w:spacing w:line="274" w:lineRule="exact"/>
        <w:jc w:val="center"/>
      </w:pPr>
      <w:r w:rsidRPr="0013648B">
        <w:t>8</w:t>
      </w:r>
      <w:r w:rsidR="0076156E" w:rsidRPr="0013648B">
        <w:t>.</w:t>
      </w:r>
      <w:r w:rsidR="00002744" w:rsidRPr="0013648B">
        <w:t xml:space="preserve"> </w:t>
      </w:r>
      <w:r w:rsidR="00A7772C" w:rsidRPr="0013648B">
        <w:t>ОПЕРАТИВНО-ГОСПОДАРСЬКІ САНКЦІЇ</w:t>
      </w:r>
      <w:bookmarkEnd w:id="2"/>
    </w:p>
    <w:p w:rsidR="00022716" w:rsidRPr="0013648B" w:rsidRDefault="00A7772C" w:rsidP="00022716">
      <w:pPr>
        <w:pStyle w:val="20"/>
        <w:numPr>
          <w:ilvl w:val="1"/>
          <w:numId w:val="26"/>
        </w:numPr>
        <w:shd w:val="clear" w:color="auto" w:fill="auto"/>
        <w:tabs>
          <w:tab w:val="left" w:pos="1266"/>
        </w:tabs>
        <w:spacing w:line="240" w:lineRule="auto"/>
        <w:ind w:left="0" w:firstLine="993"/>
      </w:pPr>
      <w:r w:rsidRPr="0013648B">
        <w:t>Сторони прийшли до взаємної згоди щодо мож</w:t>
      </w:r>
      <w:r w:rsidR="00002744" w:rsidRPr="0013648B">
        <w:t>ливості застосування оперативно-</w:t>
      </w:r>
      <w:r w:rsidRPr="0013648B">
        <w:t>господарських санкцій в порядку, передбаченому статтями 235 і 237 Господарського кодексу</w:t>
      </w:r>
      <w:r w:rsidR="006D7DD8" w:rsidRPr="0013648B">
        <w:t xml:space="preserve"> </w:t>
      </w:r>
      <w:r w:rsidRPr="0013648B">
        <w:t>України, у разі невиконання чи неналежного виконання зобов'язань, передбачених цим</w:t>
      </w:r>
      <w:r w:rsidR="006D7DD8" w:rsidRPr="0013648B">
        <w:t xml:space="preserve"> </w:t>
      </w:r>
      <w:r w:rsidRPr="0013648B">
        <w:t>Договором.</w:t>
      </w:r>
    </w:p>
    <w:p w:rsidR="00292420" w:rsidRPr="0013648B" w:rsidRDefault="00A7772C" w:rsidP="008D1761">
      <w:pPr>
        <w:pStyle w:val="20"/>
        <w:numPr>
          <w:ilvl w:val="2"/>
          <w:numId w:val="26"/>
        </w:numPr>
        <w:shd w:val="clear" w:color="auto" w:fill="auto"/>
        <w:tabs>
          <w:tab w:val="left" w:pos="1266"/>
        </w:tabs>
        <w:spacing w:line="240" w:lineRule="auto"/>
        <w:ind w:left="0" w:firstLine="993"/>
      </w:pPr>
      <w:r w:rsidRPr="0013648B">
        <w:t>За невиконання чи неналежне виконання зобов'язань, передбачених цим</w:t>
      </w:r>
      <w:r w:rsidR="006D7DD8" w:rsidRPr="0013648B">
        <w:t xml:space="preserve"> </w:t>
      </w:r>
      <w:r w:rsidRPr="0013648B">
        <w:t>Договором, Сторонами можуть застосовуватися такі оперативно-господарські санкції:</w:t>
      </w:r>
    </w:p>
    <w:p w:rsidR="00292420" w:rsidRPr="0013648B" w:rsidRDefault="00A7772C" w:rsidP="008D1761">
      <w:pPr>
        <w:pStyle w:val="20"/>
        <w:numPr>
          <w:ilvl w:val="0"/>
          <w:numId w:val="15"/>
        </w:numPr>
        <w:shd w:val="clear" w:color="auto" w:fill="auto"/>
        <w:tabs>
          <w:tab w:val="left" w:pos="1134"/>
        </w:tabs>
        <w:spacing w:line="240" w:lineRule="auto"/>
        <w:ind w:left="0" w:firstLine="993"/>
      </w:pPr>
      <w:r w:rsidRPr="0013648B">
        <w:t xml:space="preserve">одностороння відмова від виконання свого зобов'язання </w:t>
      </w:r>
      <w:r w:rsidR="00C03130" w:rsidRPr="0013648B">
        <w:t>управленою</w:t>
      </w:r>
      <w:r w:rsidRPr="0013648B">
        <w:t xml:space="preserve"> Стороною, із</w:t>
      </w:r>
      <w:r w:rsidR="006D7DD8" w:rsidRPr="0013648B">
        <w:t xml:space="preserve"> </w:t>
      </w:r>
      <w:r w:rsidRPr="0013648B">
        <w:t>звільненням її від відповідальності за це - у разі порушення зобов'язання другою Стороною;</w:t>
      </w:r>
    </w:p>
    <w:p w:rsidR="00292420" w:rsidRPr="0013648B" w:rsidRDefault="00A7772C" w:rsidP="008D1761">
      <w:pPr>
        <w:pStyle w:val="20"/>
        <w:numPr>
          <w:ilvl w:val="0"/>
          <w:numId w:val="15"/>
        </w:numPr>
        <w:shd w:val="clear" w:color="auto" w:fill="auto"/>
        <w:tabs>
          <w:tab w:val="left" w:pos="1134"/>
        </w:tabs>
        <w:spacing w:line="240" w:lineRule="auto"/>
        <w:ind w:left="0" w:firstLine="993"/>
      </w:pPr>
      <w:r w:rsidRPr="0013648B">
        <w:t>відмова від оплати за зобов'язанням, яке виконано неналежним чином;</w:t>
      </w:r>
    </w:p>
    <w:p w:rsidR="00292420" w:rsidRPr="0013648B" w:rsidRDefault="00A7772C" w:rsidP="008D1761">
      <w:pPr>
        <w:pStyle w:val="20"/>
        <w:numPr>
          <w:ilvl w:val="0"/>
          <w:numId w:val="15"/>
        </w:numPr>
        <w:shd w:val="clear" w:color="auto" w:fill="auto"/>
        <w:tabs>
          <w:tab w:val="left" w:pos="1134"/>
        </w:tabs>
        <w:spacing w:line="240" w:lineRule="auto"/>
        <w:ind w:left="0" w:firstLine="993"/>
      </w:pPr>
      <w:r w:rsidRPr="0013648B">
        <w:t>відмова від встановлення на майбутнє будь-яких господарських відносин із</w:t>
      </w:r>
      <w:r w:rsidR="006D7DD8" w:rsidRPr="0013648B">
        <w:t xml:space="preserve"> </w:t>
      </w:r>
      <w:r w:rsidRPr="0013648B">
        <w:t>Стороною, яка порушує зобов'язання;</w:t>
      </w:r>
    </w:p>
    <w:p w:rsidR="008D1761" w:rsidRPr="0013648B" w:rsidRDefault="00A7772C" w:rsidP="008D1761">
      <w:pPr>
        <w:pStyle w:val="20"/>
        <w:numPr>
          <w:ilvl w:val="0"/>
          <w:numId w:val="15"/>
        </w:numPr>
        <w:shd w:val="clear" w:color="auto" w:fill="auto"/>
        <w:tabs>
          <w:tab w:val="left" w:pos="1134"/>
        </w:tabs>
        <w:spacing w:line="240" w:lineRule="auto"/>
        <w:ind w:left="0" w:firstLine="993"/>
      </w:pPr>
      <w:r w:rsidRPr="0013648B">
        <w:t>одностороння відмова від цього Договору у повному обсязі або частково</w:t>
      </w:r>
      <w:r w:rsidR="006D7DD8" w:rsidRPr="0013648B">
        <w:t xml:space="preserve"> </w:t>
      </w:r>
      <w:r w:rsidRPr="0013648B">
        <w:t>(розірвання Договору)</w:t>
      </w:r>
      <w:r w:rsidR="00022716" w:rsidRPr="0013648B">
        <w:t>.</w:t>
      </w:r>
    </w:p>
    <w:p w:rsidR="00292420" w:rsidRPr="0013648B" w:rsidRDefault="00A7772C" w:rsidP="008D1761">
      <w:pPr>
        <w:pStyle w:val="20"/>
        <w:numPr>
          <w:ilvl w:val="2"/>
          <w:numId w:val="26"/>
        </w:numPr>
        <w:shd w:val="clear" w:color="auto" w:fill="auto"/>
        <w:tabs>
          <w:tab w:val="left" w:pos="1134"/>
        </w:tabs>
        <w:spacing w:line="240" w:lineRule="auto"/>
        <w:ind w:left="0" w:firstLine="993"/>
      </w:pPr>
      <w:r w:rsidRPr="0013648B">
        <w:t>Відмова від встановлення на майбутнє господарських відносин із стороною, яка</w:t>
      </w:r>
      <w:r w:rsidR="006D7DD8" w:rsidRPr="0013648B">
        <w:t xml:space="preserve"> </w:t>
      </w:r>
      <w:r w:rsidRPr="0013648B">
        <w:t>порушує зобов’язання, може застосовуватися Замовником до Постачальника за невиконання</w:t>
      </w:r>
      <w:r w:rsidR="006D7DD8" w:rsidRPr="0013648B">
        <w:t xml:space="preserve"> </w:t>
      </w:r>
      <w:r w:rsidRPr="0013648B">
        <w:t>Постачальником своїх зобов’язань перед Замовником в частині, що стосується:</w:t>
      </w:r>
    </w:p>
    <w:p w:rsidR="00292420" w:rsidRPr="0013648B" w:rsidRDefault="00A7772C" w:rsidP="008D1761">
      <w:pPr>
        <w:pStyle w:val="20"/>
        <w:numPr>
          <w:ilvl w:val="0"/>
          <w:numId w:val="14"/>
        </w:numPr>
        <w:shd w:val="clear" w:color="auto" w:fill="auto"/>
        <w:tabs>
          <w:tab w:val="left" w:pos="1276"/>
        </w:tabs>
        <w:spacing w:line="240" w:lineRule="auto"/>
        <w:ind w:left="0" w:firstLine="993"/>
      </w:pPr>
      <w:r w:rsidRPr="0013648B">
        <w:t>якості поставленого Товару;</w:t>
      </w:r>
    </w:p>
    <w:p w:rsidR="00292420" w:rsidRPr="0013648B" w:rsidRDefault="00A7772C" w:rsidP="008D1761">
      <w:pPr>
        <w:pStyle w:val="20"/>
        <w:numPr>
          <w:ilvl w:val="0"/>
          <w:numId w:val="14"/>
        </w:numPr>
        <w:shd w:val="clear" w:color="auto" w:fill="auto"/>
        <w:tabs>
          <w:tab w:val="left" w:pos="1276"/>
        </w:tabs>
        <w:spacing w:line="240" w:lineRule="auto"/>
        <w:ind w:left="0" w:firstLine="993"/>
      </w:pPr>
      <w:r w:rsidRPr="0013648B">
        <w:t>розірвання аналогічного за своєю природою Договору з Замовником у разі</w:t>
      </w:r>
      <w:r w:rsidR="006D7DD8" w:rsidRPr="0013648B">
        <w:t xml:space="preserve"> </w:t>
      </w:r>
      <w:r w:rsidRPr="0013648B">
        <w:lastRenderedPageBreak/>
        <w:t>прострочення строку поставки Товару;</w:t>
      </w:r>
    </w:p>
    <w:p w:rsidR="00022716" w:rsidRPr="0013648B" w:rsidRDefault="00A7772C" w:rsidP="008D1761">
      <w:pPr>
        <w:pStyle w:val="20"/>
        <w:numPr>
          <w:ilvl w:val="0"/>
          <w:numId w:val="14"/>
        </w:numPr>
        <w:shd w:val="clear" w:color="auto" w:fill="auto"/>
        <w:tabs>
          <w:tab w:val="left" w:pos="1266"/>
        </w:tabs>
        <w:spacing w:line="240" w:lineRule="auto"/>
        <w:ind w:left="0" w:firstLine="993"/>
      </w:pPr>
      <w:r w:rsidRPr="0013648B">
        <w:t>розірвання аналогічного за своєю природою Договору з Замовником у разі</w:t>
      </w:r>
      <w:r w:rsidR="006D7DD8" w:rsidRPr="0013648B">
        <w:t xml:space="preserve"> </w:t>
      </w:r>
      <w:r w:rsidRPr="0013648B">
        <w:t>прострочення строку усунення дефектів.</w:t>
      </w:r>
    </w:p>
    <w:p w:rsidR="00022716" w:rsidRPr="0013648B" w:rsidRDefault="00A7772C" w:rsidP="00022716">
      <w:pPr>
        <w:pStyle w:val="20"/>
        <w:numPr>
          <w:ilvl w:val="1"/>
          <w:numId w:val="26"/>
        </w:numPr>
        <w:shd w:val="clear" w:color="auto" w:fill="auto"/>
        <w:tabs>
          <w:tab w:val="left" w:pos="1266"/>
        </w:tabs>
        <w:spacing w:line="240" w:lineRule="auto"/>
        <w:ind w:left="0" w:firstLine="993"/>
      </w:pPr>
      <w:r w:rsidRPr="0013648B">
        <w:t>У разі порушення Постачальником умов щодо порядку та строків постачання</w:t>
      </w:r>
      <w:r w:rsidR="006D7DD8" w:rsidRPr="0013648B">
        <w:t xml:space="preserve"> </w:t>
      </w:r>
      <w:r w:rsidRPr="0013648B">
        <w:t>Товару, якості поставленого Товару. Замовник має право в будь-який час як протягом строку дії</w:t>
      </w:r>
      <w:r w:rsidR="006D7DD8" w:rsidRPr="0013648B">
        <w:t xml:space="preserve"> </w:t>
      </w:r>
      <w:r w:rsidRPr="0013648B">
        <w:t>цього Договору, так і протягом одного року після спливу строку дії цього Договору,</w:t>
      </w:r>
      <w:r w:rsidR="006D7DD8" w:rsidRPr="0013648B">
        <w:t xml:space="preserve"> </w:t>
      </w:r>
      <w:r w:rsidRPr="0013648B">
        <w:t>застосувати до Постачальника оперативно-господарську санкцію у формі відмови від</w:t>
      </w:r>
      <w:r w:rsidR="006D7DD8" w:rsidRPr="0013648B">
        <w:t xml:space="preserve"> </w:t>
      </w:r>
      <w:r w:rsidRPr="0013648B">
        <w:t xml:space="preserve">встановлення на майбутнє господарських зав’язків (далі </w:t>
      </w:r>
      <w:r w:rsidRPr="0013648B">
        <w:rPr>
          <w:rStyle w:val="24"/>
        </w:rPr>
        <w:t xml:space="preserve">- </w:t>
      </w:r>
      <w:r w:rsidRPr="0013648B">
        <w:t>Санкція).</w:t>
      </w:r>
    </w:p>
    <w:p w:rsidR="00292420" w:rsidRPr="0013648B" w:rsidRDefault="00A7772C" w:rsidP="00022716">
      <w:pPr>
        <w:pStyle w:val="20"/>
        <w:numPr>
          <w:ilvl w:val="1"/>
          <w:numId w:val="26"/>
        </w:numPr>
        <w:shd w:val="clear" w:color="auto" w:fill="auto"/>
        <w:tabs>
          <w:tab w:val="left" w:pos="1266"/>
        </w:tabs>
        <w:spacing w:line="240" w:lineRule="auto"/>
        <w:ind w:left="0" w:firstLine="993"/>
      </w:pPr>
      <w:r w:rsidRPr="0013648B">
        <w:t>Строк дії Санкції визначає Замовник, але він не перевищувати трьох років з</w:t>
      </w:r>
      <w:r w:rsidR="006D7DD8" w:rsidRPr="0013648B">
        <w:t xml:space="preserve"> </w:t>
      </w:r>
      <w:r w:rsidRPr="0013648B">
        <w:t>моменту початку її застосування. Замовник повідомляє Постачальника про застосування до</w:t>
      </w:r>
      <w:r w:rsidR="006D7DD8" w:rsidRPr="0013648B">
        <w:t xml:space="preserve"> </w:t>
      </w:r>
      <w:r w:rsidRPr="0013648B">
        <w:t>нього Санкції та строк її дії шляхом направлення повідомлення у спосіб (письмова заявка</w:t>
      </w:r>
      <w:r w:rsidR="006D7DD8" w:rsidRPr="0013648B">
        <w:t xml:space="preserve"> </w:t>
      </w:r>
      <w:r w:rsidRPr="0013648B">
        <w:t>направляється Замовником на електронну адресу Постачальника, що вказана у реквізитах, з</w:t>
      </w:r>
      <w:r w:rsidR="006D7DD8" w:rsidRPr="0013648B">
        <w:t xml:space="preserve"> </w:t>
      </w:r>
      <w:r w:rsidRPr="0013648B">
        <w:t>подальшим направленням цінним листом з описом вкладення та повідомленням на поштову</w:t>
      </w:r>
      <w:r w:rsidR="006D7DD8" w:rsidRPr="0013648B">
        <w:t xml:space="preserve"> </w:t>
      </w:r>
      <w:r w:rsidRPr="0013648B">
        <w:t>адресу Постачальника, що вказана у реквізитах, відповідно до Договору. Всі документи (листи,</w:t>
      </w:r>
      <w:r w:rsidR="006D7DD8" w:rsidRPr="0013648B">
        <w:t xml:space="preserve">  </w:t>
      </w:r>
      <w:r w:rsidRPr="0013648B">
        <w:t xml:space="preserve">повідомлення, інша кореспонденція та </w:t>
      </w:r>
      <w:proofErr w:type="spellStart"/>
      <w:r w:rsidRPr="0013648B">
        <w:t>т.і</w:t>
      </w:r>
      <w:proofErr w:type="spellEnd"/>
      <w:r w:rsidRPr="0013648B">
        <w:t>.), що будуть відправлені Замовником на адресу</w:t>
      </w:r>
      <w:r w:rsidR="006D7DD8" w:rsidRPr="0013648B">
        <w:t xml:space="preserve"> </w:t>
      </w:r>
      <w:r w:rsidRPr="0013648B">
        <w:t>Постачальника, вказану у Договорі, вважаються такими, що були відправлені належним чином</w:t>
      </w:r>
      <w:r w:rsidR="006D7DD8" w:rsidRPr="0013648B">
        <w:t xml:space="preserve"> </w:t>
      </w:r>
      <w:r w:rsidRPr="0013648B">
        <w:t>належному отримувачу до тих пір. поки Постачальник письмово не повідомить Замовника про</w:t>
      </w:r>
      <w:r w:rsidR="006D7DD8" w:rsidRPr="0013648B">
        <w:t xml:space="preserve"> </w:t>
      </w:r>
      <w:r w:rsidRPr="0013648B">
        <w:t>зміну свого місцезнаходження (із доказами про отримання Замовником такого повідомлення).</w:t>
      </w:r>
      <w:r w:rsidR="006D7DD8" w:rsidRPr="0013648B">
        <w:t xml:space="preserve"> </w:t>
      </w:r>
      <w:r w:rsidRPr="0013648B">
        <w:t>Уся кореспонденція, що направляється Замовником, вважається отриманою Постачальником не</w:t>
      </w:r>
      <w:r w:rsidR="006D7DD8" w:rsidRPr="0013648B">
        <w:t xml:space="preserve"> </w:t>
      </w:r>
      <w:r w:rsidRPr="0013648B">
        <w:t>пізніше 14-ти днів з моменту її відправки Замовником на адресу Постачальника, зазначену в</w:t>
      </w:r>
      <w:r w:rsidR="006D7DD8" w:rsidRPr="0013648B">
        <w:t xml:space="preserve"> </w:t>
      </w:r>
      <w:r w:rsidRPr="0013648B">
        <w:t>Договорі</w:t>
      </w:r>
      <w:r w:rsidR="008D1761" w:rsidRPr="0013648B">
        <w:t>.</w:t>
      </w:r>
    </w:p>
    <w:p w:rsidR="00662618" w:rsidRPr="0013648B" w:rsidRDefault="00662618" w:rsidP="00002744">
      <w:pPr>
        <w:pStyle w:val="20"/>
        <w:shd w:val="clear" w:color="auto" w:fill="auto"/>
        <w:spacing w:line="278" w:lineRule="exact"/>
        <w:ind w:firstLine="851"/>
      </w:pPr>
    </w:p>
    <w:p w:rsidR="00292420" w:rsidRPr="0013648B" w:rsidRDefault="008D1761" w:rsidP="00D37123">
      <w:pPr>
        <w:pStyle w:val="10"/>
        <w:shd w:val="clear" w:color="auto" w:fill="auto"/>
        <w:tabs>
          <w:tab w:val="left" w:pos="2278"/>
        </w:tabs>
        <w:spacing w:line="283" w:lineRule="exact"/>
        <w:ind w:firstLine="426"/>
        <w:jc w:val="center"/>
      </w:pPr>
      <w:bookmarkStart w:id="3" w:name="bookmark10"/>
      <w:r w:rsidRPr="0013648B">
        <w:t>9</w:t>
      </w:r>
      <w:r w:rsidR="00662618" w:rsidRPr="0013648B">
        <w:t>.</w:t>
      </w:r>
      <w:r w:rsidR="00AD448D" w:rsidRPr="0013648B">
        <w:t xml:space="preserve"> </w:t>
      </w:r>
      <w:bookmarkEnd w:id="3"/>
      <w:r w:rsidR="00787262" w:rsidRPr="0013648B">
        <w:t>ОБСТАВИНИ НЕПЕРЕБОРНОЇ СИЛИ (ФОРС-МАЖОР)</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Сторони звільняються від відповідальності за часткове або повне невиконання</w:t>
      </w:r>
      <w:r w:rsidR="006D7DD8" w:rsidRPr="0013648B">
        <w:t xml:space="preserve"> </w:t>
      </w:r>
      <w:r w:rsidRPr="0013648B">
        <w:t>зобов'язань по Договору, якщо це невиконання є наслідком дії непереборної сили (форс-мажорні обставини).</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Під форс-мажорними обставинами (</w:t>
      </w:r>
      <w:proofErr w:type="spellStart"/>
      <w:r w:rsidRPr="0013648B">
        <w:t>обставинами</w:t>
      </w:r>
      <w:proofErr w:type="spellEnd"/>
      <w:r w:rsidRPr="0013648B">
        <w:t xml:space="preserve"> непереборної сили) у даному</w:t>
      </w:r>
      <w:r w:rsidR="006D7DD8" w:rsidRPr="0013648B">
        <w:t xml:space="preserve"> </w:t>
      </w:r>
      <w:r w:rsidRPr="0013648B">
        <w:t>Договорі слід розуміти надзвичайні та невідворотні обставини, що об’єктивно</w:t>
      </w:r>
      <w:r w:rsidR="006D7DD8" w:rsidRPr="0013648B">
        <w:t xml:space="preserve"> </w:t>
      </w:r>
      <w:r w:rsidRPr="0013648B">
        <w:t>унеможливлюють виконання зобов'язань, передбачених умовами, обов’язків згідно із</w:t>
      </w:r>
      <w:r w:rsidR="006D7DD8" w:rsidRPr="0013648B">
        <w:t xml:space="preserve"> </w:t>
      </w:r>
      <w:r w:rsidRPr="0013648B">
        <w:t>законодавчими та іншими нормативними актами, а саме: загроза війни, збройний конфлікт або</w:t>
      </w:r>
      <w:r w:rsidR="006D7DD8" w:rsidRPr="0013648B">
        <w:t xml:space="preserve"> </w:t>
      </w:r>
      <w:r w:rsidRPr="0013648B">
        <w:t>серйозна погроза такого конфлікту, включаючи але не обмежуючись ворожими атаками,</w:t>
      </w:r>
      <w:r w:rsidR="006D7DD8" w:rsidRPr="0013648B">
        <w:t xml:space="preserve"> </w:t>
      </w:r>
      <w:r w:rsidRPr="0013648B">
        <w:t>блокадами, військовим ембарго, дії іноземного ворога, загальна військова мобілізація, військові</w:t>
      </w:r>
      <w:r w:rsidR="006D7DD8" w:rsidRPr="0013648B">
        <w:t xml:space="preserve"> </w:t>
      </w:r>
      <w:r w:rsidRPr="0013648B">
        <w:t>дії, оголошена та неоголошена війна, дії суспільного ворога, збурення, акти тероризму, диверсії,</w:t>
      </w:r>
      <w:r w:rsidR="006D7DD8" w:rsidRPr="0013648B">
        <w:t xml:space="preserve"> </w:t>
      </w:r>
      <w:r w:rsidRPr="0013648B">
        <w:t>піратства, безлади, вторгнення, блокада, революція, заколот, повстання, масові заворушення,</w:t>
      </w:r>
      <w:r w:rsidR="006D7DD8" w:rsidRPr="0013648B">
        <w:t xml:space="preserve"> </w:t>
      </w:r>
      <w:r w:rsidRPr="0013648B">
        <w:t>введення комендантської години, експропріація, примусове вилучення, захоплення</w:t>
      </w:r>
      <w:r w:rsidR="006D7DD8" w:rsidRPr="0013648B">
        <w:t xml:space="preserve"> </w:t>
      </w:r>
      <w:r w:rsidRPr="0013648B">
        <w:t>підприємств, реквізиція, громадська демонстрація, блокада, страйк, аварія, протиправні дії</w:t>
      </w:r>
      <w:r w:rsidR="006D7DD8" w:rsidRPr="0013648B">
        <w:t xml:space="preserve"> </w:t>
      </w:r>
      <w:r w:rsidRPr="0013648B">
        <w:t>третіх осіб, пожежа, вибух, тривалі перерви в роботі транспорту, регламентовані умовами</w:t>
      </w:r>
      <w:r w:rsidR="006D7DD8" w:rsidRPr="0013648B">
        <w:t xml:space="preserve"> </w:t>
      </w:r>
      <w:r w:rsidRPr="0013648B">
        <w:t>відповідних рішень та актами державних органів влади, закриття морських проток, ембарго,</w:t>
      </w:r>
      <w:r w:rsidR="006D7DD8" w:rsidRPr="0013648B">
        <w:t xml:space="preserve"> </w:t>
      </w:r>
      <w:r w:rsidRPr="0013648B">
        <w:t>заборона (обмеження) експорту/імпорту тощо, а також викликані винятковими погодними</w:t>
      </w:r>
      <w:r w:rsidR="006D7DD8" w:rsidRPr="0013648B">
        <w:t xml:space="preserve"> </w:t>
      </w:r>
      <w:r w:rsidRPr="0013648B">
        <w:t>умовами і стихійним лихом, а саме: епідемія, карантин, встановлений Кабінетом Міністрів</w:t>
      </w:r>
      <w:r w:rsidR="006D7DD8" w:rsidRPr="0013648B">
        <w:t xml:space="preserve"> </w:t>
      </w:r>
      <w:r w:rsidRPr="0013648B">
        <w:t>України, сильний шторм, циклон, ураган, торнадо, буревій, повінь, нагромадження снігу,</w:t>
      </w:r>
      <w:r w:rsidR="006D7DD8" w:rsidRPr="0013648B">
        <w:t xml:space="preserve"> </w:t>
      </w:r>
      <w:r w:rsidRPr="0013648B">
        <w:t>ожеледь, град, заморозки, замерзання моря, проток, портів, перевалів, землетрус, блискавка,</w:t>
      </w:r>
      <w:r w:rsidR="006D7DD8" w:rsidRPr="0013648B">
        <w:t xml:space="preserve"> </w:t>
      </w:r>
      <w:r w:rsidRPr="0013648B">
        <w:t xml:space="preserve">пожежа, посуха, просідання і зсув </w:t>
      </w:r>
      <w:r w:rsidR="00AD448D" w:rsidRPr="0013648B">
        <w:t>ґрунту</w:t>
      </w:r>
      <w:r w:rsidRPr="0013648B">
        <w:t>, інші стихійні лиха тощо, а також набрання чинності</w:t>
      </w:r>
      <w:r w:rsidR="006D7DD8" w:rsidRPr="0013648B">
        <w:t xml:space="preserve"> </w:t>
      </w:r>
      <w:r w:rsidRPr="0013648B">
        <w:t>актами органів державної влади чи місцевого самоврядування та інші випадки, які спричиняють</w:t>
      </w:r>
      <w:r w:rsidR="006D7DD8" w:rsidRPr="0013648B">
        <w:t xml:space="preserve"> </w:t>
      </w:r>
      <w:r w:rsidRPr="0013648B">
        <w:t>неможливість виконання Сторонами своїх зобов’язань за цим Договором або перешкоджають їх</w:t>
      </w:r>
      <w:r w:rsidR="006D7DD8" w:rsidRPr="0013648B">
        <w:t xml:space="preserve"> </w:t>
      </w:r>
      <w:r w:rsidRPr="0013648B">
        <w:t>своєчасному виконанню.</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Достатнім доказом наявності та строку дії форс-мажорних обставини є документ,</w:t>
      </w:r>
      <w:r w:rsidR="006D7DD8" w:rsidRPr="0013648B">
        <w:t xml:space="preserve"> </w:t>
      </w:r>
      <w:r w:rsidRPr="0013648B">
        <w:t>виданий Торгово-промисловою палатою України або іншим державним компетентним органом.</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Сторона, для якої створилась форс-мажорні обставинами, зобов’язана</w:t>
      </w:r>
      <w:r w:rsidR="006D7DD8" w:rsidRPr="0013648B">
        <w:t xml:space="preserve"> </w:t>
      </w:r>
      <w:r w:rsidRPr="0013648B">
        <w:t>проінформувати іншу Сторону не пізніше 5 (п’яти) календарних днів із моменту їх виникнення</w:t>
      </w:r>
      <w:r w:rsidR="006D7DD8" w:rsidRPr="0013648B">
        <w:t xml:space="preserve">  </w:t>
      </w:r>
      <w:r w:rsidRPr="0013648B">
        <w:t>або припинення в письмовій формі і зробити все можливе для максимального попередження</w:t>
      </w:r>
      <w:r w:rsidR="006D7DD8" w:rsidRPr="0013648B">
        <w:t xml:space="preserve"> </w:t>
      </w:r>
      <w:r w:rsidRPr="0013648B">
        <w:t xml:space="preserve">негативного впливу форс-мажорних обставин на виконання зобов'язань за </w:t>
      </w:r>
      <w:r w:rsidRPr="0013648B">
        <w:lastRenderedPageBreak/>
        <w:t>цим Договором.</w:t>
      </w:r>
      <w:r w:rsidR="006D7DD8" w:rsidRPr="0013648B">
        <w:t xml:space="preserve"> </w:t>
      </w:r>
      <w:r w:rsidRPr="0013648B">
        <w:t>Несвоєчасне повідомлення про виникнення форс-мажорних обставин позбавляє відповідну</w:t>
      </w:r>
      <w:r w:rsidR="006D7DD8" w:rsidRPr="0013648B">
        <w:t xml:space="preserve"> </w:t>
      </w:r>
      <w:r w:rsidRPr="0013648B">
        <w:t>Сторону права посилатися на ці обставини.</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Якщо форс-мажорні обставини тривають протягом двох місяців поспіль і немає</w:t>
      </w:r>
      <w:r w:rsidR="006D7DD8" w:rsidRPr="0013648B">
        <w:t xml:space="preserve"> </w:t>
      </w:r>
      <w:r w:rsidRPr="0013648B">
        <w:t>ознак їх припинення, кожна із Сторін цього Договору вправі достроково розірвати цей Договір</w:t>
      </w:r>
      <w:r w:rsidR="006D7DD8" w:rsidRPr="0013648B">
        <w:t xml:space="preserve"> </w:t>
      </w:r>
      <w:r w:rsidRPr="0013648B">
        <w:t>шляхом відправлення іншій Стороні повідомлення про це не менш ніж за 10 (десять)</w:t>
      </w:r>
      <w:r w:rsidR="006D7DD8" w:rsidRPr="0013648B">
        <w:t xml:space="preserve">  </w:t>
      </w:r>
      <w:r w:rsidRPr="0013648B">
        <w:t>календарних днів , що передують вказаному Стороною у повідомленні дню, з якого Договір</w:t>
      </w:r>
      <w:r w:rsidR="006D7DD8" w:rsidRPr="0013648B">
        <w:t xml:space="preserve"> </w:t>
      </w:r>
      <w:r w:rsidRPr="0013648B">
        <w:t>вважатиметься розірваним. При цьому збитки, причинені припиненням Договору, не</w:t>
      </w:r>
      <w:r w:rsidR="006D7DD8" w:rsidRPr="0013648B">
        <w:t xml:space="preserve"> </w:t>
      </w:r>
      <w:r w:rsidRPr="0013648B">
        <w:t>відшкодовуються та штрафні санкції не сплачуються.</w:t>
      </w:r>
    </w:p>
    <w:p w:rsidR="00D748A1" w:rsidRPr="0013648B" w:rsidRDefault="00A7772C" w:rsidP="00D748A1">
      <w:pPr>
        <w:pStyle w:val="20"/>
        <w:numPr>
          <w:ilvl w:val="1"/>
          <w:numId w:val="27"/>
        </w:numPr>
        <w:shd w:val="clear" w:color="auto" w:fill="auto"/>
        <w:tabs>
          <w:tab w:val="left" w:pos="1271"/>
        </w:tabs>
        <w:spacing w:line="240" w:lineRule="auto"/>
        <w:ind w:left="0" w:firstLine="709"/>
      </w:pPr>
      <w:r w:rsidRPr="0013648B">
        <w:t>На дату укладення цього Договору існує форс-мажорна обставина щодо карантину</w:t>
      </w:r>
      <w:r w:rsidR="006D7DD8" w:rsidRPr="0013648B">
        <w:t xml:space="preserve"> </w:t>
      </w:r>
      <w:r w:rsidR="006512F5" w:rsidRPr="0013648B">
        <w:t>у зв’язку з розповсюдженням СОVID</w:t>
      </w:r>
      <w:r w:rsidRPr="0013648B">
        <w:t xml:space="preserve">-19 на території </w:t>
      </w:r>
      <w:r w:rsidR="00787262" w:rsidRPr="0013648B">
        <w:t>У</w:t>
      </w:r>
      <w:r w:rsidR="00D748A1" w:rsidRPr="0013648B">
        <w:t>країни, тому згідно з пунктом 9</w:t>
      </w:r>
      <w:r w:rsidRPr="0013648B">
        <w:t>.1</w:t>
      </w:r>
      <w:r w:rsidR="006D7DD8" w:rsidRPr="0013648B">
        <w:t xml:space="preserve"> </w:t>
      </w:r>
      <w:r w:rsidRPr="0013648B">
        <w:t xml:space="preserve">розділу </w:t>
      </w:r>
      <w:r w:rsidR="00D748A1" w:rsidRPr="0013648B">
        <w:t>9</w:t>
      </w:r>
      <w:r w:rsidRPr="0013648B">
        <w:t xml:space="preserve"> «Обставини непереборної сили (форс-мажор)» Договору зазначена форс-мажорна</w:t>
      </w:r>
      <w:r w:rsidR="006D7DD8" w:rsidRPr="0013648B">
        <w:t xml:space="preserve"> </w:t>
      </w:r>
      <w:r w:rsidRPr="0013648B">
        <w:t>обставина не звільняє Постачальника від відповідальності за невиконання або неналежне</w:t>
      </w:r>
      <w:r w:rsidR="006D7DD8" w:rsidRPr="0013648B">
        <w:t xml:space="preserve"> </w:t>
      </w:r>
      <w:r w:rsidRPr="0013648B">
        <w:t>виконан</w:t>
      </w:r>
      <w:r w:rsidR="00D748A1" w:rsidRPr="0013648B">
        <w:t>ня зобов’язань за цим Договором.</w:t>
      </w:r>
    </w:p>
    <w:p w:rsidR="00292420" w:rsidRPr="0013648B" w:rsidRDefault="00A7772C" w:rsidP="00D748A1">
      <w:pPr>
        <w:pStyle w:val="20"/>
        <w:numPr>
          <w:ilvl w:val="1"/>
          <w:numId w:val="27"/>
        </w:numPr>
        <w:shd w:val="clear" w:color="auto" w:fill="auto"/>
        <w:tabs>
          <w:tab w:val="left" w:pos="1271"/>
        </w:tabs>
        <w:spacing w:line="240" w:lineRule="auto"/>
        <w:ind w:left="0" w:firstLine="709"/>
      </w:pPr>
      <w:r w:rsidRPr="0013648B">
        <w:t>Відповідно до листа від 28.02.2022 № 2024/02.0-7.1 Торгово-промислової палати</w:t>
      </w:r>
      <w:r w:rsidR="006D7DD8" w:rsidRPr="0013648B">
        <w:t xml:space="preserve"> </w:t>
      </w:r>
      <w:r w:rsidRPr="0013648B">
        <w:t>України засвідчено форс-мажорні обставини (</w:t>
      </w:r>
      <w:proofErr w:type="spellStart"/>
      <w:r w:rsidRPr="0013648B">
        <w:t>обставини</w:t>
      </w:r>
      <w:proofErr w:type="spellEnd"/>
      <w:r w:rsidRPr="0013648B">
        <w:t xml:space="preserve"> непереборної сили), а саме: військову</w:t>
      </w:r>
      <w:r w:rsidR="006D7DD8" w:rsidRPr="0013648B">
        <w:t xml:space="preserve"> </w:t>
      </w:r>
      <w:r w:rsidRPr="0013648B">
        <w:t>агресію РФ проти України, що стало підставою для ведення воєнного стану</w:t>
      </w:r>
      <w:r w:rsidR="007B3526" w:rsidRPr="0013648B">
        <w:t>.</w:t>
      </w:r>
      <w:r w:rsidRPr="0013648B">
        <w:t xml:space="preserve"> Зазначена форс-мажорна обставина не звільняє Постачальника від від</w:t>
      </w:r>
      <w:r w:rsidR="006D7DD8" w:rsidRPr="0013648B">
        <w:t xml:space="preserve">повідальності за невиконання або </w:t>
      </w:r>
      <w:r w:rsidRPr="0013648B">
        <w:t>неналежне виконання зобов'язань за цим Договором.</w:t>
      </w:r>
    </w:p>
    <w:p w:rsidR="00662618" w:rsidRPr="0013648B" w:rsidRDefault="00662618" w:rsidP="00AD448D">
      <w:pPr>
        <w:pStyle w:val="20"/>
        <w:shd w:val="clear" w:color="auto" w:fill="auto"/>
        <w:spacing w:line="240" w:lineRule="exact"/>
        <w:ind w:firstLine="851"/>
      </w:pPr>
    </w:p>
    <w:p w:rsidR="00292420" w:rsidRPr="0013648B" w:rsidRDefault="00662618" w:rsidP="00D37123">
      <w:pPr>
        <w:pStyle w:val="10"/>
        <w:shd w:val="clear" w:color="auto" w:fill="auto"/>
        <w:tabs>
          <w:tab w:val="left" w:pos="3824"/>
        </w:tabs>
        <w:spacing w:line="274" w:lineRule="exact"/>
        <w:ind w:left="480"/>
        <w:jc w:val="center"/>
      </w:pPr>
      <w:bookmarkStart w:id="4" w:name="bookmark11"/>
      <w:r w:rsidRPr="0013648B">
        <w:t>1</w:t>
      </w:r>
      <w:r w:rsidR="000310BD" w:rsidRPr="0013648B">
        <w:t>0</w:t>
      </w:r>
      <w:r w:rsidR="00787262" w:rsidRPr="0013648B">
        <w:t xml:space="preserve">. </w:t>
      </w:r>
      <w:r w:rsidR="00A7772C" w:rsidRPr="0013648B">
        <w:t>РОЗГЛЯД СПІРНИХ ПИТАНЬ</w:t>
      </w:r>
      <w:bookmarkEnd w:id="4"/>
    </w:p>
    <w:p w:rsidR="00292420" w:rsidRPr="0013648B" w:rsidRDefault="000310BD" w:rsidP="00787262">
      <w:pPr>
        <w:pStyle w:val="20"/>
        <w:shd w:val="clear" w:color="auto" w:fill="auto"/>
        <w:tabs>
          <w:tab w:val="left" w:pos="1263"/>
        </w:tabs>
        <w:spacing w:line="274" w:lineRule="exact"/>
        <w:ind w:firstLine="851"/>
      </w:pPr>
      <w:r w:rsidRPr="0013648B">
        <w:t>10</w:t>
      </w:r>
      <w:r w:rsidR="00C03130" w:rsidRPr="0013648B">
        <w:t>.1</w:t>
      </w:r>
      <w:r w:rsidR="00787262" w:rsidRPr="0013648B">
        <w:t>.</w:t>
      </w:r>
      <w:r w:rsidR="00C03130" w:rsidRPr="0013648B">
        <w:t xml:space="preserve"> </w:t>
      </w:r>
      <w:r w:rsidR="00A7772C" w:rsidRPr="0013648B">
        <w:t>Всі суперечки, що виникатимуть між Сторонами при виконанні умов даного</w:t>
      </w:r>
      <w:r w:rsidR="006D7DD8" w:rsidRPr="0013648B">
        <w:t xml:space="preserve"> </w:t>
      </w:r>
      <w:r w:rsidR="00A7772C" w:rsidRPr="0013648B">
        <w:t>договору, будуть вирішуються шляхом рівноправних доброзичливих переговорів, а при не</w:t>
      </w:r>
      <w:r w:rsidR="006D7DD8" w:rsidRPr="0013648B">
        <w:t xml:space="preserve"> </w:t>
      </w:r>
      <w:r w:rsidR="00A7772C" w:rsidRPr="0013648B">
        <w:t>досягненні згоди - вирішується в судовому порядку за встановленою підвідомчістю та</w:t>
      </w:r>
      <w:r w:rsidR="006D7DD8" w:rsidRPr="0013648B">
        <w:t xml:space="preserve"> </w:t>
      </w:r>
      <w:r w:rsidR="00A7772C" w:rsidRPr="0013648B">
        <w:t>підсудністю такого спору відповідно до чинного законодавства України.</w:t>
      </w:r>
    </w:p>
    <w:p w:rsidR="00662618" w:rsidRPr="0013648B" w:rsidRDefault="00662618" w:rsidP="00D37123">
      <w:pPr>
        <w:pStyle w:val="20"/>
        <w:shd w:val="clear" w:color="auto" w:fill="auto"/>
        <w:tabs>
          <w:tab w:val="left" w:pos="1263"/>
        </w:tabs>
        <w:spacing w:line="274" w:lineRule="exact"/>
      </w:pPr>
    </w:p>
    <w:p w:rsidR="00292420" w:rsidRPr="0013648B" w:rsidRDefault="00A7772C" w:rsidP="0018250D">
      <w:pPr>
        <w:pStyle w:val="10"/>
        <w:numPr>
          <w:ilvl w:val="0"/>
          <w:numId w:val="28"/>
        </w:numPr>
        <w:shd w:val="clear" w:color="auto" w:fill="auto"/>
        <w:tabs>
          <w:tab w:val="left" w:pos="2104"/>
        </w:tabs>
        <w:spacing w:line="274" w:lineRule="exact"/>
        <w:jc w:val="center"/>
      </w:pPr>
      <w:bookmarkStart w:id="5" w:name="bookmark12"/>
      <w:r w:rsidRPr="0013648B">
        <w:t>ПОРЯДОК ВНЕСЕННЯ ЗМІН ТА РОЗІРВАННЯ ДОГОВОРУ</w:t>
      </w:r>
      <w:bookmarkEnd w:id="5"/>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Зміни до договору про закупівлю можуть вноситись у випадках, зазначених у</w:t>
      </w:r>
      <w:r w:rsidR="006D7DD8" w:rsidRPr="0013648B">
        <w:t xml:space="preserve"> </w:t>
      </w:r>
      <w:r w:rsidRPr="0013648B">
        <w:t>цьому Договорі та оформляються у письмовій формі шляхом укладення додаткової угоди.</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Пропозицію щодо внесення змін до договору може зробити кожна із Сторін</w:t>
      </w:r>
      <w:r w:rsidR="006D7DD8" w:rsidRPr="0013648B">
        <w:t xml:space="preserve"> </w:t>
      </w:r>
      <w:r w:rsidRPr="0013648B">
        <w:t>Договору.</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 xml:space="preserve">Пропозиція щодо внесення змін до договору має містити </w:t>
      </w:r>
      <w:r w:rsidR="00C03130" w:rsidRPr="0013648B">
        <w:t>обґрунтування</w:t>
      </w:r>
      <w:r w:rsidR="00B27BBA" w:rsidRPr="0013648B">
        <w:t xml:space="preserve"> </w:t>
      </w:r>
      <w:r w:rsidRPr="0013648B">
        <w:t>необхідності внесення таких змін договору і виражати намір особи, яка її зробила, вважати себе</w:t>
      </w:r>
      <w:r w:rsidR="00B27BBA" w:rsidRPr="0013648B">
        <w:t xml:space="preserve"> </w:t>
      </w:r>
      <w:r w:rsidRPr="0013648B">
        <w:t>зобов'язаною у разі її прийняття. Обмін інформацією щодо внесення змін до договору</w:t>
      </w:r>
      <w:r w:rsidR="00B27BBA" w:rsidRPr="0013648B">
        <w:t xml:space="preserve"> </w:t>
      </w:r>
      <w:r w:rsidRPr="0013648B">
        <w:t>здійснюється у письмовій формі шляхом взаємного листування.</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Зміна договору допускається лише за згодою сторін, якщо інше не встановлено</w:t>
      </w:r>
      <w:r w:rsidR="00B27BBA" w:rsidRPr="0013648B">
        <w:t xml:space="preserve"> </w:t>
      </w:r>
      <w:r w:rsidRPr="0013648B">
        <w:t>договором або законом. В той же час, договір може бути змінено або розірвано за рішенням</w:t>
      </w:r>
      <w:r w:rsidR="00B27BBA" w:rsidRPr="0013648B">
        <w:t xml:space="preserve"> </w:t>
      </w:r>
      <w:r w:rsidRPr="0013648B">
        <w:t>суду на вимогу однієї із сторін у разі істотного порушення договору другою стороною та в</w:t>
      </w:r>
      <w:r w:rsidR="00B27BBA" w:rsidRPr="0013648B">
        <w:t xml:space="preserve"> </w:t>
      </w:r>
      <w:r w:rsidRPr="0013648B">
        <w:t>інших випадках, встановлених договором або законом. У випадку, якщо судовим рішенням</w:t>
      </w:r>
      <w:r w:rsidR="00B27BBA" w:rsidRPr="0013648B">
        <w:t xml:space="preserve"> </w:t>
      </w:r>
      <w:r w:rsidRPr="0013648B">
        <w:t>Договір змінено або розірвано. Договір вважається зміненим або розірваним з дня набрання</w:t>
      </w:r>
      <w:r w:rsidR="00B27BBA" w:rsidRPr="0013648B">
        <w:t xml:space="preserve"> </w:t>
      </w:r>
      <w:r w:rsidRPr="0013648B">
        <w:t>чинності даним рішенням, якщо іншого строку набрання чинності не встановлено за рішенням</w:t>
      </w:r>
      <w:r w:rsidR="00B27BBA" w:rsidRPr="0013648B">
        <w:t xml:space="preserve"> </w:t>
      </w:r>
      <w:r w:rsidRPr="0013648B">
        <w:t>суду.</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Додаткові угоди та додатки до цього Договору є його невід'ємною частиною і</w:t>
      </w:r>
      <w:r w:rsidR="00B27BBA" w:rsidRPr="0013648B">
        <w:t xml:space="preserve"> </w:t>
      </w:r>
      <w:r w:rsidRPr="0013648B">
        <w:t>мають юридичну силу у разі, якщо вони викладені у письмовій формі, підписані Сторонами.</w:t>
      </w:r>
    </w:p>
    <w:p w:rsidR="000310BD" w:rsidRPr="0013648B" w:rsidRDefault="00A7772C" w:rsidP="000310BD">
      <w:pPr>
        <w:pStyle w:val="20"/>
        <w:numPr>
          <w:ilvl w:val="1"/>
          <w:numId w:val="28"/>
        </w:numPr>
        <w:shd w:val="clear" w:color="auto" w:fill="auto"/>
        <w:tabs>
          <w:tab w:val="left" w:pos="1263"/>
        </w:tabs>
        <w:spacing w:line="240" w:lineRule="auto"/>
        <w:ind w:left="0" w:firstLine="709"/>
      </w:pPr>
      <w:r w:rsidRPr="0013648B">
        <w:t>Сторона несе повну відповідальність за правильність вказаних нею у цьому</w:t>
      </w:r>
      <w:r w:rsidR="00B27BBA" w:rsidRPr="0013648B">
        <w:t xml:space="preserve"> </w:t>
      </w:r>
      <w:r w:rsidRPr="0013648B">
        <w:t>Договорі реквізитів та зобов'язується своєчасно у письмовій формі повідомляти іншу Сторону</w:t>
      </w:r>
      <w:r w:rsidR="00B27BBA" w:rsidRPr="0013648B">
        <w:t xml:space="preserve"> </w:t>
      </w:r>
      <w:r w:rsidRPr="0013648B">
        <w:t>про їх зміну, а у разі неповідомлення несе ризик настання пов'язаних із ним несприятливих</w:t>
      </w:r>
      <w:r w:rsidR="00B27BBA" w:rsidRPr="0013648B">
        <w:t xml:space="preserve"> </w:t>
      </w:r>
      <w:r w:rsidRPr="0013648B">
        <w:t>наслідків.</w:t>
      </w:r>
    </w:p>
    <w:p w:rsidR="00292420" w:rsidRPr="0013648B" w:rsidRDefault="00A7772C" w:rsidP="000310BD">
      <w:pPr>
        <w:pStyle w:val="20"/>
        <w:numPr>
          <w:ilvl w:val="1"/>
          <w:numId w:val="28"/>
        </w:numPr>
        <w:shd w:val="clear" w:color="auto" w:fill="auto"/>
        <w:tabs>
          <w:tab w:val="left" w:pos="1263"/>
        </w:tabs>
        <w:spacing w:line="240" w:lineRule="auto"/>
        <w:ind w:left="0" w:firstLine="709"/>
      </w:pPr>
      <w:r w:rsidRPr="0013648B">
        <w:t>У випадках, не передбачених дійсним Договором, Сторони керуються чинним</w:t>
      </w:r>
      <w:r w:rsidR="00B27BBA" w:rsidRPr="0013648B">
        <w:t xml:space="preserve"> </w:t>
      </w:r>
      <w:r w:rsidRPr="0013648B">
        <w:t>законодавством України.</w:t>
      </w:r>
    </w:p>
    <w:p w:rsidR="00662618" w:rsidRPr="0013648B" w:rsidRDefault="00662618" w:rsidP="00D14FA5">
      <w:pPr>
        <w:pStyle w:val="20"/>
        <w:shd w:val="clear" w:color="auto" w:fill="auto"/>
        <w:tabs>
          <w:tab w:val="left" w:pos="1263"/>
        </w:tabs>
        <w:spacing w:line="274" w:lineRule="exact"/>
        <w:ind w:firstLine="1276"/>
      </w:pPr>
    </w:p>
    <w:p w:rsidR="00292420" w:rsidRPr="0013648B" w:rsidRDefault="00662618" w:rsidP="00D37123">
      <w:pPr>
        <w:pStyle w:val="10"/>
        <w:shd w:val="clear" w:color="auto" w:fill="auto"/>
        <w:tabs>
          <w:tab w:val="left" w:pos="3819"/>
        </w:tabs>
        <w:spacing w:line="274" w:lineRule="exact"/>
        <w:ind w:left="480"/>
        <w:jc w:val="center"/>
      </w:pPr>
      <w:bookmarkStart w:id="6" w:name="bookmark13"/>
      <w:r w:rsidRPr="0013648B">
        <w:t>1</w:t>
      </w:r>
      <w:r w:rsidR="00731738" w:rsidRPr="0013648B">
        <w:t>2</w:t>
      </w:r>
      <w:r w:rsidRPr="0013648B">
        <w:t>.</w:t>
      </w:r>
      <w:r w:rsidR="00D14FA5" w:rsidRPr="0013648B">
        <w:t xml:space="preserve"> </w:t>
      </w:r>
      <w:r w:rsidR="00A7772C" w:rsidRPr="0013648B">
        <w:t>ІСТОТНІ УМОВИ ДОГОВОРУ</w:t>
      </w:r>
      <w:bookmarkEnd w:id="6"/>
    </w:p>
    <w:p w:rsidR="00731738" w:rsidRPr="0013648B" w:rsidRDefault="00A7772C" w:rsidP="00731738">
      <w:pPr>
        <w:pStyle w:val="20"/>
        <w:numPr>
          <w:ilvl w:val="1"/>
          <w:numId w:val="29"/>
        </w:numPr>
        <w:shd w:val="clear" w:color="auto" w:fill="auto"/>
        <w:tabs>
          <w:tab w:val="left" w:pos="1418"/>
        </w:tabs>
        <w:spacing w:line="240" w:lineRule="auto"/>
        <w:ind w:left="0" w:firstLine="709"/>
      </w:pPr>
      <w:r w:rsidRPr="0013648B">
        <w:t>Згідно Цивільного кодексу України, Господарського кодексу України та Закону</w:t>
      </w:r>
      <w:r w:rsidR="00B27BBA" w:rsidRPr="0013648B">
        <w:t xml:space="preserve"> </w:t>
      </w:r>
      <w:r w:rsidRPr="0013648B">
        <w:t>України «Про публічні закупівлі» істотними (основними) умовами договору є: предмет договору;</w:t>
      </w:r>
      <w:r w:rsidR="00B27BBA" w:rsidRPr="0013648B">
        <w:t xml:space="preserve"> </w:t>
      </w:r>
      <w:r w:rsidRPr="0013648B">
        <w:t xml:space="preserve">сума договору, в тому числі ціна за одиницю; строк дії договору та строк </w:t>
      </w:r>
      <w:r w:rsidRPr="0013648B">
        <w:lastRenderedPageBreak/>
        <w:t>поставки; якість та</w:t>
      </w:r>
      <w:r w:rsidR="00B27BBA" w:rsidRPr="0013648B">
        <w:t xml:space="preserve"> </w:t>
      </w:r>
      <w:r w:rsidRPr="0013648B">
        <w:t>кількість товару.</w:t>
      </w:r>
    </w:p>
    <w:p w:rsidR="00292420" w:rsidRPr="0013648B" w:rsidRDefault="00A7772C" w:rsidP="00731738">
      <w:pPr>
        <w:pStyle w:val="20"/>
        <w:numPr>
          <w:ilvl w:val="1"/>
          <w:numId w:val="29"/>
        </w:numPr>
        <w:shd w:val="clear" w:color="auto" w:fill="auto"/>
        <w:tabs>
          <w:tab w:val="left" w:pos="1418"/>
        </w:tabs>
        <w:spacing w:line="240" w:lineRule="auto"/>
        <w:ind w:left="0" w:firstLine="709"/>
      </w:pPr>
      <w:r w:rsidRPr="0013648B">
        <w:t>Істотні умови договору про закупівлю не можуть змінюватися після його підписання</w:t>
      </w:r>
      <w:r w:rsidR="00B27BBA" w:rsidRPr="0013648B">
        <w:t xml:space="preserve"> </w:t>
      </w:r>
      <w:r w:rsidRPr="0013648B">
        <w:t>до виконання зобов'язань Сторонами в повному обсязі, крім випадків:</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зменшення обсягів закупівлі, зокрема з урахуванням фактичного обсягу видатків</w:t>
      </w:r>
      <w:r w:rsidR="00B27BBA" w:rsidRPr="0013648B">
        <w:t xml:space="preserve"> </w:t>
      </w:r>
      <w:r w:rsidRPr="0013648B">
        <w:t>Замовника. Сторони можуть внести зміни до договору про закупівлю у разі зменшення обсягів</w:t>
      </w:r>
      <w:r w:rsidR="00B27BBA" w:rsidRPr="0013648B">
        <w:t xml:space="preserve"> </w:t>
      </w:r>
      <w:r w:rsidRPr="0013648B">
        <w:t>закупівлі, зокрема з урахуванням фактичного обсягу видатків Замовника, а також у випадку</w:t>
      </w:r>
      <w:r w:rsidR="00B27BBA" w:rsidRPr="0013648B">
        <w:t xml:space="preserve"> </w:t>
      </w:r>
      <w:r w:rsidRPr="0013648B">
        <w:t>зменшення обсягу споживчої потреби товару. У такому випадку ціна</w:t>
      </w:r>
      <w:r w:rsidR="00B27BBA" w:rsidRPr="0013648B">
        <w:t xml:space="preserve"> </w:t>
      </w:r>
      <w:r w:rsidRPr="0013648B">
        <w:t>договору про закупівлю зменшується залежно від зміни таких обсягів;</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погодження зміни ціни за одиницю товару в договорі про закупівлю у разі коливання</w:t>
      </w:r>
      <w:r w:rsidR="00B27BBA" w:rsidRPr="0013648B">
        <w:t xml:space="preserve"> </w:t>
      </w:r>
      <w:r w:rsidRPr="0013648B">
        <w:t>ціни такого товару на ринку, що відбулося з моменту укладення договору про закупівлю або</w:t>
      </w:r>
      <w:r w:rsidR="00B27BBA" w:rsidRPr="0013648B">
        <w:t xml:space="preserve"> </w:t>
      </w:r>
      <w:r w:rsidRPr="0013648B">
        <w:t>останнього внесення змін до договору про закупівлю в частині зміни ціни за одиницю товару.</w:t>
      </w:r>
      <w:r w:rsidR="00B27BBA" w:rsidRPr="0013648B">
        <w:t xml:space="preserve"> </w:t>
      </w:r>
      <w:r w:rsidRPr="0013648B">
        <w:t>Зміна ціни за одиницю товару здійснюється пропорційно коливанню ціни такого товару на ринку</w:t>
      </w:r>
      <w:r w:rsidR="00B27BBA" w:rsidRPr="0013648B">
        <w:t xml:space="preserve"> </w:t>
      </w:r>
      <w:r w:rsidRPr="0013648B">
        <w:t>(відсоток збільшення ціни за одиницю товару не може перевищувати відсоток коливання</w:t>
      </w:r>
      <w:r w:rsidR="00B27BBA" w:rsidRPr="0013648B">
        <w:t xml:space="preserve"> </w:t>
      </w:r>
      <w:r w:rsidRPr="0013648B">
        <w:t>(збільшення) ціни такого товару на ринку) за умови документального підтвердження такого</w:t>
      </w:r>
      <w:r w:rsidR="00153138" w:rsidRPr="0013648B">
        <w:t xml:space="preserve"> </w:t>
      </w:r>
      <w:r w:rsidRPr="0013648B">
        <w:t>коливання та не повинна призвести до збільшення суми, визначеної в договорі про закупівлю на</w:t>
      </w:r>
      <w:r w:rsidR="00153138" w:rsidRPr="0013648B">
        <w:t xml:space="preserve"> </w:t>
      </w:r>
      <w:r w:rsidRPr="0013648B">
        <w:t>момент його укладення. У разі коливання ціни такого товару на ринку, що відбулося з моменту</w:t>
      </w:r>
      <w:r w:rsidR="00153138" w:rsidRPr="0013648B">
        <w:t xml:space="preserve"> </w:t>
      </w:r>
      <w:r w:rsidRPr="0013648B">
        <w:t>укладення договору про закупівлю або останнього внесення змін до договору про закупівлю в</w:t>
      </w:r>
      <w:r w:rsidR="00153138" w:rsidRPr="0013648B">
        <w:t xml:space="preserve"> </w:t>
      </w:r>
      <w:r w:rsidRPr="0013648B">
        <w:t>частині зміни ціни за одиницю товару, Постачальник письмово звертається до Замовника щодо</w:t>
      </w:r>
      <w:r w:rsidR="00153138" w:rsidRPr="0013648B">
        <w:t xml:space="preserve"> </w:t>
      </w:r>
      <w:r w:rsidRPr="0013648B">
        <w:t>зміни ціни за одиницю товару. Наявність факту коливання ціни такого товару на ринку</w:t>
      </w:r>
      <w:r w:rsidR="00153138" w:rsidRPr="0013648B">
        <w:t xml:space="preserve"> </w:t>
      </w:r>
      <w:r w:rsidRPr="0013648B">
        <w:t>підтверджується довідкою/ми або листом/ми (завіреними копіями цих довідки/</w:t>
      </w:r>
      <w:proofErr w:type="spellStart"/>
      <w:r w:rsidRPr="0013648B">
        <w:t>ок</w:t>
      </w:r>
      <w:proofErr w:type="spellEnd"/>
      <w:r w:rsidRPr="0013648B">
        <w:t xml:space="preserve"> або листа/</w:t>
      </w:r>
      <w:proofErr w:type="spellStart"/>
      <w:r w:rsidRPr="0013648B">
        <w:t>ів</w:t>
      </w:r>
      <w:proofErr w:type="spellEnd"/>
      <w:r w:rsidRPr="0013648B">
        <w:t>)</w:t>
      </w:r>
      <w:r w:rsidR="00153138" w:rsidRPr="0013648B">
        <w:t xml:space="preserve"> </w:t>
      </w:r>
      <w:r w:rsidRPr="0013648B">
        <w:t>відповідних органів, установ, організацій, які уповноважені надавати відповідну інформацію</w:t>
      </w:r>
      <w:r w:rsidR="00153138" w:rsidRPr="0013648B">
        <w:t xml:space="preserve"> </w:t>
      </w:r>
      <w:r w:rsidRPr="0013648B">
        <w:t>щодо коливання ціни такого товару на ринку. До розрахунку ціни за одиницю товару</w:t>
      </w:r>
      <w:r w:rsidR="00153138" w:rsidRPr="0013648B">
        <w:t xml:space="preserve"> </w:t>
      </w:r>
      <w:r w:rsidRPr="0013648B">
        <w:t>приймається ціна щодо розміру ціни на товар на момент укладання Договору (з урахуванням</w:t>
      </w:r>
      <w:r w:rsidR="00153138" w:rsidRPr="0013648B">
        <w:t xml:space="preserve"> </w:t>
      </w:r>
      <w:r w:rsidRPr="0013648B">
        <w:t>внесених раніше змін до Договору про закупівлю) та на момент звернення до вказаних органів,</w:t>
      </w:r>
      <w:r w:rsidR="00153138" w:rsidRPr="0013648B">
        <w:t xml:space="preserve"> </w:t>
      </w:r>
      <w:r w:rsidRPr="0013648B">
        <w:t>установ, організацій, що підтверджує коливання (зміни) цін на ринку такого товару, що є</w:t>
      </w:r>
      <w:r w:rsidR="00B27BBA" w:rsidRPr="0013648B">
        <w:t xml:space="preserve"> </w:t>
      </w:r>
      <w:r w:rsidRPr="0013648B">
        <w:t>предметом закупівлі за цим Договором;</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покращення якості предмета закупівлі за умови, що таке покращення не призведе до</w:t>
      </w:r>
      <w:r w:rsidR="00B27BBA" w:rsidRPr="0013648B">
        <w:t xml:space="preserve"> </w:t>
      </w:r>
      <w:r w:rsidRPr="0013648B">
        <w:t>збільшення суми, визначеної в Договорі про закупівлю. Сторони можуть внести зміни до</w:t>
      </w:r>
      <w:r w:rsidR="00B27BBA" w:rsidRPr="0013648B">
        <w:t xml:space="preserve"> </w:t>
      </w:r>
      <w:r w:rsidRPr="0013648B">
        <w:t>договору у разі покращення якості предмета закупівлі за умови, що така зміна не призведе до</w:t>
      </w:r>
      <w:r w:rsidR="00B27BBA" w:rsidRPr="0013648B">
        <w:t xml:space="preserve"> </w:t>
      </w:r>
      <w:r w:rsidRPr="0013648B">
        <w:t>зміни предмета закупівлі та відповідає тендерній документації в частині встановлення вимог та</w:t>
      </w:r>
      <w:r w:rsidR="00B27BBA" w:rsidRPr="0013648B">
        <w:t xml:space="preserve"> </w:t>
      </w:r>
      <w:r w:rsidRPr="0013648B">
        <w:t>функціональних характеристик до предмета закупівлі і є покращенням його якості.</w:t>
      </w:r>
      <w:r w:rsidR="00B27BBA" w:rsidRPr="0013648B">
        <w:t xml:space="preserve"> </w:t>
      </w:r>
      <w:r w:rsidRPr="0013648B">
        <w:t>Підтвердженням можуть бути документи технічного характеру з відповідними висновками,</w:t>
      </w:r>
      <w:r w:rsidR="00B27BBA" w:rsidRPr="0013648B">
        <w:t xml:space="preserve"> </w:t>
      </w:r>
      <w:r w:rsidRPr="0013648B">
        <w:t>наданими уповноваженими органами, що свідчать про покращення якості, яке не впливає на</w:t>
      </w:r>
      <w:r w:rsidR="00B27BBA" w:rsidRPr="0013648B">
        <w:t xml:space="preserve"> </w:t>
      </w:r>
      <w:r w:rsidRPr="0013648B">
        <w:t>функціональні характеристики предмета закупівлі;</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продовження строку дії договору про закупівлю та строку виконання зобов’язань</w:t>
      </w:r>
      <w:r w:rsidR="00153138" w:rsidRPr="0013648B">
        <w:t xml:space="preserve"> </w:t>
      </w:r>
      <w:r w:rsidRPr="0013648B">
        <w:t>щодо передачі товару у разі виникнення документально підтверджених об’єктивних обставин,</w:t>
      </w:r>
      <w:r w:rsidR="00153138" w:rsidRPr="0013648B">
        <w:t xml:space="preserve"> </w:t>
      </w:r>
      <w:r w:rsidRPr="0013648B">
        <w:t>що спричинили таке продовження, у тому числі обставин непереборної сили, затримки</w:t>
      </w:r>
      <w:r w:rsidR="00153138" w:rsidRPr="0013648B">
        <w:t xml:space="preserve"> </w:t>
      </w:r>
      <w:r w:rsidRPr="0013648B">
        <w:t>фінансування витрат замовника, за умови що такі зміни не призведуть до збільшення суми,</w:t>
      </w:r>
      <w:r w:rsidR="00153138" w:rsidRPr="0013648B">
        <w:t xml:space="preserve"> </w:t>
      </w:r>
      <w:r w:rsidRPr="0013648B">
        <w:t>визначеної в договорі про закупівлю. Форма документального підтвердження об’єктивних</w:t>
      </w:r>
      <w:r w:rsidR="00153138" w:rsidRPr="0013648B">
        <w:t xml:space="preserve"> </w:t>
      </w:r>
      <w:r w:rsidRPr="0013648B">
        <w:t>обставин визначатиметься Замовником у момент виникнення об’єктивних обставин (з огляду на</w:t>
      </w:r>
      <w:r w:rsidR="00153138" w:rsidRPr="0013648B">
        <w:t xml:space="preserve"> </w:t>
      </w:r>
      <w:r w:rsidRPr="0013648B">
        <w:t>їхні особливості) з дотриманням чинного законодавства;</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погодження зміни ціни в договорі про закупівлю в бік зменшення (без зміни</w:t>
      </w:r>
      <w:r w:rsidR="00153138" w:rsidRPr="0013648B">
        <w:t xml:space="preserve"> </w:t>
      </w:r>
      <w:r w:rsidRPr="0013648B">
        <w:t>кількості (обсягу) та якості товарів), у тому числі у разі коливання ціни товару на</w:t>
      </w:r>
      <w:r w:rsidR="00153138" w:rsidRPr="0013648B">
        <w:t xml:space="preserve"> </w:t>
      </w:r>
      <w:r w:rsidRPr="0013648B">
        <w:t>ринку. Сторони можуть внести зміни до Договору в разі узгодженої зміни ціни в бік зменшення</w:t>
      </w:r>
      <w:r w:rsidR="00153138" w:rsidRPr="0013648B">
        <w:t xml:space="preserve"> </w:t>
      </w:r>
      <w:r w:rsidRPr="0013648B">
        <w:t>(без зміни кількості (обсягу) та якості товарів).</w:t>
      </w:r>
    </w:p>
    <w:p w:rsidR="00292420" w:rsidRPr="0013648B" w:rsidRDefault="00A7772C" w:rsidP="00731738">
      <w:pPr>
        <w:pStyle w:val="20"/>
        <w:numPr>
          <w:ilvl w:val="0"/>
          <w:numId w:val="19"/>
        </w:numPr>
        <w:shd w:val="clear" w:color="auto" w:fill="auto"/>
        <w:tabs>
          <w:tab w:val="left" w:pos="1276"/>
        </w:tabs>
        <w:spacing w:line="240" w:lineRule="auto"/>
        <w:ind w:left="0" w:firstLine="709"/>
      </w:pPr>
      <w:r w:rsidRPr="0013648B">
        <w:t>зміни ціни в договорі про закупівлю у зв’язку з зміною ставок податків і зборів</w:t>
      </w:r>
      <w:r w:rsidR="00153138" w:rsidRPr="0013648B">
        <w:t xml:space="preserve"> </w:t>
      </w:r>
      <w:r w:rsidRPr="0013648B">
        <w:t xml:space="preserve">та/або зміною умов щодо надання пільг з оподаткування </w:t>
      </w:r>
      <w:r w:rsidRPr="0013648B">
        <w:rPr>
          <w:rStyle w:val="21"/>
        </w:rPr>
        <w:t xml:space="preserve">- </w:t>
      </w:r>
      <w:r w:rsidRPr="0013648B">
        <w:t>пропорційно до зміни таких ставок</w:t>
      </w:r>
      <w:r w:rsidR="00153138" w:rsidRPr="0013648B">
        <w:t xml:space="preserve"> </w:t>
      </w:r>
      <w:r w:rsidRPr="0013648B">
        <w:t>та/або пільг з оподаткування, а також у зв’язку з зміною системи оподаткування пропорційно до</w:t>
      </w:r>
      <w:r w:rsidR="00153138" w:rsidRPr="0013648B">
        <w:t xml:space="preserve"> </w:t>
      </w:r>
      <w:r w:rsidRPr="0013648B">
        <w:t>зміни податкового навантаження внаслідок зміни системи оподаткування.</w:t>
      </w:r>
      <w:r w:rsidR="00153138" w:rsidRPr="0013648B">
        <w:t xml:space="preserve"> </w:t>
      </w:r>
      <w:r w:rsidRPr="0013648B">
        <w:t>Сторони можуть внести зміни до Договору в разі зміни згідно із законодавством ставок</w:t>
      </w:r>
      <w:r w:rsidR="00153138" w:rsidRPr="0013648B">
        <w:t xml:space="preserve"> </w:t>
      </w:r>
      <w:r w:rsidRPr="0013648B">
        <w:t>податків і зборів та/або зміною умов щодо надання пільг з оподаткування - пропорційно до зміни</w:t>
      </w:r>
      <w:r w:rsidR="00153138" w:rsidRPr="0013648B">
        <w:t xml:space="preserve"> </w:t>
      </w:r>
      <w:r w:rsidRPr="0013648B">
        <w:t xml:space="preserve">таких ставок та/або пільг з оподаткування, а також у зв’язку з зміною системи </w:t>
      </w:r>
      <w:r w:rsidRPr="0013648B">
        <w:lastRenderedPageBreak/>
        <w:t>оподаткування</w:t>
      </w:r>
      <w:r w:rsidR="00153138" w:rsidRPr="0013648B">
        <w:t xml:space="preserve"> </w:t>
      </w:r>
      <w:r w:rsidRPr="0013648B">
        <w:t>пропорційно до зміни податкового навантаження внаслідок зміни системи оподаткування. Зміна</w:t>
      </w:r>
      <w:r w:rsidR="00153138" w:rsidRPr="0013648B">
        <w:t xml:space="preserve"> </w:t>
      </w:r>
      <w:r w:rsidRPr="0013648B">
        <w:t>ціни у зв’язку зі зміною ставок податків і зборів та/або зміною умов щодо надання пільг з</w:t>
      </w:r>
      <w:r w:rsidR="00153138" w:rsidRPr="0013648B">
        <w:t xml:space="preserve"> </w:t>
      </w:r>
      <w:r w:rsidRPr="0013648B">
        <w:t>оподаткування - пропорційно до зміни таких ставок та/або пільг з оподаткування, а також у</w:t>
      </w:r>
      <w:r w:rsidR="00153138" w:rsidRPr="0013648B">
        <w:t xml:space="preserve"> </w:t>
      </w:r>
      <w:r w:rsidRPr="0013648B">
        <w:t>зв’язку з зміною системи оподаткування пропорційно до зміни податкового навантаження</w:t>
      </w:r>
      <w:r w:rsidR="00153138" w:rsidRPr="0013648B">
        <w:t xml:space="preserve"> </w:t>
      </w:r>
      <w:r w:rsidRPr="0013648B">
        <w:t>внаслідок зміни системи оподаткування, може відбуватися як в бік збільшення, так і в бік</w:t>
      </w:r>
      <w:r w:rsidR="00153138" w:rsidRPr="0013648B">
        <w:t xml:space="preserve"> </w:t>
      </w:r>
      <w:r w:rsidRPr="0013648B">
        <w:t>зменшення, сума Договору може змінюватися залежно від таких змін без зміни обсягу закупівлі.</w:t>
      </w:r>
      <w:r w:rsidR="00153138" w:rsidRPr="0013648B">
        <w:t xml:space="preserve"> </w:t>
      </w:r>
      <w:r w:rsidRPr="0013648B">
        <w:t>Підтвердженням можливості внесення таких змін будуть чинні (введені в дію) нормативно-правові акти Держави;</w:t>
      </w:r>
    </w:p>
    <w:p w:rsidR="00292420" w:rsidRPr="0013648B" w:rsidRDefault="00A7772C" w:rsidP="00731738">
      <w:pPr>
        <w:pStyle w:val="20"/>
        <w:numPr>
          <w:ilvl w:val="0"/>
          <w:numId w:val="19"/>
        </w:numPr>
        <w:shd w:val="clear" w:color="auto" w:fill="auto"/>
        <w:tabs>
          <w:tab w:val="left" w:pos="894"/>
          <w:tab w:val="left" w:pos="1276"/>
        </w:tabs>
        <w:spacing w:line="240" w:lineRule="auto"/>
        <w:ind w:left="0" w:firstLine="709"/>
      </w:pPr>
      <w:r w:rsidRPr="0013648B">
        <w:t>зміни встановленого згідно із законодавством органами державної статистики індексу</w:t>
      </w:r>
      <w:r w:rsidR="00153138" w:rsidRPr="0013648B">
        <w:t xml:space="preserve"> </w:t>
      </w:r>
      <w:r w:rsidRPr="0013648B">
        <w:t xml:space="preserve">споживчих цін, зміни курсу іноземної валюти, зміни біржових котирувань або показників </w:t>
      </w:r>
      <w:proofErr w:type="spellStart"/>
      <w:r w:rsidRPr="0013648B">
        <w:rPr>
          <w:lang w:eastAsia="de-DE" w:bidi="de-DE"/>
        </w:rPr>
        <w:t>Platts</w:t>
      </w:r>
      <w:proofErr w:type="spellEnd"/>
      <w:r w:rsidRPr="0013648B">
        <w:rPr>
          <w:lang w:eastAsia="de-DE" w:bidi="de-DE"/>
        </w:rPr>
        <w:t>.</w:t>
      </w:r>
      <w:r w:rsidR="00153138" w:rsidRPr="0013648B">
        <w:rPr>
          <w:lang w:eastAsia="de-DE" w:bidi="de-DE"/>
        </w:rPr>
        <w:t xml:space="preserve"> </w:t>
      </w:r>
      <w:r w:rsidRPr="0013648B">
        <w:rPr>
          <w:lang w:eastAsia="de-DE" w:bidi="de-DE"/>
        </w:rPr>
        <w:t xml:space="preserve">ARGUS, </w:t>
      </w:r>
      <w:r w:rsidRPr="0013648B">
        <w:t>регульованих цін (тарифів), нормативів, середньозважених цін на електроенергію на</w:t>
      </w:r>
      <w:r w:rsidR="00153138" w:rsidRPr="0013648B">
        <w:t xml:space="preserve"> </w:t>
      </w:r>
      <w:r w:rsidRPr="0013648B">
        <w:t>ринку «на добу наперед», що застосовуються в договорі про закупівлю, у разі встановлення в</w:t>
      </w:r>
      <w:r w:rsidR="00153138" w:rsidRPr="0013648B">
        <w:t xml:space="preserve"> </w:t>
      </w:r>
      <w:r w:rsidRPr="0013648B">
        <w:t>договорі про закупівлю порядку зміни ціни. Сторони можуть внести відповідні зміни в разі зміни</w:t>
      </w:r>
      <w:r w:rsidR="00153138" w:rsidRPr="0013648B">
        <w:t xml:space="preserve"> </w:t>
      </w:r>
      <w:r w:rsidRPr="0013648B">
        <w:t>регульованих цін (тарифів), при цьому підтвердженням можливості внесення таких змін будуть</w:t>
      </w:r>
      <w:r w:rsidR="00153138" w:rsidRPr="0013648B">
        <w:t xml:space="preserve"> </w:t>
      </w:r>
      <w:r w:rsidRPr="0013648B">
        <w:t>чинні (введені в дію) нормативно-правові акти відповідного уповноваженого органу або</w:t>
      </w:r>
      <w:r w:rsidR="00153138" w:rsidRPr="0013648B">
        <w:t xml:space="preserve"> </w:t>
      </w:r>
      <w:r w:rsidRPr="0013648B">
        <w:t>Держави щодо встановлення регульованих цін;</w:t>
      </w:r>
    </w:p>
    <w:p w:rsidR="00731738" w:rsidRPr="0013648B" w:rsidRDefault="00A7772C" w:rsidP="00731738">
      <w:pPr>
        <w:pStyle w:val="20"/>
        <w:numPr>
          <w:ilvl w:val="0"/>
          <w:numId w:val="19"/>
        </w:numPr>
        <w:shd w:val="clear" w:color="auto" w:fill="auto"/>
        <w:tabs>
          <w:tab w:val="left" w:pos="889"/>
          <w:tab w:val="left" w:pos="1276"/>
        </w:tabs>
        <w:spacing w:line="240" w:lineRule="auto"/>
        <w:ind w:left="0" w:firstLine="709"/>
      </w:pPr>
      <w:r w:rsidRPr="0013648B">
        <w:t>зміни умов у зв'язку із застосуванням положень частини шостої статті 41 Закону, а саме</w:t>
      </w:r>
      <w:r w:rsidR="00B27BBA" w:rsidRPr="0013648B">
        <w:t xml:space="preserve"> </w:t>
      </w:r>
      <w:r w:rsidRPr="0013648B">
        <w:t>дія договору про закупівлю може бути продовжена на строк, достатній для проведення</w:t>
      </w:r>
      <w:r w:rsidR="00B27BBA" w:rsidRPr="0013648B">
        <w:t xml:space="preserve"> </w:t>
      </w:r>
      <w:r w:rsidRPr="0013648B">
        <w:t>процедури закупівлі на початку наступного року в обсязі, що не перевищує 20 відсотків суми,</w:t>
      </w:r>
      <w:r w:rsidR="00B27BBA" w:rsidRPr="0013648B">
        <w:t xml:space="preserve"> </w:t>
      </w:r>
      <w:r w:rsidRPr="0013648B">
        <w:t>визначеної в початковому договорі про закупівлю, укладеному в попередньому році, якщо</w:t>
      </w:r>
      <w:r w:rsidR="00B27BBA" w:rsidRPr="0013648B">
        <w:t xml:space="preserve"> </w:t>
      </w:r>
      <w:r w:rsidRPr="0013648B">
        <w:t>видатки на досягнення цієї цілі затверджено в установленому порядку. Ці зміни можуть бути</w:t>
      </w:r>
      <w:r w:rsidR="00B27BBA" w:rsidRPr="0013648B">
        <w:t xml:space="preserve"> </w:t>
      </w:r>
      <w:r w:rsidRPr="0013648B">
        <w:t>внесені до закінчення терміну дії договору про закупівлю. 20 % будуть відраховуватись від</w:t>
      </w:r>
      <w:r w:rsidR="00B27BBA" w:rsidRPr="0013648B">
        <w:t xml:space="preserve"> </w:t>
      </w:r>
      <w:r w:rsidRPr="0013648B">
        <w:t>початкової суми укладеного договору про закупівлю на момент укладення договору про</w:t>
      </w:r>
      <w:r w:rsidR="00B27BBA" w:rsidRPr="0013648B">
        <w:t xml:space="preserve"> </w:t>
      </w:r>
      <w:r w:rsidRPr="0013648B">
        <w:t>закупівлю згідно з ціною переможця процедури закупівлі.</w:t>
      </w:r>
    </w:p>
    <w:p w:rsidR="00662618" w:rsidRDefault="004D3E19" w:rsidP="00BC3EA4">
      <w:pPr>
        <w:pStyle w:val="20"/>
        <w:shd w:val="clear" w:color="auto" w:fill="auto"/>
        <w:tabs>
          <w:tab w:val="left" w:pos="1160"/>
          <w:tab w:val="left" w:pos="1418"/>
        </w:tabs>
        <w:spacing w:line="274" w:lineRule="exact"/>
        <w:ind w:firstLine="1276"/>
      </w:pPr>
      <w:r>
        <w:t xml:space="preserve">12.3. </w:t>
      </w:r>
      <w:r w:rsidRPr="004D3E19">
        <w:t xml:space="preserve">Зміна істотних (основних) умов договору може здійснюватися за згодою сторін у випадках, які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proofErr w:type="spellStart"/>
      <w:r w:rsidRPr="004D3E19">
        <w:t>–Особливості</w:t>
      </w:r>
      <w:proofErr w:type="spellEnd"/>
      <w:r w:rsidRPr="004D3E19">
        <w:t>),,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D3E19" w:rsidRPr="0013648B" w:rsidRDefault="004D3E19" w:rsidP="00BC3EA4">
      <w:pPr>
        <w:pStyle w:val="20"/>
        <w:shd w:val="clear" w:color="auto" w:fill="auto"/>
        <w:tabs>
          <w:tab w:val="left" w:pos="1160"/>
          <w:tab w:val="left" w:pos="1418"/>
        </w:tabs>
        <w:spacing w:line="274" w:lineRule="exact"/>
        <w:ind w:firstLine="1276"/>
      </w:pPr>
    </w:p>
    <w:p w:rsidR="00D05540" w:rsidRPr="0013648B" w:rsidRDefault="00662618" w:rsidP="00D37123">
      <w:pPr>
        <w:pStyle w:val="10"/>
        <w:shd w:val="clear" w:color="auto" w:fill="auto"/>
        <w:tabs>
          <w:tab w:val="left" w:pos="2584"/>
        </w:tabs>
        <w:spacing w:line="240" w:lineRule="auto"/>
        <w:jc w:val="center"/>
      </w:pPr>
      <w:bookmarkStart w:id="7" w:name="bookmark14"/>
      <w:r w:rsidRPr="0013648B">
        <w:t>1</w:t>
      </w:r>
      <w:r w:rsidR="00731738" w:rsidRPr="0013648B">
        <w:t>3</w:t>
      </w:r>
      <w:r w:rsidRPr="0013648B">
        <w:t>.</w:t>
      </w:r>
      <w:r w:rsidR="00153138" w:rsidRPr="0013648B">
        <w:t xml:space="preserve"> </w:t>
      </w:r>
      <w:r w:rsidR="00A7772C" w:rsidRPr="0013648B">
        <w:t>ЗАБЕЗПЕЧЕННЯ ВИКОНАННЯ УМОВ ДОГОВОРУ</w:t>
      </w:r>
      <w:bookmarkEnd w:id="7"/>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Для належного виконання всіх умов цього договору Постачальником Замовнику</w:t>
      </w:r>
      <w:r w:rsidR="00153138" w:rsidRPr="0013648B">
        <w:t xml:space="preserve"> </w:t>
      </w:r>
      <w:r w:rsidRPr="0013648B">
        <w:t>надано забезпечення виконання умов договору у вигляді банківської гарантії №</w:t>
      </w:r>
      <w:r w:rsidR="00153138" w:rsidRPr="0013648B">
        <w:rPr>
          <w:rStyle w:val="24"/>
        </w:rPr>
        <w:t xml:space="preserve">_______________ </w:t>
      </w:r>
      <w:r w:rsidR="00B27BBA" w:rsidRPr="0013648B">
        <w:t>від «____</w:t>
      </w:r>
      <w:r w:rsidRPr="0013648B">
        <w:t xml:space="preserve">» </w:t>
      </w:r>
      <w:r w:rsidR="00B27BBA" w:rsidRPr="0013648B">
        <w:t>________________</w:t>
      </w:r>
      <w:r w:rsidRPr="0013648B">
        <w:t xml:space="preserve"> 202</w:t>
      </w:r>
      <w:r w:rsidR="00153138" w:rsidRPr="0013648B">
        <w:t xml:space="preserve">3 </w:t>
      </w:r>
      <w:r w:rsidR="000136E5" w:rsidRPr="0013648B">
        <w:t xml:space="preserve">року на суму </w:t>
      </w:r>
      <w:r w:rsidR="0018250D" w:rsidRPr="0013648B">
        <w:t>5</w:t>
      </w:r>
      <w:r w:rsidRPr="0013648B">
        <w:t>% в</w:t>
      </w:r>
      <w:r w:rsidR="00B27BBA" w:rsidRPr="0013648B">
        <w:t>ід цього договору, що становить __________</w:t>
      </w:r>
      <w:r w:rsidRPr="0013648B">
        <w:t>грн.</w:t>
      </w:r>
      <w:r w:rsidR="00B27BBA" w:rsidRPr="0013648B">
        <w:t xml:space="preserve"> </w:t>
      </w:r>
      <w:r w:rsidR="00153138" w:rsidRPr="0013648B">
        <w:t>(</w:t>
      </w:r>
      <w:r w:rsidR="00B27BBA" w:rsidRPr="0013648B">
        <w:t>__</w:t>
      </w:r>
      <w:r w:rsidR="00153138" w:rsidRPr="0013648B">
        <w:t>___</w:t>
      </w:r>
      <w:r w:rsidR="00B27BBA" w:rsidRPr="0013648B">
        <w:t>________________</w:t>
      </w:r>
      <w:r w:rsidR="00153138" w:rsidRPr="0013648B">
        <w:t>__________________</w:t>
      </w:r>
      <w:r w:rsidR="00B27BBA" w:rsidRPr="0013648B">
        <w:t>__</w:t>
      </w:r>
      <w:r w:rsidR="00153138" w:rsidRPr="0013648B">
        <w:t xml:space="preserve">), оформленої від </w:t>
      </w:r>
      <w:r w:rsidR="00B27BBA" w:rsidRPr="0013648B">
        <w:t>_____________________________________________________.</w:t>
      </w:r>
      <w:r w:rsidR="00153138" w:rsidRPr="0013648B">
        <w:t xml:space="preserve"> </w:t>
      </w:r>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 xml:space="preserve">Строк дії банківської гарантії перевищує строк дії договору не менше ніж на </w:t>
      </w:r>
      <w:r w:rsidR="00B27BBA" w:rsidRPr="0013648B">
        <w:t xml:space="preserve">30 </w:t>
      </w:r>
      <w:r w:rsidRPr="0013648B">
        <w:t>календа</w:t>
      </w:r>
      <w:r w:rsidR="00B27BBA" w:rsidRPr="0013648B">
        <w:t xml:space="preserve">рних днів та встановлено до «____» __________________ </w:t>
      </w:r>
      <w:r w:rsidRPr="0013648B">
        <w:t>202__ року.</w:t>
      </w:r>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За будь-яке одноразове порушення Постачальником умов цього договору Замовник</w:t>
      </w:r>
      <w:r w:rsidR="00B27BBA" w:rsidRPr="0013648B">
        <w:t xml:space="preserve"> </w:t>
      </w:r>
      <w:r w:rsidRPr="0013648B">
        <w:t>має право в односторонньому порядку стягнути на свою користь в повному обсязі розмір</w:t>
      </w:r>
      <w:r w:rsidR="00B27BBA" w:rsidRPr="0013648B">
        <w:t xml:space="preserve"> </w:t>
      </w:r>
      <w:r w:rsidRPr="0013648B">
        <w:t>наданого забезпечення виконання умов договору, повідомивши про це Постачальника в</w:t>
      </w:r>
      <w:r w:rsidR="00B27BBA" w:rsidRPr="0013648B">
        <w:t xml:space="preserve"> </w:t>
      </w:r>
      <w:r w:rsidRPr="0013648B">
        <w:t>письмовій формі із зазначенням допущеного ним порушення умов цього договору. Стягнення</w:t>
      </w:r>
      <w:r w:rsidR="00B27BBA" w:rsidRPr="0013648B">
        <w:t xml:space="preserve"> </w:t>
      </w:r>
      <w:r w:rsidRPr="0013648B">
        <w:t>забезпечення виконання умов договору не звільняє Постачальника від сплати інших штрафних</w:t>
      </w:r>
      <w:r w:rsidR="00B27BBA" w:rsidRPr="0013648B">
        <w:t xml:space="preserve"> </w:t>
      </w:r>
      <w:r w:rsidRPr="0013648B">
        <w:t>санкцій, передбачених договором, а також від належного виконання Постачальником умов</w:t>
      </w:r>
      <w:r w:rsidR="00B27BBA" w:rsidRPr="0013648B">
        <w:t xml:space="preserve"> </w:t>
      </w:r>
      <w:r w:rsidRPr="0013648B">
        <w:t>цього договору в подальшому до закінчення строку його дії.</w:t>
      </w:r>
    </w:p>
    <w:p w:rsidR="00731738" w:rsidRPr="0013648B" w:rsidRDefault="00A7772C" w:rsidP="00731738">
      <w:pPr>
        <w:pStyle w:val="20"/>
        <w:numPr>
          <w:ilvl w:val="1"/>
          <w:numId w:val="31"/>
        </w:numPr>
        <w:shd w:val="clear" w:color="auto" w:fill="auto"/>
        <w:tabs>
          <w:tab w:val="left" w:pos="1207"/>
        </w:tabs>
        <w:spacing w:line="240" w:lineRule="auto"/>
        <w:ind w:left="0" w:firstLine="709"/>
      </w:pPr>
      <w:r w:rsidRPr="0013648B">
        <w:t>Кошти, що надійшли Замовнику як забезпечення виконання договору,</w:t>
      </w:r>
      <w:r w:rsidR="00B27BBA" w:rsidRPr="0013648B">
        <w:t xml:space="preserve"> </w:t>
      </w:r>
      <w:r w:rsidRPr="0013648B">
        <w:t>перераховуються на рахунок Комунального підприємства «</w:t>
      </w:r>
      <w:proofErr w:type="spellStart"/>
      <w:r w:rsidRPr="0013648B">
        <w:t>Одесміськелектротранс</w:t>
      </w:r>
      <w:proofErr w:type="spellEnd"/>
      <w:r w:rsidRPr="0013648B">
        <w:t>».</w:t>
      </w:r>
    </w:p>
    <w:p w:rsidR="00292420" w:rsidRPr="0013648B" w:rsidRDefault="00A7772C" w:rsidP="00731738">
      <w:pPr>
        <w:pStyle w:val="20"/>
        <w:numPr>
          <w:ilvl w:val="1"/>
          <w:numId w:val="31"/>
        </w:numPr>
        <w:shd w:val="clear" w:color="auto" w:fill="auto"/>
        <w:tabs>
          <w:tab w:val="left" w:pos="1207"/>
        </w:tabs>
        <w:spacing w:line="240" w:lineRule="auto"/>
        <w:ind w:left="0" w:firstLine="709"/>
      </w:pPr>
      <w:r w:rsidRPr="0013648B">
        <w:lastRenderedPageBreak/>
        <w:t xml:space="preserve">Замовник повертає </w:t>
      </w:r>
      <w:r w:rsidR="000136E5" w:rsidRPr="0013648B">
        <w:t xml:space="preserve">отримане </w:t>
      </w:r>
      <w:r w:rsidRPr="0013648B">
        <w:t>забезпечення виконання договору про закупівлю після повного та</w:t>
      </w:r>
      <w:r w:rsidR="00B27BBA" w:rsidRPr="0013648B">
        <w:t xml:space="preserve"> </w:t>
      </w:r>
      <w:r w:rsidRPr="0013648B">
        <w:t>своєчасного виконання Постачальником цього договору, а також у разі визнання судом</w:t>
      </w:r>
      <w:r w:rsidR="00B27BBA" w:rsidRPr="0013648B">
        <w:t xml:space="preserve"> </w:t>
      </w:r>
      <w:r w:rsidRPr="0013648B">
        <w:t>результатів процедури закупівлі або договору про закупівлю недійсними, у випадках,</w:t>
      </w:r>
      <w:r w:rsidR="00B27BBA" w:rsidRPr="0013648B">
        <w:t xml:space="preserve"> </w:t>
      </w:r>
      <w:r w:rsidRPr="0013648B">
        <w:t>передбачених част</w:t>
      </w:r>
      <w:r w:rsidR="00A1029B" w:rsidRPr="0013648B">
        <w:t>инами першою та другою статті 27</w:t>
      </w:r>
      <w:r w:rsidRPr="0013648B">
        <w:t>, частиною третьою статті 27 Закону «Про</w:t>
      </w:r>
      <w:r w:rsidR="00B27BBA" w:rsidRPr="0013648B">
        <w:t xml:space="preserve"> </w:t>
      </w:r>
      <w:r w:rsidRPr="0013648B">
        <w:t>публічні закупівлі», а також згідно з умовами, зазначеними у договорі, але не пізніше ніж</w:t>
      </w:r>
      <w:r w:rsidR="00B27BBA" w:rsidRPr="0013648B">
        <w:t xml:space="preserve"> </w:t>
      </w:r>
      <w:r w:rsidRPr="0013648B">
        <w:t>протягом трьох банківських днів з дня настання зазначених обставин.</w:t>
      </w:r>
    </w:p>
    <w:p w:rsidR="00662618" w:rsidRPr="0013648B" w:rsidRDefault="00662618" w:rsidP="00D37123">
      <w:pPr>
        <w:pStyle w:val="20"/>
        <w:shd w:val="clear" w:color="auto" w:fill="auto"/>
        <w:tabs>
          <w:tab w:val="left" w:pos="1162"/>
        </w:tabs>
        <w:spacing w:line="240" w:lineRule="auto"/>
      </w:pPr>
    </w:p>
    <w:p w:rsidR="00292420" w:rsidRPr="0013648B" w:rsidRDefault="00662618" w:rsidP="00D37123">
      <w:pPr>
        <w:pStyle w:val="10"/>
        <w:shd w:val="clear" w:color="auto" w:fill="auto"/>
        <w:tabs>
          <w:tab w:val="left" w:pos="3089"/>
        </w:tabs>
        <w:spacing w:line="240" w:lineRule="auto"/>
        <w:ind w:left="480"/>
        <w:jc w:val="center"/>
      </w:pPr>
      <w:bookmarkStart w:id="8" w:name="bookmark15"/>
      <w:r w:rsidRPr="0013648B">
        <w:t>1</w:t>
      </w:r>
      <w:r w:rsidR="005249F8" w:rsidRPr="0013648B">
        <w:t>4</w:t>
      </w:r>
      <w:r w:rsidRPr="0013648B">
        <w:t>.</w:t>
      </w:r>
      <w:r w:rsidR="00153138" w:rsidRPr="0013648B">
        <w:t xml:space="preserve"> </w:t>
      </w:r>
      <w:r w:rsidR="00A7772C" w:rsidRPr="0013648B">
        <w:t>ТЕРМІН ДІЇ ДОГОВОРУ ТА ІНШІ УМОВИ</w:t>
      </w:r>
      <w:bookmarkEnd w:id="8"/>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 xml:space="preserve">Даний Договір набуває сили з моменту його підписання </w:t>
      </w:r>
      <w:r w:rsidR="00A1029B" w:rsidRPr="0013648B">
        <w:t>та діє до 31.12.2023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 xml:space="preserve">Після підписання </w:t>
      </w:r>
      <w:r w:rsidR="00036CE9" w:rsidRPr="0013648B">
        <w:t xml:space="preserve">цього </w:t>
      </w:r>
      <w:r w:rsidRPr="0013648B">
        <w:t>Договору всі попередні переговори за ним, листування,</w:t>
      </w:r>
      <w:r w:rsidR="00B27BBA" w:rsidRPr="0013648B">
        <w:t xml:space="preserve"> </w:t>
      </w:r>
      <w:r w:rsidRPr="0013648B">
        <w:t>попередні угоди та протоколи про наміри з питань, які так чи інакше стосуються предмету</w:t>
      </w:r>
      <w:r w:rsidR="00B27BBA" w:rsidRPr="0013648B">
        <w:t xml:space="preserve"> </w:t>
      </w:r>
      <w:r w:rsidRPr="0013648B">
        <w:t>даного Договору, втрачають юридичну силу.</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Зміни, доповнення, додатки до даного Договору, його пролонгація або дострокове</w:t>
      </w:r>
      <w:r w:rsidR="00B27BBA" w:rsidRPr="0013648B">
        <w:t xml:space="preserve"> </w:t>
      </w:r>
      <w:r w:rsidRPr="0013648B">
        <w:t>розірвання будуть дійсні при умові, якщо вони здійснені в письмовій формі і підписані</w:t>
      </w:r>
      <w:r w:rsidR="00B27BBA" w:rsidRPr="0013648B">
        <w:t xml:space="preserve"> </w:t>
      </w:r>
      <w:r w:rsidRPr="0013648B">
        <w:t>уповноваженими на це представниками обох Сторін. Додаткові угоди та додатки до цього</w:t>
      </w:r>
      <w:r w:rsidR="00B27BBA" w:rsidRPr="0013648B">
        <w:t xml:space="preserve"> </w:t>
      </w:r>
      <w:r w:rsidRPr="0013648B">
        <w:t>Договору є його невід’ємними частинами і мають юридичну силу у разі, якщо вони викладені у</w:t>
      </w:r>
      <w:r w:rsidR="00B27BBA" w:rsidRPr="0013648B">
        <w:t xml:space="preserve"> </w:t>
      </w:r>
      <w:r w:rsidRPr="0013648B">
        <w:t>письмовій формі та підписані Сторонами.</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Кількість поставленого Товару визначається у відповідності до потреби Замовника.</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Жодна із сторін не має права передачі своїх прав та обов'язків по даному Договору</w:t>
      </w:r>
      <w:r w:rsidR="00B27BBA" w:rsidRPr="0013648B">
        <w:t xml:space="preserve"> </w:t>
      </w:r>
      <w:r w:rsidRPr="0013648B">
        <w:t>третій особі без письмового погодження на це іншої Сторони.</w:t>
      </w:r>
    </w:p>
    <w:p w:rsidR="005249F8" w:rsidRPr="0013648B" w:rsidRDefault="005249F8"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Сторони зобов'язуються письмово повідомляти одна одну у випадку прийняття</w:t>
      </w:r>
      <w:r w:rsidR="00B27BBA" w:rsidRPr="0013648B">
        <w:t xml:space="preserve"> </w:t>
      </w:r>
      <w:r w:rsidR="00A7772C" w:rsidRPr="0013648B">
        <w:t>рішення про ліквідацію, реорганізацію або банкрутство однієї із Сторін у термін не пізніше 3-х</w:t>
      </w:r>
      <w:r w:rsidR="00B27BBA" w:rsidRPr="0013648B">
        <w:t xml:space="preserve"> </w:t>
      </w:r>
      <w:r w:rsidR="00A7772C" w:rsidRPr="0013648B">
        <w:t>робочих днів із дати прийняття такого рішення. У ті ж терміни, Сторони повідомляють одна</w:t>
      </w:r>
      <w:r w:rsidR="00B27BBA" w:rsidRPr="0013648B">
        <w:t xml:space="preserve"> </w:t>
      </w:r>
      <w:r w:rsidR="00A7772C" w:rsidRPr="0013648B">
        <w:t>одну про зміну поштової, юридичної адреси або банківських реквізитів, ставки та системи</w:t>
      </w:r>
      <w:r w:rsidR="00B27BBA" w:rsidRPr="0013648B">
        <w:t xml:space="preserve"> </w:t>
      </w:r>
      <w:r w:rsidR="00A7772C" w:rsidRPr="0013648B">
        <w:t>оподаткування.</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Сторони погодилися, що даний договір, будь-які матеріали, інформація та відомості,</w:t>
      </w:r>
      <w:r w:rsidR="00B27BBA" w:rsidRPr="0013648B">
        <w:t xml:space="preserve"> </w:t>
      </w:r>
      <w:r w:rsidRPr="0013648B">
        <w:t>які стосуються даного договору, є конфіденційними і не можуть передаватися</w:t>
      </w:r>
      <w:r w:rsidR="00B27BBA" w:rsidRPr="0013648B">
        <w:t xml:space="preserve"> </w:t>
      </w:r>
      <w:r w:rsidRPr="0013648B">
        <w:t>розголошуватися) третім особам без попередньої письмової згоди іншої Сторони даного</w:t>
      </w:r>
      <w:r w:rsidR="00B27BBA" w:rsidRPr="0013648B">
        <w:t xml:space="preserve"> </w:t>
      </w:r>
      <w:r w:rsidRPr="0013648B">
        <w:t>договору, крім випадків, коли таке передання (розголошення) пов’язане з одержанням</w:t>
      </w:r>
      <w:r w:rsidR="00B27BBA" w:rsidRPr="0013648B">
        <w:t xml:space="preserve"> </w:t>
      </w:r>
      <w:r w:rsidRPr="0013648B">
        <w:t>офіційних дозволів, документів для виконання даного договору або сплати податків, інших</w:t>
      </w:r>
      <w:r w:rsidR="00B27BBA" w:rsidRPr="0013648B">
        <w:t xml:space="preserve"> </w:t>
      </w:r>
      <w:r w:rsidRPr="0013648B">
        <w:t>обов'язкових платежів, а також у випадках, передбачених чинним законодавством України.</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Усі повідомлення, що направляються однією Стороною даного Договору іншій</w:t>
      </w:r>
      <w:r w:rsidR="00B27BBA" w:rsidRPr="0013648B">
        <w:t xml:space="preserve"> </w:t>
      </w:r>
      <w:r w:rsidRPr="0013648B">
        <w:t>повинні бути викладені письмово, скріплені підписом уповноваженої особи і печаткою</w:t>
      </w:r>
      <w:r w:rsidR="00B27BBA" w:rsidRPr="0013648B">
        <w:t xml:space="preserve"> </w:t>
      </w:r>
      <w:r w:rsidRPr="0013648B">
        <w:t>відповідної Сторони, і будуть вважатися надісланими належним чином, якщо вони надіслані</w:t>
      </w:r>
      <w:r w:rsidR="00B27BBA" w:rsidRPr="0013648B">
        <w:t xml:space="preserve"> </w:t>
      </w:r>
      <w:r w:rsidRPr="0013648B">
        <w:t>Стороні рекомендованим листом по вказаним у даному договорі адресам.</w:t>
      </w:r>
    </w:p>
    <w:p w:rsidR="005249F8" w:rsidRPr="0013648B" w:rsidRDefault="00A7772C" w:rsidP="007A1434">
      <w:pPr>
        <w:pStyle w:val="20"/>
        <w:numPr>
          <w:ilvl w:val="1"/>
          <w:numId w:val="32"/>
        </w:numPr>
        <w:shd w:val="clear" w:color="auto" w:fill="auto"/>
        <w:tabs>
          <w:tab w:val="left" w:pos="1276"/>
        </w:tabs>
        <w:spacing w:line="240" w:lineRule="auto"/>
        <w:ind w:left="0" w:firstLine="709"/>
      </w:pPr>
      <w:r w:rsidRPr="0013648B">
        <w:t>Своїм підписом під цим Договором кожна зі Сторін Договору відповідно до Закону</w:t>
      </w:r>
      <w:r w:rsidR="005E70A1" w:rsidRPr="0013648B">
        <w:t xml:space="preserve"> </w:t>
      </w:r>
      <w:r w:rsidRPr="0013648B">
        <w:t>України «Про захист персональних даних» надає іншій Стороні однозначну беззастережну</w:t>
      </w:r>
      <w:r w:rsidR="00036CE9" w:rsidRPr="0013648B">
        <w:t xml:space="preserve"> </w:t>
      </w:r>
      <w:r w:rsidRPr="0013648B">
        <w:t>згоду (дозвіл) на обробку персональних даних у письмовій та/або електронній формі в обсязі,</w:t>
      </w:r>
      <w:r w:rsidR="00B27BBA" w:rsidRPr="0013648B">
        <w:t xml:space="preserve"> </w:t>
      </w:r>
      <w:r w:rsidRPr="0013648B">
        <w:t>що міститься у цьому Договорі, рахунках, актах, накладних та інших документах, що</w:t>
      </w:r>
      <w:r w:rsidR="00B27BBA" w:rsidRPr="0013648B">
        <w:t xml:space="preserve"> </w:t>
      </w:r>
      <w:r w:rsidRPr="0013648B">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w:t>
      </w:r>
      <w:r w:rsidR="00B27BBA" w:rsidRPr="0013648B">
        <w:t xml:space="preserve"> </w:t>
      </w:r>
      <w:r w:rsidRPr="0013648B">
        <w:t>обліку, а також підтверджує, що отримала повідомлення про включення персональних даних до</w:t>
      </w:r>
      <w:r w:rsidR="00B27BBA" w:rsidRPr="0013648B">
        <w:t xml:space="preserve"> </w:t>
      </w:r>
      <w:r w:rsidRPr="0013648B">
        <w:t>бази персональних даних іншої Сторони, та що повідомлена про свої права, як суб’єкта</w:t>
      </w:r>
      <w:r w:rsidR="00B27BBA" w:rsidRPr="0013648B">
        <w:t xml:space="preserve"> </w:t>
      </w:r>
      <w:r w:rsidRPr="0013648B">
        <w:t>персональних даних, які визначені ст. 8 Закону України «Про захист персональних даних», а</w:t>
      </w:r>
      <w:r w:rsidR="00B27BBA" w:rsidRPr="0013648B">
        <w:t xml:space="preserve"> </w:t>
      </w:r>
      <w:r w:rsidRPr="0013648B">
        <w:t>також мету збору цих даних та осіб, яким ці дані передаються.</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Сторони зобов'язуються забезпечувати виконання вимог ЗУ «Про захист персональних</w:t>
      </w:r>
      <w:r w:rsidR="00B27BBA" w:rsidRPr="0013648B">
        <w:t xml:space="preserve"> </w:t>
      </w:r>
      <w:r w:rsidR="00A7772C" w:rsidRPr="0013648B">
        <w:t>даних», включаючи забезпечення режиму захисту персональних даних від незаконної обробки</w:t>
      </w:r>
      <w:r w:rsidR="00B27BBA" w:rsidRPr="0013648B">
        <w:t xml:space="preserve"> </w:t>
      </w:r>
      <w:r w:rsidR="00A7772C" w:rsidRPr="0013648B">
        <w:t>та не законного доступу до них, а також забезпечувати дотримання прав суб’єкта персональних</w:t>
      </w:r>
      <w:r w:rsidR="00B27BBA" w:rsidRPr="0013648B">
        <w:t xml:space="preserve"> </w:t>
      </w:r>
      <w:r w:rsidR="00A7772C" w:rsidRPr="0013648B">
        <w:t>даних згідно з вимогами ЗУ «Про захист персональних даних».</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lastRenderedPageBreak/>
        <w:t xml:space="preserve"> </w:t>
      </w:r>
      <w:r w:rsidR="00A7772C" w:rsidRPr="0013648B">
        <w:t>Сторони підтверджують, що під час виконання цього договору про закупівлю</w:t>
      </w:r>
      <w:r w:rsidR="00B27BBA" w:rsidRPr="0013648B">
        <w:t xml:space="preserve"> </w:t>
      </w:r>
      <w:r w:rsidR="00A7772C" w:rsidRPr="0013648B">
        <w:t>Сторони, а також їх афілійовані особи та працівники зобов'язуються: — дотримуватись чинного</w:t>
      </w:r>
      <w:r w:rsidR="00B27BBA" w:rsidRPr="0013648B">
        <w:t xml:space="preserve"> </w:t>
      </w:r>
      <w:r w:rsidR="00A7772C" w:rsidRPr="0013648B">
        <w:t>законодавства України та відповідних міжнародно-правових актів щодо запобігання, виявлення</w:t>
      </w:r>
      <w:r w:rsidR="00B27BBA" w:rsidRPr="0013648B">
        <w:t xml:space="preserve"> </w:t>
      </w:r>
      <w:r w:rsidR="00A7772C" w:rsidRPr="0013648B">
        <w:t>та протидії корупції, а також запобігання та протидії легалізації (відмиванню) доходів,</w:t>
      </w:r>
      <w:r w:rsidR="00B27BBA" w:rsidRPr="0013648B">
        <w:t xml:space="preserve"> </w:t>
      </w:r>
      <w:r w:rsidR="00A7772C" w:rsidRPr="0013648B">
        <w:t xml:space="preserve">одержаних злочинним шляхом; — вживати всіх можливих заходів, які є </w:t>
      </w:r>
      <w:proofErr w:type="spellStart"/>
      <w:r w:rsidR="00A7772C" w:rsidRPr="0013648B">
        <w:t>необіжними</w:t>
      </w:r>
      <w:proofErr w:type="spellEnd"/>
      <w:r w:rsidR="00A7772C" w:rsidRPr="0013648B">
        <w:t xml:space="preserve"> та</w:t>
      </w:r>
      <w:r w:rsidR="00B27BBA" w:rsidRPr="0013648B">
        <w:t xml:space="preserve"> </w:t>
      </w:r>
      <w:r w:rsidR="00A7772C" w:rsidRPr="0013648B">
        <w:t>достатніми для запобігання, виявлення і протидії корупції у своїй діяльності; — не пропонувати,</w:t>
      </w:r>
      <w:r w:rsidR="00B27BBA" w:rsidRPr="0013648B">
        <w:t xml:space="preserve"> </w:t>
      </w:r>
      <w:r w:rsidR="00A7772C" w:rsidRPr="0013648B">
        <w:t>не обіцяти, не надавати, не приймати пропозицій, обіцянок чи надання неправомірної вигоди</w:t>
      </w:r>
      <w:r w:rsidR="00B27BBA" w:rsidRPr="0013648B">
        <w:t xml:space="preserve">  </w:t>
      </w:r>
      <w:r w:rsidR="00A7772C" w:rsidRPr="0013648B">
        <w:t>(грошових коштів або іншого майна, переваг, пільг, послуг, нематеріальних активів, будь-якої</w:t>
      </w:r>
      <w:r w:rsidR="00B27BBA" w:rsidRPr="0013648B">
        <w:t xml:space="preserve"> </w:t>
      </w:r>
      <w:r w:rsidR="00A7772C" w:rsidRPr="0013648B">
        <w:t xml:space="preserve">іншої вигоди нематеріального чи </w:t>
      </w:r>
      <w:proofErr w:type="spellStart"/>
      <w:r w:rsidR="00A7772C" w:rsidRPr="0013648B">
        <w:t>негрошового</w:t>
      </w:r>
      <w:proofErr w:type="spellEnd"/>
      <w:r w:rsidR="00A7772C" w:rsidRPr="0013648B">
        <w:t xml:space="preserve"> характеру без законних на те підстав) прямо або</w:t>
      </w:r>
      <w:r w:rsidR="00B27BBA" w:rsidRPr="0013648B">
        <w:t xml:space="preserve"> </w:t>
      </w:r>
      <w:r w:rsidR="00A7772C" w:rsidRPr="0013648B">
        <w:t xml:space="preserve">опосередковано будь-яким особам / від будь-яких осіб за вчинення чи </w:t>
      </w:r>
      <w:proofErr w:type="spellStart"/>
      <w:r w:rsidR="00A7772C" w:rsidRPr="0013648B">
        <w:t>невчинення</w:t>
      </w:r>
      <w:proofErr w:type="spellEnd"/>
      <w:r w:rsidR="00A7772C" w:rsidRPr="0013648B">
        <w:t xml:space="preserve"> такою особою</w:t>
      </w:r>
      <w:r w:rsidR="00B27BBA" w:rsidRPr="0013648B">
        <w:t xml:space="preserve"> </w:t>
      </w:r>
      <w:r w:rsidR="00A7772C" w:rsidRPr="0013648B">
        <w:t>будь-яких дій з метою отримання неправомірної вигоди (обіцянки неправомірної вигоди) від</w:t>
      </w:r>
      <w:r w:rsidR="00B27BBA" w:rsidRPr="0013648B">
        <w:t xml:space="preserve"> </w:t>
      </w:r>
      <w:r w:rsidR="00A7772C" w:rsidRPr="0013648B">
        <w:t>таких осіб.</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У разі отримання однією зі Сторін відомостей про вчинення особою/особами,</w:t>
      </w:r>
      <w:r w:rsidR="00B27BBA" w:rsidRPr="0013648B">
        <w:t xml:space="preserve"> </w:t>
      </w:r>
      <w:r w:rsidR="00A7772C" w:rsidRPr="0013648B">
        <w:t xml:space="preserve">визначеними у цьому договорі про закупівлю, заборонених </w:t>
      </w:r>
      <w:r w:rsidR="00B27BBA" w:rsidRPr="0013648B">
        <w:t xml:space="preserve">до вчинення у цьому розділі дій, </w:t>
      </w:r>
      <w:r w:rsidR="00A7772C" w:rsidRPr="0013648B">
        <w:t>та/або відомостей, що відбулося або може відбутися корупційне правопорушення за участю</w:t>
      </w:r>
      <w:r w:rsidR="00B27BBA" w:rsidRPr="0013648B">
        <w:t xml:space="preserve"> </w:t>
      </w:r>
      <w:r w:rsidR="00A7772C" w:rsidRPr="0013648B">
        <w:t>вказаної особи/осіб, така Сторона має право направити іншій Стороні вимогу надати пояснення з</w:t>
      </w:r>
      <w:r w:rsidR="00B27BBA" w:rsidRPr="0013648B">
        <w:t xml:space="preserve"> </w:t>
      </w:r>
      <w:r w:rsidR="00A7772C" w:rsidRPr="0013648B">
        <w:t>цього приводу.</w:t>
      </w:r>
    </w:p>
    <w:p w:rsidR="005249F8"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A7772C" w:rsidRPr="0013648B">
        <w:t xml:space="preserve">Постачальник, як суб'єкт господарювання є суб'єктом </w:t>
      </w:r>
      <w:r w:rsidR="00636FFE" w:rsidRPr="0013648B">
        <w:rPr>
          <w:rStyle w:val="26"/>
          <w:u w:val="none"/>
        </w:rPr>
        <w:t>_________</w:t>
      </w:r>
      <w:r w:rsidR="009C2A2B" w:rsidRPr="0013648B">
        <w:rPr>
          <w:rStyle w:val="26"/>
          <w:u w:val="none"/>
        </w:rPr>
        <w:t>__</w:t>
      </w:r>
      <w:r w:rsidR="00A7772C" w:rsidRPr="0013648B">
        <w:t xml:space="preserve"> підприємництва.</w:t>
      </w:r>
    </w:p>
    <w:p w:rsidR="00292420" w:rsidRPr="0013648B" w:rsidRDefault="007F03F7" w:rsidP="007A1434">
      <w:pPr>
        <w:pStyle w:val="20"/>
        <w:numPr>
          <w:ilvl w:val="1"/>
          <w:numId w:val="32"/>
        </w:numPr>
        <w:shd w:val="clear" w:color="auto" w:fill="auto"/>
        <w:tabs>
          <w:tab w:val="left" w:pos="1276"/>
        </w:tabs>
        <w:spacing w:line="240" w:lineRule="auto"/>
        <w:ind w:left="0" w:firstLine="709"/>
      </w:pPr>
      <w:r w:rsidRPr="0013648B">
        <w:t xml:space="preserve"> </w:t>
      </w:r>
      <w:r w:rsidR="00036CE9" w:rsidRPr="0013648B">
        <w:t>Цей</w:t>
      </w:r>
      <w:r w:rsidR="00A7772C" w:rsidRPr="0013648B">
        <w:t xml:space="preserve"> Договір складений у двох оригінальних примірниках українською мовою, по</w:t>
      </w:r>
      <w:r w:rsidR="00B27BBA" w:rsidRPr="0013648B">
        <w:t xml:space="preserve"> </w:t>
      </w:r>
      <w:r w:rsidR="00A7772C" w:rsidRPr="0013648B">
        <w:t>одному для кожної із Сторін, які мають однакову юридичну силу.</w:t>
      </w:r>
    </w:p>
    <w:p w:rsidR="00036CE9" w:rsidRPr="0013648B" w:rsidRDefault="00036CE9" w:rsidP="00036CE9">
      <w:pPr>
        <w:pStyle w:val="20"/>
        <w:shd w:val="clear" w:color="auto" w:fill="auto"/>
        <w:tabs>
          <w:tab w:val="left" w:pos="1276"/>
          <w:tab w:val="left" w:pos="1328"/>
        </w:tabs>
        <w:spacing w:line="240" w:lineRule="auto"/>
        <w:ind w:left="851"/>
      </w:pPr>
    </w:p>
    <w:p w:rsidR="00B27BBA" w:rsidRPr="0013648B" w:rsidRDefault="00D05540" w:rsidP="007F03F7">
      <w:pPr>
        <w:pStyle w:val="10"/>
        <w:shd w:val="clear" w:color="auto" w:fill="auto"/>
        <w:tabs>
          <w:tab w:val="left" w:pos="2821"/>
          <w:tab w:val="left" w:pos="7453"/>
        </w:tabs>
        <w:spacing w:line="274" w:lineRule="exact"/>
        <w:jc w:val="center"/>
      </w:pPr>
      <w:bookmarkStart w:id="9" w:name="bookmark16"/>
      <w:r w:rsidRPr="0013648B">
        <w:t>1</w:t>
      </w:r>
      <w:r w:rsidR="005249F8" w:rsidRPr="0013648B">
        <w:t>5</w:t>
      </w:r>
      <w:r w:rsidRPr="0013648B">
        <w:t>.</w:t>
      </w:r>
      <w:r w:rsidR="00403FA5" w:rsidRPr="0013648B">
        <w:t xml:space="preserve"> </w:t>
      </w:r>
      <w:r w:rsidR="00A7772C" w:rsidRPr="0013648B">
        <w:t>МІСЦ</w:t>
      </w:r>
      <w:r w:rsidR="007F03F7" w:rsidRPr="0013648B">
        <w:t>ЕЗНАХОДЖЕННЯ І РЕКВІЗИТИ СТОРІН:</w:t>
      </w:r>
    </w:p>
    <w:tbl>
      <w:tblPr>
        <w:tblW w:w="9899" w:type="dxa"/>
        <w:tblInd w:w="-10" w:type="dxa"/>
        <w:tblLayout w:type="fixed"/>
        <w:tblLook w:val="0000" w:firstRow="0" w:lastRow="0" w:firstColumn="0" w:lastColumn="0" w:noHBand="0" w:noVBand="0"/>
      </w:tblPr>
      <w:tblGrid>
        <w:gridCol w:w="4654"/>
        <w:gridCol w:w="5245"/>
      </w:tblGrid>
      <w:tr w:rsidR="00F007FA" w:rsidRPr="0013648B" w:rsidTr="000014C2">
        <w:trPr>
          <w:trHeight w:val="1437"/>
        </w:trPr>
        <w:tc>
          <w:tcPr>
            <w:tcW w:w="4654" w:type="dxa"/>
          </w:tcPr>
          <w:p w:rsidR="00F007FA" w:rsidRPr="0013648B" w:rsidRDefault="00F007FA" w:rsidP="00D37123">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F007FA" w:rsidRPr="0013648B" w:rsidRDefault="00F007FA"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E431BF" w:rsidRPr="0013648B" w:rsidRDefault="00E431BF"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0014C2" w:rsidRPr="0013648B" w:rsidRDefault="000014C2" w:rsidP="00D37123">
            <w:pPr>
              <w:rPr>
                <w:rFonts w:ascii="Times New Roman" w:eastAsia="Times New Roman" w:hAnsi="Times New Roman" w:cs="Times New Roman"/>
                <w:b/>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786890" w:rsidRPr="0013648B" w:rsidRDefault="00786890" w:rsidP="00D37123">
            <w:pPr>
              <w:rPr>
                <w:rFonts w:ascii="Times New Roman" w:eastAsia="Times New Roman" w:hAnsi="Times New Roman" w:cs="Times New Roman"/>
                <w:color w:val="auto"/>
                <w:sz w:val="20"/>
                <w:szCs w:val="20"/>
                <w:lang w:eastAsia="ru-RU" w:bidi="ar-SA"/>
              </w:rPr>
            </w:pPr>
          </w:p>
          <w:p w:rsidR="00E431BF" w:rsidRPr="0013648B" w:rsidRDefault="00F007FA" w:rsidP="00D37123">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00E431BF" w:rsidRPr="0013648B">
              <w:rPr>
                <w:rFonts w:ascii="Times New Roman" w:eastAsia="Times New Roman" w:hAnsi="Times New Roman" w:cs="Times New Roman"/>
                <w:color w:val="auto"/>
                <w:lang w:eastAsia="ru-RU" w:bidi="ar-SA"/>
              </w:rPr>
              <w:t xml:space="preserve">  _________________ </w:t>
            </w:r>
          </w:p>
          <w:p w:rsidR="00F007FA" w:rsidRPr="0013648B" w:rsidRDefault="00F007FA" w:rsidP="000014C2">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F007FA" w:rsidRPr="0013648B" w:rsidRDefault="00F007FA" w:rsidP="00D37123">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F007FA" w:rsidRPr="0013648B" w:rsidRDefault="00F007FA" w:rsidP="000014C2">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Юридична/фактична адреси:</w:t>
            </w:r>
          </w:p>
          <w:p w:rsidR="00F007FA" w:rsidRPr="0013648B" w:rsidRDefault="00F007FA" w:rsidP="000014C2">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13648B">
                <w:rPr>
                  <w:rFonts w:ascii="Times New Roman" w:eastAsia="Times New Roman" w:hAnsi="Times New Roman" w:cs="Times New Roman"/>
                  <w:lang w:bidi="ar-SA"/>
                </w:rPr>
                <w:t>65007, м</w:t>
              </w:r>
            </w:smartTag>
            <w:r w:rsidRPr="0013648B">
              <w:rPr>
                <w:rFonts w:ascii="Times New Roman" w:eastAsia="Times New Roman" w:hAnsi="Times New Roman" w:cs="Times New Roman"/>
                <w:lang w:bidi="ar-SA"/>
              </w:rPr>
              <w:t>. Одеса, вул. Водопровідна, 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Код ЄДРПОУ 03328497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IBAN:UA 533204780000026009924421337 в АБ «УКРГАЗБАНК»; МФО 320478</w:t>
            </w:r>
          </w:p>
          <w:p w:rsidR="000014C2" w:rsidRPr="0013648B" w:rsidRDefault="000014C2" w:rsidP="000014C2">
            <w:pPr>
              <w:ind w:left="34"/>
              <w:rPr>
                <w:rFonts w:ascii="Times New Roman" w:hAnsi="Times New Roman"/>
              </w:rPr>
            </w:pPr>
            <w:r w:rsidRPr="0013648B">
              <w:rPr>
                <w:rFonts w:ascii="Times New Roman" w:hAnsi="Times New Roman"/>
              </w:rPr>
              <w:t>IBAN:UA 70 322313 0000026000000050370 в АТ «УКРЕКСІМБАНК», м. Київ, МФО 322313</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ІПН 033284915016, свідоцтво ПДВ № 100266021</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Тел./факс: (048) 717-54-00, (048) 724-62-57</w:t>
            </w:r>
          </w:p>
          <w:p w:rsidR="00F007FA" w:rsidRPr="0013648B" w:rsidRDefault="00F007FA" w:rsidP="000014C2">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e-</w:t>
            </w:r>
            <w:proofErr w:type="spellStart"/>
            <w:r w:rsidRPr="0013648B">
              <w:rPr>
                <w:rFonts w:ascii="Times New Roman" w:eastAsia="Times New Roman" w:hAnsi="Times New Roman" w:cs="Times New Roman"/>
                <w:lang w:bidi="ar-SA"/>
              </w:rPr>
              <w:t>mail</w:t>
            </w:r>
            <w:proofErr w:type="spellEnd"/>
            <w:r w:rsidRPr="0013648B">
              <w:rPr>
                <w:rFonts w:ascii="Times New Roman" w:eastAsia="Times New Roman" w:hAnsi="Times New Roman" w:cs="Times New Roman"/>
                <w:lang w:bidi="ar-SA"/>
              </w:rPr>
              <w:t xml:space="preserve">: </w:t>
            </w:r>
            <w:hyperlink r:id="rId9" w:history="1">
              <w:r w:rsidRPr="0013648B">
                <w:rPr>
                  <w:rFonts w:ascii="Times New Roman" w:eastAsia="Times New Roman" w:hAnsi="Times New Roman" w:cs="Times New Roman"/>
                  <w:u w:val="single"/>
                  <w:lang w:bidi="ar-SA"/>
                </w:rPr>
                <w:t>office@oget.od.ua</w:t>
              </w:r>
            </w:hyperlink>
          </w:p>
          <w:p w:rsidR="00F007FA" w:rsidRPr="0013648B" w:rsidRDefault="00F007FA" w:rsidP="000014C2">
            <w:pPr>
              <w:ind w:left="34"/>
              <w:jc w:val="both"/>
              <w:rPr>
                <w:rFonts w:ascii="Times New Roman" w:eastAsia="Times New Roman" w:hAnsi="Times New Roman" w:cs="Times New Roman"/>
                <w:lang w:bidi="ar-SA"/>
              </w:rPr>
            </w:pPr>
          </w:p>
          <w:p w:rsidR="00F007FA" w:rsidRPr="0013648B" w:rsidRDefault="00F007FA" w:rsidP="000014C2">
            <w:pPr>
              <w:ind w:left="34"/>
              <w:rPr>
                <w:rFonts w:ascii="Times New Roman" w:eastAsia="Times New Roman" w:hAnsi="Times New Roman" w:cs="Times New Roman"/>
                <w:lang w:eastAsia="ru-RU" w:bidi="ar-SA"/>
              </w:rPr>
            </w:pPr>
          </w:p>
          <w:p w:rsidR="00F007FA" w:rsidRPr="0013648B" w:rsidRDefault="00CE3457" w:rsidP="000014C2">
            <w:pPr>
              <w:ind w:left="34"/>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Директор</w:t>
            </w:r>
          </w:p>
          <w:p w:rsidR="00786890" w:rsidRPr="0013648B" w:rsidRDefault="00786890" w:rsidP="000014C2">
            <w:pPr>
              <w:ind w:left="34"/>
              <w:rPr>
                <w:rFonts w:ascii="Times New Roman" w:eastAsia="Times New Roman" w:hAnsi="Times New Roman" w:cs="Times New Roman"/>
                <w:b/>
                <w:lang w:eastAsia="ru-RU" w:bidi="ar-SA"/>
              </w:rPr>
            </w:pPr>
          </w:p>
          <w:p w:rsidR="00F007FA" w:rsidRPr="0013648B" w:rsidRDefault="00F007FA" w:rsidP="000014C2">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w:t>
            </w:r>
            <w:r w:rsidR="000014C2" w:rsidRPr="0013648B">
              <w:rPr>
                <w:rFonts w:ascii="Times New Roman" w:eastAsia="Times New Roman" w:hAnsi="Times New Roman" w:cs="Times New Roman"/>
                <w:b/>
                <w:lang w:eastAsia="ru-RU" w:bidi="ar-SA"/>
              </w:rPr>
              <w:t>_________</w:t>
            </w:r>
            <w:r w:rsidRPr="0013648B">
              <w:rPr>
                <w:rFonts w:ascii="Times New Roman" w:eastAsia="Times New Roman" w:hAnsi="Times New Roman" w:cs="Times New Roman"/>
                <w:b/>
                <w:lang w:eastAsia="ru-RU" w:bidi="ar-SA"/>
              </w:rPr>
              <w:t>__________ Інеса МАНДРУС</w:t>
            </w:r>
          </w:p>
          <w:p w:rsidR="00F007FA" w:rsidRPr="0013648B" w:rsidRDefault="00F007FA" w:rsidP="000014C2">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Pr="0013648B"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151AA0" w:rsidRDefault="00151AA0"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CE3457" w:rsidRPr="0013648B" w:rsidRDefault="00CE3457" w:rsidP="007F03F7">
      <w:pPr>
        <w:suppressAutoHyphens/>
        <w:autoSpaceDE w:val="0"/>
        <w:ind w:left="5954"/>
        <w:jc w:val="both"/>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xml:space="preserve">Додаток № 1 </w:t>
      </w:r>
    </w:p>
    <w:p w:rsidR="007F03F7" w:rsidRPr="0013648B" w:rsidRDefault="007F03F7" w:rsidP="007F03F7">
      <w:pPr>
        <w:suppressAutoHyphens/>
        <w:autoSpaceDE w:val="0"/>
        <w:ind w:left="5954"/>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bCs/>
          <w:shd w:val="clear" w:color="auto" w:fill="FFFFFF"/>
          <w:lang w:eastAsia="zh-CN"/>
        </w:rPr>
        <w:t>до договору про закупівлю</w:t>
      </w:r>
    </w:p>
    <w:p w:rsidR="007F03F7" w:rsidRPr="0013648B" w:rsidRDefault="001E4AD3"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Т</w:t>
      </w:r>
      <w:r w:rsidR="007F03F7" w:rsidRPr="0013648B">
        <w:rPr>
          <w:rFonts w:ascii="Times New Roman" w:eastAsia="Times New Roman" w:hAnsi="Times New Roman" w:cs="Times New Roman"/>
          <w:b/>
          <w:bCs/>
          <w:shd w:val="clear" w:color="auto" w:fill="FFFFFF"/>
          <w:lang w:eastAsia="zh-CN"/>
        </w:rPr>
        <w:t>-</w:t>
      </w:r>
      <w:r w:rsidRPr="0013648B">
        <w:rPr>
          <w:rFonts w:ascii="Times New Roman" w:eastAsia="Tahoma" w:hAnsi="Times New Roman" w:cs="Times New Roman"/>
          <w:b/>
          <w:snapToGrid w:val="0"/>
        </w:rPr>
        <w:t>ВМТЗ-П/2023</w:t>
      </w:r>
      <w:r w:rsidR="007F03F7" w:rsidRPr="0013648B">
        <w:rPr>
          <w:rFonts w:ascii="Times New Roman" w:eastAsia="Tahoma" w:hAnsi="Times New Roman" w:cs="Times New Roman"/>
          <w:b/>
          <w:snapToGrid w:val="0"/>
        </w:rPr>
        <w:t>/______</w:t>
      </w:r>
      <w:r w:rsidR="007F03F7" w:rsidRPr="0013648B">
        <w:rPr>
          <w:rFonts w:ascii="Times New Roman" w:eastAsia="Times New Roman" w:hAnsi="Times New Roman" w:cs="Times New Roman"/>
          <w:b/>
          <w:bCs/>
          <w:shd w:val="clear" w:color="auto" w:fill="FFFFFF"/>
          <w:lang w:eastAsia="zh-CN"/>
        </w:rPr>
        <w:t xml:space="preserve"> </w:t>
      </w:r>
    </w:p>
    <w:p w:rsidR="007F03F7" w:rsidRPr="0013648B"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від «___» __________ 202_ року</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F73D3F" w:rsidRPr="0013648B"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F73D3F" w:rsidRPr="0013648B"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r w:rsidRPr="0013648B">
        <w:rPr>
          <w:rFonts w:ascii="Times New Roman" w:eastAsia="Times New Roman" w:hAnsi="Times New Roman" w:cs="Times New Roman"/>
          <w:b/>
          <w:bCs/>
          <w:shd w:val="clear" w:color="auto" w:fill="FFFFFF"/>
          <w:lang w:eastAsia="zh-CN"/>
        </w:rPr>
        <w:t xml:space="preserve">СПЕЦИФІКАЦІЯ </w:t>
      </w:r>
    </w:p>
    <w:p w:rsidR="007F03F7" w:rsidRPr="0013648B"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r w:rsidRPr="0013648B">
        <w:rPr>
          <w:rFonts w:ascii="Times New Roman" w:eastAsia="Times New Roman" w:hAnsi="Times New Roman" w:cs="Times New Roman"/>
          <w:b/>
          <w:shd w:val="clear" w:color="auto" w:fill="FFFFFF"/>
          <w:lang w:eastAsia="zh-CN"/>
        </w:rPr>
        <w:t>м. Одеса                                                                       «____» __________ 202_ року</w:t>
      </w:r>
    </w:p>
    <w:p w:rsidR="007F03F7" w:rsidRPr="0013648B"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p>
    <w:p w:rsidR="007F03F7" w:rsidRPr="0013648B" w:rsidRDefault="007F03F7" w:rsidP="007A22A5">
      <w:pPr>
        <w:tabs>
          <w:tab w:val="left" w:pos="1134"/>
        </w:tabs>
        <w:ind w:left="-567" w:firstLine="567"/>
        <w:jc w:val="both"/>
        <w:rPr>
          <w:rFonts w:ascii="Times New Roman" w:eastAsia="Tahoma" w:hAnsi="Times New Roman" w:cs="Times New Roman"/>
          <w:snapToGrid w:val="0"/>
        </w:rPr>
      </w:pPr>
      <w:r w:rsidRPr="0013648B">
        <w:rPr>
          <w:rFonts w:ascii="Times New Roman" w:eastAsia="Tahoma" w:hAnsi="Times New Roman" w:cs="Times New Roman"/>
          <w:b/>
          <w:snapToGrid w:val="0"/>
        </w:rPr>
        <w:t xml:space="preserve">КОМУНАЛЬНЕ ПІДПРИЄМСТВО «ОДЕСМІСЬКЕЛЕКТРОТРАНС», </w:t>
      </w:r>
      <w:r w:rsidRPr="0013648B">
        <w:rPr>
          <w:rFonts w:ascii="Times New Roman" w:eastAsia="Tahoma" w:hAnsi="Times New Roman" w:cs="Times New Roman"/>
          <w:snapToGrid w:val="0"/>
        </w:rPr>
        <w:t xml:space="preserve">що є </w:t>
      </w:r>
      <w:r w:rsidRPr="0013648B">
        <w:rPr>
          <w:rFonts w:ascii="Times New Roman" w:eastAsia="MS Mincho" w:hAnsi="Times New Roman" w:cs="Times New Roman"/>
        </w:rPr>
        <w:t>платником податку на прибуток на загальних підставах,</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rPr>
        <w:t>Замовник</w:t>
      </w:r>
      <w:r w:rsidRPr="0013648B">
        <w:rPr>
          <w:rFonts w:ascii="Times New Roman" w:eastAsia="Tahoma" w:hAnsi="Times New Roman" w:cs="Times New Roman"/>
          <w:snapToGrid w:val="0"/>
        </w:rPr>
        <w:t xml:space="preserve">), в особі </w:t>
      </w:r>
      <w:r w:rsidR="001E4AD3" w:rsidRPr="0013648B">
        <w:rPr>
          <w:rFonts w:ascii="Times New Roman" w:hAnsi="Times New Roman" w:cs="Times New Roman"/>
        </w:rPr>
        <w:t xml:space="preserve">директора </w:t>
      </w:r>
      <w:proofErr w:type="spellStart"/>
      <w:r w:rsidR="001E4AD3" w:rsidRPr="0013648B">
        <w:rPr>
          <w:rFonts w:ascii="Times New Roman" w:hAnsi="Times New Roman" w:cs="Times New Roman"/>
          <w:lang w:eastAsia="ru-RU" w:bidi="ru-RU"/>
        </w:rPr>
        <w:t>Мандрус</w:t>
      </w:r>
      <w:proofErr w:type="spellEnd"/>
      <w:r w:rsidR="001E4AD3" w:rsidRPr="0013648B">
        <w:rPr>
          <w:rFonts w:ascii="Times New Roman" w:hAnsi="Times New Roman" w:cs="Times New Roman"/>
          <w:lang w:eastAsia="ru-RU" w:bidi="ru-RU"/>
        </w:rPr>
        <w:t xml:space="preserve"> Інеси Сергіївни</w:t>
      </w:r>
      <w:r w:rsidRPr="0013648B">
        <w:rPr>
          <w:rFonts w:ascii="Times New Roman" w:eastAsia="Tahoma" w:hAnsi="Times New Roman" w:cs="Times New Roman"/>
          <w:snapToGrid w:val="0"/>
        </w:rPr>
        <w:t>, яка діє на підставі Статуту, з однієї сторони, та</w:t>
      </w:r>
    </w:p>
    <w:p w:rsidR="007F03F7" w:rsidRPr="0013648B" w:rsidRDefault="007F03F7" w:rsidP="007A22A5">
      <w:pPr>
        <w:suppressAutoHyphens/>
        <w:autoSpaceDE w:val="0"/>
        <w:ind w:left="-567" w:firstLine="567"/>
        <w:jc w:val="both"/>
        <w:rPr>
          <w:rFonts w:ascii="Times New Roman CYR" w:eastAsia="Times New Roman" w:hAnsi="Times New Roman CYR" w:cs="Times New Roman CYR"/>
          <w:lang w:eastAsia="zh-CN"/>
        </w:rPr>
      </w:pPr>
      <w:r w:rsidRPr="0013648B">
        <w:rPr>
          <w:rFonts w:ascii="Times New Roman" w:eastAsia="Tahoma" w:hAnsi="Times New Roman" w:cs="Times New Roman"/>
          <w:b/>
          <w:snapToGrid w:val="0"/>
        </w:rPr>
        <w:t xml:space="preserve">______________________, </w:t>
      </w:r>
      <w:r w:rsidRPr="0013648B">
        <w:rPr>
          <w:rFonts w:ascii="Times New Roman" w:eastAsia="Tahoma" w:hAnsi="Times New Roman" w:cs="Times New Roman"/>
          <w:snapToGrid w:val="0"/>
        </w:rPr>
        <w:t>що</w:t>
      </w:r>
      <w:r w:rsidRPr="0013648B">
        <w:rPr>
          <w:rFonts w:ascii="Times New Roman" w:eastAsia="Tahoma" w:hAnsi="Times New Roman" w:cs="Times New Roman"/>
          <w:b/>
          <w:snapToGrid w:val="0"/>
        </w:rPr>
        <w:t xml:space="preserve"> </w:t>
      </w:r>
      <w:r w:rsidRPr="0013648B">
        <w:rPr>
          <w:rFonts w:ascii="Times New Roman" w:eastAsia="Tahoma" w:hAnsi="Times New Roman" w:cs="Times New Roman"/>
          <w:snapToGrid w:val="0"/>
        </w:rPr>
        <w:t xml:space="preserve">є </w:t>
      </w:r>
      <w:r w:rsidRPr="0013648B">
        <w:rPr>
          <w:rFonts w:ascii="Times New Roman" w:eastAsia="MS Mincho" w:hAnsi="Times New Roman" w:cs="Times New Roman"/>
        </w:rPr>
        <w:t>платником __________________________,</w:t>
      </w:r>
      <w:r w:rsidRPr="0013648B">
        <w:rPr>
          <w:rFonts w:ascii="Times New Roman" w:eastAsia="Tahoma" w:hAnsi="Times New Roman" w:cs="Times New Roman"/>
          <w:snapToGrid w:val="0"/>
        </w:rPr>
        <w:t xml:space="preserve"> (надалі </w:t>
      </w:r>
      <w:r w:rsidRPr="0013648B">
        <w:rPr>
          <w:rFonts w:ascii="Times New Roman" w:eastAsia="Tahoma" w:hAnsi="Times New Roman" w:cs="Times New Roman"/>
          <w:bCs/>
        </w:rPr>
        <w:t>–</w:t>
      </w:r>
      <w:r w:rsidRPr="0013648B">
        <w:rPr>
          <w:rFonts w:ascii="Times New Roman" w:eastAsia="Tahoma" w:hAnsi="Times New Roman" w:cs="Times New Roman"/>
          <w:snapToGrid w:val="0"/>
        </w:rPr>
        <w:t xml:space="preserve"> </w:t>
      </w:r>
      <w:r w:rsidRPr="0013648B">
        <w:rPr>
          <w:rFonts w:ascii="Times New Roman" w:eastAsia="Tahoma" w:hAnsi="Times New Roman" w:cs="Times New Roman"/>
          <w:b/>
        </w:rPr>
        <w:t>Постачальник</w:t>
      </w:r>
      <w:r w:rsidRPr="0013648B">
        <w:rPr>
          <w:rFonts w:ascii="Times New Roman" w:eastAsia="Tahoma" w:hAnsi="Times New Roman" w:cs="Times New Roman"/>
          <w:snapToGrid w:val="0"/>
        </w:rPr>
        <w:t xml:space="preserve">), в особі ___________________________, який(-а) діє на підставі _______, з другої сторони, </w:t>
      </w:r>
      <w:r w:rsidRPr="0013648B">
        <w:rPr>
          <w:rFonts w:ascii="Times New Roman" w:eastAsia="Tahoma" w:hAnsi="Times New Roman" w:cs="Times New Roman"/>
        </w:rPr>
        <w:t xml:space="preserve">в подальшому разом іменуються </w:t>
      </w:r>
      <w:r w:rsidRPr="0013648B">
        <w:rPr>
          <w:rFonts w:ascii="Times New Roman" w:eastAsia="Tahoma" w:hAnsi="Times New Roman" w:cs="Times New Roman"/>
          <w:bCs/>
        </w:rPr>
        <w:t>–</w:t>
      </w:r>
      <w:r w:rsidRPr="0013648B">
        <w:rPr>
          <w:rFonts w:ascii="Times New Roman" w:eastAsia="Tahoma" w:hAnsi="Times New Roman" w:cs="Times New Roman"/>
        </w:rPr>
        <w:t xml:space="preserve"> Сторони, а окремо – Сторона,</w:t>
      </w:r>
      <w:r w:rsidRPr="0013648B">
        <w:rPr>
          <w:rFonts w:ascii="Times New Roman CYR" w:eastAsia="Times New Roman" w:hAnsi="Times New Roman CYR" w:cs="Times New Roman CYR"/>
          <w:lang w:eastAsia="zh-CN"/>
        </w:rPr>
        <w:t xml:space="preserve"> склали цю Специфікацію до Договору:</w:t>
      </w:r>
    </w:p>
    <w:p w:rsidR="00151AA0" w:rsidRPr="0013648B" w:rsidRDefault="00151AA0" w:rsidP="006F4780">
      <w:pPr>
        <w:suppressAutoHyphens/>
        <w:autoSpaceDE w:val="0"/>
        <w:ind w:firstLine="567"/>
        <w:jc w:val="both"/>
        <w:rPr>
          <w:rFonts w:ascii="Times New Roman" w:eastAsia="Times New Roman" w:hAnsi="Times New Roman" w:cs="Times New Roman"/>
          <w:lang w:eastAsia="zh-C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853"/>
        <w:gridCol w:w="1134"/>
        <w:gridCol w:w="3260"/>
        <w:gridCol w:w="567"/>
        <w:gridCol w:w="709"/>
        <w:gridCol w:w="709"/>
        <w:gridCol w:w="850"/>
        <w:gridCol w:w="709"/>
        <w:gridCol w:w="850"/>
      </w:tblGrid>
      <w:tr w:rsidR="007A22A5" w:rsidRPr="003A6F5D" w:rsidTr="007A22A5">
        <w:trPr>
          <w:cantSplit/>
          <w:trHeight w:val="2159"/>
        </w:trPr>
        <w:tc>
          <w:tcPr>
            <w:tcW w:w="565"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 п/</w:t>
            </w:r>
            <w:proofErr w:type="spellStart"/>
            <w:r w:rsidRPr="003A6F5D">
              <w:rPr>
                <w:rFonts w:ascii="Times New Roman" w:eastAsia="Calibri" w:hAnsi="Times New Roman" w:cs="Times New Roman"/>
                <w:b/>
                <w:bCs/>
                <w:sz w:val="22"/>
                <w:szCs w:val="22"/>
                <w:lang w:eastAsia="ru-RU" w:bidi="ar-SA"/>
              </w:rPr>
              <w:t>п</w:t>
            </w:r>
            <w:proofErr w:type="spellEnd"/>
          </w:p>
        </w:tc>
        <w:tc>
          <w:tcPr>
            <w:tcW w:w="853" w:type="dxa"/>
            <w:shd w:val="clear" w:color="auto" w:fill="auto"/>
            <w:textDirection w:val="btLr"/>
            <w:vAlign w:val="center"/>
          </w:tcPr>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Код ДКПП</w:t>
            </w:r>
          </w:p>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021:2015 предмета закупівлі</w:t>
            </w:r>
          </w:p>
        </w:tc>
        <w:tc>
          <w:tcPr>
            <w:tcW w:w="1134" w:type="dxa"/>
            <w:shd w:val="clear" w:color="auto" w:fill="auto"/>
            <w:textDirection w:val="btLr"/>
            <w:vAlign w:val="center"/>
          </w:tcPr>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Код ДКПП</w:t>
            </w:r>
          </w:p>
          <w:p w:rsidR="007A22A5" w:rsidRPr="003A6F5D" w:rsidRDefault="007A22A5" w:rsidP="003A6F5D">
            <w:pPr>
              <w:suppressAutoHyphens/>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 xml:space="preserve">021:2015 </w:t>
            </w:r>
            <w:proofErr w:type="spellStart"/>
            <w:r w:rsidRPr="003A6F5D">
              <w:rPr>
                <w:rFonts w:ascii="Times New Roman" w:eastAsia="Calibri" w:hAnsi="Times New Roman" w:cs="Times New Roman"/>
                <w:b/>
                <w:bCs/>
                <w:sz w:val="22"/>
                <w:szCs w:val="22"/>
                <w:u w:val="single"/>
                <w:lang w:eastAsia="ru-RU" w:bidi="ar-SA"/>
              </w:rPr>
              <w:t>номеклатури</w:t>
            </w:r>
            <w:proofErr w:type="spellEnd"/>
            <w:r>
              <w:rPr>
                <w:rFonts w:ascii="Times New Roman" w:eastAsia="Calibri" w:hAnsi="Times New Roman" w:cs="Times New Roman"/>
                <w:b/>
                <w:bCs/>
                <w:sz w:val="22"/>
                <w:szCs w:val="22"/>
                <w:u w:val="single"/>
                <w:lang w:eastAsia="ru-RU" w:bidi="ar-SA"/>
              </w:rPr>
              <w:t xml:space="preserve"> </w:t>
            </w:r>
            <w:r w:rsidRPr="003A6F5D">
              <w:rPr>
                <w:rFonts w:ascii="Times New Roman" w:eastAsia="Calibri" w:hAnsi="Times New Roman" w:cs="Times New Roman"/>
                <w:b/>
                <w:bCs/>
                <w:sz w:val="22"/>
                <w:szCs w:val="22"/>
                <w:lang w:eastAsia="ru-RU" w:bidi="ar-SA"/>
              </w:rPr>
              <w:t>предмета закупівлі</w:t>
            </w:r>
          </w:p>
        </w:tc>
        <w:tc>
          <w:tcPr>
            <w:tcW w:w="3260"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Найменування</w:t>
            </w:r>
          </w:p>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color w:val="auto"/>
                <w:sz w:val="22"/>
                <w:szCs w:val="22"/>
                <w:lang w:bidi="ar-SA"/>
              </w:rPr>
              <w:t>товару</w:t>
            </w:r>
          </w:p>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c>
          <w:tcPr>
            <w:tcW w:w="567" w:type="dxa"/>
            <w:shd w:val="clear" w:color="auto" w:fill="auto"/>
            <w:textDirection w:val="btLr"/>
            <w:vAlign w:val="center"/>
          </w:tcPr>
          <w:p w:rsidR="007A22A5" w:rsidRPr="003A6F5D" w:rsidRDefault="007A22A5" w:rsidP="003A6F5D">
            <w:pPr>
              <w:suppressAutoHyphens/>
              <w:spacing w:after="200" w:line="276" w:lineRule="auto"/>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Код УКТ ЗЕД</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 xml:space="preserve">Од. </w:t>
            </w:r>
            <w:proofErr w:type="spellStart"/>
            <w:r w:rsidRPr="003A6F5D">
              <w:rPr>
                <w:rFonts w:ascii="Times New Roman" w:eastAsia="Calibri" w:hAnsi="Times New Roman" w:cs="Times New Roman"/>
                <w:b/>
                <w:bCs/>
                <w:sz w:val="22"/>
                <w:szCs w:val="22"/>
                <w:lang w:eastAsia="ru-RU" w:bidi="ar-SA"/>
              </w:rPr>
              <w:t>вим</w:t>
            </w:r>
            <w:proofErr w:type="spellEnd"/>
            <w:r w:rsidRPr="003A6F5D">
              <w:rPr>
                <w:rFonts w:ascii="Times New Roman" w:eastAsia="Calibri" w:hAnsi="Times New Roman" w:cs="Times New Roman"/>
                <w:b/>
                <w:bCs/>
                <w:sz w:val="22"/>
                <w:szCs w:val="22"/>
                <w:lang w:eastAsia="ru-RU" w:bidi="ar-SA"/>
              </w:rPr>
              <w:t>.</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3A6F5D">
              <w:rPr>
                <w:rFonts w:ascii="Times New Roman" w:eastAsia="Calibri" w:hAnsi="Times New Roman" w:cs="Times New Roman"/>
                <w:b/>
                <w:bCs/>
                <w:sz w:val="22"/>
                <w:szCs w:val="22"/>
                <w:lang w:eastAsia="ru-RU" w:bidi="ar-SA"/>
              </w:rPr>
              <w:t>Кіл-ть</w:t>
            </w:r>
            <w:proofErr w:type="spellEnd"/>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Ціна за одиницю, грн. без ПДВ</w:t>
            </w: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Ціна за одиницю, грн. З ПДВ</w:t>
            </w:r>
          </w:p>
        </w:tc>
        <w:tc>
          <w:tcPr>
            <w:tcW w:w="850" w:type="dxa"/>
            <w:shd w:val="clear" w:color="auto" w:fill="auto"/>
          </w:tcPr>
          <w:p w:rsidR="007A22A5" w:rsidRPr="003A6F5D" w:rsidRDefault="007A22A5" w:rsidP="007A22A5">
            <w:pPr>
              <w:tabs>
                <w:tab w:val="left" w:pos="885"/>
                <w:tab w:val="left" w:pos="918"/>
              </w:tabs>
              <w:suppressAutoHyphens/>
              <w:spacing w:after="200" w:line="276" w:lineRule="auto"/>
              <w:ind w:right="3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bCs/>
                <w:sz w:val="22"/>
                <w:szCs w:val="22"/>
                <w:lang w:eastAsia="ru-RU" w:bidi="ar-SA"/>
              </w:rPr>
              <w:t>Всього, грн. з ПДВ</w:t>
            </w:r>
          </w:p>
        </w:tc>
      </w:tr>
      <w:tr w:rsidR="007A22A5" w:rsidRPr="003A6F5D" w:rsidTr="007A22A5">
        <w:trPr>
          <w:cantSplit/>
          <w:trHeight w:val="702"/>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1</w:t>
            </w:r>
          </w:p>
        </w:tc>
        <w:tc>
          <w:tcPr>
            <w:tcW w:w="853" w:type="dxa"/>
            <w:vMerge w:val="restart"/>
            <w:shd w:val="clear" w:color="auto" w:fill="auto"/>
            <w:textDirection w:val="btLr"/>
            <w:vAlign w:val="center"/>
          </w:tcPr>
          <w:p w:rsidR="007A22A5" w:rsidRPr="003A6F5D" w:rsidRDefault="007A22A5" w:rsidP="003A6F5D">
            <w:pPr>
              <w:suppressAutoHyphens/>
              <w:spacing w:line="276" w:lineRule="auto"/>
              <w:ind w:left="113" w:right="113"/>
              <w:jc w:val="center"/>
              <w:rPr>
                <w:rFonts w:ascii="Times New Roman" w:eastAsia="Calibri" w:hAnsi="Times New Roman" w:cs="Times New Roman"/>
                <w:b/>
                <w:color w:val="auto"/>
                <w:sz w:val="22"/>
                <w:szCs w:val="22"/>
                <w:lang w:bidi="ar-SA"/>
              </w:rPr>
            </w:pPr>
            <w:r w:rsidRPr="003A6F5D">
              <w:rPr>
                <w:rFonts w:ascii="Times New Roman" w:eastAsia="Calibri" w:hAnsi="Times New Roman" w:cs="Times New Roman"/>
                <w:b/>
                <w:color w:val="auto"/>
                <w:sz w:val="22"/>
                <w:szCs w:val="22"/>
                <w:lang w:bidi="ar-SA"/>
              </w:rPr>
              <w:t>18140000-2</w:t>
            </w:r>
          </w:p>
          <w:p w:rsidR="007A22A5" w:rsidRPr="003A6F5D" w:rsidRDefault="007A22A5" w:rsidP="003A6F5D">
            <w:pPr>
              <w:suppressAutoHyphens/>
              <w:spacing w:line="276" w:lineRule="auto"/>
              <w:ind w:left="113" w:right="113"/>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color w:val="auto"/>
                <w:sz w:val="22"/>
                <w:szCs w:val="22"/>
                <w:lang w:bidi="ar-SA"/>
              </w:rPr>
              <w:t>Аксесуари до робочого одягу</w:t>
            </w:r>
          </w:p>
        </w:tc>
        <w:tc>
          <w:tcPr>
            <w:tcW w:w="1134" w:type="dxa"/>
            <w:vMerge w:val="restart"/>
            <w:shd w:val="clear" w:color="auto" w:fill="auto"/>
            <w:textDirection w:val="btLr"/>
            <w:vAlign w:val="center"/>
          </w:tcPr>
          <w:p w:rsidR="007A22A5" w:rsidRPr="003A6F5D" w:rsidRDefault="007A22A5" w:rsidP="003A6F5D">
            <w:pPr>
              <w:suppressAutoHyphens/>
              <w:spacing w:line="276" w:lineRule="auto"/>
              <w:ind w:left="113" w:right="113"/>
              <w:jc w:val="center"/>
              <w:outlineLvl w:val="1"/>
              <w:rPr>
                <w:rFonts w:ascii="Times New Roman" w:eastAsia="Calibri" w:hAnsi="Times New Roman" w:cs="Times New Roman"/>
                <w:b/>
                <w:color w:val="auto"/>
                <w:sz w:val="22"/>
                <w:szCs w:val="22"/>
                <w:lang w:bidi="ar-SA"/>
              </w:rPr>
            </w:pPr>
            <w:r w:rsidRPr="003A6F5D">
              <w:rPr>
                <w:rFonts w:ascii="Times New Roman" w:eastAsia="Calibri" w:hAnsi="Times New Roman" w:cs="Times New Roman"/>
                <w:b/>
                <w:color w:val="auto"/>
                <w:sz w:val="22"/>
                <w:szCs w:val="22"/>
                <w:lang w:bidi="ar-SA"/>
              </w:rPr>
              <w:t>18141000-9</w:t>
            </w:r>
          </w:p>
          <w:p w:rsidR="007A22A5" w:rsidRPr="003A6F5D" w:rsidRDefault="007A22A5" w:rsidP="003A6F5D">
            <w:pPr>
              <w:suppressAutoHyphens/>
              <w:spacing w:line="276" w:lineRule="auto"/>
              <w:ind w:left="113" w:right="113"/>
              <w:jc w:val="center"/>
              <w:outlineLvl w:val="1"/>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b/>
                <w:color w:val="auto"/>
                <w:sz w:val="22"/>
                <w:szCs w:val="22"/>
                <w:lang w:bidi="ar-SA"/>
              </w:rPr>
              <w:t>Робочі рукавиці</w:t>
            </w:r>
          </w:p>
        </w:tc>
        <w:tc>
          <w:tcPr>
            <w:tcW w:w="3260" w:type="dxa"/>
            <w:shd w:val="clear" w:color="auto" w:fill="auto"/>
            <w:vAlign w:val="center"/>
          </w:tcPr>
          <w:p w:rsidR="007A22A5" w:rsidRPr="003A6F5D" w:rsidRDefault="00A545B3" w:rsidP="003A6F5D">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Рукавиці гумові діе</w:t>
            </w:r>
            <w:r w:rsidR="007A22A5" w:rsidRPr="003A6F5D">
              <w:rPr>
                <w:rFonts w:ascii="Times New Roman" w:eastAsia="Calibri" w:hAnsi="Times New Roman" w:cs="Times New Roman"/>
                <w:color w:val="auto"/>
                <w:sz w:val="22"/>
                <w:szCs w:val="22"/>
                <w:lang w:bidi="ar-SA"/>
              </w:rPr>
              <w:t>лектричні</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3A6F5D">
              <w:rPr>
                <w:rFonts w:ascii="Times New Roman" w:eastAsia="Calibri" w:hAnsi="Times New Roman" w:cs="Times New Roman"/>
                <w:sz w:val="22"/>
                <w:szCs w:val="22"/>
                <w:lang w:bidi="ar-SA"/>
              </w:rPr>
              <w:t>шт</w:t>
            </w:r>
            <w:proofErr w:type="spellEnd"/>
          </w:p>
        </w:tc>
        <w:tc>
          <w:tcPr>
            <w:tcW w:w="709" w:type="dxa"/>
            <w:shd w:val="clear" w:color="auto" w:fill="auto"/>
            <w:vAlign w:val="center"/>
          </w:tcPr>
          <w:p w:rsidR="007A22A5" w:rsidRPr="003A6F5D" w:rsidRDefault="00CE3457" w:rsidP="003A6F5D">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w:t>
            </w:r>
            <w:r w:rsidR="007A22A5" w:rsidRPr="003A6F5D">
              <w:rPr>
                <w:rFonts w:ascii="Times New Roman" w:eastAsia="Calibri" w:hAnsi="Times New Roman" w:cs="Times New Roman"/>
                <w:color w:val="auto"/>
                <w:sz w:val="22"/>
                <w:szCs w:val="22"/>
                <w:lang w:bidi="ar-SA"/>
              </w:rPr>
              <w:t>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844"/>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2</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Рукавиці брезентові, ВП</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3A6F5D">
              <w:rPr>
                <w:rFonts w:ascii="Times New Roman" w:eastAsia="Calibri" w:hAnsi="Times New Roman" w:cs="Times New Roman"/>
                <w:sz w:val="22"/>
                <w:szCs w:val="22"/>
                <w:lang w:bidi="ar-SA"/>
              </w:rPr>
              <w:t>шт</w:t>
            </w:r>
            <w:proofErr w:type="spellEnd"/>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2000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761"/>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3</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 xml:space="preserve">Рукавиці брезентові з брезентовим </w:t>
            </w:r>
            <w:proofErr w:type="spellStart"/>
            <w:r w:rsidRPr="003A6F5D">
              <w:rPr>
                <w:rFonts w:ascii="Times New Roman" w:eastAsia="Calibri" w:hAnsi="Times New Roman" w:cs="Times New Roman"/>
                <w:color w:val="auto"/>
                <w:sz w:val="22"/>
                <w:szCs w:val="22"/>
                <w:lang w:bidi="ar-SA"/>
              </w:rPr>
              <w:t>наладонником</w:t>
            </w:r>
            <w:proofErr w:type="spellEnd"/>
            <w:r w:rsidRPr="003A6F5D">
              <w:rPr>
                <w:rFonts w:ascii="Times New Roman" w:eastAsia="Calibri" w:hAnsi="Times New Roman" w:cs="Times New Roman"/>
                <w:color w:val="auto"/>
                <w:sz w:val="22"/>
                <w:szCs w:val="22"/>
                <w:lang w:bidi="ar-SA"/>
              </w:rPr>
              <w:t xml:space="preserve"> ВП</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3A6F5D">
              <w:rPr>
                <w:rFonts w:ascii="Times New Roman" w:eastAsia="Calibri" w:hAnsi="Times New Roman" w:cs="Times New Roman"/>
                <w:sz w:val="22"/>
                <w:szCs w:val="22"/>
                <w:lang w:bidi="ar-SA"/>
              </w:rPr>
              <w:t>шт</w:t>
            </w:r>
            <w:proofErr w:type="spellEnd"/>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250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632"/>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4</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Краги спілкові з підкладкою</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3A6F5D">
              <w:rPr>
                <w:rFonts w:ascii="Times New Roman" w:eastAsia="Calibri" w:hAnsi="Times New Roman" w:cs="Times New Roman"/>
                <w:sz w:val="22"/>
                <w:szCs w:val="22"/>
                <w:lang w:bidi="ar-SA"/>
              </w:rPr>
              <w:t>шт</w:t>
            </w:r>
            <w:proofErr w:type="spellEnd"/>
          </w:p>
        </w:tc>
        <w:tc>
          <w:tcPr>
            <w:tcW w:w="709" w:type="dxa"/>
            <w:shd w:val="clear" w:color="auto" w:fill="auto"/>
            <w:vAlign w:val="center"/>
          </w:tcPr>
          <w:p w:rsidR="007A22A5" w:rsidRPr="003A6F5D" w:rsidRDefault="00CE3457" w:rsidP="00CE3457">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422"/>
        </w:trPr>
        <w:tc>
          <w:tcPr>
            <w:tcW w:w="565" w:type="dxa"/>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color w:val="auto"/>
                <w:sz w:val="22"/>
                <w:szCs w:val="22"/>
                <w:lang w:val="ru-RU" w:bidi="ar-SA"/>
              </w:rPr>
            </w:pPr>
            <w:r w:rsidRPr="003A6F5D">
              <w:rPr>
                <w:rFonts w:ascii="Times New Roman" w:eastAsia="Calibri" w:hAnsi="Times New Roman" w:cs="Times New Roman"/>
                <w:color w:val="auto"/>
                <w:sz w:val="22"/>
                <w:szCs w:val="22"/>
                <w:lang w:bidi="ar-SA"/>
              </w:rPr>
              <w:t>5</w:t>
            </w:r>
          </w:p>
        </w:tc>
        <w:tc>
          <w:tcPr>
            <w:tcW w:w="853"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val="ru-RU" w:bidi="ar-SA"/>
              </w:rPr>
            </w:pPr>
          </w:p>
        </w:tc>
        <w:tc>
          <w:tcPr>
            <w:tcW w:w="1134" w:type="dxa"/>
            <w:vMerge/>
            <w:shd w:val="clear" w:color="auto" w:fill="auto"/>
            <w:vAlign w:val="center"/>
          </w:tcPr>
          <w:p w:rsidR="007A22A5" w:rsidRPr="003A6F5D" w:rsidRDefault="007A22A5" w:rsidP="003A6F5D">
            <w:pPr>
              <w:suppressAutoHyphens/>
              <w:spacing w:line="276" w:lineRule="auto"/>
              <w:jc w:val="center"/>
              <w:rPr>
                <w:rFonts w:ascii="Times New Roman" w:eastAsia="Calibri" w:hAnsi="Times New Roman" w:cs="Times New Roman"/>
                <w:b/>
                <w:color w:val="auto"/>
                <w:sz w:val="22"/>
                <w:szCs w:val="22"/>
                <w:lang w:bidi="ar-SA"/>
              </w:rPr>
            </w:pPr>
          </w:p>
        </w:tc>
        <w:tc>
          <w:tcPr>
            <w:tcW w:w="326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Рукавиці трикотажні чорні із ПВХ</w:t>
            </w:r>
          </w:p>
        </w:tc>
        <w:tc>
          <w:tcPr>
            <w:tcW w:w="567" w:type="dxa"/>
            <w:shd w:val="clear" w:color="auto" w:fill="auto"/>
            <w:vAlign w:val="center"/>
          </w:tcPr>
          <w:p w:rsidR="007A22A5" w:rsidRPr="003A6F5D" w:rsidRDefault="007A22A5" w:rsidP="003A6F5D">
            <w:pPr>
              <w:suppressAutoHyphens/>
              <w:spacing w:line="276" w:lineRule="auto"/>
              <w:rPr>
                <w:rFonts w:ascii="Times New Roman" w:eastAsia="Calibri" w:hAnsi="Times New Roman" w:cs="Times New Roman"/>
                <w:bCs/>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3A6F5D">
              <w:rPr>
                <w:rFonts w:ascii="Times New Roman" w:eastAsia="Calibri" w:hAnsi="Times New Roman" w:cs="Times New Roman"/>
                <w:sz w:val="22"/>
                <w:szCs w:val="22"/>
                <w:lang w:bidi="ar-SA"/>
              </w:rPr>
              <w:t>шт</w:t>
            </w:r>
            <w:proofErr w:type="spellEnd"/>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r w:rsidRPr="003A6F5D">
              <w:rPr>
                <w:rFonts w:ascii="Times New Roman" w:eastAsia="Calibri" w:hAnsi="Times New Roman" w:cs="Times New Roman"/>
                <w:color w:val="auto"/>
                <w:sz w:val="22"/>
                <w:szCs w:val="22"/>
                <w:lang w:bidi="ar-SA"/>
              </w:rPr>
              <w:t>7350</w:t>
            </w:r>
          </w:p>
        </w:tc>
        <w:tc>
          <w:tcPr>
            <w:tcW w:w="850"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709" w:type="dxa"/>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bidi="ar-SA"/>
              </w:rPr>
            </w:pPr>
          </w:p>
        </w:tc>
        <w:tc>
          <w:tcPr>
            <w:tcW w:w="850" w:type="dxa"/>
            <w:shd w:val="clear" w:color="auto" w:fill="auto"/>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p w:rsidR="007A22A5" w:rsidRPr="003A6F5D" w:rsidRDefault="007A22A5" w:rsidP="003A6F5D">
            <w:pPr>
              <w:widowControl/>
              <w:suppressAutoHyphens/>
              <w:spacing w:after="200" w:line="276" w:lineRule="auto"/>
              <w:jc w:val="center"/>
              <w:rPr>
                <w:rFonts w:ascii="Times New Roman" w:eastAsia="Calibri" w:hAnsi="Times New Roman" w:cs="Times New Roman"/>
                <w:color w:val="auto"/>
                <w:sz w:val="22"/>
                <w:szCs w:val="22"/>
                <w:lang w:bidi="ar-SA"/>
              </w:rPr>
            </w:pPr>
          </w:p>
        </w:tc>
      </w:tr>
      <w:tr w:rsidR="007A22A5" w:rsidRPr="003A6F5D" w:rsidTr="007A22A5">
        <w:trPr>
          <w:cantSplit/>
          <w:trHeight w:val="422"/>
        </w:trPr>
        <w:tc>
          <w:tcPr>
            <w:tcW w:w="8647" w:type="dxa"/>
            <w:gridSpan w:val="8"/>
            <w:shd w:val="clear" w:color="auto" w:fill="auto"/>
            <w:vAlign w:val="center"/>
          </w:tcPr>
          <w:p w:rsidR="007A22A5" w:rsidRPr="003A6F5D" w:rsidRDefault="007A22A5" w:rsidP="007A22A5">
            <w:pPr>
              <w:suppressAutoHyphens/>
              <w:spacing w:after="200" w:line="276" w:lineRule="auto"/>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Всього грн., без ПДВ</w:t>
            </w:r>
          </w:p>
        </w:tc>
        <w:tc>
          <w:tcPr>
            <w:tcW w:w="1559" w:type="dxa"/>
            <w:gridSpan w:val="2"/>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r>
      <w:tr w:rsidR="007A22A5" w:rsidRPr="003A6F5D" w:rsidTr="007A22A5">
        <w:trPr>
          <w:cantSplit/>
          <w:trHeight w:val="422"/>
        </w:trPr>
        <w:tc>
          <w:tcPr>
            <w:tcW w:w="8647" w:type="dxa"/>
            <w:gridSpan w:val="8"/>
            <w:shd w:val="clear" w:color="auto" w:fill="auto"/>
            <w:vAlign w:val="center"/>
          </w:tcPr>
          <w:p w:rsidR="007A22A5" w:rsidRDefault="007A22A5" w:rsidP="007A22A5">
            <w:pPr>
              <w:suppressAutoHyphens/>
              <w:spacing w:after="200" w:line="276" w:lineRule="auto"/>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ПДВ, грн..</w:t>
            </w:r>
          </w:p>
        </w:tc>
        <w:tc>
          <w:tcPr>
            <w:tcW w:w="1559" w:type="dxa"/>
            <w:gridSpan w:val="2"/>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r>
      <w:tr w:rsidR="007A22A5" w:rsidRPr="003A6F5D" w:rsidTr="007A22A5">
        <w:trPr>
          <w:cantSplit/>
          <w:trHeight w:val="422"/>
        </w:trPr>
        <w:tc>
          <w:tcPr>
            <w:tcW w:w="8647" w:type="dxa"/>
            <w:gridSpan w:val="8"/>
            <w:shd w:val="clear" w:color="auto" w:fill="auto"/>
            <w:vAlign w:val="center"/>
          </w:tcPr>
          <w:p w:rsidR="007A22A5" w:rsidRDefault="007A22A5" w:rsidP="007A22A5">
            <w:pPr>
              <w:suppressAutoHyphens/>
              <w:spacing w:after="200" w:line="276" w:lineRule="auto"/>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Всього грн.., з ПДВ</w:t>
            </w:r>
          </w:p>
        </w:tc>
        <w:tc>
          <w:tcPr>
            <w:tcW w:w="1559" w:type="dxa"/>
            <w:gridSpan w:val="2"/>
            <w:shd w:val="clear" w:color="auto" w:fill="auto"/>
            <w:vAlign w:val="center"/>
          </w:tcPr>
          <w:p w:rsidR="007A22A5" w:rsidRPr="003A6F5D" w:rsidRDefault="007A22A5" w:rsidP="003A6F5D">
            <w:pPr>
              <w:suppressAutoHyphens/>
              <w:spacing w:after="200" w:line="276" w:lineRule="auto"/>
              <w:jc w:val="center"/>
              <w:rPr>
                <w:rFonts w:ascii="Times New Roman" w:eastAsia="Calibri" w:hAnsi="Times New Roman" w:cs="Times New Roman"/>
                <w:color w:val="auto"/>
                <w:sz w:val="22"/>
                <w:szCs w:val="22"/>
                <w:lang w:val="ru-RU" w:bidi="ar-SA"/>
              </w:rPr>
            </w:pPr>
          </w:p>
        </w:tc>
      </w:tr>
    </w:tbl>
    <w:p w:rsidR="00F73D3F" w:rsidRPr="0013648B" w:rsidRDefault="00F73D3F" w:rsidP="006F4780">
      <w:pPr>
        <w:suppressAutoHyphens/>
        <w:autoSpaceDE w:val="0"/>
        <w:jc w:val="both"/>
        <w:textAlignment w:val="top"/>
        <w:rPr>
          <w:rFonts w:ascii="Times New Roman" w:eastAsia="Times New Roman" w:hAnsi="Times New Roman" w:cs="Times New Roman"/>
          <w:shd w:val="clear" w:color="auto" w:fill="FFFFFF"/>
          <w:lang w:eastAsia="zh-CN"/>
        </w:rPr>
      </w:pPr>
    </w:p>
    <w:p w:rsidR="00F73D3F" w:rsidRPr="0013648B" w:rsidRDefault="007F03F7" w:rsidP="00054DD7">
      <w:pPr>
        <w:suppressAutoHyphens/>
        <w:autoSpaceDE w:val="0"/>
        <w:ind w:firstLine="567"/>
        <w:jc w:val="both"/>
        <w:textAlignment w:val="top"/>
        <w:rPr>
          <w:rFonts w:ascii="Times New Roman" w:eastAsia="Times New Roman" w:hAnsi="Times New Roman" w:cs="Times New Roman"/>
          <w:b/>
          <w:lang w:eastAsia="zh-CN"/>
        </w:rPr>
      </w:pPr>
      <w:r w:rsidRPr="0013648B">
        <w:rPr>
          <w:rFonts w:ascii="Times New Roman" w:eastAsia="Times New Roman" w:hAnsi="Times New Roman" w:cs="Times New Roman"/>
          <w:shd w:val="clear" w:color="auto" w:fill="FFFFFF"/>
          <w:lang w:eastAsia="zh-CN"/>
        </w:rPr>
        <w:t xml:space="preserve">Вартість цього Договору (загальна вартість товару, що постачається на період дії Договору) становить </w:t>
      </w:r>
      <w:r w:rsidRPr="0013648B">
        <w:rPr>
          <w:rFonts w:ascii="Times New Roman" w:eastAsia="Tahoma" w:hAnsi="Times New Roman" w:cs="Times New Roman"/>
          <w:bCs/>
        </w:rPr>
        <w:t xml:space="preserve">______________ грн. </w:t>
      </w:r>
      <w:r w:rsidRPr="0013648B">
        <w:rPr>
          <w:rFonts w:ascii="Times New Roman" w:eastAsia="Tahoma" w:hAnsi="Times New Roman" w:cs="Times New Roman"/>
          <w:bCs/>
          <w:i/>
        </w:rPr>
        <w:t>(________________)</w:t>
      </w:r>
      <w:r w:rsidRPr="0013648B">
        <w:rPr>
          <w:rFonts w:ascii="Times New Roman" w:eastAsia="Tahoma" w:hAnsi="Times New Roman" w:cs="Times New Roman"/>
          <w:bCs/>
        </w:rPr>
        <w:t xml:space="preserve"> без ПДВ, </w:t>
      </w:r>
      <w:proofErr w:type="spellStart"/>
      <w:r w:rsidRPr="0013648B">
        <w:rPr>
          <w:rFonts w:ascii="Times New Roman" w:eastAsia="Tahoma" w:hAnsi="Times New Roman" w:cs="Times New Roman"/>
          <w:bCs/>
        </w:rPr>
        <w:t>ПДВ</w:t>
      </w:r>
      <w:proofErr w:type="spellEnd"/>
      <w:r w:rsidRPr="0013648B">
        <w:rPr>
          <w:rFonts w:ascii="Times New Roman" w:eastAsia="Tahoma" w:hAnsi="Times New Roman" w:cs="Times New Roman"/>
          <w:bCs/>
        </w:rPr>
        <w:t xml:space="preserve"> – _______ </w:t>
      </w:r>
      <w:r w:rsidRPr="0013648B">
        <w:rPr>
          <w:rFonts w:ascii="Times New Roman" w:eastAsia="Tahoma" w:hAnsi="Times New Roman" w:cs="Times New Roman"/>
          <w:bCs/>
        </w:rPr>
        <w:lastRenderedPageBreak/>
        <w:t xml:space="preserve">грн. </w:t>
      </w:r>
      <w:r w:rsidRPr="0013648B">
        <w:rPr>
          <w:rFonts w:ascii="Times New Roman" w:eastAsia="Tahoma" w:hAnsi="Times New Roman" w:cs="Times New Roman"/>
          <w:bCs/>
          <w:i/>
        </w:rPr>
        <w:t xml:space="preserve">(_____________________) </w:t>
      </w:r>
      <w:r w:rsidRPr="0013648B">
        <w:rPr>
          <w:rFonts w:ascii="Times New Roman" w:eastAsia="Tahoma" w:hAnsi="Times New Roman" w:cs="Times New Roman"/>
          <w:bCs/>
        </w:rPr>
        <w:t>(або без ПДВ – якщо Постачальник не є платником ПДВ),</w:t>
      </w:r>
      <w:r w:rsidRPr="0013648B">
        <w:rPr>
          <w:rFonts w:ascii="Times New Roman" w:eastAsia="Tahoma" w:hAnsi="Times New Roman" w:cs="Times New Roman"/>
          <w:bCs/>
          <w:i/>
        </w:rPr>
        <w:t xml:space="preserve"> </w:t>
      </w:r>
      <w:r w:rsidRPr="0013648B">
        <w:rPr>
          <w:rFonts w:ascii="Times New Roman" w:eastAsia="Tahoma" w:hAnsi="Times New Roman" w:cs="Times New Roman"/>
          <w:bCs/>
        </w:rPr>
        <w:t>при цьому загальна вартість Договору з ПДВ становить _________</w:t>
      </w:r>
      <w:r w:rsidRPr="0013648B">
        <w:rPr>
          <w:rFonts w:ascii="Times New Roman" w:eastAsia="Tahoma" w:hAnsi="Times New Roman" w:cs="Times New Roman"/>
          <w:b/>
          <w:bCs/>
        </w:rPr>
        <w:t xml:space="preserve"> грн.</w:t>
      </w:r>
      <w:r w:rsidRPr="0013648B">
        <w:rPr>
          <w:rFonts w:ascii="Times New Roman" w:eastAsia="Tahoma" w:hAnsi="Times New Roman" w:cs="Times New Roman"/>
          <w:bCs/>
        </w:rPr>
        <w:t xml:space="preserve"> </w:t>
      </w:r>
      <w:r w:rsidRPr="0013648B">
        <w:rPr>
          <w:rFonts w:ascii="Times New Roman" w:eastAsia="Tahoma" w:hAnsi="Times New Roman" w:cs="Times New Roman"/>
          <w:bCs/>
          <w:i/>
        </w:rPr>
        <w:t>(_____________)</w:t>
      </w:r>
      <w:r w:rsidRPr="0013648B">
        <w:rPr>
          <w:rFonts w:ascii="Times New Roman" w:eastAsia="Tahoma" w:hAnsi="Times New Roman" w:cs="Times New Roman"/>
          <w:bCs/>
        </w:rPr>
        <w:t>.</w:t>
      </w:r>
    </w:p>
    <w:p w:rsidR="007F03F7" w:rsidRPr="0013648B" w:rsidRDefault="007F03F7" w:rsidP="007F03F7">
      <w:pPr>
        <w:suppressAutoHyphens/>
        <w:autoSpaceDE w:val="0"/>
        <w:ind w:firstLine="567"/>
        <w:jc w:val="both"/>
        <w:textAlignment w:val="top"/>
        <w:rPr>
          <w:rFonts w:ascii="Times New Roman" w:eastAsia="Times New Roman" w:hAnsi="Times New Roman" w:cs="Times New Roman"/>
          <w:shd w:val="clear" w:color="auto" w:fill="FFFFFF"/>
          <w:lang w:eastAsia="zh-CN"/>
        </w:rPr>
      </w:pPr>
      <w:r w:rsidRPr="0013648B">
        <w:rPr>
          <w:rFonts w:ascii="Times New Roman" w:eastAsia="Times New Roman" w:hAnsi="Times New Roman" w:cs="Times New Roman"/>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7F03F7" w:rsidRPr="0013648B" w:rsidRDefault="007F03F7" w:rsidP="007F03F7">
      <w:pPr>
        <w:suppressAutoHyphens/>
        <w:autoSpaceDE w:val="0"/>
        <w:ind w:firstLine="567"/>
        <w:jc w:val="both"/>
        <w:rPr>
          <w:rFonts w:ascii="Times New Roman" w:eastAsia="Times New Roman" w:hAnsi="Times New Roman" w:cs="Times New Roman"/>
          <w:bCs/>
          <w:shd w:val="clear" w:color="auto" w:fill="FFFFFF"/>
          <w:lang w:eastAsia="zh-CN"/>
        </w:rPr>
      </w:pPr>
      <w:r w:rsidRPr="0013648B">
        <w:rPr>
          <w:rFonts w:ascii="Times New Roman" w:eastAsia="Times New Roman" w:hAnsi="Times New Roman" w:cs="Times New Roman"/>
          <w:bCs/>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B27BBA" w:rsidRPr="0013648B" w:rsidRDefault="00B27BBA" w:rsidP="00D37123">
      <w:pPr>
        <w:pStyle w:val="10"/>
        <w:shd w:val="clear" w:color="auto" w:fill="auto"/>
        <w:tabs>
          <w:tab w:val="left" w:pos="2821"/>
          <w:tab w:val="left" w:pos="7453"/>
        </w:tabs>
        <w:spacing w:line="274" w:lineRule="exact"/>
        <w:jc w:val="center"/>
      </w:pPr>
    </w:p>
    <w:p w:rsidR="00B27BBA" w:rsidRPr="0013648B" w:rsidRDefault="00B27BBA" w:rsidP="00D37123">
      <w:pPr>
        <w:pStyle w:val="10"/>
        <w:shd w:val="clear" w:color="auto" w:fill="auto"/>
        <w:tabs>
          <w:tab w:val="left" w:pos="2821"/>
          <w:tab w:val="left" w:pos="7453"/>
        </w:tabs>
        <w:spacing w:line="274" w:lineRule="exact"/>
      </w:pPr>
    </w:p>
    <w:tbl>
      <w:tblPr>
        <w:tblW w:w="9899" w:type="dxa"/>
        <w:tblInd w:w="-10" w:type="dxa"/>
        <w:tblLayout w:type="fixed"/>
        <w:tblLook w:val="0000" w:firstRow="0" w:lastRow="0" w:firstColumn="0" w:lastColumn="0" w:noHBand="0" w:noVBand="0"/>
      </w:tblPr>
      <w:tblGrid>
        <w:gridCol w:w="4654"/>
        <w:gridCol w:w="5245"/>
      </w:tblGrid>
      <w:tr w:rsidR="007F03F7" w:rsidRPr="0013648B" w:rsidTr="00C659D0">
        <w:trPr>
          <w:trHeight w:val="1437"/>
        </w:trPr>
        <w:tc>
          <w:tcPr>
            <w:tcW w:w="4654" w:type="dxa"/>
          </w:tcPr>
          <w:bookmarkEnd w:id="9"/>
          <w:p w:rsidR="007F03F7" w:rsidRPr="0013648B" w:rsidRDefault="007F03F7" w:rsidP="00C659D0">
            <w:pPr>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«ПОСТАЧАЛЬНИК»</w:t>
            </w: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b/>
                <w:lang w:eastAsia="ru-RU" w:bidi="ar-SA"/>
              </w:rPr>
            </w:pPr>
          </w:p>
          <w:p w:rsidR="007F03F7" w:rsidRPr="0013648B" w:rsidRDefault="007F03F7" w:rsidP="00C659D0">
            <w:pPr>
              <w:rPr>
                <w:rFonts w:ascii="Times New Roman" w:eastAsia="Times New Roman" w:hAnsi="Times New Roman" w:cs="Times New Roman"/>
                <w:color w:val="auto"/>
                <w:sz w:val="20"/>
                <w:szCs w:val="20"/>
                <w:lang w:eastAsia="ru-RU" w:bidi="ar-SA"/>
              </w:rPr>
            </w:pPr>
          </w:p>
          <w:p w:rsidR="00034FE4" w:rsidRPr="0013648B" w:rsidRDefault="00034FE4" w:rsidP="00C659D0">
            <w:pPr>
              <w:rPr>
                <w:rFonts w:ascii="Times New Roman" w:eastAsia="Times New Roman" w:hAnsi="Times New Roman" w:cs="Times New Roman"/>
                <w:color w:val="auto"/>
                <w:sz w:val="20"/>
                <w:szCs w:val="20"/>
                <w:lang w:eastAsia="ru-RU" w:bidi="ar-SA"/>
              </w:rPr>
            </w:pPr>
          </w:p>
          <w:p w:rsidR="007F03F7" w:rsidRPr="0013648B" w:rsidRDefault="007F03F7" w:rsidP="00C659D0">
            <w:pPr>
              <w:rPr>
                <w:rFonts w:ascii="Times New Roman" w:eastAsia="Times New Roman" w:hAnsi="Times New Roman" w:cs="Times New Roman"/>
                <w:color w:val="auto"/>
                <w:lang w:eastAsia="ru-RU" w:bidi="ar-SA"/>
              </w:rPr>
            </w:pPr>
            <w:r w:rsidRPr="0013648B">
              <w:rPr>
                <w:rFonts w:ascii="Times New Roman" w:eastAsia="Times New Roman" w:hAnsi="Times New Roman" w:cs="Times New Roman"/>
                <w:color w:val="auto"/>
                <w:sz w:val="20"/>
                <w:szCs w:val="20"/>
                <w:lang w:eastAsia="ru-RU" w:bidi="ar-SA"/>
              </w:rPr>
              <w:t xml:space="preserve">____________________ </w:t>
            </w:r>
            <w:r w:rsidRPr="0013648B">
              <w:rPr>
                <w:rFonts w:ascii="Times New Roman" w:eastAsia="Times New Roman" w:hAnsi="Times New Roman" w:cs="Times New Roman"/>
                <w:color w:val="auto"/>
                <w:lang w:eastAsia="ru-RU" w:bidi="ar-SA"/>
              </w:rPr>
              <w:t xml:space="preserve">  _________________ </w:t>
            </w:r>
          </w:p>
          <w:p w:rsidR="007F03F7" w:rsidRPr="0013648B" w:rsidRDefault="007F03F7" w:rsidP="00C659D0">
            <w:pPr>
              <w:rPr>
                <w:rFonts w:ascii="Times New Roman" w:eastAsia="Times New Roman" w:hAnsi="Times New Roman" w:cs="Times New Roman"/>
                <w:color w:val="auto"/>
                <w:sz w:val="20"/>
                <w:szCs w:val="20"/>
                <w:lang w:eastAsia="ru-RU" w:bidi="ar-SA"/>
              </w:rPr>
            </w:pPr>
            <w:r w:rsidRPr="0013648B">
              <w:rPr>
                <w:rFonts w:ascii="Times New Roman" w:eastAsia="Times New Roman" w:hAnsi="Times New Roman" w:cs="Times New Roman"/>
                <w:color w:val="auto"/>
                <w:sz w:val="22"/>
                <w:szCs w:val="22"/>
                <w:lang w:eastAsia="ru-RU" w:bidi="ar-SA"/>
              </w:rPr>
              <w:t>М.П.</w:t>
            </w:r>
          </w:p>
        </w:tc>
        <w:tc>
          <w:tcPr>
            <w:tcW w:w="5245" w:type="dxa"/>
          </w:tcPr>
          <w:p w:rsidR="007F03F7" w:rsidRPr="0013648B" w:rsidRDefault="007F03F7" w:rsidP="00C659D0">
            <w:pPr>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«ЗАМОВНИК»</w:t>
            </w:r>
          </w:p>
          <w:p w:rsidR="007F03F7" w:rsidRPr="0013648B" w:rsidRDefault="007F03F7" w:rsidP="00C659D0">
            <w:pPr>
              <w:ind w:left="34"/>
              <w:rPr>
                <w:rFonts w:ascii="Times New Roman" w:eastAsia="Calibri" w:hAnsi="Times New Roman" w:cs="Times New Roman"/>
                <w:b/>
                <w:lang w:eastAsia="ar-SA" w:bidi="ar-SA"/>
              </w:rPr>
            </w:pPr>
            <w:r w:rsidRPr="0013648B">
              <w:rPr>
                <w:rFonts w:ascii="Times New Roman" w:eastAsia="Calibri" w:hAnsi="Times New Roman" w:cs="Times New Roman"/>
                <w:b/>
                <w:lang w:eastAsia="ar-SA" w:bidi="ar-SA"/>
              </w:rPr>
              <w:t>КП «ОМЕТ»</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Юридична/фактична адреси:</w:t>
            </w:r>
          </w:p>
          <w:p w:rsidR="007F03F7" w:rsidRPr="0013648B" w:rsidRDefault="007F03F7" w:rsidP="00C659D0">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13648B">
                <w:rPr>
                  <w:rFonts w:ascii="Times New Roman" w:eastAsia="Times New Roman" w:hAnsi="Times New Roman" w:cs="Times New Roman"/>
                  <w:lang w:bidi="ar-SA"/>
                </w:rPr>
                <w:t>65007, м</w:t>
              </w:r>
            </w:smartTag>
            <w:r w:rsidRPr="0013648B">
              <w:rPr>
                <w:rFonts w:ascii="Times New Roman" w:eastAsia="Times New Roman" w:hAnsi="Times New Roman" w:cs="Times New Roman"/>
                <w:lang w:bidi="ar-SA"/>
              </w:rPr>
              <w:t>. Одеса, вул. Водопровідна, 1</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Код ЄДРПОУ 03328497</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IBAN:UA 533204780000026009924421337 в АБ «УКРГАЗБАНК»; МФО 320478</w:t>
            </w:r>
          </w:p>
          <w:p w:rsidR="007F03F7" w:rsidRPr="0013648B" w:rsidRDefault="007F03F7" w:rsidP="00C659D0">
            <w:pPr>
              <w:ind w:left="34"/>
              <w:rPr>
                <w:rFonts w:ascii="Times New Roman" w:hAnsi="Times New Roman"/>
              </w:rPr>
            </w:pPr>
            <w:r w:rsidRPr="0013648B">
              <w:rPr>
                <w:rFonts w:ascii="Times New Roman" w:hAnsi="Times New Roman"/>
              </w:rPr>
              <w:t>IBAN:UA 70 322313 0000026000000050370 в АТ «УКРЕКСІМБАНК», м. Київ, МФО 322313</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ІПН 033284915016, свідоцтво ПДВ № 100266021</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Тел./факс: (048) 717-54-00, (048) 724-62-57</w:t>
            </w:r>
          </w:p>
          <w:p w:rsidR="007F03F7" w:rsidRPr="0013648B" w:rsidRDefault="007F03F7" w:rsidP="00C659D0">
            <w:pPr>
              <w:ind w:left="34"/>
              <w:jc w:val="both"/>
              <w:rPr>
                <w:rFonts w:ascii="Times New Roman" w:eastAsia="Times New Roman" w:hAnsi="Times New Roman" w:cs="Times New Roman"/>
                <w:lang w:bidi="ar-SA"/>
              </w:rPr>
            </w:pPr>
            <w:r w:rsidRPr="0013648B">
              <w:rPr>
                <w:rFonts w:ascii="Times New Roman" w:eastAsia="Times New Roman" w:hAnsi="Times New Roman" w:cs="Times New Roman"/>
                <w:lang w:bidi="ar-SA"/>
              </w:rPr>
              <w:t>e-</w:t>
            </w:r>
            <w:proofErr w:type="spellStart"/>
            <w:r w:rsidRPr="0013648B">
              <w:rPr>
                <w:rFonts w:ascii="Times New Roman" w:eastAsia="Times New Roman" w:hAnsi="Times New Roman" w:cs="Times New Roman"/>
                <w:lang w:bidi="ar-SA"/>
              </w:rPr>
              <w:t>mail</w:t>
            </w:r>
            <w:proofErr w:type="spellEnd"/>
            <w:r w:rsidRPr="0013648B">
              <w:rPr>
                <w:rFonts w:ascii="Times New Roman" w:eastAsia="Times New Roman" w:hAnsi="Times New Roman" w:cs="Times New Roman"/>
                <w:lang w:bidi="ar-SA"/>
              </w:rPr>
              <w:t xml:space="preserve">: </w:t>
            </w:r>
            <w:hyperlink r:id="rId10" w:history="1">
              <w:r w:rsidRPr="0013648B">
                <w:rPr>
                  <w:rFonts w:ascii="Times New Roman" w:eastAsia="Times New Roman" w:hAnsi="Times New Roman" w:cs="Times New Roman"/>
                  <w:u w:val="single"/>
                  <w:lang w:bidi="ar-SA"/>
                </w:rPr>
                <w:t>office@oget.od.ua</w:t>
              </w:r>
            </w:hyperlink>
          </w:p>
          <w:p w:rsidR="007F03F7" w:rsidRPr="0013648B" w:rsidRDefault="007F03F7" w:rsidP="00C659D0">
            <w:pPr>
              <w:ind w:left="34"/>
              <w:jc w:val="both"/>
              <w:rPr>
                <w:rFonts w:ascii="Times New Roman" w:eastAsia="Times New Roman" w:hAnsi="Times New Roman" w:cs="Times New Roman"/>
                <w:lang w:bidi="ar-SA"/>
              </w:rPr>
            </w:pPr>
          </w:p>
          <w:p w:rsidR="007F03F7" w:rsidRPr="0013648B" w:rsidRDefault="007F03F7" w:rsidP="00C659D0">
            <w:pPr>
              <w:ind w:left="34"/>
              <w:rPr>
                <w:rFonts w:ascii="Times New Roman" w:eastAsia="Times New Roman" w:hAnsi="Times New Roman" w:cs="Times New Roman"/>
                <w:lang w:eastAsia="ru-RU" w:bidi="ar-SA"/>
              </w:rPr>
            </w:pPr>
          </w:p>
          <w:p w:rsidR="007F03F7" w:rsidRPr="0013648B" w:rsidRDefault="00CE3457" w:rsidP="00C659D0">
            <w:pPr>
              <w:ind w:left="34"/>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Директор</w:t>
            </w:r>
          </w:p>
          <w:p w:rsidR="00034FE4" w:rsidRPr="0013648B" w:rsidRDefault="00034FE4" w:rsidP="00C659D0">
            <w:pPr>
              <w:ind w:left="34"/>
              <w:rPr>
                <w:rFonts w:ascii="Times New Roman" w:eastAsia="Times New Roman" w:hAnsi="Times New Roman" w:cs="Times New Roman"/>
                <w:b/>
                <w:lang w:eastAsia="ru-RU" w:bidi="ar-SA"/>
              </w:rPr>
            </w:pPr>
          </w:p>
          <w:p w:rsidR="007F03F7" w:rsidRPr="0013648B" w:rsidRDefault="007F03F7" w:rsidP="00C659D0">
            <w:pPr>
              <w:ind w:left="34"/>
              <w:rPr>
                <w:rFonts w:ascii="Times New Roman" w:eastAsia="Times New Roman" w:hAnsi="Times New Roman" w:cs="Times New Roman"/>
                <w:b/>
                <w:lang w:eastAsia="ru-RU" w:bidi="ar-SA"/>
              </w:rPr>
            </w:pPr>
            <w:r w:rsidRPr="0013648B">
              <w:rPr>
                <w:rFonts w:ascii="Times New Roman" w:eastAsia="Times New Roman" w:hAnsi="Times New Roman" w:cs="Times New Roman"/>
                <w:b/>
                <w:lang w:eastAsia="ru-RU" w:bidi="ar-SA"/>
              </w:rPr>
              <w:t>_____________________ Інеса МАНДРУС</w:t>
            </w:r>
          </w:p>
          <w:p w:rsidR="007F03F7" w:rsidRPr="0013648B" w:rsidRDefault="007F03F7" w:rsidP="00C659D0">
            <w:pPr>
              <w:rPr>
                <w:rFonts w:ascii="Times New Roman" w:eastAsia="Times New Roman" w:hAnsi="Times New Roman" w:cs="Times New Roman"/>
                <w:lang w:eastAsia="ru-RU" w:bidi="ar-SA"/>
              </w:rPr>
            </w:pPr>
            <w:r w:rsidRPr="0013648B">
              <w:rPr>
                <w:rFonts w:ascii="Times New Roman" w:eastAsia="Times New Roman" w:hAnsi="Times New Roman" w:cs="Times New Roman"/>
                <w:lang w:eastAsia="ru-RU" w:bidi="ar-SA"/>
              </w:rPr>
              <w:t>М.П.</w:t>
            </w:r>
          </w:p>
        </w:tc>
      </w:tr>
    </w:tbl>
    <w:p w:rsidR="00292420" w:rsidRPr="0013648B" w:rsidRDefault="00292420" w:rsidP="00D37123">
      <w:pPr>
        <w:pStyle w:val="40"/>
        <w:shd w:val="clear" w:color="auto" w:fill="auto"/>
        <w:spacing w:line="240" w:lineRule="exact"/>
        <w:jc w:val="both"/>
        <w:sectPr w:rsidR="00292420" w:rsidRPr="0013648B" w:rsidSect="00D37123">
          <w:pgSz w:w="11909" w:h="16840"/>
          <w:pgMar w:top="851" w:right="851" w:bottom="851" w:left="1701" w:header="0" w:footer="3" w:gutter="0"/>
          <w:cols w:space="720"/>
          <w:noEndnote/>
          <w:docGrid w:linePitch="360"/>
        </w:sectPr>
      </w:pPr>
    </w:p>
    <w:p w:rsidR="00BD0F77" w:rsidRPr="00BD0F77" w:rsidRDefault="00BD0F77" w:rsidP="00BD0F77">
      <w:pPr>
        <w:spacing w:line="274" w:lineRule="exact"/>
        <w:ind w:left="5670"/>
        <w:jc w:val="both"/>
        <w:outlineLvl w:val="0"/>
        <w:rPr>
          <w:rFonts w:ascii="Times New Roman" w:hAnsi="Times New Roman" w:cs="Times New Roman"/>
          <w:b/>
          <w:bCs/>
          <w:lang w:bidi="ar-SA"/>
        </w:rPr>
      </w:pPr>
      <w:bookmarkStart w:id="10" w:name="bookmark20"/>
      <w:r w:rsidRPr="00BD0F77">
        <w:rPr>
          <w:rFonts w:ascii="Times New Roman" w:hAnsi="Times New Roman" w:cs="Times New Roman"/>
          <w:b/>
          <w:bCs/>
          <w:lang w:bidi="ar-SA"/>
        </w:rPr>
        <w:lastRenderedPageBreak/>
        <w:t xml:space="preserve">Додаток № </w:t>
      </w:r>
      <w:bookmarkEnd w:id="10"/>
      <w:r w:rsidRPr="00BD0F77">
        <w:rPr>
          <w:rFonts w:ascii="Times New Roman" w:hAnsi="Times New Roman" w:cs="Times New Roman"/>
          <w:b/>
          <w:bCs/>
          <w:lang w:bidi="ar-SA"/>
        </w:rPr>
        <w:t>2</w:t>
      </w:r>
    </w:p>
    <w:p w:rsidR="00BD0F77" w:rsidRPr="00BD0F77" w:rsidRDefault="00BD0F77" w:rsidP="00BD0F77">
      <w:pPr>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до договору про закупівлю</w:t>
      </w:r>
    </w:p>
    <w:p w:rsidR="00BD0F77" w:rsidRPr="00BD0F77" w:rsidRDefault="00BD0F77" w:rsidP="00BD0F77">
      <w:pPr>
        <w:tabs>
          <w:tab w:val="left" w:leader="underscore" w:pos="908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smallCaps/>
          <w:lang w:bidi="ar-SA"/>
        </w:rPr>
        <w:t>№Т-ВМТЗ-П/2023/_______</w:t>
      </w:r>
    </w:p>
    <w:p w:rsidR="00BD0F77" w:rsidRPr="00BD0F77" w:rsidRDefault="00BD0F77" w:rsidP="00BD0F77">
      <w:pPr>
        <w:tabs>
          <w:tab w:val="left" w:leader="underscore" w:pos="7255"/>
          <w:tab w:val="left" w:leader="underscore" w:pos="8200"/>
        </w:tabs>
        <w:spacing w:line="274" w:lineRule="exact"/>
        <w:ind w:left="5670"/>
        <w:jc w:val="both"/>
        <w:rPr>
          <w:rFonts w:ascii="Times New Roman" w:hAnsi="Times New Roman" w:cs="Times New Roman"/>
          <w:b/>
          <w:bCs/>
          <w:lang w:bidi="ar-SA"/>
        </w:rPr>
      </w:pPr>
      <w:r w:rsidRPr="00BD0F77">
        <w:rPr>
          <w:rFonts w:ascii="Times New Roman" w:hAnsi="Times New Roman" w:cs="Times New Roman"/>
          <w:b/>
          <w:bCs/>
          <w:lang w:bidi="ar-SA"/>
        </w:rPr>
        <w:t>від «____» __________ 2023 року</w:t>
      </w:r>
    </w:p>
    <w:p w:rsidR="00BD0F77" w:rsidRPr="00BD0F77" w:rsidRDefault="00BD0F77" w:rsidP="00BD0F77">
      <w:pPr>
        <w:tabs>
          <w:tab w:val="left" w:leader="underscore" w:pos="7255"/>
          <w:tab w:val="left" w:leader="underscore" w:pos="8200"/>
        </w:tabs>
        <w:spacing w:line="274" w:lineRule="exact"/>
        <w:jc w:val="both"/>
        <w:rPr>
          <w:rFonts w:ascii="Times New Roman" w:hAnsi="Times New Roman" w:cs="Times New Roman"/>
          <w:b/>
          <w:bC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lang w:bidi="ar-SA"/>
        </w:rPr>
      </w:pPr>
      <w:r w:rsidRPr="00BD0F77">
        <w:rPr>
          <w:rFonts w:ascii="Times New Roman" w:hAnsi="Times New Roman" w:cs="Times New Roman"/>
          <w:b/>
          <w:bCs/>
          <w:lang w:bidi="ar-SA"/>
        </w:rPr>
        <w:t>ТЕХНІЧНА СПЕЦИФІКАЦІЯ</w:t>
      </w: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
          <w:bCs/>
          <w:u w:val="words"/>
          <w:lang w:bidi="ar-SA"/>
        </w:rPr>
      </w:pPr>
    </w:p>
    <w:p w:rsidR="00BD0F77" w:rsidRPr="00BD0F77" w:rsidRDefault="00BD0F77" w:rsidP="00BD0F77">
      <w:pPr>
        <w:tabs>
          <w:tab w:val="left" w:leader="underscore" w:pos="7255"/>
          <w:tab w:val="left" w:leader="underscore" w:pos="8200"/>
        </w:tabs>
        <w:spacing w:line="274" w:lineRule="exact"/>
        <w:jc w:val="center"/>
        <w:rPr>
          <w:rFonts w:ascii="Times New Roman" w:hAnsi="Times New Roman" w:cs="Times New Roman"/>
          <w:bCs/>
          <w:lang w:bidi="ar-SA"/>
        </w:rPr>
      </w:pPr>
      <w:r w:rsidRPr="00BD0F77">
        <w:rPr>
          <w:rFonts w:ascii="Times New Roman" w:hAnsi="Times New Roman" w:cs="Times New Roman"/>
          <w:bCs/>
          <w:lang w:bidi="ar-SA"/>
        </w:rPr>
        <w:t>м. Одеса                                                                     «___»____________2023 року</w:t>
      </w:r>
    </w:p>
    <w:p w:rsidR="00BD0F77" w:rsidRPr="00BD0F77" w:rsidRDefault="00BD0F77" w:rsidP="00BD0F77">
      <w:pPr>
        <w:ind w:left="-567" w:firstLine="425"/>
        <w:jc w:val="both"/>
        <w:rPr>
          <w:rFonts w:ascii="Times New Roman" w:hAnsi="Times New Roman" w:cs="Times New Roman"/>
          <w:lang w:bidi="ar-SA"/>
        </w:rPr>
      </w:pPr>
    </w:p>
    <w:p w:rsidR="007A22A5" w:rsidRDefault="00BD0F77" w:rsidP="007A22A5">
      <w:pPr>
        <w:ind w:left="-567" w:firstLine="425"/>
        <w:jc w:val="both"/>
        <w:rPr>
          <w:rFonts w:ascii="Times New Roman" w:hAnsi="Times New Roman" w:cs="Times New Roman"/>
          <w:b/>
          <w:bCs/>
          <w:lang w:eastAsia="zh-CN" w:bidi="ar-SA"/>
        </w:rPr>
      </w:pPr>
      <w:r w:rsidRPr="00BD0F77">
        <w:rPr>
          <w:rFonts w:ascii="Times New Roman" w:hAnsi="Times New Roman" w:cs="Times New Roman"/>
          <w:b/>
          <w:u w:val="single"/>
          <w:lang w:bidi="ar-SA"/>
        </w:rPr>
        <w:t xml:space="preserve">Предмет договору: </w:t>
      </w:r>
      <w:r w:rsidRPr="00BD0F77">
        <w:rPr>
          <w:rFonts w:ascii="Times New Roman" w:hAnsi="Times New Roman" w:cs="Times New Roman"/>
          <w:b/>
          <w:bCs/>
          <w:lang w:eastAsia="zh-CN" w:bidi="ar-SA"/>
        </w:rPr>
        <w:t xml:space="preserve"> </w:t>
      </w:r>
      <w:r w:rsidR="007A22A5" w:rsidRPr="007A22A5">
        <w:rPr>
          <w:rFonts w:ascii="Times New Roman" w:hAnsi="Times New Roman" w:cs="Times New Roman"/>
          <w:b/>
          <w:bCs/>
          <w:lang w:eastAsia="zh-CN" w:bidi="ar-SA"/>
        </w:rPr>
        <w:t>Рукавиці робочі згідно ДК 021:2015 код 18140000-2 Аксесуари до робочого одягу.</w:t>
      </w:r>
    </w:p>
    <w:p w:rsidR="007A22A5" w:rsidRDefault="00BD0F77" w:rsidP="007A22A5">
      <w:pPr>
        <w:ind w:left="-567" w:firstLine="425"/>
        <w:jc w:val="both"/>
        <w:rPr>
          <w:rFonts w:ascii="Times New Roman" w:hAnsi="Times New Roman" w:cs="Times New Roman"/>
          <w:color w:val="auto"/>
          <w:lang w:eastAsia="ru-RU" w:bidi="ar-SA"/>
        </w:rPr>
      </w:pPr>
      <w:r w:rsidRPr="00BD0F77">
        <w:rPr>
          <w:rFonts w:ascii="Times New Roman" w:hAnsi="Times New Roman" w:cs="Times New Roman"/>
          <w:color w:val="auto"/>
          <w:u w:val="single"/>
          <w:lang w:eastAsia="ru-RU" w:bidi="ar-SA"/>
        </w:rPr>
        <w:t>Назва предмета закупівлі</w:t>
      </w:r>
      <w:r w:rsidRPr="00BD0F77">
        <w:rPr>
          <w:rFonts w:ascii="Times New Roman" w:hAnsi="Times New Roman" w:cs="Times New Roman"/>
          <w:color w:val="auto"/>
          <w:lang w:eastAsia="ru-RU" w:bidi="ar-S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A22A5" w:rsidRPr="007A22A5">
        <w:rPr>
          <w:rFonts w:ascii="Times New Roman" w:hAnsi="Times New Roman" w:cs="Times New Roman"/>
          <w:color w:val="auto"/>
          <w:lang w:eastAsia="ru-RU" w:bidi="ar-SA"/>
        </w:rPr>
        <w:t>СРУ ДК 021:2015: 18140000-2 Аксесуари до робочого одягу.</w:t>
      </w:r>
    </w:p>
    <w:p w:rsidR="00BD0F77" w:rsidRPr="007A22A5" w:rsidRDefault="00BD0F77" w:rsidP="007A22A5">
      <w:pPr>
        <w:ind w:left="-567" w:firstLine="425"/>
        <w:jc w:val="both"/>
        <w:rPr>
          <w:rFonts w:ascii="Times New Roman" w:hAnsi="Times New Roman" w:cs="Times New Roman"/>
          <w:b/>
          <w:lang w:eastAsia="ru-RU" w:bidi="ar-SA"/>
        </w:rPr>
      </w:pPr>
      <w:r w:rsidRPr="00BD0F77">
        <w:rPr>
          <w:rFonts w:ascii="Times New Roman" w:hAnsi="Times New Roman" w:cs="Times New Roman"/>
          <w:snapToGrid w:val="0"/>
          <w:color w:val="auto"/>
          <w:u w:val="single"/>
          <w:lang w:eastAsia="ru-RU" w:bidi="ar-SA"/>
        </w:rPr>
        <w:t>Номенклатура позиції предмета закупівлі</w:t>
      </w:r>
      <w:r w:rsidRPr="00BD0F77">
        <w:rPr>
          <w:rFonts w:ascii="Times New Roman" w:hAnsi="Times New Roman" w:cs="Times New Roman"/>
          <w:snapToGrid w:val="0"/>
          <w:color w:val="auto"/>
          <w:lang w:eastAsia="ru-RU" w:bidi="ar-SA"/>
        </w:rPr>
        <w:t xml:space="preserve"> </w:t>
      </w:r>
      <w:r w:rsidRPr="00BD0F77">
        <w:rPr>
          <w:rFonts w:ascii="Times New Roman" w:hAnsi="Times New Roman" w:cs="Times New Roman"/>
          <w:color w:val="auto"/>
          <w:lang w:eastAsia="ru-RU" w:bidi="ar-S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sidRPr="00BD0F77">
        <w:rPr>
          <w:rFonts w:ascii="Times New Roman" w:hAnsi="Times New Roman" w:cs="Times New Roman"/>
          <w:lang w:eastAsia="ru-RU" w:bidi="ar-SA"/>
        </w:rPr>
        <w:t xml:space="preserve">CPV за ДК 021:2015: </w:t>
      </w:r>
      <w:r w:rsidR="007A22A5" w:rsidRPr="007A22A5">
        <w:rPr>
          <w:rFonts w:ascii="Times New Roman" w:hAnsi="Times New Roman" w:cs="Times New Roman"/>
          <w:lang w:eastAsia="ru-RU" w:bidi="ar-SA"/>
        </w:rPr>
        <w:t>18141000-9 – Робочі рукавиці.</w:t>
      </w:r>
    </w:p>
    <w:p w:rsidR="00BD0F77" w:rsidRPr="00BD0F77" w:rsidRDefault="00BD0F77" w:rsidP="00BD0F77">
      <w:pPr>
        <w:tabs>
          <w:tab w:val="left" w:pos="1356"/>
        </w:tabs>
        <w:ind w:left="-426" w:firstLine="568"/>
        <w:jc w:val="both"/>
        <w:rPr>
          <w:rFonts w:ascii="Times New Roman" w:hAnsi="Times New Roman" w:cs="Times New Roman"/>
          <w:lang w:bidi="ar-SA"/>
        </w:rPr>
      </w:pP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906"/>
        <w:gridCol w:w="1897"/>
        <w:gridCol w:w="2011"/>
        <w:gridCol w:w="1007"/>
        <w:gridCol w:w="1365"/>
        <w:gridCol w:w="1351"/>
        <w:gridCol w:w="1525"/>
      </w:tblGrid>
      <w:tr w:rsidR="007A22A5" w:rsidRPr="001217A9" w:rsidTr="007A22A5">
        <w:trPr>
          <w:trHeight w:val="992"/>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 з/</w:t>
            </w:r>
            <w:proofErr w:type="gramStart"/>
            <w:r w:rsidRPr="001217A9">
              <w:rPr>
                <w:rFonts w:ascii="Times New Roman" w:eastAsia="Calibri" w:hAnsi="Times New Roman" w:cs="Times New Roman"/>
                <w:b/>
                <w:i/>
                <w:color w:val="auto"/>
                <w:highlight w:val="white"/>
                <w:lang w:val="ru-RU" w:bidi="ar-SA"/>
              </w:rPr>
              <w:t>п</w:t>
            </w:r>
            <w:proofErr w:type="gramEnd"/>
          </w:p>
        </w:tc>
        <w:tc>
          <w:tcPr>
            <w:tcW w:w="1897"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b/>
                <w:i/>
                <w:color w:val="auto"/>
                <w:highlight w:val="white"/>
                <w:lang w:val="ru-RU" w:bidi="ar-SA"/>
              </w:rPr>
              <w:t>Найменування</w:t>
            </w:r>
            <w:proofErr w:type="spellEnd"/>
            <w:r w:rsidRPr="001217A9">
              <w:rPr>
                <w:rFonts w:ascii="Times New Roman" w:eastAsia="Calibri" w:hAnsi="Times New Roman" w:cs="Times New Roman"/>
                <w:b/>
                <w:i/>
                <w:color w:val="auto"/>
                <w:highlight w:val="white"/>
                <w:lang w:val="ru-RU" w:bidi="ar-SA"/>
              </w:rPr>
              <w:t xml:space="preserve">  товару</w:t>
            </w:r>
          </w:p>
        </w:tc>
        <w:tc>
          <w:tcPr>
            <w:tcW w:w="2011"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b/>
                <w:i/>
                <w:color w:val="auto"/>
                <w:highlight w:val="white"/>
                <w:lang w:val="ru-RU" w:bidi="ar-SA"/>
              </w:rPr>
              <w:t>Техн</w:t>
            </w:r>
            <w:proofErr w:type="gramEnd"/>
            <w:r w:rsidRPr="001217A9">
              <w:rPr>
                <w:rFonts w:ascii="Times New Roman" w:eastAsia="Calibri" w:hAnsi="Times New Roman" w:cs="Times New Roman"/>
                <w:b/>
                <w:i/>
                <w:color w:val="auto"/>
                <w:highlight w:val="white"/>
                <w:lang w:val="ru-RU" w:bidi="ar-SA"/>
              </w:rPr>
              <w:t>ічні</w:t>
            </w:r>
            <w:proofErr w:type="spellEnd"/>
            <w:r w:rsidRPr="001217A9">
              <w:rPr>
                <w:rFonts w:ascii="Times New Roman" w:eastAsia="Calibri" w:hAnsi="Times New Roman" w:cs="Times New Roman"/>
                <w:b/>
                <w:i/>
                <w:color w:val="auto"/>
                <w:highlight w:val="white"/>
                <w:lang w:val="ru-RU" w:bidi="ar-SA"/>
              </w:rPr>
              <w:t xml:space="preserve"> характеристики товару</w:t>
            </w:r>
          </w:p>
        </w:tc>
        <w:tc>
          <w:tcPr>
            <w:tcW w:w="1007"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Од</w:t>
            </w:r>
            <w:proofErr w:type="gramStart"/>
            <w:r w:rsidRPr="001217A9">
              <w:rPr>
                <w:rFonts w:ascii="Times New Roman" w:eastAsia="Calibri" w:hAnsi="Times New Roman" w:cs="Times New Roman"/>
                <w:b/>
                <w:i/>
                <w:color w:val="auto"/>
                <w:highlight w:val="white"/>
                <w:lang w:val="ru-RU" w:bidi="ar-SA"/>
              </w:rPr>
              <w:t>.</w:t>
            </w:r>
            <w:proofErr w:type="gramEnd"/>
            <w:r w:rsidRPr="001217A9">
              <w:rPr>
                <w:rFonts w:ascii="Times New Roman" w:eastAsia="Calibri" w:hAnsi="Times New Roman" w:cs="Times New Roman"/>
                <w:b/>
                <w:i/>
                <w:color w:val="auto"/>
                <w:highlight w:val="white"/>
                <w:lang w:val="ru-RU" w:bidi="ar-SA"/>
              </w:rPr>
              <w:t xml:space="preserve"> </w:t>
            </w:r>
            <w:proofErr w:type="spellStart"/>
            <w:proofErr w:type="gramStart"/>
            <w:r w:rsidRPr="001217A9">
              <w:rPr>
                <w:rFonts w:ascii="Times New Roman" w:eastAsia="Calibri" w:hAnsi="Times New Roman" w:cs="Times New Roman"/>
                <w:b/>
                <w:i/>
                <w:color w:val="auto"/>
                <w:highlight w:val="white"/>
                <w:lang w:val="ru-RU" w:bidi="ar-SA"/>
              </w:rPr>
              <w:t>в</w:t>
            </w:r>
            <w:proofErr w:type="gramEnd"/>
            <w:r w:rsidRPr="001217A9">
              <w:rPr>
                <w:rFonts w:ascii="Times New Roman" w:eastAsia="Calibri" w:hAnsi="Times New Roman" w:cs="Times New Roman"/>
                <w:b/>
                <w:i/>
                <w:color w:val="auto"/>
                <w:highlight w:val="white"/>
                <w:lang w:val="ru-RU" w:bidi="ar-SA"/>
              </w:rPr>
              <w:t>иміру</w:t>
            </w:r>
            <w:proofErr w:type="spellEnd"/>
          </w:p>
        </w:tc>
        <w:tc>
          <w:tcPr>
            <w:tcW w:w="136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b/>
                <w:i/>
                <w:color w:val="auto"/>
                <w:highlight w:val="white"/>
                <w:lang w:val="ru-RU" w:bidi="ar-SA"/>
              </w:rPr>
              <w:t>Кількість</w:t>
            </w:r>
            <w:proofErr w:type="spellEnd"/>
          </w:p>
        </w:tc>
        <w:tc>
          <w:tcPr>
            <w:tcW w:w="1351"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b/>
                <w:i/>
                <w:color w:val="auto"/>
                <w:lang w:val="ru-RU" w:bidi="ar-SA"/>
              </w:rPr>
              <w:t>Виробник</w:t>
            </w:r>
            <w:proofErr w:type="spellEnd"/>
            <w:r w:rsidRPr="001217A9">
              <w:rPr>
                <w:rFonts w:ascii="Times New Roman" w:eastAsia="Calibri" w:hAnsi="Times New Roman" w:cs="Times New Roman"/>
                <w:b/>
                <w:i/>
                <w:color w:val="auto"/>
                <w:lang w:val="ru-RU" w:bidi="ar-SA"/>
              </w:rPr>
              <w:t xml:space="preserve"> товару*</w:t>
            </w:r>
          </w:p>
        </w:tc>
        <w:tc>
          <w:tcPr>
            <w:tcW w:w="152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b/>
                <w:i/>
                <w:color w:val="auto"/>
                <w:highlight w:val="white"/>
                <w:lang w:val="ru-RU" w:bidi="ar-SA"/>
              </w:rPr>
              <w:t>Країна</w:t>
            </w:r>
            <w:proofErr w:type="spellEnd"/>
            <w:proofErr w:type="gramEnd"/>
            <w:r w:rsidRPr="001217A9">
              <w:rPr>
                <w:rFonts w:ascii="Times New Roman" w:eastAsia="Calibri" w:hAnsi="Times New Roman" w:cs="Times New Roman"/>
                <w:b/>
                <w:i/>
                <w:color w:val="auto"/>
                <w:highlight w:val="white"/>
                <w:lang w:val="ru-RU" w:bidi="ar-SA"/>
              </w:rPr>
              <w:t xml:space="preserve">  </w:t>
            </w:r>
            <w:proofErr w:type="spellStart"/>
            <w:r w:rsidRPr="001217A9">
              <w:rPr>
                <w:rFonts w:ascii="Times New Roman" w:eastAsia="Calibri" w:hAnsi="Times New Roman" w:cs="Times New Roman"/>
                <w:b/>
                <w:i/>
                <w:color w:val="auto"/>
                <w:highlight w:val="white"/>
                <w:lang w:val="ru-RU" w:bidi="ar-SA"/>
              </w:rPr>
              <w:t>походження</w:t>
            </w:r>
            <w:proofErr w:type="spellEnd"/>
            <w:r w:rsidRPr="001217A9">
              <w:rPr>
                <w:rFonts w:ascii="Times New Roman" w:eastAsia="Calibri" w:hAnsi="Times New Roman" w:cs="Times New Roman"/>
                <w:b/>
                <w:i/>
                <w:color w:val="auto"/>
                <w:highlight w:val="white"/>
                <w:lang w:val="ru-RU" w:bidi="ar-SA"/>
              </w:rPr>
              <w:t xml:space="preserve"> товару**</w:t>
            </w:r>
          </w:p>
        </w:tc>
      </w:tr>
      <w:tr w:rsidR="007A22A5" w:rsidRPr="001217A9" w:rsidTr="007A22A5">
        <w:trPr>
          <w:trHeight w:val="464"/>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1</w:t>
            </w:r>
          </w:p>
        </w:tc>
        <w:tc>
          <w:tcPr>
            <w:tcW w:w="1897"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2</w:t>
            </w:r>
          </w:p>
        </w:tc>
        <w:tc>
          <w:tcPr>
            <w:tcW w:w="2011"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3</w:t>
            </w:r>
          </w:p>
        </w:tc>
        <w:tc>
          <w:tcPr>
            <w:tcW w:w="1007"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4</w:t>
            </w:r>
          </w:p>
        </w:tc>
        <w:tc>
          <w:tcPr>
            <w:tcW w:w="136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5</w:t>
            </w:r>
          </w:p>
        </w:tc>
        <w:tc>
          <w:tcPr>
            <w:tcW w:w="1351"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6</w:t>
            </w:r>
          </w:p>
        </w:tc>
        <w:tc>
          <w:tcPr>
            <w:tcW w:w="1525" w:type="dxa"/>
            <w:shd w:val="clear" w:color="auto" w:fill="auto"/>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b/>
                <w:i/>
                <w:color w:val="auto"/>
                <w:highlight w:val="white"/>
                <w:lang w:val="ru-RU" w:bidi="ar-SA"/>
              </w:rPr>
              <w:t>7</w:t>
            </w:r>
          </w:p>
        </w:tc>
      </w:tr>
      <w:tr w:rsidR="007A22A5" w:rsidRPr="001217A9" w:rsidTr="007A22A5">
        <w:trPr>
          <w:trHeight w:val="128"/>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1</w:t>
            </w:r>
          </w:p>
        </w:tc>
        <w:tc>
          <w:tcPr>
            <w:tcW w:w="1897" w:type="dxa"/>
            <w:shd w:val="clear" w:color="auto" w:fill="auto"/>
            <w:tcMar>
              <w:top w:w="0" w:type="dxa"/>
              <w:left w:w="108" w:type="dxa"/>
              <w:bottom w:w="0" w:type="dxa"/>
              <w:right w:w="108" w:type="dxa"/>
            </w:tcMar>
            <w:vAlign w:val="center"/>
          </w:tcPr>
          <w:p w:rsidR="007A22A5" w:rsidRPr="001217A9" w:rsidRDefault="001323E8"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Рукавиці гумові діе</w:t>
            </w:r>
            <w:r w:rsidR="007A22A5" w:rsidRPr="001217A9">
              <w:rPr>
                <w:rFonts w:ascii="Times New Roman" w:eastAsia="Calibri" w:hAnsi="Times New Roman" w:cs="Times New Roman"/>
                <w:color w:val="auto"/>
                <w:sz w:val="22"/>
                <w:szCs w:val="22"/>
                <w:lang w:bidi="ar-SA"/>
              </w:rPr>
              <w:t>лектричні</w:t>
            </w:r>
          </w:p>
        </w:tc>
        <w:tc>
          <w:tcPr>
            <w:tcW w:w="2011"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7A22A5" w:rsidP="007A22A5">
            <w:pPr>
              <w:suppressAutoHyphens/>
              <w:spacing w:before="150" w:after="150"/>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i/>
                <w:lang w:val="ru-RU" w:eastAsia="ru-RU" w:bidi="ar-SA"/>
              </w:rPr>
              <w:t>шт</w:t>
            </w:r>
            <w:proofErr w:type="spellEnd"/>
            <w:proofErr w:type="gramEnd"/>
          </w:p>
        </w:tc>
        <w:tc>
          <w:tcPr>
            <w:tcW w:w="1365" w:type="dxa"/>
            <w:shd w:val="clear" w:color="auto" w:fill="auto"/>
            <w:vAlign w:val="center"/>
          </w:tcPr>
          <w:p w:rsidR="007A22A5" w:rsidRPr="001217A9" w:rsidRDefault="00CE3457"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7A22A5">
        <w:trPr>
          <w:trHeight w:val="128"/>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2</w:t>
            </w:r>
          </w:p>
        </w:tc>
        <w:tc>
          <w:tcPr>
            <w:tcW w:w="1897"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Ру</w:t>
            </w:r>
            <w:bookmarkStart w:id="11" w:name="_GoBack"/>
            <w:bookmarkEnd w:id="11"/>
            <w:r w:rsidRPr="001217A9">
              <w:rPr>
                <w:rFonts w:ascii="Times New Roman" w:eastAsia="Calibri" w:hAnsi="Times New Roman" w:cs="Times New Roman"/>
                <w:color w:val="auto"/>
                <w:sz w:val="22"/>
                <w:szCs w:val="22"/>
                <w:lang w:bidi="ar-SA"/>
              </w:rPr>
              <w:t>кавиці брезентові, ВП</w:t>
            </w:r>
          </w:p>
        </w:tc>
        <w:tc>
          <w:tcPr>
            <w:tcW w:w="2011"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7A22A5" w:rsidP="007A22A5">
            <w:pPr>
              <w:suppressAutoHyphens/>
              <w:spacing w:before="150" w:after="150"/>
              <w:jc w:val="center"/>
              <w:rPr>
                <w:rFonts w:ascii="Times New Roman" w:eastAsia="Calibri" w:hAnsi="Times New Roman" w:cs="Times New Roman"/>
                <w:color w:val="auto"/>
                <w:sz w:val="22"/>
                <w:szCs w:val="22"/>
                <w:lang w:val="ru-RU" w:bidi="ar-SA"/>
              </w:rPr>
            </w:pPr>
            <w:proofErr w:type="spellStart"/>
            <w:proofErr w:type="gramStart"/>
            <w:r w:rsidRPr="001217A9">
              <w:rPr>
                <w:rFonts w:ascii="Times New Roman" w:eastAsia="Calibri" w:hAnsi="Times New Roman" w:cs="Times New Roman"/>
                <w:i/>
                <w:lang w:val="ru-RU" w:eastAsia="ru-RU" w:bidi="ar-SA"/>
              </w:rPr>
              <w:t>шт</w:t>
            </w:r>
            <w:proofErr w:type="spellEnd"/>
            <w:proofErr w:type="gramEnd"/>
          </w:p>
        </w:tc>
        <w:tc>
          <w:tcPr>
            <w:tcW w:w="1365" w:type="dxa"/>
            <w:shd w:val="clear" w:color="auto" w:fill="auto"/>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2000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7A22A5">
        <w:trPr>
          <w:trHeight w:val="2464"/>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3</w:t>
            </w:r>
          </w:p>
        </w:tc>
        <w:tc>
          <w:tcPr>
            <w:tcW w:w="1897"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 xml:space="preserve">Рукавиці брезентові з брезентовим </w:t>
            </w:r>
            <w:proofErr w:type="spellStart"/>
            <w:r w:rsidRPr="001217A9">
              <w:rPr>
                <w:rFonts w:ascii="Times New Roman" w:eastAsia="Calibri" w:hAnsi="Times New Roman" w:cs="Times New Roman"/>
                <w:color w:val="auto"/>
                <w:sz w:val="22"/>
                <w:szCs w:val="22"/>
                <w:lang w:bidi="ar-SA"/>
              </w:rPr>
              <w:t>наладонником</w:t>
            </w:r>
            <w:proofErr w:type="spellEnd"/>
            <w:r w:rsidRPr="001217A9">
              <w:rPr>
                <w:rFonts w:ascii="Times New Roman" w:eastAsia="Calibri" w:hAnsi="Times New Roman" w:cs="Times New Roman"/>
                <w:color w:val="auto"/>
                <w:sz w:val="22"/>
                <w:szCs w:val="22"/>
                <w:lang w:bidi="ar-SA"/>
              </w:rPr>
              <w:t xml:space="preserve"> ВП</w:t>
            </w:r>
          </w:p>
        </w:tc>
        <w:tc>
          <w:tcPr>
            <w:tcW w:w="2011"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7A22A5" w:rsidP="007A22A5">
            <w:pPr>
              <w:suppressAutoHyphens/>
              <w:spacing w:before="150" w:after="150"/>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i/>
                <w:lang w:eastAsia="ru-RU" w:bidi="ar-SA"/>
              </w:rPr>
              <w:t>шт</w:t>
            </w:r>
            <w:proofErr w:type="spellEnd"/>
          </w:p>
        </w:tc>
        <w:tc>
          <w:tcPr>
            <w:tcW w:w="1365" w:type="dxa"/>
            <w:shd w:val="clear" w:color="auto" w:fill="auto"/>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250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7A22A5">
        <w:trPr>
          <w:trHeight w:val="1583"/>
        </w:trPr>
        <w:tc>
          <w:tcPr>
            <w:tcW w:w="906" w:type="dxa"/>
            <w:shd w:val="clear" w:color="auto" w:fill="auto"/>
            <w:tcMar>
              <w:top w:w="0" w:type="dxa"/>
              <w:left w:w="108" w:type="dxa"/>
              <w:bottom w:w="0" w:type="dxa"/>
              <w:right w:w="108" w:type="dxa"/>
            </w:tcMar>
          </w:tcPr>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4</w:t>
            </w:r>
          </w:p>
        </w:tc>
        <w:tc>
          <w:tcPr>
            <w:tcW w:w="1897"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Краги спілкові з підкладкою</w:t>
            </w:r>
          </w:p>
        </w:tc>
        <w:tc>
          <w:tcPr>
            <w:tcW w:w="2011"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color w:val="auto"/>
                <w:sz w:val="22"/>
                <w:szCs w:val="22"/>
                <w:lang w:val="ru-RU" w:bidi="ar-SA"/>
              </w:rPr>
            </w:pPr>
          </w:p>
        </w:tc>
        <w:tc>
          <w:tcPr>
            <w:tcW w:w="1007" w:type="dxa"/>
            <w:shd w:val="clear" w:color="auto" w:fill="auto"/>
            <w:vAlign w:val="center"/>
          </w:tcPr>
          <w:p w:rsidR="007A22A5" w:rsidRPr="001217A9" w:rsidRDefault="007A22A5" w:rsidP="007A22A5">
            <w:pPr>
              <w:suppressAutoHyphens/>
              <w:spacing w:before="150" w:after="150"/>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i/>
                <w:lang w:eastAsia="ru-RU" w:bidi="ar-SA"/>
              </w:rPr>
              <w:t>шт</w:t>
            </w:r>
            <w:proofErr w:type="spellEnd"/>
          </w:p>
        </w:tc>
        <w:tc>
          <w:tcPr>
            <w:tcW w:w="1365" w:type="dxa"/>
            <w:shd w:val="clear" w:color="auto" w:fill="auto"/>
            <w:vAlign w:val="center"/>
          </w:tcPr>
          <w:p w:rsidR="007A22A5" w:rsidRPr="001217A9" w:rsidRDefault="00CE3457" w:rsidP="007A22A5">
            <w:pPr>
              <w:suppressAutoHyphens/>
              <w:spacing w:after="200" w:line="276" w:lineRule="auto"/>
              <w:jc w:val="center"/>
              <w:rPr>
                <w:rFonts w:ascii="Times New Roman" w:eastAsia="Calibri" w:hAnsi="Times New Roman" w:cs="Times New Roman"/>
                <w:color w:val="auto"/>
                <w:sz w:val="22"/>
                <w:szCs w:val="22"/>
                <w:lang w:bidi="ar-SA"/>
              </w:rPr>
            </w:pPr>
            <w:r>
              <w:rPr>
                <w:rFonts w:ascii="Times New Roman" w:eastAsia="Calibri" w:hAnsi="Times New Roman" w:cs="Times New Roman"/>
                <w:color w:val="auto"/>
                <w:sz w:val="22"/>
                <w:szCs w:val="22"/>
                <w:lang w:bidi="ar-SA"/>
              </w:rPr>
              <w:t>200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r w:rsidR="007A22A5" w:rsidRPr="001217A9" w:rsidTr="007A22A5">
        <w:trPr>
          <w:trHeight w:val="2475"/>
        </w:trPr>
        <w:tc>
          <w:tcPr>
            <w:tcW w:w="906" w:type="dxa"/>
            <w:shd w:val="clear" w:color="auto" w:fill="auto"/>
            <w:tcMar>
              <w:top w:w="0" w:type="dxa"/>
              <w:left w:w="108" w:type="dxa"/>
              <w:bottom w:w="0" w:type="dxa"/>
              <w:right w:w="108" w:type="dxa"/>
            </w:tcMar>
          </w:tcPr>
          <w:p w:rsidR="007B22F8" w:rsidRDefault="007B22F8" w:rsidP="007A22A5">
            <w:pPr>
              <w:suppressAutoHyphens/>
              <w:jc w:val="center"/>
              <w:rPr>
                <w:rFonts w:ascii="Times New Roman" w:eastAsia="Calibri" w:hAnsi="Times New Roman" w:cs="Times New Roman"/>
                <w:highlight w:val="white"/>
                <w:lang w:bidi="ar-SA"/>
              </w:rPr>
            </w:pPr>
          </w:p>
          <w:p w:rsidR="007B22F8" w:rsidRDefault="007B22F8" w:rsidP="007A22A5">
            <w:pPr>
              <w:suppressAutoHyphens/>
              <w:jc w:val="center"/>
              <w:rPr>
                <w:rFonts w:ascii="Times New Roman" w:eastAsia="Calibri" w:hAnsi="Times New Roman" w:cs="Times New Roman"/>
                <w:highlight w:val="white"/>
                <w:lang w:bidi="ar-SA"/>
              </w:rPr>
            </w:pPr>
          </w:p>
          <w:p w:rsidR="007A22A5" w:rsidRPr="001217A9" w:rsidRDefault="007A22A5" w:rsidP="007A22A5">
            <w:pPr>
              <w:suppressAutoHyphens/>
              <w:jc w:val="center"/>
              <w:rPr>
                <w:rFonts w:ascii="Times New Roman" w:eastAsia="Calibri" w:hAnsi="Times New Roman" w:cs="Times New Roman"/>
                <w:color w:val="auto"/>
                <w:sz w:val="22"/>
                <w:szCs w:val="22"/>
                <w:lang w:val="ru-RU" w:bidi="ar-SA"/>
              </w:rPr>
            </w:pPr>
            <w:r w:rsidRPr="001217A9">
              <w:rPr>
                <w:rFonts w:ascii="Times New Roman" w:eastAsia="Calibri" w:hAnsi="Times New Roman" w:cs="Times New Roman"/>
                <w:highlight w:val="white"/>
                <w:lang w:bidi="ar-SA"/>
              </w:rPr>
              <w:t>5</w:t>
            </w:r>
          </w:p>
        </w:tc>
        <w:tc>
          <w:tcPr>
            <w:tcW w:w="1897" w:type="dxa"/>
            <w:shd w:val="clear" w:color="auto" w:fill="auto"/>
            <w:tcMar>
              <w:top w:w="0" w:type="dxa"/>
              <w:left w:w="108" w:type="dxa"/>
              <w:bottom w:w="0" w:type="dxa"/>
              <w:right w:w="108" w:type="dxa"/>
            </w:tcMar>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Рукавиці трикотажні чорні із ПВХ</w:t>
            </w:r>
          </w:p>
        </w:tc>
        <w:tc>
          <w:tcPr>
            <w:tcW w:w="2011" w:type="dxa"/>
            <w:shd w:val="clear" w:color="auto" w:fill="auto"/>
            <w:tcMar>
              <w:top w:w="0" w:type="dxa"/>
              <w:left w:w="108" w:type="dxa"/>
              <w:bottom w:w="0" w:type="dxa"/>
              <w:right w:w="108" w:type="dxa"/>
            </w:tcMar>
            <w:vAlign w:val="center"/>
          </w:tcPr>
          <w:p w:rsidR="007A22A5" w:rsidRPr="001217A9" w:rsidRDefault="007A22A5" w:rsidP="007A2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2"/>
                <w:szCs w:val="22"/>
                <w:lang w:val="ru-RU" w:bidi="ar-SA"/>
              </w:rPr>
            </w:pPr>
            <w:r w:rsidRPr="001217A9">
              <w:rPr>
                <w:rFonts w:ascii="Times New Roman" w:eastAsia="Calibri" w:hAnsi="Times New Roman" w:cs="Times New Roman"/>
                <w:sz w:val="22"/>
                <w:szCs w:val="22"/>
                <w:shd w:val="clear" w:color="auto" w:fill="FFFFFF"/>
                <w:lang w:val="ru-RU" w:bidi="ar-SA"/>
              </w:rPr>
              <w:t>.</w:t>
            </w:r>
          </w:p>
        </w:tc>
        <w:tc>
          <w:tcPr>
            <w:tcW w:w="1007" w:type="dxa"/>
            <w:shd w:val="clear" w:color="auto" w:fill="auto"/>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val="ru-RU" w:bidi="ar-SA"/>
              </w:rPr>
            </w:pPr>
            <w:proofErr w:type="spellStart"/>
            <w:r w:rsidRPr="001217A9">
              <w:rPr>
                <w:rFonts w:ascii="Times New Roman" w:eastAsia="Calibri" w:hAnsi="Times New Roman" w:cs="Times New Roman"/>
                <w:lang w:bidi="ar-SA"/>
              </w:rPr>
              <w:t>шт</w:t>
            </w:r>
            <w:proofErr w:type="spellEnd"/>
          </w:p>
        </w:tc>
        <w:tc>
          <w:tcPr>
            <w:tcW w:w="1365" w:type="dxa"/>
            <w:shd w:val="clear" w:color="auto" w:fill="auto"/>
            <w:vAlign w:val="center"/>
          </w:tcPr>
          <w:p w:rsidR="007A22A5" w:rsidRPr="001217A9" w:rsidRDefault="007A22A5" w:rsidP="007A22A5">
            <w:pPr>
              <w:suppressAutoHyphens/>
              <w:spacing w:after="200" w:line="276" w:lineRule="auto"/>
              <w:jc w:val="center"/>
              <w:rPr>
                <w:rFonts w:ascii="Times New Roman" w:eastAsia="Calibri" w:hAnsi="Times New Roman" w:cs="Times New Roman"/>
                <w:color w:val="auto"/>
                <w:sz w:val="22"/>
                <w:szCs w:val="22"/>
                <w:lang w:bidi="ar-SA"/>
              </w:rPr>
            </w:pPr>
            <w:r w:rsidRPr="001217A9">
              <w:rPr>
                <w:rFonts w:ascii="Times New Roman" w:eastAsia="Calibri" w:hAnsi="Times New Roman" w:cs="Times New Roman"/>
                <w:color w:val="auto"/>
                <w:sz w:val="22"/>
                <w:szCs w:val="22"/>
                <w:lang w:bidi="ar-SA"/>
              </w:rPr>
              <w:t>7350</w:t>
            </w:r>
          </w:p>
        </w:tc>
        <w:tc>
          <w:tcPr>
            <w:tcW w:w="1351"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c>
          <w:tcPr>
            <w:tcW w:w="1525" w:type="dxa"/>
            <w:shd w:val="clear" w:color="auto" w:fill="auto"/>
          </w:tcPr>
          <w:p w:rsidR="007A22A5" w:rsidRPr="001217A9" w:rsidRDefault="007A22A5" w:rsidP="007A22A5">
            <w:pPr>
              <w:suppressAutoHyphens/>
              <w:jc w:val="both"/>
              <w:rPr>
                <w:rFonts w:ascii="Times New Roman" w:eastAsia="Calibri" w:hAnsi="Times New Roman" w:cs="Times New Roman"/>
                <w:i/>
                <w:color w:val="FF0000"/>
                <w:highlight w:val="white"/>
                <w:lang w:val="ru-RU" w:bidi="ar-SA"/>
              </w:rPr>
            </w:pPr>
          </w:p>
        </w:tc>
      </w:tr>
    </w:tbl>
    <w:p w:rsidR="00293A4E" w:rsidRDefault="00293A4E" w:rsidP="00293A4E">
      <w:pPr>
        <w:ind w:left="-567" w:firstLine="709"/>
        <w:jc w:val="both"/>
        <w:rPr>
          <w:rFonts w:ascii="Times New Roman" w:hAnsi="Times New Roman"/>
          <w:bCs/>
        </w:rPr>
      </w:pPr>
    </w:p>
    <w:p w:rsidR="00293A4E" w:rsidRPr="009077CE" w:rsidRDefault="00293A4E" w:rsidP="00293A4E">
      <w:pPr>
        <w:ind w:left="-567" w:firstLine="709"/>
        <w:jc w:val="both"/>
        <w:rPr>
          <w:rFonts w:ascii="Times New Roman" w:hAnsi="Times New Roman"/>
          <w:bCs/>
        </w:rPr>
      </w:pPr>
      <w:r>
        <w:rPr>
          <w:rFonts w:ascii="Times New Roman" w:hAnsi="Times New Roman"/>
          <w:bCs/>
        </w:rPr>
        <w:t>Спеціальний одяг, спеціальне взуття та інші засоби індивідуального захисту  повинні відповідати вимогам до рівня безпеки ЗІЗ , встановленим правилам маркування  зазначених засобів та введення їх в експлуатацію повинні відповідати  вимогам Технічного регламенту засобів індивідуального захисту, затвердженого постановою  Кабінету Міністрів України від 21 серпня 2019  року № 771.</w:t>
      </w:r>
    </w:p>
    <w:p w:rsidR="00BD0F77" w:rsidRPr="00BD0F77" w:rsidRDefault="00BD0F77" w:rsidP="00293A4E">
      <w:pPr>
        <w:tabs>
          <w:tab w:val="left" w:pos="1356"/>
        </w:tabs>
        <w:ind w:left="-567" w:firstLine="426"/>
        <w:jc w:val="both"/>
        <w:rPr>
          <w:rFonts w:ascii="Times New Roman" w:hAnsi="Times New Roman" w:cs="Times New Roman"/>
          <w:lang w:bidi="ar-SA"/>
        </w:rPr>
      </w:pPr>
      <w:r w:rsidRPr="00BD0F77">
        <w:rPr>
          <w:rFonts w:ascii="Times New Roman" w:hAnsi="Times New Roman" w:cs="Times New Roman"/>
          <w:lang w:bidi="ar-S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BD0F77" w:rsidRPr="00BD0F77" w:rsidRDefault="00BD0F77" w:rsidP="00293A4E">
      <w:pPr>
        <w:tabs>
          <w:tab w:val="left" w:pos="1356"/>
        </w:tabs>
        <w:ind w:left="-567" w:firstLine="426"/>
        <w:rPr>
          <w:rFonts w:ascii="Times New Roman" w:hAnsi="Times New Roman" w:cs="Times New Roman"/>
          <w:lang w:bidi="ar-SA"/>
        </w:rPr>
      </w:pPr>
    </w:p>
    <w:tbl>
      <w:tblPr>
        <w:tblW w:w="9810" w:type="dxa"/>
        <w:jc w:val="center"/>
        <w:tblLayout w:type="fixed"/>
        <w:tblLook w:val="00A0" w:firstRow="1" w:lastRow="0" w:firstColumn="1" w:lastColumn="0" w:noHBand="0" w:noVBand="0"/>
      </w:tblPr>
      <w:tblGrid>
        <w:gridCol w:w="4988"/>
        <w:gridCol w:w="4822"/>
      </w:tblGrid>
      <w:tr w:rsidR="00BD0F77" w:rsidRPr="00BD0F77" w:rsidTr="006C0792">
        <w:trPr>
          <w:jc w:val="center"/>
        </w:trPr>
        <w:tc>
          <w:tcPr>
            <w:tcW w:w="4985" w:type="dxa"/>
          </w:tcPr>
          <w:p w:rsidR="00BD0F77" w:rsidRPr="00BD0F77" w:rsidRDefault="00BD0F77" w:rsidP="00BD0F77">
            <w:pPr>
              <w:tabs>
                <w:tab w:val="left" w:pos="1134"/>
              </w:tabs>
              <w:ind w:firstLine="567"/>
              <w:jc w:val="both"/>
              <w:rPr>
                <w:rFonts w:ascii="Times New Roman" w:hAnsi="Times New Roman" w:cs="Times New Roman"/>
                <w:b/>
                <w:lang w:eastAsia="en-US" w:bidi="ar-SA"/>
              </w:rPr>
            </w:pPr>
            <w:r w:rsidRPr="00BD0F77">
              <w:rPr>
                <w:rFonts w:ascii="Times New Roman" w:hAnsi="Times New Roman" w:cs="Times New Roman"/>
                <w:b/>
                <w:lang w:eastAsia="en-US" w:bidi="ar-SA"/>
              </w:rPr>
              <w:t>ПОСТАЧАЛЬНИК</w:t>
            </w: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ind w:firstLine="567"/>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p w:rsidR="00BD0F77" w:rsidRPr="00BD0F77" w:rsidRDefault="00BD0F77" w:rsidP="00BD0F77">
            <w:pPr>
              <w:tabs>
                <w:tab w:val="left" w:pos="1134"/>
              </w:tabs>
              <w:jc w:val="both"/>
              <w:rPr>
                <w:rFonts w:ascii="Times New Roman" w:hAnsi="Times New Roman" w:cs="Times New Roman"/>
                <w:b/>
                <w:lang w:eastAsia="en-US" w:bidi="ar-SA"/>
              </w:rPr>
            </w:pPr>
          </w:p>
        </w:tc>
        <w:tc>
          <w:tcPr>
            <w:tcW w:w="4819" w:type="dxa"/>
          </w:tcPr>
          <w:p w:rsidR="00BD0F77" w:rsidRPr="00BD0F77" w:rsidRDefault="00BD0F77" w:rsidP="00BD0F77">
            <w:pPr>
              <w:tabs>
                <w:tab w:val="left" w:pos="1134"/>
              </w:tabs>
              <w:ind w:firstLine="567"/>
              <w:jc w:val="center"/>
              <w:outlineLvl w:val="0"/>
              <w:rPr>
                <w:rFonts w:ascii="Times New Roman" w:hAnsi="Times New Roman" w:cs="Times New Roman"/>
                <w:b/>
                <w:caps/>
                <w:lang w:eastAsia="en-US" w:bidi="ar-SA"/>
              </w:rPr>
            </w:pPr>
            <w:r w:rsidRPr="00BD0F77">
              <w:rPr>
                <w:rFonts w:ascii="Times New Roman" w:hAnsi="Times New Roman" w:cs="Times New Roman"/>
                <w:b/>
                <w:caps/>
                <w:lang w:eastAsia="en-US" w:bidi="ar-SA"/>
              </w:rPr>
              <w:t>ЗАМОВНИК</w:t>
            </w:r>
          </w:p>
          <w:p w:rsidR="00BD0F77" w:rsidRPr="00BD0F77" w:rsidRDefault="00BD0F77" w:rsidP="00BD0F77">
            <w:pPr>
              <w:tabs>
                <w:tab w:val="left" w:pos="1134"/>
              </w:tabs>
              <w:autoSpaceDE w:val="0"/>
              <w:autoSpaceDN w:val="0"/>
              <w:adjustRightInd w:val="0"/>
              <w:ind w:hanging="8"/>
              <w:jc w:val="both"/>
              <w:rPr>
                <w:rFonts w:ascii="Times New Roman" w:hAnsi="Times New Roman" w:cs="Times New Roman"/>
                <w:b/>
                <w:bCs/>
                <w:lang w:eastAsia="en-US" w:bidi="ar-SA"/>
              </w:rPr>
            </w:pPr>
            <w:r w:rsidRPr="00BD0F77">
              <w:rPr>
                <w:rFonts w:ascii="Times New Roman" w:hAnsi="Times New Roman" w:cs="Times New Roman"/>
                <w:b/>
                <w:bCs/>
                <w:lang w:eastAsia="en-US" w:bidi="ar-SA"/>
              </w:rPr>
              <w:t>КП «ОМЕТ»</w:t>
            </w: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 xml:space="preserve"> </w:t>
            </w:r>
          </w:p>
          <w:p w:rsidR="00BD0F77" w:rsidRPr="00BD0F77" w:rsidRDefault="00CE3457" w:rsidP="00BD0F77">
            <w:pPr>
              <w:tabs>
                <w:tab w:val="left" w:pos="1134"/>
              </w:tabs>
              <w:ind w:hanging="8"/>
              <w:jc w:val="both"/>
              <w:rPr>
                <w:rFonts w:ascii="Times New Roman" w:hAnsi="Times New Roman" w:cs="Times New Roman"/>
                <w:b/>
                <w:lang w:eastAsia="en-US" w:bidi="ar-SA"/>
              </w:rPr>
            </w:pPr>
            <w:r>
              <w:rPr>
                <w:rFonts w:ascii="Times New Roman" w:hAnsi="Times New Roman" w:cs="Times New Roman"/>
                <w:b/>
                <w:lang w:eastAsia="en-US" w:bidi="ar-SA"/>
              </w:rPr>
              <w:t>Директор</w:t>
            </w:r>
          </w:p>
          <w:p w:rsidR="00BD0F77" w:rsidRPr="00BD0F77" w:rsidRDefault="00BD0F77" w:rsidP="00BD0F77">
            <w:pPr>
              <w:tabs>
                <w:tab w:val="left" w:pos="1134"/>
              </w:tabs>
              <w:ind w:hanging="8"/>
              <w:jc w:val="both"/>
              <w:rPr>
                <w:rFonts w:ascii="Times New Roman" w:hAnsi="Times New Roman" w:cs="Times New Roman"/>
                <w:b/>
                <w:lang w:eastAsia="en-US" w:bidi="ar-SA"/>
              </w:rPr>
            </w:pPr>
          </w:p>
          <w:p w:rsidR="00BD0F77" w:rsidRPr="00BD0F77" w:rsidRDefault="00BD0F77" w:rsidP="00BD0F77">
            <w:pPr>
              <w:tabs>
                <w:tab w:val="left" w:pos="1134"/>
              </w:tabs>
              <w:ind w:hanging="8"/>
              <w:jc w:val="both"/>
              <w:rPr>
                <w:rFonts w:ascii="Times New Roman" w:hAnsi="Times New Roman" w:cs="Times New Roman"/>
                <w:b/>
                <w:lang w:eastAsia="en-US" w:bidi="ar-SA"/>
              </w:rPr>
            </w:pPr>
            <w:r w:rsidRPr="00BD0F77">
              <w:rPr>
                <w:rFonts w:ascii="Times New Roman" w:hAnsi="Times New Roman" w:cs="Times New Roman"/>
                <w:b/>
                <w:lang w:eastAsia="en-US" w:bidi="ar-SA"/>
              </w:rPr>
              <w:t>_________________ Інеса МАНДРУС</w:t>
            </w:r>
          </w:p>
          <w:p w:rsidR="00BD0F77" w:rsidRPr="00BD0F77" w:rsidRDefault="00BD0F77" w:rsidP="00BD0F77">
            <w:pPr>
              <w:tabs>
                <w:tab w:val="left" w:pos="1134"/>
              </w:tabs>
              <w:outlineLvl w:val="0"/>
              <w:rPr>
                <w:rFonts w:ascii="Times New Roman" w:hAnsi="Times New Roman" w:cs="Times New Roman"/>
                <w:lang w:eastAsia="en-US" w:bidi="ar-SA"/>
              </w:rPr>
            </w:pPr>
            <w:r w:rsidRPr="00BD0F77">
              <w:rPr>
                <w:rFonts w:ascii="Times New Roman" w:hAnsi="Times New Roman" w:cs="Times New Roman"/>
                <w:b/>
                <w:lang w:eastAsia="en-US" w:bidi="ar-SA"/>
              </w:rPr>
              <w:t xml:space="preserve">   М.П.</w:t>
            </w:r>
          </w:p>
        </w:tc>
      </w:tr>
    </w:tbl>
    <w:p w:rsidR="00BD0F77" w:rsidRPr="00BD0F77" w:rsidRDefault="00BD0F77" w:rsidP="00BD0F77">
      <w:pPr>
        <w:spacing w:line="240" w:lineRule="exact"/>
        <w:rPr>
          <w:rFonts w:ascii="Times New Roman" w:hAnsi="Times New Roman" w:cs="Times New Roman"/>
          <w:b/>
          <w:bCs/>
          <w:lang w:bidi="ar-SA"/>
        </w:rPr>
      </w:pPr>
    </w:p>
    <w:p w:rsidR="003658B5" w:rsidRPr="0013648B" w:rsidRDefault="003658B5" w:rsidP="00BD0F77">
      <w:pPr>
        <w:pStyle w:val="10"/>
        <w:shd w:val="clear" w:color="auto" w:fill="auto"/>
        <w:spacing w:line="274" w:lineRule="exact"/>
        <w:ind w:left="5670"/>
        <w:jc w:val="both"/>
      </w:pPr>
    </w:p>
    <w:sectPr w:rsidR="003658B5" w:rsidRPr="0013648B" w:rsidSect="000014C2">
      <w:pgSz w:w="11909" w:h="16840"/>
      <w:pgMar w:top="851" w:right="851"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FD" w:rsidRDefault="00F33FFD" w:rsidP="00292420">
      <w:r>
        <w:separator/>
      </w:r>
    </w:p>
  </w:endnote>
  <w:endnote w:type="continuationSeparator" w:id="0">
    <w:p w:rsidR="00F33FFD" w:rsidRDefault="00F33FFD" w:rsidP="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FD" w:rsidRDefault="00F33FFD"/>
  </w:footnote>
  <w:footnote w:type="continuationSeparator" w:id="0">
    <w:p w:rsidR="00F33FFD" w:rsidRDefault="00F33F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A10BB"/>
    <w:multiLevelType w:val="hybridMultilevel"/>
    <w:tmpl w:val="3806926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1D7251A6"/>
    <w:multiLevelType w:val="multilevel"/>
    <w:tmpl w:val="1D0E25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04312F"/>
    <w:multiLevelType w:val="multilevel"/>
    <w:tmpl w:val="262232A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nsid w:val="28DD55DE"/>
    <w:multiLevelType w:val="multilevel"/>
    <w:tmpl w:val="DE96E17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A3B4E36"/>
    <w:multiLevelType w:val="hybridMultilevel"/>
    <w:tmpl w:val="6276C2AE"/>
    <w:lvl w:ilvl="0" w:tplc="41CCBE72">
      <w:start w:val="1"/>
      <w:numFmt w:val="decimal"/>
      <w:lvlText w:val="9.%1."/>
      <w:lvlJc w:val="left"/>
      <w:pPr>
        <w:ind w:left="1637" w:hanging="360"/>
      </w:pPr>
      <w:rPr>
        <w:rFonts w:hint="default"/>
        <w:b w:val="0"/>
        <w:sz w:val="24"/>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7">
    <w:nsid w:val="2C3360AF"/>
    <w:multiLevelType w:val="hybridMultilevel"/>
    <w:tmpl w:val="A4587148"/>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8">
    <w:nsid w:val="2EC03398"/>
    <w:multiLevelType w:val="hybridMultilevel"/>
    <w:tmpl w:val="27C417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3174CD"/>
    <w:multiLevelType w:val="hybridMultilevel"/>
    <w:tmpl w:val="460A6D2E"/>
    <w:lvl w:ilvl="0" w:tplc="20A4AF96">
      <w:start w:val="1"/>
      <w:numFmt w:val="decimal"/>
      <w:lvlText w:val="10.%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E16FBC"/>
    <w:multiLevelType w:val="hybridMultilevel"/>
    <w:tmpl w:val="99AE1AD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32AE0143"/>
    <w:multiLevelType w:val="hybridMultilevel"/>
    <w:tmpl w:val="200028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72D74D7"/>
    <w:multiLevelType w:val="multilevel"/>
    <w:tmpl w:val="6930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40BC0"/>
    <w:multiLevelType w:val="hybridMultilevel"/>
    <w:tmpl w:val="192286DA"/>
    <w:lvl w:ilvl="0" w:tplc="78829FDA">
      <w:start w:val="1"/>
      <w:numFmt w:val="decimal"/>
      <w:lvlText w:val="6.%1."/>
      <w:lvlJc w:val="left"/>
      <w:pPr>
        <w:ind w:left="1146" w:hanging="360"/>
      </w:pPr>
      <w:rPr>
        <w:rFonts w:hint="default"/>
        <w:b w:val="0"/>
        <w:sz w:val="24"/>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nsid w:val="484F3D3C"/>
    <w:multiLevelType w:val="hybridMultilevel"/>
    <w:tmpl w:val="1FA69C18"/>
    <w:lvl w:ilvl="0" w:tplc="E5C67602">
      <w:start w:val="1"/>
      <w:numFmt w:val="decimal"/>
      <w:lvlText w:val="14.%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580B24"/>
    <w:multiLevelType w:val="hybridMultilevel"/>
    <w:tmpl w:val="E16C7326"/>
    <w:lvl w:ilvl="0" w:tplc="CBFC1B94">
      <w:start w:val="1"/>
      <w:numFmt w:val="decimal"/>
      <w:lvlText w:val="12.%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24025F"/>
    <w:multiLevelType w:val="hybridMultilevel"/>
    <w:tmpl w:val="60A62DE4"/>
    <w:lvl w:ilvl="0" w:tplc="4DF8B7FA">
      <w:start w:val="1"/>
      <w:numFmt w:val="decimal"/>
      <w:lvlText w:val="15.%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B324443"/>
    <w:multiLevelType w:val="hybridMultilevel"/>
    <w:tmpl w:val="148E0FB4"/>
    <w:lvl w:ilvl="0" w:tplc="89703992">
      <w:start w:val="1"/>
      <w:numFmt w:val="decimal"/>
      <w:lvlText w:val="8.%1."/>
      <w:lvlJc w:val="left"/>
      <w:pPr>
        <w:ind w:left="1146"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B743C58"/>
    <w:multiLevelType w:val="multilevel"/>
    <w:tmpl w:val="5B88060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E966CCB"/>
    <w:multiLevelType w:val="multilevel"/>
    <w:tmpl w:val="0C8C9E74"/>
    <w:lvl w:ilvl="0">
      <w:start w:val="5"/>
      <w:numFmt w:val="decimal"/>
      <w:lvlText w:val="%1"/>
      <w:lvlJc w:val="left"/>
      <w:pPr>
        <w:ind w:left="480" w:hanging="480"/>
      </w:pPr>
      <w:rPr>
        <w:rFonts w:hint="default"/>
      </w:rPr>
    </w:lvl>
    <w:lvl w:ilvl="1">
      <w:start w:val="3"/>
      <w:numFmt w:val="decimal"/>
      <w:lvlText w:val="%1.%2"/>
      <w:lvlJc w:val="left"/>
      <w:pPr>
        <w:ind w:left="562" w:hanging="480"/>
      </w:pPr>
      <w:rPr>
        <w:rFonts w:hint="default"/>
      </w:rPr>
    </w:lvl>
    <w:lvl w:ilvl="2">
      <w:start w:val="6"/>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1">
    <w:nsid w:val="61751D85"/>
    <w:multiLevelType w:val="hybridMultilevel"/>
    <w:tmpl w:val="1EFE3994"/>
    <w:lvl w:ilvl="0" w:tplc="89F60BAA">
      <w:start w:val="1"/>
      <w:numFmt w:val="decimal"/>
      <w:lvlText w:val="7.%1."/>
      <w:lvlJc w:val="left"/>
      <w:pPr>
        <w:ind w:left="1211"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2">
    <w:nsid w:val="624F3274"/>
    <w:multiLevelType w:val="hybridMultilevel"/>
    <w:tmpl w:val="DD662D44"/>
    <w:lvl w:ilvl="0" w:tplc="1924CFB8">
      <w:start w:val="1"/>
      <w:numFmt w:val="decimal"/>
      <w:lvlText w:val="2.%1."/>
      <w:lvlJc w:val="left"/>
      <w:pPr>
        <w:ind w:left="720" w:hanging="360"/>
      </w:pPr>
      <w:rPr>
        <w:rFonts w:hint="default"/>
      </w:rPr>
    </w:lvl>
    <w:lvl w:ilvl="1" w:tplc="1924CFB8">
      <w:start w:val="1"/>
      <w:numFmt w:val="decimal"/>
      <w:lvlText w:val="2.%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574595E"/>
    <w:multiLevelType w:val="multilevel"/>
    <w:tmpl w:val="6B4CACA0"/>
    <w:lvl w:ilvl="0">
      <w:start w:val="14"/>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7C7F1A"/>
    <w:multiLevelType w:val="hybridMultilevel"/>
    <w:tmpl w:val="35DC982C"/>
    <w:lvl w:ilvl="0" w:tplc="B0007AB6">
      <w:start w:val="1"/>
      <w:numFmt w:val="decimal"/>
      <w:lvlText w:val="13.%1."/>
      <w:lvlJc w:val="right"/>
      <w:pPr>
        <w:ind w:left="72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6B277AA"/>
    <w:multiLevelType w:val="multilevel"/>
    <w:tmpl w:val="336282D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9EE1672"/>
    <w:multiLevelType w:val="multilevel"/>
    <w:tmpl w:val="A2F4020A"/>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7">
    <w:nsid w:val="6BFA1CD0"/>
    <w:multiLevelType w:val="hybridMultilevel"/>
    <w:tmpl w:val="065EA834"/>
    <w:lvl w:ilvl="0" w:tplc="BE8A2832">
      <w:start w:val="1"/>
      <w:numFmt w:val="decimal"/>
      <w:lvlText w:val="3.%1."/>
      <w:lvlJc w:val="left"/>
      <w:pPr>
        <w:ind w:left="720" w:hanging="360"/>
      </w:pPr>
      <w:rPr>
        <w:rFonts w:hint="default"/>
        <w:b w:val="0"/>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697091"/>
    <w:multiLevelType w:val="hybridMultilevel"/>
    <w:tmpl w:val="82DE0CA0"/>
    <w:lvl w:ilvl="0" w:tplc="903612EE">
      <w:start w:val="1"/>
      <w:numFmt w:val="decimal"/>
      <w:lvlText w:val="%1."/>
      <w:lvlJc w:val="left"/>
      <w:pPr>
        <w:ind w:left="502" w:hanging="360"/>
      </w:pPr>
      <w:rPr>
        <w:sz w:val="20"/>
        <w:szCs w:val="2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9">
    <w:nsid w:val="728241C2"/>
    <w:multiLevelType w:val="multilevel"/>
    <w:tmpl w:val="FE860DE8"/>
    <w:lvl w:ilvl="0">
      <w:start w:val="1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35E3698"/>
    <w:multiLevelType w:val="hybridMultilevel"/>
    <w:tmpl w:val="758AC73C"/>
    <w:lvl w:ilvl="0" w:tplc="FA5C362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7AE03752"/>
    <w:multiLevelType w:val="hybridMultilevel"/>
    <w:tmpl w:val="145C920E"/>
    <w:lvl w:ilvl="0" w:tplc="784EB8D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nsid w:val="7D324B52"/>
    <w:multiLevelType w:val="multilevel"/>
    <w:tmpl w:val="9ABE006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3"/>
  </w:num>
  <w:num w:numId="3">
    <w:abstractNumId w:val="26"/>
  </w:num>
  <w:num w:numId="4">
    <w:abstractNumId w:val="5"/>
  </w:num>
  <w:num w:numId="5">
    <w:abstractNumId w:val="20"/>
  </w:num>
  <w:num w:numId="6">
    <w:abstractNumId w:val="22"/>
  </w:num>
  <w:num w:numId="7">
    <w:abstractNumId w:val="31"/>
  </w:num>
  <w:num w:numId="8">
    <w:abstractNumId w:val="27"/>
  </w:num>
  <w:num w:numId="9">
    <w:abstractNumId w:val="9"/>
  </w:num>
  <w:num w:numId="10">
    <w:abstractNumId w:val="14"/>
  </w:num>
  <w:num w:numId="11">
    <w:abstractNumId w:val="21"/>
  </w:num>
  <w:num w:numId="12">
    <w:abstractNumId w:val="18"/>
  </w:num>
  <w:num w:numId="13">
    <w:abstractNumId w:val="6"/>
  </w:num>
  <w:num w:numId="14">
    <w:abstractNumId w:val="11"/>
  </w:num>
  <w:num w:numId="15">
    <w:abstractNumId w:val="2"/>
  </w:num>
  <w:num w:numId="16">
    <w:abstractNumId w:val="10"/>
  </w:num>
  <w:num w:numId="17">
    <w:abstractNumId w:val="16"/>
  </w:num>
  <w:num w:numId="18">
    <w:abstractNumId w:val="24"/>
  </w:num>
  <w:num w:numId="19">
    <w:abstractNumId w:val="7"/>
  </w:num>
  <w:num w:numId="20">
    <w:abstractNumId w:val="15"/>
  </w:num>
  <w:num w:numId="21">
    <w:abstractNumId w:val="17"/>
  </w:num>
  <w:num w:numId="22">
    <w:abstractNumId w:val="8"/>
  </w:num>
  <w:num w:numId="23">
    <w:abstractNumId w:val="12"/>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19"/>
  </w:num>
  <w:num w:numId="29">
    <w:abstractNumId w:val="25"/>
  </w:num>
  <w:num w:numId="30">
    <w:abstractNumId w:val="29"/>
  </w:num>
  <w:num w:numId="31">
    <w:abstractNumId w:val="32"/>
  </w:num>
  <w:num w:numId="32">
    <w:abstractNumId w:val="2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292420"/>
    <w:rsid w:val="000014C2"/>
    <w:rsid w:val="00002744"/>
    <w:rsid w:val="000053AF"/>
    <w:rsid w:val="00005B65"/>
    <w:rsid w:val="000136E5"/>
    <w:rsid w:val="00022716"/>
    <w:rsid w:val="000310BD"/>
    <w:rsid w:val="00034FE4"/>
    <w:rsid w:val="00036CE9"/>
    <w:rsid w:val="00054DD7"/>
    <w:rsid w:val="000658FF"/>
    <w:rsid w:val="000701D0"/>
    <w:rsid w:val="00092F69"/>
    <w:rsid w:val="000A1347"/>
    <w:rsid w:val="000B72A7"/>
    <w:rsid w:val="001103BD"/>
    <w:rsid w:val="00117C66"/>
    <w:rsid w:val="001217A9"/>
    <w:rsid w:val="001323E8"/>
    <w:rsid w:val="0013648B"/>
    <w:rsid w:val="00151AA0"/>
    <w:rsid w:val="00153138"/>
    <w:rsid w:val="00162F5E"/>
    <w:rsid w:val="00164308"/>
    <w:rsid w:val="001752A7"/>
    <w:rsid w:val="0018250D"/>
    <w:rsid w:val="00186327"/>
    <w:rsid w:val="001924BD"/>
    <w:rsid w:val="001A2C88"/>
    <w:rsid w:val="001A5B4E"/>
    <w:rsid w:val="001A79C1"/>
    <w:rsid w:val="001E4AD3"/>
    <w:rsid w:val="001F17E4"/>
    <w:rsid w:val="002409A8"/>
    <w:rsid w:val="00292420"/>
    <w:rsid w:val="00293A4E"/>
    <w:rsid w:val="002B26C9"/>
    <w:rsid w:val="002C704B"/>
    <w:rsid w:val="003333DB"/>
    <w:rsid w:val="00357B5E"/>
    <w:rsid w:val="003658B5"/>
    <w:rsid w:val="00392AC7"/>
    <w:rsid w:val="003A6F5D"/>
    <w:rsid w:val="003A6F7F"/>
    <w:rsid w:val="00403FA5"/>
    <w:rsid w:val="00411035"/>
    <w:rsid w:val="004417B3"/>
    <w:rsid w:val="004777EF"/>
    <w:rsid w:val="0049335A"/>
    <w:rsid w:val="004D3E19"/>
    <w:rsid w:val="00512BA9"/>
    <w:rsid w:val="005249F8"/>
    <w:rsid w:val="005526B5"/>
    <w:rsid w:val="00553321"/>
    <w:rsid w:val="00555D7C"/>
    <w:rsid w:val="00561BF5"/>
    <w:rsid w:val="0059239C"/>
    <w:rsid w:val="005E70A1"/>
    <w:rsid w:val="005F14A0"/>
    <w:rsid w:val="00604B89"/>
    <w:rsid w:val="00617A59"/>
    <w:rsid w:val="00621F80"/>
    <w:rsid w:val="00636FFE"/>
    <w:rsid w:val="0064157E"/>
    <w:rsid w:val="0064629B"/>
    <w:rsid w:val="006512F5"/>
    <w:rsid w:val="00656504"/>
    <w:rsid w:val="00662618"/>
    <w:rsid w:val="006657AC"/>
    <w:rsid w:val="00673A9D"/>
    <w:rsid w:val="006C0792"/>
    <w:rsid w:val="006D77DB"/>
    <w:rsid w:val="006D7DD8"/>
    <w:rsid w:val="006F4780"/>
    <w:rsid w:val="00716238"/>
    <w:rsid w:val="00731738"/>
    <w:rsid w:val="007443C0"/>
    <w:rsid w:val="0076156E"/>
    <w:rsid w:val="0077197C"/>
    <w:rsid w:val="00786890"/>
    <w:rsid w:val="00787262"/>
    <w:rsid w:val="00792005"/>
    <w:rsid w:val="007A1434"/>
    <w:rsid w:val="007A22A5"/>
    <w:rsid w:val="007B22F8"/>
    <w:rsid w:val="007B3526"/>
    <w:rsid w:val="007F03F7"/>
    <w:rsid w:val="007F3457"/>
    <w:rsid w:val="00826CD8"/>
    <w:rsid w:val="008A3723"/>
    <w:rsid w:val="008D1761"/>
    <w:rsid w:val="009077CE"/>
    <w:rsid w:val="009202F7"/>
    <w:rsid w:val="0092505A"/>
    <w:rsid w:val="009279C6"/>
    <w:rsid w:val="00957F8A"/>
    <w:rsid w:val="009C28AC"/>
    <w:rsid w:val="009C2A2B"/>
    <w:rsid w:val="009C6940"/>
    <w:rsid w:val="00A01726"/>
    <w:rsid w:val="00A1029B"/>
    <w:rsid w:val="00A234AE"/>
    <w:rsid w:val="00A543B4"/>
    <w:rsid w:val="00A545B3"/>
    <w:rsid w:val="00A7772C"/>
    <w:rsid w:val="00A95EBD"/>
    <w:rsid w:val="00AD14B1"/>
    <w:rsid w:val="00AD448D"/>
    <w:rsid w:val="00B06002"/>
    <w:rsid w:val="00B27BBA"/>
    <w:rsid w:val="00B3675F"/>
    <w:rsid w:val="00B458B7"/>
    <w:rsid w:val="00B615EF"/>
    <w:rsid w:val="00B72228"/>
    <w:rsid w:val="00BC3EA4"/>
    <w:rsid w:val="00BD0F77"/>
    <w:rsid w:val="00BE0AD7"/>
    <w:rsid w:val="00C03130"/>
    <w:rsid w:val="00C20860"/>
    <w:rsid w:val="00C56414"/>
    <w:rsid w:val="00C6504E"/>
    <w:rsid w:val="00C659D0"/>
    <w:rsid w:val="00C67C70"/>
    <w:rsid w:val="00C87D5F"/>
    <w:rsid w:val="00C90CF3"/>
    <w:rsid w:val="00CE3457"/>
    <w:rsid w:val="00CE7253"/>
    <w:rsid w:val="00CF671C"/>
    <w:rsid w:val="00D05540"/>
    <w:rsid w:val="00D14FA5"/>
    <w:rsid w:val="00D2779F"/>
    <w:rsid w:val="00D37123"/>
    <w:rsid w:val="00D51889"/>
    <w:rsid w:val="00D604F8"/>
    <w:rsid w:val="00D748A1"/>
    <w:rsid w:val="00D95B83"/>
    <w:rsid w:val="00DA5DD2"/>
    <w:rsid w:val="00DB541B"/>
    <w:rsid w:val="00DC661B"/>
    <w:rsid w:val="00DE4B29"/>
    <w:rsid w:val="00DE543A"/>
    <w:rsid w:val="00E01741"/>
    <w:rsid w:val="00E431BF"/>
    <w:rsid w:val="00E47B61"/>
    <w:rsid w:val="00E50B31"/>
    <w:rsid w:val="00E547B6"/>
    <w:rsid w:val="00E567B9"/>
    <w:rsid w:val="00EA416D"/>
    <w:rsid w:val="00EA6DFE"/>
    <w:rsid w:val="00EC0C6F"/>
    <w:rsid w:val="00EE3350"/>
    <w:rsid w:val="00EF0BAC"/>
    <w:rsid w:val="00F007FA"/>
    <w:rsid w:val="00F20568"/>
    <w:rsid w:val="00F252A3"/>
    <w:rsid w:val="00F33FFD"/>
    <w:rsid w:val="00F43284"/>
    <w:rsid w:val="00F50814"/>
    <w:rsid w:val="00F73D3F"/>
    <w:rsid w:val="00F9578A"/>
    <w:rsid w:val="00FB2D86"/>
    <w:rsid w:val="00FD0732"/>
    <w:rsid w:val="00FD32F6"/>
    <w:rsid w:val="00FD3C43"/>
    <w:rsid w:val="00FF0B57"/>
    <w:rsid w:val="00FF70E2"/>
    <w:rsid w:val="00FF7E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A5B4E"/>
    <w:rPr>
      <w:rFonts w:ascii="Times New Roman" w:eastAsia="Times New Roman" w:hAnsi="Times New Roman"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9"/>
    <w:uiPriority w:val="99"/>
    <w:unhideWhenUsed/>
    <w:qFormat/>
    <w:rsid w:val="001A5B4E"/>
    <w:pPr>
      <w:widowControl/>
    </w:pPr>
    <w:rPr>
      <w:rFonts w:ascii="Times New Roman" w:eastAsia="Times New Roman" w:hAnsi="Times New Roman" w:cs="Times New Roman"/>
    </w:rPr>
  </w:style>
  <w:style w:type="character" w:customStyle="1" w:styleId="ab">
    <w:name w:val="Абзац списка Знак"/>
    <w:aliases w:val="EBRD List Знак,CA bullets Знак,Elenco Normale Знак"/>
    <w:link w:val="ac"/>
    <w:uiPriority w:val="34"/>
    <w:locked/>
    <w:rsid w:val="00022716"/>
    <w:rPr>
      <w:rFonts w:ascii="Calibri" w:hAnsi="Calibri" w:cs="Calibri"/>
    </w:rPr>
  </w:style>
  <w:style w:type="paragraph" w:styleId="ac">
    <w:name w:val="List Paragraph"/>
    <w:aliases w:val="EBRD List,CA bullets,Elenco Normale"/>
    <w:basedOn w:val="a"/>
    <w:link w:val="ab"/>
    <w:uiPriority w:val="34"/>
    <w:qFormat/>
    <w:rsid w:val="00022716"/>
    <w:pPr>
      <w:widowControl/>
      <w:spacing w:after="160" w:line="256" w:lineRule="auto"/>
      <w:ind w:left="720"/>
      <w:contextualSpacing/>
    </w:pPr>
    <w:rPr>
      <w:rFonts w:ascii="Calibri" w:hAnsi="Calibri" w:cs="Calibri"/>
      <w:color w:val="auto"/>
    </w:rPr>
  </w:style>
  <w:style w:type="paragraph" w:customStyle="1" w:styleId="rvps2">
    <w:name w:val="rvps2"/>
    <w:basedOn w:val="a"/>
    <w:uiPriority w:val="99"/>
    <w:qFormat/>
    <w:rsid w:val="00E50B31"/>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oget.od.ua" TargetMode="External"/><Relationship Id="rId4" Type="http://schemas.microsoft.com/office/2007/relationships/stylesWithEffects" Target="stylesWithEffects.xml"/><Relationship Id="rId9" Type="http://schemas.openxmlformats.org/officeDocument/2006/relationships/hyperlink" Target="mailto:office@oget.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4380-481F-49C8-AABB-2F5207DE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14</Pages>
  <Words>25700</Words>
  <Characters>14650</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84</cp:revision>
  <cp:lastPrinted>2023-02-14T06:36:00Z</cp:lastPrinted>
  <dcterms:created xsi:type="dcterms:W3CDTF">2023-01-05T11:57:00Z</dcterms:created>
  <dcterms:modified xsi:type="dcterms:W3CDTF">2023-02-22T09:47:00Z</dcterms:modified>
</cp:coreProperties>
</file>