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95" w:rsidRDefault="00086E95" w:rsidP="00086E95">
      <w:pPr>
        <w:spacing w:after="0" w:line="240" w:lineRule="auto"/>
        <w:jc w:val="right"/>
        <w:rPr>
          <w:rFonts w:ascii="Times New Roman" w:hAnsi="Times New Roman"/>
          <w:b/>
          <w:lang w:val="ru-RU"/>
        </w:rPr>
      </w:pPr>
      <w:r>
        <w:rPr>
          <w:rFonts w:ascii="Times New Roman" w:hAnsi="Times New Roman"/>
          <w:b/>
        </w:rPr>
        <w:t xml:space="preserve">Додаток № </w:t>
      </w:r>
      <w:r>
        <w:rPr>
          <w:rFonts w:ascii="Times New Roman" w:hAnsi="Times New Roman"/>
          <w:b/>
          <w:lang w:val="ru-RU"/>
        </w:rPr>
        <w:t>3</w:t>
      </w:r>
    </w:p>
    <w:p w:rsidR="00086E95" w:rsidRDefault="00086E95" w:rsidP="00086E95">
      <w:pPr>
        <w:spacing w:after="0" w:line="240" w:lineRule="auto"/>
        <w:jc w:val="right"/>
        <w:rPr>
          <w:rFonts w:ascii="Times New Roman" w:hAnsi="Times New Roman"/>
          <w:iCs/>
        </w:rPr>
      </w:pPr>
      <w:r>
        <w:rPr>
          <w:rFonts w:ascii="Times New Roman" w:hAnsi="Times New Roman"/>
          <w:iCs/>
        </w:rPr>
        <w:t>до тендерної документації</w:t>
      </w:r>
    </w:p>
    <w:p w:rsidR="00086E95" w:rsidRDefault="00086E95" w:rsidP="00086E95">
      <w:pPr>
        <w:spacing w:after="0" w:line="240" w:lineRule="auto"/>
        <w:jc w:val="center"/>
        <w:rPr>
          <w:rFonts w:ascii="Times New Roman" w:hAnsi="Times New Roman"/>
          <w:b/>
        </w:rPr>
      </w:pPr>
    </w:p>
    <w:p w:rsidR="00086E95" w:rsidRDefault="00086E95" w:rsidP="00086E95">
      <w:pPr>
        <w:spacing w:after="0" w:line="240" w:lineRule="auto"/>
        <w:jc w:val="center"/>
        <w:rPr>
          <w:rFonts w:ascii="Times New Roman" w:hAnsi="Times New Roman"/>
          <w:b/>
        </w:rPr>
      </w:pPr>
      <w:r>
        <w:rPr>
          <w:rFonts w:ascii="Times New Roman" w:hAnsi="Times New Roman"/>
          <w:b/>
        </w:rPr>
        <w:t>ДОГОВІР №</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ПРОЄКТ ДОГОВОРУ ПРО ЗАКУПІВЛЮ № ______</w:t>
      </w:r>
    </w:p>
    <w:p w:rsidR="00086E95" w:rsidRDefault="00086E95" w:rsidP="00086E95">
      <w:pPr>
        <w:widowControl w:val="0"/>
        <w:suppressAutoHyphens/>
        <w:spacing w:before="100" w:beforeAutospacing="1" w:after="100" w:afterAutospacing="1" w:line="268"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Смт.</w:t>
      </w:r>
      <w:r>
        <w:rPr>
          <w:rFonts w:ascii="Times New Roman" w:eastAsia="Times New Roman" w:hAnsi="Times New Roman"/>
          <w:sz w:val="24"/>
          <w:szCs w:val="24"/>
          <w:lang w:eastAsia="ru-RU"/>
        </w:rPr>
        <w:t>Брошнів-Осада</w:t>
      </w:r>
      <w:r>
        <w:rPr>
          <w:rFonts w:ascii="Times New Roman" w:eastAsia="Times New Roman" w:hAnsi="Times New Roman"/>
          <w:sz w:val="24"/>
          <w:szCs w:val="24"/>
          <w:lang w:val="ru-RU" w:eastAsia="ru-RU"/>
        </w:rPr>
        <w:tab/>
      </w:r>
      <w:r>
        <w:rPr>
          <w:rFonts w:ascii="Times New Roman" w:eastAsia="Times New Roman" w:hAnsi="Times New Roman"/>
          <w:sz w:val="24"/>
          <w:szCs w:val="24"/>
          <w:lang w:val="ru-RU" w:eastAsia="ru-RU"/>
        </w:rPr>
        <w:tab/>
        <w:t xml:space="preserve">     </w:t>
      </w:r>
      <w:r>
        <w:rPr>
          <w:rFonts w:ascii="Times New Roman" w:eastAsia="Times New Roman" w:hAnsi="Times New Roman"/>
          <w:sz w:val="24"/>
          <w:szCs w:val="24"/>
          <w:lang w:val="ru-RU" w:eastAsia="ru-RU"/>
        </w:rPr>
        <w:tab/>
      </w:r>
      <w:r>
        <w:rPr>
          <w:rFonts w:ascii="Times New Roman" w:eastAsia="Times New Roman" w:hAnsi="Times New Roman"/>
          <w:sz w:val="24"/>
          <w:szCs w:val="24"/>
          <w:lang w:val="ru-RU" w:eastAsia="ru-RU"/>
        </w:rPr>
        <w:tab/>
      </w:r>
      <w:r>
        <w:rPr>
          <w:rFonts w:ascii="Times New Roman" w:eastAsia="Times New Roman" w:hAnsi="Times New Roman"/>
          <w:sz w:val="24"/>
          <w:szCs w:val="24"/>
          <w:lang w:val="ru-RU" w:eastAsia="ru-RU"/>
        </w:rPr>
        <w:tab/>
      </w:r>
      <w:r>
        <w:rPr>
          <w:rFonts w:ascii="Times New Roman" w:eastAsia="Times New Roman" w:hAnsi="Times New Roman"/>
          <w:sz w:val="24"/>
          <w:szCs w:val="24"/>
          <w:lang w:val="ru-RU" w:eastAsia="ru-RU"/>
        </w:rPr>
        <w:tab/>
        <w:t xml:space="preserve">                </w:t>
      </w:r>
      <w:proofErr w:type="gramStart"/>
      <w:r>
        <w:rPr>
          <w:rFonts w:ascii="Times New Roman" w:eastAsia="Times New Roman" w:hAnsi="Times New Roman"/>
          <w:sz w:val="24"/>
          <w:szCs w:val="24"/>
          <w:lang w:val="ru-RU" w:eastAsia="ru-RU"/>
        </w:rPr>
        <w:t xml:space="preserve">   «</w:t>
      </w:r>
      <w:proofErr w:type="gramEnd"/>
      <w:r>
        <w:rPr>
          <w:rFonts w:ascii="Times New Roman" w:eastAsia="Times New Roman" w:hAnsi="Times New Roman"/>
          <w:sz w:val="24"/>
          <w:szCs w:val="24"/>
          <w:lang w:val="ru-RU" w:eastAsia="ru-RU"/>
        </w:rPr>
        <w:t>___»___________2023 р.</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Відділ освіти, культури, молоді та спорту Брошнів-Осадської селищної ради</w:t>
      </w:r>
      <w:r>
        <w:rPr>
          <w:rFonts w:ascii="Times New Roman" w:eastAsia="Times New Roman" w:hAnsi="Times New Roman"/>
          <w:sz w:val="24"/>
          <w:szCs w:val="24"/>
          <w:lang w:val="ru-RU" w:eastAsia="ru-RU"/>
        </w:rPr>
        <w:t xml:space="preserve"> в особі начальника відділу </w:t>
      </w:r>
      <w:r>
        <w:rPr>
          <w:rFonts w:ascii="Times New Roman" w:eastAsia="Times New Roman" w:hAnsi="Times New Roman"/>
          <w:sz w:val="24"/>
          <w:szCs w:val="24"/>
          <w:lang w:eastAsia="ru-RU"/>
        </w:rPr>
        <w:t>Луцан Любові Федорівни</w:t>
      </w:r>
      <w:r>
        <w:rPr>
          <w:rFonts w:ascii="Times New Roman" w:eastAsia="Times New Roman" w:hAnsi="Times New Roman"/>
          <w:sz w:val="24"/>
          <w:szCs w:val="24"/>
          <w:lang w:val="ru-RU" w:eastAsia="ru-RU"/>
        </w:rPr>
        <w:t xml:space="preserve">, що діє на підставі </w:t>
      </w:r>
      <w:r>
        <w:rPr>
          <w:rFonts w:ascii="Times New Roman" w:eastAsia="Times New Roman" w:hAnsi="Times New Roman"/>
          <w:b/>
          <w:bCs/>
          <w:color w:val="000000"/>
          <w:sz w:val="24"/>
          <w:szCs w:val="24"/>
          <w:lang w:val="ru-RU" w:eastAsia="ru-RU"/>
        </w:rPr>
        <w:t xml:space="preserve">Положення </w:t>
      </w:r>
      <w:r>
        <w:rPr>
          <w:rFonts w:ascii="Times New Roman" w:eastAsia="Times New Roman" w:hAnsi="Times New Roman"/>
          <w:b/>
          <w:bCs/>
          <w:color w:val="000000"/>
          <w:sz w:val="24"/>
          <w:szCs w:val="24"/>
          <w:lang w:eastAsia="ru-RU"/>
        </w:rPr>
        <w:t>про відділ  (</w:t>
      </w:r>
      <w:r>
        <w:rPr>
          <w:rFonts w:ascii="Times New Roman" w:eastAsia="Times New Roman" w:hAnsi="Times New Roman"/>
          <w:sz w:val="24"/>
          <w:szCs w:val="24"/>
          <w:lang w:val="ru-RU" w:eastAsia="ru-RU"/>
        </w:rPr>
        <w:t>далі – Замовник), з однієї сторони, та ____________________________________ в особі ___________________________, що діє на підставі ______________________________________ (далі – Виконавець), з іншої сторони, разом – Сторони, уклали цей Договір про закупівлю (надалі – Договір) за результатами процедури закупівлі ID______________ про наступне:</w:t>
      </w:r>
    </w:p>
    <w:p w:rsidR="00086E95" w:rsidRDefault="00086E95" w:rsidP="00086E95">
      <w:pPr>
        <w:keepNext/>
        <w:keepLines/>
        <w:widowControl w:val="0"/>
        <w:spacing w:before="100" w:beforeAutospacing="1" w:after="100" w:afterAutospacing="1" w:line="240" w:lineRule="auto"/>
        <w:ind w:left="-142"/>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 ПРЕДМЕТ ДОГОВОРУ</w:t>
      </w:r>
    </w:p>
    <w:p w:rsidR="00086E95" w:rsidRDefault="00086E95" w:rsidP="00086E95">
      <w:pPr>
        <w:widowControl w:val="0"/>
        <w:numPr>
          <w:ilvl w:val="1"/>
          <w:numId w:val="1"/>
        </w:numPr>
        <w:spacing w:before="100" w:beforeAutospacing="1" w:after="100" w:afterAutospacing="1" w:line="252"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Виконавець зобов’язується </w:t>
      </w:r>
      <w:proofErr w:type="gramStart"/>
      <w:r>
        <w:rPr>
          <w:rFonts w:ascii="Times New Roman" w:eastAsia="Times New Roman" w:hAnsi="Times New Roman"/>
          <w:sz w:val="24"/>
          <w:szCs w:val="24"/>
          <w:lang w:val="ru-RU" w:eastAsia="ru-RU"/>
        </w:rPr>
        <w:t>в порядку</w:t>
      </w:r>
      <w:proofErr w:type="gramEnd"/>
      <w:r>
        <w:rPr>
          <w:rFonts w:ascii="Times New Roman" w:eastAsia="Times New Roman" w:hAnsi="Times New Roman"/>
          <w:sz w:val="24"/>
          <w:szCs w:val="24"/>
          <w:lang w:val="ru-RU" w:eastAsia="ru-RU"/>
        </w:rPr>
        <w:t xml:space="preserve">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086E95" w:rsidRDefault="00086E95" w:rsidP="00086E95">
      <w:pPr>
        <w:keepNext/>
        <w:keepLines/>
        <w:widowControl w:val="0"/>
        <w:numPr>
          <w:ilvl w:val="1"/>
          <w:numId w:val="1"/>
        </w:numPr>
        <w:spacing w:before="100" w:beforeAutospacing="1" w:after="100" w:afterAutospacing="1" w:line="252"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val="ru-RU" w:eastAsia="ru-RU"/>
        </w:rPr>
        <w:t xml:space="preserve">Найменування послуг: </w:t>
      </w:r>
      <w:r>
        <w:rPr>
          <w:rFonts w:ascii="Times New Roman" w:eastAsia="Times New Roman" w:hAnsi="Times New Roman"/>
          <w:b/>
          <w:bCs/>
          <w:sz w:val="24"/>
          <w:szCs w:val="24"/>
          <w:lang w:eastAsia="ru-RU"/>
        </w:rPr>
        <w:t xml:space="preserve">Послуги з організації гарячого харчування учнів у </w:t>
      </w:r>
      <w:r>
        <w:rPr>
          <w:rFonts w:ascii="Times New Roman" w:eastAsia="Times New Roman" w:hAnsi="Times New Roman"/>
          <w:b/>
          <w:bCs/>
          <w:sz w:val="24"/>
          <w:szCs w:val="24"/>
          <w:lang w:eastAsia="ru-RU"/>
        </w:rPr>
        <w:t>Брошнівській</w:t>
      </w:r>
      <w:r>
        <w:rPr>
          <w:rFonts w:ascii="Times New Roman" w:eastAsia="Times New Roman" w:hAnsi="Times New Roman"/>
          <w:b/>
          <w:bCs/>
          <w:sz w:val="24"/>
          <w:szCs w:val="24"/>
          <w:lang w:eastAsia="ru-RU"/>
        </w:rPr>
        <w:t xml:space="preserve"> гімназії Брошнів-Осадської селищної ради Калуського району Івано-Франківської </w:t>
      </w:r>
      <w:proofErr w:type="gramStart"/>
      <w:r>
        <w:rPr>
          <w:rFonts w:ascii="Times New Roman" w:eastAsia="Times New Roman" w:hAnsi="Times New Roman"/>
          <w:b/>
          <w:bCs/>
          <w:sz w:val="24"/>
          <w:szCs w:val="24"/>
          <w:lang w:eastAsia="ru-RU"/>
        </w:rPr>
        <w:t xml:space="preserve">області </w:t>
      </w:r>
      <w:r>
        <w:rPr>
          <w:rFonts w:ascii="Times New Roman" w:eastAsia="Times New Roman" w:hAnsi="Times New Roman"/>
          <w:b/>
          <w:sz w:val="24"/>
          <w:szCs w:val="24"/>
          <w:lang w:eastAsia="ru-RU"/>
        </w:rPr>
        <w:t xml:space="preserve"> </w:t>
      </w:r>
      <w:r>
        <w:rPr>
          <w:rFonts w:ascii="Times New Roman" w:eastAsia="Times New Roman" w:hAnsi="Times New Roman"/>
          <w:b/>
          <w:bCs/>
          <w:sz w:val="24"/>
          <w:szCs w:val="24"/>
          <w:lang w:eastAsia="ru-RU"/>
        </w:rPr>
        <w:t>код</w:t>
      </w:r>
      <w:proofErr w:type="gramEnd"/>
      <w:r>
        <w:rPr>
          <w:rFonts w:ascii="Times New Roman" w:eastAsia="Times New Roman" w:hAnsi="Times New Roman"/>
          <w:b/>
          <w:bCs/>
          <w:sz w:val="24"/>
          <w:szCs w:val="24"/>
          <w:lang w:eastAsia="ru-RU"/>
        </w:rPr>
        <w:t xml:space="preserve"> ДК 021:2015: 55520000-1 – Кейтерингові послуги </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val="ru-RU" w:eastAsia="ru-RU"/>
        </w:rPr>
        <w:t>(далі – послуги).</w:t>
      </w:r>
    </w:p>
    <w:p w:rsidR="00086E95" w:rsidRDefault="00086E95" w:rsidP="00086E95">
      <w:pPr>
        <w:keepNext/>
        <w:keepLines/>
        <w:widowControl w:val="0"/>
        <w:numPr>
          <w:ilvl w:val="1"/>
          <w:numId w:val="1"/>
        </w:numPr>
        <w:spacing w:before="100" w:beforeAutospacing="1" w:after="100" w:afterAutospacing="1" w:line="252" w:lineRule="auto"/>
        <w:jc w:val="both"/>
        <w:rPr>
          <w:rFonts w:eastAsia="Times New Roman" w:cs="Calibri"/>
          <w:sz w:val="24"/>
          <w:szCs w:val="24"/>
          <w:lang w:val="ru-RU" w:eastAsia="ru-RU"/>
        </w:rPr>
      </w:pPr>
      <w:r>
        <w:rPr>
          <w:rFonts w:ascii="Times New Roman" w:eastAsia="Times New Roman" w:hAnsi="Times New Roman"/>
          <w:sz w:val="24"/>
          <w:szCs w:val="24"/>
          <w:lang w:val="ru-RU" w:eastAsia="ru-RU"/>
        </w:rPr>
        <w:t>Кількість/обсяг послуг-1 послуга</w:t>
      </w:r>
    </w:p>
    <w:p w:rsidR="00AA18BC" w:rsidRPr="00AA18BC" w:rsidRDefault="00086E95" w:rsidP="00086E95">
      <w:pPr>
        <w:widowControl w:val="0"/>
        <w:numPr>
          <w:ilvl w:val="1"/>
          <w:numId w:val="1"/>
        </w:numPr>
        <w:suppressAutoHyphens/>
        <w:spacing w:before="100" w:beforeAutospacing="1" w:after="100" w:afterAutospacing="1" w:line="252" w:lineRule="auto"/>
        <w:contextualSpacing/>
        <w:jc w:val="both"/>
        <w:rPr>
          <w:rFonts w:eastAsia="Times New Roman" w:cs="Calibri"/>
          <w:sz w:val="24"/>
          <w:szCs w:val="24"/>
          <w:lang w:val="ru-RU" w:eastAsia="ru-RU"/>
        </w:rPr>
      </w:pPr>
      <w:r>
        <w:rPr>
          <w:rFonts w:ascii="Times New Roman" w:eastAsia="Times New Roman" w:hAnsi="Times New Roman"/>
          <w:sz w:val="24"/>
          <w:szCs w:val="24"/>
          <w:lang w:val="ru-RU" w:eastAsia="ru-RU"/>
        </w:rPr>
        <w:t xml:space="preserve">Місце надання послуг: </w:t>
      </w:r>
      <w:proofErr w:type="gramStart"/>
      <w:r w:rsidR="00AA18BC" w:rsidRPr="00AA18BC">
        <w:rPr>
          <w:rFonts w:ascii="Times New Roman" w:eastAsiaTheme="minorHAnsi" w:hAnsi="Times New Roman"/>
          <w:sz w:val="24"/>
          <w:szCs w:val="24"/>
        </w:rPr>
        <w:t>вул.Івана</w:t>
      </w:r>
      <w:proofErr w:type="gramEnd"/>
      <w:r w:rsidR="00AA18BC" w:rsidRPr="00AA18BC">
        <w:rPr>
          <w:rFonts w:ascii="Times New Roman" w:eastAsiaTheme="minorHAnsi" w:hAnsi="Times New Roman"/>
          <w:sz w:val="24"/>
          <w:szCs w:val="24"/>
        </w:rPr>
        <w:t xml:space="preserve"> Франка, 12А, с.Брошнів, Калуський р-н, Івано-Франківська обл</w:t>
      </w:r>
    </w:p>
    <w:p w:rsidR="00086E95" w:rsidRDefault="00086E95" w:rsidP="00086E95">
      <w:pPr>
        <w:widowControl w:val="0"/>
        <w:numPr>
          <w:ilvl w:val="1"/>
          <w:numId w:val="1"/>
        </w:numPr>
        <w:suppressAutoHyphens/>
        <w:spacing w:before="100" w:beforeAutospacing="1" w:after="100" w:afterAutospacing="1" w:line="252" w:lineRule="auto"/>
        <w:contextualSpacing/>
        <w:jc w:val="both"/>
        <w:rPr>
          <w:rFonts w:eastAsia="Times New Roman" w:cs="Calibri"/>
          <w:sz w:val="24"/>
          <w:szCs w:val="24"/>
          <w:lang w:val="ru-RU" w:eastAsia="ru-RU"/>
        </w:rPr>
      </w:pPr>
      <w:bookmarkStart w:id="0" w:name="_GoBack"/>
      <w:bookmarkEnd w:id="0"/>
      <w:r>
        <w:rPr>
          <w:rFonts w:ascii="Times New Roman" w:eastAsiaTheme="minorHAnsi" w:hAnsi="Times New Roman"/>
          <w:sz w:val="24"/>
          <w:szCs w:val="24"/>
        </w:rPr>
        <w:t xml:space="preserve"> </w:t>
      </w:r>
      <w:r>
        <w:rPr>
          <w:rFonts w:ascii="Times New Roman" w:eastAsia="Times New Roman" w:hAnsi="Times New Roman"/>
          <w:sz w:val="24"/>
          <w:szCs w:val="24"/>
          <w:lang w:val="ru-RU" w:eastAsia="ru-RU"/>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підпункту 1 пункту 19 Особливостей шляхом укладання додаткової угоди до цього Договору.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2. ЯКІСТЬ ПОСЛУГ</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2.2. Виконавець повинен забезпечити виконання норм харчування </w:t>
      </w:r>
      <w:proofErr w:type="gramStart"/>
      <w:r>
        <w:rPr>
          <w:rFonts w:ascii="Times New Roman" w:eastAsia="Times New Roman" w:hAnsi="Times New Roman"/>
          <w:sz w:val="24"/>
          <w:szCs w:val="24"/>
          <w:lang w:val="ru-RU" w:eastAsia="ru-RU"/>
        </w:rPr>
        <w:t>у закладах</w:t>
      </w:r>
      <w:proofErr w:type="gramEnd"/>
      <w:r>
        <w:rPr>
          <w:rFonts w:ascii="Times New Roman" w:eastAsia="Times New Roman" w:hAnsi="Times New Roman"/>
          <w:sz w:val="24"/>
          <w:szCs w:val="24"/>
          <w:lang w:val="ru-RU" w:eastAsia="ru-RU"/>
        </w:rPr>
        <w:t xml:space="preserve">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2.3.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2.4.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та інших учасників освітнього процесу щодо якості страв та їх асортименту.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2.5.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2.6.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2.7. Виконавець забезпечує неухильне дотримання щоденного меню.</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2.8.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2.9.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2.10. Виконавець зобов’язується під час надання послуг застосовувати заходи із захисту довкілля, передбачені законодавством України.</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3. ЦІНА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3.1. Ціна Договору </w:t>
      </w:r>
      <w:proofErr w:type="gramStart"/>
      <w:r>
        <w:rPr>
          <w:rFonts w:ascii="Times New Roman" w:eastAsia="Times New Roman" w:hAnsi="Times New Roman"/>
          <w:sz w:val="24"/>
          <w:szCs w:val="24"/>
          <w:lang w:val="ru-RU" w:eastAsia="ru-RU"/>
        </w:rPr>
        <w:t>становить  _</w:t>
      </w:r>
      <w:proofErr w:type="gramEnd"/>
      <w:r>
        <w:rPr>
          <w:rFonts w:ascii="Times New Roman" w:eastAsia="Times New Roman" w:hAnsi="Times New Roman"/>
          <w:sz w:val="24"/>
          <w:szCs w:val="24"/>
          <w:lang w:val="ru-RU" w:eastAsia="ru-RU"/>
        </w:rPr>
        <w:t>______________________________________гривень без ПДВ (сума прописом).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3.2. Ціна цього Договору може бути зменшена за взаємною згодою Сторін.</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3.3.</w:t>
      </w:r>
      <w:r>
        <w:rPr>
          <w:rFonts w:ascii="Times New Roman" w:eastAsia="Times New Roman" w:hAnsi="Times New Roman"/>
          <w:sz w:val="24"/>
          <w:szCs w:val="24"/>
          <w:lang w:val="ru-RU" w:eastAsia="ru-RU"/>
        </w:rPr>
        <w:t xml:space="preserve"> Ціна Договору планова, бюджетні зобов’язання по Договору виникають в межах кошторисних призначень на 2023 рік.</w:t>
      </w:r>
    </w:p>
    <w:p w:rsidR="00086E95" w:rsidRDefault="00086E95" w:rsidP="00086E95">
      <w:pPr>
        <w:spacing w:before="100" w:beforeAutospacing="1" w:after="100" w:afterAutospacing="1" w:line="268" w:lineRule="auto"/>
        <w:jc w:val="both"/>
        <w:rPr>
          <w:rFonts w:ascii="Times New Roman" w:eastAsia="Times New Roman" w:hAnsi="Times New Roman"/>
          <w:bCs/>
          <w:sz w:val="24"/>
          <w:szCs w:val="24"/>
          <w:lang w:val="ru-RU" w:eastAsia="ru-RU"/>
        </w:rPr>
      </w:pPr>
      <w:r>
        <w:rPr>
          <w:rFonts w:ascii="Times New Roman" w:eastAsia="Times New Roman" w:hAnsi="Times New Roman"/>
          <w:sz w:val="24"/>
          <w:szCs w:val="24"/>
          <w:lang w:eastAsia="ru-RU"/>
        </w:rPr>
        <w:t>3.4.</w:t>
      </w:r>
      <w:r>
        <w:rPr>
          <w:rFonts w:ascii="Times New Roman" w:eastAsia="Times New Roman" w:hAnsi="Times New Roman"/>
          <w:sz w:val="24"/>
          <w:szCs w:val="24"/>
          <w:lang w:val="ru-RU" w:eastAsia="ru-RU"/>
        </w:rPr>
        <w:t xml:space="preserve"> Будь-які розрахунки за цим Договором здійснюються у національній валюті України – гривні.</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4. ПОРЯДОК ЗДІЙСНЕННЯ ОПЛАТИ</w:t>
      </w:r>
    </w:p>
    <w:p w:rsidR="00086E95" w:rsidRDefault="00086E95" w:rsidP="00086E95">
      <w:pPr>
        <w:spacing w:before="100" w:beforeAutospacing="1" w:after="100" w:afterAutospacing="1" w:line="268"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4.1. Розрахунки здійснюються Замовником протягом </w:t>
      </w:r>
      <w:r>
        <w:rPr>
          <w:rFonts w:ascii="Times New Roman" w:eastAsia="Times New Roman" w:hAnsi="Times New Roman"/>
          <w:b/>
          <w:sz w:val="24"/>
          <w:szCs w:val="24"/>
          <w:lang w:val="ru-RU" w:eastAsia="ru-RU"/>
        </w:rPr>
        <w:t>10</w:t>
      </w:r>
      <w:r>
        <w:rPr>
          <w:rFonts w:ascii="Times New Roman" w:eastAsia="Times New Roman" w:hAnsi="Times New Roman"/>
          <w:sz w:val="24"/>
          <w:szCs w:val="24"/>
          <w:lang w:val="ru-RU" w:eastAsia="ru-RU"/>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086E95" w:rsidRDefault="00086E95" w:rsidP="00086E95">
      <w:pPr>
        <w:spacing w:before="100" w:beforeAutospacing="1" w:after="100" w:afterAutospacing="1" w:line="268"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4.2. Обсяги закупівлі послуг можуть бути зменшені залежно від реального фінансування видатків.</w:t>
      </w:r>
    </w:p>
    <w:p w:rsidR="00086E95" w:rsidRDefault="00086E95" w:rsidP="00086E95">
      <w:pPr>
        <w:spacing w:before="100" w:beforeAutospacing="1" w:after="100" w:afterAutospacing="1" w:line="268"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4.3. У разі затримки у виділенні бюджетних асигнувань розрахунки за послуги здійснюються протягом </w:t>
      </w:r>
      <w:r>
        <w:rPr>
          <w:rFonts w:ascii="Times New Roman" w:eastAsia="Times New Roman" w:hAnsi="Times New Roman"/>
          <w:b/>
          <w:sz w:val="24"/>
          <w:szCs w:val="24"/>
          <w:lang w:val="ru-RU" w:eastAsia="ru-RU"/>
        </w:rPr>
        <w:t>10</w:t>
      </w:r>
      <w:r>
        <w:rPr>
          <w:rFonts w:ascii="Times New Roman" w:eastAsia="Times New Roman" w:hAnsi="Times New Roman"/>
          <w:sz w:val="24"/>
          <w:szCs w:val="24"/>
          <w:lang w:val="ru-RU" w:eastAsia="ru-RU"/>
        </w:rPr>
        <w:t xml:space="preserve"> робочих днів з дати отримання Замовником бюджетних асигнувань на здійснення закупівлі.</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5. УМОВИ НАДАННЯ ПОСЛУГ</w:t>
      </w:r>
    </w:p>
    <w:p w:rsidR="00086E95" w:rsidRDefault="00086E95" w:rsidP="00086E95">
      <w:pPr>
        <w:autoSpaceDE w:val="0"/>
        <w:autoSpaceDN w:val="0"/>
        <w:adjustRightInd w:val="0"/>
        <w:spacing w:after="0" w:line="252" w:lineRule="auto"/>
        <w:jc w:val="both"/>
        <w:rPr>
          <w:rFonts w:ascii="Times New Roman" w:hAnsi="Times New Roman"/>
          <w:sz w:val="24"/>
          <w:szCs w:val="24"/>
          <w:lang w:eastAsia="ru-RU"/>
        </w:rPr>
      </w:pPr>
      <w:r>
        <w:rPr>
          <w:rFonts w:ascii="Times New Roman" w:hAnsi="Times New Roman"/>
          <w:sz w:val="24"/>
          <w:szCs w:val="24"/>
          <w:lang w:eastAsia="ru-RU"/>
        </w:rPr>
        <w:t xml:space="preserve">. Строк надання послуг: з моменту підписання договору до 31.05.2022р. </w:t>
      </w:r>
    </w:p>
    <w:p w:rsidR="00086E95" w:rsidRDefault="00086E95" w:rsidP="00086E95">
      <w:pPr>
        <w:autoSpaceDE w:val="0"/>
        <w:autoSpaceDN w:val="0"/>
        <w:adjustRightInd w:val="0"/>
        <w:spacing w:after="0" w:line="252" w:lineRule="auto"/>
        <w:ind w:right="-100" w:hanging="2"/>
        <w:jc w:val="both"/>
        <w:rPr>
          <w:rFonts w:ascii="Times New Roman" w:hAnsi="Times New Roman"/>
          <w:sz w:val="24"/>
          <w:szCs w:val="24"/>
          <w:lang w:eastAsia="ru-RU"/>
        </w:rPr>
      </w:pPr>
      <w:r>
        <w:rPr>
          <w:rFonts w:ascii="Times New Roman" w:hAnsi="Times New Roman"/>
          <w:sz w:val="24"/>
          <w:szCs w:val="24"/>
          <w:lang w:eastAsia="ru-RU"/>
        </w:rPr>
        <w:t>5.2. Обсяг послуги на кожен день визначається представником Виконавця за погодженням із представником навчального закладу</w:t>
      </w:r>
      <w:r>
        <w:rPr>
          <w:rFonts w:ascii="Times New Roman" w:hAnsi="Times New Roman"/>
          <w:i/>
          <w:iCs/>
          <w:sz w:val="24"/>
          <w:szCs w:val="24"/>
          <w:lang w:eastAsia="ru-RU"/>
        </w:rPr>
        <w:t xml:space="preserve"> </w:t>
      </w:r>
      <w:r>
        <w:rPr>
          <w:rFonts w:ascii="Times New Roman" w:hAnsi="Times New Roman"/>
          <w:sz w:val="24"/>
          <w:szCs w:val="24"/>
          <w:lang w:eastAsia="ru-RU"/>
        </w:rPr>
        <w:t>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представником навчального закладу</w:t>
      </w:r>
      <w:r>
        <w:rPr>
          <w:rFonts w:ascii="Times New Roman" w:hAnsi="Times New Roman"/>
          <w:i/>
          <w:iCs/>
          <w:sz w:val="24"/>
          <w:szCs w:val="24"/>
          <w:lang w:eastAsia="ru-RU"/>
        </w:rPr>
        <w:t xml:space="preserve"> </w:t>
      </w:r>
      <w:r>
        <w:rPr>
          <w:rFonts w:ascii="Times New Roman" w:hAnsi="Times New Roman"/>
          <w:sz w:val="24"/>
          <w:szCs w:val="24"/>
          <w:lang w:eastAsia="ru-RU"/>
        </w:rPr>
        <w:t xml:space="preserve">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5.3. Процес організації харчування складається з визначення форми його організації, графіку харчування здобувачів освіти/дітей та з дотриманням графіку поставки Виконавцем продуктів харчування та готових страв. Харчування здобувачів освіти/дітей, постачання продуктів харчування, готових страв та інші процеси, пов’язані з організацією харчування, мають відбуватися тільки в робочі дні.</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5.4. Замовник визначає та узгоджує з Виконавцем форму організації послуги харчування.</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5.5.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5.6.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навчального закладу</w:t>
      </w:r>
      <w:r>
        <w:rPr>
          <w:rFonts w:ascii="Times New Roman" w:hAnsi="Times New Roman"/>
          <w:i/>
          <w:iCs/>
          <w:sz w:val="24"/>
          <w:szCs w:val="24"/>
          <w:lang w:eastAsia="ru-RU"/>
        </w:rPr>
        <w:t>)</w:t>
      </w:r>
      <w:r>
        <w:rPr>
          <w:rFonts w:ascii="Times New Roman" w:hAnsi="Times New Roman"/>
          <w:sz w:val="24"/>
          <w:szCs w:val="24"/>
          <w:lang w:eastAsia="ru-RU"/>
        </w:rPr>
        <w:t>.</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5.6.1. За результатами перевірки складається Акт про проведення перевірки, який підписується представниками обох Сторін.</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5.6.2. Замовник з власної ініціативи має право проводити перевірки надання послуги за цим Договором.</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5.6.3.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086E95" w:rsidRDefault="00086E95" w:rsidP="00086E95">
      <w:pPr>
        <w:autoSpaceDE w:val="0"/>
        <w:autoSpaceDN w:val="0"/>
        <w:adjustRightInd w:val="0"/>
        <w:spacing w:after="0" w:line="276" w:lineRule="auto"/>
        <w:ind w:right="-100" w:hanging="2"/>
        <w:jc w:val="both"/>
        <w:rPr>
          <w:rFonts w:ascii="Times New Roman" w:hAnsi="Times New Roman"/>
          <w:sz w:val="24"/>
          <w:szCs w:val="24"/>
          <w:lang w:eastAsia="ru-RU"/>
        </w:rPr>
      </w:pPr>
      <w:r>
        <w:rPr>
          <w:rFonts w:ascii="Times New Roman" w:hAnsi="Times New Roman"/>
          <w:sz w:val="24"/>
          <w:szCs w:val="24"/>
          <w:lang w:eastAsia="ru-RU"/>
        </w:rPr>
        <w:t>5.6.4.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6. ПРАВА ТА ОБОВ’ЯЗКИ СТОРІН</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 Замовник зобов'язаний: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6.1.1. Своєчасно та в повному обсязі сплачувати за надані послуги відповідно до умов цього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6.1.2. Приймати надані послуги належної якості згідно з Актом про надання послуг;</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6.1.4. У разі зміни реквізитів повідомити Виконавця письмово протягом 3 (трьох) робочих днів з дати їх зміни;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 Замовник має право:</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6.2.2. Вимагати від Виконавця своєчасного та належного виконання умов цього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6.2.3. Зменшувати обсяг закупівлі послуги та ціну цього Договору з урахуванням фактичного обсягу видатків;</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6.2.5. Щоденно здійснювати контроль за якістю харчування;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6.2.6. Проводити перевірки надання Виконавцем послуги з організації харчування дітей у частині якості та кількості надання послуги;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6.2.7. Контролювати обсяги послуг, що надаються за цим Договором, у тому числі шляхом перевірки журналів обліку дітей, які харчуються;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6.2.10. Вносити зміни до цього Договору у випадках, передбачених законодавством та цим Договором, за погодженням з Виконавцем.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 Виконавець зобов'язаний: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6.3.1. Забезпечити надання послуг, якість яких відповідає умовам, установленим розділом 2 цього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6.3.3. Під час надання послуг дотримуватись примірного чотиритижневого сезонного меню погодженого з Держпродспоживслужбою та директором навчального;</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6.3.4. Дотримуватися норм харчування відповідно до вимог законодавства, яке регулює надання послуг громадського харчування;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6.3.6. Мати спеціалізований персонал для забезпечення якісного надання послуги;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6.3.8.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6.3.9. У разі зміни реквізитів повідомити Замовника письмово протягом 3 (трьох) робочих днів з дати їх зміни.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6.4. Виконавець має право:</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6.4.1. Своєчасно та в повному обсязі отримувати кошти за надані послуги;</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45 (сорок п’ять) днів до бажаної дати розірвання Договору.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7. ВІДПОВІДАЛЬНІСТЬ СТОРІН</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7.2. У разі порушення Виконавцем своїх зобов’язань за цим Договором Замовник може вимагати сплати наступних штрафних санкцій</w:t>
      </w:r>
      <w:r>
        <w:rPr>
          <w:rFonts w:ascii="Times New Roman" w:eastAsia="Times New Roman" w:hAnsi="Times New Roman"/>
          <w:i/>
          <w:sz w:val="24"/>
          <w:szCs w:val="24"/>
          <w:lang w:val="ru-RU" w:eastAsia="ru-RU"/>
        </w:rPr>
        <w:t>:</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7.3.1. Виконавець зобов’язаний сплатити Замовнику штрафні санкції у строки та </w:t>
      </w:r>
      <w:proofErr w:type="gramStart"/>
      <w:r>
        <w:rPr>
          <w:rFonts w:ascii="Times New Roman" w:eastAsia="Times New Roman" w:hAnsi="Times New Roman"/>
          <w:sz w:val="24"/>
          <w:szCs w:val="24"/>
          <w:lang w:val="ru-RU" w:eastAsia="ru-RU"/>
        </w:rPr>
        <w:t>у порядку</w:t>
      </w:r>
      <w:proofErr w:type="gramEnd"/>
      <w:r>
        <w:rPr>
          <w:rFonts w:ascii="Times New Roman" w:eastAsia="Times New Roman" w:hAnsi="Times New Roman"/>
          <w:sz w:val="24"/>
          <w:szCs w:val="24"/>
          <w:lang w:val="ru-RU" w:eastAsia="ru-RU"/>
        </w:rPr>
        <w:t>, визначеному законодавством;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7.3.2. До претензії про сплату штрафних санкцій обов’язково додається розрахунок штрафних санкцій, де вказується </w:t>
      </w:r>
      <w:proofErr w:type="gramStart"/>
      <w:r>
        <w:rPr>
          <w:rFonts w:ascii="Times New Roman" w:eastAsia="Times New Roman" w:hAnsi="Times New Roman"/>
          <w:sz w:val="24"/>
          <w:szCs w:val="24"/>
          <w:lang w:val="ru-RU" w:eastAsia="ru-RU"/>
        </w:rPr>
        <w:t>за яке</w:t>
      </w:r>
      <w:proofErr w:type="gramEnd"/>
      <w:r>
        <w:rPr>
          <w:rFonts w:ascii="Times New Roman" w:eastAsia="Times New Roman" w:hAnsi="Times New Roman"/>
          <w:sz w:val="24"/>
          <w:szCs w:val="24"/>
          <w:lang w:val="ru-RU" w:eastAsia="ru-RU"/>
        </w:rPr>
        <w:t xml:space="preserve"> саме порушення накладаються штрафні санкції, їх розмір та загальна сума;</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7.3.3. Застосування штрафних санкцій не звільняє Виконавця від обов’язку виконання своїх зобов’язань за цим Договором;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8. ОПЕРАТИВНО-ГОСПОДАРСЬКІ САНКЦІЇ</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eastAsia="Times New Roman" w:hAnsi="Times New Roman"/>
          <w:i/>
          <w:sz w:val="24"/>
          <w:szCs w:val="24"/>
          <w:lang w:val="ru-RU" w:eastAsia="ru-RU"/>
        </w:rPr>
        <w:t>(пункт 4 частини першої статті 236 Господарського кодексу України)</w:t>
      </w:r>
      <w:r>
        <w:rPr>
          <w:rFonts w:ascii="Times New Roman" w:eastAsia="Times New Roman" w:hAnsi="Times New Roman"/>
          <w:sz w:val="24"/>
          <w:szCs w:val="24"/>
          <w:lang w:val="ru-RU" w:eastAsia="ru-RU"/>
        </w:rPr>
        <w:t>.</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розірвання аналогічного за своєю природою договору з Замовником у разі прострочення строку виконання зобов’язань;</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розірвання аналогічного за своєю природою договору з Замовником у разі неналежного виконання зобов’язань.</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8.4. У разі порушення Виконавцем умов щодо порядку строків та якості послуг, Замовник має право </w:t>
      </w:r>
      <w:proofErr w:type="gramStart"/>
      <w:r>
        <w:rPr>
          <w:rFonts w:ascii="Times New Roman" w:eastAsia="Times New Roman" w:hAnsi="Times New Roman"/>
          <w:sz w:val="24"/>
          <w:szCs w:val="24"/>
          <w:lang w:val="ru-RU" w:eastAsia="ru-RU"/>
        </w:rPr>
        <w:t>в будь</w:t>
      </w:r>
      <w:proofErr w:type="gramEnd"/>
      <w:r>
        <w:rPr>
          <w:rFonts w:ascii="Times New Roman" w:eastAsia="Times New Roman" w:hAnsi="Times New Roman"/>
          <w:sz w:val="24"/>
          <w:szCs w:val="24"/>
          <w:lang w:val="ru-RU" w:eastAsia="ru-RU"/>
        </w:rPr>
        <w:t>-який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9. ОБСТАВИНИ НЕПЕРЕБОРНОЇ СИЛИ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10. АНТИКОРУПЦІЙНЕ ЗАСТЕРЕЖЕННЯ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10.1. Сторони зобов’язуються забезпечити повну відповідальність свого персоналу вимогам антикорупційного законодавства України.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Pr>
          <w:rFonts w:ascii="Times New Roman" w:eastAsia="Times New Roman" w:hAnsi="Times New Roman"/>
          <w:sz w:val="24"/>
          <w:szCs w:val="24"/>
          <w:lang w:val="ru-RU" w:eastAsia="ru-RU"/>
        </w:rPr>
        <w:t>для себе</w:t>
      </w:r>
      <w:proofErr w:type="gramEnd"/>
      <w:r>
        <w:rPr>
          <w:rFonts w:ascii="Times New Roman" w:eastAsia="Times New Roman" w:hAnsi="Times New Roman"/>
          <w:sz w:val="24"/>
          <w:szCs w:val="24"/>
          <w:lang w:val="ru-RU" w:eastAsia="ru-RU"/>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11. ПОРЯДОК ВИРІШЕННЯ СПОРІВ</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 xml:space="preserve">11.2. У разі недосягнення Сторонами згоди спори (розбіжності) вирішуються </w:t>
      </w:r>
      <w:proofErr w:type="gramStart"/>
      <w:r>
        <w:rPr>
          <w:rFonts w:ascii="Times New Roman" w:eastAsia="Times New Roman" w:hAnsi="Times New Roman"/>
          <w:sz w:val="24"/>
          <w:szCs w:val="24"/>
          <w:lang w:val="ru-RU" w:eastAsia="ru-RU"/>
        </w:rPr>
        <w:t>у судовому порядку</w:t>
      </w:r>
      <w:proofErr w:type="gramEnd"/>
      <w:r>
        <w:rPr>
          <w:rFonts w:ascii="Times New Roman" w:eastAsia="Times New Roman" w:hAnsi="Times New Roman"/>
          <w:sz w:val="24"/>
          <w:szCs w:val="24"/>
          <w:lang w:val="ru-RU" w:eastAsia="ru-RU"/>
        </w:rPr>
        <w:t xml:space="preserve"> відповідно до чинного законодавства України.</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12. СТРОК ДІЇ ДОГОВОРУ</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12.1. Цей Договір набирає чинності з дати його укладення Сторонами і діє до 31 травня 2023 року, а в частині проведення розрахунків - до повного виконання Сторонами своїх зобов’язань за цим Договором.</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12.2. Дія цього Договору може продовжуватися </w:t>
      </w:r>
      <w:proofErr w:type="gramStart"/>
      <w:r>
        <w:rPr>
          <w:rFonts w:ascii="Times New Roman" w:eastAsia="Times New Roman" w:hAnsi="Times New Roman"/>
          <w:sz w:val="24"/>
          <w:szCs w:val="24"/>
          <w:lang w:val="ru-RU" w:eastAsia="ru-RU"/>
        </w:rPr>
        <w:t>на строк</w:t>
      </w:r>
      <w:proofErr w:type="gramEnd"/>
      <w:r>
        <w:rPr>
          <w:rFonts w:ascii="Times New Roman" w:eastAsia="Times New Roman" w:hAnsi="Times New Roman"/>
          <w:sz w:val="24"/>
          <w:szCs w:val="24"/>
          <w:lang w:val="ru-RU" w:eastAsia="ru-RU"/>
        </w:rPr>
        <w:t>,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86E95" w:rsidRDefault="00086E95" w:rsidP="00086E95">
      <w:pPr>
        <w:spacing w:before="100" w:beforeAutospacing="1" w:after="100" w:afterAutospacing="1" w:line="268"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12.3.</w:t>
      </w:r>
      <w:r>
        <w:rPr>
          <w:rFonts w:ascii="Times New Roman" w:eastAsia="Times New Roman" w:hAnsi="Times New Roman"/>
          <w:sz w:val="24"/>
          <w:szCs w:val="24"/>
          <w:lang w:val="ru-RU" w:eastAsia="ru-RU"/>
        </w:rPr>
        <w:t xml:space="preserve"> Договір може бути розірвано за взаємною згодою Сторін шляхом підписання додаткової угоди до Договору.</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 xml:space="preserve">13. ПОРЯДОК ЗМІНИ УМОВ ДОГОВОРУ </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 пункту 19 Особливостей.</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13.2.1. зменшення обсягів закупівлі, зокрема з урахуванням фактичного обсягу видатків Замовника. </w:t>
      </w:r>
      <w:r>
        <w:rPr>
          <w:rFonts w:ascii="Times New Roman" w:eastAsia="Times New Roman" w:hAnsi="Times New Roman"/>
          <w:i/>
          <w:sz w:val="24"/>
          <w:szCs w:val="24"/>
          <w:lang w:val="ru-RU" w:eastAsia="ru-RU"/>
        </w:rPr>
        <w:t xml:space="preserve">Сторони можуть внести зміни </w:t>
      </w:r>
      <w:proofErr w:type="gramStart"/>
      <w:r>
        <w:rPr>
          <w:rFonts w:ascii="Times New Roman" w:eastAsia="Times New Roman" w:hAnsi="Times New Roman"/>
          <w:i/>
          <w:sz w:val="24"/>
          <w:szCs w:val="24"/>
          <w:lang w:val="ru-RU" w:eastAsia="ru-RU"/>
        </w:rPr>
        <w:t>до договору</w:t>
      </w:r>
      <w:proofErr w:type="gramEnd"/>
      <w:r>
        <w:rPr>
          <w:rFonts w:ascii="Times New Roman" w:eastAsia="Times New Roman" w:hAnsi="Times New Roman"/>
          <w:i/>
          <w:sz w:val="24"/>
          <w:szCs w:val="24"/>
          <w:lang w:val="ru-RU" w:eastAsia="ru-RU"/>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13.2.2.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sz w:val="24"/>
          <w:szCs w:val="24"/>
          <w:lang w:val="ru-RU" w:eastAsia="ru-RU"/>
        </w:rPr>
        <w:t>на ринку</w:t>
      </w:r>
      <w:proofErr w:type="gramEnd"/>
      <w:r>
        <w:rPr>
          <w:rFonts w:ascii="Times New Roman" w:eastAsia="Times New Roman" w:hAnsi="Times New Roman"/>
          <w:sz w:val="24"/>
          <w:szCs w:val="24"/>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sz w:val="24"/>
          <w:szCs w:val="24"/>
          <w:lang w:val="ru-RU" w:eastAsia="ru-RU"/>
        </w:rPr>
        <w:t>на ринку</w:t>
      </w:r>
      <w:proofErr w:type="gramEnd"/>
      <w:r>
        <w:rPr>
          <w:rFonts w:ascii="Times New Roman" w:eastAsia="Times New Roman" w:hAnsi="Times New Roman"/>
          <w:sz w:val="24"/>
          <w:szCs w:val="24"/>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eastAsia="Times New Roman" w:hAnsi="Times New Roman"/>
          <w:i/>
          <w:sz w:val="24"/>
          <w:szCs w:val="24"/>
          <w:lang w:val="ru-RU" w:eastAsia="ru-RU"/>
        </w:rPr>
        <w:t xml:space="preserve">У разі коливання ціни такого </w:t>
      </w:r>
      <w:proofErr w:type="gramStart"/>
      <w:r>
        <w:rPr>
          <w:rFonts w:ascii="Times New Roman" w:eastAsia="Times New Roman" w:hAnsi="Times New Roman"/>
          <w:i/>
          <w:sz w:val="24"/>
          <w:szCs w:val="24"/>
          <w:lang w:val="ru-RU" w:eastAsia="ru-RU"/>
        </w:rPr>
        <w:t>товару  на</w:t>
      </w:r>
      <w:proofErr w:type="gramEnd"/>
      <w:r>
        <w:rPr>
          <w:rFonts w:ascii="Times New Roman" w:eastAsia="Times New Roman" w:hAnsi="Times New Roman"/>
          <w:i/>
          <w:sz w:val="24"/>
          <w:szCs w:val="24"/>
          <w:lang w:val="ru-RU" w:eastAsia="ru-RU"/>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Pr>
          <w:rFonts w:ascii="Times New Roman" w:eastAsia="Times New Roman" w:hAnsi="Times New Roman"/>
          <w:i/>
          <w:sz w:val="24"/>
          <w:szCs w:val="24"/>
          <w:lang w:val="ru-RU" w:eastAsia="ru-RU"/>
        </w:rPr>
        <w:t>на ринку</w:t>
      </w:r>
      <w:proofErr w:type="gramEnd"/>
      <w:r>
        <w:rPr>
          <w:rFonts w:ascii="Times New Roman" w:eastAsia="Times New Roman" w:hAnsi="Times New Roman"/>
          <w:i/>
          <w:sz w:val="24"/>
          <w:szCs w:val="24"/>
          <w:lang w:val="ru-RU" w:eastAsia="ru-RU"/>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Pr>
          <w:rFonts w:ascii="Times New Roman" w:eastAsia="Times New Roman" w:hAnsi="Times New Roman"/>
          <w:i/>
          <w:sz w:val="24"/>
          <w:szCs w:val="24"/>
          <w:lang w:val="ru-RU" w:eastAsia="ru-RU"/>
        </w:rPr>
        <w:t>на ринку</w:t>
      </w:r>
      <w:proofErr w:type="gramEnd"/>
      <w:r>
        <w:rPr>
          <w:rFonts w:ascii="Times New Roman" w:eastAsia="Times New Roman" w:hAnsi="Times New Roman"/>
          <w:i/>
          <w:sz w:val="24"/>
          <w:szCs w:val="24"/>
          <w:lang w:val="ru-RU" w:eastAsia="ru-RU"/>
        </w:rPr>
        <w:t xml:space="preserve"> такого товару, що є предметом закупівлі за цим Договором;  </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i/>
          <w:sz w:val="24"/>
          <w:szCs w:val="24"/>
          <w:lang w:val="ru-RU" w:eastAsia="ru-RU"/>
        </w:rPr>
        <w:t xml:space="preserve">Сторони можуть внести зміни </w:t>
      </w:r>
      <w:proofErr w:type="gramStart"/>
      <w:r>
        <w:rPr>
          <w:rFonts w:ascii="Times New Roman" w:eastAsia="Times New Roman" w:hAnsi="Times New Roman"/>
          <w:i/>
          <w:sz w:val="24"/>
          <w:szCs w:val="24"/>
          <w:lang w:val="ru-RU" w:eastAsia="ru-RU"/>
        </w:rPr>
        <w:t>до договору</w:t>
      </w:r>
      <w:proofErr w:type="gramEnd"/>
      <w:r>
        <w:rPr>
          <w:rFonts w:ascii="Times New Roman" w:eastAsia="Times New Roman" w:hAnsi="Times New Roman"/>
          <w:i/>
          <w:sz w:val="24"/>
          <w:szCs w:val="24"/>
          <w:lang w:val="ru-RU" w:eastAsia="ru-RU"/>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13.2.4. продовження строку дії договору про закупівлю та строку виконання зобов’язань щодо </w:t>
      </w:r>
      <w:r>
        <w:rPr>
          <w:rFonts w:ascii="Times New Roman" w:eastAsia="Times New Roman" w:hAnsi="Times New Roman"/>
          <w:i/>
          <w:sz w:val="24"/>
          <w:szCs w:val="24"/>
          <w:lang w:val="ru-RU" w:eastAsia="ru-RU"/>
        </w:rPr>
        <w:t>надання послуг</w:t>
      </w:r>
      <w:r>
        <w:rPr>
          <w:rFonts w:ascii="Times New Roman" w:eastAsia="Times New Roman" w:hAnsi="Times New Roman"/>
          <w:sz w:val="24"/>
          <w:szCs w:val="24"/>
          <w:lang w:val="ru-RU" w:eastAsia="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i/>
          <w:sz w:val="24"/>
          <w:szCs w:val="24"/>
          <w:lang w:val="ru-RU" w:eastAsia="ru-RU"/>
        </w:rPr>
        <w:t xml:space="preserve">Форма документального підтвердження об’єктивних обставин визначатиметься Замовником </w:t>
      </w:r>
      <w:proofErr w:type="gramStart"/>
      <w:r>
        <w:rPr>
          <w:rFonts w:ascii="Times New Roman" w:eastAsia="Times New Roman" w:hAnsi="Times New Roman"/>
          <w:i/>
          <w:sz w:val="24"/>
          <w:szCs w:val="24"/>
          <w:lang w:val="ru-RU" w:eastAsia="ru-RU"/>
        </w:rPr>
        <w:t>у момент</w:t>
      </w:r>
      <w:proofErr w:type="gramEnd"/>
      <w:r>
        <w:rPr>
          <w:rFonts w:ascii="Times New Roman" w:eastAsia="Times New Roman" w:hAnsi="Times New Roman"/>
          <w:i/>
          <w:sz w:val="24"/>
          <w:szCs w:val="24"/>
          <w:lang w:val="ru-RU" w:eastAsia="ru-RU"/>
        </w:rPr>
        <w:t xml:space="preserve"> виникнення об’єктивних обставин (з огляду на їхні особливості) з дотриманням чинного законодавства;</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13.2.5. погодження зміни ціни в договорі про закупівлю в бік зменшення (без зміни кількості (обсягу) та якості </w:t>
      </w:r>
      <w:r>
        <w:rPr>
          <w:rFonts w:ascii="Times New Roman" w:eastAsia="Times New Roman" w:hAnsi="Times New Roman"/>
          <w:i/>
          <w:sz w:val="24"/>
          <w:szCs w:val="24"/>
          <w:lang w:val="ru-RU" w:eastAsia="ru-RU"/>
        </w:rPr>
        <w:t>послу</w:t>
      </w:r>
      <w:r>
        <w:rPr>
          <w:rFonts w:ascii="Times New Roman" w:eastAsia="Times New Roman" w:hAnsi="Times New Roman"/>
          <w:sz w:val="24"/>
          <w:szCs w:val="24"/>
          <w:lang w:val="ru-RU" w:eastAsia="ru-RU"/>
        </w:rPr>
        <w:t xml:space="preserve">г, у тому числі у разі коливання ціни товару </w:t>
      </w:r>
      <w:proofErr w:type="gramStart"/>
      <w:r>
        <w:rPr>
          <w:rFonts w:ascii="Times New Roman" w:eastAsia="Times New Roman" w:hAnsi="Times New Roman"/>
          <w:sz w:val="24"/>
          <w:szCs w:val="24"/>
          <w:lang w:val="ru-RU" w:eastAsia="ru-RU"/>
        </w:rPr>
        <w:t>на ринку</w:t>
      </w:r>
      <w:proofErr w:type="gramEnd"/>
      <w:r>
        <w:rPr>
          <w:rFonts w:ascii="Times New Roman" w:eastAsia="Times New Roman" w:hAnsi="Times New Roman"/>
          <w:sz w:val="24"/>
          <w:szCs w:val="24"/>
          <w:lang w:val="ru-RU" w:eastAsia="ru-RU"/>
        </w:rPr>
        <w:t xml:space="preserve">. </w:t>
      </w:r>
      <w:r>
        <w:rPr>
          <w:rFonts w:ascii="Times New Roman" w:eastAsia="Times New Roman" w:hAnsi="Times New Roman"/>
          <w:i/>
          <w:sz w:val="24"/>
          <w:szCs w:val="24"/>
          <w:lang w:val="ru-RU"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i/>
          <w:sz w:val="24"/>
          <w:szCs w:val="24"/>
          <w:lang w:val="ru-RU"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86E95" w:rsidRDefault="00086E95" w:rsidP="00086E95">
      <w:pPr>
        <w:spacing w:before="100" w:beforeAutospacing="1" w:after="100" w:afterAutospacing="1" w:line="268" w:lineRule="auto"/>
        <w:jc w:val="both"/>
        <w:rPr>
          <w:rFonts w:ascii="Times New Roman" w:eastAsia="Times New Roman" w:hAnsi="Times New Roman"/>
          <w:i/>
          <w:sz w:val="24"/>
          <w:szCs w:val="24"/>
          <w:lang w:val="ru-RU" w:eastAsia="ru-RU"/>
        </w:rPr>
      </w:pPr>
      <w:r>
        <w:rPr>
          <w:rFonts w:ascii="Times New Roman" w:eastAsia="Times New Roman" w:hAnsi="Times New Roman"/>
          <w:sz w:val="24"/>
          <w:szCs w:val="24"/>
          <w:lang w:val="ru-RU" w:eastAsia="ru-RU"/>
        </w:rPr>
        <w:t xml:space="preserve">13.2.7.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sz w:val="24"/>
          <w:szCs w:val="24"/>
          <w:lang w:val="ru-RU" w:eastAsia="ru-RU"/>
        </w:rPr>
        <w:t>на ринку</w:t>
      </w:r>
      <w:proofErr w:type="gramEnd"/>
      <w:r>
        <w:rPr>
          <w:rFonts w:ascii="Times New Roman" w:eastAsia="Times New Roman" w:hAnsi="Times New Roman"/>
          <w:sz w:val="24"/>
          <w:szCs w:val="24"/>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 </w:t>
      </w:r>
      <w:r>
        <w:rPr>
          <w:rFonts w:ascii="Times New Roman" w:eastAsia="Times New Roman" w:hAnsi="Times New Roman"/>
          <w:i/>
          <w:sz w:val="24"/>
          <w:szCs w:val="24"/>
          <w:lang w:val="ru-RU"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Pr>
          <w:rFonts w:ascii="Times New Roman" w:eastAsia="Times New Roman" w:hAnsi="Times New Roman"/>
          <w:i/>
          <w:sz w:val="24"/>
          <w:szCs w:val="24"/>
          <w:lang w:val="ru-RU" w:eastAsia="ru-RU"/>
        </w:rPr>
        <w:t>акти  відповідного</w:t>
      </w:r>
      <w:proofErr w:type="gramEnd"/>
      <w:r>
        <w:rPr>
          <w:rFonts w:ascii="Times New Roman" w:eastAsia="Times New Roman" w:hAnsi="Times New Roman"/>
          <w:i/>
          <w:sz w:val="24"/>
          <w:szCs w:val="24"/>
          <w:lang w:val="ru-RU" w:eastAsia="ru-RU"/>
        </w:rPr>
        <w:t xml:space="preserve"> уповноваженого органу або Держави щодо встановлення регульованих цін; </w:t>
      </w:r>
    </w:p>
    <w:p w:rsidR="00086E95" w:rsidRDefault="00086E95" w:rsidP="00086E95">
      <w:pPr>
        <w:spacing w:before="100" w:beforeAutospacing="1" w:after="100" w:afterAutospacing="1" w:line="268" w:lineRule="auto"/>
        <w:jc w:val="both"/>
        <w:rPr>
          <w:rFonts w:ascii="Times New Roman" w:eastAsia="Times New Roman" w:hAnsi="Times New Roman"/>
          <w:b/>
          <w:sz w:val="24"/>
          <w:szCs w:val="24"/>
          <w:lang w:val="ru-RU" w:eastAsia="ru-RU"/>
        </w:rPr>
      </w:pPr>
      <w:r>
        <w:rPr>
          <w:rFonts w:ascii="Times New Roman" w:eastAsia="Times New Roman" w:hAnsi="Times New Roman"/>
          <w:sz w:val="24"/>
          <w:szCs w:val="24"/>
          <w:lang w:val="ru-RU" w:eastAsia="ru-RU"/>
        </w:rPr>
        <w:t>13.2.8. зміни умов у зв’язку із застосуванням положень частини шостої статті 41 Закону,</w:t>
      </w:r>
      <w:r>
        <w:rPr>
          <w:rFonts w:ascii="Times New Roman" w:eastAsia="Times New Roman" w:hAnsi="Times New Roman"/>
          <w:i/>
          <w:sz w:val="24"/>
          <w:szCs w:val="24"/>
          <w:lang w:val="ru-RU" w:eastAsia="ru-RU"/>
        </w:rPr>
        <w:t xml:space="preserve"> </w:t>
      </w:r>
      <w:r>
        <w:rPr>
          <w:rFonts w:ascii="Times New Roman" w:eastAsia="Times New Roman" w:hAnsi="Times New Roman"/>
          <w:sz w:val="24"/>
          <w:szCs w:val="24"/>
          <w:lang w:val="ru-RU" w:eastAsia="ru-RU"/>
        </w:rPr>
        <w:t xml:space="preserve">а саме дія договору про закупівлю може бути продовжена </w:t>
      </w:r>
      <w:proofErr w:type="gramStart"/>
      <w:r>
        <w:rPr>
          <w:rFonts w:ascii="Times New Roman" w:eastAsia="Times New Roman" w:hAnsi="Times New Roman"/>
          <w:sz w:val="24"/>
          <w:szCs w:val="24"/>
          <w:lang w:val="ru-RU" w:eastAsia="ru-RU"/>
        </w:rPr>
        <w:t>на строк</w:t>
      </w:r>
      <w:proofErr w:type="gramEnd"/>
      <w:r>
        <w:rPr>
          <w:rFonts w:ascii="Times New Roman" w:eastAsia="Times New Roman" w:hAnsi="Times New Roman"/>
          <w:sz w:val="24"/>
          <w:szCs w:val="24"/>
          <w:lang w:val="ru-RU" w:eastAsia="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lang w:val="ru-RU"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13.3. Пропозиції щодо внесення змін до цього Договору може робити кожна із Сторін цього Договору.</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13.5. Цей Договір може бути достроково розірваний за згодою Сторін та в інших випадках, передбачених законодавством України.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86E95" w:rsidRDefault="00086E95" w:rsidP="00086E95">
      <w:pPr>
        <w:spacing w:before="100" w:beforeAutospacing="1" w:after="100" w:afterAutospacing="1" w:line="268" w:lineRule="auto"/>
        <w:jc w:val="center"/>
        <w:rPr>
          <w:rFonts w:ascii="Times New Roman" w:eastAsia="Times New Roman" w:hAnsi="Times New Roman"/>
          <w:b/>
          <w:sz w:val="24"/>
          <w:szCs w:val="24"/>
          <w:lang w:val="ru-RU" w:eastAsia="ru-RU"/>
        </w:rPr>
      </w:pPr>
      <w:r>
        <w:rPr>
          <w:rFonts w:ascii="Times New Roman" w:eastAsia="Times New Roman" w:hAnsi="Times New Roman"/>
          <w:b/>
          <w:sz w:val="24"/>
          <w:szCs w:val="24"/>
          <w:lang w:val="ru-RU" w:eastAsia="ru-RU"/>
        </w:rPr>
        <w:t>14. ПРИКІНЦЕВІ ПОЛОЖЕННЯ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14.2. Відступлення права вимоги та (або) переведення боргу за цим Договором однією із Сторін до третіх осіб не допускається.</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eastAsia="Times New Roman" w:hAnsi="Times New Roman"/>
          <w:sz w:val="24"/>
          <w:szCs w:val="24"/>
          <w:lang w:val="ru-RU" w:eastAsia="ru-RU"/>
        </w:rPr>
        <w:t>на адресу</w:t>
      </w:r>
      <w:proofErr w:type="gramEnd"/>
      <w:r>
        <w:rPr>
          <w:rFonts w:ascii="Times New Roman" w:eastAsia="Times New Roman" w:hAnsi="Times New Roman"/>
          <w:sz w:val="24"/>
          <w:szCs w:val="24"/>
          <w:lang w:val="ru-RU" w:eastAsia="ru-RU"/>
        </w:rPr>
        <w:t xml:space="preserve"> відповідної Сторони.</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86E95" w:rsidRDefault="00086E95" w:rsidP="00086E95">
      <w:pPr>
        <w:spacing w:before="100" w:beforeAutospacing="1" w:after="100" w:afterAutospacing="1" w:line="268"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14.5. Підписавши цей Договір. Сторони підтверджують факт досягнення згоди по всім істотним умовам надання послуги.</w:t>
      </w:r>
    </w:p>
    <w:tbl>
      <w:tblPr>
        <w:tblW w:w="0" w:type="auto"/>
        <w:tblInd w:w="-80" w:type="dxa"/>
        <w:tblLayout w:type="fixed"/>
        <w:tblCellMar>
          <w:left w:w="115" w:type="dxa"/>
          <w:right w:w="115" w:type="dxa"/>
        </w:tblCellMar>
        <w:tblLook w:val="04A0" w:firstRow="1" w:lastRow="0" w:firstColumn="1" w:lastColumn="0" w:noHBand="0" w:noVBand="1"/>
      </w:tblPr>
      <w:tblGrid>
        <w:gridCol w:w="4914"/>
        <w:gridCol w:w="4898"/>
      </w:tblGrid>
      <w:tr w:rsidR="00086E95" w:rsidTr="00086E95">
        <w:trPr>
          <w:trHeight w:val="3581"/>
        </w:trPr>
        <w:tc>
          <w:tcPr>
            <w:tcW w:w="4914" w:type="dxa"/>
            <w:shd w:val="clear" w:color="auto" w:fill="FFFFFF"/>
          </w:tcPr>
          <w:p w:rsidR="00086E95" w:rsidRDefault="00086E95">
            <w:pPr>
              <w:autoSpaceDE w:val="0"/>
              <w:autoSpaceDN w:val="0"/>
              <w:adjustRightInd w:val="0"/>
              <w:spacing w:after="0" w:line="276" w:lineRule="auto"/>
              <w:ind w:hanging="1"/>
              <w:jc w:val="center"/>
              <w:rPr>
                <w:rFonts w:ascii="Times New Roman" w:hAnsi="Times New Roman"/>
                <w:b/>
                <w:bCs/>
                <w:sz w:val="24"/>
                <w:szCs w:val="24"/>
                <w:lang w:eastAsia="ru-RU"/>
              </w:rPr>
            </w:pPr>
            <w:r>
              <w:rPr>
                <w:rFonts w:ascii="Times New Roman" w:hAnsi="Times New Roman"/>
                <w:b/>
                <w:bCs/>
                <w:sz w:val="24"/>
                <w:szCs w:val="24"/>
                <w:lang w:eastAsia="ru-RU"/>
              </w:rPr>
              <w:t>Замовник</w:t>
            </w:r>
          </w:p>
          <w:p w:rsidR="00086E95" w:rsidRDefault="00086E95">
            <w:pPr>
              <w:autoSpaceDE w:val="0"/>
              <w:autoSpaceDN w:val="0"/>
              <w:adjustRightInd w:val="0"/>
              <w:spacing w:after="0" w:line="276" w:lineRule="auto"/>
              <w:ind w:hanging="1"/>
              <w:jc w:val="center"/>
              <w:rPr>
                <w:rFonts w:ascii="Times New Roman" w:hAnsi="Times New Roman"/>
                <w:b/>
                <w:bCs/>
                <w:sz w:val="24"/>
                <w:szCs w:val="24"/>
                <w:lang w:eastAsia="ru-RU"/>
              </w:rPr>
            </w:pPr>
            <w:r>
              <w:rPr>
                <w:rFonts w:ascii="Times New Roman" w:hAnsi="Times New Roman"/>
                <w:b/>
                <w:bCs/>
                <w:sz w:val="24"/>
                <w:szCs w:val="24"/>
                <w:lang w:eastAsia="ru-RU"/>
              </w:rPr>
              <w:t>______________________________________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Адреса:______________________________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р/р №________________________________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в ____________________________________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Код ЄДРПОУ 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тел._____________________________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p>
          <w:p w:rsidR="00086E95" w:rsidRDefault="00086E95">
            <w:pPr>
              <w:autoSpaceDE w:val="0"/>
              <w:autoSpaceDN w:val="0"/>
              <w:adjustRightInd w:val="0"/>
              <w:spacing w:after="0" w:line="276" w:lineRule="auto"/>
              <w:ind w:hanging="1"/>
              <w:jc w:val="center"/>
              <w:rPr>
                <w:rFonts w:ascii="Times New Roman" w:hAnsi="Times New Roman"/>
                <w:b/>
                <w:bCs/>
                <w:sz w:val="24"/>
                <w:szCs w:val="24"/>
                <w:lang w:eastAsia="ru-RU"/>
              </w:rPr>
            </w:pPr>
            <w:r>
              <w:rPr>
                <w:rFonts w:ascii="Times New Roman" w:hAnsi="Times New Roman"/>
                <w:b/>
                <w:bCs/>
                <w:sz w:val="24"/>
                <w:szCs w:val="24"/>
                <w:lang w:eastAsia="ru-RU"/>
              </w:rPr>
              <w:t>_____________________/________________/</w:t>
            </w:r>
          </w:p>
        </w:tc>
        <w:tc>
          <w:tcPr>
            <w:tcW w:w="4898" w:type="dxa"/>
            <w:shd w:val="clear" w:color="auto" w:fill="FFFFFF"/>
          </w:tcPr>
          <w:p w:rsidR="00086E95" w:rsidRDefault="00086E95">
            <w:pPr>
              <w:autoSpaceDE w:val="0"/>
              <w:autoSpaceDN w:val="0"/>
              <w:adjustRightInd w:val="0"/>
              <w:spacing w:after="0" w:line="276" w:lineRule="auto"/>
              <w:ind w:hanging="1"/>
              <w:jc w:val="center"/>
              <w:rPr>
                <w:rFonts w:ascii="Times New Roman" w:hAnsi="Times New Roman"/>
                <w:b/>
                <w:bCs/>
                <w:sz w:val="24"/>
                <w:szCs w:val="24"/>
                <w:lang w:eastAsia="ru-RU"/>
              </w:rPr>
            </w:pPr>
            <w:r>
              <w:rPr>
                <w:rFonts w:ascii="Times New Roman" w:hAnsi="Times New Roman"/>
                <w:b/>
                <w:bCs/>
                <w:sz w:val="24"/>
                <w:szCs w:val="24"/>
                <w:lang w:eastAsia="ru-RU"/>
              </w:rPr>
              <w:t>Виконавець</w:t>
            </w:r>
          </w:p>
          <w:p w:rsidR="00086E95" w:rsidRDefault="00086E95">
            <w:pPr>
              <w:autoSpaceDE w:val="0"/>
              <w:autoSpaceDN w:val="0"/>
              <w:adjustRightInd w:val="0"/>
              <w:spacing w:after="0" w:line="276" w:lineRule="auto"/>
              <w:ind w:hanging="1"/>
              <w:jc w:val="center"/>
              <w:rPr>
                <w:rFonts w:ascii="Times New Roman" w:hAnsi="Times New Roman"/>
                <w:b/>
                <w:bCs/>
                <w:sz w:val="24"/>
                <w:szCs w:val="24"/>
                <w:lang w:eastAsia="ru-RU"/>
              </w:rPr>
            </w:pPr>
            <w:r>
              <w:rPr>
                <w:rFonts w:ascii="Times New Roman" w:hAnsi="Times New Roman"/>
                <w:b/>
                <w:bCs/>
                <w:sz w:val="24"/>
                <w:szCs w:val="24"/>
                <w:lang w:eastAsia="ru-RU"/>
              </w:rPr>
              <w:t>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Адреса:______________________________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р/р №________________________________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в ___________________________________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Код ЄДРПОУ 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тел._____________________________</w:t>
            </w: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p>
          <w:p w:rsidR="00086E95" w:rsidRDefault="00086E95">
            <w:pPr>
              <w:autoSpaceDE w:val="0"/>
              <w:autoSpaceDN w:val="0"/>
              <w:adjustRightInd w:val="0"/>
              <w:spacing w:after="0" w:line="276" w:lineRule="auto"/>
              <w:ind w:hanging="1"/>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_____________________/________________/</w:t>
            </w:r>
          </w:p>
        </w:tc>
      </w:tr>
    </w:tbl>
    <w:p w:rsidR="00086E95" w:rsidRDefault="00086E95" w:rsidP="00086E95">
      <w:pPr>
        <w:widowControl w:val="0"/>
        <w:suppressAutoHyphens/>
        <w:spacing w:before="100" w:beforeAutospacing="1" w:after="100" w:afterAutospacing="1" w:line="268" w:lineRule="auto"/>
        <w:rPr>
          <w:rFonts w:ascii="Times New Roman" w:eastAsia="Times New Roman" w:hAnsi="Times New Roman"/>
          <w:sz w:val="20"/>
          <w:szCs w:val="20"/>
          <w:lang w:val="ru-RU" w:eastAsia="ru-RU"/>
        </w:rPr>
      </w:pPr>
    </w:p>
    <w:p w:rsidR="00086E95" w:rsidRDefault="00086E95" w:rsidP="00086E95"/>
    <w:p w:rsidR="00086E95" w:rsidRDefault="00086E95" w:rsidP="00086E95"/>
    <w:p w:rsidR="002E0BFB" w:rsidRDefault="002E0BFB"/>
    <w:sectPr w:rsidR="002E0B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DA1"/>
    <w:multiLevelType w:val="multilevel"/>
    <w:tmpl w:val="9B8A90B8"/>
    <w:lvl w:ilvl="0">
      <w:start w:val="1"/>
      <w:numFmt w:val="decimal"/>
      <w:lvlText w:val="%1."/>
      <w:lvlJc w:val="left"/>
      <w:pPr>
        <w:ind w:left="720" w:hanging="360"/>
      </w:pPr>
      <w:rPr>
        <w:rFonts w:ascii="Cambria" w:eastAsia="Times New Roman" w:hAnsi="Cambria" w:hint="default"/>
        <w:b/>
        <w:i w:val="0"/>
        <w:smallCaps w:val="0"/>
        <w:color w:val="000000"/>
      </w:rPr>
    </w:lvl>
    <w:lvl w:ilvl="1">
      <w:start w:val="1"/>
      <w:numFmt w:val="decimal"/>
      <w:lvlText w:val="%1.%2."/>
      <w:lvlJc w:val="left"/>
      <w:pPr>
        <w:ind w:left="1440" w:hanging="360"/>
      </w:pPr>
      <w:rPr>
        <w:rFonts w:ascii="Times New Roman" w:hAnsi="Times New Roman" w:cs="Times New Roman" w:hint="default"/>
        <w:b w:val="0"/>
        <w:i w:val="0"/>
        <w:smallCaps w:val="0"/>
        <w:color w:val="000000"/>
      </w:rPr>
    </w:lvl>
    <w:lvl w:ilvl="2">
      <w:start w:val="1"/>
      <w:numFmt w:val="decimal"/>
      <w:lvlText w:val="%1.%2.%3."/>
      <w:lvlJc w:val="left"/>
      <w:pPr>
        <w:ind w:left="2160" w:hanging="360"/>
      </w:pPr>
      <w:rPr>
        <w:rFonts w:ascii="Cambria" w:eastAsia="Times New Roman" w:hAnsi="Cambria" w:hint="default"/>
        <w:b w:val="0"/>
        <w:i w:val="0"/>
        <w:smallCaps w:val="0"/>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1"/>
    <w:rsid w:val="00086E95"/>
    <w:rsid w:val="002E0BFB"/>
    <w:rsid w:val="00AA18BC"/>
    <w:rsid w:val="00AB66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B2BD"/>
  <w15:chartTrackingRefBased/>
  <w15:docId w15:val="{0E446B2B-D2AB-43C2-9767-B4CEAED5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95"/>
    <w:pPr>
      <w:spacing w:line="254"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19873</Words>
  <Characters>11329</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2023-01-19T11:13:00Z</dcterms:created>
  <dcterms:modified xsi:type="dcterms:W3CDTF">2023-01-19T11:22:00Z</dcterms:modified>
</cp:coreProperties>
</file>