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DC30C3" w:rsidRDefault="005137BD" w:rsidP="005137BD">
      <w:pPr>
        <w:ind w:left="5387"/>
        <w:rPr>
          <w:rFonts w:ascii="Times New Roman" w:hAnsi="Times New Roman"/>
          <w:sz w:val="24"/>
          <w:szCs w:val="24"/>
          <w:lang w:val="ru-RU" w:eastAsia="uk-UA"/>
        </w:rPr>
      </w:pPr>
      <w:r w:rsidRPr="00340D5F">
        <w:rPr>
          <w:rFonts w:ascii="Times New Roman" w:hAnsi="Times New Roman" w:hint="eastAsia"/>
          <w:b/>
          <w:sz w:val="24"/>
          <w:szCs w:val="24"/>
          <w:lang w:eastAsia="uk-UA"/>
        </w:rPr>
        <w:t>від</w:t>
      </w:r>
      <w:r w:rsidRPr="00340D5F">
        <w:rPr>
          <w:rFonts w:ascii="Times New Roman" w:hAnsi="Times New Roman"/>
          <w:b/>
          <w:sz w:val="24"/>
          <w:szCs w:val="24"/>
          <w:lang w:eastAsia="uk-UA"/>
        </w:rPr>
        <w:t xml:space="preserve"> </w:t>
      </w:r>
      <w:r w:rsidR="002C7A7E">
        <w:rPr>
          <w:rFonts w:ascii="Times New Roman" w:hAnsi="Times New Roman"/>
          <w:b/>
          <w:sz w:val="24"/>
          <w:szCs w:val="24"/>
          <w:lang w:val="ru-RU" w:eastAsia="uk-UA"/>
        </w:rPr>
        <w:t>06</w:t>
      </w:r>
      <w:r w:rsidRPr="003A734B">
        <w:rPr>
          <w:rFonts w:ascii="Times New Roman" w:hAnsi="Times New Roman"/>
          <w:b/>
          <w:sz w:val="24"/>
          <w:szCs w:val="24"/>
          <w:lang w:eastAsia="uk-UA"/>
        </w:rPr>
        <w:t>.</w:t>
      </w:r>
      <w:r w:rsidR="00DC30C3" w:rsidRPr="00DC30C3">
        <w:rPr>
          <w:rFonts w:ascii="Times New Roman" w:hAnsi="Times New Roman"/>
          <w:b/>
          <w:sz w:val="24"/>
          <w:szCs w:val="24"/>
          <w:lang w:val="ru-RU" w:eastAsia="uk-UA"/>
        </w:rPr>
        <w:t>0</w:t>
      </w:r>
      <w:r w:rsidR="00766E99">
        <w:rPr>
          <w:rFonts w:ascii="Times New Roman" w:hAnsi="Times New Roman"/>
          <w:b/>
          <w:sz w:val="24"/>
          <w:szCs w:val="24"/>
          <w:lang w:val="ru-RU" w:eastAsia="uk-UA"/>
        </w:rPr>
        <w:t>7</w:t>
      </w:r>
      <w:r w:rsidRPr="00DC30C3">
        <w:rPr>
          <w:rFonts w:ascii="Times New Roman" w:hAnsi="Times New Roman"/>
          <w:b/>
          <w:sz w:val="24"/>
          <w:szCs w:val="24"/>
          <w:lang w:eastAsia="uk-UA"/>
        </w:rPr>
        <w:t>.202</w:t>
      </w:r>
      <w:r w:rsidR="00DC30C3" w:rsidRPr="00DC30C3">
        <w:rPr>
          <w:rFonts w:ascii="Times New Roman" w:hAnsi="Times New Roman"/>
          <w:b/>
          <w:sz w:val="24"/>
          <w:szCs w:val="24"/>
          <w:lang w:val="ru-RU" w:eastAsia="uk-UA"/>
        </w:rPr>
        <w:t>3</w:t>
      </w:r>
      <w:r w:rsidR="000B6BFB">
        <w:rPr>
          <w:rFonts w:ascii="Times New Roman" w:hAnsi="Times New Roman"/>
          <w:b/>
          <w:sz w:val="24"/>
          <w:szCs w:val="24"/>
          <w:lang w:val="ru-RU" w:eastAsia="uk-UA"/>
        </w:rPr>
        <w:t xml:space="preserve"> року</w:t>
      </w:r>
    </w:p>
    <w:p w:rsidR="00334DBF" w:rsidRPr="007114A3" w:rsidRDefault="00334DBF" w:rsidP="00334DBF">
      <w:pPr>
        <w:ind w:left="5387"/>
        <w:rPr>
          <w:rFonts w:ascii="Times New Roman" w:hAnsi="Times New Roman"/>
          <w:b/>
          <w:sz w:val="24"/>
          <w:szCs w:val="24"/>
          <w:lang w:val="ru-RU" w:eastAsia="uk-UA"/>
        </w:rPr>
      </w:pPr>
    </w:p>
    <w:p w:rsidR="00DF0A93" w:rsidRPr="00C11F0B" w:rsidRDefault="00DF0A93" w:rsidP="00DF0A93">
      <w:pPr>
        <w:ind w:left="5387"/>
        <w:rPr>
          <w:rFonts w:ascii="Times New Roman" w:hAnsi="Times New Roman"/>
          <w:b/>
          <w:sz w:val="24"/>
          <w:szCs w:val="24"/>
          <w:lang w:eastAsia="uk-UA"/>
        </w:rPr>
      </w:pP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C76A39" w:rsidRPr="00C11F0B" w:rsidRDefault="00C76A39"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1552DE" w:rsidRPr="00C11F0B" w:rsidRDefault="001552DE" w:rsidP="00107A12">
      <w:pPr>
        <w:shd w:val="clear" w:color="auto" w:fill="FFFFFF"/>
        <w:ind w:left="-720"/>
        <w:jc w:val="center"/>
        <w:rPr>
          <w:rFonts w:ascii="Times New Roman" w:hAnsi="Times New Roman"/>
          <w:b/>
          <w:color w:val="000000"/>
          <w:sz w:val="28"/>
          <w:szCs w:val="28"/>
        </w:rPr>
      </w:pPr>
    </w:p>
    <w:p w:rsidR="00BF7238" w:rsidRDefault="00BF7238" w:rsidP="00BF7238">
      <w:pPr>
        <w:shd w:val="clear" w:color="auto" w:fill="FFFFFF"/>
        <w:ind w:left="-720"/>
        <w:jc w:val="center"/>
        <w:rPr>
          <w:rFonts w:ascii="Times New Roman" w:hAnsi="Times New Roman"/>
          <w:b/>
          <w:color w:val="000000"/>
          <w:sz w:val="28"/>
          <w:szCs w:val="28"/>
        </w:rPr>
      </w:pPr>
      <w:r w:rsidRPr="00C11F0B">
        <w:rPr>
          <w:rFonts w:ascii="Times New Roman" w:hAnsi="Times New Roman"/>
          <w:b/>
          <w:color w:val="000000"/>
          <w:sz w:val="28"/>
          <w:szCs w:val="28"/>
        </w:rPr>
        <w:t xml:space="preserve">на закупівлю </w:t>
      </w:r>
      <w:proofErr w:type="spellStart"/>
      <w:r w:rsidR="00CE1044">
        <w:rPr>
          <w:rFonts w:ascii="Times New Roman" w:hAnsi="Times New Roman"/>
          <w:b/>
          <w:color w:val="000000"/>
          <w:sz w:val="28"/>
          <w:szCs w:val="28"/>
          <w:lang w:val="ru-RU"/>
        </w:rPr>
        <w:t>послуг</w:t>
      </w:r>
      <w:proofErr w:type="spellEnd"/>
      <w:r w:rsidRPr="00C11F0B">
        <w:rPr>
          <w:rFonts w:ascii="Times New Roman" w:hAnsi="Times New Roman"/>
          <w:b/>
          <w:color w:val="000000"/>
          <w:sz w:val="28"/>
          <w:szCs w:val="28"/>
        </w:rPr>
        <w:t>:</w:t>
      </w:r>
    </w:p>
    <w:p w:rsidR="00830295" w:rsidRPr="00C11F0B" w:rsidRDefault="00830295" w:rsidP="00BF7238">
      <w:pPr>
        <w:shd w:val="clear" w:color="auto" w:fill="FFFFFF"/>
        <w:ind w:left="-720"/>
        <w:jc w:val="center"/>
        <w:rPr>
          <w:rFonts w:ascii="Times New Roman" w:hAnsi="Times New Roman"/>
          <w:b/>
          <w:color w:val="000000"/>
          <w:sz w:val="28"/>
          <w:szCs w:val="28"/>
        </w:rPr>
      </w:pPr>
    </w:p>
    <w:p w:rsidR="00BF7238" w:rsidRPr="00C11F0B" w:rsidRDefault="00BF7238" w:rsidP="00BF7238">
      <w:pPr>
        <w:shd w:val="clear" w:color="auto" w:fill="FFFFFF"/>
        <w:ind w:left="-720"/>
        <w:jc w:val="center"/>
        <w:rPr>
          <w:rFonts w:ascii="Times New Roman" w:hAnsi="Times New Roman"/>
          <w:b/>
          <w:color w:val="000000"/>
          <w:sz w:val="28"/>
          <w:szCs w:val="28"/>
        </w:rPr>
      </w:pPr>
    </w:p>
    <w:p w:rsidR="00443CA4" w:rsidRPr="004B19A8" w:rsidRDefault="00443CA4" w:rsidP="00443CA4">
      <w:pPr>
        <w:tabs>
          <w:tab w:val="left" w:pos="851"/>
        </w:tabs>
        <w:jc w:val="center"/>
        <w:rPr>
          <w:rFonts w:ascii="Times New Roman" w:hAnsi="Times New Roman"/>
          <w:b/>
          <w:sz w:val="32"/>
          <w:szCs w:val="28"/>
        </w:rPr>
      </w:pPr>
      <w:r w:rsidRPr="004B19A8">
        <w:rPr>
          <w:rFonts w:ascii="Times New Roman" w:hAnsi="Times New Roman"/>
          <w:b/>
          <w:sz w:val="32"/>
          <w:szCs w:val="28"/>
        </w:rPr>
        <w:t>Код</w:t>
      </w:r>
      <w:r>
        <w:rPr>
          <w:rFonts w:ascii="Times New Roman" w:hAnsi="Times New Roman"/>
          <w:b/>
          <w:sz w:val="32"/>
          <w:szCs w:val="28"/>
        </w:rPr>
        <w:t xml:space="preserve"> ДК 021:2015:</w:t>
      </w:r>
      <w:r w:rsidRPr="004B19A8">
        <w:rPr>
          <w:rFonts w:ascii="Times New Roman" w:hAnsi="Times New Roman"/>
          <w:b/>
          <w:sz w:val="32"/>
          <w:szCs w:val="28"/>
        </w:rPr>
        <w:t xml:space="preserve"> </w:t>
      </w:r>
      <w:r w:rsidR="00CE1044" w:rsidRPr="00CE1044">
        <w:rPr>
          <w:rFonts w:ascii="Times New Roman" w:hAnsi="Times New Roman"/>
          <w:b/>
          <w:sz w:val="32"/>
          <w:szCs w:val="28"/>
        </w:rPr>
        <w:t>50530000-9: Послуги з ремонту і технічного обслуговування техніки</w:t>
      </w:r>
    </w:p>
    <w:p w:rsidR="00320DC2" w:rsidRPr="00C945C6" w:rsidRDefault="00443CA4" w:rsidP="00443CA4">
      <w:pPr>
        <w:tabs>
          <w:tab w:val="left" w:pos="851"/>
        </w:tabs>
        <w:jc w:val="center"/>
        <w:rPr>
          <w:rFonts w:ascii="Times New Roman" w:hAnsi="Times New Roman"/>
          <w:b/>
          <w:sz w:val="36"/>
          <w:szCs w:val="36"/>
          <w:lang w:val="ru-RU"/>
        </w:rPr>
      </w:pPr>
      <w:r w:rsidRPr="00870CB8">
        <w:rPr>
          <w:rFonts w:ascii="Times New Roman" w:hAnsi="Times New Roman"/>
          <w:b/>
          <w:sz w:val="28"/>
          <w:szCs w:val="28"/>
        </w:rPr>
        <w:t xml:space="preserve"> </w:t>
      </w:r>
      <w:r w:rsidR="00C945C6" w:rsidRPr="00870CB8">
        <w:rPr>
          <w:rFonts w:ascii="Times New Roman" w:hAnsi="Times New Roman"/>
          <w:b/>
          <w:sz w:val="28"/>
          <w:szCs w:val="28"/>
        </w:rPr>
        <w:t>(</w:t>
      </w:r>
      <w:r>
        <w:rPr>
          <w:rFonts w:ascii="Times New Roman" w:hAnsi="Times New Roman"/>
          <w:b/>
          <w:sz w:val="28"/>
          <w:szCs w:val="28"/>
        </w:rPr>
        <w:t xml:space="preserve">технічне обслуговування </w:t>
      </w:r>
      <w:r>
        <w:rPr>
          <w:rFonts w:ascii="Times New Roman" w:hAnsi="Times New Roman"/>
          <w:b/>
          <w:sz w:val="28"/>
          <w:szCs w:val="28"/>
          <w:lang w:val="ru-RU"/>
        </w:rPr>
        <w:t xml:space="preserve">та ремонт </w:t>
      </w:r>
      <w:r w:rsidRPr="00443CA4">
        <w:rPr>
          <w:rFonts w:ascii="Times New Roman" w:hAnsi="Times New Roman"/>
          <w:b/>
          <w:sz w:val="28"/>
          <w:szCs w:val="28"/>
          <w:lang w:val="ru-RU"/>
        </w:rPr>
        <w:t>крана-</w:t>
      </w:r>
      <w:proofErr w:type="spellStart"/>
      <w:r w:rsidRPr="00443CA4">
        <w:rPr>
          <w:rFonts w:ascii="Times New Roman" w:hAnsi="Times New Roman"/>
          <w:b/>
          <w:sz w:val="28"/>
          <w:szCs w:val="28"/>
          <w:lang w:val="ru-RU"/>
        </w:rPr>
        <w:t>маніпулятора</w:t>
      </w:r>
      <w:proofErr w:type="spellEnd"/>
      <w:r w:rsidRPr="00443CA4">
        <w:rPr>
          <w:rFonts w:ascii="Times New Roman" w:hAnsi="Times New Roman"/>
          <w:b/>
          <w:sz w:val="28"/>
          <w:szCs w:val="28"/>
          <w:lang w:val="ru-RU"/>
        </w:rPr>
        <w:t xml:space="preserve"> </w:t>
      </w:r>
      <w:proofErr w:type="spellStart"/>
      <w:r>
        <w:rPr>
          <w:rFonts w:ascii="Times New Roman" w:hAnsi="Times New Roman"/>
          <w:b/>
          <w:sz w:val="28"/>
          <w:szCs w:val="28"/>
          <w:lang w:val="ru-RU"/>
        </w:rPr>
        <w:t>Р</w:t>
      </w:r>
      <w:r w:rsidRPr="00443CA4">
        <w:rPr>
          <w:rFonts w:ascii="Times New Roman" w:hAnsi="Times New Roman"/>
          <w:b/>
          <w:sz w:val="28"/>
          <w:szCs w:val="28"/>
          <w:lang w:val="ru-RU"/>
        </w:rPr>
        <w:t>alfinger</w:t>
      </w:r>
      <w:proofErr w:type="spellEnd"/>
      <w:r w:rsidRPr="00443CA4">
        <w:rPr>
          <w:rFonts w:ascii="Times New Roman" w:hAnsi="Times New Roman"/>
          <w:b/>
          <w:sz w:val="28"/>
          <w:szCs w:val="28"/>
          <w:lang w:val="ru-RU"/>
        </w:rPr>
        <w:t xml:space="preserve">  PK 10</w:t>
      </w:r>
      <w:r w:rsidR="003D7DA8">
        <w:rPr>
          <w:rFonts w:ascii="Times New Roman" w:hAnsi="Times New Roman"/>
          <w:b/>
          <w:sz w:val="28"/>
          <w:szCs w:val="28"/>
          <w:lang w:val="ru-RU"/>
        </w:rPr>
        <w:t>0</w:t>
      </w:r>
      <w:r w:rsidRPr="00443CA4">
        <w:rPr>
          <w:rFonts w:ascii="Times New Roman" w:hAnsi="Times New Roman"/>
          <w:b/>
          <w:sz w:val="28"/>
          <w:szCs w:val="28"/>
          <w:lang w:val="ru-RU"/>
        </w:rPr>
        <w:t>00</w:t>
      </w:r>
      <w:r w:rsidR="00C945C6">
        <w:rPr>
          <w:rFonts w:ascii="Times New Roman" w:hAnsi="Times New Roman"/>
          <w:b/>
          <w:sz w:val="28"/>
          <w:szCs w:val="28"/>
          <w:lang w:val="ru-RU"/>
        </w:rPr>
        <w:t>)</w:t>
      </w:r>
    </w:p>
    <w:p w:rsidR="00AF197F" w:rsidRPr="00443CA4" w:rsidRDefault="00AF197F" w:rsidP="00AF197F">
      <w:pPr>
        <w:tabs>
          <w:tab w:val="left" w:pos="851"/>
        </w:tabs>
        <w:jc w:val="center"/>
        <w:rPr>
          <w:rFonts w:ascii="Times New Roman" w:hAnsi="Times New Roman"/>
          <w:b/>
          <w:sz w:val="36"/>
          <w:szCs w:val="36"/>
          <w:lang w:val="ru-RU"/>
        </w:rPr>
      </w:pP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Pr="00C11F0B" w:rsidRDefault="00C57047"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184440" w:rsidRPr="00C11F0B" w:rsidRDefault="00184440" w:rsidP="005D0F78">
      <w:pPr>
        <w:ind w:left="-720"/>
        <w:jc w:val="both"/>
        <w:rPr>
          <w:rFonts w:ascii="Times New Roman" w:hAnsi="Times New Roman"/>
          <w:b/>
          <w:sz w:val="24"/>
        </w:rPr>
      </w:pPr>
    </w:p>
    <w:p w:rsidR="00CE373D" w:rsidRPr="00C11F0B" w:rsidRDefault="00CE373D" w:rsidP="005D0F78">
      <w:pPr>
        <w:ind w:left="-720"/>
        <w:jc w:val="both"/>
        <w:rPr>
          <w:rFonts w:ascii="Times New Roman" w:hAnsi="Times New Roman"/>
          <w:b/>
          <w:sz w:val="24"/>
        </w:rPr>
      </w:pPr>
    </w:p>
    <w:p w:rsidR="00FF6BD6" w:rsidRPr="00C11F0B" w:rsidRDefault="00C01B45" w:rsidP="00C01B45">
      <w:pPr>
        <w:tabs>
          <w:tab w:val="left" w:pos="5100"/>
        </w:tabs>
        <w:ind w:left="-720"/>
        <w:jc w:val="both"/>
        <w:rPr>
          <w:rFonts w:ascii="Times New Roman" w:hAnsi="Times New Roman"/>
          <w:b/>
          <w:sz w:val="24"/>
        </w:rPr>
      </w:pPr>
      <w:r>
        <w:rPr>
          <w:rFonts w:ascii="Times New Roman" w:hAnsi="Times New Roman"/>
          <w:b/>
          <w:sz w:val="24"/>
        </w:rPr>
        <w:tab/>
      </w:r>
    </w:p>
    <w:p w:rsidR="00FF6BD6" w:rsidRPr="00C11F0B" w:rsidRDefault="00FF6BD6" w:rsidP="005D0F78">
      <w:pPr>
        <w:ind w:left="-720"/>
        <w:jc w:val="both"/>
        <w:rPr>
          <w:rFonts w:ascii="Times New Roman" w:hAnsi="Times New Roman"/>
          <w:b/>
          <w:sz w:val="24"/>
        </w:rPr>
      </w:pPr>
    </w:p>
    <w:p w:rsidR="00687B92" w:rsidRDefault="00687B92" w:rsidP="005D0F78">
      <w:pPr>
        <w:ind w:left="-720"/>
        <w:jc w:val="center"/>
        <w:rPr>
          <w:rFonts w:ascii="Times New Roman" w:hAnsi="Times New Roman"/>
          <w:b/>
          <w:sz w:val="28"/>
          <w:szCs w:val="28"/>
        </w:rPr>
      </w:pPr>
    </w:p>
    <w:p w:rsidR="00EF43D4" w:rsidRDefault="00EF43D4"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C945C6" w:rsidRDefault="00C945C6" w:rsidP="005D0F78">
      <w:pPr>
        <w:ind w:left="-720"/>
        <w:jc w:val="center"/>
        <w:rPr>
          <w:rFonts w:ascii="Times New Roman" w:hAnsi="Times New Roman"/>
          <w:b/>
          <w:sz w:val="28"/>
          <w:szCs w:val="28"/>
        </w:rPr>
      </w:pPr>
    </w:p>
    <w:p w:rsidR="00EF43D4" w:rsidRPr="00C11F0B" w:rsidRDefault="00EF43D4" w:rsidP="005D0F78">
      <w:pPr>
        <w:ind w:left="-720"/>
        <w:jc w:val="center"/>
        <w:rPr>
          <w:rFonts w:ascii="Times New Roman" w:hAnsi="Times New Roman"/>
          <w:b/>
          <w:sz w:val="28"/>
          <w:szCs w:val="28"/>
        </w:rPr>
      </w:pPr>
    </w:p>
    <w:p w:rsidR="005D0F78" w:rsidRPr="007D41CA" w:rsidRDefault="005D0F78" w:rsidP="005D0F78">
      <w:pPr>
        <w:ind w:left="-720"/>
        <w:jc w:val="center"/>
        <w:rPr>
          <w:rFonts w:ascii="Times New Roman" w:hAnsi="Times New Roman"/>
          <w:b/>
          <w:sz w:val="28"/>
          <w:szCs w:val="28"/>
          <w:lang w:val="ru-RU"/>
        </w:rPr>
      </w:pPr>
      <w:r w:rsidRPr="00C11F0B">
        <w:rPr>
          <w:rFonts w:ascii="Times New Roman" w:hAnsi="Times New Roman"/>
          <w:b/>
          <w:sz w:val="28"/>
          <w:szCs w:val="28"/>
        </w:rPr>
        <w:t>Черкаси</w:t>
      </w:r>
      <w:r w:rsidR="007D41CA">
        <w:rPr>
          <w:rFonts w:ascii="Times New Roman" w:hAnsi="Times New Roman"/>
          <w:b/>
          <w:sz w:val="28"/>
          <w:szCs w:val="28"/>
          <w:lang w:val="ru-RU"/>
        </w:rPr>
        <w:t>-2023</w:t>
      </w:r>
    </w:p>
    <w:p w:rsidR="007114A3" w:rsidRDefault="007114A3" w:rsidP="005D0F78">
      <w:pPr>
        <w:ind w:left="-720"/>
        <w:jc w:val="center"/>
        <w:rPr>
          <w:rFonts w:ascii="Times New Roman" w:hAnsi="Times New Roman"/>
          <w:b/>
          <w:sz w:val="28"/>
          <w:szCs w:val="28"/>
        </w:rPr>
      </w:pPr>
    </w:p>
    <w:p w:rsidR="007114A3" w:rsidRPr="00C11F0B" w:rsidRDefault="007114A3" w:rsidP="005D0F78">
      <w:pPr>
        <w:ind w:left="-720"/>
        <w:jc w:val="center"/>
        <w:rPr>
          <w:rFonts w:ascii="Times New Roman" w:hAnsi="Times New Roman"/>
          <w:b/>
          <w:sz w:val="28"/>
          <w:szCs w:val="28"/>
        </w:rPr>
      </w:pPr>
    </w:p>
    <w:tbl>
      <w:tblPr>
        <w:tblW w:w="5119" w:type="pct"/>
        <w:tblCellSpacing w:w="15" w:type="dxa"/>
        <w:tblInd w:w="-49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685"/>
        <w:gridCol w:w="7542"/>
      </w:tblGrid>
      <w:tr w:rsidR="005D0F78" w:rsidRPr="00C11F0B" w:rsidTr="00C945C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0" w:name="_I._Загальні_положення"/>
            <w:bookmarkEnd w:id="0"/>
            <w:r w:rsidRPr="00C11F0B">
              <w:rPr>
                <w:rFonts w:ascii="Times New Roman" w:hAnsi="Times New Roman"/>
                <w:bCs/>
                <w:lang w:eastAsia="uk-UA"/>
              </w:rPr>
              <w:t>I. Загальні положення </w:t>
            </w:r>
          </w:p>
        </w:tc>
      </w:tr>
      <w:tr w:rsidR="005D0F78"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5D0F78"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AB4B5F" w:rsidRDefault="005D0F78" w:rsidP="0047008D">
            <w:pPr>
              <w:jc w:val="both"/>
              <w:rPr>
                <w:rFonts w:ascii="Times New Roman" w:hAnsi="Times New Roman"/>
                <w:sz w:val="24"/>
                <w:szCs w:val="24"/>
                <w:lang w:eastAsia="uk-UA"/>
              </w:rPr>
            </w:pPr>
            <w:r w:rsidRPr="00AB4B5F">
              <w:rPr>
                <w:rFonts w:ascii="Times New Roman" w:hAnsi="Times New Roman"/>
                <w:sz w:val="24"/>
                <w:szCs w:val="24"/>
                <w:lang w:eastAsia="uk-UA"/>
              </w:rPr>
              <w:t xml:space="preserve">Тендерна документація розроблена на виконання вимог Закону </w:t>
            </w:r>
            <w:r w:rsidRPr="00AB4B5F">
              <w:rPr>
                <w:rFonts w:ascii="Times New Roman" w:hAnsi="Times New Roman"/>
                <w:sz w:val="24"/>
                <w:szCs w:val="24"/>
              </w:rPr>
              <w:t>України «Про публічні закупівлі» від 25.12.2015, №922-VІIІ (далі-Закон)</w:t>
            </w:r>
            <w:r w:rsidR="0047008D" w:rsidRPr="00AB4B5F">
              <w:rPr>
                <w:rFonts w:ascii="Times New Roman" w:hAnsi="Times New Roman"/>
                <w:sz w:val="24"/>
                <w:szCs w:val="24"/>
                <w:lang w:eastAsia="uk-UA"/>
              </w:rPr>
              <w:t xml:space="preserve">, з урахуванням </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 затверджених Постановою Кабінету Міністрів України від 12.10.2022 №1178 (далі – Особливості).</w:t>
            </w:r>
          </w:p>
          <w:p w:rsidR="005D0F78" w:rsidRPr="00AB4B5F" w:rsidRDefault="005D0F78" w:rsidP="004F7271">
            <w:pPr>
              <w:rPr>
                <w:rFonts w:ascii="Times New Roman" w:hAnsi="Times New Roman"/>
                <w:sz w:val="24"/>
                <w:szCs w:val="24"/>
                <w:lang w:eastAsia="uk-UA"/>
              </w:rPr>
            </w:pPr>
            <w:r w:rsidRPr="00AB4B5F">
              <w:rPr>
                <w:rFonts w:ascii="Times New Roman" w:hAnsi="Times New Roman"/>
                <w:sz w:val="24"/>
                <w:szCs w:val="24"/>
                <w:lang w:eastAsia="uk-UA"/>
              </w:rPr>
              <w:t>Терміни вживаються у значенні, наведеному в Законі</w:t>
            </w:r>
            <w:r w:rsidR="007D41CA">
              <w:rPr>
                <w:rFonts w:ascii="Times New Roman" w:hAnsi="Times New Roman"/>
                <w:sz w:val="24"/>
                <w:szCs w:val="24"/>
                <w:lang w:val="ru-RU" w:eastAsia="uk-UA"/>
              </w:rPr>
              <w:t xml:space="preserve"> та </w:t>
            </w:r>
            <w:proofErr w:type="spellStart"/>
            <w:r w:rsidR="007D41CA">
              <w:rPr>
                <w:rFonts w:ascii="Times New Roman" w:hAnsi="Times New Roman"/>
                <w:sz w:val="24"/>
                <w:szCs w:val="24"/>
                <w:lang w:val="ru-RU" w:eastAsia="uk-UA"/>
              </w:rPr>
              <w:t>Особливостях</w:t>
            </w:r>
            <w:proofErr w:type="spellEnd"/>
            <w:r w:rsidRPr="00AB4B5F">
              <w:rPr>
                <w:rFonts w:ascii="Times New Roman" w:hAnsi="Times New Roman"/>
                <w:sz w:val="24"/>
                <w:szCs w:val="24"/>
                <w:lang w:eastAsia="uk-UA"/>
              </w:rPr>
              <w:t>.</w:t>
            </w:r>
          </w:p>
        </w:tc>
      </w:tr>
      <w:tr w:rsidR="005D0F78"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 xml:space="preserve">18028, Черкаська обл., м. Черкаси, вул. </w:t>
            </w:r>
            <w:r w:rsidR="00E8470A" w:rsidRPr="00E8470A">
              <w:rPr>
                <w:b/>
                <w:szCs w:val="20"/>
              </w:rPr>
              <w:t>Івана Мазепи</w:t>
            </w:r>
            <w:r w:rsidRPr="00830295">
              <w:rPr>
                <w:b/>
                <w:szCs w:val="20"/>
              </w:rPr>
              <w:t>,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D116CF">
        <w:trPr>
          <w:trHeight w:val="1964"/>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21FF3" w:rsidRPr="00AC3170" w:rsidRDefault="00621FF3" w:rsidP="00621FF3">
            <w:pPr>
              <w:rPr>
                <w:rFonts w:ascii="Times New Roman" w:hAnsi="Times New Roman"/>
                <w:b/>
                <w:bCs/>
                <w:sz w:val="24"/>
              </w:rPr>
            </w:pPr>
            <w:r w:rsidRPr="00275131">
              <w:rPr>
                <w:rFonts w:ascii="Times New Roman" w:hAnsi="Times New Roman"/>
                <w:b/>
                <w:bCs/>
                <w:sz w:val="24"/>
              </w:rPr>
              <w:t>Уповноважена особа</w:t>
            </w:r>
            <w:r w:rsidRPr="002959C5">
              <w:rPr>
                <w:rFonts w:ascii="Times New Roman" w:hAnsi="Times New Roman"/>
                <w:b/>
                <w:bCs/>
                <w:sz w:val="24"/>
              </w:rPr>
              <w:t xml:space="preserve">: </w:t>
            </w:r>
            <w:r w:rsidR="00E8470A" w:rsidRPr="002959C5">
              <w:rPr>
                <w:rFonts w:ascii="Times New Roman" w:hAnsi="Times New Roman"/>
                <w:b/>
                <w:bCs/>
                <w:sz w:val="24"/>
                <w:lang w:val="ru-RU"/>
              </w:rPr>
              <w:t xml:space="preserve">бухгалтер Антошко </w:t>
            </w:r>
            <w:proofErr w:type="spellStart"/>
            <w:r w:rsidR="00E8470A" w:rsidRPr="002959C5">
              <w:rPr>
                <w:rFonts w:ascii="Times New Roman" w:hAnsi="Times New Roman"/>
                <w:b/>
                <w:bCs/>
                <w:sz w:val="24"/>
                <w:lang w:val="ru-RU"/>
              </w:rPr>
              <w:t>Наталія</w:t>
            </w:r>
            <w:proofErr w:type="spellEnd"/>
            <w:r w:rsidR="00E8470A" w:rsidRPr="002959C5">
              <w:rPr>
                <w:rFonts w:ascii="Times New Roman" w:hAnsi="Times New Roman"/>
                <w:b/>
                <w:bCs/>
                <w:sz w:val="24"/>
                <w:lang w:val="ru-RU"/>
              </w:rPr>
              <w:t xml:space="preserve"> </w:t>
            </w:r>
            <w:proofErr w:type="spellStart"/>
            <w:r w:rsidR="00E8470A" w:rsidRPr="002959C5">
              <w:rPr>
                <w:rFonts w:ascii="Times New Roman" w:hAnsi="Times New Roman"/>
                <w:b/>
                <w:bCs/>
                <w:sz w:val="24"/>
                <w:lang w:val="ru-RU"/>
              </w:rPr>
              <w:t>Іванівна</w:t>
            </w:r>
            <w:proofErr w:type="spellEnd"/>
            <w:r w:rsidRPr="002959C5">
              <w:rPr>
                <w:rFonts w:ascii="Times New Roman" w:hAnsi="Times New Roman"/>
                <w:b/>
                <w:bCs/>
                <w:sz w:val="24"/>
              </w:rPr>
              <w:t>,</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Консультації  з технічних </w:t>
            </w:r>
            <w:proofErr w:type="spellStart"/>
            <w:r w:rsidRPr="00AC3170">
              <w:rPr>
                <w:rFonts w:ascii="Times New Roman" w:hAnsi="Times New Roman"/>
                <w:b/>
                <w:bCs/>
                <w:sz w:val="24"/>
              </w:rPr>
              <w:t>питать</w:t>
            </w:r>
            <w:proofErr w:type="spellEnd"/>
            <w:r w:rsidRPr="00AC3170">
              <w:rPr>
                <w:rFonts w:ascii="Times New Roman" w:hAnsi="Times New Roman"/>
                <w:b/>
                <w:bCs/>
                <w:sz w:val="24"/>
              </w:rPr>
              <w:t xml:space="preserve"> - головний інженер ВОЛИК Олександр Сільвестрович,</w:t>
            </w:r>
          </w:p>
          <w:p w:rsidR="00621FF3" w:rsidRPr="00AC3170" w:rsidRDefault="00621FF3" w:rsidP="00621FF3">
            <w:pPr>
              <w:rPr>
                <w:rFonts w:ascii="Times New Roman" w:hAnsi="Times New Roman"/>
                <w:b/>
                <w:sz w:val="24"/>
              </w:rPr>
            </w:pPr>
            <w:r w:rsidRPr="00AC3170">
              <w:rPr>
                <w:rFonts w:ascii="Times New Roman" w:hAnsi="Times New Roman"/>
                <w:b/>
                <w:sz w:val="24"/>
              </w:rPr>
              <w:t xml:space="preserve">18028, Черкаська обл., м. Черкаси, вул. </w:t>
            </w:r>
            <w:r w:rsidR="00E8470A" w:rsidRPr="00E8470A">
              <w:rPr>
                <w:rFonts w:ascii="Times New Roman" w:hAnsi="Times New Roman"/>
                <w:b/>
                <w:sz w:val="24"/>
              </w:rPr>
              <w:t>Івана Мазепи</w:t>
            </w:r>
            <w:r w:rsidRPr="00AC3170">
              <w:rPr>
                <w:rFonts w:ascii="Times New Roman" w:hAnsi="Times New Roman"/>
                <w:b/>
                <w:sz w:val="24"/>
              </w:rPr>
              <w:t xml:space="preserve">, 117, </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Телефон: (0472) 64-34-66, </w:t>
            </w:r>
          </w:p>
          <w:p w:rsidR="00DF0A93" w:rsidRPr="00AC3170" w:rsidRDefault="00621FF3" w:rsidP="00621FF3">
            <w:pPr>
              <w:rPr>
                <w:rFonts w:ascii="Times New Roman" w:hAnsi="Times New Roman"/>
                <w:b/>
                <w:sz w:val="24"/>
                <w:szCs w:val="24"/>
                <w:lang w:eastAsia="uk-UA"/>
              </w:rPr>
            </w:pPr>
            <w:r w:rsidRPr="00AC3170">
              <w:rPr>
                <w:rFonts w:ascii="Times New Roman" w:hAnsi="Times New Roman"/>
                <w:b/>
                <w:bCs/>
                <w:sz w:val="24"/>
              </w:rPr>
              <w:t>E-</w:t>
            </w:r>
            <w:proofErr w:type="spellStart"/>
            <w:r w:rsidRPr="00AC3170">
              <w:rPr>
                <w:rFonts w:ascii="Times New Roman" w:hAnsi="Times New Roman"/>
                <w:b/>
                <w:bCs/>
                <w:sz w:val="24"/>
              </w:rPr>
              <w:t>mail</w:t>
            </w:r>
            <w:proofErr w:type="spellEnd"/>
            <w:r w:rsidRPr="00AC3170">
              <w:rPr>
                <w:rFonts w:ascii="Times New Roman" w:hAnsi="Times New Roman"/>
                <w:b/>
                <w:bCs/>
                <w:sz w:val="24"/>
              </w:rPr>
              <w:t xml:space="preserve">: </w:t>
            </w:r>
            <w:r w:rsidR="002959C5" w:rsidRPr="00AC3170">
              <w:rPr>
                <w:rFonts w:ascii="Times New Roman" w:hAnsi="Times New Roman"/>
                <w:b/>
                <w:bCs/>
                <w:sz w:val="24"/>
              </w:rPr>
              <w:t>chistota_ck@ukr.net</w:t>
            </w:r>
          </w:p>
        </w:tc>
      </w:tr>
      <w:tr w:rsidR="00C10298"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D45455" w:rsidRDefault="00387F81" w:rsidP="008B0E91">
            <w:pPr>
              <w:rPr>
                <w:rFonts w:ascii="Times New Roman" w:hAnsi="Times New Roman"/>
                <w:b/>
                <w:bCs/>
                <w:sz w:val="24"/>
                <w:szCs w:val="24"/>
                <w:highlight w:val="yellow"/>
                <w:lang w:val="ru-RU"/>
              </w:rPr>
            </w:pPr>
            <w:r w:rsidRPr="00840B58">
              <w:rPr>
                <w:rFonts w:ascii="Times New Roman" w:hAnsi="Times New Roman"/>
                <w:b/>
                <w:bCs/>
                <w:sz w:val="24"/>
                <w:szCs w:val="24"/>
              </w:rPr>
              <w:t>Відкриті торги</w:t>
            </w:r>
            <w:r w:rsidR="00D45455" w:rsidRPr="00840B58">
              <w:rPr>
                <w:rFonts w:ascii="Times New Roman" w:hAnsi="Times New Roman"/>
                <w:b/>
                <w:bCs/>
                <w:sz w:val="24"/>
                <w:szCs w:val="24"/>
                <w:lang w:val="ru-RU"/>
              </w:rPr>
              <w:t xml:space="preserve"> </w:t>
            </w:r>
          </w:p>
        </w:tc>
      </w:tr>
      <w:tr w:rsidR="00C10298"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443CA4" w:rsidRDefault="00443CA4" w:rsidP="00813A6C">
            <w:pPr>
              <w:pStyle w:val="ae"/>
              <w:spacing w:before="0" w:beforeAutospacing="0" w:after="0" w:afterAutospacing="0"/>
              <w:jc w:val="both"/>
              <w:rPr>
                <w:b/>
                <w:szCs w:val="20"/>
              </w:rPr>
            </w:pPr>
            <w:r w:rsidRPr="00443CA4">
              <w:rPr>
                <w:b/>
                <w:szCs w:val="20"/>
              </w:rPr>
              <w:t xml:space="preserve">Код ДК 021:2015: </w:t>
            </w:r>
            <w:r w:rsidR="00CE1044" w:rsidRPr="00CE1044">
              <w:rPr>
                <w:b/>
                <w:szCs w:val="20"/>
              </w:rPr>
              <w:t>50530000-9: Послуги з ремонту і технічного обслуговування техніки</w:t>
            </w:r>
            <w:r w:rsidR="00CE1044" w:rsidRPr="00443CA4">
              <w:rPr>
                <w:b/>
                <w:szCs w:val="20"/>
              </w:rPr>
              <w:t xml:space="preserve"> </w:t>
            </w:r>
            <w:r w:rsidRPr="00443CA4">
              <w:rPr>
                <w:b/>
                <w:szCs w:val="20"/>
              </w:rPr>
              <w:t xml:space="preserve">(технічне обслуговування та ремонт крана-маніпулятора </w:t>
            </w:r>
            <w:proofErr w:type="spellStart"/>
            <w:r w:rsidRPr="00443CA4">
              <w:rPr>
                <w:b/>
                <w:szCs w:val="20"/>
              </w:rPr>
              <w:t>Рalfinger</w:t>
            </w:r>
            <w:proofErr w:type="spellEnd"/>
            <w:r w:rsidRPr="00443CA4">
              <w:rPr>
                <w:b/>
                <w:szCs w:val="20"/>
              </w:rPr>
              <w:t xml:space="preserve">  PK 1</w:t>
            </w:r>
            <w:r w:rsidR="003D7DA8" w:rsidRPr="003D7DA8">
              <w:rPr>
                <w:b/>
                <w:szCs w:val="20"/>
              </w:rPr>
              <w:t>0</w:t>
            </w:r>
            <w:r w:rsidRPr="00443CA4">
              <w:rPr>
                <w:b/>
                <w:szCs w:val="20"/>
              </w:rPr>
              <w:t>000)</w:t>
            </w:r>
          </w:p>
        </w:tc>
      </w:tr>
      <w:tr w:rsidR="005D0F78"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114A3" w:rsidRPr="00EC3D91" w:rsidRDefault="007114A3" w:rsidP="007114A3">
            <w:pPr>
              <w:shd w:val="clear" w:color="auto" w:fill="FDFEFD"/>
              <w:jc w:val="both"/>
              <w:textAlignment w:val="baseline"/>
              <w:rPr>
                <w:rFonts w:ascii="Times New Roman" w:hAnsi="Times New Roman"/>
                <w:b/>
                <w:color w:val="777777"/>
                <w:sz w:val="24"/>
                <w:szCs w:val="24"/>
              </w:rPr>
            </w:pPr>
            <w:r w:rsidRPr="00EC3D91">
              <w:rPr>
                <w:rFonts w:ascii="Times New Roman" w:hAnsi="Times New Roman"/>
                <w:b/>
                <w:sz w:val="24"/>
                <w:szCs w:val="24"/>
                <w:shd w:val="clear" w:color="auto" w:fill="FDFEFD"/>
              </w:rPr>
              <w:t xml:space="preserve">Місце </w:t>
            </w:r>
            <w:proofErr w:type="spellStart"/>
            <w:r w:rsidR="00443CA4">
              <w:rPr>
                <w:rFonts w:ascii="Times New Roman" w:hAnsi="Times New Roman"/>
                <w:b/>
                <w:sz w:val="24"/>
                <w:szCs w:val="24"/>
                <w:shd w:val="clear" w:color="auto" w:fill="FDFEFD"/>
                <w:lang w:val="ru-RU"/>
              </w:rPr>
              <w:t>надання</w:t>
            </w:r>
            <w:proofErr w:type="spellEnd"/>
            <w:r w:rsidR="00443CA4">
              <w:rPr>
                <w:rFonts w:ascii="Times New Roman" w:hAnsi="Times New Roman"/>
                <w:b/>
                <w:sz w:val="24"/>
                <w:szCs w:val="24"/>
                <w:shd w:val="clear" w:color="auto" w:fill="FDFEFD"/>
                <w:lang w:val="ru-RU"/>
              </w:rPr>
              <w:t xml:space="preserve"> </w:t>
            </w:r>
            <w:proofErr w:type="spellStart"/>
            <w:r w:rsidR="00443CA4">
              <w:rPr>
                <w:rFonts w:ascii="Times New Roman" w:hAnsi="Times New Roman"/>
                <w:b/>
                <w:sz w:val="24"/>
                <w:szCs w:val="24"/>
                <w:shd w:val="clear" w:color="auto" w:fill="FDFEFD"/>
                <w:lang w:val="ru-RU"/>
              </w:rPr>
              <w:t>послуг</w:t>
            </w:r>
            <w:proofErr w:type="spellEnd"/>
            <w:r w:rsidRPr="00EC3D91">
              <w:rPr>
                <w:rFonts w:ascii="Times New Roman" w:hAnsi="Times New Roman"/>
                <w:b/>
                <w:sz w:val="24"/>
                <w:szCs w:val="24"/>
                <w:shd w:val="clear" w:color="auto" w:fill="FDFEFD"/>
              </w:rPr>
              <w:t xml:space="preserve">: </w:t>
            </w:r>
            <w:r w:rsidRPr="00EC3D91">
              <w:rPr>
                <w:rFonts w:ascii="Times New Roman" w:hAnsi="Times New Roman"/>
                <w:color w:val="000000"/>
                <w:sz w:val="24"/>
                <w:szCs w:val="24"/>
                <w:bdr w:val="none" w:sz="0" w:space="0" w:color="auto" w:frame="1"/>
              </w:rPr>
              <w:t xml:space="preserve">Україна, </w:t>
            </w:r>
            <w:r w:rsidRPr="00EC3D91">
              <w:rPr>
                <w:rFonts w:ascii="Times New Roman" w:hAnsi="Times New Roman"/>
                <w:color w:val="000000"/>
                <w:sz w:val="24"/>
                <w:szCs w:val="24"/>
              </w:rPr>
              <w:t xml:space="preserve">Черкаська область, м. Черкаси, вулиця </w:t>
            </w:r>
            <w:proofErr w:type="spellStart"/>
            <w:r w:rsidR="00E8470A" w:rsidRPr="00E8470A">
              <w:rPr>
                <w:rFonts w:ascii="Times New Roman" w:hAnsi="Times New Roman"/>
                <w:color w:val="000000"/>
                <w:sz w:val="24"/>
                <w:szCs w:val="24"/>
                <w:lang w:val="ru-RU"/>
              </w:rPr>
              <w:t>Івана</w:t>
            </w:r>
            <w:proofErr w:type="spellEnd"/>
            <w:r w:rsidR="00E8470A" w:rsidRPr="00E8470A">
              <w:rPr>
                <w:rFonts w:ascii="Times New Roman" w:hAnsi="Times New Roman"/>
                <w:color w:val="000000"/>
                <w:sz w:val="24"/>
                <w:szCs w:val="24"/>
                <w:lang w:val="ru-RU"/>
              </w:rPr>
              <w:t xml:space="preserve"> </w:t>
            </w:r>
            <w:proofErr w:type="spellStart"/>
            <w:r w:rsidR="00E8470A" w:rsidRPr="00E8470A">
              <w:rPr>
                <w:rFonts w:ascii="Times New Roman" w:hAnsi="Times New Roman"/>
                <w:color w:val="000000"/>
                <w:sz w:val="24"/>
                <w:szCs w:val="24"/>
                <w:lang w:val="ru-RU"/>
              </w:rPr>
              <w:t>Мазепи</w:t>
            </w:r>
            <w:proofErr w:type="spellEnd"/>
            <w:r w:rsidRPr="00E8470A">
              <w:rPr>
                <w:rFonts w:ascii="Times New Roman" w:hAnsi="Times New Roman"/>
                <w:color w:val="000000"/>
                <w:sz w:val="24"/>
                <w:szCs w:val="24"/>
              </w:rPr>
              <w:t>, 117.</w:t>
            </w:r>
          </w:p>
          <w:p w:rsidR="007114A3" w:rsidRPr="00EC3D91" w:rsidRDefault="007114A3" w:rsidP="007114A3">
            <w:pPr>
              <w:rPr>
                <w:rFonts w:ascii="Times New Roman" w:hAnsi="Times New Roman"/>
                <w:color w:val="000000"/>
                <w:sz w:val="24"/>
                <w:szCs w:val="24"/>
              </w:rPr>
            </w:pPr>
          </w:p>
          <w:p w:rsidR="0004431C" w:rsidRPr="00813A6C" w:rsidRDefault="00AC3170" w:rsidP="00813A6C">
            <w:pPr>
              <w:rPr>
                <w:rFonts w:ascii="Times New Roman" w:hAnsi="Times New Roman"/>
                <w:color w:val="000000"/>
                <w:sz w:val="24"/>
                <w:szCs w:val="24"/>
              </w:rPr>
            </w:pPr>
            <w:r w:rsidRPr="00EC3D91">
              <w:rPr>
                <w:rFonts w:ascii="Times New Roman" w:hAnsi="Times New Roman"/>
                <w:b/>
                <w:bCs/>
                <w:color w:val="000000"/>
                <w:sz w:val="24"/>
                <w:szCs w:val="24"/>
              </w:rPr>
              <w:t>Кількість:</w:t>
            </w:r>
            <w:r w:rsidRPr="00EC3D91">
              <w:rPr>
                <w:rFonts w:ascii="Times New Roman" w:hAnsi="Times New Roman"/>
                <w:color w:val="000000"/>
                <w:sz w:val="24"/>
                <w:szCs w:val="24"/>
              </w:rPr>
              <w:t xml:space="preserve"> </w:t>
            </w:r>
            <w:r w:rsidR="00813A6C" w:rsidRPr="00DB03E2">
              <w:rPr>
                <w:rFonts w:ascii="Times New Roman" w:hAnsi="Times New Roman"/>
                <w:color w:val="000000"/>
                <w:sz w:val="24"/>
                <w:szCs w:val="24"/>
              </w:rPr>
              <w:t>2</w:t>
            </w:r>
            <w:r w:rsidR="00443CA4" w:rsidRPr="00DB03E2">
              <w:rPr>
                <w:rFonts w:ascii="Times New Roman" w:hAnsi="Times New Roman"/>
                <w:color w:val="000000"/>
                <w:sz w:val="24"/>
                <w:szCs w:val="24"/>
              </w:rPr>
              <w:t xml:space="preserve"> </w:t>
            </w:r>
            <w:r w:rsidR="00813A6C" w:rsidRPr="00DB03E2">
              <w:rPr>
                <w:rFonts w:ascii="Times New Roman" w:hAnsi="Times New Roman"/>
                <w:color w:val="000000"/>
                <w:sz w:val="24"/>
                <w:szCs w:val="24"/>
              </w:rPr>
              <w:t>одиниці</w:t>
            </w:r>
            <w:r w:rsidR="00813A6C" w:rsidRPr="00813A6C">
              <w:rPr>
                <w:rFonts w:ascii="Times New Roman" w:hAnsi="Times New Roman"/>
                <w:color w:val="000000"/>
                <w:sz w:val="24"/>
                <w:szCs w:val="24"/>
              </w:rPr>
              <w:t xml:space="preserve"> (</w:t>
            </w:r>
            <w:r w:rsidR="00813A6C" w:rsidRPr="00B44DAB">
              <w:rPr>
                <w:rFonts w:ascii="Times New Roman" w:hAnsi="Times New Roman"/>
                <w:color w:val="000000"/>
                <w:sz w:val="24"/>
                <w:szCs w:val="24"/>
              </w:rPr>
              <w:t>згідно пункту 6 розділу ІІІ тендерної документації)</w:t>
            </w:r>
          </w:p>
        </w:tc>
      </w:tr>
      <w:tr w:rsidR="00C10298"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12360A" w:rsidRDefault="00C10298" w:rsidP="00850F80">
            <w:pPr>
              <w:pStyle w:val="ae"/>
              <w:spacing w:before="0" w:beforeAutospacing="0" w:after="0" w:afterAutospacing="0"/>
              <w:jc w:val="both"/>
              <w:rPr>
                <w:b/>
                <w:color w:val="auto"/>
              </w:rPr>
            </w:pPr>
            <w:r w:rsidRPr="0012360A">
              <w:rPr>
                <w:b/>
                <w:bdr w:val="none" w:sz="0" w:space="0" w:color="auto" w:frame="1"/>
                <w:shd w:val="clear" w:color="auto" w:fill="FDFEFD"/>
              </w:rPr>
              <w:t xml:space="preserve">до </w:t>
            </w:r>
            <w:r w:rsidR="00AC3170">
              <w:rPr>
                <w:b/>
                <w:bdr w:val="none" w:sz="0" w:space="0" w:color="auto" w:frame="1"/>
                <w:shd w:val="clear" w:color="auto" w:fill="FDFEFD"/>
                <w:lang w:val="ru-RU"/>
              </w:rPr>
              <w:t>31</w:t>
            </w:r>
            <w:r w:rsidR="00500A6E" w:rsidRPr="0012360A">
              <w:rPr>
                <w:b/>
                <w:bdr w:val="none" w:sz="0" w:space="0" w:color="auto" w:frame="1"/>
                <w:shd w:val="clear" w:color="auto" w:fill="FDFEFD"/>
              </w:rPr>
              <w:t xml:space="preserve"> грудня</w:t>
            </w:r>
            <w:r w:rsidRPr="0012360A">
              <w:rPr>
                <w:b/>
                <w:bdr w:val="none" w:sz="0" w:space="0" w:color="auto" w:frame="1"/>
                <w:shd w:val="clear" w:color="auto" w:fill="FDFEFD"/>
              </w:rPr>
              <w:t xml:space="preserve"> 202</w:t>
            </w:r>
            <w:r w:rsidR="00320DC2">
              <w:rPr>
                <w:b/>
                <w:bdr w:val="none" w:sz="0" w:space="0" w:color="auto" w:frame="1"/>
                <w:shd w:val="clear" w:color="auto" w:fill="FDFEFD"/>
                <w:lang w:val="ru-RU"/>
              </w:rPr>
              <w:t>3</w:t>
            </w:r>
            <w:r w:rsidRPr="0012360A">
              <w:rPr>
                <w:b/>
                <w:bdr w:val="none" w:sz="0" w:space="0" w:color="auto" w:frame="1"/>
                <w:shd w:val="clear" w:color="auto" w:fill="FDFEFD"/>
              </w:rPr>
              <w:t xml:space="preserve"> року</w:t>
            </w:r>
          </w:p>
        </w:tc>
      </w:tr>
      <w:tr w:rsidR="00C11F0B"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Pr="00766E99" w:rsidRDefault="00766E99" w:rsidP="00766E99">
            <w:pPr>
              <w:pStyle w:val="ae"/>
              <w:spacing w:before="0" w:beforeAutospacing="0" w:after="0" w:afterAutospacing="0"/>
              <w:jc w:val="both"/>
              <w:rPr>
                <w:b/>
                <w:bdr w:val="none" w:sz="0" w:space="0" w:color="auto" w:frame="1"/>
                <w:shd w:val="clear" w:color="auto" w:fill="FDFEFD"/>
              </w:rPr>
            </w:pPr>
            <w:r w:rsidRPr="00766E99">
              <w:rPr>
                <w:b/>
                <w:bdr w:val="none" w:sz="0" w:space="0" w:color="auto" w:frame="1"/>
                <w:shd w:val="clear" w:color="auto" w:fill="FDFEFD"/>
              </w:rPr>
              <w:t>240 000</w:t>
            </w:r>
            <w:r w:rsidR="00850F80" w:rsidRPr="00766E99">
              <w:rPr>
                <w:b/>
                <w:bdr w:val="none" w:sz="0" w:space="0" w:color="auto" w:frame="1"/>
                <w:shd w:val="clear" w:color="auto" w:fill="FDFEFD"/>
              </w:rPr>
              <w:t xml:space="preserve">,00 </w:t>
            </w:r>
            <w:r w:rsidR="00C11F0B" w:rsidRPr="00766E99">
              <w:rPr>
                <w:b/>
                <w:bdr w:val="none" w:sz="0" w:space="0" w:color="auto" w:frame="1"/>
                <w:shd w:val="clear" w:color="auto" w:fill="FDFEFD"/>
              </w:rPr>
              <w:t>грн</w:t>
            </w:r>
            <w:r w:rsidR="008B0E91" w:rsidRPr="00766E99">
              <w:rPr>
                <w:b/>
                <w:bdr w:val="none" w:sz="0" w:space="0" w:color="auto" w:frame="1"/>
                <w:shd w:val="clear" w:color="auto" w:fill="FDFEFD"/>
              </w:rPr>
              <w:t>.</w:t>
            </w:r>
          </w:p>
        </w:tc>
      </w:tr>
      <w:tr w:rsidR="005D0F78"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AB4B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t xml:space="preserve">Замовники забезпечують вільний доступ усіх учасників до інформації </w:t>
            </w:r>
            <w:r w:rsidRPr="00AB4B5F">
              <w:rPr>
                <w:rFonts w:ascii="Times New Roman" w:hAnsi="Times New Roman"/>
                <w:sz w:val="24"/>
                <w:szCs w:val="24"/>
                <w:lang w:eastAsia="uk-UA"/>
              </w:rPr>
              <w:lastRenderedPageBreak/>
              <w:t>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E8470A"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C11F0B" w:rsidRDefault="00E8470A" w:rsidP="00E8470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C11F0B" w:rsidRDefault="00E8470A" w:rsidP="00E8470A">
            <w:pPr>
              <w:widowControl w:val="0"/>
              <w:contextualSpacing/>
              <w:jc w:val="both"/>
              <w:rPr>
                <w:rFonts w:ascii="Times New Roman" w:hAnsi="Times New Roman"/>
                <w:sz w:val="24"/>
                <w:szCs w:val="24"/>
              </w:rPr>
            </w:pPr>
            <w:r w:rsidRPr="00C11F0B">
              <w:rPr>
                <w:rFonts w:ascii="Times New Roman" w:hAnsi="Times New Roman"/>
                <w:sz w:val="24"/>
                <w:szCs w:val="24"/>
              </w:rPr>
              <w:t>7.1. Під час проведення процедури закупівлі усі документи, що готуються замовником, викладаються українською мовою.</w:t>
            </w:r>
          </w:p>
          <w:p w:rsidR="00E8470A" w:rsidRPr="00C11F0B" w:rsidRDefault="00E8470A" w:rsidP="00E8470A">
            <w:pPr>
              <w:widowControl w:val="0"/>
              <w:contextualSpacing/>
              <w:jc w:val="both"/>
              <w:rPr>
                <w:rFonts w:ascii="Times New Roman" w:hAnsi="Times New Roman"/>
                <w:sz w:val="24"/>
                <w:szCs w:val="24"/>
              </w:rPr>
            </w:pPr>
            <w:r w:rsidRPr="00C11F0B">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8470A" w:rsidRPr="00C11F0B" w:rsidRDefault="00E8470A" w:rsidP="00E8470A">
            <w:pPr>
              <w:jc w:val="both"/>
              <w:rPr>
                <w:rFonts w:ascii="Times New Roman" w:hAnsi="Times New Roman"/>
                <w:color w:val="000000"/>
                <w:sz w:val="24"/>
                <w:szCs w:val="24"/>
                <w:lang w:eastAsia="uk-UA"/>
              </w:rPr>
            </w:pPr>
            <w:r w:rsidRPr="00C11F0B">
              <w:rPr>
                <w:rFonts w:ascii="Times New Roman" w:hAnsi="Times New Roman"/>
                <w:sz w:val="24"/>
                <w:szCs w:val="24"/>
              </w:rPr>
              <w:t>У разі надання інших документів складених мовою іншою ніж українська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5D0F78" w:rsidRPr="00C11F0B" w:rsidTr="00C945C6">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1" w:name="_II._Порядок_внесення"/>
            <w:bookmarkEnd w:id="1"/>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E8470A"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4321D9">
              <w:rPr>
                <w:rFonts w:ascii="Times New Roman" w:hAnsi="Times New Roman" w:hint="eastAsia"/>
                <w:sz w:val="24"/>
                <w:szCs w:val="24"/>
                <w:lang w:eastAsia="uk-UA"/>
              </w:rPr>
              <w:t>Фізична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юридична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право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пізніше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через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проведення</w:t>
            </w:r>
            <w:r w:rsidRPr="004321D9">
              <w:rPr>
                <w:rFonts w:ascii="Times New Roman" w:hAnsi="Times New Roman"/>
                <w:sz w:val="24"/>
                <w:szCs w:val="24"/>
                <w:lang w:eastAsia="uk-UA"/>
              </w:rPr>
              <w:t xml:space="preserve"> </w:t>
            </w:r>
            <w:r w:rsidRPr="00830295">
              <w:rPr>
                <w:rFonts w:ascii="Times New Roman" w:hAnsi="Times New Roman" w:hint="eastAsia"/>
                <w:sz w:val="24"/>
                <w:szCs w:val="24"/>
                <w:lang w:eastAsia="uk-UA"/>
              </w:rPr>
              <w:t>тендеру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оприлюднюються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ідентифікації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звернулася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протягом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трьох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шляхом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несвоєчасного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зупиняє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поновлення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розмістити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одночасним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продовженням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чотири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E8470A"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lang w:eastAsia="uk-UA"/>
              </w:rPr>
              <w:t>Унесення змін до тендерної документації</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D41CA">
              <w:rPr>
                <w:rFonts w:ascii="Times New Roman" w:hAnsi="Times New Roman"/>
                <w:sz w:val="24"/>
                <w:szCs w:val="24"/>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8470A" w:rsidRPr="004321D9" w:rsidRDefault="00E8470A" w:rsidP="00E8470A">
            <w:pPr>
              <w:jc w:val="both"/>
              <w:rPr>
                <w:rFonts w:ascii="Times New Roman" w:hAnsi="Times New Roman"/>
                <w:b/>
                <w:sz w:val="24"/>
                <w:szCs w:val="24"/>
                <w:lang w:eastAsia="uk-UA"/>
              </w:rPr>
            </w:pPr>
            <w:r w:rsidRPr="006C4381">
              <w:rPr>
                <w:rFonts w:ascii="Times New Roman" w:hAnsi="Times New Roman"/>
                <w:sz w:val="24"/>
                <w:szCs w:val="24"/>
                <w:lang w:eastAsia="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D0F78" w:rsidRPr="00C11F0B" w:rsidTr="00C945C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C11F0B">
              <w:rPr>
                <w:rFonts w:ascii="Times New Roman" w:hAnsi="Times New Roman"/>
                <w:bCs/>
                <w:lang w:eastAsia="uk-UA"/>
              </w:rPr>
              <w:lastRenderedPageBreak/>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C6AAF" w:rsidRDefault="00E767A5" w:rsidP="00DC6AAF">
            <w:pPr>
              <w:shd w:val="clear" w:color="auto" w:fill="FFFFFF"/>
              <w:spacing w:before="120"/>
              <w:ind w:firstLine="18"/>
              <w:jc w:val="both"/>
              <w:rPr>
                <w:rFonts w:ascii="Times New Roman" w:hAnsi="Times New Roman"/>
                <w:color w:val="000000"/>
                <w:sz w:val="28"/>
                <w:szCs w:val="28"/>
                <w:lang w:eastAsia="en-US"/>
              </w:rPr>
            </w:pPr>
            <w:r w:rsidRPr="00866398">
              <w:rPr>
                <w:rFonts w:ascii="Times New Roman" w:hAnsi="Times New Roman"/>
                <w:color w:val="000000"/>
                <w:sz w:val="24"/>
                <w:szCs w:val="24"/>
              </w:rPr>
              <w:t xml:space="preserve">1.1. </w:t>
            </w:r>
            <w:r w:rsidR="00DC6AAF" w:rsidRPr="00DC6AAF">
              <w:rPr>
                <w:rFonts w:ascii="Times New Roman" w:hAnsi="Times New Roman"/>
                <w:color w:val="000000"/>
                <w:sz w:val="24"/>
                <w:szCs w:val="24"/>
                <w:highlight w:val="white"/>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767A5" w:rsidRPr="00FF268C" w:rsidRDefault="00FF268C" w:rsidP="00FF268C">
            <w:pPr>
              <w:shd w:val="clear" w:color="auto" w:fill="FFFFFF"/>
              <w:spacing w:before="120"/>
              <w:ind w:firstLine="567"/>
              <w:jc w:val="both"/>
              <w:rPr>
                <w:rFonts w:ascii="Times New Roman" w:hAnsi="Times New Roman"/>
                <w:color w:val="000000"/>
                <w:sz w:val="24"/>
                <w:szCs w:val="24"/>
              </w:rPr>
            </w:pPr>
            <w:r w:rsidRPr="00FF268C">
              <w:rPr>
                <w:rFonts w:ascii="Times New Roman" w:hAnsi="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FF268C">
                <w:rPr>
                  <w:rFonts w:ascii="Times New Roman" w:hAnsi="Times New Roman"/>
                  <w:sz w:val="24"/>
                  <w:szCs w:val="24"/>
                </w:rPr>
                <w:t>пункті 47</w:t>
              </w:r>
            </w:hyperlink>
            <w:r w:rsidRPr="00FF268C">
              <w:rPr>
                <w:rFonts w:ascii="Times New Roman" w:hAnsi="Times New Roman"/>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w:t>
            </w:r>
            <w:r w:rsidR="00E767A5" w:rsidRPr="00866398">
              <w:rPr>
                <w:rFonts w:ascii="Times New Roman" w:hAnsi="Times New Roman"/>
                <w:color w:val="000000"/>
                <w:sz w:val="24"/>
                <w:szCs w:val="24"/>
              </w:rPr>
              <w:t>у цій тендерній документації, а саме:</w:t>
            </w:r>
          </w:p>
          <w:p w:rsidR="00DD497D" w:rsidRPr="00320DC2" w:rsidRDefault="00DD497D" w:rsidP="004D23EA">
            <w:pPr>
              <w:pStyle w:val="af9"/>
              <w:widowControl w:val="0"/>
              <w:numPr>
                <w:ilvl w:val="3"/>
                <w:numId w:val="5"/>
              </w:numPr>
              <w:tabs>
                <w:tab w:val="left" w:pos="737"/>
              </w:tabs>
              <w:spacing w:after="0" w:line="240" w:lineRule="auto"/>
              <w:ind w:left="737" w:hanging="425"/>
              <w:jc w:val="both"/>
              <w:rPr>
                <w:rFonts w:ascii="Times New Roman" w:hAnsi="Times New Roman"/>
                <w:sz w:val="24"/>
                <w:szCs w:val="24"/>
              </w:rPr>
            </w:pPr>
            <w:r w:rsidRPr="00320DC2">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320DC2">
              <w:rPr>
                <w:rFonts w:ascii="Times New Roman" w:hAnsi="Times New Roman"/>
                <w:sz w:val="24"/>
                <w:szCs w:val="24"/>
              </w:rPr>
              <w:t xml:space="preserve"> </w:t>
            </w:r>
            <w:r w:rsidR="00562E5C" w:rsidRPr="00320DC2">
              <w:rPr>
                <w:rFonts w:ascii="Times New Roman" w:hAnsi="Times New Roman"/>
                <w:sz w:val="24"/>
                <w:szCs w:val="24"/>
              </w:rPr>
              <w:t>(</w:t>
            </w:r>
            <w:r w:rsidR="00562E5C" w:rsidRPr="00320DC2">
              <w:rPr>
                <w:rFonts w:ascii="Times New Roman" w:hAnsi="Times New Roman"/>
                <w:b/>
                <w:bCs/>
                <w:sz w:val="24"/>
                <w:szCs w:val="24"/>
              </w:rPr>
              <w:t>згідно ч.5 р. ІІІ цієї документації</w:t>
            </w:r>
            <w:r w:rsidR="00562E5C" w:rsidRPr="00320DC2">
              <w:rPr>
                <w:rFonts w:ascii="Times New Roman" w:hAnsi="Times New Roman"/>
                <w:sz w:val="24"/>
                <w:szCs w:val="24"/>
              </w:rPr>
              <w:t>)</w:t>
            </w:r>
            <w:r w:rsidRPr="00320DC2">
              <w:rPr>
                <w:rFonts w:ascii="Times New Roman" w:hAnsi="Times New Roman"/>
                <w:sz w:val="24"/>
                <w:szCs w:val="24"/>
              </w:rPr>
              <w:t xml:space="preserve">; </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щодо від</w:t>
            </w:r>
            <w:proofErr w:type="spellStart"/>
            <w:r w:rsidR="00DC6AAF">
              <w:rPr>
                <w:rFonts w:ascii="Times New Roman" w:hAnsi="Times New Roman"/>
                <w:sz w:val="24"/>
                <w:szCs w:val="24"/>
                <w:lang w:val="ru-RU"/>
              </w:rPr>
              <w:t>сутності</w:t>
            </w:r>
            <w:proofErr w:type="spellEnd"/>
            <w:r w:rsidR="00DC6AAF">
              <w:rPr>
                <w:rFonts w:ascii="Times New Roman" w:hAnsi="Times New Roman"/>
                <w:sz w:val="24"/>
                <w:szCs w:val="24"/>
                <w:lang w:val="ru-RU"/>
              </w:rPr>
              <w:t xml:space="preserve"> </w:t>
            </w:r>
            <w:proofErr w:type="spellStart"/>
            <w:r w:rsidR="00DC6AAF">
              <w:rPr>
                <w:rFonts w:ascii="Times New Roman" w:hAnsi="Times New Roman"/>
                <w:sz w:val="24"/>
                <w:szCs w:val="24"/>
                <w:lang w:val="ru-RU"/>
              </w:rPr>
              <w:t>підстав</w:t>
            </w:r>
            <w:proofErr w:type="spellEnd"/>
            <w:r w:rsidRPr="00320DC2">
              <w:rPr>
                <w:rFonts w:ascii="Times New Roman" w:hAnsi="Times New Roman"/>
                <w:sz w:val="24"/>
                <w:szCs w:val="24"/>
              </w:rPr>
              <w:t xml:space="preserve">, </w:t>
            </w:r>
            <w:proofErr w:type="spellStart"/>
            <w:r w:rsidR="00DC6AAF">
              <w:rPr>
                <w:rFonts w:ascii="Times New Roman" w:hAnsi="Times New Roman"/>
                <w:sz w:val="24"/>
                <w:szCs w:val="24"/>
                <w:lang w:val="ru-RU"/>
              </w:rPr>
              <w:t>установлених</w:t>
            </w:r>
            <w:proofErr w:type="spellEnd"/>
            <w:r w:rsidRPr="00320DC2">
              <w:rPr>
                <w:rFonts w:ascii="Times New Roman" w:hAnsi="Times New Roman"/>
                <w:sz w:val="24"/>
                <w:szCs w:val="24"/>
              </w:rPr>
              <w:t xml:space="preserve"> у </w:t>
            </w:r>
            <w:proofErr w:type="spellStart"/>
            <w:r w:rsidR="00FF268C">
              <w:rPr>
                <w:rFonts w:ascii="Times New Roman" w:hAnsi="Times New Roman"/>
                <w:sz w:val="24"/>
                <w:szCs w:val="24"/>
                <w:lang w:val="ru-RU"/>
              </w:rPr>
              <w:t>пункті</w:t>
            </w:r>
            <w:proofErr w:type="spellEnd"/>
            <w:r w:rsidRPr="00320DC2">
              <w:rPr>
                <w:rFonts w:ascii="Times New Roman" w:hAnsi="Times New Roman"/>
                <w:sz w:val="24"/>
                <w:szCs w:val="24"/>
              </w:rPr>
              <w:t xml:space="preserve"> </w:t>
            </w:r>
            <w:r w:rsidR="00FF268C">
              <w:rPr>
                <w:rFonts w:ascii="Times New Roman" w:hAnsi="Times New Roman"/>
                <w:sz w:val="24"/>
                <w:szCs w:val="24"/>
                <w:lang w:val="ru-RU"/>
              </w:rPr>
              <w:t>4</w:t>
            </w:r>
            <w:r w:rsidRPr="00320DC2">
              <w:rPr>
                <w:rFonts w:ascii="Times New Roman" w:hAnsi="Times New Roman"/>
                <w:sz w:val="24"/>
                <w:szCs w:val="24"/>
              </w:rPr>
              <w:t xml:space="preserve">7 </w:t>
            </w:r>
            <w:proofErr w:type="spellStart"/>
            <w:r w:rsidR="00FF268C">
              <w:rPr>
                <w:rFonts w:ascii="Times New Roman" w:hAnsi="Times New Roman"/>
                <w:sz w:val="24"/>
                <w:szCs w:val="24"/>
                <w:lang w:val="ru-RU"/>
              </w:rPr>
              <w:t>Особливостей</w:t>
            </w:r>
            <w:proofErr w:type="spellEnd"/>
            <w:r w:rsidR="000226DC" w:rsidRPr="00320DC2">
              <w:rPr>
                <w:rFonts w:ascii="Times New Roman" w:hAnsi="Times New Roman"/>
                <w:sz w:val="24"/>
                <w:szCs w:val="24"/>
              </w:rPr>
              <w:t xml:space="preserve"> </w:t>
            </w:r>
            <w:r w:rsidR="000226DC" w:rsidRPr="00320DC2">
              <w:rPr>
                <w:rFonts w:ascii="Times New Roman" w:hAnsi="Times New Roman"/>
                <w:b/>
                <w:iCs/>
                <w:sz w:val="24"/>
                <w:szCs w:val="24"/>
              </w:rPr>
              <w:t>згідно Додатку 1</w:t>
            </w:r>
            <w:r w:rsidR="000226DC" w:rsidRPr="00320DC2">
              <w:rPr>
                <w:rFonts w:ascii="Times New Roman" w:hAnsi="Times New Roman"/>
                <w:sz w:val="24"/>
                <w:szCs w:val="24"/>
              </w:rPr>
              <w:t xml:space="preserve"> до цієї тендерної документації;</w:t>
            </w:r>
          </w:p>
          <w:p w:rsidR="00F10FA7" w:rsidRPr="00320DC2" w:rsidRDefault="00D23F6B"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320DC2">
              <w:rPr>
                <w:rFonts w:ascii="Times New Roman" w:hAnsi="Times New Roman"/>
                <w:b/>
                <w:bCs/>
                <w:sz w:val="24"/>
                <w:szCs w:val="24"/>
              </w:rPr>
              <w:t xml:space="preserve">згідно </w:t>
            </w:r>
            <w:r w:rsidR="00E23F77" w:rsidRPr="00320DC2">
              <w:rPr>
                <w:rFonts w:ascii="Times New Roman" w:hAnsi="Times New Roman"/>
                <w:b/>
                <w:bCs/>
                <w:sz w:val="24"/>
                <w:szCs w:val="24"/>
              </w:rPr>
              <w:t xml:space="preserve">ч.6 </w:t>
            </w:r>
            <w:proofErr w:type="spellStart"/>
            <w:r w:rsidR="00E23F77" w:rsidRPr="00320DC2">
              <w:rPr>
                <w:rFonts w:ascii="Times New Roman" w:hAnsi="Times New Roman"/>
                <w:b/>
                <w:bCs/>
                <w:sz w:val="24"/>
                <w:szCs w:val="24"/>
              </w:rPr>
              <w:t>р.ІІІ</w:t>
            </w:r>
            <w:proofErr w:type="spellEnd"/>
            <w:r w:rsidR="00A1021C">
              <w:rPr>
                <w:rFonts w:ascii="Times New Roman" w:hAnsi="Times New Roman"/>
                <w:b/>
                <w:bCs/>
                <w:sz w:val="24"/>
                <w:szCs w:val="24"/>
                <w:lang w:val="ru-RU"/>
              </w:rPr>
              <w:t xml:space="preserve"> </w:t>
            </w:r>
            <w:r w:rsidR="00A1021C" w:rsidRPr="00320DC2">
              <w:rPr>
                <w:rFonts w:ascii="Times New Roman" w:hAnsi="Times New Roman"/>
                <w:b/>
                <w:bCs/>
                <w:sz w:val="24"/>
                <w:szCs w:val="24"/>
              </w:rPr>
              <w:t>цієї документації</w:t>
            </w:r>
            <w:r w:rsidRPr="00320DC2">
              <w:rPr>
                <w:rFonts w:ascii="Times New Roman" w:hAnsi="Times New Roman"/>
                <w:sz w:val="24"/>
                <w:szCs w:val="24"/>
              </w:rPr>
              <w:t>)</w:t>
            </w:r>
            <w:r w:rsidR="00356578" w:rsidRPr="00320DC2">
              <w:rPr>
                <w:rFonts w:ascii="Times New Roman" w:hAnsi="Times New Roman"/>
                <w:sz w:val="24"/>
                <w:szCs w:val="24"/>
              </w:rPr>
              <w:t>;</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112CE4" w:rsidRPr="00320DC2">
              <w:rPr>
                <w:rFonts w:ascii="Times New Roman" w:hAnsi="Times New Roman"/>
                <w:sz w:val="24"/>
                <w:szCs w:val="24"/>
              </w:rPr>
              <w:t>*</w:t>
            </w:r>
          </w:p>
          <w:p w:rsidR="00874CC8" w:rsidRDefault="00112CE4" w:rsidP="00A272F5">
            <w:pPr>
              <w:widowControl w:val="0"/>
              <w:shd w:val="clear" w:color="auto" w:fill="FFFFFF"/>
              <w:ind w:left="731"/>
              <w:jc w:val="both"/>
              <w:rPr>
                <w:rFonts w:ascii="Times New Roman" w:hAnsi="Times New Roman"/>
                <w:sz w:val="24"/>
                <w:szCs w:val="24"/>
              </w:rPr>
            </w:pPr>
            <w:r w:rsidRPr="004321D9">
              <w:rPr>
                <w:rFonts w:ascii="Times New Roman" w:hAnsi="Times New Roman"/>
                <w:i/>
                <w:iCs/>
                <w:sz w:val="24"/>
                <w:szCs w:val="24"/>
              </w:rPr>
              <w:t xml:space="preserve">* Повноваження щодо підпису документів, що подаються учасником у складі </w:t>
            </w:r>
            <w:r w:rsidR="00507524" w:rsidRPr="004321D9">
              <w:rPr>
                <w:rFonts w:ascii="Times New Roman" w:hAnsi="Times New Roman"/>
                <w:i/>
                <w:iCs/>
                <w:sz w:val="24"/>
                <w:szCs w:val="24"/>
              </w:rPr>
              <w:t xml:space="preserve">тендерної </w:t>
            </w:r>
            <w:r w:rsidRPr="004321D9">
              <w:rPr>
                <w:rFonts w:ascii="Times New Roman" w:hAnsi="Times New Roman"/>
                <w:i/>
                <w:iCs/>
                <w:sz w:val="24"/>
                <w:szCs w:val="24"/>
              </w:rPr>
              <w:t xml:space="preserve">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3226D4">
              <w:rPr>
                <w:rFonts w:ascii="Times New Roman" w:hAnsi="Times New Roman"/>
                <w:i/>
                <w:iCs/>
                <w:sz w:val="24"/>
                <w:szCs w:val="24"/>
              </w:rPr>
              <w:t>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w:t>
            </w:r>
            <w:r w:rsidRPr="00320DC2">
              <w:rPr>
                <w:rFonts w:ascii="Times New Roman" w:hAnsi="Times New Roman"/>
                <w:i/>
                <w:iCs/>
                <w:sz w:val="24"/>
                <w:szCs w:val="24"/>
              </w:rPr>
              <w:t>)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w:t>
            </w:r>
            <w:r w:rsidR="006E0B03" w:rsidRPr="00320DC2">
              <w:rPr>
                <w:rFonts w:ascii="Times New Roman" w:hAnsi="Times New Roman"/>
                <w:i/>
                <w:iCs/>
                <w:sz w:val="24"/>
                <w:szCs w:val="24"/>
              </w:rPr>
              <w:t xml:space="preserve">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w:t>
            </w:r>
            <w:r w:rsidRPr="00320DC2">
              <w:rPr>
                <w:rFonts w:ascii="Times New Roman" w:hAnsi="Times New Roman"/>
                <w:i/>
                <w:iCs/>
                <w:sz w:val="24"/>
                <w:szCs w:val="24"/>
              </w:rPr>
              <w:t>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Pr="004321D9">
              <w:rPr>
                <w:rFonts w:ascii="Times New Roman" w:hAnsi="Times New Roman"/>
                <w:i/>
                <w:iCs/>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w:t>
            </w:r>
            <w:r w:rsidRPr="00681CAD">
              <w:rPr>
                <w:rFonts w:ascii="Times New Roman" w:hAnsi="Times New Roman"/>
                <w:i/>
                <w:iCs/>
                <w:sz w:val="24"/>
                <w:szCs w:val="24"/>
              </w:rPr>
              <w:t xml:space="preserve">у відповідності до цього пункту підтверджують </w:t>
            </w:r>
            <w:r w:rsidRPr="00681CAD">
              <w:rPr>
                <w:rFonts w:ascii="Times New Roman" w:hAnsi="Times New Roman"/>
                <w:i/>
                <w:iCs/>
                <w:sz w:val="24"/>
                <w:szCs w:val="24"/>
              </w:rPr>
              <w:lastRenderedPageBreak/>
              <w:t>повноваження посадової (службової) особи учасника, що підписала від імені учасника вказану довіреність</w:t>
            </w:r>
            <w:r w:rsidRPr="00681CAD">
              <w:rPr>
                <w:rFonts w:ascii="Times New Roman" w:hAnsi="Times New Roman"/>
                <w:sz w:val="24"/>
                <w:szCs w:val="24"/>
              </w:rPr>
              <w:t>.</w:t>
            </w:r>
          </w:p>
          <w:p w:rsidR="00443CA4" w:rsidRPr="00443CA4" w:rsidRDefault="00443CA4" w:rsidP="00443CA4">
            <w:pPr>
              <w:pStyle w:val="af9"/>
              <w:widowControl w:val="0"/>
              <w:numPr>
                <w:ilvl w:val="0"/>
                <w:numId w:val="27"/>
              </w:numPr>
              <w:spacing w:line="240" w:lineRule="auto"/>
              <w:jc w:val="both"/>
              <w:rPr>
                <w:rFonts w:ascii="Times New Roman" w:hAnsi="Times New Roman"/>
                <w:sz w:val="24"/>
                <w:szCs w:val="24"/>
              </w:rPr>
            </w:pPr>
            <w:r w:rsidRPr="003226D4">
              <w:rPr>
                <w:rFonts w:ascii="Times New Roman" w:hAnsi="Times New Roman"/>
                <w:sz w:val="24"/>
                <w:szCs w:val="24"/>
              </w:rPr>
              <w:t xml:space="preserve">лист-згода з технічними, якісними та кількісними характеристики предмета закупівлі; </w:t>
            </w:r>
          </w:p>
          <w:p w:rsidR="006E736E" w:rsidRPr="00840B58" w:rsidRDefault="00CF51C3" w:rsidP="004D23EA">
            <w:pPr>
              <w:pStyle w:val="af9"/>
              <w:widowControl w:val="0"/>
              <w:numPr>
                <w:ilvl w:val="0"/>
                <w:numId w:val="5"/>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320DC2">
              <w:rPr>
                <w:rStyle w:val="rvts0"/>
                <w:rFonts w:ascii="Times New Roman" w:hAnsi="Times New Roman" w:hint="eastAsia"/>
                <w:sz w:val="24"/>
                <w:szCs w:val="24"/>
                <w:lang w:val="ru-RU"/>
              </w:rPr>
              <w:t>і</w:t>
            </w:r>
            <w:proofErr w:type="spellStart"/>
            <w:r w:rsidRPr="00320DC2">
              <w:rPr>
                <w:rStyle w:val="rvts0"/>
                <w:rFonts w:ascii="Times New Roman" w:hAnsi="Times New Roman" w:hint="eastAsia"/>
                <w:sz w:val="24"/>
                <w:szCs w:val="24"/>
              </w:rPr>
              <w:t>нформаці</w:t>
            </w:r>
            <w:proofErr w:type="spellEnd"/>
            <w:r w:rsidR="002959C5" w:rsidRPr="002959C5">
              <w:rPr>
                <w:rStyle w:val="rvts0"/>
                <w:rFonts w:ascii="Times New Roman" w:hAnsi="Times New Roman" w:hint="eastAsia"/>
                <w:sz w:val="24"/>
                <w:szCs w:val="24"/>
                <w:lang w:val="ru-RU"/>
              </w:rPr>
              <w:t>ї</w:t>
            </w:r>
            <w:r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в</w:t>
            </w:r>
            <w:r w:rsidR="006B30C2">
              <w:rPr>
                <w:rStyle w:val="rvts0"/>
                <w:rFonts w:ascii="Times New Roman" w:hAnsi="Times New Roman"/>
                <w:sz w:val="24"/>
                <w:szCs w:val="24"/>
                <w:lang w:val="ru-RU"/>
              </w:rPr>
              <w:t xml:space="preserve"> </w:t>
            </w:r>
            <w:r w:rsidR="006E736E" w:rsidRPr="00320DC2">
              <w:rPr>
                <w:rStyle w:val="rvts0"/>
                <w:rFonts w:ascii="Times New Roman" w:hAnsi="Times New Roman" w:hint="eastAsia"/>
                <w:sz w:val="24"/>
                <w:szCs w:val="24"/>
              </w:rPr>
              <w:t>довільній</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формі</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містить</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погодження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учасника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щодо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укладення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договору</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про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закупівлю</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результатами</w:t>
            </w:r>
            <w:r w:rsidR="006E736E" w:rsidRPr="00320DC2">
              <w:rPr>
                <w:rStyle w:val="rvts0"/>
                <w:rFonts w:ascii="Times New Roman" w:hAnsi="Times New Roman"/>
                <w:sz w:val="24"/>
                <w:szCs w:val="24"/>
              </w:rPr>
              <w:t xml:space="preserve"> </w:t>
            </w:r>
            <w:proofErr w:type="spellStart"/>
            <w:r w:rsidR="006E736E" w:rsidRPr="00320DC2">
              <w:rPr>
                <w:rStyle w:val="rvts0"/>
                <w:rFonts w:ascii="Times New Roman" w:hAnsi="Times New Roman" w:hint="eastAsia"/>
                <w:sz w:val="24"/>
                <w:szCs w:val="24"/>
                <w:lang w:val="ru-RU"/>
              </w:rPr>
              <w:t>відкритих</w:t>
            </w:r>
            <w:proofErr w:type="spellEnd"/>
            <w:r w:rsidR="006E736E" w:rsidRPr="00320DC2">
              <w:rPr>
                <w:rStyle w:val="rvts0"/>
                <w:rFonts w:ascii="Times New Roman" w:hAnsi="Times New Roman"/>
                <w:sz w:val="24"/>
                <w:szCs w:val="24"/>
                <w:lang w:val="ru-RU"/>
              </w:rPr>
              <w:t xml:space="preserve"> </w:t>
            </w:r>
            <w:proofErr w:type="spellStart"/>
            <w:r w:rsidR="006E736E" w:rsidRPr="00840B58">
              <w:rPr>
                <w:rStyle w:val="rvts0"/>
                <w:rFonts w:ascii="Times New Roman" w:hAnsi="Times New Roman"/>
                <w:sz w:val="24"/>
                <w:szCs w:val="24"/>
                <w:lang w:val="ru-RU"/>
              </w:rPr>
              <w:t>торгів</w:t>
            </w:r>
            <w:proofErr w:type="spellEnd"/>
            <w:r w:rsidR="006E736E" w:rsidRPr="00840B58">
              <w:rPr>
                <w:rStyle w:val="rvts0"/>
                <w:rFonts w:ascii="Times New Roman" w:hAnsi="Times New Roman"/>
                <w:sz w:val="24"/>
                <w:szCs w:val="24"/>
                <w:lang w:val="ru-RU"/>
              </w:rPr>
              <w:t>,</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згідно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проекту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договору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що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запропонований</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замовником</w:t>
            </w:r>
            <w:r w:rsidR="006E736E" w:rsidRPr="00840B58">
              <w:rPr>
                <w:rStyle w:val="rvts0"/>
                <w:rFonts w:ascii="Times New Roman" w:hAnsi="Times New Roman"/>
                <w:sz w:val="24"/>
                <w:szCs w:val="24"/>
                <w:lang w:val="ru-RU"/>
              </w:rPr>
              <w:t>;</w:t>
            </w:r>
          </w:p>
          <w:p w:rsidR="00830295" w:rsidRPr="00840B58" w:rsidRDefault="00CF51C3" w:rsidP="004D23EA">
            <w:pPr>
              <w:pStyle w:val="af9"/>
              <w:widowControl w:val="0"/>
              <w:numPr>
                <w:ilvl w:val="0"/>
                <w:numId w:val="5"/>
              </w:numPr>
              <w:spacing w:line="240" w:lineRule="auto"/>
              <w:jc w:val="both"/>
              <w:rPr>
                <w:rStyle w:val="rvts0"/>
                <w:rFonts w:ascii="Times New Roman" w:hAnsi="Times New Roman"/>
                <w:sz w:val="24"/>
                <w:szCs w:val="24"/>
                <w:lang w:val="ru-RU"/>
              </w:rPr>
            </w:pPr>
            <w:bookmarkStart w:id="4" w:name="_Hlk120524957"/>
            <w:proofErr w:type="spellStart"/>
            <w:r w:rsidRPr="00840B58">
              <w:rPr>
                <w:rStyle w:val="rvts0"/>
                <w:rFonts w:ascii="Times New Roman" w:hAnsi="Times New Roman"/>
                <w:sz w:val="24"/>
                <w:szCs w:val="24"/>
                <w:lang w:val="ru-RU"/>
              </w:rPr>
              <w:t>інформаці</w:t>
            </w:r>
            <w:r w:rsidR="002959C5">
              <w:rPr>
                <w:rStyle w:val="rvts0"/>
                <w:rFonts w:ascii="Times New Roman" w:hAnsi="Times New Roman"/>
                <w:sz w:val="24"/>
                <w:szCs w:val="24"/>
                <w:lang w:val="ru-RU"/>
              </w:rPr>
              <w:t>ї</w:t>
            </w:r>
            <w:proofErr w:type="spellEnd"/>
            <w:r w:rsidRPr="00840B58">
              <w:rPr>
                <w:rStyle w:val="rvts0"/>
                <w:rFonts w:ascii="Times New Roman" w:hAnsi="Times New Roman"/>
                <w:sz w:val="24"/>
                <w:szCs w:val="24"/>
                <w:lang w:val="ru-RU"/>
              </w:rPr>
              <w:t xml:space="preserve"> </w:t>
            </w:r>
            <w:r w:rsidR="00830295" w:rsidRPr="00840B58">
              <w:rPr>
                <w:rStyle w:val="rvts0"/>
                <w:rFonts w:ascii="Times New Roman" w:hAnsi="Times New Roman"/>
                <w:sz w:val="24"/>
                <w:szCs w:val="24"/>
                <w:lang w:val="ru-RU"/>
              </w:rPr>
              <w:t xml:space="preserve">про </w:t>
            </w:r>
            <w:proofErr w:type="spellStart"/>
            <w:r w:rsidR="00830295" w:rsidRPr="00840B58">
              <w:rPr>
                <w:rStyle w:val="rvts0"/>
                <w:rFonts w:ascii="Times New Roman" w:hAnsi="Times New Roman"/>
                <w:sz w:val="24"/>
                <w:szCs w:val="24"/>
                <w:lang w:val="ru-RU"/>
              </w:rPr>
              <w:t>Учасника</w:t>
            </w:r>
            <w:proofErr w:type="spellEnd"/>
            <w:r w:rsidR="00830295" w:rsidRPr="00840B58">
              <w:rPr>
                <w:rStyle w:val="rvts0"/>
                <w:rFonts w:ascii="Times New Roman" w:hAnsi="Times New Roman"/>
                <w:sz w:val="24"/>
                <w:szCs w:val="24"/>
                <w:lang w:val="ru-RU"/>
              </w:rPr>
              <w:t xml:space="preserve"> (</w:t>
            </w:r>
            <w:proofErr w:type="spellStart"/>
            <w:r w:rsidR="00830295" w:rsidRPr="00840B58">
              <w:rPr>
                <w:rStyle w:val="rvts0"/>
                <w:rFonts w:ascii="Times New Roman" w:hAnsi="Times New Roman"/>
                <w:b/>
                <w:bCs/>
                <w:sz w:val="24"/>
                <w:szCs w:val="24"/>
                <w:lang w:val="ru-RU"/>
              </w:rPr>
              <w:t>згідно</w:t>
            </w:r>
            <w:proofErr w:type="spellEnd"/>
            <w:r w:rsidR="00830295" w:rsidRPr="00840B58">
              <w:rPr>
                <w:rStyle w:val="rvts0"/>
                <w:rFonts w:ascii="Times New Roman" w:hAnsi="Times New Roman"/>
                <w:b/>
                <w:bCs/>
                <w:sz w:val="24"/>
                <w:szCs w:val="24"/>
                <w:lang w:val="ru-RU"/>
              </w:rPr>
              <w:t xml:space="preserve"> </w:t>
            </w:r>
            <w:proofErr w:type="spellStart"/>
            <w:r w:rsidR="00830295" w:rsidRPr="00840B58">
              <w:rPr>
                <w:rStyle w:val="rvts0"/>
                <w:rFonts w:ascii="Times New Roman" w:hAnsi="Times New Roman"/>
                <w:b/>
                <w:bCs/>
                <w:sz w:val="24"/>
                <w:szCs w:val="24"/>
                <w:lang w:val="ru-RU"/>
              </w:rPr>
              <w:t>Додатку</w:t>
            </w:r>
            <w:proofErr w:type="spellEnd"/>
            <w:r w:rsidR="00830295" w:rsidRPr="00840B58">
              <w:rPr>
                <w:rStyle w:val="rvts0"/>
                <w:rFonts w:ascii="Times New Roman" w:hAnsi="Times New Roman"/>
                <w:b/>
                <w:bCs/>
                <w:sz w:val="24"/>
                <w:szCs w:val="24"/>
                <w:lang w:val="ru-RU"/>
              </w:rPr>
              <w:t xml:space="preserve"> </w:t>
            </w:r>
            <w:r w:rsidR="008E1738" w:rsidRPr="00840B58">
              <w:rPr>
                <w:rStyle w:val="rvts0"/>
                <w:rFonts w:ascii="Times New Roman" w:hAnsi="Times New Roman"/>
                <w:b/>
                <w:bCs/>
                <w:sz w:val="24"/>
                <w:szCs w:val="24"/>
                <w:lang w:val="ru-RU"/>
              </w:rPr>
              <w:t>2</w:t>
            </w:r>
            <w:r w:rsidR="00830295" w:rsidRPr="00840B58">
              <w:rPr>
                <w:rStyle w:val="rvts0"/>
                <w:rFonts w:ascii="Times New Roman" w:hAnsi="Times New Roman"/>
                <w:sz w:val="24"/>
                <w:szCs w:val="24"/>
                <w:lang w:val="ru-RU"/>
              </w:rPr>
              <w:t>);</w:t>
            </w:r>
            <w:bookmarkEnd w:id="4"/>
          </w:p>
          <w:p w:rsidR="00830295" w:rsidRPr="00840B58" w:rsidRDefault="00CF51C3" w:rsidP="004D23EA">
            <w:pPr>
              <w:pStyle w:val="af9"/>
              <w:widowControl w:val="0"/>
              <w:numPr>
                <w:ilvl w:val="0"/>
                <w:numId w:val="5"/>
              </w:numPr>
              <w:spacing w:line="240" w:lineRule="auto"/>
              <w:jc w:val="both"/>
              <w:rPr>
                <w:rFonts w:ascii="Times New Roman" w:hAnsi="Times New Roman"/>
                <w:sz w:val="24"/>
                <w:szCs w:val="24"/>
              </w:rPr>
            </w:pPr>
            <w:proofErr w:type="spellStart"/>
            <w:r w:rsidRPr="00840B58">
              <w:rPr>
                <w:rFonts w:ascii="Times New Roman" w:hAnsi="Times New Roman"/>
                <w:sz w:val="24"/>
                <w:szCs w:val="24"/>
              </w:rPr>
              <w:t>цінов</w:t>
            </w:r>
            <w:r w:rsidR="002959C5">
              <w:rPr>
                <w:rFonts w:ascii="Times New Roman" w:hAnsi="Times New Roman"/>
                <w:sz w:val="24"/>
                <w:szCs w:val="24"/>
                <w:lang w:val="ru-RU"/>
              </w:rPr>
              <w:t>ої</w:t>
            </w:r>
            <w:proofErr w:type="spellEnd"/>
            <w:r w:rsidRPr="00840B58">
              <w:rPr>
                <w:rFonts w:ascii="Times New Roman" w:hAnsi="Times New Roman"/>
                <w:sz w:val="24"/>
                <w:szCs w:val="24"/>
              </w:rPr>
              <w:t xml:space="preserve"> </w:t>
            </w:r>
            <w:proofErr w:type="spellStart"/>
            <w:r w:rsidR="00830295" w:rsidRPr="00840B58">
              <w:rPr>
                <w:rFonts w:ascii="Times New Roman" w:hAnsi="Times New Roman"/>
                <w:sz w:val="24"/>
                <w:szCs w:val="24"/>
              </w:rPr>
              <w:t>пропозиці</w:t>
            </w:r>
            <w:proofErr w:type="spellEnd"/>
            <w:r w:rsidR="002959C5">
              <w:rPr>
                <w:rFonts w:ascii="Times New Roman" w:hAnsi="Times New Roman"/>
                <w:sz w:val="24"/>
                <w:szCs w:val="24"/>
                <w:lang w:val="ru-RU"/>
              </w:rPr>
              <w:t>ї</w:t>
            </w:r>
            <w:r w:rsidR="00830295" w:rsidRPr="00840B58">
              <w:rPr>
                <w:rFonts w:ascii="Times New Roman" w:hAnsi="Times New Roman"/>
                <w:sz w:val="24"/>
                <w:szCs w:val="24"/>
              </w:rPr>
              <w:t xml:space="preserve"> Учасника (</w:t>
            </w:r>
            <w:r w:rsidR="00830295" w:rsidRPr="00840B58">
              <w:rPr>
                <w:rFonts w:ascii="Times New Roman" w:hAnsi="Times New Roman"/>
                <w:b/>
                <w:bCs/>
                <w:sz w:val="24"/>
                <w:szCs w:val="24"/>
              </w:rPr>
              <w:t>згідно Додатку 3</w:t>
            </w:r>
            <w:r w:rsidR="00830295" w:rsidRPr="00840B58">
              <w:rPr>
                <w:rFonts w:ascii="Times New Roman" w:hAnsi="Times New Roman"/>
                <w:sz w:val="24"/>
                <w:szCs w:val="24"/>
              </w:rPr>
              <w:t>);</w:t>
            </w:r>
          </w:p>
          <w:p w:rsidR="00CF51C3" w:rsidRPr="00DB03E2" w:rsidRDefault="00CF51C3" w:rsidP="004D23EA">
            <w:pPr>
              <w:pStyle w:val="af9"/>
              <w:widowControl w:val="0"/>
              <w:numPr>
                <w:ilvl w:val="0"/>
                <w:numId w:val="5"/>
              </w:numPr>
              <w:spacing w:line="240" w:lineRule="auto"/>
              <w:jc w:val="both"/>
              <w:rPr>
                <w:rFonts w:ascii="Times New Roman" w:hAnsi="Times New Roman"/>
                <w:sz w:val="24"/>
                <w:szCs w:val="20"/>
              </w:rPr>
            </w:pPr>
            <w:r w:rsidRPr="00840B58">
              <w:rPr>
                <w:rFonts w:ascii="Times New Roman" w:hAnsi="Times New Roman"/>
                <w:sz w:val="24"/>
                <w:szCs w:val="20"/>
              </w:rPr>
              <w:t>лист</w:t>
            </w:r>
            <w:r w:rsidR="002959C5" w:rsidRPr="002959C5">
              <w:rPr>
                <w:rFonts w:ascii="Times New Roman" w:hAnsi="Times New Roman"/>
                <w:sz w:val="24"/>
                <w:szCs w:val="20"/>
              </w:rPr>
              <w:t>а</w:t>
            </w:r>
            <w:r w:rsidRPr="00840B58">
              <w:rPr>
                <w:rFonts w:ascii="Times New Roman" w:hAnsi="Times New Roman"/>
                <w:sz w:val="24"/>
                <w:szCs w:val="20"/>
              </w:rPr>
              <w:t xml:space="preserve"> підтвердження від</w:t>
            </w:r>
            <w:r w:rsidRPr="00320DC2">
              <w:rPr>
                <w:rFonts w:ascii="Times New Roman" w:hAnsi="Times New Roman"/>
                <w:sz w:val="24"/>
                <w:szCs w:val="20"/>
              </w:rPr>
              <w:t xml:space="preserve"> Учасника щодо відсутності господарсько-адміністративних санкцій (</w:t>
            </w:r>
            <w:r w:rsidRPr="00320DC2">
              <w:rPr>
                <w:rFonts w:ascii="Times New Roman" w:hAnsi="Times New Roman"/>
                <w:b/>
                <w:bCs/>
                <w:sz w:val="24"/>
                <w:szCs w:val="20"/>
              </w:rPr>
              <w:t>згідно Додатку 4);</w:t>
            </w:r>
          </w:p>
          <w:p w:rsidR="00DB03E2" w:rsidRPr="00387DB3" w:rsidRDefault="00DB03E2" w:rsidP="00DB03E2">
            <w:pPr>
              <w:pStyle w:val="af9"/>
              <w:widowControl w:val="0"/>
              <w:numPr>
                <w:ilvl w:val="0"/>
                <w:numId w:val="5"/>
              </w:numPr>
              <w:tabs>
                <w:tab w:val="left" w:pos="787"/>
              </w:tabs>
              <w:spacing w:after="0" w:line="240" w:lineRule="auto"/>
              <w:ind w:left="645" w:hanging="283"/>
              <w:contextualSpacing w:val="0"/>
              <w:jc w:val="both"/>
              <w:rPr>
                <w:rFonts w:ascii="Times New Roman" w:hAnsi="Times New Roman"/>
                <w:sz w:val="24"/>
                <w:szCs w:val="24"/>
              </w:rPr>
            </w:pPr>
            <w:r w:rsidRPr="00387DB3">
              <w:rPr>
                <w:rFonts w:ascii="Times New Roman" w:hAnsi="Times New Roman" w:hint="eastAsia"/>
                <w:sz w:val="24"/>
                <w:szCs w:val="24"/>
              </w:rPr>
              <w:t>чинно</w:t>
            </w:r>
            <w:r w:rsidRPr="00387DB3">
              <w:rPr>
                <w:rFonts w:ascii="Times New Roman" w:hAnsi="Times New Roman"/>
                <w:sz w:val="24"/>
                <w:szCs w:val="24"/>
              </w:rPr>
              <w:t>го дозвільного документу Учасника (</w:t>
            </w:r>
            <w:r w:rsidRPr="00387DB3">
              <w:rPr>
                <w:rFonts w:ascii="Times New Roman" w:hAnsi="Times New Roman" w:hint="eastAsia"/>
                <w:sz w:val="24"/>
                <w:szCs w:val="24"/>
              </w:rPr>
              <w:t>дозвіл</w:t>
            </w:r>
            <w:r w:rsidRPr="00387DB3">
              <w:rPr>
                <w:rFonts w:ascii="Times New Roman" w:hAnsi="Times New Roman"/>
                <w:sz w:val="24"/>
                <w:szCs w:val="24"/>
              </w:rPr>
              <w:t xml:space="preserve"> </w:t>
            </w:r>
            <w:proofErr w:type="spellStart"/>
            <w:r w:rsidRPr="00387DB3">
              <w:rPr>
                <w:rFonts w:ascii="Times New Roman" w:hAnsi="Times New Roman"/>
                <w:sz w:val="24"/>
                <w:szCs w:val="24"/>
              </w:rPr>
              <w:t>Держпраці</w:t>
            </w:r>
            <w:proofErr w:type="spellEnd"/>
            <w:r w:rsidRPr="00387DB3">
              <w:rPr>
                <w:rFonts w:ascii="Times New Roman" w:hAnsi="Times New Roman"/>
                <w:sz w:val="24"/>
                <w:szCs w:val="24"/>
              </w:rPr>
              <w:t xml:space="preserve"> на виконання робіт підвищеної небезпеки та/або </w:t>
            </w:r>
            <w:r w:rsidRPr="00387DB3">
              <w:rPr>
                <w:rFonts w:ascii="Times New Roman" w:hAnsi="Times New Roman" w:hint="eastAsia"/>
                <w:sz w:val="24"/>
                <w:szCs w:val="24"/>
              </w:rPr>
              <w:t>декларація</w:t>
            </w:r>
            <w:r w:rsidRPr="00387DB3">
              <w:rPr>
                <w:rFonts w:ascii="Times New Roman" w:hAnsi="Times New Roman"/>
                <w:sz w:val="24"/>
                <w:szCs w:val="24"/>
              </w:rPr>
              <w:t xml:space="preserve"> </w:t>
            </w:r>
            <w:r w:rsidRPr="00387DB3">
              <w:rPr>
                <w:rFonts w:ascii="Times New Roman" w:hAnsi="Times New Roman" w:hint="eastAsia"/>
                <w:sz w:val="24"/>
                <w:szCs w:val="24"/>
              </w:rPr>
              <w:t>відповідності</w:t>
            </w:r>
            <w:r w:rsidRPr="00387DB3">
              <w:rPr>
                <w:rFonts w:ascii="Times New Roman" w:hAnsi="Times New Roman"/>
                <w:sz w:val="24"/>
                <w:szCs w:val="24"/>
              </w:rPr>
              <w:t xml:space="preserve"> </w:t>
            </w:r>
            <w:r w:rsidRPr="00387DB3">
              <w:rPr>
                <w:rFonts w:ascii="Times New Roman" w:hAnsi="Times New Roman" w:hint="eastAsia"/>
                <w:sz w:val="24"/>
                <w:szCs w:val="24"/>
              </w:rPr>
              <w:t>матеріально</w:t>
            </w:r>
            <w:r w:rsidRPr="00387DB3">
              <w:rPr>
                <w:rFonts w:ascii="Times New Roman" w:hAnsi="Times New Roman"/>
                <w:sz w:val="24"/>
                <w:szCs w:val="24"/>
              </w:rPr>
              <w:t>-</w:t>
            </w:r>
            <w:r w:rsidRPr="00387DB3">
              <w:rPr>
                <w:rFonts w:ascii="Times New Roman" w:hAnsi="Times New Roman" w:hint="eastAsia"/>
                <w:sz w:val="24"/>
                <w:szCs w:val="24"/>
              </w:rPr>
              <w:t>технічної</w:t>
            </w:r>
            <w:r w:rsidRPr="00387DB3">
              <w:rPr>
                <w:rFonts w:ascii="Times New Roman" w:hAnsi="Times New Roman"/>
                <w:sz w:val="24"/>
                <w:szCs w:val="24"/>
              </w:rPr>
              <w:t xml:space="preserve"> </w:t>
            </w:r>
            <w:r w:rsidRPr="00387DB3">
              <w:rPr>
                <w:rFonts w:ascii="Times New Roman" w:hAnsi="Times New Roman" w:hint="eastAsia"/>
                <w:sz w:val="24"/>
                <w:szCs w:val="24"/>
              </w:rPr>
              <w:t>бази</w:t>
            </w:r>
            <w:r w:rsidRPr="00387DB3">
              <w:rPr>
                <w:rFonts w:ascii="Times New Roman" w:hAnsi="Times New Roman"/>
                <w:sz w:val="24"/>
                <w:szCs w:val="24"/>
              </w:rPr>
              <w:t xml:space="preserve"> </w:t>
            </w:r>
            <w:r w:rsidRPr="00387DB3">
              <w:rPr>
                <w:rFonts w:ascii="Times New Roman" w:hAnsi="Times New Roman" w:hint="eastAsia"/>
                <w:sz w:val="24"/>
                <w:szCs w:val="24"/>
              </w:rPr>
              <w:t>вимогам</w:t>
            </w:r>
            <w:r w:rsidRPr="00387DB3">
              <w:rPr>
                <w:rFonts w:ascii="Times New Roman" w:hAnsi="Times New Roman"/>
                <w:sz w:val="24"/>
                <w:szCs w:val="24"/>
              </w:rPr>
              <w:t xml:space="preserve"> </w:t>
            </w:r>
            <w:r w:rsidRPr="00387DB3">
              <w:rPr>
                <w:rFonts w:ascii="Times New Roman" w:hAnsi="Times New Roman" w:hint="eastAsia"/>
                <w:sz w:val="24"/>
                <w:szCs w:val="24"/>
              </w:rPr>
              <w:t>законодавства</w:t>
            </w:r>
            <w:r w:rsidRPr="00387DB3">
              <w:rPr>
                <w:rFonts w:ascii="Times New Roman" w:hAnsi="Times New Roman"/>
                <w:sz w:val="24"/>
                <w:szCs w:val="24"/>
              </w:rPr>
              <w:t xml:space="preserve"> </w:t>
            </w:r>
            <w:r w:rsidRPr="00387DB3">
              <w:rPr>
                <w:rFonts w:ascii="Times New Roman" w:hAnsi="Times New Roman" w:hint="eastAsia"/>
                <w:sz w:val="24"/>
                <w:szCs w:val="24"/>
              </w:rPr>
              <w:t>з</w:t>
            </w:r>
            <w:r w:rsidRPr="00387DB3">
              <w:rPr>
                <w:rFonts w:ascii="Times New Roman" w:hAnsi="Times New Roman"/>
                <w:sz w:val="24"/>
                <w:szCs w:val="24"/>
              </w:rPr>
              <w:t xml:space="preserve"> </w:t>
            </w:r>
            <w:r w:rsidRPr="00387DB3">
              <w:rPr>
                <w:rFonts w:ascii="Times New Roman" w:hAnsi="Times New Roman" w:hint="eastAsia"/>
                <w:sz w:val="24"/>
                <w:szCs w:val="24"/>
              </w:rPr>
              <w:t>питань</w:t>
            </w:r>
            <w:r w:rsidRPr="00387DB3">
              <w:rPr>
                <w:rFonts w:ascii="Times New Roman" w:hAnsi="Times New Roman"/>
                <w:sz w:val="24"/>
                <w:szCs w:val="24"/>
              </w:rPr>
              <w:t xml:space="preserve"> </w:t>
            </w:r>
            <w:r w:rsidRPr="00387DB3">
              <w:rPr>
                <w:rFonts w:ascii="Times New Roman" w:hAnsi="Times New Roman" w:hint="eastAsia"/>
                <w:sz w:val="24"/>
                <w:szCs w:val="24"/>
              </w:rPr>
              <w:t>охорони</w:t>
            </w:r>
            <w:r w:rsidRPr="00387DB3">
              <w:rPr>
                <w:rFonts w:ascii="Times New Roman" w:hAnsi="Times New Roman"/>
                <w:sz w:val="24"/>
                <w:szCs w:val="24"/>
              </w:rPr>
              <w:t xml:space="preserve"> </w:t>
            </w:r>
            <w:r w:rsidRPr="00387DB3">
              <w:rPr>
                <w:rFonts w:ascii="Times New Roman" w:hAnsi="Times New Roman" w:hint="eastAsia"/>
                <w:sz w:val="24"/>
                <w:szCs w:val="24"/>
              </w:rPr>
              <w:t>праці</w:t>
            </w:r>
            <w:r w:rsidRPr="00387DB3">
              <w:rPr>
                <w:rFonts w:ascii="Times New Roman" w:hAnsi="Times New Roman"/>
                <w:sz w:val="24"/>
                <w:szCs w:val="24"/>
              </w:rPr>
              <w:t xml:space="preserve">) </w:t>
            </w:r>
            <w:r w:rsidR="002959C5" w:rsidRPr="00387DB3">
              <w:rPr>
                <w:rFonts w:ascii="Times New Roman" w:hAnsi="Times New Roman"/>
                <w:sz w:val="24"/>
                <w:szCs w:val="24"/>
              </w:rPr>
              <w:t xml:space="preserve">на </w:t>
            </w:r>
            <w:r w:rsidRPr="00387DB3">
              <w:rPr>
                <w:rFonts w:ascii="Times New Roman" w:hAnsi="Times New Roman"/>
                <w:sz w:val="24"/>
                <w:szCs w:val="24"/>
              </w:rPr>
              <w:t>виконання робіт підвищеної небезпеки: на монтаж, демонтаж, налагодження, ремонт, технічне обслуговування, реконструкція машин, механізмів, устаткування підвищеної небезпеки</w:t>
            </w:r>
            <w:r w:rsidR="002959C5" w:rsidRPr="00387DB3">
              <w:rPr>
                <w:rFonts w:ascii="Times New Roman" w:hAnsi="Times New Roman"/>
                <w:sz w:val="24"/>
                <w:szCs w:val="24"/>
              </w:rPr>
              <w:t xml:space="preserve"> (</w:t>
            </w:r>
            <w:proofErr w:type="spellStart"/>
            <w:r w:rsidR="002959C5" w:rsidRPr="00387DB3">
              <w:rPr>
                <w:rFonts w:ascii="Times New Roman" w:hAnsi="Times New Roman"/>
                <w:sz w:val="24"/>
                <w:szCs w:val="24"/>
              </w:rPr>
              <w:t>краново-маніпуляторних</w:t>
            </w:r>
            <w:proofErr w:type="spellEnd"/>
            <w:r w:rsidR="002959C5" w:rsidRPr="00387DB3">
              <w:rPr>
                <w:rFonts w:ascii="Times New Roman" w:hAnsi="Times New Roman"/>
                <w:sz w:val="24"/>
                <w:szCs w:val="24"/>
              </w:rPr>
              <w:t xml:space="preserve"> установок);</w:t>
            </w:r>
          </w:p>
          <w:p w:rsidR="005D0F78" w:rsidRPr="004321D9" w:rsidRDefault="005D0F78"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3226D4">
              <w:rPr>
                <w:rStyle w:val="rvts0"/>
                <w:rFonts w:ascii="Times New Roman" w:hAnsi="Times New Roman"/>
                <w:sz w:val="24"/>
                <w:szCs w:val="24"/>
              </w:rPr>
              <w:t>документ</w:t>
            </w:r>
            <w:r w:rsidR="002959C5">
              <w:rPr>
                <w:rStyle w:val="rvts0"/>
                <w:rFonts w:ascii="Times New Roman" w:hAnsi="Times New Roman"/>
                <w:sz w:val="24"/>
                <w:szCs w:val="24"/>
                <w:lang w:val="ru-RU"/>
              </w:rPr>
              <w:t>а</w:t>
            </w:r>
            <w:r w:rsidRPr="003226D4">
              <w:rPr>
                <w:rStyle w:val="rvts0"/>
                <w:rFonts w:ascii="Times New Roman" w:hAnsi="Times New Roman"/>
                <w:sz w:val="24"/>
                <w:szCs w:val="24"/>
              </w:rPr>
              <w:t>, що підтверджує надання учасником</w:t>
            </w:r>
            <w:r w:rsidRPr="004321D9">
              <w:rPr>
                <w:rStyle w:val="rvts0"/>
                <w:rFonts w:ascii="Times New Roman" w:hAnsi="Times New Roman"/>
                <w:sz w:val="24"/>
                <w:szCs w:val="24"/>
              </w:rPr>
              <w:t xml:space="preserve"> забезпечення 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скан</w:t>
            </w:r>
            <w:proofErr w:type="spellEnd"/>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3226D4">
              <w:rPr>
                <w:rFonts w:ascii="Times New Roman" w:hAnsi="Times New Roman" w:hint="eastAsia"/>
                <w:sz w:val="24"/>
                <w:szCs w:val="24"/>
              </w:rPr>
              <w:t>тендерна</w:t>
            </w:r>
            <w:r w:rsidRPr="003226D4">
              <w:rPr>
                <w:rFonts w:ascii="Times New Roman" w:hAnsi="Times New Roman"/>
                <w:sz w:val="24"/>
                <w:szCs w:val="24"/>
              </w:rPr>
              <w:t xml:space="preserve"> </w:t>
            </w:r>
            <w:r w:rsidRPr="003226D4">
              <w:rPr>
                <w:rFonts w:ascii="Times New Roman" w:hAnsi="Times New Roman" w:hint="eastAsia"/>
                <w:sz w:val="24"/>
                <w:szCs w:val="24"/>
              </w:rPr>
              <w:t>пропозиція</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повинна</w:t>
            </w:r>
            <w:r w:rsidRPr="003226D4">
              <w:rPr>
                <w:rFonts w:ascii="Times New Roman" w:hAnsi="Times New Roman"/>
                <w:sz w:val="24"/>
                <w:szCs w:val="24"/>
              </w:rPr>
              <w:t xml:space="preserve"> </w:t>
            </w:r>
            <w:r w:rsidRPr="003226D4">
              <w:rPr>
                <w:rFonts w:ascii="Times New Roman" w:hAnsi="Times New Roman" w:hint="eastAsia"/>
                <w:sz w:val="24"/>
                <w:szCs w:val="24"/>
              </w:rPr>
              <w:t>бути</w:t>
            </w:r>
            <w:r w:rsidRPr="003226D4">
              <w:rPr>
                <w:rFonts w:ascii="Times New Roman" w:hAnsi="Times New Roman"/>
                <w:sz w:val="24"/>
                <w:szCs w:val="24"/>
              </w:rPr>
              <w:t xml:space="preserve"> </w:t>
            </w:r>
            <w:r w:rsidRPr="003226D4">
              <w:rPr>
                <w:rFonts w:ascii="Times New Roman" w:hAnsi="Times New Roman" w:hint="eastAsia"/>
                <w:sz w:val="24"/>
                <w:szCs w:val="24"/>
              </w:rPr>
              <w:t>підписана</w:t>
            </w:r>
            <w:r w:rsidRPr="003226D4">
              <w:rPr>
                <w:rFonts w:ascii="Times New Roman" w:hAnsi="Times New Roman"/>
                <w:sz w:val="24"/>
                <w:szCs w:val="24"/>
              </w:rPr>
              <w:t xml:space="preserve">  </w:t>
            </w:r>
            <w:r w:rsidRPr="003226D4">
              <w:rPr>
                <w:rFonts w:ascii="Times New Roman" w:hAnsi="Times New Roman" w:hint="eastAsia"/>
                <w:sz w:val="24"/>
                <w:szCs w:val="24"/>
              </w:rPr>
              <w:t>кваліфікованим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удосконаленим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УЕП</w:t>
            </w:r>
            <w:r w:rsidRPr="003226D4">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3226D4">
              <w:rPr>
                <w:rFonts w:ascii="Times New Roman" w:hAnsi="Times New Roman" w:hint="eastAsia"/>
                <w:sz w:val="24"/>
                <w:szCs w:val="24"/>
                <w:lang w:val="ru-RU"/>
              </w:rPr>
              <w:t>Д</w:t>
            </w:r>
            <w:proofErr w:type="spellStart"/>
            <w:r w:rsidRPr="003226D4">
              <w:rPr>
                <w:rFonts w:ascii="Times New Roman" w:hAnsi="Times New Roman" w:hint="eastAsia"/>
                <w:sz w:val="24"/>
                <w:szCs w:val="24"/>
              </w:rPr>
              <w:t>окументи</w:t>
            </w:r>
            <w:proofErr w:type="spellEnd"/>
            <w:r w:rsidRPr="003226D4">
              <w:rPr>
                <w:rFonts w:ascii="Times New Roman" w:hAnsi="Times New Roman"/>
                <w:sz w:val="24"/>
                <w:szCs w:val="24"/>
              </w:rPr>
              <w:t xml:space="preserve"> </w:t>
            </w:r>
            <w:r w:rsidRPr="003226D4">
              <w:rPr>
                <w:rFonts w:ascii="Times New Roman" w:hAnsi="Times New Roman" w:hint="eastAsia"/>
                <w:sz w:val="24"/>
                <w:szCs w:val="24"/>
              </w:rPr>
              <w:t>тендерної</w:t>
            </w:r>
            <w:r w:rsidRPr="003226D4">
              <w:rPr>
                <w:rFonts w:ascii="Times New Roman" w:hAnsi="Times New Roman"/>
                <w:sz w:val="24"/>
                <w:szCs w:val="24"/>
              </w:rPr>
              <w:t xml:space="preserve"> </w:t>
            </w:r>
            <w:r w:rsidRPr="003226D4">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які</w:t>
            </w:r>
            <w:r w:rsidRPr="003226D4">
              <w:rPr>
                <w:rFonts w:ascii="Times New Roman" w:hAnsi="Times New Roman"/>
                <w:sz w:val="24"/>
                <w:szCs w:val="24"/>
              </w:rPr>
              <w:t xml:space="preserve"> </w:t>
            </w:r>
            <w:r w:rsidRPr="003226D4">
              <w:rPr>
                <w:rFonts w:ascii="Times New Roman" w:hAnsi="Times New Roman" w:hint="eastAsia"/>
                <w:sz w:val="24"/>
                <w:szCs w:val="24"/>
              </w:rPr>
              <w:t>надані</w:t>
            </w:r>
            <w:r w:rsidRPr="003226D4">
              <w:rPr>
                <w:rFonts w:ascii="Times New Roman" w:hAnsi="Times New Roman"/>
                <w:sz w:val="24"/>
                <w:szCs w:val="24"/>
              </w:rPr>
              <w:t xml:space="preserve"> </w:t>
            </w:r>
            <w:r w:rsidRPr="003226D4">
              <w:rPr>
                <w:rFonts w:ascii="Times New Roman" w:hAnsi="Times New Roman" w:hint="eastAsia"/>
                <w:sz w:val="24"/>
                <w:szCs w:val="24"/>
              </w:rPr>
              <w:t>не</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формі</w:t>
            </w:r>
            <w:r w:rsidRPr="003226D4">
              <w:rPr>
                <w:rFonts w:ascii="Times New Roman" w:hAnsi="Times New Roman"/>
                <w:sz w:val="24"/>
                <w:szCs w:val="24"/>
              </w:rPr>
              <w:t xml:space="preserve"> </w:t>
            </w:r>
            <w:r w:rsidRPr="003226D4">
              <w:rPr>
                <w:rFonts w:ascii="Times New Roman" w:hAnsi="Times New Roman" w:hint="eastAsia"/>
                <w:sz w:val="24"/>
                <w:szCs w:val="24"/>
              </w:rPr>
              <w:t>електронного</w:t>
            </w:r>
            <w:r w:rsidRPr="003226D4">
              <w:rPr>
                <w:rFonts w:ascii="Times New Roman" w:hAnsi="Times New Roman"/>
                <w:sz w:val="24"/>
                <w:szCs w:val="24"/>
              </w:rPr>
              <w:t xml:space="preserve"> </w:t>
            </w:r>
            <w:r w:rsidRPr="003226D4">
              <w:rPr>
                <w:rFonts w:ascii="Times New Roman" w:hAnsi="Times New Roman" w:hint="eastAsia"/>
                <w:sz w:val="24"/>
                <w:szCs w:val="24"/>
              </w:rPr>
              <w:t>документа</w:t>
            </w:r>
            <w:r w:rsidRPr="003226D4">
              <w:rPr>
                <w:rFonts w:ascii="Times New Roman" w:hAnsi="Times New Roman"/>
                <w:sz w:val="24"/>
                <w:szCs w:val="24"/>
              </w:rPr>
              <w:t xml:space="preserve"> (</w:t>
            </w:r>
            <w:r w:rsidRPr="003226D4">
              <w:rPr>
                <w:rFonts w:ascii="Times New Roman" w:hAnsi="Times New Roman" w:hint="eastAsia"/>
                <w:sz w:val="24"/>
                <w:szCs w:val="24"/>
              </w:rPr>
              <w:t>без</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УЕП</w:t>
            </w:r>
            <w:r w:rsidRPr="003226D4">
              <w:rPr>
                <w:rFonts w:ascii="Times New Roman" w:hAnsi="Times New Roman"/>
                <w:sz w:val="24"/>
                <w:szCs w:val="24"/>
              </w:rPr>
              <w:t xml:space="preserve"> </w:t>
            </w:r>
            <w:r w:rsidRPr="003226D4">
              <w:rPr>
                <w:rFonts w:ascii="Times New Roman" w:hAnsi="Times New Roman" w:hint="eastAsia"/>
                <w:sz w:val="24"/>
                <w:szCs w:val="24"/>
              </w:rPr>
              <w:t>на</w:t>
            </w:r>
            <w:r w:rsidRPr="003226D4">
              <w:rPr>
                <w:rFonts w:ascii="Times New Roman" w:hAnsi="Times New Roman"/>
                <w:sz w:val="24"/>
                <w:szCs w:val="24"/>
              </w:rPr>
              <w:t xml:space="preserve"> </w:t>
            </w:r>
            <w:r w:rsidRPr="003226D4">
              <w:rPr>
                <w:rFonts w:ascii="Times New Roman" w:hAnsi="Times New Roman" w:hint="eastAsia"/>
                <w:sz w:val="24"/>
                <w:szCs w:val="24"/>
              </w:rPr>
              <w:t>документі</w:t>
            </w:r>
            <w:r w:rsidRPr="003226D4">
              <w:rPr>
                <w:rFonts w:ascii="Times New Roman" w:hAnsi="Times New Roman"/>
                <w:sz w:val="24"/>
                <w:szCs w:val="24"/>
              </w:rPr>
              <w:t xml:space="preserve">), </w:t>
            </w:r>
            <w:r w:rsidRPr="003226D4">
              <w:rPr>
                <w:rFonts w:ascii="Times New Roman" w:hAnsi="Times New Roman" w:hint="eastAsia"/>
                <w:sz w:val="24"/>
                <w:szCs w:val="24"/>
              </w:rPr>
              <w:t>повинні</w:t>
            </w:r>
            <w:r w:rsidRPr="003226D4">
              <w:rPr>
                <w:rFonts w:ascii="Times New Roman" w:hAnsi="Times New Roman"/>
                <w:sz w:val="24"/>
                <w:szCs w:val="24"/>
              </w:rPr>
              <w:t xml:space="preserve"> </w:t>
            </w:r>
            <w:r w:rsidRPr="003226D4">
              <w:rPr>
                <w:rFonts w:ascii="Times New Roman" w:hAnsi="Times New Roman" w:hint="eastAsia"/>
                <w:sz w:val="24"/>
                <w:szCs w:val="24"/>
              </w:rPr>
              <w:t>містити</w:t>
            </w:r>
            <w:r w:rsidRPr="003226D4">
              <w:rPr>
                <w:rFonts w:ascii="Times New Roman" w:hAnsi="Times New Roman"/>
                <w:sz w:val="24"/>
                <w:szCs w:val="24"/>
              </w:rPr>
              <w:t xml:space="preserve"> </w:t>
            </w:r>
            <w:r w:rsidRPr="003226D4">
              <w:rPr>
                <w:rFonts w:ascii="Times New Roman" w:hAnsi="Times New Roman" w:hint="eastAsia"/>
                <w:sz w:val="24"/>
                <w:szCs w:val="24"/>
              </w:rPr>
              <w:t>підпис</w:t>
            </w:r>
            <w:r w:rsidRPr="003226D4">
              <w:rPr>
                <w:rFonts w:ascii="Times New Roman" w:hAnsi="Times New Roman"/>
                <w:sz w:val="24"/>
                <w:szCs w:val="24"/>
              </w:rPr>
              <w:t xml:space="preserve"> </w:t>
            </w:r>
            <w:r w:rsidRPr="003226D4">
              <w:rPr>
                <w:rFonts w:ascii="Times New Roman" w:hAnsi="Times New Roman" w:hint="eastAsia"/>
                <w:sz w:val="24"/>
                <w:szCs w:val="24"/>
              </w:rPr>
              <w:t>уповноваженої</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закупівлі</w:t>
            </w:r>
            <w:r w:rsidRPr="003226D4">
              <w:rPr>
                <w:rFonts w:ascii="Times New Roman" w:hAnsi="Times New Roman"/>
                <w:sz w:val="24"/>
                <w:szCs w:val="24"/>
              </w:rPr>
              <w:t xml:space="preserve"> (</w:t>
            </w:r>
            <w:r w:rsidRPr="003226D4">
              <w:rPr>
                <w:rFonts w:ascii="Times New Roman" w:hAnsi="Times New Roman" w:hint="eastAsia"/>
                <w:sz w:val="24"/>
                <w:szCs w:val="24"/>
              </w:rPr>
              <w:t>із</w:t>
            </w:r>
            <w:r w:rsidRPr="003226D4">
              <w:rPr>
                <w:rFonts w:ascii="Times New Roman" w:hAnsi="Times New Roman"/>
                <w:sz w:val="24"/>
                <w:szCs w:val="24"/>
              </w:rPr>
              <w:t xml:space="preserve"> </w:t>
            </w:r>
            <w:r w:rsidRPr="003226D4">
              <w:rPr>
                <w:rFonts w:ascii="Times New Roman" w:hAnsi="Times New Roman" w:hint="eastAsia"/>
                <w:sz w:val="24"/>
                <w:szCs w:val="24"/>
              </w:rPr>
              <w:t>зазначенням</w:t>
            </w:r>
            <w:r w:rsidRPr="003226D4">
              <w:rPr>
                <w:rFonts w:ascii="Times New Roman" w:hAnsi="Times New Roman"/>
                <w:sz w:val="24"/>
                <w:szCs w:val="24"/>
              </w:rPr>
              <w:t xml:space="preserve"> </w:t>
            </w:r>
            <w:r w:rsidRPr="003226D4">
              <w:rPr>
                <w:rFonts w:ascii="Times New Roman" w:hAnsi="Times New Roman" w:hint="eastAsia"/>
                <w:sz w:val="24"/>
                <w:szCs w:val="24"/>
              </w:rPr>
              <w:t>прізвища</w:t>
            </w:r>
            <w:r w:rsidRPr="003226D4">
              <w:rPr>
                <w:rFonts w:ascii="Times New Roman" w:hAnsi="Times New Roman"/>
                <w:sz w:val="24"/>
                <w:szCs w:val="24"/>
              </w:rPr>
              <w:t xml:space="preserve">, </w:t>
            </w:r>
            <w:r w:rsidRPr="003226D4">
              <w:rPr>
                <w:rFonts w:ascii="Times New Roman" w:hAnsi="Times New Roman" w:hint="eastAsia"/>
                <w:sz w:val="24"/>
                <w:szCs w:val="24"/>
              </w:rPr>
              <w:t>ініціалів</w:t>
            </w:r>
            <w:r w:rsidRPr="003226D4">
              <w:rPr>
                <w:rFonts w:ascii="Times New Roman" w:hAnsi="Times New Roman"/>
                <w:sz w:val="24"/>
                <w:szCs w:val="24"/>
              </w:rPr>
              <w:t xml:space="preserve"> </w:t>
            </w:r>
            <w:r w:rsidRPr="003226D4">
              <w:rPr>
                <w:rFonts w:ascii="Times New Roman" w:hAnsi="Times New Roman" w:hint="eastAsia"/>
                <w:sz w:val="24"/>
                <w:szCs w:val="24"/>
              </w:rPr>
              <w:t>та</w:t>
            </w:r>
            <w:r w:rsidRPr="003226D4">
              <w:rPr>
                <w:rFonts w:ascii="Times New Roman" w:hAnsi="Times New Roman"/>
                <w:sz w:val="24"/>
                <w:szCs w:val="24"/>
              </w:rPr>
              <w:t xml:space="preserve"> </w:t>
            </w:r>
            <w:r w:rsidRPr="003226D4">
              <w:rPr>
                <w:rFonts w:ascii="Times New Roman" w:hAnsi="Times New Roman" w:hint="eastAsia"/>
                <w:sz w:val="24"/>
                <w:szCs w:val="24"/>
              </w:rPr>
              <w:t>посади</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а</w:t>
            </w:r>
            <w:r w:rsidRPr="003226D4">
              <w:rPr>
                <w:rFonts w:ascii="Times New Roman" w:hAnsi="Times New Roman"/>
                <w:sz w:val="24"/>
                <w:szCs w:val="24"/>
              </w:rPr>
              <w:t xml:space="preserve"> </w:t>
            </w:r>
            <w:r w:rsidRPr="003226D4">
              <w:rPr>
                <w:rFonts w:ascii="Times New Roman" w:hAnsi="Times New Roman" w:hint="eastAsia"/>
                <w:sz w:val="24"/>
                <w:szCs w:val="24"/>
              </w:rPr>
              <w:t>також</w:t>
            </w:r>
            <w:r w:rsidRPr="003226D4">
              <w:rPr>
                <w:rFonts w:ascii="Times New Roman" w:hAnsi="Times New Roman"/>
                <w:sz w:val="24"/>
                <w:szCs w:val="24"/>
              </w:rPr>
              <w:t xml:space="preserve"> </w:t>
            </w:r>
            <w:r w:rsidRPr="003226D4">
              <w:rPr>
                <w:rFonts w:ascii="Times New Roman" w:hAnsi="Times New Roman" w:hint="eastAsia"/>
                <w:sz w:val="24"/>
                <w:szCs w:val="24"/>
              </w:rPr>
              <w:t>відбитки</w:t>
            </w:r>
            <w:r w:rsidRPr="003226D4">
              <w:rPr>
                <w:rFonts w:ascii="Times New Roman" w:hAnsi="Times New Roman"/>
                <w:sz w:val="24"/>
                <w:szCs w:val="24"/>
              </w:rPr>
              <w:t xml:space="preserve"> </w:t>
            </w:r>
            <w:r w:rsidRPr="003226D4">
              <w:rPr>
                <w:rFonts w:ascii="Times New Roman" w:hAnsi="Times New Roman" w:hint="eastAsia"/>
                <w:sz w:val="24"/>
                <w:szCs w:val="24"/>
              </w:rPr>
              <w:t>печатки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разі</w:t>
            </w:r>
            <w:r w:rsidRPr="003226D4">
              <w:rPr>
                <w:rFonts w:ascii="Times New Roman" w:hAnsi="Times New Roman"/>
                <w:sz w:val="24"/>
                <w:szCs w:val="24"/>
              </w:rPr>
              <w:t xml:space="preserve"> </w:t>
            </w:r>
            <w:r w:rsidRPr="003226D4">
              <w:rPr>
                <w:rFonts w:ascii="Times New Roman" w:hAnsi="Times New Roman" w:hint="eastAsia"/>
                <w:sz w:val="24"/>
                <w:szCs w:val="24"/>
              </w:rPr>
              <w:t>використання</w:t>
            </w:r>
            <w:r w:rsidRPr="003226D4">
              <w:rPr>
                <w:rFonts w:ascii="Times New Roman" w:hAnsi="Times New Roman"/>
                <w:sz w:val="24"/>
                <w:szCs w:val="24"/>
              </w:rPr>
              <w:t>) (</w:t>
            </w:r>
            <w:r w:rsidRPr="003226D4">
              <w:rPr>
                <w:rFonts w:ascii="Times New Roman" w:hAnsi="Times New Roman" w:hint="eastAsia"/>
                <w:sz w:val="24"/>
                <w:szCs w:val="24"/>
              </w:rPr>
              <w:t>окрім</w:t>
            </w:r>
            <w:r w:rsidRPr="003226D4">
              <w:rPr>
                <w:rFonts w:ascii="Times New Roman" w:hAnsi="Times New Roman"/>
                <w:sz w:val="24"/>
                <w:szCs w:val="24"/>
              </w:rPr>
              <w:t xml:space="preserve"> </w:t>
            </w:r>
            <w:r w:rsidRPr="003226D4">
              <w:rPr>
                <w:rFonts w:ascii="Times New Roman" w:hAnsi="Times New Roman" w:hint="eastAsia"/>
                <w:sz w:val="24"/>
                <w:szCs w:val="24"/>
              </w:rPr>
              <w:t>документів</w:t>
            </w:r>
            <w:r w:rsidRPr="003226D4">
              <w:rPr>
                <w:rFonts w:ascii="Times New Roman" w:hAnsi="Times New Roman"/>
                <w:sz w:val="24"/>
                <w:szCs w:val="24"/>
              </w:rPr>
              <w:t xml:space="preserve">, </w:t>
            </w:r>
            <w:r w:rsidRPr="003226D4">
              <w:rPr>
                <w:rFonts w:ascii="Times New Roman" w:hAnsi="Times New Roman" w:hint="eastAsia"/>
                <w:sz w:val="24"/>
                <w:szCs w:val="24"/>
              </w:rPr>
              <w:t>виданих</w:t>
            </w:r>
            <w:r w:rsidRPr="003226D4">
              <w:rPr>
                <w:rFonts w:ascii="Times New Roman" w:hAnsi="Times New Roman"/>
                <w:sz w:val="24"/>
                <w:szCs w:val="24"/>
              </w:rPr>
              <w:t xml:space="preserve"> </w:t>
            </w:r>
            <w:r w:rsidRPr="003226D4">
              <w:rPr>
                <w:rFonts w:ascii="Times New Roman" w:hAnsi="Times New Roman" w:hint="eastAsia"/>
                <w:sz w:val="24"/>
                <w:szCs w:val="24"/>
              </w:rPr>
              <w:t>іншими</w:t>
            </w:r>
            <w:r w:rsidRPr="003226D4">
              <w:rPr>
                <w:rFonts w:ascii="Times New Roman" w:hAnsi="Times New Roman"/>
                <w:sz w:val="24"/>
                <w:szCs w:val="24"/>
              </w:rPr>
              <w:t xml:space="preserve"> </w:t>
            </w:r>
            <w:r w:rsidRPr="003226D4">
              <w:rPr>
                <w:rFonts w:ascii="Times New Roman" w:hAnsi="Times New Roman" w:hint="eastAsia"/>
                <w:sz w:val="24"/>
                <w:szCs w:val="24"/>
              </w:rPr>
              <w:t>підприємствами</w:t>
            </w:r>
            <w:r w:rsidRPr="003226D4">
              <w:rPr>
                <w:rFonts w:ascii="Times New Roman" w:hAnsi="Times New Roman"/>
                <w:sz w:val="24"/>
                <w:szCs w:val="24"/>
              </w:rPr>
              <w:t xml:space="preserve"> / </w:t>
            </w:r>
            <w:r w:rsidRPr="003226D4">
              <w:rPr>
                <w:rFonts w:ascii="Times New Roman" w:hAnsi="Times New Roman" w:hint="eastAsia"/>
                <w:sz w:val="24"/>
                <w:szCs w:val="24"/>
              </w:rPr>
              <w:t>установами</w:t>
            </w:r>
            <w:r w:rsidRPr="003226D4">
              <w:rPr>
                <w:rFonts w:ascii="Times New Roman" w:hAnsi="Times New Roman"/>
                <w:sz w:val="24"/>
                <w:szCs w:val="24"/>
              </w:rPr>
              <w:t xml:space="preserve"> / </w:t>
            </w:r>
            <w:r w:rsidRPr="003226D4">
              <w:rPr>
                <w:rFonts w:ascii="Times New Roman" w:hAnsi="Times New Roman" w:hint="eastAsia"/>
                <w:sz w:val="24"/>
                <w:szCs w:val="24"/>
              </w:rPr>
              <w:t>організаціями</w:t>
            </w:r>
            <w:r w:rsidRPr="003226D4">
              <w:rPr>
                <w:rFonts w:ascii="Times New Roman" w:hAnsi="Times New Roman"/>
                <w:sz w:val="24"/>
                <w:szCs w:val="24"/>
              </w:rPr>
              <w:t>).</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w:t>
            </w:r>
            <w:r w:rsidRPr="004321D9">
              <w:rPr>
                <w:rFonts w:ascii="Times New Roman" w:hAnsi="Times New Roman"/>
                <w:sz w:val="24"/>
                <w:szCs w:val="24"/>
              </w:rPr>
              <w:lastRenderedPageBreak/>
              <w:t>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320DC2">
              <w:rPr>
                <w:rFonts w:ascii="Times New Roman" w:hAnsi="Times New Roman" w:hint="eastAsia"/>
                <w:sz w:val="24"/>
                <w:szCs w:val="24"/>
              </w:rPr>
              <w:t>Замовник</w:t>
            </w:r>
            <w:r w:rsidRPr="00320DC2">
              <w:rPr>
                <w:rFonts w:ascii="Times New Roman" w:hAnsi="Times New Roman"/>
                <w:sz w:val="24"/>
                <w:szCs w:val="24"/>
              </w:rPr>
              <w:t xml:space="preserve"> </w:t>
            </w:r>
            <w:r w:rsidRPr="00320DC2">
              <w:rPr>
                <w:rFonts w:ascii="Times New Roman" w:hAnsi="Times New Roman" w:hint="eastAsia"/>
                <w:sz w:val="24"/>
                <w:szCs w:val="24"/>
              </w:rPr>
              <w:t>перевіряє</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учасника</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сайті</w:t>
            </w:r>
            <w:r w:rsidRPr="00320DC2">
              <w:rPr>
                <w:rFonts w:ascii="Times New Roman" w:hAnsi="Times New Roman"/>
                <w:sz w:val="24"/>
                <w:szCs w:val="24"/>
              </w:rPr>
              <w:t xml:space="preserve"> </w:t>
            </w:r>
            <w:r w:rsidRPr="00320DC2">
              <w:rPr>
                <w:rFonts w:ascii="Times New Roman" w:hAnsi="Times New Roman" w:hint="eastAsia"/>
                <w:sz w:val="24"/>
                <w:szCs w:val="24"/>
              </w:rPr>
              <w:t>центрального</w:t>
            </w:r>
            <w:r w:rsidRPr="00320DC2">
              <w:rPr>
                <w:rFonts w:ascii="Times New Roman" w:hAnsi="Times New Roman"/>
                <w:sz w:val="24"/>
                <w:szCs w:val="24"/>
              </w:rPr>
              <w:t xml:space="preserve"> </w:t>
            </w:r>
            <w:proofErr w:type="spellStart"/>
            <w:r w:rsidRPr="00320DC2">
              <w:rPr>
                <w:rFonts w:ascii="Times New Roman" w:hAnsi="Times New Roman" w:hint="eastAsia"/>
                <w:sz w:val="24"/>
                <w:szCs w:val="24"/>
              </w:rPr>
              <w:t>засвідчувального</w:t>
            </w:r>
            <w:proofErr w:type="spellEnd"/>
            <w:r w:rsidRPr="00320DC2">
              <w:rPr>
                <w:rFonts w:ascii="Times New Roman" w:hAnsi="Times New Roman"/>
                <w:sz w:val="24"/>
                <w:szCs w:val="24"/>
              </w:rPr>
              <w:t xml:space="preserve"> </w:t>
            </w:r>
            <w:r w:rsidRPr="00320DC2">
              <w:rPr>
                <w:rFonts w:ascii="Times New Roman" w:hAnsi="Times New Roman" w:hint="eastAsia"/>
                <w:sz w:val="24"/>
                <w:szCs w:val="24"/>
              </w:rPr>
              <w:t>органу</w:t>
            </w:r>
            <w:r w:rsidRPr="00320DC2">
              <w:rPr>
                <w:rFonts w:ascii="Times New Roman" w:hAnsi="Times New Roman"/>
                <w:sz w:val="24"/>
                <w:szCs w:val="24"/>
              </w:rPr>
              <w:t xml:space="preserve"> </w:t>
            </w:r>
            <w:r w:rsidRPr="00320DC2">
              <w:rPr>
                <w:rFonts w:ascii="Times New Roman" w:hAnsi="Times New Roman" w:hint="eastAsia"/>
                <w:sz w:val="24"/>
                <w:szCs w:val="24"/>
              </w:rPr>
              <w:t>за</w:t>
            </w:r>
            <w:r w:rsidRPr="00320DC2">
              <w:rPr>
                <w:rFonts w:ascii="Times New Roman" w:hAnsi="Times New Roman"/>
                <w:sz w:val="24"/>
                <w:szCs w:val="24"/>
              </w:rPr>
              <w:t xml:space="preserve"> </w:t>
            </w:r>
            <w:r w:rsidRPr="00320DC2">
              <w:rPr>
                <w:rFonts w:ascii="Times New Roman" w:hAnsi="Times New Roman" w:hint="eastAsia"/>
                <w:sz w:val="24"/>
                <w:szCs w:val="24"/>
              </w:rPr>
              <w:t>посиланням</w:t>
            </w:r>
            <w:r w:rsidRPr="00320DC2">
              <w:rPr>
                <w:rFonts w:ascii="Times New Roman" w:hAnsi="Times New Roman"/>
                <w:sz w:val="24"/>
                <w:szCs w:val="24"/>
              </w:rPr>
              <w:t xml:space="preserve"> https://czo.gov.ua/verify. </w:t>
            </w:r>
            <w:r w:rsidRPr="00320DC2">
              <w:rPr>
                <w:rFonts w:ascii="Times New Roman" w:hAnsi="Times New Roman" w:hint="eastAsia"/>
                <w:sz w:val="24"/>
                <w:szCs w:val="24"/>
              </w:rPr>
              <w:t>Під</w:t>
            </w:r>
            <w:r w:rsidRPr="00320DC2">
              <w:rPr>
                <w:rFonts w:ascii="Times New Roman" w:hAnsi="Times New Roman"/>
                <w:sz w:val="24"/>
                <w:szCs w:val="24"/>
              </w:rPr>
              <w:t xml:space="preserve"> </w:t>
            </w:r>
            <w:r w:rsidRPr="00320DC2">
              <w:rPr>
                <w:rFonts w:ascii="Times New Roman" w:hAnsi="Times New Roman" w:hint="eastAsia"/>
                <w:sz w:val="24"/>
                <w:szCs w:val="24"/>
              </w:rPr>
              <w:t>час</w:t>
            </w:r>
            <w:r w:rsidRPr="00320DC2">
              <w:rPr>
                <w:rFonts w:ascii="Times New Roman" w:hAnsi="Times New Roman"/>
                <w:sz w:val="24"/>
                <w:szCs w:val="24"/>
              </w:rPr>
              <w:t xml:space="preserve"> </w:t>
            </w:r>
            <w:r w:rsidRPr="00320DC2">
              <w:rPr>
                <w:rFonts w:ascii="Times New Roman" w:hAnsi="Times New Roman" w:hint="eastAsia"/>
                <w:sz w:val="24"/>
                <w:szCs w:val="24"/>
              </w:rPr>
              <w:t>перевірки</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повинні</w:t>
            </w:r>
            <w:r w:rsidRPr="00320DC2">
              <w:rPr>
                <w:rFonts w:ascii="Times New Roman" w:hAnsi="Times New Roman"/>
                <w:sz w:val="24"/>
                <w:szCs w:val="24"/>
              </w:rPr>
              <w:t xml:space="preserve"> </w:t>
            </w:r>
            <w:r w:rsidRPr="00320DC2">
              <w:rPr>
                <w:rFonts w:ascii="Times New Roman" w:hAnsi="Times New Roman" w:hint="eastAsia"/>
                <w:sz w:val="24"/>
                <w:szCs w:val="24"/>
              </w:rPr>
              <w:t>відображатися</w:t>
            </w:r>
            <w:r w:rsidRPr="00320DC2">
              <w:rPr>
                <w:rFonts w:ascii="Times New Roman" w:hAnsi="Times New Roman"/>
                <w:sz w:val="24"/>
                <w:szCs w:val="24"/>
              </w:rPr>
              <w:t xml:space="preserve">: </w:t>
            </w:r>
            <w:r w:rsidRPr="00320DC2">
              <w:rPr>
                <w:rFonts w:ascii="Times New Roman" w:hAnsi="Times New Roman" w:hint="eastAsia"/>
                <w:sz w:val="24"/>
                <w:szCs w:val="24"/>
              </w:rPr>
              <w:t>прізвище</w:t>
            </w:r>
            <w:r w:rsidRPr="00320DC2">
              <w:rPr>
                <w:rFonts w:ascii="Times New Roman" w:hAnsi="Times New Roman"/>
                <w:sz w:val="24"/>
                <w:szCs w:val="24"/>
              </w:rPr>
              <w:t xml:space="preserve"> </w:t>
            </w:r>
            <w:r w:rsidRPr="00320DC2">
              <w:rPr>
                <w:rFonts w:ascii="Times New Roman" w:hAnsi="Times New Roman" w:hint="eastAsia"/>
                <w:sz w:val="24"/>
                <w:szCs w:val="24"/>
              </w:rPr>
              <w:t>та</w:t>
            </w:r>
            <w:r w:rsidRPr="00320DC2">
              <w:rPr>
                <w:rFonts w:ascii="Times New Roman" w:hAnsi="Times New Roman"/>
                <w:sz w:val="24"/>
                <w:szCs w:val="24"/>
              </w:rPr>
              <w:t xml:space="preserve"> </w:t>
            </w:r>
            <w:r w:rsidRPr="00320DC2">
              <w:rPr>
                <w:rFonts w:ascii="Times New Roman" w:hAnsi="Times New Roman" w:hint="eastAsia"/>
                <w:sz w:val="24"/>
                <w:szCs w:val="24"/>
              </w:rPr>
              <w:t>ініціали</w:t>
            </w:r>
            <w:r w:rsidRPr="00320DC2">
              <w:rPr>
                <w:rFonts w:ascii="Times New Roman" w:hAnsi="Times New Roman"/>
                <w:sz w:val="24"/>
                <w:szCs w:val="24"/>
              </w:rPr>
              <w:t xml:space="preserve"> </w:t>
            </w:r>
            <w:r w:rsidRPr="00320DC2">
              <w:rPr>
                <w:rFonts w:ascii="Times New Roman" w:hAnsi="Times New Roman" w:hint="eastAsia"/>
                <w:sz w:val="24"/>
                <w:szCs w:val="24"/>
              </w:rPr>
              <w:t>особи</w:t>
            </w:r>
            <w:r w:rsidRPr="00320DC2">
              <w:rPr>
                <w:rFonts w:ascii="Times New Roman" w:hAnsi="Times New Roman"/>
                <w:sz w:val="24"/>
                <w:szCs w:val="24"/>
              </w:rPr>
              <w:t xml:space="preserve">, </w:t>
            </w:r>
            <w:r w:rsidRPr="00320DC2">
              <w:rPr>
                <w:rFonts w:ascii="Times New Roman" w:hAnsi="Times New Roman" w:hint="eastAsia"/>
                <w:sz w:val="24"/>
                <w:szCs w:val="24"/>
              </w:rPr>
              <w:t>уповноваженої</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підписання</w:t>
            </w:r>
            <w:r w:rsidRPr="00320DC2">
              <w:rPr>
                <w:rFonts w:ascii="Times New Roman" w:hAnsi="Times New Roman"/>
                <w:sz w:val="24"/>
                <w:szCs w:val="24"/>
              </w:rPr>
              <w:t xml:space="preserve"> </w:t>
            </w:r>
            <w:r w:rsidRPr="00320DC2">
              <w:rPr>
                <w:rFonts w:ascii="Times New Roman" w:hAnsi="Times New Roman" w:hint="eastAsia"/>
                <w:sz w:val="24"/>
                <w:szCs w:val="24"/>
              </w:rPr>
              <w:t>тендерної</w:t>
            </w:r>
            <w:r w:rsidRPr="00320DC2">
              <w:rPr>
                <w:rFonts w:ascii="Times New Roman" w:hAnsi="Times New Roman"/>
                <w:sz w:val="24"/>
                <w:szCs w:val="24"/>
              </w:rPr>
              <w:t xml:space="preserve"> </w:t>
            </w:r>
            <w:r w:rsidRPr="00320DC2">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власника</w:t>
            </w:r>
            <w:r w:rsidRPr="003226D4">
              <w:rPr>
                <w:rFonts w:ascii="Times New Roman" w:hAnsi="Times New Roman"/>
                <w:sz w:val="24"/>
                <w:szCs w:val="24"/>
              </w:rPr>
              <w:t xml:space="preserve"> </w:t>
            </w:r>
            <w:r w:rsidRPr="003226D4">
              <w:rPr>
                <w:rFonts w:ascii="Times New Roman" w:hAnsi="Times New Roman" w:hint="eastAsia"/>
                <w:sz w:val="24"/>
                <w:szCs w:val="24"/>
              </w:rPr>
              <w:t>ключа</w:t>
            </w:r>
            <w:r w:rsidRPr="003226D4">
              <w:rPr>
                <w:rFonts w:ascii="Times New Roman" w:hAnsi="Times New Roman"/>
                <w:sz w:val="24"/>
                <w:szCs w:val="24"/>
              </w:rPr>
              <w:t>).</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r w:rsidRPr="004321D9">
              <w:rPr>
                <w:rFonts w:ascii="Times New Roman" w:hAnsi="Times New Roman" w:hint="eastAsia"/>
                <w:sz w:val="24"/>
                <w:szCs w:val="24"/>
              </w:rPr>
              <w:t>відхилено</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DC6AAF" w:rsidRPr="00DC6AAF">
              <w:rPr>
                <w:rFonts w:ascii="Times New Roman" w:hAnsi="Times New Roman"/>
                <w:sz w:val="24"/>
                <w:szCs w:val="24"/>
              </w:rPr>
              <w:t>5</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w:t>
            </w:r>
            <w:r w:rsidR="00DC6AAF" w:rsidRPr="00884F67">
              <w:rPr>
                <w:rFonts w:ascii="Times New Roman" w:hAnsi="Times New Roman"/>
                <w:sz w:val="24"/>
                <w:szCs w:val="24"/>
              </w:rPr>
              <w:t>4</w:t>
            </w:r>
            <w:r w:rsidR="00775063" w:rsidRPr="004321D9">
              <w:rPr>
                <w:rFonts w:ascii="Times New Roman" w:hAnsi="Times New Roman"/>
                <w:sz w:val="24"/>
                <w:szCs w:val="24"/>
              </w:rPr>
              <w:t xml:space="preserve">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3730" w:rsidRDefault="003D76B6" w:rsidP="001D3730">
            <w:pPr>
              <w:pStyle w:val="rvps2"/>
              <w:shd w:val="clear" w:color="auto" w:fill="FFFFFF"/>
              <w:spacing w:before="0" w:beforeAutospacing="0" w:after="0" w:afterAutospacing="0"/>
              <w:ind w:firstLine="450"/>
              <w:jc w:val="both"/>
            </w:pPr>
            <w:r w:rsidRPr="004321D9">
              <w:t xml:space="preserve">1.6. </w:t>
            </w:r>
            <w:r w:rsidRPr="001D3730">
              <w:t>При поданн</w:t>
            </w:r>
            <w:r w:rsidR="009A51E8" w:rsidRPr="001D3730">
              <w:t>і</w:t>
            </w:r>
            <w:r w:rsidRPr="001D3730">
              <w:t xml:space="preserve"> тендерної пропозиції учасники повинні враховувати вимоги Постанови КМУ «</w:t>
            </w:r>
            <w:r w:rsidRPr="001D3730">
              <w:rPr>
                <w:rFonts w:hint="eastAsia"/>
              </w:rPr>
              <w:t>Про</w:t>
            </w:r>
            <w:r w:rsidRPr="001D3730">
              <w:t xml:space="preserve"> </w:t>
            </w:r>
            <w:r w:rsidRPr="001D3730">
              <w:rPr>
                <w:rFonts w:hint="eastAsia"/>
              </w:rPr>
              <w:t>затвердження</w:t>
            </w:r>
            <w:r w:rsidRPr="001D3730">
              <w:t xml:space="preserve"> </w:t>
            </w:r>
            <w:r w:rsidRPr="001D3730">
              <w:rPr>
                <w:rFonts w:hint="eastAsia"/>
              </w:rPr>
              <w:t>особливостей</w:t>
            </w:r>
            <w:r w:rsidRPr="001D3730">
              <w:t xml:space="preserve"> </w:t>
            </w:r>
            <w:r w:rsidRPr="001D3730">
              <w:rPr>
                <w:rFonts w:hint="eastAsia"/>
              </w:rPr>
              <w:t>здійснення</w:t>
            </w:r>
            <w:r w:rsidRPr="001D3730">
              <w:t xml:space="preserve"> </w:t>
            </w:r>
            <w:r w:rsidRPr="001D3730">
              <w:rPr>
                <w:rFonts w:hint="eastAsia"/>
              </w:rPr>
              <w:t>публічних</w:t>
            </w:r>
            <w:r w:rsidRPr="001D3730">
              <w:t xml:space="preserve"> </w:t>
            </w:r>
            <w:r w:rsidRPr="001D3730">
              <w:rPr>
                <w:rFonts w:hint="eastAsia"/>
              </w:rPr>
              <w:t>закупівель</w:t>
            </w:r>
            <w:r w:rsidRPr="001D3730">
              <w:t xml:space="preserve"> </w:t>
            </w:r>
            <w:r w:rsidRPr="001D3730">
              <w:rPr>
                <w:rFonts w:hint="eastAsia"/>
              </w:rPr>
              <w:t>товарів</w:t>
            </w:r>
            <w:r w:rsidRPr="001D3730">
              <w:t xml:space="preserve">, </w:t>
            </w:r>
            <w:r w:rsidRPr="001D3730">
              <w:rPr>
                <w:rFonts w:hint="eastAsia"/>
              </w:rPr>
              <w:t>робіт</w:t>
            </w:r>
            <w:r w:rsidRPr="001D3730">
              <w:t xml:space="preserve"> </w:t>
            </w:r>
            <w:r w:rsidRPr="001D3730">
              <w:rPr>
                <w:rFonts w:hint="eastAsia"/>
              </w:rPr>
              <w:t>і</w:t>
            </w:r>
            <w:r w:rsidRPr="001D3730">
              <w:t xml:space="preserve"> </w:t>
            </w:r>
            <w:r w:rsidRPr="001D3730">
              <w:rPr>
                <w:rFonts w:hint="eastAsia"/>
              </w:rPr>
              <w:t>послуг</w:t>
            </w:r>
            <w:r w:rsidRPr="001D3730">
              <w:t xml:space="preserve"> </w:t>
            </w:r>
            <w:r w:rsidRPr="001D3730">
              <w:rPr>
                <w:rFonts w:hint="eastAsia"/>
              </w:rPr>
              <w:t>для</w:t>
            </w:r>
            <w:r w:rsidRPr="001D3730">
              <w:t xml:space="preserve"> </w:t>
            </w:r>
            <w:r w:rsidRPr="001D3730">
              <w:rPr>
                <w:rFonts w:hint="eastAsia"/>
              </w:rPr>
              <w:t>замовників</w:t>
            </w:r>
            <w:r w:rsidRPr="001D3730">
              <w:t xml:space="preserve">, </w:t>
            </w:r>
            <w:r w:rsidRPr="001D3730">
              <w:rPr>
                <w:rFonts w:hint="eastAsia"/>
              </w:rPr>
              <w:t>передбачених</w:t>
            </w:r>
            <w:r w:rsidRPr="001D3730">
              <w:t xml:space="preserve"> </w:t>
            </w:r>
            <w:r w:rsidRPr="001D3730">
              <w:rPr>
                <w:rFonts w:hint="eastAsia"/>
              </w:rPr>
              <w:t>Законом</w:t>
            </w:r>
            <w:r w:rsidRPr="001D3730">
              <w:t xml:space="preserve"> </w:t>
            </w:r>
            <w:r w:rsidRPr="001D3730">
              <w:rPr>
                <w:rFonts w:hint="eastAsia"/>
              </w:rPr>
              <w:t>України</w:t>
            </w:r>
            <w:r w:rsidRPr="001D3730">
              <w:t xml:space="preserve"> «</w:t>
            </w:r>
            <w:r w:rsidRPr="001D3730">
              <w:rPr>
                <w:rFonts w:hint="eastAsia"/>
              </w:rPr>
              <w:t>Про</w:t>
            </w:r>
            <w:r w:rsidRPr="001D3730">
              <w:t xml:space="preserve"> </w:t>
            </w:r>
            <w:r w:rsidRPr="001D3730">
              <w:rPr>
                <w:rFonts w:hint="eastAsia"/>
              </w:rPr>
              <w:t>публічні</w:t>
            </w:r>
            <w:r w:rsidRPr="001D3730">
              <w:t xml:space="preserve"> </w:t>
            </w:r>
            <w:r w:rsidRPr="001D3730">
              <w:rPr>
                <w:rFonts w:hint="eastAsia"/>
              </w:rPr>
              <w:t>закупівлі</w:t>
            </w:r>
            <w:r w:rsidRPr="001D3730">
              <w:t xml:space="preserve">», </w:t>
            </w:r>
            <w:r w:rsidRPr="001D3730">
              <w:rPr>
                <w:rFonts w:hint="eastAsia"/>
              </w:rPr>
              <w:t>на</w:t>
            </w:r>
            <w:r w:rsidRPr="001D3730">
              <w:t xml:space="preserve"> </w:t>
            </w:r>
            <w:r w:rsidRPr="001D3730">
              <w:rPr>
                <w:rFonts w:hint="eastAsia"/>
              </w:rPr>
              <w:t>період</w:t>
            </w:r>
            <w:r w:rsidRPr="001D3730">
              <w:t xml:space="preserve"> </w:t>
            </w:r>
            <w:r w:rsidRPr="001D3730">
              <w:rPr>
                <w:rFonts w:hint="eastAsia"/>
              </w:rPr>
              <w:t>дії</w:t>
            </w:r>
            <w:r w:rsidRPr="001D3730">
              <w:t xml:space="preserve"> </w:t>
            </w:r>
            <w:r w:rsidRPr="001D3730">
              <w:rPr>
                <w:rFonts w:hint="eastAsia"/>
              </w:rPr>
              <w:t>правового</w:t>
            </w:r>
            <w:r w:rsidRPr="001D3730">
              <w:t xml:space="preserve"> </w:t>
            </w:r>
            <w:r w:rsidRPr="001D3730">
              <w:rPr>
                <w:rFonts w:hint="eastAsia"/>
              </w:rPr>
              <w:t>режиму</w:t>
            </w:r>
            <w:r w:rsidRPr="001D3730">
              <w:t xml:space="preserve"> </w:t>
            </w:r>
            <w:r w:rsidRPr="001D3730">
              <w:rPr>
                <w:rFonts w:hint="eastAsia"/>
              </w:rPr>
              <w:t>воєнного</w:t>
            </w:r>
            <w:r w:rsidRPr="001D3730">
              <w:t xml:space="preserve"> </w:t>
            </w:r>
            <w:r w:rsidRPr="001D3730">
              <w:rPr>
                <w:rFonts w:hint="eastAsia"/>
              </w:rPr>
              <w:t>стану</w:t>
            </w:r>
            <w:r w:rsidRPr="001D3730">
              <w:t xml:space="preserve"> </w:t>
            </w:r>
            <w:r w:rsidRPr="001D3730">
              <w:rPr>
                <w:rFonts w:hint="eastAsia"/>
              </w:rPr>
              <w:t>в</w:t>
            </w:r>
            <w:r w:rsidRPr="001D3730">
              <w:t xml:space="preserve"> </w:t>
            </w:r>
            <w:r w:rsidRPr="001D3730">
              <w:rPr>
                <w:rFonts w:hint="eastAsia"/>
              </w:rPr>
              <w:t>Україні</w:t>
            </w:r>
            <w:r w:rsidRPr="001D3730">
              <w:t xml:space="preserve"> </w:t>
            </w:r>
            <w:r w:rsidRPr="001D3730">
              <w:rPr>
                <w:rFonts w:hint="eastAsia"/>
              </w:rPr>
              <w:t>та</w:t>
            </w:r>
            <w:r w:rsidRPr="001D3730">
              <w:t xml:space="preserve"> </w:t>
            </w:r>
            <w:r w:rsidRPr="001D3730">
              <w:rPr>
                <w:rFonts w:hint="eastAsia"/>
              </w:rPr>
              <w:t>протягом</w:t>
            </w:r>
            <w:r w:rsidRPr="001D3730">
              <w:t xml:space="preserve"> 90 </w:t>
            </w:r>
            <w:r w:rsidRPr="001D3730">
              <w:rPr>
                <w:rFonts w:hint="eastAsia"/>
              </w:rPr>
              <w:t>днів</w:t>
            </w:r>
            <w:r w:rsidRPr="001D3730">
              <w:t xml:space="preserve"> </w:t>
            </w:r>
            <w:r w:rsidRPr="001D3730">
              <w:rPr>
                <w:rFonts w:hint="eastAsia"/>
              </w:rPr>
              <w:t>з</w:t>
            </w:r>
            <w:r w:rsidRPr="001D3730">
              <w:t xml:space="preserve"> </w:t>
            </w:r>
            <w:r w:rsidRPr="001D3730">
              <w:rPr>
                <w:rFonts w:hint="eastAsia"/>
              </w:rPr>
              <w:t>дня</w:t>
            </w:r>
            <w:r w:rsidRPr="001D3730">
              <w:t xml:space="preserve"> </w:t>
            </w:r>
            <w:r w:rsidRPr="001D3730">
              <w:rPr>
                <w:rFonts w:hint="eastAsia"/>
              </w:rPr>
              <w:t>його</w:t>
            </w:r>
            <w:r w:rsidRPr="001D3730">
              <w:t xml:space="preserve"> </w:t>
            </w:r>
            <w:r w:rsidRPr="001D3730">
              <w:rPr>
                <w:rFonts w:hint="eastAsia"/>
              </w:rPr>
              <w:t>припинення</w:t>
            </w:r>
            <w:r w:rsidRPr="001D3730">
              <w:t xml:space="preserve"> </w:t>
            </w:r>
            <w:r w:rsidRPr="001D3730">
              <w:rPr>
                <w:rFonts w:hint="eastAsia"/>
              </w:rPr>
              <w:t>або</w:t>
            </w:r>
            <w:r w:rsidRPr="001D3730">
              <w:t xml:space="preserve"> </w:t>
            </w:r>
            <w:r w:rsidRPr="001D3730">
              <w:rPr>
                <w:rFonts w:hint="eastAsia"/>
              </w:rPr>
              <w:t>скасування</w:t>
            </w:r>
            <w:r w:rsidRPr="001D3730">
              <w:t xml:space="preserve">» від 12.10.2022 №1178, а саме: </w:t>
            </w:r>
          </w:p>
          <w:p w:rsidR="001D3730" w:rsidRPr="001D3730" w:rsidRDefault="001D3730" w:rsidP="001D3730">
            <w:pPr>
              <w:pStyle w:val="rvps2"/>
              <w:shd w:val="clear" w:color="auto" w:fill="FFFFFF"/>
              <w:spacing w:before="0" w:beforeAutospacing="0" w:after="0" w:afterAutospacing="0"/>
              <w:ind w:firstLine="450"/>
              <w:jc w:val="both"/>
            </w:pPr>
            <w:r w:rsidRPr="001D3730">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D3730">
              <w:t>бенефіціарним</w:t>
            </w:r>
            <w:proofErr w:type="spellEnd"/>
            <w:r w:rsidRPr="001D373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D3730" w:rsidRPr="000E39BB" w:rsidRDefault="001D3730" w:rsidP="001D3730">
            <w:pPr>
              <w:pStyle w:val="rvps2"/>
              <w:shd w:val="clear" w:color="auto" w:fill="FFFFFF"/>
              <w:spacing w:before="0" w:beforeAutospacing="0" w:after="0" w:afterAutospacing="0"/>
              <w:ind w:firstLine="450"/>
              <w:jc w:val="both"/>
            </w:pPr>
            <w:r w:rsidRPr="001D3730">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0E39BB" w:rsidRPr="000E39BB">
              <w:t>.</w:t>
            </w:r>
          </w:p>
          <w:p w:rsidR="000E39BB" w:rsidRDefault="000E39BB" w:rsidP="000E39BB">
            <w:pPr>
              <w:widowControl w:val="0"/>
              <w:ind w:hanging="21"/>
              <w:jc w:val="both"/>
              <w:rPr>
                <w:rFonts w:ascii="Times New Roman" w:hAnsi="Times New Roman"/>
                <w:color w:val="000000"/>
                <w:sz w:val="24"/>
                <w:szCs w:val="24"/>
              </w:rPr>
            </w:pPr>
            <w:r>
              <w:rPr>
                <w:rFonts w:ascii="Times New Roman" w:hAnsi="Times New Roman"/>
                <w:b/>
                <w:bCs/>
                <w:sz w:val="24"/>
                <w:szCs w:val="24"/>
              </w:rPr>
              <w:lastRenderedPageBreak/>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w:t>
            </w:r>
            <w:r>
              <w:rPr>
                <w:rFonts w:ascii="Times New Roman" w:hAnsi="Times New Roman"/>
                <w:i/>
                <w:iCs/>
                <w:sz w:val="24"/>
                <w:szCs w:val="24"/>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hAnsi="Times New Roman"/>
                <w:sz w:val="24"/>
                <w:szCs w:val="24"/>
              </w:rPr>
              <w:t>.</w:t>
            </w:r>
            <w:r>
              <w:rPr>
                <w:rFonts w:ascii="Times New Roman" w:hAnsi="Times New Roman"/>
                <w:color w:val="000000"/>
                <w:sz w:val="24"/>
                <w:szCs w:val="24"/>
              </w:rPr>
              <w:t xml:space="preserve"> </w:t>
            </w:r>
          </w:p>
          <w:p w:rsidR="003D76B6" w:rsidRPr="00320DC2" w:rsidRDefault="007B24EF" w:rsidP="009A51E8">
            <w:pPr>
              <w:widowControl w:val="0"/>
              <w:ind w:hanging="21"/>
              <w:jc w:val="both"/>
              <w:rPr>
                <w:rFonts w:ascii="Times New Roman" w:hAnsi="Times New Roman"/>
                <w:sz w:val="24"/>
                <w:szCs w:val="24"/>
              </w:rPr>
            </w:pPr>
            <w:r w:rsidRPr="00866398">
              <w:rPr>
                <w:rFonts w:ascii="Times New Roman" w:hAnsi="Times New Roman"/>
                <w:color w:val="000000"/>
                <w:sz w:val="24"/>
                <w:szCs w:val="24"/>
              </w:rPr>
              <w:t xml:space="preserve"> 1.7. Учасник у складі тендерної пропозиції має </w:t>
            </w:r>
            <w:r w:rsidRPr="007B24EF">
              <w:rPr>
                <w:rFonts w:ascii="Times New Roman" w:hAnsi="Times New Roman"/>
                <w:color w:val="000000"/>
                <w:sz w:val="24"/>
                <w:szCs w:val="24"/>
              </w:rPr>
              <w:t>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66398">
              <w:rPr>
                <w:rFonts w:ascii="Times New Roman" w:hAnsi="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F930B9"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2. </w:t>
            </w:r>
            <w:r w:rsidRPr="00C11F0B">
              <w:rPr>
                <w:rFonts w:ascii="Times New Roman" w:hAnsi="Times New Roman"/>
                <w:b/>
                <w:color w:val="000000"/>
                <w:sz w:val="24"/>
                <w:szCs w:val="24"/>
                <w:lang w:eastAsia="uk-UA"/>
              </w:rPr>
              <w:t>Забезпечення тендерної пропозиції</w:t>
            </w:r>
            <w:r w:rsidRPr="00C11F0B">
              <w:rPr>
                <w:rFonts w:ascii="Times New Roman" w:hAnsi="Times New Roman"/>
                <w:color w:val="000000"/>
                <w:sz w:val="24"/>
                <w:szCs w:val="24"/>
                <w:lang w:eastAsia="uk-UA"/>
              </w:rPr>
              <w:t> </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7EF6" w:rsidRPr="0098684A" w:rsidRDefault="00C945C6" w:rsidP="00815CF0">
            <w:pPr>
              <w:ind w:left="73"/>
              <w:jc w:val="both"/>
              <w:rPr>
                <w:rFonts w:ascii="Times New Roman" w:hAnsi="Times New Roman"/>
                <w:sz w:val="24"/>
                <w:szCs w:val="24"/>
                <w:lang w:val="ru-RU" w:eastAsia="uk-UA"/>
              </w:rPr>
            </w:pPr>
            <w:r>
              <w:rPr>
                <w:rFonts w:ascii="Times New Roman" w:hAnsi="Times New Roman"/>
                <w:sz w:val="24"/>
                <w:szCs w:val="24"/>
                <w:lang w:val="ru-RU" w:eastAsia="uk-UA"/>
              </w:rPr>
              <w:t xml:space="preserve">Не </w:t>
            </w:r>
            <w:proofErr w:type="spellStart"/>
            <w:r>
              <w:rPr>
                <w:rFonts w:ascii="Times New Roman" w:hAnsi="Times New Roman"/>
                <w:sz w:val="24"/>
                <w:szCs w:val="24"/>
                <w:lang w:val="ru-RU" w:eastAsia="uk-UA"/>
              </w:rPr>
              <w:t>вимагається</w:t>
            </w:r>
            <w:proofErr w:type="spellEnd"/>
          </w:p>
        </w:tc>
      </w:tr>
      <w:tr w:rsidR="00815CF0"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786896" w:rsidRDefault="00815CF0" w:rsidP="00815CF0">
            <w:pPr>
              <w:rPr>
                <w:rFonts w:ascii="Times New Roman" w:hAnsi="Times New Roman"/>
                <w:color w:val="000000"/>
                <w:sz w:val="24"/>
                <w:szCs w:val="24"/>
                <w:lang w:eastAsia="uk-UA"/>
              </w:rPr>
            </w:pPr>
            <w:r w:rsidRPr="00786896">
              <w:rPr>
                <w:rFonts w:ascii="Times New Roman" w:hAnsi="Times New Roman"/>
                <w:b/>
                <w:bCs/>
                <w:color w:val="000000"/>
                <w:sz w:val="24"/>
                <w:szCs w:val="24"/>
                <w:lang w:eastAsia="uk-UA"/>
              </w:rPr>
              <w:t xml:space="preserve">3. </w:t>
            </w:r>
            <w:r w:rsidRPr="00786896">
              <w:rPr>
                <w:rFonts w:ascii="Times New Roman" w:hAnsi="Times New Roman"/>
                <w:b/>
                <w:sz w:val="24"/>
                <w:szCs w:val="24"/>
                <w:lang w:eastAsia="uk-UA"/>
              </w:rPr>
              <w:t>Умови повернення чи неповернення забезпечення тендерної пропозиції</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D86F4B" w:rsidRDefault="00C945C6" w:rsidP="00C945C6">
            <w:pPr>
              <w:widowControl w:val="0"/>
              <w:ind w:right="113"/>
              <w:jc w:val="both"/>
              <w:rPr>
                <w:rFonts w:ascii="Calibri" w:hAnsi="Calibri"/>
                <w:sz w:val="24"/>
                <w:szCs w:val="24"/>
                <w:lang w:eastAsia="uk-UA"/>
              </w:rPr>
            </w:pPr>
            <w:r>
              <w:rPr>
                <w:rFonts w:ascii="Times New Roman" w:hAnsi="Times New Roman"/>
                <w:sz w:val="24"/>
                <w:szCs w:val="24"/>
                <w:lang w:val="ru-RU" w:eastAsia="uk-UA"/>
              </w:rPr>
              <w:t>-</w:t>
            </w:r>
            <w:r w:rsidR="00815CF0" w:rsidRPr="00D86F4B">
              <w:rPr>
                <w:rFonts w:ascii="Times New Roman" w:hAnsi="Times New Roman"/>
                <w:sz w:val="24"/>
                <w:szCs w:val="24"/>
                <w:lang w:eastAsia="uk-UA"/>
              </w:rPr>
              <w:t xml:space="preserve"> </w:t>
            </w:r>
          </w:p>
        </w:tc>
      </w:tr>
      <w:tr w:rsidR="00815CF0"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4321D9" w:rsidRDefault="00815CF0" w:rsidP="00815CF0">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6C4381" w:rsidRDefault="00815CF0" w:rsidP="00815CF0">
            <w:pPr>
              <w:jc w:val="both"/>
              <w:rPr>
                <w:rFonts w:ascii="Times New Roman" w:hAnsi="Times New Roman"/>
                <w:sz w:val="24"/>
                <w:szCs w:val="24"/>
                <w:lang w:eastAsia="uk-UA"/>
              </w:rPr>
            </w:pPr>
            <w:r w:rsidRPr="006C4381">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815CF0" w:rsidRPr="006C4381" w:rsidRDefault="00815CF0" w:rsidP="00815CF0">
            <w:pPr>
              <w:widowControl w:val="0"/>
              <w:jc w:val="both"/>
              <w:rPr>
                <w:rFonts w:ascii="Times New Roman" w:hAnsi="Times New Roman"/>
                <w:sz w:val="24"/>
                <w:szCs w:val="24"/>
                <w:lang w:eastAsia="uk-UA"/>
              </w:rPr>
            </w:pPr>
            <w:r w:rsidRPr="006C4381">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15CF0" w:rsidRPr="006C4381" w:rsidRDefault="00815CF0" w:rsidP="00815CF0">
            <w:pPr>
              <w:widowControl w:val="0"/>
              <w:jc w:val="both"/>
              <w:rPr>
                <w:rFonts w:ascii="Times New Roman" w:hAnsi="Times New Roman"/>
                <w:sz w:val="24"/>
                <w:szCs w:val="24"/>
                <w:lang w:eastAsia="uk-UA"/>
              </w:rPr>
            </w:pPr>
            <w:r w:rsidRPr="006C4381">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815CF0" w:rsidRPr="006C4381" w:rsidRDefault="00815CF0" w:rsidP="00815CF0">
            <w:pPr>
              <w:jc w:val="both"/>
              <w:rPr>
                <w:rFonts w:ascii="Times New Roman" w:hAnsi="Times New Roman"/>
                <w:sz w:val="24"/>
                <w:szCs w:val="24"/>
                <w:lang w:eastAsia="uk-UA"/>
              </w:rPr>
            </w:pPr>
            <w:r w:rsidRPr="006C4381">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815CF0" w:rsidRPr="006C4381" w:rsidRDefault="00815CF0" w:rsidP="00815CF0">
            <w:pPr>
              <w:jc w:val="both"/>
              <w:rPr>
                <w:rFonts w:ascii="Times New Roman" w:hAnsi="Times New Roman"/>
                <w:sz w:val="24"/>
                <w:szCs w:val="24"/>
                <w:lang w:eastAsia="uk-UA"/>
              </w:rPr>
            </w:pPr>
            <w:r w:rsidRPr="006C4381">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5CF0"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4321D9" w:rsidRDefault="00815CF0" w:rsidP="00815CF0">
            <w:pPr>
              <w:rPr>
                <w:rFonts w:ascii="Times New Roman" w:hAnsi="Times New Roman"/>
                <w:sz w:val="24"/>
                <w:szCs w:val="24"/>
                <w:highlight w:val="yellow"/>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rPr>
              <w:t xml:space="preserve">Кваліфікаційні критерії до учасників та вимоги, установлені </w:t>
            </w:r>
            <w:r w:rsidR="000E39BB">
              <w:rPr>
                <w:rFonts w:ascii="Times New Roman" w:hAnsi="Times New Roman"/>
                <w:b/>
                <w:sz w:val="24"/>
                <w:szCs w:val="24"/>
                <w:lang w:val="ru-RU"/>
              </w:rPr>
              <w:t xml:space="preserve">пунктом 47 </w:t>
            </w:r>
            <w:proofErr w:type="spellStart"/>
            <w:r w:rsidR="000E39BB">
              <w:rPr>
                <w:rFonts w:ascii="Times New Roman" w:hAnsi="Times New Roman"/>
                <w:b/>
                <w:sz w:val="24"/>
                <w:szCs w:val="24"/>
                <w:lang w:val="ru-RU"/>
              </w:rPr>
              <w:t>Особливостей</w:t>
            </w:r>
            <w:proofErr w:type="spellEnd"/>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0414C" w:rsidRDefault="0070414C" w:rsidP="0070414C">
            <w:pPr>
              <w:jc w:val="both"/>
              <w:rPr>
                <w:rFonts w:ascii="Times New Roman" w:hAnsi="Times New Roman"/>
                <w:sz w:val="24"/>
                <w:szCs w:val="24"/>
              </w:rPr>
            </w:pPr>
            <w:r w:rsidRPr="003226D4">
              <w:rPr>
                <w:rFonts w:ascii="Times New Roman" w:hAnsi="Times New Roman"/>
                <w:sz w:val="24"/>
                <w:szCs w:val="24"/>
              </w:rPr>
              <w:t xml:space="preserve">5.1. Учасник подає як частину своєї пропозиції документи, що підтверджують його кваліфікацію, а саме: </w:t>
            </w:r>
          </w:p>
          <w:p w:rsidR="0070414C" w:rsidRPr="00377C61" w:rsidRDefault="0070414C" w:rsidP="0070414C">
            <w:pPr>
              <w:shd w:val="clear" w:color="auto" w:fill="FDFEFD"/>
              <w:ind w:left="28"/>
              <w:jc w:val="both"/>
              <w:textAlignment w:val="baseline"/>
              <w:rPr>
                <w:rFonts w:ascii="Times New Roman" w:hAnsi="Times New Roman"/>
                <w:sz w:val="24"/>
                <w:szCs w:val="24"/>
              </w:rPr>
            </w:pPr>
          </w:p>
          <w:p w:rsidR="0070414C" w:rsidRPr="008806B5" w:rsidRDefault="0070414C" w:rsidP="0070414C">
            <w:pPr>
              <w:pStyle w:val="rvps2"/>
              <w:shd w:val="clear" w:color="auto" w:fill="FFFFFF"/>
              <w:spacing w:before="0" w:beforeAutospacing="0" w:after="0" w:afterAutospacing="0"/>
              <w:jc w:val="both"/>
              <w:rPr>
                <w:b/>
              </w:rPr>
            </w:pPr>
            <w:r w:rsidRPr="008806B5">
              <w:rPr>
                <w:b/>
              </w:rPr>
              <w:t>5.1.1. Наявність в учасника процедури закупівлі працівників відповідної кваліфікації, які мають необхідні знання та досвід:</w:t>
            </w:r>
          </w:p>
          <w:p w:rsidR="0070414C" w:rsidRPr="008806B5" w:rsidRDefault="0070414C" w:rsidP="0070414C">
            <w:pPr>
              <w:ind w:left="28"/>
              <w:jc w:val="both"/>
              <w:rPr>
                <w:rFonts w:ascii="Times New Roman" w:hAnsi="Times New Roman"/>
                <w:sz w:val="24"/>
                <w:szCs w:val="24"/>
              </w:rPr>
            </w:pPr>
            <w:r w:rsidRPr="008806B5">
              <w:rPr>
                <w:rFonts w:ascii="Times New Roman" w:hAnsi="Times New Roman"/>
                <w:sz w:val="24"/>
                <w:szCs w:val="24"/>
              </w:rPr>
              <w:t xml:space="preserve">        Довідка в довільній формі про наявність працівників відповідної кваліфікації, які мають необхідні знання та досвід із зазначенням у </w:t>
            </w:r>
            <w:r w:rsidRPr="008806B5">
              <w:rPr>
                <w:rFonts w:ascii="Times New Roman" w:hAnsi="Times New Roman"/>
                <w:sz w:val="24"/>
                <w:szCs w:val="24"/>
              </w:rPr>
              <w:lastRenderedPageBreak/>
              <w:t>такій довідці інформації про ПІБ, посаду, стаж роботи за фахом.</w:t>
            </w:r>
          </w:p>
          <w:p w:rsidR="0070414C" w:rsidRPr="008806B5" w:rsidRDefault="0070414C" w:rsidP="0070414C">
            <w:pPr>
              <w:pStyle w:val="rvps2"/>
              <w:shd w:val="clear" w:color="auto" w:fill="FFFFFF"/>
              <w:spacing w:before="0" w:beforeAutospacing="0" w:after="0" w:afterAutospacing="0"/>
              <w:jc w:val="both"/>
              <w:rPr>
                <w:b/>
                <w:color w:val="000000"/>
              </w:rPr>
            </w:pPr>
          </w:p>
          <w:p w:rsidR="0070414C" w:rsidRPr="008806B5" w:rsidRDefault="0070414C" w:rsidP="0070414C">
            <w:pPr>
              <w:pStyle w:val="rvps2"/>
              <w:shd w:val="clear" w:color="auto" w:fill="FFFFFF"/>
              <w:spacing w:before="0" w:beforeAutospacing="0" w:after="0" w:afterAutospacing="0"/>
              <w:jc w:val="both"/>
              <w:rPr>
                <w:b/>
              </w:rPr>
            </w:pPr>
            <w:r w:rsidRPr="008806B5">
              <w:rPr>
                <w:b/>
                <w:color w:val="000000"/>
              </w:rPr>
              <w:t>5.1.</w:t>
            </w:r>
            <w:r w:rsidRPr="008806B5">
              <w:rPr>
                <w:b/>
                <w:color w:val="000000"/>
                <w:lang w:val="ru-RU"/>
              </w:rPr>
              <w:t>2</w:t>
            </w:r>
            <w:r w:rsidRPr="008806B5">
              <w:rPr>
                <w:b/>
                <w:color w:val="000000"/>
              </w:rPr>
              <w:t xml:space="preserve">. </w:t>
            </w:r>
            <w:r w:rsidRPr="008806B5">
              <w:rPr>
                <w:b/>
              </w:rPr>
              <w:t>Наявність в учасника процедури закупівлі обладнання, матеріально-технічної бази та технологій:</w:t>
            </w:r>
          </w:p>
          <w:p w:rsidR="0070414C" w:rsidRPr="006A24FB" w:rsidRDefault="0070414C" w:rsidP="0070414C">
            <w:pPr>
              <w:ind w:firstLine="457"/>
              <w:jc w:val="both"/>
              <w:rPr>
                <w:rFonts w:ascii="Times New Roman" w:hAnsi="Times New Roman"/>
                <w:sz w:val="24"/>
                <w:szCs w:val="24"/>
              </w:rPr>
            </w:pPr>
            <w:r w:rsidRPr="008806B5">
              <w:rPr>
                <w:rFonts w:ascii="Times New Roman" w:hAnsi="Times New Roman"/>
                <w:sz w:val="24"/>
                <w:szCs w:val="24"/>
              </w:rPr>
              <w:t>Учасник має надати довідку в довільній формі яка повинна містити інформацію про наявність обладнання та матеріально-технічної бази та технологій, необхідних для якісного надання послуг.</w:t>
            </w:r>
            <w:r w:rsidRPr="006A24FB">
              <w:rPr>
                <w:rFonts w:ascii="Times New Roman" w:hAnsi="Times New Roman"/>
                <w:sz w:val="24"/>
                <w:szCs w:val="24"/>
              </w:rPr>
              <w:t xml:space="preserve"> </w:t>
            </w:r>
          </w:p>
          <w:p w:rsidR="00815CF0" w:rsidRPr="00A757B6" w:rsidRDefault="00815CF0" w:rsidP="00815CF0">
            <w:pPr>
              <w:shd w:val="clear" w:color="auto" w:fill="FDFEFD"/>
              <w:ind w:left="28"/>
              <w:jc w:val="both"/>
              <w:textAlignment w:val="baseline"/>
              <w:rPr>
                <w:rFonts w:ascii="Times New Roman" w:hAnsi="Times New Roman"/>
                <w:b/>
                <w:bCs/>
                <w:sz w:val="24"/>
                <w:szCs w:val="24"/>
              </w:rPr>
            </w:pPr>
          </w:p>
          <w:p w:rsidR="00815CF0" w:rsidRPr="006C4381" w:rsidRDefault="00815CF0" w:rsidP="00815CF0">
            <w:pPr>
              <w:jc w:val="both"/>
              <w:rPr>
                <w:rFonts w:ascii="Times New Roman" w:hAnsi="Times New Roman"/>
                <w:sz w:val="24"/>
                <w:szCs w:val="24"/>
              </w:rPr>
            </w:pPr>
            <w:r w:rsidRPr="006C4381">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5CF0" w:rsidRPr="006C4381" w:rsidRDefault="00815CF0" w:rsidP="00815CF0">
            <w:pPr>
              <w:jc w:val="both"/>
              <w:rPr>
                <w:rFonts w:ascii="Times New Roman" w:hAnsi="Times New Roman"/>
                <w:sz w:val="24"/>
                <w:szCs w:val="24"/>
              </w:rPr>
            </w:pPr>
          </w:p>
          <w:p w:rsidR="00815CF0" w:rsidRPr="006C4381" w:rsidRDefault="00815CF0" w:rsidP="00815CF0">
            <w:pPr>
              <w:pStyle w:val="rvps2"/>
              <w:shd w:val="clear" w:color="auto" w:fill="FFFFFF"/>
              <w:spacing w:before="0" w:beforeAutospacing="0" w:after="0" w:afterAutospacing="0"/>
              <w:jc w:val="both"/>
              <w:textAlignment w:val="baseline"/>
            </w:pPr>
            <w:r w:rsidRPr="006C4381">
              <w:t xml:space="preserve">5.3. Замовник </w:t>
            </w:r>
            <w:r w:rsidR="000E39BB" w:rsidRPr="000E39BB">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884F67">
                <w:rPr>
                  <w:rStyle w:val="a6"/>
                  <w:color w:val="000000"/>
                  <w:sz w:val="24"/>
                  <w:szCs w:val="24"/>
                  <w:u w:val="none"/>
                  <w:lang w:eastAsia="en-US"/>
                </w:rPr>
                <w:t>пунктом 4</w:t>
              </w:r>
            </w:hyperlink>
            <w:r w:rsidRPr="000E39BB">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8) учасник процедури закупівлі визнаний в установленому законом порядку банкрутом та стосовно нього відкрита ліквідаційна </w:t>
            </w:r>
            <w:r w:rsidRPr="000E39BB">
              <w:rPr>
                <w:rFonts w:ascii="Times New Roman" w:hAnsi="Times New Roman"/>
                <w:color w:val="000000"/>
                <w:sz w:val="24"/>
                <w:szCs w:val="24"/>
                <w:lang w:eastAsia="en-US"/>
              </w:rPr>
              <w:lastRenderedPageBreak/>
              <w:t>процедура;</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11) учасник процедури закупівлі або кінцевий </w:t>
            </w:r>
            <w:proofErr w:type="spellStart"/>
            <w:r w:rsidRPr="000E39BB">
              <w:rPr>
                <w:rFonts w:ascii="Times New Roman" w:hAnsi="Times New Roman"/>
                <w:color w:val="000000"/>
                <w:sz w:val="24"/>
                <w:szCs w:val="24"/>
                <w:lang w:eastAsia="en-US"/>
              </w:rPr>
              <w:t>бенефіціарний</w:t>
            </w:r>
            <w:proofErr w:type="spellEnd"/>
            <w:r w:rsidRPr="000E39BB">
              <w:rPr>
                <w:rFonts w:ascii="Times New Roman" w:hAnsi="Times New Roman"/>
                <w:color w:val="000000"/>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39BB" w:rsidRPr="008E400D" w:rsidRDefault="000E39BB" w:rsidP="008E400D">
            <w:pPr>
              <w:pStyle w:val="rvps2"/>
              <w:shd w:val="clear" w:color="auto" w:fill="FFFFFF"/>
              <w:spacing w:before="0" w:beforeAutospacing="0" w:after="0" w:afterAutospacing="0"/>
              <w:jc w:val="both"/>
            </w:pPr>
            <w:r w:rsidRPr="006C4381">
              <w:t>Спосіб документального підтвердження</w:t>
            </w:r>
            <w:r w:rsidRPr="006C4381">
              <w:rPr>
                <w:b/>
              </w:rPr>
              <w:t xml:space="preserve"> </w:t>
            </w:r>
            <w:r w:rsidRPr="006C4381">
              <w:rPr>
                <w:bCs/>
              </w:rPr>
              <w:t xml:space="preserve">згідно із законодавством </w:t>
            </w:r>
            <w:r w:rsidRPr="006C4381">
              <w:t>відсутності підстав для відмови в участі у процедурі закупівлі</w:t>
            </w:r>
            <w:r w:rsidRPr="006C4381">
              <w:rPr>
                <w:b/>
              </w:rPr>
              <w:t xml:space="preserve"> наведено в</w:t>
            </w:r>
            <w:r w:rsidRPr="006C4381">
              <w:rPr>
                <w:b/>
                <w:bCs/>
              </w:rPr>
              <w:t xml:space="preserve"> Додатку 1</w:t>
            </w:r>
            <w:r w:rsidRPr="006C4381">
              <w:rPr>
                <w:b/>
              </w:rPr>
              <w:t xml:space="preserve"> до цієї тендерної документації</w:t>
            </w:r>
            <w:r w:rsidRPr="006C4381">
              <w:t>.</w:t>
            </w:r>
          </w:p>
          <w:p w:rsidR="008E400D" w:rsidRDefault="00815CF0" w:rsidP="00884F67">
            <w:pPr>
              <w:pStyle w:val="rvps2"/>
              <w:shd w:val="clear" w:color="auto" w:fill="FFFFFF"/>
              <w:spacing w:before="0" w:beforeAutospacing="0" w:after="0" w:afterAutospacing="0"/>
              <w:jc w:val="both"/>
              <w:textAlignment w:val="baseline"/>
              <w:rPr>
                <w:color w:val="000000"/>
                <w:lang w:eastAsia="en-US"/>
              </w:rPr>
            </w:pPr>
            <w:r w:rsidRPr="006C4381">
              <w:t xml:space="preserve">5.4. </w:t>
            </w:r>
            <w:r w:rsidR="008E400D" w:rsidRPr="008E400D">
              <w:rPr>
                <w:color w:val="000000"/>
                <w:lang w:eastAsia="en-US"/>
              </w:rPr>
              <w:t xml:space="preserve">Учасник процедури закупівлі підтверджує відсутність підстав, зазначених </w:t>
            </w:r>
            <w:r w:rsidR="008E400D" w:rsidRPr="008E400D">
              <w:t xml:space="preserve">в пункті 47 Особливостей </w:t>
            </w:r>
            <w:r w:rsidR="008E400D" w:rsidRPr="008E400D">
              <w:rPr>
                <w:color w:val="000000"/>
                <w:lang w:eastAsia="en-US"/>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884F67" w:rsidRPr="00884F67">
              <w:rPr>
                <w:color w:val="000000"/>
                <w:lang w:eastAsia="en-US"/>
              </w:rPr>
              <w:t xml:space="preserve"> </w:t>
            </w:r>
            <w:r w:rsidR="008E400D" w:rsidRPr="006C2751">
              <w:rPr>
                <w:color w:val="000000"/>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w:t>
            </w:r>
            <w:r w:rsidR="008E400D" w:rsidRPr="006C2751">
              <w:t xml:space="preserve"> пункті 47 Особливостей </w:t>
            </w:r>
            <w:r w:rsidR="008E400D" w:rsidRPr="006C2751">
              <w:rPr>
                <w:color w:val="000000"/>
                <w:lang w:eastAsia="en-US"/>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C2751" w:rsidRPr="006C2751" w:rsidRDefault="006C2751" w:rsidP="006C2751">
            <w:pPr>
              <w:spacing w:before="120"/>
              <w:ind w:firstLine="567"/>
              <w:jc w:val="both"/>
              <w:rPr>
                <w:rFonts w:ascii="Times New Roman" w:hAnsi="Times New Roman"/>
                <w:sz w:val="24"/>
                <w:szCs w:val="24"/>
              </w:rPr>
            </w:pPr>
            <w:r w:rsidRPr="006C2751">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6C2751">
              <w:rPr>
                <w:rFonts w:ascii="Times New Roman" w:hAnsi="Times New Roman"/>
                <w:sz w:val="24"/>
                <w:szCs w:val="24"/>
              </w:rPr>
              <w:lastRenderedPageBreak/>
              <w:t>визначених підпунктами 1 і 7 пункту 47 Особливостей.</w:t>
            </w:r>
          </w:p>
          <w:p w:rsidR="00D97354" w:rsidRDefault="00815CF0" w:rsidP="00D97354">
            <w:pPr>
              <w:spacing w:before="120"/>
              <w:ind w:firstLine="18"/>
              <w:jc w:val="both"/>
              <w:rPr>
                <w:rFonts w:ascii="Times New Roman" w:hAnsi="Times New Roman"/>
                <w:color w:val="000000"/>
                <w:sz w:val="24"/>
                <w:szCs w:val="24"/>
                <w:lang w:eastAsia="en-US"/>
              </w:rPr>
            </w:pPr>
            <w:r w:rsidRPr="006C2751">
              <w:rPr>
                <w:rFonts w:ascii="Times New Roman" w:hAnsi="Times New Roman"/>
                <w:sz w:val="24"/>
                <w:szCs w:val="24"/>
              </w:rPr>
              <w:t xml:space="preserve">5.5. </w:t>
            </w:r>
            <w:r w:rsidR="008E400D" w:rsidRPr="006C2751">
              <w:rPr>
                <w:rFonts w:ascii="Times New Roman" w:hAnsi="Times New Roman"/>
                <w:b/>
                <w:bCs/>
                <w:color w:val="000000"/>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006C2751" w:rsidRPr="006C2751">
              <w:rPr>
                <w:rFonts w:ascii="Times New Roman" w:hAnsi="Times New Roman"/>
                <w:b/>
                <w:bCs/>
                <w:color w:val="000000"/>
                <w:sz w:val="24"/>
                <w:szCs w:val="24"/>
                <w:lang w:eastAsia="en-US"/>
              </w:rPr>
              <w:t xml:space="preserve">, </w:t>
            </w:r>
            <w:r w:rsidR="008E400D" w:rsidRPr="006C2751">
              <w:rPr>
                <w:rFonts w:ascii="Times New Roman" w:hAnsi="Times New Roman"/>
                <w:b/>
                <w:bCs/>
                <w:color w:val="000000"/>
                <w:sz w:val="24"/>
                <w:szCs w:val="24"/>
                <w:lang w:eastAsia="en-US"/>
              </w:rPr>
              <w:t>що підтверджують відсутність підстав, зазначених у підпунктах 3, 5, 6 і 12 та в абзаці чотирнадцятому пункту 47 Особливостей.</w:t>
            </w:r>
            <w:r w:rsidR="008E400D" w:rsidRPr="006C2751">
              <w:rPr>
                <w:rFonts w:ascii="Times New Roman" w:hAnsi="Times New Roman"/>
                <w:color w:val="000000"/>
                <w:sz w:val="24"/>
                <w:szCs w:val="24"/>
                <w:lang w:eastAsia="en-US"/>
              </w:rPr>
              <w:t xml:space="preserve"> </w:t>
            </w:r>
          </w:p>
          <w:p w:rsidR="008E400D" w:rsidRPr="00D97354" w:rsidRDefault="00D97354" w:rsidP="00D97354">
            <w:pPr>
              <w:spacing w:before="120"/>
              <w:ind w:firstLine="18"/>
              <w:jc w:val="both"/>
              <w:rPr>
                <w:rFonts w:ascii="Times New Roman" w:hAnsi="Times New Roman"/>
                <w:color w:val="000000"/>
                <w:sz w:val="24"/>
                <w:szCs w:val="24"/>
                <w:lang w:eastAsia="en-US"/>
              </w:rPr>
            </w:pPr>
            <w:r w:rsidRPr="00D97354">
              <w:rPr>
                <w:rFonts w:ascii="Times New Roman" w:hAnsi="Times New Roman"/>
                <w:color w:val="000000"/>
                <w:sz w:val="24"/>
                <w:szCs w:val="24"/>
                <w:lang w:eastAsia="en-US"/>
              </w:rPr>
              <w:t xml:space="preserve">      </w:t>
            </w:r>
            <w:r w:rsidR="008E400D" w:rsidRPr="006C2751">
              <w:rPr>
                <w:rFonts w:ascii="Times New Roman" w:hAnsi="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8E400D" w:rsidRPr="00D97354">
              <w:rPr>
                <w:rFonts w:ascii="Times New Roman" w:hAnsi="Times New Roman"/>
                <w:color w:val="000000"/>
                <w:sz w:val="24"/>
                <w:szCs w:val="24"/>
                <w:lang w:eastAsia="en-US"/>
              </w:rPr>
              <w:t>відкритих торгів.</w:t>
            </w:r>
          </w:p>
          <w:p w:rsidR="00815CF0" w:rsidRDefault="00815CF0" w:rsidP="00815CF0">
            <w:pPr>
              <w:pStyle w:val="rvps2"/>
              <w:shd w:val="clear" w:color="auto" w:fill="FFFFFF"/>
              <w:spacing w:before="0" w:beforeAutospacing="0" w:after="0" w:afterAutospacing="0"/>
              <w:jc w:val="both"/>
            </w:pPr>
            <w:r w:rsidRPr="00D97354">
              <w:t xml:space="preserve">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D97354" w:rsidRPr="00D97354">
              <w:t>пунктом 47 Особливостей</w:t>
            </w:r>
            <w:r w:rsidRPr="00D97354">
              <w:t>, подається по кожному з учасників, які входять у склад об’єднання окремо.</w:t>
            </w:r>
          </w:p>
          <w:p w:rsidR="00D97354" w:rsidRPr="00B55CF3" w:rsidRDefault="00D97354" w:rsidP="00815CF0">
            <w:pPr>
              <w:pStyle w:val="rvps2"/>
              <w:shd w:val="clear" w:color="auto" w:fill="FFFFFF"/>
              <w:spacing w:before="0" w:beforeAutospacing="0" w:after="0" w:afterAutospacing="0"/>
              <w:jc w:val="both"/>
            </w:pPr>
            <w:r w:rsidRPr="00AA0658">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03683" w:rsidRPr="00C11F0B" w:rsidTr="00D116CF">
        <w:trPr>
          <w:trHeight w:val="1170"/>
          <w:tblCellSpacing w:w="15" w:type="dxa"/>
        </w:trPr>
        <w:tc>
          <w:tcPr>
            <w:tcW w:w="1294" w:type="pct"/>
            <w:tcBorders>
              <w:top w:val="outset" w:sz="6" w:space="0" w:color="auto"/>
              <w:left w:val="nil"/>
              <w:right w:val="outset" w:sz="6" w:space="0" w:color="auto"/>
            </w:tcBorders>
            <w:tcMar>
              <w:top w:w="15" w:type="dxa"/>
              <w:left w:w="15" w:type="dxa"/>
              <w:bottom w:w="15" w:type="dxa"/>
              <w:right w:w="15" w:type="dxa"/>
            </w:tcMar>
            <w:vAlign w:val="center"/>
          </w:tcPr>
          <w:p w:rsidR="00E03683" w:rsidRPr="00C11F0B" w:rsidRDefault="00E03683" w:rsidP="00815CF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62" w:type="pct"/>
            <w:tcBorders>
              <w:top w:val="outset" w:sz="6" w:space="0" w:color="auto"/>
              <w:left w:val="outset" w:sz="6" w:space="0" w:color="auto"/>
              <w:bottom w:val="single" w:sz="4" w:space="0" w:color="auto"/>
              <w:right w:val="nil"/>
            </w:tcBorders>
            <w:tcMar>
              <w:top w:w="15" w:type="dxa"/>
              <w:left w:w="15" w:type="dxa"/>
              <w:bottom w:w="15" w:type="dxa"/>
              <w:right w:w="15" w:type="dxa"/>
            </w:tcMar>
            <w:vAlign w:val="center"/>
          </w:tcPr>
          <w:tbl>
            <w:tblPr>
              <w:tblW w:w="7583" w:type="dxa"/>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7583"/>
            </w:tblGrid>
            <w:tr w:rsidR="00A65223" w:rsidRPr="00F026FE" w:rsidTr="00387DB3">
              <w:trPr>
                <w:trHeight w:val="381"/>
                <w:tblCellSpacing w:w="15" w:type="dxa"/>
              </w:trPr>
              <w:tc>
                <w:tcPr>
                  <w:tcW w:w="4960"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65223" w:rsidRDefault="00A65223" w:rsidP="00387DB3">
                  <w:pPr>
                    <w:ind w:right="238" w:firstLine="354"/>
                    <w:contextualSpacing/>
                    <w:jc w:val="both"/>
                    <w:rPr>
                      <w:rFonts w:ascii="Times New Roman" w:hAnsi="Times New Roman"/>
                      <w:sz w:val="24"/>
                      <w:szCs w:val="24"/>
                      <w:lang w:eastAsia="uk-UA"/>
                    </w:rPr>
                  </w:pPr>
                  <w:r w:rsidRPr="0045631B">
                    <w:rPr>
                      <w:rFonts w:ascii="Times New Roman" w:hAnsi="Times New Roman"/>
                      <w:sz w:val="24"/>
                      <w:szCs w:val="24"/>
                      <w:lang w:eastAsia="uk-UA"/>
                    </w:rPr>
                    <w:t>Учасник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p>
                <w:p w:rsidR="00A65223" w:rsidRPr="00CC756E" w:rsidRDefault="00A65223" w:rsidP="00387DB3">
                  <w:pPr>
                    <w:ind w:right="238" w:firstLine="317"/>
                    <w:jc w:val="center"/>
                    <w:rPr>
                      <w:rFonts w:ascii="Times New Roman" w:hAnsi="Times New Roman"/>
                      <w:b/>
                      <w:sz w:val="24"/>
                      <w:szCs w:val="24"/>
                    </w:rPr>
                  </w:pPr>
                  <w:r w:rsidRPr="00CC756E">
                    <w:rPr>
                      <w:rFonts w:ascii="Times New Roman" w:hAnsi="Times New Roman"/>
                      <w:b/>
                      <w:sz w:val="24"/>
                      <w:szCs w:val="24"/>
                    </w:rPr>
                    <w:t>Технічні характеристики предмета закупівлі:</w:t>
                  </w:r>
                </w:p>
                <w:p w:rsidR="00A65223" w:rsidRPr="008A3FF3" w:rsidRDefault="00A65223" w:rsidP="00387DB3">
                  <w:pPr>
                    <w:ind w:right="238" w:firstLine="317"/>
                    <w:jc w:val="both"/>
                    <w:rPr>
                      <w:rFonts w:ascii="Times New Roman" w:hAnsi="Times New Roman"/>
                      <w:sz w:val="24"/>
                      <w:szCs w:val="24"/>
                    </w:rPr>
                  </w:pPr>
                  <w:r w:rsidRPr="008A3FF3">
                    <w:rPr>
                      <w:rFonts w:ascii="Times New Roman" w:hAnsi="Times New Roman"/>
                      <w:sz w:val="24"/>
                      <w:szCs w:val="24"/>
                    </w:rPr>
                    <w:t xml:space="preserve">Під час виконання технічного обслуговування </w:t>
                  </w:r>
                  <w:r w:rsidR="00324876">
                    <w:rPr>
                      <w:rFonts w:ascii="Times New Roman" w:hAnsi="Times New Roman"/>
                      <w:sz w:val="24"/>
                      <w:szCs w:val="24"/>
                      <w:lang w:val="ru-RU"/>
                    </w:rPr>
                    <w:t xml:space="preserve">та ремонту </w:t>
                  </w:r>
                  <w:r w:rsidRPr="008A3FF3">
                    <w:rPr>
                      <w:rFonts w:ascii="Times New Roman" w:hAnsi="Times New Roman"/>
                      <w:sz w:val="24"/>
                      <w:szCs w:val="24"/>
                    </w:rPr>
                    <w:t xml:space="preserve">Виконавець повинен використовувати оригінальні запасні частини та матеріали, які передбачені заводом-виробником </w:t>
                  </w:r>
                  <w:r w:rsidRPr="008A3FF3">
                    <w:rPr>
                      <w:rFonts w:ascii="Times New Roman" w:hAnsi="Times New Roman"/>
                      <w:b/>
                      <w:sz w:val="24"/>
                      <w:szCs w:val="24"/>
                    </w:rPr>
                    <w:t>(надати гарантійний лист)</w:t>
                  </w:r>
                  <w:r w:rsidRPr="008A3FF3">
                    <w:rPr>
                      <w:rFonts w:ascii="Times New Roman" w:hAnsi="Times New Roman"/>
                      <w:sz w:val="24"/>
                      <w:szCs w:val="24"/>
                    </w:rPr>
                    <w:t>.</w:t>
                  </w:r>
                </w:p>
                <w:p w:rsidR="00A65223" w:rsidRDefault="00A65223" w:rsidP="00A65223">
                  <w:pPr>
                    <w:ind w:right="238" w:firstLine="317"/>
                    <w:jc w:val="both"/>
                    <w:rPr>
                      <w:rFonts w:ascii="Times New Roman" w:hAnsi="Times New Roman"/>
                      <w:sz w:val="24"/>
                      <w:szCs w:val="24"/>
                    </w:rPr>
                  </w:pPr>
                  <w:proofErr w:type="spellStart"/>
                  <w:r w:rsidRPr="00387DB3">
                    <w:rPr>
                      <w:rFonts w:ascii="Times New Roman" w:hAnsi="Times New Roman"/>
                      <w:sz w:val="24"/>
                      <w:szCs w:val="24"/>
                    </w:rPr>
                    <w:t>Участник</w:t>
                  </w:r>
                  <w:proofErr w:type="spellEnd"/>
                  <w:r w:rsidRPr="00387DB3">
                    <w:rPr>
                      <w:rFonts w:ascii="Times New Roman" w:hAnsi="Times New Roman"/>
                      <w:sz w:val="24"/>
                      <w:szCs w:val="24"/>
                    </w:rPr>
                    <w:t xml:space="preserve"> повинен надати копію чинного свідоцтва або сертифікату від уповноваженої установи, організації, підприємства що підтверджують певний статус учасника: статус офіційного дилера Учасника від заводу виробника </w:t>
                  </w:r>
                  <w:proofErr w:type="spellStart"/>
                  <w:r w:rsidR="00D35AED" w:rsidRPr="00387DB3">
                    <w:rPr>
                      <w:rFonts w:ascii="Times New Roman" w:hAnsi="Times New Roman"/>
                      <w:b/>
                      <w:sz w:val="24"/>
                      <w:szCs w:val="24"/>
                    </w:rPr>
                    <w:t>Рalfinger</w:t>
                  </w:r>
                  <w:proofErr w:type="spellEnd"/>
                  <w:r w:rsidR="00D35AED" w:rsidRPr="00387DB3">
                    <w:rPr>
                      <w:rFonts w:ascii="Times New Roman" w:hAnsi="Times New Roman"/>
                      <w:sz w:val="22"/>
                      <w:szCs w:val="22"/>
                    </w:rPr>
                    <w:t xml:space="preserve"> </w:t>
                  </w:r>
                  <w:r w:rsidRPr="00387DB3">
                    <w:rPr>
                      <w:rFonts w:ascii="Times New Roman" w:hAnsi="Times New Roman"/>
                      <w:sz w:val="22"/>
                      <w:szCs w:val="22"/>
                    </w:rPr>
                    <w:t>або</w:t>
                  </w:r>
                  <w:r w:rsidRPr="00387DB3">
                    <w:rPr>
                      <w:rFonts w:ascii="Times New Roman" w:hAnsi="Times New Roman"/>
                      <w:b/>
                      <w:sz w:val="22"/>
                      <w:szCs w:val="22"/>
                    </w:rPr>
                    <w:t xml:space="preserve"> </w:t>
                  </w:r>
                  <w:r w:rsidRPr="00387DB3">
                    <w:rPr>
                      <w:rFonts w:ascii="Times New Roman" w:hAnsi="Times New Roman"/>
                      <w:sz w:val="24"/>
                      <w:szCs w:val="24"/>
                    </w:rPr>
                    <w:t xml:space="preserve">гарантійний лист від заводу виробника </w:t>
                  </w:r>
                  <w:proofErr w:type="spellStart"/>
                  <w:r w:rsidR="00D35AED" w:rsidRPr="00387DB3">
                    <w:rPr>
                      <w:rFonts w:ascii="Times New Roman" w:hAnsi="Times New Roman"/>
                      <w:b/>
                      <w:sz w:val="24"/>
                      <w:szCs w:val="24"/>
                    </w:rPr>
                    <w:t>Рalfinger</w:t>
                  </w:r>
                  <w:proofErr w:type="spellEnd"/>
                  <w:r w:rsidRPr="00387DB3">
                    <w:rPr>
                      <w:rFonts w:ascii="Times New Roman" w:hAnsi="Times New Roman"/>
                      <w:sz w:val="24"/>
                      <w:szCs w:val="24"/>
                    </w:rPr>
                    <w:t xml:space="preserve">, що підтверджує повноваження Учасника на проведення технічного обслуговування </w:t>
                  </w:r>
                  <w:r w:rsidR="00D35AED" w:rsidRPr="00387DB3">
                    <w:rPr>
                      <w:rFonts w:ascii="Times New Roman" w:hAnsi="Times New Roman"/>
                      <w:sz w:val="24"/>
                      <w:szCs w:val="24"/>
                    </w:rPr>
                    <w:t>та</w:t>
                  </w:r>
                  <w:r w:rsidR="004A3C95" w:rsidRPr="00387DB3">
                    <w:rPr>
                      <w:rFonts w:ascii="Times New Roman" w:hAnsi="Times New Roman"/>
                      <w:sz w:val="24"/>
                      <w:szCs w:val="24"/>
                    </w:rPr>
                    <w:t xml:space="preserve"> </w:t>
                  </w:r>
                  <w:r w:rsidR="00D35AED" w:rsidRPr="00387DB3">
                    <w:rPr>
                      <w:rFonts w:ascii="Times New Roman" w:hAnsi="Times New Roman"/>
                      <w:sz w:val="24"/>
                      <w:szCs w:val="24"/>
                    </w:rPr>
                    <w:t xml:space="preserve">ремонту </w:t>
                  </w:r>
                  <w:proofErr w:type="spellStart"/>
                  <w:r w:rsidR="00D35AED" w:rsidRPr="00387DB3">
                    <w:rPr>
                      <w:rFonts w:ascii="Times New Roman" w:hAnsi="Times New Roman"/>
                      <w:b/>
                      <w:sz w:val="24"/>
                      <w:szCs w:val="24"/>
                    </w:rPr>
                    <w:t>Рalfinger</w:t>
                  </w:r>
                  <w:proofErr w:type="spellEnd"/>
                  <w:r w:rsidRPr="00387DB3">
                    <w:rPr>
                      <w:rFonts w:ascii="Times New Roman" w:hAnsi="Times New Roman"/>
                      <w:sz w:val="24"/>
                      <w:szCs w:val="24"/>
                    </w:rPr>
                    <w:t>.</w:t>
                  </w:r>
                </w:p>
                <w:p w:rsidR="006607F8" w:rsidRPr="006607F8" w:rsidRDefault="006607F8" w:rsidP="002C7A7E">
                  <w:pPr>
                    <w:ind w:right="238" w:firstLine="317"/>
                    <w:jc w:val="center"/>
                    <w:rPr>
                      <w:rFonts w:ascii="Times New Roman" w:hAnsi="Times New Roman"/>
                      <w:sz w:val="24"/>
                      <w:szCs w:val="24"/>
                    </w:rPr>
                  </w:pPr>
                  <w:r>
                    <w:rPr>
                      <w:rFonts w:ascii="Times New Roman" w:hAnsi="Times New Roman"/>
                      <w:b/>
                      <w:sz w:val="24"/>
                      <w:szCs w:val="24"/>
                      <w:lang w:val="ru-RU"/>
                    </w:rPr>
                    <w:t>Т</w:t>
                  </w:r>
                  <w:proofErr w:type="spellStart"/>
                  <w:r w:rsidRPr="006607F8">
                    <w:rPr>
                      <w:rFonts w:ascii="Times New Roman" w:hAnsi="Times New Roman"/>
                      <w:b/>
                      <w:sz w:val="24"/>
                      <w:szCs w:val="24"/>
                    </w:rPr>
                    <w:t>ехнічне</w:t>
                  </w:r>
                  <w:proofErr w:type="spellEnd"/>
                  <w:r w:rsidRPr="006607F8">
                    <w:rPr>
                      <w:rFonts w:ascii="Times New Roman" w:hAnsi="Times New Roman"/>
                      <w:b/>
                      <w:sz w:val="24"/>
                      <w:szCs w:val="24"/>
                    </w:rPr>
                    <w:t xml:space="preserve"> обслуговування та ремонт крана-маніпулятора </w:t>
                  </w:r>
                  <w:proofErr w:type="spellStart"/>
                  <w:r w:rsidRPr="006607F8">
                    <w:rPr>
                      <w:rFonts w:ascii="Times New Roman" w:hAnsi="Times New Roman"/>
                      <w:b/>
                      <w:sz w:val="24"/>
                      <w:szCs w:val="24"/>
                    </w:rPr>
                    <w:t>Р</w:t>
                  </w:r>
                  <w:proofErr w:type="gramStart"/>
                  <w:r w:rsidRPr="006607F8">
                    <w:rPr>
                      <w:rFonts w:ascii="Times New Roman" w:hAnsi="Times New Roman"/>
                      <w:b/>
                      <w:sz w:val="24"/>
                      <w:szCs w:val="24"/>
                    </w:rPr>
                    <w:t>alfinger</w:t>
                  </w:r>
                  <w:proofErr w:type="spellEnd"/>
                  <w:r w:rsidRPr="006607F8">
                    <w:rPr>
                      <w:rFonts w:ascii="Times New Roman" w:hAnsi="Times New Roman"/>
                      <w:b/>
                      <w:sz w:val="24"/>
                      <w:szCs w:val="24"/>
                    </w:rPr>
                    <w:t xml:space="preserve">  PK</w:t>
                  </w:r>
                  <w:proofErr w:type="gramEnd"/>
                  <w:r w:rsidRPr="006607F8">
                    <w:rPr>
                      <w:rFonts w:ascii="Times New Roman" w:hAnsi="Times New Roman"/>
                      <w:b/>
                      <w:sz w:val="24"/>
                      <w:szCs w:val="24"/>
                    </w:rPr>
                    <w:t xml:space="preserve"> 100</w:t>
                  </w:r>
                  <w:r w:rsidR="003D7DA8">
                    <w:rPr>
                      <w:rFonts w:ascii="Times New Roman" w:hAnsi="Times New Roman"/>
                      <w:b/>
                      <w:sz w:val="24"/>
                      <w:szCs w:val="24"/>
                      <w:lang w:val="ru-RU"/>
                    </w:rPr>
                    <w:t>0</w:t>
                  </w:r>
                  <w:r w:rsidRPr="006607F8">
                    <w:rPr>
                      <w:rFonts w:ascii="Times New Roman" w:hAnsi="Times New Roman"/>
                      <w:b/>
                      <w:sz w:val="24"/>
                      <w:szCs w:val="24"/>
                    </w:rPr>
                    <w:t>0</w:t>
                  </w:r>
                </w:p>
                <w:tbl>
                  <w:tblPr>
                    <w:tblW w:w="7003" w:type="dxa"/>
                    <w:jc w:val="center"/>
                    <w:tblLayout w:type="fixed"/>
                    <w:tblLook w:val="04A0" w:firstRow="1" w:lastRow="0" w:firstColumn="1" w:lastColumn="0" w:noHBand="0" w:noVBand="1"/>
                  </w:tblPr>
                  <w:tblGrid>
                    <w:gridCol w:w="580"/>
                    <w:gridCol w:w="634"/>
                    <w:gridCol w:w="3939"/>
                    <w:gridCol w:w="85"/>
                    <w:gridCol w:w="979"/>
                    <w:gridCol w:w="97"/>
                    <w:gridCol w:w="11"/>
                    <w:gridCol w:w="678"/>
                  </w:tblGrid>
                  <w:tr w:rsidR="006607F8" w:rsidTr="006607F8">
                    <w:trPr>
                      <w:trHeight w:val="569"/>
                      <w:jc w:val="center"/>
                    </w:trPr>
                    <w:tc>
                      <w:tcPr>
                        <w:tcW w:w="580" w:type="dxa"/>
                        <w:tcBorders>
                          <w:top w:val="single" w:sz="4" w:space="0" w:color="auto"/>
                          <w:left w:val="single" w:sz="4" w:space="0" w:color="auto"/>
                          <w:bottom w:val="single" w:sz="4" w:space="0" w:color="auto"/>
                          <w:right w:val="single" w:sz="4" w:space="0" w:color="auto"/>
                        </w:tcBorders>
                        <w:noWrap/>
                        <w:vAlign w:val="center"/>
                        <w:hideMark/>
                      </w:tcPr>
                      <w:p w:rsidR="006607F8" w:rsidRDefault="006607F8" w:rsidP="006607F8">
                        <w:pPr>
                          <w:jc w:val="center"/>
                          <w:rPr>
                            <w:rFonts w:ascii="Times New Roman" w:hAnsi="Times New Roman"/>
                            <w:b/>
                            <w:lang w:eastAsia="en-US"/>
                          </w:rPr>
                        </w:pPr>
                        <w:r>
                          <w:rPr>
                            <w:rFonts w:ascii="Times New Roman" w:hAnsi="Times New Roman"/>
                            <w:b/>
                            <w:lang w:eastAsia="en-US"/>
                          </w:rPr>
                          <w:t>№</w:t>
                        </w:r>
                      </w:p>
                      <w:p w:rsidR="006607F8" w:rsidRDefault="006607F8" w:rsidP="006607F8">
                        <w:pPr>
                          <w:jc w:val="center"/>
                          <w:rPr>
                            <w:rFonts w:ascii="Times New Roman" w:hAnsi="Times New Roman"/>
                            <w:b/>
                            <w:lang w:val="ru-RU" w:eastAsia="en-US"/>
                          </w:rPr>
                        </w:pPr>
                        <w:r>
                          <w:rPr>
                            <w:rFonts w:ascii="Times New Roman" w:hAnsi="Times New Roman"/>
                            <w:b/>
                            <w:lang w:eastAsia="en-US"/>
                          </w:rPr>
                          <w:t>з/п</w:t>
                        </w:r>
                      </w:p>
                    </w:tc>
                    <w:tc>
                      <w:tcPr>
                        <w:tcW w:w="4658" w:type="dxa"/>
                        <w:gridSpan w:val="3"/>
                        <w:tcBorders>
                          <w:top w:val="single" w:sz="4" w:space="0" w:color="auto"/>
                          <w:left w:val="nil"/>
                          <w:bottom w:val="single" w:sz="4" w:space="0" w:color="auto"/>
                          <w:right w:val="single" w:sz="4" w:space="0" w:color="auto"/>
                        </w:tcBorders>
                        <w:noWrap/>
                        <w:vAlign w:val="center"/>
                        <w:hideMark/>
                      </w:tcPr>
                      <w:p w:rsidR="006607F8" w:rsidRDefault="006607F8" w:rsidP="006607F8">
                        <w:pPr>
                          <w:jc w:val="center"/>
                          <w:rPr>
                            <w:rFonts w:ascii="Times New Roman" w:hAnsi="Times New Roman"/>
                            <w:b/>
                            <w:color w:val="000000"/>
                            <w:lang w:eastAsia="en-US"/>
                          </w:rPr>
                        </w:pPr>
                        <w:r>
                          <w:rPr>
                            <w:rFonts w:ascii="Times New Roman" w:hAnsi="Times New Roman"/>
                            <w:b/>
                            <w:color w:val="000000"/>
                            <w:lang w:eastAsia="en-US"/>
                          </w:rPr>
                          <w:t>Найменування</w:t>
                        </w:r>
                      </w:p>
                    </w:tc>
                    <w:tc>
                      <w:tcPr>
                        <w:tcW w:w="1076" w:type="dxa"/>
                        <w:gridSpan w:val="2"/>
                        <w:tcBorders>
                          <w:top w:val="single" w:sz="4" w:space="0" w:color="auto"/>
                          <w:left w:val="nil"/>
                          <w:bottom w:val="single" w:sz="4" w:space="0" w:color="auto"/>
                          <w:right w:val="single" w:sz="4" w:space="0" w:color="auto"/>
                        </w:tcBorders>
                        <w:noWrap/>
                        <w:vAlign w:val="center"/>
                        <w:hideMark/>
                      </w:tcPr>
                      <w:p w:rsidR="006607F8" w:rsidRDefault="006607F8" w:rsidP="006607F8">
                        <w:pPr>
                          <w:jc w:val="center"/>
                          <w:rPr>
                            <w:rFonts w:ascii="Times New Roman" w:hAnsi="Times New Roman"/>
                            <w:b/>
                            <w:color w:val="000000"/>
                            <w:lang w:eastAsia="en-US"/>
                          </w:rPr>
                        </w:pPr>
                        <w:r>
                          <w:rPr>
                            <w:rFonts w:ascii="Times New Roman" w:hAnsi="Times New Roman"/>
                            <w:b/>
                            <w:color w:val="000000"/>
                            <w:lang w:eastAsia="en-US"/>
                          </w:rPr>
                          <w:t>Одиниця виміру</w:t>
                        </w:r>
                      </w:p>
                    </w:tc>
                    <w:tc>
                      <w:tcPr>
                        <w:tcW w:w="689" w:type="dxa"/>
                        <w:gridSpan w:val="2"/>
                        <w:tcBorders>
                          <w:top w:val="single" w:sz="4" w:space="0" w:color="auto"/>
                          <w:left w:val="nil"/>
                          <w:bottom w:val="single" w:sz="4" w:space="0" w:color="auto"/>
                          <w:right w:val="single" w:sz="4" w:space="0" w:color="auto"/>
                        </w:tcBorders>
                        <w:noWrap/>
                        <w:vAlign w:val="center"/>
                        <w:hideMark/>
                      </w:tcPr>
                      <w:p w:rsidR="006607F8" w:rsidRDefault="006607F8" w:rsidP="006607F8">
                        <w:pPr>
                          <w:jc w:val="center"/>
                          <w:rPr>
                            <w:rFonts w:ascii="Times New Roman" w:hAnsi="Times New Roman"/>
                            <w:b/>
                            <w:color w:val="000000"/>
                            <w:lang w:eastAsia="en-US"/>
                          </w:rPr>
                        </w:pPr>
                        <w:r>
                          <w:rPr>
                            <w:rFonts w:ascii="Times New Roman" w:hAnsi="Times New Roman"/>
                            <w:b/>
                            <w:color w:val="000000"/>
                            <w:lang w:eastAsia="en-US"/>
                          </w:rPr>
                          <w:t>Кількість</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r>
                          <w:rPr>
                            <w:rFonts w:ascii="Times New Roman" w:hAnsi="Times New Roman"/>
                            <w:b/>
                            <w:color w:val="000000"/>
                            <w:lang w:eastAsia="en-US"/>
                          </w:rPr>
                          <w:t>1</w:t>
                        </w:r>
                      </w:p>
                    </w:tc>
                    <w:tc>
                      <w:tcPr>
                        <w:tcW w:w="6423" w:type="dxa"/>
                        <w:gridSpan w:val="7"/>
                        <w:tcBorders>
                          <w:top w:val="single" w:sz="4" w:space="0" w:color="auto"/>
                          <w:left w:val="single" w:sz="4" w:space="0" w:color="auto"/>
                          <w:bottom w:val="single" w:sz="4" w:space="0" w:color="auto"/>
                          <w:right w:val="single" w:sz="4" w:space="0" w:color="auto"/>
                        </w:tcBorders>
                        <w:noWrap/>
                        <w:vAlign w:val="center"/>
                      </w:tcPr>
                      <w:p w:rsidR="006607F8" w:rsidRPr="006F2F30" w:rsidRDefault="006607F8" w:rsidP="006607F8">
                        <w:pPr>
                          <w:widowControl w:val="0"/>
                          <w:autoSpaceDE w:val="0"/>
                          <w:autoSpaceDN w:val="0"/>
                          <w:spacing w:after="100" w:afterAutospacing="1" w:line="0" w:lineRule="atLeast"/>
                          <w:ind w:right="125"/>
                          <w:jc w:val="both"/>
                          <w:rPr>
                            <w:rFonts w:ascii="Times New Roman" w:eastAsiaTheme="minorEastAsia" w:hAnsi="Times New Roman"/>
                            <w:b/>
                            <w:sz w:val="24"/>
                            <w:szCs w:val="24"/>
                            <w:lang w:eastAsia="uk-UA"/>
                          </w:rPr>
                        </w:pPr>
                        <w:r w:rsidRPr="00387DB3">
                          <w:rPr>
                            <w:rFonts w:ascii="Times New Roman" w:hAnsi="Times New Roman"/>
                            <w:b/>
                            <w:sz w:val="24"/>
                            <w:szCs w:val="24"/>
                          </w:rPr>
                          <w:t xml:space="preserve">технічне обслуговування </w:t>
                        </w:r>
                        <w:r w:rsidRPr="00387DB3">
                          <w:rPr>
                            <w:rFonts w:ascii="Times New Roman" w:hAnsi="Times New Roman"/>
                            <w:b/>
                            <w:sz w:val="24"/>
                            <w:szCs w:val="24"/>
                            <w:lang w:val="ru-RU"/>
                          </w:rPr>
                          <w:t>та ремонт крана-</w:t>
                        </w:r>
                        <w:proofErr w:type="spellStart"/>
                        <w:r w:rsidRPr="00387DB3">
                          <w:rPr>
                            <w:rFonts w:ascii="Times New Roman" w:hAnsi="Times New Roman"/>
                            <w:b/>
                            <w:sz w:val="24"/>
                            <w:szCs w:val="24"/>
                            <w:lang w:val="ru-RU"/>
                          </w:rPr>
                          <w:t>маніпулятора</w:t>
                        </w:r>
                        <w:proofErr w:type="spellEnd"/>
                        <w:r w:rsidRPr="00387DB3">
                          <w:rPr>
                            <w:rFonts w:ascii="Times New Roman" w:hAnsi="Times New Roman"/>
                            <w:b/>
                            <w:sz w:val="24"/>
                            <w:szCs w:val="24"/>
                            <w:lang w:val="ru-RU"/>
                          </w:rPr>
                          <w:t xml:space="preserve"> </w:t>
                        </w:r>
                        <w:proofErr w:type="spellStart"/>
                        <w:r w:rsidRPr="00387DB3">
                          <w:rPr>
                            <w:rFonts w:ascii="Times New Roman" w:hAnsi="Times New Roman"/>
                            <w:b/>
                            <w:sz w:val="24"/>
                            <w:szCs w:val="24"/>
                            <w:lang w:val="ru-RU"/>
                          </w:rPr>
                          <w:t>Рalfinger</w:t>
                        </w:r>
                        <w:proofErr w:type="spellEnd"/>
                        <w:r w:rsidRPr="00387DB3">
                          <w:rPr>
                            <w:rFonts w:ascii="Times New Roman" w:hAnsi="Times New Roman"/>
                            <w:b/>
                            <w:sz w:val="24"/>
                            <w:szCs w:val="24"/>
                            <w:lang w:val="ru-RU"/>
                          </w:rPr>
                          <w:t xml:space="preserve">  PK 10</w:t>
                        </w:r>
                        <w:r w:rsidR="00D2555C" w:rsidRPr="00387DB3">
                          <w:rPr>
                            <w:rFonts w:ascii="Times New Roman" w:hAnsi="Times New Roman"/>
                            <w:b/>
                            <w:sz w:val="24"/>
                            <w:szCs w:val="24"/>
                            <w:lang w:val="ru-RU"/>
                          </w:rPr>
                          <w:t>0</w:t>
                        </w:r>
                        <w:r w:rsidRPr="00387DB3">
                          <w:rPr>
                            <w:rFonts w:ascii="Times New Roman" w:hAnsi="Times New Roman"/>
                            <w:b/>
                            <w:sz w:val="24"/>
                            <w:szCs w:val="24"/>
                            <w:lang w:val="ru-RU"/>
                          </w:rPr>
                          <w:t>00</w:t>
                        </w:r>
                        <w:r w:rsidR="00D2555C" w:rsidRPr="00387DB3">
                          <w:rPr>
                            <w:rFonts w:ascii="Times New Roman" w:hAnsi="Times New Roman"/>
                            <w:b/>
                            <w:sz w:val="24"/>
                            <w:szCs w:val="24"/>
                            <w:lang w:val="ru-RU"/>
                          </w:rPr>
                          <w:t xml:space="preserve"> </w:t>
                        </w:r>
                        <w:r w:rsidR="00D2555C" w:rsidRPr="00387DB3">
                          <w:rPr>
                            <w:rFonts w:ascii="Times New Roman" w:hAnsi="Times New Roman"/>
                            <w:b/>
                            <w:sz w:val="24"/>
                            <w:szCs w:val="24"/>
                            <w:lang w:val="en-US"/>
                          </w:rPr>
                          <w:t>S</w:t>
                        </w:r>
                        <w:r w:rsidR="00D2555C" w:rsidRPr="00387DB3">
                          <w:rPr>
                            <w:rFonts w:ascii="Times New Roman" w:hAnsi="Times New Roman"/>
                            <w:b/>
                            <w:sz w:val="24"/>
                            <w:szCs w:val="24"/>
                            <w:lang w:val="ru-RU"/>
                          </w:rPr>
                          <w:t>107-</w:t>
                        </w:r>
                        <w:r w:rsidR="00D2555C" w:rsidRPr="00387DB3">
                          <w:rPr>
                            <w:rFonts w:ascii="Times New Roman" w:hAnsi="Times New Roman"/>
                            <w:b/>
                            <w:sz w:val="24"/>
                            <w:szCs w:val="24"/>
                            <w:lang w:val="en-US"/>
                          </w:rPr>
                          <w:t>SK</w:t>
                        </w:r>
                        <w:r w:rsidR="00D2555C" w:rsidRPr="00387DB3">
                          <w:rPr>
                            <w:rFonts w:ascii="Times New Roman" w:hAnsi="Times New Roman"/>
                            <w:b/>
                            <w:sz w:val="24"/>
                            <w:szCs w:val="24"/>
                            <w:lang w:val="ru-RU"/>
                          </w:rPr>
                          <w:t>-</w:t>
                        </w:r>
                        <w:r w:rsidR="00D2555C" w:rsidRPr="00387DB3">
                          <w:rPr>
                            <w:rFonts w:ascii="Times New Roman" w:hAnsi="Times New Roman"/>
                            <w:b/>
                            <w:sz w:val="24"/>
                            <w:szCs w:val="24"/>
                            <w:lang w:val="en-US"/>
                          </w:rPr>
                          <w:t>A</w:t>
                        </w:r>
                        <w:r w:rsidR="00D2555C" w:rsidRPr="00387DB3">
                          <w:rPr>
                            <w:rFonts w:ascii="Times New Roman" w:hAnsi="Times New Roman"/>
                            <w:b/>
                            <w:sz w:val="24"/>
                            <w:szCs w:val="24"/>
                            <w:lang w:val="ru-RU"/>
                          </w:rPr>
                          <w:t xml:space="preserve"> 100045263</w:t>
                        </w:r>
                        <w:r w:rsidRPr="00387DB3">
                          <w:rPr>
                            <w:rFonts w:ascii="Times New Roman" w:hAnsi="Times New Roman"/>
                            <w:b/>
                            <w:sz w:val="24"/>
                            <w:szCs w:val="24"/>
                            <w:lang w:val="ru-RU"/>
                          </w:rPr>
                          <w:t xml:space="preserve">, </w:t>
                        </w:r>
                        <w:r w:rsidRPr="00387DB3">
                          <w:rPr>
                            <w:rFonts w:ascii="Times New Roman" w:hAnsi="Times New Roman"/>
                            <w:b/>
                            <w:sz w:val="24"/>
                            <w:szCs w:val="24"/>
                          </w:rPr>
                          <w:t>встановленого на базі шасі МАЗ -6312С3</w:t>
                        </w:r>
                        <w:r w:rsidRPr="006F2F30">
                          <w:rPr>
                            <w:rFonts w:ascii="Times New Roman" w:hAnsi="Times New Roman"/>
                            <w:b/>
                            <w:sz w:val="24"/>
                            <w:szCs w:val="24"/>
                          </w:rPr>
                          <w:t xml:space="preserve"> </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Pr="006F2F30" w:rsidRDefault="006607F8" w:rsidP="006607F8">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6607F8" w:rsidRDefault="006607F8" w:rsidP="006607F8">
                        <w:pPr>
                          <w:jc w:val="center"/>
                          <w:rPr>
                            <w:rFonts w:ascii="Times New Roman" w:hAnsi="Times New Roman"/>
                            <w:b/>
                            <w:color w:val="000000"/>
                            <w:lang w:eastAsia="en-US"/>
                          </w:rPr>
                        </w:pPr>
                        <w:r>
                          <w:rPr>
                            <w:rFonts w:ascii="Times New Roman" w:hAnsi="Times New Roman"/>
                            <w:b/>
                            <w:color w:val="000000"/>
                            <w:lang w:val="en-US" w:eastAsia="en-US"/>
                          </w:rPr>
                          <w:t>1.1</w:t>
                        </w:r>
                      </w:p>
                    </w:tc>
                    <w:tc>
                      <w:tcPr>
                        <w:tcW w:w="4024" w:type="dxa"/>
                        <w:gridSpan w:val="2"/>
                        <w:tcBorders>
                          <w:top w:val="single" w:sz="4" w:space="0" w:color="auto"/>
                          <w:left w:val="single" w:sz="4" w:space="0" w:color="auto"/>
                          <w:bottom w:val="single" w:sz="4" w:space="0" w:color="auto"/>
                          <w:right w:val="single" w:sz="4" w:space="0" w:color="auto"/>
                        </w:tcBorders>
                        <w:noWrap/>
                        <w:vAlign w:val="center"/>
                        <w:hideMark/>
                      </w:tcPr>
                      <w:p w:rsidR="006607F8" w:rsidRDefault="006607F8" w:rsidP="006607F8">
                        <w:pPr>
                          <w:rPr>
                            <w:rFonts w:ascii="Times New Roman" w:hAnsi="Times New Roman"/>
                            <w:b/>
                            <w:lang w:eastAsia="en-US"/>
                          </w:rPr>
                        </w:pPr>
                        <w:r>
                          <w:rPr>
                            <w:rFonts w:ascii="Times New Roman" w:hAnsi="Times New Roman"/>
                          </w:rPr>
                          <w:t xml:space="preserve">Технічне обслуговування 1000 </w:t>
                        </w:r>
                        <w:proofErr w:type="spellStart"/>
                        <w:r>
                          <w:rPr>
                            <w:rFonts w:ascii="Times New Roman" w:hAnsi="Times New Roman"/>
                          </w:rPr>
                          <w:t>мото</w:t>
                        </w:r>
                        <w:proofErr w:type="spellEnd"/>
                        <w:r>
                          <w:rPr>
                            <w:rFonts w:ascii="Times New Roman" w:hAnsi="Times New Roman"/>
                          </w:rPr>
                          <w:t xml:space="preserve"> годин</w:t>
                        </w:r>
                        <w:r>
                          <w:rPr>
                            <w:rFonts w:ascii="Times New Roman" w:hAnsi="Times New Roman"/>
                            <w:lang w:val="ru-RU"/>
                          </w:rPr>
                          <w:t xml:space="preserve"> </w:t>
                        </w:r>
                        <w:r>
                          <w:rPr>
                            <w:rFonts w:ascii="Times New Roman" w:hAnsi="Times New Roman"/>
                          </w:rPr>
                          <w:t>(загальне напрацювання  КМУ 2000 м/г)</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послуга</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607F8" w:rsidRPr="002270A2"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Pr="007A6584" w:rsidRDefault="006607F8" w:rsidP="006607F8">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r>
                          <w:rPr>
                            <w:rFonts w:ascii="Times New Roman" w:hAnsi="Times New Roman"/>
                            <w:b/>
                            <w:color w:val="000000"/>
                            <w:lang w:val="en-US" w:eastAsia="en-US"/>
                          </w:rPr>
                          <w:t>1.</w:t>
                        </w:r>
                        <w:r>
                          <w:rPr>
                            <w:rFonts w:ascii="Times New Roman" w:hAnsi="Times New Roman"/>
                            <w:b/>
                            <w:color w:val="000000"/>
                            <w:lang w:eastAsia="en-US"/>
                          </w:rPr>
                          <w:t>2</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rPr>
                            <w:rFonts w:ascii="Times New Roman" w:hAnsi="Times New Roman"/>
                            <w:b/>
                            <w:lang w:eastAsia="en-US"/>
                          </w:rPr>
                        </w:pPr>
                        <w:r>
                          <w:rPr>
                            <w:rFonts w:ascii="Times New Roman" w:hAnsi="Times New Roman" w:cs="Times New Roman CYR"/>
                          </w:rPr>
                          <w:t>Ремонт лап опору,</w:t>
                        </w:r>
                        <w:r>
                          <w:rPr>
                            <w:rFonts w:ascii="Times New Roman" w:hAnsi="Times New Roman" w:cs="Times New Roman CYR"/>
                            <w:lang w:val="ru-RU"/>
                          </w:rPr>
                          <w:t xml:space="preserve"> </w:t>
                        </w:r>
                        <w:r>
                          <w:rPr>
                            <w:rFonts w:ascii="Times New Roman" w:hAnsi="Times New Roman" w:cs="Times New Roman CYR"/>
                          </w:rPr>
                          <w:t xml:space="preserve">усунення </w:t>
                        </w:r>
                        <w:proofErr w:type="spellStart"/>
                        <w:r>
                          <w:rPr>
                            <w:rFonts w:ascii="Times New Roman" w:hAnsi="Times New Roman" w:cs="Times New Roman CYR"/>
                          </w:rPr>
                          <w:t>люфта</w:t>
                        </w:r>
                        <w:proofErr w:type="spellEnd"/>
                        <w:r>
                          <w:rPr>
                            <w:rFonts w:ascii="Times New Roman" w:hAnsi="Times New Roman" w:cs="Times New Roman CYR"/>
                          </w:rPr>
                          <w:t xml:space="preserve"> під час фіксації в крайніх положеннях</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послуга</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607F8" w:rsidRPr="002270A2"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Pr="007A6584" w:rsidRDefault="006607F8" w:rsidP="006607F8">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r>
                          <w:rPr>
                            <w:rFonts w:ascii="Times New Roman" w:hAnsi="Times New Roman"/>
                            <w:b/>
                            <w:color w:val="000000"/>
                            <w:lang w:val="en-US" w:eastAsia="en-US"/>
                          </w:rPr>
                          <w:t>1.</w:t>
                        </w:r>
                        <w:r>
                          <w:rPr>
                            <w:rFonts w:ascii="Times New Roman" w:hAnsi="Times New Roman"/>
                            <w:b/>
                            <w:color w:val="000000"/>
                            <w:lang w:eastAsia="en-US"/>
                          </w:rPr>
                          <w:t>3</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rPr>
                            <w:rFonts w:ascii="Times New Roman" w:hAnsi="Times New Roman" w:cs="Times New Roman CYR"/>
                          </w:rPr>
                        </w:pPr>
                        <w:r>
                          <w:rPr>
                            <w:rFonts w:ascii="Times New Roman" w:hAnsi="Times New Roman" w:cs="Times New Roman CYR"/>
                          </w:rPr>
                          <w:t>Заміна двох гідроциліндрів трьох лопатного</w:t>
                        </w:r>
                      </w:p>
                      <w:p w:rsidR="006607F8" w:rsidRDefault="006607F8" w:rsidP="006607F8">
                        <w:pPr>
                          <w:rPr>
                            <w:rFonts w:ascii="Times New Roman" w:hAnsi="Times New Roman"/>
                            <w:b/>
                            <w:lang w:eastAsia="en-US"/>
                          </w:rPr>
                        </w:pPr>
                        <w:r>
                          <w:rPr>
                            <w:rFonts w:ascii="Times New Roman" w:hAnsi="Times New Roman" w:cs="Times New Roman CYR"/>
                            <w:lang w:val="ru-RU"/>
                          </w:rPr>
                          <w:t>г</w:t>
                        </w:r>
                        <w:proofErr w:type="spellStart"/>
                        <w:r>
                          <w:rPr>
                            <w:rFonts w:ascii="Times New Roman" w:hAnsi="Times New Roman" w:cs="Times New Roman CYR"/>
                          </w:rPr>
                          <w:t>рейферного</w:t>
                        </w:r>
                        <w:proofErr w:type="spellEnd"/>
                        <w:r>
                          <w:rPr>
                            <w:rFonts w:ascii="Times New Roman" w:hAnsi="Times New Roman" w:cs="Times New Roman CYR"/>
                            <w:lang w:val="ru-RU"/>
                          </w:rPr>
                          <w:t xml:space="preserve"> </w:t>
                        </w:r>
                        <w:r>
                          <w:rPr>
                            <w:rFonts w:ascii="Times New Roman" w:hAnsi="Times New Roman" w:cs="Times New Roman CYR"/>
                          </w:rPr>
                          <w:t>захвату</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послуга</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607F8" w:rsidRPr="002270A2"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Pr="00F91B90" w:rsidRDefault="006607F8" w:rsidP="006607F8">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r>
                          <w:rPr>
                            <w:rFonts w:ascii="Times New Roman" w:hAnsi="Times New Roman"/>
                            <w:b/>
                            <w:color w:val="000000"/>
                            <w:lang w:val="en-US" w:eastAsia="en-US"/>
                          </w:rPr>
                          <w:t>1.</w:t>
                        </w:r>
                        <w:r>
                          <w:rPr>
                            <w:rFonts w:ascii="Times New Roman" w:hAnsi="Times New Roman"/>
                            <w:b/>
                            <w:color w:val="000000"/>
                            <w:lang w:eastAsia="en-US"/>
                          </w:rPr>
                          <w:t>4</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rPr>
                            <w:rFonts w:ascii="Times New Roman" w:hAnsi="Times New Roman"/>
                            <w:b/>
                            <w:lang w:eastAsia="en-US"/>
                          </w:rPr>
                        </w:pPr>
                        <w:r>
                          <w:rPr>
                            <w:rFonts w:ascii="Times New Roman" w:hAnsi="Times New Roman" w:cs="Times New Roman CYR"/>
                          </w:rPr>
                          <w:t>Ремонт опорного гідроциліндра правого виносної опори крана-маніпулятора</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послуга</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607F8" w:rsidRPr="002270A2"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Pr="007A6584" w:rsidRDefault="006607F8" w:rsidP="006607F8">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r>
                          <w:rPr>
                            <w:rFonts w:ascii="Times New Roman" w:hAnsi="Times New Roman"/>
                            <w:b/>
                            <w:color w:val="000000"/>
                            <w:lang w:val="en-US" w:eastAsia="en-US"/>
                          </w:rPr>
                          <w:t>1.</w:t>
                        </w:r>
                        <w:r>
                          <w:rPr>
                            <w:rFonts w:ascii="Times New Roman" w:hAnsi="Times New Roman"/>
                            <w:b/>
                            <w:color w:val="000000"/>
                            <w:lang w:eastAsia="en-US"/>
                          </w:rPr>
                          <w:t>5</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rPr>
                            <w:rFonts w:ascii="Times New Roman" w:hAnsi="Times New Roman"/>
                            <w:b/>
                            <w:lang w:eastAsia="en-US"/>
                          </w:rPr>
                        </w:pPr>
                        <w:r>
                          <w:rPr>
                            <w:rFonts w:ascii="Times New Roman" w:hAnsi="Times New Roman" w:cs="Times New Roman CYR"/>
                          </w:rPr>
                          <w:t xml:space="preserve">Ревізія Гідро-замків опорного гідроциліндра лівої </w:t>
                        </w:r>
                        <w:proofErr w:type="spellStart"/>
                        <w:r>
                          <w:rPr>
                            <w:rFonts w:ascii="Times New Roman" w:hAnsi="Times New Roman" w:cs="Times New Roman CYR"/>
                          </w:rPr>
                          <w:t>парвої</w:t>
                        </w:r>
                        <w:proofErr w:type="spellEnd"/>
                        <w:r>
                          <w:rPr>
                            <w:rFonts w:ascii="Times New Roman" w:hAnsi="Times New Roman" w:cs="Times New Roman CYR"/>
                          </w:rPr>
                          <w:t xml:space="preserve"> виносної опори крана-маніпулятора</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послуга</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607F8" w:rsidRPr="002270A2"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Pr="00F91B90" w:rsidRDefault="006607F8" w:rsidP="006607F8">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r>
                          <w:rPr>
                            <w:rFonts w:ascii="Times New Roman" w:hAnsi="Times New Roman"/>
                            <w:b/>
                            <w:color w:val="000000"/>
                            <w:lang w:val="en-US" w:eastAsia="en-US"/>
                          </w:rPr>
                          <w:t>1.</w:t>
                        </w:r>
                        <w:r>
                          <w:rPr>
                            <w:rFonts w:ascii="Times New Roman" w:hAnsi="Times New Roman"/>
                            <w:b/>
                            <w:color w:val="000000"/>
                            <w:lang w:eastAsia="en-US"/>
                          </w:rPr>
                          <w:t>6</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rPr>
                            <w:rFonts w:ascii="Times New Roman" w:hAnsi="Times New Roman"/>
                            <w:b/>
                            <w:lang w:eastAsia="en-US"/>
                          </w:rPr>
                        </w:pPr>
                        <w:r>
                          <w:rPr>
                            <w:rFonts w:ascii="Times New Roman" w:hAnsi="Times New Roman" w:cs="Times New Roman CYR"/>
                          </w:rPr>
                          <w:t>Встановлення втулки гака</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послуга</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607F8" w:rsidRPr="002270A2"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Pr="007A6584" w:rsidRDefault="006607F8" w:rsidP="006607F8">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Pr="006E2831" w:rsidRDefault="006607F8" w:rsidP="006607F8">
                        <w:pPr>
                          <w:jc w:val="center"/>
                          <w:rPr>
                            <w:rFonts w:ascii="Times New Roman" w:hAnsi="Times New Roman"/>
                            <w:b/>
                            <w:color w:val="000000"/>
                            <w:lang w:val="en-US" w:eastAsia="en-US"/>
                          </w:rPr>
                        </w:pPr>
                        <w:r>
                          <w:rPr>
                            <w:rFonts w:ascii="Times New Roman" w:hAnsi="Times New Roman"/>
                            <w:b/>
                            <w:color w:val="000000"/>
                            <w:lang w:val="en-US" w:eastAsia="en-US"/>
                          </w:rPr>
                          <w:t>1.</w:t>
                        </w:r>
                        <w:r>
                          <w:rPr>
                            <w:rFonts w:ascii="Times New Roman" w:hAnsi="Times New Roman"/>
                            <w:b/>
                            <w:color w:val="000000"/>
                            <w:lang w:eastAsia="en-US"/>
                          </w:rPr>
                          <w:t>7</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rPr>
                            <w:rFonts w:ascii="Times New Roman" w:hAnsi="Times New Roman"/>
                            <w:b/>
                            <w:lang w:eastAsia="en-US"/>
                          </w:rPr>
                        </w:pPr>
                        <w:r>
                          <w:rPr>
                            <w:rFonts w:ascii="Times New Roman" w:hAnsi="Times New Roman" w:cs="Times New Roman CYR"/>
                          </w:rPr>
                          <w:t>Заміна защіпки гака</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послуга</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607F8" w:rsidRPr="002270A2"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Pr="007A6584" w:rsidRDefault="006607F8" w:rsidP="006607F8">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Pr="007020A8" w:rsidRDefault="006607F8" w:rsidP="006607F8">
                        <w:pPr>
                          <w:jc w:val="center"/>
                          <w:rPr>
                            <w:rFonts w:ascii="Times New Roman" w:hAnsi="Times New Roman"/>
                            <w:b/>
                            <w:color w:val="000000"/>
                            <w:lang w:eastAsia="en-US"/>
                          </w:rPr>
                        </w:pPr>
                        <w:r>
                          <w:rPr>
                            <w:rFonts w:ascii="Times New Roman" w:hAnsi="Times New Roman"/>
                            <w:b/>
                            <w:color w:val="000000"/>
                            <w:lang w:eastAsia="en-US"/>
                          </w:rPr>
                          <w:t>1.8</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rPr>
                            <w:rFonts w:ascii="Times New Roman" w:hAnsi="Times New Roman" w:cs="Times New Roman CYR"/>
                          </w:rPr>
                        </w:pPr>
                        <w:r>
                          <w:rPr>
                            <w:rFonts w:ascii="Times New Roman" w:hAnsi="Times New Roman" w:cs="Times New Roman CYR"/>
                          </w:rPr>
                          <w:t>Заміна датчику тиску 600 бар.</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послуга</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607F8" w:rsidRPr="002270A2"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Pr="007A6584" w:rsidRDefault="006607F8" w:rsidP="006607F8">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p>
                    </w:tc>
                    <w:tc>
                      <w:tcPr>
                        <w:tcW w:w="5789" w:type="dxa"/>
                        <w:gridSpan w:val="6"/>
                        <w:tcBorders>
                          <w:top w:val="single" w:sz="4" w:space="0" w:color="auto"/>
                          <w:left w:val="single" w:sz="4" w:space="0" w:color="auto"/>
                          <w:bottom w:val="single" w:sz="4" w:space="0" w:color="auto"/>
                          <w:right w:val="single" w:sz="4" w:space="0" w:color="auto"/>
                        </w:tcBorders>
                        <w:noWrap/>
                        <w:vAlign w:val="center"/>
                      </w:tcPr>
                      <w:p w:rsidR="006607F8" w:rsidRPr="006F2F30" w:rsidRDefault="006607F8" w:rsidP="006607F8">
                        <w:pPr>
                          <w:jc w:val="center"/>
                          <w:rPr>
                            <w:rFonts w:ascii="Times New Roman" w:hAnsi="Times New Roman"/>
                            <w:b/>
                            <w:lang w:val="ru-RU" w:eastAsia="en-US"/>
                          </w:rPr>
                        </w:pPr>
                        <w:proofErr w:type="spellStart"/>
                        <w:r>
                          <w:rPr>
                            <w:rFonts w:ascii="Times New Roman" w:hAnsi="Times New Roman"/>
                            <w:b/>
                            <w:lang w:val="ru-RU" w:eastAsia="en-US"/>
                          </w:rPr>
                          <w:t>Матеріали</w:t>
                        </w:r>
                        <w:proofErr w:type="spellEnd"/>
                        <w:r>
                          <w:rPr>
                            <w:rFonts w:ascii="Times New Roman" w:hAnsi="Times New Roman"/>
                            <w:b/>
                            <w:lang w:val="ru-RU" w:eastAsia="en-US"/>
                          </w:rPr>
                          <w:t xml:space="preserve"> та </w:t>
                        </w:r>
                        <w:proofErr w:type="spellStart"/>
                        <w:r>
                          <w:rPr>
                            <w:rFonts w:ascii="Times New Roman" w:hAnsi="Times New Roman"/>
                            <w:b/>
                            <w:lang w:val="ru-RU" w:eastAsia="en-US"/>
                          </w:rPr>
                          <w:t>запчастини</w:t>
                        </w:r>
                        <w:proofErr w:type="spellEnd"/>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Default="006607F8" w:rsidP="006607F8">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p>
                    </w:tc>
                    <w:tc>
                      <w:tcPr>
                        <w:tcW w:w="3939"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widowControl w:val="0"/>
                          <w:autoSpaceDE w:val="0"/>
                          <w:autoSpaceDN w:val="0"/>
                          <w:spacing w:after="100" w:afterAutospacing="1" w:line="0" w:lineRule="atLeast"/>
                          <w:ind w:right="125"/>
                          <w:rPr>
                            <w:rFonts w:ascii="Times New Roman" w:hAnsi="Times New Roman" w:cs="Times New Roman CYR"/>
                          </w:rPr>
                        </w:pPr>
                        <w:r>
                          <w:rPr>
                            <w:rFonts w:ascii="Times New Roman" w:hAnsi="Times New Roman" w:cs="Times New Roman CYR"/>
                          </w:rPr>
                          <w:t>Фільтруючий елемент ЕА5811</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Шт.</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Default="006607F8" w:rsidP="006607F8">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p>
                    </w:tc>
                    <w:tc>
                      <w:tcPr>
                        <w:tcW w:w="3939"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widowControl w:val="0"/>
                          <w:autoSpaceDE w:val="0"/>
                          <w:autoSpaceDN w:val="0"/>
                          <w:spacing w:after="100" w:afterAutospacing="1" w:line="0" w:lineRule="atLeast"/>
                          <w:ind w:right="125"/>
                          <w:rPr>
                            <w:rFonts w:ascii="Times New Roman" w:hAnsi="Times New Roman" w:cs="Times New Roman CYR"/>
                          </w:rPr>
                        </w:pPr>
                        <w:r>
                          <w:rPr>
                            <w:rFonts w:ascii="Times New Roman" w:hAnsi="Times New Roman" w:cs="Times New Roman CYR"/>
                          </w:rPr>
                          <w:t>Фільтруючий елемент ЕА4925</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6607F8" w:rsidRPr="00172E44" w:rsidRDefault="006607F8" w:rsidP="006607F8">
                        <w:pPr>
                          <w:jc w:val="center"/>
                          <w:rPr>
                            <w:rFonts w:ascii="Times New Roman" w:hAnsi="Times New Roman"/>
                            <w:b/>
                            <w:lang w:eastAsia="en-US"/>
                          </w:rPr>
                        </w:pPr>
                        <w:r>
                          <w:rPr>
                            <w:rFonts w:ascii="Times New Roman" w:hAnsi="Times New Roman"/>
                            <w:b/>
                            <w:lang w:eastAsia="en-US"/>
                          </w:rPr>
                          <w:t>Шт.</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Default="006607F8" w:rsidP="006607F8">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p>
                    </w:tc>
                    <w:tc>
                      <w:tcPr>
                        <w:tcW w:w="3939" w:type="dxa"/>
                        <w:tcBorders>
                          <w:top w:val="single" w:sz="4" w:space="0" w:color="auto"/>
                          <w:left w:val="single" w:sz="4" w:space="0" w:color="auto"/>
                          <w:bottom w:val="single" w:sz="4" w:space="0" w:color="auto"/>
                          <w:right w:val="single" w:sz="4" w:space="0" w:color="auto"/>
                        </w:tcBorders>
                        <w:noWrap/>
                        <w:vAlign w:val="center"/>
                      </w:tcPr>
                      <w:p w:rsidR="006607F8" w:rsidRPr="00172E44" w:rsidRDefault="006607F8" w:rsidP="006607F8">
                        <w:pPr>
                          <w:widowControl w:val="0"/>
                          <w:autoSpaceDE w:val="0"/>
                          <w:autoSpaceDN w:val="0"/>
                          <w:spacing w:after="100" w:afterAutospacing="1" w:line="0" w:lineRule="atLeast"/>
                          <w:ind w:right="125"/>
                          <w:rPr>
                            <w:rFonts w:ascii="Times New Roman" w:hAnsi="Times New Roman" w:cs="Times New Roman CYR"/>
                          </w:rPr>
                        </w:pPr>
                        <w:r>
                          <w:rPr>
                            <w:rFonts w:ascii="Times New Roman" w:hAnsi="Times New Roman" w:cs="Times New Roman CYR"/>
                          </w:rPr>
                          <w:t xml:space="preserve">Олива гідравлічна </w:t>
                        </w:r>
                        <w:r>
                          <w:rPr>
                            <w:rFonts w:ascii="Times New Roman" w:hAnsi="Times New Roman" w:cs="Times New Roman CYR"/>
                            <w:lang w:val="en-US"/>
                          </w:rPr>
                          <w:t>Protec</w:t>
                        </w:r>
                        <w:r w:rsidRPr="00172E44">
                          <w:rPr>
                            <w:rFonts w:ascii="Times New Roman" w:hAnsi="Times New Roman" w:cs="Times New Roman CYR"/>
                          </w:rPr>
                          <w:t xml:space="preserve"> </w:t>
                        </w:r>
                        <w:r>
                          <w:rPr>
                            <w:rFonts w:ascii="Times New Roman" w:hAnsi="Times New Roman" w:cs="Times New Roman CYR"/>
                            <w:lang w:val="en-US"/>
                          </w:rPr>
                          <w:t>HYDROIL</w:t>
                        </w:r>
                        <w:r w:rsidRPr="00172E44">
                          <w:rPr>
                            <w:rFonts w:ascii="Times New Roman" w:hAnsi="Times New Roman" w:cs="Times New Roman CYR"/>
                          </w:rPr>
                          <w:t xml:space="preserve"> </w:t>
                        </w:r>
                        <w:r>
                          <w:rPr>
                            <w:rFonts w:ascii="Times New Roman" w:hAnsi="Times New Roman" w:cs="Times New Roman CYR"/>
                            <w:lang w:val="en-US"/>
                          </w:rPr>
                          <w:t>HM</w:t>
                        </w:r>
                        <w:r w:rsidRPr="00172E44">
                          <w:rPr>
                            <w:rFonts w:ascii="Times New Roman" w:hAnsi="Times New Roman" w:cs="Times New Roman CYR"/>
                          </w:rPr>
                          <w:t xml:space="preserve"> 32 </w:t>
                        </w:r>
                        <w:r>
                          <w:rPr>
                            <w:rFonts w:ascii="Times New Roman" w:hAnsi="Times New Roman" w:cs="Times New Roman CYR"/>
                            <w:lang w:val="en-US"/>
                          </w:rPr>
                          <w:t>HLP</w:t>
                        </w:r>
                        <w:r w:rsidRPr="00172E44">
                          <w:rPr>
                            <w:rFonts w:ascii="Times New Roman" w:hAnsi="Times New Roman" w:cs="Times New Roman CYR"/>
                          </w:rPr>
                          <w:t xml:space="preserve"> </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Л.</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100</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Default="006607F8" w:rsidP="006607F8">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p>
                    </w:tc>
                    <w:tc>
                      <w:tcPr>
                        <w:tcW w:w="3939"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widowControl w:val="0"/>
                          <w:autoSpaceDE w:val="0"/>
                          <w:autoSpaceDN w:val="0"/>
                          <w:spacing w:after="100" w:afterAutospacing="1" w:line="0" w:lineRule="atLeast"/>
                          <w:ind w:right="125"/>
                          <w:rPr>
                            <w:rFonts w:ascii="Times New Roman" w:hAnsi="Times New Roman" w:cs="Times New Roman CYR"/>
                          </w:rPr>
                        </w:pPr>
                        <w:r>
                          <w:rPr>
                            <w:rFonts w:ascii="Times New Roman" w:hAnsi="Times New Roman" w:cs="Times New Roman CYR"/>
                          </w:rPr>
                          <w:t xml:space="preserve">Гідроциліндр грейфера трьох лопатного </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Шт.</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2</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Default="006607F8" w:rsidP="006607F8">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p>
                    </w:tc>
                    <w:tc>
                      <w:tcPr>
                        <w:tcW w:w="3939" w:type="dxa"/>
                        <w:tcBorders>
                          <w:top w:val="single" w:sz="4" w:space="0" w:color="auto"/>
                          <w:left w:val="single" w:sz="4" w:space="0" w:color="auto"/>
                          <w:bottom w:val="single" w:sz="4" w:space="0" w:color="auto"/>
                          <w:right w:val="single" w:sz="4" w:space="0" w:color="auto"/>
                        </w:tcBorders>
                        <w:noWrap/>
                        <w:vAlign w:val="center"/>
                      </w:tcPr>
                      <w:p w:rsidR="006607F8" w:rsidRPr="007020A8" w:rsidRDefault="006607F8" w:rsidP="006607F8">
                        <w:pPr>
                          <w:widowControl w:val="0"/>
                          <w:autoSpaceDE w:val="0"/>
                          <w:autoSpaceDN w:val="0"/>
                          <w:spacing w:after="100" w:afterAutospacing="1" w:line="0" w:lineRule="atLeast"/>
                          <w:ind w:right="125"/>
                          <w:rPr>
                            <w:rFonts w:ascii="Times New Roman" w:hAnsi="Times New Roman" w:cs="Times New Roman CYR"/>
                            <w:lang w:val="en-US"/>
                          </w:rPr>
                        </w:pPr>
                        <w:r>
                          <w:rPr>
                            <w:rFonts w:ascii="Times New Roman" w:hAnsi="Times New Roman" w:cs="Times New Roman CYR"/>
                          </w:rPr>
                          <w:t xml:space="preserve">Датчик тиску </w:t>
                        </w:r>
                        <w:r>
                          <w:rPr>
                            <w:rFonts w:ascii="Times New Roman" w:hAnsi="Times New Roman" w:cs="Times New Roman CYR"/>
                            <w:lang w:val="en-US"/>
                          </w:rPr>
                          <w:t>EA4165</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6607F8" w:rsidRPr="007020A8" w:rsidRDefault="006607F8" w:rsidP="006607F8">
                        <w:pPr>
                          <w:jc w:val="center"/>
                          <w:rPr>
                            <w:rFonts w:ascii="Times New Roman" w:hAnsi="Times New Roman"/>
                            <w:b/>
                            <w:lang w:eastAsia="en-US"/>
                          </w:rPr>
                        </w:pPr>
                        <w:r>
                          <w:rPr>
                            <w:rFonts w:ascii="Times New Roman" w:hAnsi="Times New Roman"/>
                            <w:b/>
                            <w:lang w:eastAsia="en-US"/>
                          </w:rPr>
                          <w:t>Шт.</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r>
                          <w:rPr>
                            <w:rFonts w:ascii="Times New Roman" w:hAnsi="Times New Roman"/>
                            <w:b/>
                            <w:color w:val="000000"/>
                            <w:lang w:eastAsia="en-US"/>
                          </w:rPr>
                          <w:t>2</w:t>
                        </w:r>
                      </w:p>
                    </w:tc>
                    <w:tc>
                      <w:tcPr>
                        <w:tcW w:w="6423" w:type="dxa"/>
                        <w:gridSpan w:val="7"/>
                        <w:tcBorders>
                          <w:top w:val="single" w:sz="4" w:space="0" w:color="auto"/>
                          <w:left w:val="single" w:sz="4" w:space="0" w:color="auto"/>
                          <w:bottom w:val="single" w:sz="4" w:space="0" w:color="auto"/>
                          <w:right w:val="single" w:sz="4" w:space="0" w:color="auto"/>
                        </w:tcBorders>
                        <w:noWrap/>
                        <w:vAlign w:val="center"/>
                      </w:tcPr>
                      <w:p w:rsidR="006607F8" w:rsidRPr="00387DB3" w:rsidRDefault="006607F8" w:rsidP="006607F8">
                        <w:pPr>
                          <w:widowControl w:val="0"/>
                          <w:autoSpaceDE w:val="0"/>
                          <w:autoSpaceDN w:val="0"/>
                          <w:spacing w:after="100" w:afterAutospacing="1" w:line="0" w:lineRule="atLeast"/>
                          <w:ind w:right="125"/>
                          <w:jc w:val="both"/>
                          <w:rPr>
                            <w:rFonts w:ascii="Times New Roman" w:eastAsiaTheme="minorEastAsia" w:hAnsi="Times New Roman" w:cstheme="minorBidi"/>
                            <w:b/>
                            <w:sz w:val="24"/>
                            <w:szCs w:val="24"/>
                            <w:lang w:eastAsia="uk-UA"/>
                          </w:rPr>
                        </w:pPr>
                        <w:r w:rsidRPr="00387DB3">
                          <w:rPr>
                            <w:rFonts w:ascii="Times New Roman" w:hAnsi="Times New Roman"/>
                            <w:b/>
                            <w:sz w:val="24"/>
                            <w:szCs w:val="24"/>
                          </w:rPr>
                          <w:t xml:space="preserve">технічне обслуговування та ремонт крана-маніпулятора </w:t>
                        </w:r>
                        <w:proofErr w:type="spellStart"/>
                        <w:r w:rsidRPr="00387DB3">
                          <w:rPr>
                            <w:rFonts w:ascii="Times New Roman" w:hAnsi="Times New Roman"/>
                            <w:b/>
                            <w:sz w:val="24"/>
                            <w:szCs w:val="24"/>
                          </w:rPr>
                          <w:t>Рalfinger</w:t>
                        </w:r>
                        <w:proofErr w:type="spellEnd"/>
                        <w:r w:rsidRPr="00387DB3">
                          <w:rPr>
                            <w:rFonts w:ascii="Times New Roman" w:hAnsi="Times New Roman"/>
                            <w:b/>
                            <w:sz w:val="24"/>
                            <w:szCs w:val="24"/>
                          </w:rPr>
                          <w:t xml:space="preserve">  PK 1</w:t>
                        </w:r>
                        <w:r w:rsidR="00D2555C" w:rsidRPr="00387DB3">
                          <w:rPr>
                            <w:rFonts w:ascii="Times New Roman" w:hAnsi="Times New Roman"/>
                            <w:b/>
                            <w:sz w:val="24"/>
                            <w:szCs w:val="24"/>
                            <w:lang w:val="ru-RU"/>
                          </w:rPr>
                          <w:t>0</w:t>
                        </w:r>
                        <w:r w:rsidRPr="00387DB3">
                          <w:rPr>
                            <w:rFonts w:ascii="Times New Roman" w:hAnsi="Times New Roman"/>
                            <w:b/>
                            <w:sz w:val="24"/>
                            <w:szCs w:val="24"/>
                          </w:rPr>
                          <w:t>000</w:t>
                        </w:r>
                        <w:r w:rsidR="00D2555C" w:rsidRPr="00387DB3">
                          <w:rPr>
                            <w:rFonts w:ascii="Times New Roman" w:hAnsi="Times New Roman"/>
                            <w:b/>
                            <w:sz w:val="24"/>
                            <w:szCs w:val="24"/>
                            <w:lang w:val="ru-RU"/>
                          </w:rPr>
                          <w:t xml:space="preserve"> </w:t>
                        </w:r>
                        <w:r w:rsidR="00D2555C" w:rsidRPr="00387DB3">
                          <w:rPr>
                            <w:rFonts w:ascii="Times New Roman" w:hAnsi="Times New Roman"/>
                            <w:b/>
                            <w:sz w:val="24"/>
                            <w:szCs w:val="24"/>
                            <w:lang w:val="en-US"/>
                          </w:rPr>
                          <w:t>S</w:t>
                        </w:r>
                        <w:r w:rsidR="00D2555C" w:rsidRPr="00387DB3">
                          <w:rPr>
                            <w:rFonts w:ascii="Times New Roman" w:hAnsi="Times New Roman"/>
                            <w:b/>
                            <w:sz w:val="24"/>
                            <w:szCs w:val="24"/>
                            <w:lang w:val="ru-RU"/>
                          </w:rPr>
                          <w:t>107-</w:t>
                        </w:r>
                        <w:r w:rsidR="00D2555C" w:rsidRPr="00387DB3">
                          <w:rPr>
                            <w:rFonts w:ascii="Times New Roman" w:hAnsi="Times New Roman"/>
                            <w:b/>
                            <w:sz w:val="24"/>
                            <w:szCs w:val="24"/>
                            <w:lang w:val="en-US"/>
                          </w:rPr>
                          <w:t>SK</w:t>
                        </w:r>
                        <w:r w:rsidR="00D2555C" w:rsidRPr="00387DB3">
                          <w:rPr>
                            <w:rFonts w:ascii="Times New Roman" w:hAnsi="Times New Roman"/>
                            <w:b/>
                            <w:sz w:val="24"/>
                            <w:szCs w:val="24"/>
                            <w:lang w:val="ru-RU"/>
                          </w:rPr>
                          <w:t>-</w:t>
                        </w:r>
                        <w:r w:rsidR="00D2555C" w:rsidRPr="00387DB3">
                          <w:rPr>
                            <w:rFonts w:ascii="Times New Roman" w:hAnsi="Times New Roman"/>
                            <w:b/>
                            <w:sz w:val="24"/>
                            <w:szCs w:val="24"/>
                            <w:lang w:val="en-US"/>
                          </w:rPr>
                          <w:t>A</w:t>
                        </w:r>
                        <w:r w:rsidR="00D2555C" w:rsidRPr="00387DB3">
                          <w:rPr>
                            <w:rFonts w:ascii="Times New Roman" w:hAnsi="Times New Roman"/>
                            <w:b/>
                            <w:sz w:val="24"/>
                            <w:szCs w:val="24"/>
                            <w:lang w:val="ru-RU"/>
                          </w:rPr>
                          <w:t xml:space="preserve"> 1100045451</w:t>
                        </w:r>
                        <w:r w:rsidRPr="00387DB3">
                          <w:rPr>
                            <w:rFonts w:ascii="Times New Roman" w:hAnsi="Times New Roman"/>
                            <w:b/>
                            <w:sz w:val="24"/>
                            <w:szCs w:val="24"/>
                          </w:rPr>
                          <w:t>, встановленого на базі шасі МАЗ -6312С3</w:t>
                        </w:r>
                        <w:r w:rsidRPr="00387DB3">
                          <w:rPr>
                            <w:rFonts w:ascii="Times New Roman" w:hAnsi="Times New Roman" w:cstheme="minorBidi"/>
                            <w:b/>
                            <w:sz w:val="24"/>
                            <w:szCs w:val="24"/>
                          </w:rPr>
                          <w:t xml:space="preserve"> </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Pr="006F2F30" w:rsidRDefault="006607F8" w:rsidP="006607F8">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6607F8" w:rsidRDefault="006607F8" w:rsidP="006607F8">
                        <w:pPr>
                          <w:jc w:val="center"/>
                          <w:rPr>
                            <w:rFonts w:ascii="Times New Roman" w:hAnsi="Times New Roman"/>
                            <w:b/>
                            <w:color w:val="000000"/>
                            <w:lang w:eastAsia="en-US"/>
                          </w:rPr>
                        </w:pPr>
                        <w:r>
                          <w:rPr>
                            <w:rFonts w:ascii="Times New Roman" w:hAnsi="Times New Roman"/>
                            <w:b/>
                            <w:color w:val="000000"/>
                            <w:lang w:eastAsia="en-US"/>
                          </w:rPr>
                          <w:t>2</w:t>
                        </w:r>
                        <w:r>
                          <w:rPr>
                            <w:rFonts w:ascii="Times New Roman" w:hAnsi="Times New Roman"/>
                            <w:b/>
                            <w:color w:val="000000"/>
                            <w:lang w:val="en-US" w:eastAsia="en-US"/>
                          </w:rPr>
                          <w:t>.1</w:t>
                        </w:r>
                      </w:p>
                    </w:tc>
                    <w:tc>
                      <w:tcPr>
                        <w:tcW w:w="4024" w:type="dxa"/>
                        <w:gridSpan w:val="2"/>
                        <w:tcBorders>
                          <w:top w:val="single" w:sz="4" w:space="0" w:color="auto"/>
                          <w:left w:val="single" w:sz="4" w:space="0" w:color="auto"/>
                          <w:bottom w:val="single" w:sz="4" w:space="0" w:color="auto"/>
                          <w:right w:val="single" w:sz="4" w:space="0" w:color="auto"/>
                        </w:tcBorders>
                        <w:noWrap/>
                        <w:vAlign w:val="center"/>
                        <w:hideMark/>
                      </w:tcPr>
                      <w:p w:rsidR="006607F8" w:rsidRDefault="006607F8" w:rsidP="006607F8">
                        <w:pPr>
                          <w:rPr>
                            <w:rFonts w:ascii="Times New Roman" w:hAnsi="Times New Roman"/>
                            <w:b/>
                            <w:lang w:eastAsia="en-US"/>
                          </w:rPr>
                        </w:pPr>
                        <w:r>
                          <w:rPr>
                            <w:rFonts w:ascii="Times New Roman" w:hAnsi="Times New Roman"/>
                          </w:rPr>
                          <w:t xml:space="preserve">Технічне обслуговування 1000 </w:t>
                        </w:r>
                        <w:proofErr w:type="spellStart"/>
                        <w:r>
                          <w:rPr>
                            <w:rFonts w:ascii="Times New Roman" w:hAnsi="Times New Roman"/>
                          </w:rPr>
                          <w:t>мото</w:t>
                        </w:r>
                        <w:proofErr w:type="spellEnd"/>
                        <w:r>
                          <w:rPr>
                            <w:rFonts w:ascii="Times New Roman" w:hAnsi="Times New Roman"/>
                          </w:rPr>
                          <w:t xml:space="preserve"> годин(загальне напрацювання  КМУ 2000 м/г)</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послуга</w:t>
                        </w:r>
                      </w:p>
                    </w:tc>
                    <w:tc>
                      <w:tcPr>
                        <w:tcW w:w="678" w:type="dxa"/>
                        <w:tcBorders>
                          <w:top w:val="single" w:sz="4" w:space="0" w:color="auto"/>
                          <w:left w:val="single" w:sz="4" w:space="0" w:color="auto"/>
                          <w:bottom w:val="single" w:sz="4" w:space="0" w:color="auto"/>
                          <w:right w:val="single" w:sz="4" w:space="0" w:color="auto"/>
                        </w:tcBorders>
                        <w:vAlign w:val="center"/>
                      </w:tcPr>
                      <w:p w:rsidR="006607F8" w:rsidRPr="002270A2"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Pr="007A6584" w:rsidRDefault="006607F8" w:rsidP="006607F8">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r>
                          <w:rPr>
                            <w:rFonts w:ascii="Times New Roman" w:hAnsi="Times New Roman"/>
                            <w:b/>
                            <w:color w:val="000000"/>
                            <w:lang w:eastAsia="en-US"/>
                          </w:rPr>
                          <w:t>2</w:t>
                        </w:r>
                        <w:r>
                          <w:rPr>
                            <w:rFonts w:ascii="Times New Roman" w:hAnsi="Times New Roman"/>
                            <w:b/>
                            <w:color w:val="000000"/>
                            <w:lang w:val="en-US" w:eastAsia="en-US"/>
                          </w:rPr>
                          <w:t>.</w:t>
                        </w:r>
                        <w:r>
                          <w:rPr>
                            <w:rFonts w:ascii="Times New Roman" w:hAnsi="Times New Roman"/>
                            <w:b/>
                            <w:color w:val="000000"/>
                            <w:lang w:eastAsia="en-US"/>
                          </w:rPr>
                          <w:t>2</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rPr>
                            <w:rFonts w:ascii="Times New Roman" w:hAnsi="Times New Roman"/>
                            <w:b/>
                            <w:lang w:eastAsia="en-US"/>
                          </w:rPr>
                        </w:pPr>
                        <w:r>
                          <w:rPr>
                            <w:rFonts w:ascii="Times New Roman" w:hAnsi="Times New Roman" w:cs="Times New Roman CYR"/>
                          </w:rPr>
                          <w:t xml:space="preserve">Ремонт лап </w:t>
                        </w:r>
                        <w:proofErr w:type="spellStart"/>
                        <w:r>
                          <w:rPr>
                            <w:rFonts w:ascii="Times New Roman" w:hAnsi="Times New Roman" w:cs="Times New Roman CYR"/>
                          </w:rPr>
                          <w:t>опору,усунення</w:t>
                        </w:r>
                        <w:proofErr w:type="spellEnd"/>
                        <w:r>
                          <w:rPr>
                            <w:rFonts w:ascii="Times New Roman" w:hAnsi="Times New Roman" w:cs="Times New Roman CYR"/>
                          </w:rPr>
                          <w:t xml:space="preserve"> </w:t>
                        </w:r>
                        <w:proofErr w:type="spellStart"/>
                        <w:r>
                          <w:rPr>
                            <w:rFonts w:ascii="Times New Roman" w:hAnsi="Times New Roman" w:cs="Times New Roman CYR"/>
                          </w:rPr>
                          <w:t>люфта</w:t>
                        </w:r>
                        <w:proofErr w:type="spellEnd"/>
                        <w:r>
                          <w:rPr>
                            <w:rFonts w:ascii="Times New Roman" w:hAnsi="Times New Roman" w:cs="Times New Roman CYR"/>
                          </w:rPr>
                          <w:t xml:space="preserve"> під час фіксації в крайніх положеннях</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послуга</w:t>
                        </w:r>
                      </w:p>
                    </w:tc>
                    <w:tc>
                      <w:tcPr>
                        <w:tcW w:w="678" w:type="dxa"/>
                        <w:tcBorders>
                          <w:top w:val="single" w:sz="4" w:space="0" w:color="auto"/>
                          <w:left w:val="single" w:sz="4" w:space="0" w:color="auto"/>
                          <w:bottom w:val="single" w:sz="4" w:space="0" w:color="auto"/>
                          <w:right w:val="single" w:sz="4" w:space="0" w:color="auto"/>
                        </w:tcBorders>
                        <w:vAlign w:val="center"/>
                      </w:tcPr>
                      <w:p w:rsidR="006607F8" w:rsidRPr="002270A2"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Pr="007A6584" w:rsidRDefault="006607F8" w:rsidP="006607F8">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r>
                          <w:rPr>
                            <w:rFonts w:ascii="Times New Roman" w:hAnsi="Times New Roman"/>
                            <w:b/>
                            <w:color w:val="000000"/>
                            <w:lang w:eastAsia="en-US"/>
                          </w:rPr>
                          <w:t>2</w:t>
                        </w:r>
                        <w:r>
                          <w:rPr>
                            <w:rFonts w:ascii="Times New Roman" w:hAnsi="Times New Roman"/>
                            <w:b/>
                            <w:color w:val="000000"/>
                            <w:lang w:val="en-US" w:eastAsia="en-US"/>
                          </w:rPr>
                          <w:t>.</w:t>
                        </w:r>
                        <w:r>
                          <w:rPr>
                            <w:rFonts w:ascii="Times New Roman" w:hAnsi="Times New Roman"/>
                            <w:b/>
                            <w:color w:val="000000"/>
                            <w:lang w:eastAsia="en-US"/>
                          </w:rPr>
                          <w:t>3</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rPr>
                            <w:rFonts w:ascii="Times New Roman" w:hAnsi="Times New Roman"/>
                            <w:b/>
                            <w:lang w:eastAsia="en-US"/>
                          </w:rPr>
                        </w:pPr>
                        <w:r>
                          <w:rPr>
                            <w:rFonts w:ascii="Times New Roman" w:hAnsi="Times New Roman" w:cs="Times New Roman CYR"/>
                          </w:rPr>
                          <w:t>Заміна одного гідроциліндра трьох лопатного грейферного захвату</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послуга</w:t>
                        </w:r>
                      </w:p>
                    </w:tc>
                    <w:tc>
                      <w:tcPr>
                        <w:tcW w:w="678" w:type="dxa"/>
                        <w:tcBorders>
                          <w:top w:val="single" w:sz="4" w:space="0" w:color="auto"/>
                          <w:left w:val="single" w:sz="4" w:space="0" w:color="auto"/>
                          <w:bottom w:val="single" w:sz="4" w:space="0" w:color="auto"/>
                          <w:right w:val="single" w:sz="4" w:space="0" w:color="auto"/>
                        </w:tcBorders>
                        <w:vAlign w:val="center"/>
                      </w:tcPr>
                      <w:p w:rsidR="006607F8" w:rsidRPr="002270A2"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Pr="00F91B90" w:rsidRDefault="006607F8" w:rsidP="006607F8">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r>
                          <w:rPr>
                            <w:rFonts w:ascii="Times New Roman" w:hAnsi="Times New Roman"/>
                            <w:b/>
                            <w:color w:val="000000"/>
                            <w:lang w:eastAsia="en-US"/>
                          </w:rPr>
                          <w:t>2</w:t>
                        </w:r>
                        <w:r>
                          <w:rPr>
                            <w:rFonts w:ascii="Times New Roman" w:hAnsi="Times New Roman"/>
                            <w:b/>
                            <w:color w:val="000000"/>
                            <w:lang w:val="en-US" w:eastAsia="en-US"/>
                          </w:rPr>
                          <w:t>.</w:t>
                        </w:r>
                        <w:r>
                          <w:rPr>
                            <w:rFonts w:ascii="Times New Roman" w:hAnsi="Times New Roman"/>
                            <w:b/>
                            <w:color w:val="000000"/>
                            <w:lang w:eastAsia="en-US"/>
                          </w:rPr>
                          <w:t>4</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rPr>
                            <w:rFonts w:ascii="Times New Roman" w:hAnsi="Times New Roman"/>
                            <w:b/>
                            <w:lang w:eastAsia="en-US"/>
                          </w:rPr>
                        </w:pPr>
                        <w:r>
                          <w:rPr>
                            <w:rFonts w:ascii="Times New Roman" w:hAnsi="Times New Roman" w:cs="Times New Roman CYR"/>
                          </w:rPr>
                          <w:t>Ремонт опорного гідроциліндра правої, лівої  виносної опори крана-маніпулятора</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послуга</w:t>
                        </w:r>
                      </w:p>
                    </w:tc>
                    <w:tc>
                      <w:tcPr>
                        <w:tcW w:w="678" w:type="dxa"/>
                        <w:tcBorders>
                          <w:top w:val="single" w:sz="4" w:space="0" w:color="auto"/>
                          <w:left w:val="single" w:sz="4" w:space="0" w:color="auto"/>
                          <w:bottom w:val="single" w:sz="4" w:space="0" w:color="auto"/>
                          <w:right w:val="single" w:sz="4" w:space="0" w:color="auto"/>
                        </w:tcBorders>
                        <w:vAlign w:val="center"/>
                      </w:tcPr>
                      <w:p w:rsidR="006607F8" w:rsidRPr="002270A2"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Pr="007A6584" w:rsidRDefault="006607F8" w:rsidP="006607F8">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r>
                          <w:rPr>
                            <w:rFonts w:ascii="Times New Roman" w:hAnsi="Times New Roman"/>
                            <w:b/>
                            <w:color w:val="000000"/>
                            <w:lang w:eastAsia="en-US"/>
                          </w:rPr>
                          <w:t>2</w:t>
                        </w:r>
                        <w:r>
                          <w:rPr>
                            <w:rFonts w:ascii="Times New Roman" w:hAnsi="Times New Roman"/>
                            <w:b/>
                            <w:color w:val="000000"/>
                            <w:lang w:val="en-US" w:eastAsia="en-US"/>
                          </w:rPr>
                          <w:t>.</w:t>
                        </w:r>
                        <w:r>
                          <w:rPr>
                            <w:rFonts w:ascii="Times New Roman" w:hAnsi="Times New Roman"/>
                            <w:b/>
                            <w:color w:val="000000"/>
                            <w:lang w:eastAsia="en-US"/>
                          </w:rPr>
                          <w:t>5</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rPr>
                            <w:rFonts w:ascii="Times New Roman" w:hAnsi="Times New Roman"/>
                            <w:b/>
                            <w:lang w:eastAsia="en-US"/>
                          </w:rPr>
                        </w:pPr>
                        <w:r>
                          <w:rPr>
                            <w:rFonts w:ascii="Times New Roman" w:hAnsi="Times New Roman" w:cs="Times New Roman CYR"/>
                          </w:rPr>
                          <w:t xml:space="preserve">Ревізія Гідро-замків опорного гідроциліндра лівої </w:t>
                        </w:r>
                        <w:proofErr w:type="spellStart"/>
                        <w:r>
                          <w:rPr>
                            <w:rFonts w:ascii="Times New Roman" w:hAnsi="Times New Roman" w:cs="Times New Roman CYR"/>
                          </w:rPr>
                          <w:t>парвої</w:t>
                        </w:r>
                        <w:proofErr w:type="spellEnd"/>
                        <w:r>
                          <w:rPr>
                            <w:rFonts w:ascii="Times New Roman" w:hAnsi="Times New Roman" w:cs="Times New Roman CYR"/>
                          </w:rPr>
                          <w:t xml:space="preserve"> виносної опори крана-маніпулятора</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послуга</w:t>
                        </w:r>
                      </w:p>
                    </w:tc>
                    <w:tc>
                      <w:tcPr>
                        <w:tcW w:w="678" w:type="dxa"/>
                        <w:tcBorders>
                          <w:top w:val="single" w:sz="4" w:space="0" w:color="auto"/>
                          <w:left w:val="single" w:sz="4" w:space="0" w:color="auto"/>
                          <w:bottom w:val="single" w:sz="4" w:space="0" w:color="auto"/>
                          <w:right w:val="single" w:sz="4" w:space="0" w:color="auto"/>
                        </w:tcBorders>
                        <w:vAlign w:val="center"/>
                      </w:tcPr>
                      <w:p w:rsidR="006607F8" w:rsidRPr="002270A2"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Pr="00F91B90" w:rsidRDefault="006607F8" w:rsidP="006607F8">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r>
                          <w:rPr>
                            <w:rFonts w:ascii="Times New Roman" w:hAnsi="Times New Roman"/>
                            <w:b/>
                            <w:color w:val="000000"/>
                            <w:lang w:eastAsia="en-US"/>
                          </w:rPr>
                          <w:t>2</w:t>
                        </w:r>
                        <w:r>
                          <w:rPr>
                            <w:rFonts w:ascii="Times New Roman" w:hAnsi="Times New Roman"/>
                            <w:b/>
                            <w:color w:val="000000"/>
                            <w:lang w:val="en-US" w:eastAsia="en-US"/>
                          </w:rPr>
                          <w:t>.</w:t>
                        </w:r>
                        <w:r>
                          <w:rPr>
                            <w:rFonts w:ascii="Times New Roman" w:hAnsi="Times New Roman"/>
                            <w:b/>
                            <w:color w:val="000000"/>
                            <w:lang w:eastAsia="en-US"/>
                          </w:rPr>
                          <w:t>6</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rPr>
                            <w:rFonts w:ascii="Times New Roman" w:hAnsi="Times New Roman"/>
                            <w:b/>
                            <w:lang w:eastAsia="en-US"/>
                          </w:rPr>
                        </w:pPr>
                        <w:r>
                          <w:rPr>
                            <w:rFonts w:ascii="Times New Roman" w:hAnsi="Times New Roman" w:cs="Times New Roman CYR"/>
                          </w:rPr>
                          <w:t>Встановлення втулки гака</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послуга</w:t>
                        </w:r>
                      </w:p>
                    </w:tc>
                    <w:tc>
                      <w:tcPr>
                        <w:tcW w:w="678" w:type="dxa"/>
                        <w:tcBorders>
                          <w:top w:val="single" w:sz="4" w:space="0" w:color="auto"/>
                          <w:left w:val="single" w:sz="4" w:space="0" w:color="auto"/>
                          <w:bottom w:val="single" w:sz="4" w:space="0" w:color="auto"/>
                          <w:right w:val="single" w:sz="4" w:space="0" w:color="auto"/>
                        </w:tcBorders>
                        <w:vAlign w:val="center"/>
                      </w:tcPr>
                      <w:p w:rsidR="006607F8" w:rsidRPr="002270A2"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Pr="007A6584" w:rsidRDefault="006607F8" w:rsidP="006607F8">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Pr="006E2831" w:rsidRDefault="006607F8" w:rsidP="006607F8">
                        <w:pPr>
                          <w:jc w:val="center"/>
                          <w:rPr>
                            <w:rFonts w:ascii="Times New Roman" w:hAnsi="Times New Roman"/>
                            <w:b/>
                            <w:color w:val="000000"/>
                            <w:lang w:val="en-US" w:eastAsia="en-US"/>
                          </w:rPr>
                        </w:pPr>
                        <w:r>
                          <w:rPr>
                            <w:rFonts w:ascii="Times New Roman" w:hAnsi="Times New Roman"/>
                            <w:b/>
                            <w:color w:val="000000"/>
                            <w:lang w:eastAsia="en-US"/>
                          </w:rPr>
                          <w:t>2</w:t>
                        </w:r>
                        <w:r>
                          <w:rPr>
                            <w:rFonts w:ascii="Times New Roman" w:hAnsi="Times New Roman"/>
                            <w:b/>
                            <w:color w:val="000000"/>
                            <w:lang w:val="en-US" w:eastAsia="en-US"/>
                          </w:rPr>
                          <w:t>.</w:t>
                        </w:r>
                        <w:r>
                          <w:rPr>
                            <w:rFonts w:ascii="Times New Roman" w:hAnsi="Times New Roman"/>
                            <w:b/>
                            <w:color w:val="000000"/>
                            <w:lang w:eastAsia="en-US"/>
                          </w:rPr>
                          <w:t>7</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rPr>
                            <w:rFonts w:ascii="Times New Roman" w:hAnsi="Times New Roman"/>
                            <w:b/>
                            <w:lang w:eastAsia="en-US"/>
                          </w:rPr>
                        </w:pPr>
                        <w:r>
                          <w:rPr>
                            <w:rFonts w:ascii="Times New Roman" w:hAnsi="Times New Roman" w:cs="Times New Roman CYR"/>
                          </w:rPr>
                          <w:t>Заміна защіпки гака</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послуга</w:t>
                        </w:r>
                      </w:p>
                    </w:tc>
                    <w:tc>
                      <w:tcPr>
                        <w:tcW w:w="678" w:type="dxa"/>
                        <w:tcBorders>
                          <w:top w:val="single" w:sz="4" w:space="0" w:color="auto"/>
                          <w:left w:val="single" w:sz="4" w:space="0" w:color="auto"/>
                          <w:bottom w:val="single" w:sz="4" w:space="0" w:color="auto"/>
                          <w:right w:val="single" w:sz="4" w:space="0" w:color="auto"/>
                        </w:tcBorders>
                        <w:vAlign w:val="center"/>
                      </w:tcPr>
                      <w:p w:rsidR="006607F8" w:rsidRPr="002270A2"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Pr="007A6584" w:rsidRDefault="006607F8" w:rsidP="006607F8">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p>
                    </w:tc>
                    <w:tc>
                      <w:tcPr>
                        <w:tcW w:w="5789" w:type="dxa"/>
                        <w:gridSpan w:val="6"/>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lang w:eastAsia="en-US"/>
                          </w:rPr>
                        </w:pPr>
                        <w:proofErr w:type="spellStart"/>
                        <w:r>
                          <w:rPr>
                            <w:rFonts w:ascii="Times New Roman" w:hAnsi="Times New Roman"/>
                            <w:b/>
                            <w:lang w:val="ru-RU" w:eastAsia="en-US"/>
                          </w:rPr>
                          <w:t>Матеріали</w:t>
                        </w:r>
                        <w:proofErr w:type="spellEnd"/>
                        <w:r>
                          <w:rPr>
                            <w:rFonts w:ascii="Times New Roman" w:hAnsi="Times New Roman"/>
                            <w:b/>
                            <w:lang w:val="ru-RU" w:eastAsia="en-US"/>
                          </w:rPr>
                          <w:t xml:space="preserve"> та </w:t>
                        </w:r>
                        <w:proofErr w:type="spellStart"/>
                        <w:r>
                          <w:rPr>
                            <w:rFonts w:ascii="Times New Roman" w:hAnsi="Times New Roman"/>
                            <w:b/>
                            <w:lang w:val="ru-RU" w:eastAsia="en-US"/>
                          </w:rPr>
                          <w:t>запчастини</w:t>
                        </w:r>
                        <w:proofErr w:type="spellEnd"/>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Default="006607F8" w:rsidP="006607F8">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p>
                    </w:tc>
                    <w:tc>
                      <w:tcPr>
                        <w:tcW w:w="3939"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widowControl w:val="0"/>
                          <w:autoSpaceDE w:val="0"/>
                          <w:autoSpaceDN w:val="0"/>
                          <w:spacing w:after="100" w:afterAutospacing="1" w:line="0" w:lineRule="atLeast"/>
                          <w:ind w:right="125"/>
                          <w:rPr>
                            <w:rFonts w:ascii="Times New Roman" w:hAnsi="Times New Roman" w:cs="Times New Roman CYR"/>
                          </w:rPr>
                        </w:pPr>
                        <w:r>
                          <w:rPr>
                            <w:rFonts w:ascii="Times New Roman" w:hAnsi="Times New Roman" w:cs="Times New Roman CYR"/>
                          </w:rPr>
                          <w:t>Фільтруючий елемент ЕА5811</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Шт.</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Default="006607F8" w:rsidP="006607F8">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p>
                    </w:tc>
                    <w:tc>
                      <w:tcPr>
                        <w:tcW w:w="3939"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widowControl w:val="0"/>
                          <w:autoSpaceDE w:val="0"/>
                          <w:autoSpaceDN w:val="0"/>
                          <w:spacing w:after="100" w:afterAutospacing="1" w:line="0" w:lineRule="atLeast"/>
                          <w:ind w:right="125"/>
                          <w:rPr>
                            <w:rFonts w:ascii="Times New Roman" w:hAnsi="Times New Roman" w:cs="Times New Roman CYR"/>
                          </w:rPr>
                        </w:pPr>
                        <w:r>
                          <w:rPr>
                            <w:rFonts w:ascii="Times New Roman" w:hAnsi="Times New Roman" w:cs="Times New Roman CYR"/>
                          </w:rPr>
                          <w:t>Фільтруючий елемент ЕА4925</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6607F8" w:rsidRPr="00172E44" w:rsidRDefault="006607F8" w:rsidP="006607F8">
                        <w:pPr>
                          <w:jc w:val="center"/>
                          <w:rPr>
                            <w:rFonts w:ascii="Times New Roman" w:hAnsi="Times New Roman"/>
                            <w:b/>
                            <w:lang w:eastAsia="en-US"/>
                          </w:rPr>
                        </w:pPr>
                        <w:r>
                          <w:rPr>
                            <w:rFonts w:ascii="Times New Roman" w:hAnsi="Times New Roman"/>
                            <w:b/>
                            <w:lang w:eastAsia="en-US"/>
                          </w:rPr>
                          <w:t>Шт.</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1</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Default="006607F8" w:rsidP="006607F8">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p>
                    </w:tc>
                    <w:tc>
                      <w:tcPr>
                        <w:tcW w:w="3939" w:type="dxa"/>
                        <w:tcBorders>
                          <w:top w:val="single" w:sz="4" w:space="0" w:color="auto"/>
                          <w:left w:val="single" w:sz="4" w:space="0" w:color="auto"/>
                          <w:bottom w:val="single" w:sz="4" w:space="0" w:color="auto"/>
                          <w:right w:val="single" w:sz="4" w:space="0" w:color="auto"/>
                        </w:tcBorders>
                        <w:noWrap/>
                        <w:vAlign w:val="center"/>
                      </w:tcPr>
                      <w:p w:rsidR="006607F8" w:rsidRPr="00172E44" w:rsidRDefault="006607F8" w:rsidP="006607F8">
                        <w:pPr>
                          <w:widowControl w:val="0"/>
                          <w:autoSpaceDE w:val="0"/>
                          <w:autoSpaceDN w:val="0"/>
                          <w:spacing w:after="100" w:afterAutospacing="1" w:line="0" w:lineRule="atLeast"/>
                          <w:ind w:right="125"/>
                          <w:rPr>
                            <w:rFonts w:ascii="Times New Roman" w:hAnsi="Times New Roman" w:cs="Times New Roman CYR"/>
                          </w:rPr>
                        </w:pPr>
                        <w:r>
                          <w:rPr>
                            <w:rFonts w:ascii="Times New Roman" w:hAnsi="Times New Roman" w:cs="Times New Roman CYR"/>
                          </w:rPr>
                          <w:t xml:space="preserve">Олива гідравлічна </w:t>
                        </w:r>
                        <w:r>
                          <w:rPr>
                            <w:rFonts w:ascii="Times New Roman" w:hAnsi="Times New Roman" w:cs="Times New Roman CYR"/>
                            <w:lang w:val="en-US"/>
                          </w:rPr>
                          <w:t>Protec</w:t>
                        </w:r>
                        <w:r w:rsidRPr="00172E44">
                          <w:rPr>
                            <w:rFonts w:ascii="Times New Roman" w:hAnsi="Times New Roman" w:cs="Times New Roman CYR"/>
                          </w:rPr>
                          <w:t xml:space="preserve"> </w:t>
                        </w:r>
                        <w:r>
                          <w:rPr>
                            <w:rFonts w:ascii="Times New Roman" w:hAnsi="Times New Roman" w:cs="Times New Roman CYR"/>
                            <w:lang w:val="en-US"/>
                          </w:rPr>
                          <w:t>HYDROIL</w:t>
                        </w:r>
                        <w:r w:rsidRPr="00172E44">
                          <w:rPr>
                            <w:rFonts w:ascii="Times New Roman" w:hAnsi="Times New Roman" w:cs="Times New Roman CYR"/>
                          </w:rPr>
                          <w:t xml:space="preserve"> </w:t>
                        </w:r>
                        <w:r>
                          <w:rPr>
                            <w:rFonts w:ascii="Times New Roman" w:hAnsi="Times New Roman" w:cs="Times New Roman CYR"/>
                            <w:lang w:val="en-US"/>
                          </w:rPr>
                          <w:t>HM</w:t>
                        </w:r>
                        <w:r w:rsidRPr="00172E44">
                          <w:rPr>
                            <w:rFonts w:ascii="Times New Roman" w:hAnsi="Times New Roman" w:cs="Times New Roman CYR"/>
                          </w:rPr>
                          <w:t xml:space="preserve"> 32 </w:t>
                        </w:r>
                        <w:r>
                          <w:rPr>
                            <w:rFonts w:ascii="Times New Roman" w:hAnsi="Times New Roman" w:cs="Times New Roman CYR"/>
                            <w:lang w:val="en-US"/>
                          </w:rPr>
                          <w:t>HLP</w:t>
                        </w:r>
                        <w:r w:rsidRPr="00172E44">
                          <w:rPr>
                            <w:rFonts w:ascii="Times New Roman" w:hAnsi="Times New Roman" w:cs="Times New Roman CYR"/>
                          </w:rPr>
                          <w:t xml:space="preserve"> </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Л.</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100</w:t>
                        </w:r>
                      </w:p>
                    </w:tc>
                  </w:tr>
                  <w:tr w:rsidR="006607F8" w:rsidTr="006607F8">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6607F8" w:rsidRDefault="006607F8" w:rsidP="006607F8">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jc w:val="center"/>
                          <w:rPr>
                            <w:rFonts w:ascii="Times New Roman" w:hAnsi="Times New Roman"/>
                            <w:b/>
                            <w:color w:val="000000"/>
                            <w:lang w:eastAsia="en-US"/>
                          </w:rPr>
                        </w:pPr>
                      </w:p>
                    </w:tc>
                    <w:tc>
                      <w:tcPr>
                        <w:tcW w:w="3939" w:type="dxa"/>
                        <w:tcBorders>
                          <w:top w:val="single" w:sz="4" w:space="0" w:color="auto"/>
                          <w:left w:val="single" w:sz="4" w:space="0" w:color="auto"/>
                          <w:bottom w:val="single" w:sz="4" w:space="0" w:color="auto"/>
                          <w:right w:val="single" w:sz="4" w:space="0" w:color="auto"/>
                        </w:tcBorders>
                        <w:noWrap/>
                        <w:vAlign w:val="center"/>
                      </w:tcPr>
                      <w:p w:rsidR="006607F8" w:rsidRDefault="006607F8" w:rsidP="006607F8">
                        <w:pPr>
                          <w:widowControl w:val="0"/>
                          <w:autoSpaceDE w:val="0"/>
                          <w:autoSpaceDN w:val="0"/>
                          <w:spacing w:after="100" w:afterAutospacing="1" w:line="0" w:lineRule="atLeast"/>
                          <w:ind w:right="125"/>
                          <w:rPr>
                            <w:rFonts w:ascii="Times New Roman" w:hAnsi="Times New Roman" w:cs="Times New Roman CYR"/>
                          </w:rPr>
                        </w:pPr>
                        <w:r>
                          <w:rPr>
                            <w:rFonts w:ascii="Times New Roman" w:hAnsi="Times New Roman" w:cs="Times New Roman CYR"/>
                          </w:rPr>
                          <w:t xml:space="preserve">Гідроциліндр грейфера трьох лопатного </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Шт.</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6607F8" w:rsidRDefault="006607F8" w:rsidP="006607F8">
                        <w:pPr>
                          <w:jc w:val="center"/>
                          <w:rPr>
                            <w:rFonts w:ascii="Times New Roman" w:hAnsi="Times New Roman"/>
                            <w:b/>
                            <w:lang w:eastAsia="en-US"/>
                          </w:rPr>
                        </w:pPr>
                        <w:r>
                          <w:rPr>
                            <w:rFonts w:ascii="Times New Roman" w:hAnsi="Times New Roman"/>
                            <w:b/>
                            <w:lang w:eastAsia="en-US"/>
                          </w:rPr>
                          <w:t>1</w:t>
                        </w:r>
                      </w:p>
                    </w:tc>
                  </w:tr>
                </w:tbl>
                <w:p w:rsidR="00A65223" w:rsidRPr="00AB5D76" w:rsidRDefault="00A65223" w:rsidP="00A65223">
                  <w:pPr>
                    <w:jc w:val="both"/>
                    <w:rPr>
                      <w:rFonts w:ascii="Times New Roman" w:hAnsi="Times New Roman"/>
                      <w:sz w:val="24"/>
                      <w:szCs w:val="24"/>
                    </w:rPr>
                  </w:pPr>
                </w:p>
                <w:p w:rsidR="00A65223" w:rsidRPr="00CC756E" w:rsidRDefault="00A65223" w:rsidP="00387DB3">
                  <w:pPr>
                    <w:ind w:right="238"/>
                    <w:jc w:val="both"/>
                    <w:rPr>
                      <w:rFonts w:ascii="Times New Roman" w:hAnsi="Times New Roman"/>
                      <w:b/>
                      <w:i/>
                      <w:sz w:val="24"/>
                      <w:szCs w:val="24"/>
                    </w:rPr>
                  </w:pPr>
                  <w:r>
                    <w:rPr>
                      <w:rFonts w:asciiTheme="minorHAnsi" w:hAnsiTheme="minorHAnsi"/>
                    </w:rPr>
                    <w:t xml:space="preserve">    </w:t>
                  </w:r>
                  <w:r w:rsidRPr="00CC756E">
                    <w:rPr>
                      <w:rFonts w:ascii="Times New Roman" w:hAnsi="Times New Roman"/>
                      <w:b/>
                      <w:i/>
                      <w:sz w:val="24"/>
                      <w:szCs w:val="24"/>
                    </w:rPr>
                    <w:t>Учасникам торгів надається можливість надавати пропозиції відповідно до вищевказаного переліку або еквівалент до нього. У разі надання еквіваленту товару Учасник розміщує порівняльну таблицю технічних характеристик.</w:t>
                  </w:r>
                </w:p>
                <w:p w:rsidR="00D35AED" w:rsidRPr="00387DB3" w:rsidRDefault="00D35AED" w:rsidP="00387DB3">
                  <w:pPr>
                    <w:shd w:val="clear" w:color="auto" w:fill="FDFEFD"/>
                    <w:ind w:right="238"/>
                    <w:jc w:val="both"/>
                    <w:textAlignment w:val="baseline"/>
                    <w:rPr>
                      <w:rFonts w:ascii="Times New Roman" w:hAnsi="Times New Roman"/>
                      <w:b/>
                      <w:color w:val="777777"/>
                      <w:sz w:val="24"/>
                      <w:szCs w:val="24"/>
                    </w:rPr>
                  </w:pPr>
                  <w:r>
                    <w:rPr>
                      <w:rFonts w:ascii="Times New Roman" w:hAnsi="Times New Roman"/>
                      <w:sz w:val="24"/>
                      <w:szCs w:val="24"/>
                      <w:lang w:val="ru-RU"/>
                    </w:rPr>
                    <w:t xml:space="preserve">     </w:t>
                  </w:r>
                  <w:proofErr w:type="spellStart"/>
                  <w:r w:rsidRPr="00387DB3">
                    <w:rPr>
                      <w:rFonts w:ascii="Times New Roman" w:hAnsi="Times New Roman"/>
                      <w:sz w:val="24"/>
                      <w:szCs w:val="24"/>
                      <w:lang w:val="ru-RU"/>
                    </w:rPr>
                    <w:t>Послуги</w:t>
                  </w:r>
                  <w:proofErr w:type="spellEnd"/>
                  <w:r w:rsidRPr="00387DB3">
                    <w:rPr>
                      <w:rFonts w:ascii="Times New Roman" w:hAnsi="Times New Roman"/>
                      <w:sz w:val="24"/>
                      <w:szCs w:val="24"/>
                      <w:lang w:val="ru-RU"/>
                    </w:rPr>
                    <w:t xml:space="preserve"> </w:t>
                  </w:r>
                  <w:proofErr w:type="spellStart"/>
                  <w:r w:rsidRPr="00387DB3">
                    <w:rPr>
                      <w:rFonts w:ascii="Times New Roman" w:hAnsi="Times New Roman"/>
                      <w:sz w:val="24"/>
                      <w:szCs w:val="24"/>
                      <w:lang w:val="ru-RU"/>
                    </w:rPr>
                    <w:t>надаються</w:t>
                  </w:r>
                  <w:proofErr w:type="spellEnd"/>
                  <w:r w:rsidRPr="00387DB3">
                    <w:rPr>
                      <w:rFonts w:ascii="Times New Roman" w:hAnsi="Times New Roman"/>
                      <w:sz w:val="24"/>
                      <w:szCs w:val="24"/>
                      <w:lang w:val="ru-RU"/>
                    </w:rPr>
                    <w:t xml:space="preserve"> на </w:t>
                  </w:r>
                  <w:proofErr w:type="spellStart"/>
                  <w:r w:rsidRPr="00387DB3">
                    <w:rPr>
                      <w:rFonts w:ascii="Times New Roman" w:hAnsi="Times New Roman"/>
                      <w:sz w:val="24"/>
                      <w:szCs w:val="24"/>
                      <w:lang w:val="ru-RU"/>
                    </w:rPr>
                    <w:t>базі</w:t>
                  </w:r>
                  <w:proofErr w:type="spellEnd"/>
                  <w:r w:rsidRPr="00387DB3">
                    <w:rPr>
                      <w:rFonts w:ascii="Times New Roman" w:hAnsi="Times New Roman"/>
                      <w:sz w:val="24"/>
                      <w:szCs w:val="24"/>
                      <w:lang w:val="ru-RU"/>
                    </w:rPr>
                    <w:t xml:space="preserve"> </w:t>
                  </w:r>
                  <w:proofErr w:type="spellStart"/>
                  <w:r w:rsidRPr="00387DB3">
                    <w:rPr>
                      <w:rFonts w:ascii="Times New Roman" w:hAnsi="Times New Roman"/>
                      <w:sz w:val="24"/>
                      <w:szCs w:val="24"/>
                      <w:lang w:val="ru-RU"/>
                    </w:rPr>
                    <w:t>Замовника</w:t>
                  </w:r>
                  <w:proofErr w:type="spellEnd"/>
                  <w:r w:rsidR="00453036" w:rsidRPr="00387DB3">
                    <w:rPr>
                      <w:rFonts w:ascii="Times New Roman" w:hAnsi="Times New Roman"/>
                      <w:sz w:val="24"/>
                      <w:szCs w:val="24"/>
                      <w:lang w:val="ru-RU"/>
                    </w:rPr>
                    <w:t xml:space="preserve"> за </w:t>
                  </w:r>
                  <w:proofErr w:type="spellStart"/>
                  <w:r w:rsidR="00453036" w:rsidRPr="00387DB3">
                    <w:rPr>
                      <w:rFonts w:ascii="Times New Roman" w:hAnsi="Times New Roman"/>
                      <w:sz w:val="24"/>
                      <w:szCs w:val="24"/>
                      <w:lang w:val="ru-RU"/>
                    </w:rPr>
                    <w:t>адресою</w:t>
                  </w:r>
                  <w:proofErr w:type="spellEnd"/>
                  <w:r w:rsidRPr="00387DB3">
                    <w:rPr>
                      <w:rFonts w:ascii="Times New Roman" w:hAnsi="Times New Roman"/>
                      <w:sz w:val="24"/>
                      <w:szCs w:val="24"/>
                      <w:lang w:val="ru-RU"/>
                    </w:rPr>
                    <w:t>:</w:t>
                  </w:r>
                  <w:r w:rsidR="00453036" w:rsidRPr="00387DB3">
                    <w:rPr>
                      <w:rFonts w:ascii="Times New Roman" w:hAnsi="Times New Roman"/>
                      <w:color w:val="000000"/>
                      <w:sz w:val="24"/>
                      <w:szCs w:val="24"/>
                      <w:bdr w:val="none" w:sz="0" w:space="0" w:color="auto" w:frame="1"/>
                    </w:rPr>
                    <w:t xml:space="preserve"> Україна, </w:t>
                  </w:r>
                  <w:r w:rsidR="00453036" w:rsidRPr="00387DB3">
                    <w:rPr>
                      <w:rFonts w:ascii="Times New Roman" w:hAnsi="Times New Roman"/>
                      <w:sz w:val="24"/>
                      <w:szCs w:val="24"/>
                    </w:rPr>
                    <w:t xml:space="preserve">Черкаська область, </w:t>
                  </w:r>
                  <w:r w:rsidRPr="00387DB3">
                    <w:rPr>
                      <w:rFonts w:ascii="Times New Roman" w:hAnsi="Times New Roman"/>
                      <w:sz w:val="24"/>
                      <w:szCs w:val="24"/>
                      <w:lang w:val="ru-RU"/>
                    </w:rPr>
                    <w:t xml:space="preserve"> </w:t>
                  </w:r>
                  <w:r w:rsidRPr="00387DB3">
                    <w:rPr>
                      <w:rFonts w:ascii="Times New Roman" w:hAnsi="Times New Roman"/>
                      <w:color w:val="000000"/>
                      <w:sz w:val="24"/>
                      <w:szCs w:val="24"/>
                    </w:rPr>
                    <w:t xml:space="preserve">м. Черкаси, вулиця </w:t>
                  </w:r>
                  <w:proofErr w:type="spellStart"/>
                  <w:r w:rsidRPr="00387DB3">
                    <w:rPr>
                      <w:rFonts w:ascii="Times New Roman" w:hAnsi="Times New Roman"/>
                      <w:color w:val="000000"/>
                      <w:sz w:val="24"/>
                      <w:szCs w:val="24"/>
                      <w:lang w:val="ru-RU"/>
                    </w:rPr>
                    <w:t>Івана</w:t>
                  </w:r>
                  <w:proofErr w:type="spellEnd"/>
                  <w:r w:rsidRPr="00387DB3">
                    <w:rPr>
                      <w:rFonts w:ascii="Times New Roman" w:hAnsi="Times New Roman"/>
                      <w:color w:val="000000"/>
                      <w:sz w:val="24"/>
                      <w:szCs w:val="24"/>
                      <w:lang w:val="ru-RU"/>
                    </w:rPr>
                    <w:t xml:space="preserve"> </w:t>
                  </w:r>
                  <w:proofErr w:type="spellStart"/>
                  <w:r w:rsidRPr="00387DB3">
                    <w:rPr>
                      <w:rFonts w:ascii="Times New Roman" w:hAnsi="Times New Roman"/>
                      <w:color w:val="000000"/>
                      <w:sz w:val="24"/>
                      <w:szCs w:val="24"/>
                      <w:lang w:val="ru-RU"/>
                    </w:rPr>
                    <w:t>Мазепи</w:t>
                  </w:r>
                  <w:proofErr w:type="spellEnd"/>
                  <w:r w:rsidRPr="00387DB3">
                    <w:rPr>
                      <w:rFonts w:ascii="Times New Roman" w:hAnsi="Times New Roman"/>
                      <w:color w:val="000000"/>
                      <w:sz w:val="24"/>
                      <w:szCs w:val="24"/>
                    </w:rPr>
                    <w:t>, 117.</w:t>
                  </w:r>
                </w:p>
                <w:p w:rsidR="00A65223" w:rsidRPr="00387DB3" w:rsidRDefault="00A65223" w:rsidP="00387DB3">
                  <w:pPr>
                    <w:ind w:right="238"/>
                    <w:jc w:val="both"/>
                    <w:rPr>
                      <w:rFonts w:ascii="Times New Roman" w:hAnsi="Times New Roman"/>
                      <w:sz w:val="24"/>
                      <w:szCs w:val="24"/>
                    </w:rPr>
                  </w:pPr>
                  <w:r w:rsidRPr="00387DB3">
                    <w:rPr>
                      <w:rFonts w:ascii="Times New Roman" w:hAnsi="Times New Roman"/>
                      <w:sz w:val="24"/>
                      <w:szCs w:val="24"/>
                    </w:rPr>
                    <w:t xml:space="preserve">     Обслуговування повинно проводитися якісно та </w:t>
                  </w:r>
                  <w:proofErr w:type="spellStart"/>
                  <w:r w:rsidR="00D35AED" w:rsidRPr="00387DB3">
                    <w:rPr>
                      <w:rFonts w:ascii="Times New Roman" w:hAnsi="Times New Roman"/>
                      <w:sz w:val="24"/>
                      <w:szCs w:val="24"/>
                      <w:lang w:val="ru-RU"/>
                    </w:rPr>
                    <w:t>протягом</w:t>
                  </w:r>
                  <w:proofErr w:type="spellEnd"/>
                  <w:r w:rsidR="006607F8" w:rsidRPr="00387DB3">
                    <w:rPr>
                      <w:rFonts w:ascii="Times New Roman" w:hAnsi="Times New Roman"/>
                      <w:sz w:val="24"/>
                      <w:szCs w:val="24"/>
                      <w:lang w:val="ru-RU"/>
                    </w:rPr>
                    <w:t xml:space="preserve"> 3</w:t>
                  </w:r>
                  <w:r w:rsidR="00D35AED" w:rsidRPr="00387DB3">
                    <w:rPr>
                      <w:rFonts w:ascii="Times New Roman" w:hAnsi="Times New Roman"/>
                      <w:sz w:val="24"/>
                      <w:szCs w:val="24"/>
                      <w:lang w:val="ru-RU"/>
                    </w:rPr>
                    <w:t>-х</w:t>
                  </w:r>
                  <w:r w:rsidRPr="00387DB3">
                    <w:rPr>
                      <w:rFonts w:ascii="Times New Roman" w:hAnsi="Times New Roman"/>
                      <w:sz w:val="24"/>
                      <w:szCs w:val="24"/>
                    </w:rPr>
                    <w:t xml:space="preserve"> робочих днів</w:t>
                  </w:r>
                  <w:r w:rsidR="00D35AED" w:rsidRPr="00387DB3">
                    <w:rPr>
                      <w:rFonts w:ascii="Times New Roman" w:hAnsi="Times New Roman"/>
                      <w:sz w:val="24"/>
                      <w:szCs w:val="24"/>
                      <w:lang w:val="ru-RU"/>
                    </w:rPr>
                    <w:t xml:space="preserve"> з моменту заявки </w:t>
                  </w:r>
                  <w:proofErr w:type="spellStart"/>
                  <w:r w:rsidR="00D35AED" w:rsidRPr="00387DB3">
                    <w:rPr>
                      <w:rFonts w:ascii="Times New Roman" w:hAnsi="Times New Roman"/>
                      <w:sz w:val="24"/>
                      <w:szCs w:val="24"/>
                      <w:lang w:val="ru-RU"/>
                    </w:rPr>
                    <w:t>замовника</w:t>
                  </w:r>
                  <w:proofErr w:type="spellEnd"/>
                  <w:r w:rsidRPr="00387DB3">
                    <w:rPr>
                      <w:rFonts w:ascii="Times New Roman" w:hAnsi="Times New Roman"/>
                      <w:sz w:val="24"/>
                      <w:szCs w:val="24"/>
                    </w:rPr>
                    <w:t>.</w:t>
                  </w:r>
                </w:p>
                <w:p w:rsidR="00A65223" w:rsidRPr="00387DB3" w:rsidRDefault="00A65223" w:rsidP="00387DB3">
                  <w:pPr>
                    <w:ind w:right="238"/>
                    <w:jc w:val="both"/>
                    <w:rPr>
                      <w:rFonts w:ascii="Times New Roman" w:hAnsi="Times New Roman"/>
                      <w:sz w:val="24"/>
                      <w:szCs w:val="24"/>
                    </w:rPr>
                  </w:pPr>
                  <w:r w:rsidRPr="00387DB3">
                    <w:rPr>
                      <w:rFonts w:ascii="Times New Roman" w:hAnsi="Times New Roman"/>
                      <w:sz w:val="24"/>
                      <w:szCs w:val="24"/>
                    </w:rPr>
                    <w:t xml:space="preserve">     Надання послуг з ремонту і технічного обслуговування повинно відповідати вимогам державних стандартів, </w:t>
                  </w:r>
                  <w:r w:rsidR="00D35AED" w:rsidRPr="00387DB3">
                    <w:rPr>
                      <w:rFonts w:ascii="Times New Roman" w:hAnsi="Times New Roman"/>
                      <w:sz w:val="24"/>
                      <w:szCs w:val="24"/>
                    </w:rPr>
                    <w:t xml:space="preserve">технічних умов та </w:t>
                  </w:r>
                  <w:r w:rsidRPr="00387DB3">
                    <w:rPr>
                      <w:rFonts w:ascii="Times New Roman" w:hAnsi="Times New Roman"/>
                      <w:sz w:val="24"/>
                      <w:szCs w:val="24"/>
                    </w:rPr>
                    <w:t>інструкцій завод</w:t>
                  </w:r>
                  <w:r w:rsidR="00D35AED" w:rsidRPr="00387DB3">
                    <w:rPr>
                      <w:rFonts w:ascii="Times New Roman" w:hAnsi="Times New Roman"/>
                      <w:sz w:val="24"/>
                      <w:szCs w:val="24"/>
                      <w:lang w:val="ru-RU"/>
                    </w:rPr>
                    <w:t>у</w:t>
                  </w:r>
                  <w:r w:rsidRPr="00387DB3">
                    <w:rPr>
                      <w:rFonts w:ascii="Times New Roman" w:hAnsi="Times New Roman"/>
                      <w:sz w:val="24"/>
                      <w:szCs w:val="24"/>
                    </w:rPr>
                    <w:t>-виробник</w:t>
                  </w:r>
                  <w:r w:rsidR="00D35AED" w:rsidRPr="00387DB3">
                    <w:rPr>
                      <w:rFonts w:ascii="Times New Roman" w:hAnsi="Times New Roman"/>
                      <w:sz w:val="24"/>
                      <w:szCs w:val="24"/>
                      <w:lang w:val="ru-RU"/>
                    </w:rPr>
                    <w:t>а</w:t>
                  </w:r>
                  <w:r w:rsidRPr="00387DB3">
                    <w:rPr>
                      <w:rFonts w:ascii="Times New Roman" w:hAnsi="Times New Roman"/>
                      <w:sz w:val="24"/>
                      <w:szCs w:val="24"/>
                    </w:rPr>
                    <w:t xml:space="preserve"> </w:t>
                  </w:r>
                  <w:proofErr w:type="spellStart"/>
                  <w:r w:rsidR="00D35AED" w:rsidRPr="00387DB3">
                    <w:rPr>
                      <w:rFonts w:ascii="Times New Roman" w:hAnsi="Times New Roman"/>
                      <w:sz w:val="24"/>
                      <w:szCs w:val="24"/>
                      <w:lang w:val="ru-RU"/>
                    </w:rPr>
                    <w:t>техніки</w:t>
                  </w:r>
                  <w:proofErr w:type="spellEnd"/>
                  <w:r w:rsidRPr="00387DB3">
                    <w:rPr>
                      <w:rFonts w:ascii="Times New Roman" w:hAnsi="Times New Roman"/>
                      <w:sz w:val="24"/>
                      <w:szCs w:val="24"/>
                    </w:rPr>
                    <w:t xml:space="preserve">. </w:t>
                  </w:r>
                </w:p>
                <w:p w:rsidR="00A65223" w:rsidRPr="00387DB3" w:rsidRDefault="00A65223" w:rsidP="00387DB3">
                  <w:pPr>
                    <w:ind w:right="238"/>
                    <w:jc w:val="both"/>
                    <w:rPr>
                      <w:rFonts w:ascii="Times New Roman" w:hAnsi="Times New Roman"/>
                      <w:sz w:val="24"/>
                      <w:szCs w:val="24"/>
                    </w:rPr>
                  </w:pPr>
                  <w:r w:rsidRPr="00387DB3">
                    <w:rPr>
                      <w:rFonts w:ascii="Times New Roman" w:hAnsi="Times New Roman"/>
                      <w:sz w:val="24"/>
                      <w:szCs w:val="24"/>
                    </w:rPr>
                    <w:t xml:space="preserve">     При проведенні поточного ремонту і технічного обслуговування  Учасник повинен буде використовувати власні запасні частини, вартість яких повинна бути врахована при формуванні ціни </w:t>
                  </w:r>
                  <w:r w:rsidRPr="00387DB3">
                    <w:rPr>
                      <w:rFonts w:ascii="Times New Roman" w:hAnsi="Times New Roman"/>
                      <w:sz w:val="24"/>
                      <w:szCs w:val="24"/>
                    </w:rPr>
                    <w:lastRenderedPageBreak/>
                    <w:t>пропозиції. Вартість використаних автозапчастин при наданні Послуг не повинна перевищувати середню вартість таких запасних частин по Україні.</w:t>
                  </w:r>
                </w:p>
                <w:p w:rsidR="00D35AED" w:rsidRPr="00387DB3" w:rsidRDefault="00D35AED" w:rsidP="00387DB3">
                  <w:pPr>
                    <w:ind w:right="238"/>
                    <w:jc w:val="both"/>
                    <w:rPr>
                      <w:rFonts w:ascii="Times New Roman" w:hAnsi="Times New Roman"/>
                      <w:sz w:val="24"/>
                      <w:szCs w:val="24"/>
                    </w:rPr>
                  </w:pPr>
                  <w:r w:rsidRPr="00387DB3">
                    <w:rPr>
                      <w:rFonts w:ascii="Times New Roman" w:hAnsi="Times New Roman"/>
                    </w:rPr>
                    <w:t xml:space="preserve">   </w:t>
                  </w:r>
                  <w:r w:rsidRPr="00387DB3">
                    <w:rPr>
                      <w:rFonts w:ascii="Times New Roman" w:hAnsi="Times New Roman"/>
                      <w:sz w:val="24"/>
                      <w:szCs w:val="24"/>
                    </w:rPr>
                    <w:t>Технічні характеристики і якість змінно-запасних частин та матеріалів повинні відповідати вимогам технічних умов заводу-виробника техніки та затвердженим стандартам.</w:t>
                  </w:r>
                </w:p>
                <w:p w:rsidR="00D35AED" w:rsidRPr="00387DB3" w:rsidRDefault="00453036" w:rsidP="00387DB3">
                  <w:pPr>
                    <w:ind w:right="238"/>
                    <w:jc w:val="both"/>
                    <w:rPr>
                      <w:rFonts w:ascii="Times New Roman" w:hAnsi="Times New Roman"/>
                    </w:rPr>
                  </w:pPr>
                  <w:r w:rsidRPr="00387DB3">
                    <w:rPr>
                      <w:rFonts w:ascii="Times New Roman" w:hAnsi="Times New Roman"/>
                      <w:sz w:val="24"/>
                      <w:szCs w:val="24"/>
                    </w:rPr>
                    <w:t>Запчастини повинні бути нові, виготовлені заводським способом та відповідати вимогам, що висуваються до даного виду товару.</w:t>
                  </w:r>
                  <w:r w:rsidR="00D35AED" w:rsidRPr="00387DB3">
                    <w:rPr>
                      <w:rFonts w:ascii="Times New Roman" w:hAnsi="Times New Roman"/>
                    </w:rPr>
                    <w:t xml:space="preserve">   </w:t>
                  </w:r>
                  <w:r w:rsidR="00D35AED" w:rsidRPr="00387DB3">
                    <w:rPr>
                      <w:rFonts w:ascii="Times New Roman" w:hAnsi="Times New Roman"/>
                      <w:sz w:val="24"/>
                      <w:szCs w:val="24"/>
                    </w:rPr>
                    <w:t>Виконавець несе відповідальність за якість змінно-запасних частин та матеріалів, які він замінив при наданні послуг, відповідно до положень про відповідальність продавця за товари неналежної якості.</w:t>
                  </w:r>
                </w:p>
                <w:p w:rsidR="00A65223" w:rsidRPr="00387DB3" w:rsidRDefault="00A65223" w:rsidP="00387DB3">
                  <w:pPr>
                    <w:ind w:right="238" w:firstLine="317"/>
                    <w:jc w:val="both"/>
                    <w:rPr>
                      <w:rFonts w:ascii="Times New Roman" w:hAnsi="Times New Roman"/>
                      <w:sz w:val="24"/>
                      <w:szCs w:val="24"/>
                    </w:rPr>
                  </w:pPr>
                  <w:r w:rsidRPr="00387DB3">
                    <w:rPr>
                      <w:rFonts w:ascii="Times New Roman" w:hAnsi="Times New Roman"/>
                      <w:sz w:val="24"/>
                      <w:szCs w:val="24"/>
                    </w:rPr>
                    <w:t>Дотримання порядку проведення технічного обслуговування, який визначається нормами заводу-виробника і відображений в сервісній книзі.</w:t>
                  </w:r>
                </w:p>
                <w:p w:rsidR="00453036" w:rsidRPr="00387DB3" w:rsidRDefault="00453036" w:rsidP="00387DB3">
                  <w:pPr>
                    <w:ind w:right="238" w:firstLine="317"/>
                    <w:jc w:val="both"/>
                    <w:rPr>
                      <w:rFonts w:ascii="Times New Roman" w:hAnsi="Times New Roman"/>
                      <w:sz w:val="24"/>
                      <w:szCs w:val="24"/>
                    </w:rPr>
                  </w:pPr>
                  <w:r w:rsidRPr="00387DB3">
                    <w:rPr>
                      <w:rFonts w:ascii="Times New Roman" w:hAnsi="Times New Roman"/>
                      <w:sz w:val="24"/>
                      <w:szCs w:val="24"/>
                    </w:rPr>
                    <w:t>Гарантійний строк на кожну надану послугу становить 12 місяців</w:t>
                  </w:r>
                  <w:r w:rsidRPr="00387DB3">
                    <w:rPr>
                      <w:rFonts w:ascii="Times New Roman" w:hAnsi="Times New Roman"/>
                      <w:sz w:val="24"/>
                      <w:szCs w:val="24"/>
                      <w:lang w:val="ru-RU"/>
                    </w:rPr>
                    <w:t xml:space="preserve"> </w:t>
                  </w:r>
                  <w:proofErr w:type="spellStart"/>
                  <w:r w:rsidRPr="00387DB3">
                    <w:rPr>
                      <w:rFonts w:ascii="Times New Roman" w:hAnsi="Times New Roman"/>
                      <w:sz w:val="24"/>
                      <w:szCs w:val="24"/>
                      <w:lang w:val="ru-RU"/>
                    </w:rPr>
                    <w:t>або</w:t>
                  </w:r>
                  <w:proofErr w:type="spellEnd"/>
                  <w:r w:rsidRPr="00387DB3">
                    <w:rPr>
                      <w:rFonts w:ascii="Times New Roman" w:hAnsi="Times New Roman"/>
                      <w:sz w:val="24"/>
                      <w:szCs w:val="24"/>
                      <w:lang w:val="ru-RU"/>
                    </w:rPr>
                    <w:t xml:space="preserve"> 1000 </w:t>
                  </w:r>
                  <w:proofErr w:type="spellStart"/>
                  <w:r w:rsidRPr="00387DB3">
                    <w:rPr>
                      <w:rFonts w:ascii="Times New Roman" w:hAnsi="Times New Roman"/>
                      <w:sz w:val="24"/>
                      <w:szCs w:val="24"/>
                      <w:lang w:val="ru-RU"/>
                    </w:rPr>
                    <w:t>мотогодин</w:t>
                  </w:r>
                  <w:proofErr w:type="spellEnd"/>
                  <w:r w:rsidRPr="00387DB3">
                    <w:rPr>
                      <w:rFonts w:ascii="Times New Roman" w:hAnsi="Times New Roman"/>
                      <w:sz w:val="24"/>
                      <w:szCs w:val="24"/>
                      <w:lang w:val="ru-RU"/>
                    </w:rPr>
                    <w:t xml:space="preserve">, </w:t>
                  </w:r>
                  <w:proofErr w:type="spellStart"/>
                  <w:r w:rsidRPr="00387DB3">
                    <w:rPr>
                      <w:rFonts w:ascii="Times New Roman" w:hAnsi="Times New Roman"/>
                      <w:sz w:val="24"/>
                      <w:szCs w:val="24"/>
                      <w:lang w:val="ru-RU"/>
                    </w:rPr>
                    <w:t>залежно</w:t>
                  </w:r>
                  <w:proofErr w:type="spellEnd"/>
                  <w:r w:rsidRPr="00387DB3">
                    <w:rPr>
                      <w:rFonts w:ascii="Times New Roman" w:hAnsi="Times New Roman"/>
                      <w:sz w:val="24"/>
                      <w:szCs w:val="24"/>
                      <w:lang w:val="ru-RU"/>
                    </w:rPr>
                    <w:t xml:space="preserve"> </w:t>
                  </w:r>
                  <w:proofErr w:type="spellStart"/>
                  <w:r w:rsidRPr="00387DB3">
                    <w:rPr>
                      <w:rFonts w:ascii="Times New Roman" w:hAnsi="Times New Roman"/>
                      <w:sz w:val="24"/>
                      <w:szCs w:val="24"/>
                      <w:lang w:val="ru-RU"/>
                    </w:rPr>
                    <w:t>від</w:t>
                  </w:r>
                  <w:proofErr w:type="spellEnd"/>
                  <w:r w:rsidRPr="00387DB3">
                    <w:rPr>
                      <w:rFonts w:ascii="Times New Roman" w:hAnsi="Times New Roman"/>
                      <w:sz w:val="24"/>
                      <w:szCs w:val="24"/>
                      <w:lang w:val="ru-RU"/>
                    </w:rPr>
                    <w:t xml:space="preserve"> того яка </w:t>
                  </w:r>
                  <w:proofErr w:type="spellStart"/>
                  <w:r w:rsidRPr="00387DB3">
                    <w:rPr>
                      <w:rFonts w:ascii="Times New Roman" w:hAnsi="Times New Roman"/>
                      <w:sz w:val="24"/>
                      <w:szCs w:val="24"/>
                      <w:lang w:val="ru-RU"/>
                    </w:rPr>
                    <w:t>подія</w:t>
                  </w:r>
                  <w:proofErr w:type="spellEnd"/>
                  <w:r w:rsidRPr="00387DB3">
                    <w:rPr>
                      <w:rFonts w:ascii="Times New Roman" w:hAnsi="Times New Roman"/>
                      <w:sz w:val="24"/>
                      <w:szCs w:val="24"/>
                      <w:lang w:val="ru-RU"/>
                    </w:rPr>
                    <w:t xml:space="preserve"> </w:t>
                  </w:r>
                  <w:proofErr w:type="spellStart"/>
                  <w:r w:rsidRPr="00387DB3">
                    <w:rPr>
                      <w:rFonts w:ascii="Times New Roman" w:hAnsi="Times New Roman"/>
                      <w:sz w:val="24"/>
                      <w:szCs w:val="24"/>
                      <w:lang w:val="ru-RU"/>
                    </w:rPr>
                    <w:t>настане</w:t>
                  </w:r>
                  <w:proofErr w:type="spellEnd"/>
                  <w:r w:rsidRPr="00387DB3">
                    <w:rPr>
                      <w:rFonts w:ascii="Times New Roman" w:hAnsi="Times New Roman"/>
                      <w:sz w:val="24"/>
                      <w:szCs w:val="24"/>
                      <w:lang w:val="ru-RU"/>
                    </w:rPr>
                    <w:t xml:space="preserve"> </w:t>
                  </w:r>
                  <w:proofErr w:type="spellStart"/>
                  <w:r w:rsidRPr="00387DB3">
                    <w:rPr>
                      <w:rFonts w:ascii="Times New Roman" w:hAnsi="Times New Roman"/>
                      <w:sz w:val="24"/>
                      <w:szCs w:val="24"/>
                      <w:lang w:val="ru-RU"/>
                    </w:rPr>
                    <w:t>раніше</w:t>
                  </w:r>
                  <w:proofErr w:type="spellEnd"/>
                  <w:r w:rsidRPr="00387DB3">
                    <w:rPr>
                      <w:rFonts w:ascii="Times New Roman" w:hAnsi="Times New Roman"/>
                      <w:sz w:val="24"/>
                      <w:szCs w:val="24"/>
                      <w:lang w:val="ru-RU"/>
                    </w:rPr>
                    <w:t xml:space="preserve">, </w:t>
                  </w:r>
                  <w:r w:rsidRPr="00387DB3">
                    <w:rPr>
                      <w:rFonts w:ascii="Times New Roman" w:hAnsi="Times New Roman"/>
                      <w:sz w:val="24"/>
                      <w:szCs w:val="24"/>
                    </w:rPr>
                    <w:t>від дня підписання Сторонами відповідного Акту здавання-приймання наданої послуги, з</w:t>
                  </w:r>
                  <w:r w:rsidRPr="00387DB3">
                    <w:rPr>
                      <w:rFonts w:ascii="Times New Roman" w:hAnsi="Times New Roman"/>
                      <w:sz w:val="24"/>
                      <w:szCs w:val="24"/>
                      <w:lang w:val="ru-RU"/>
                    </w:rPr>
                    <w:t>а</w:t>
                  </w:r>
                  <w:r w:rsidRPr="00387DB3">
                    <w:rPr>
                      <w:rFonts w:ascii="Times New Roman" w:hAnsi="Times New Roman"/>
                      <w:sz w:val="24"/>
                      <w:szCs w:val="24"/>
                    </w:rPr>
                    <w:t xml:space="preserve"> умови дотримання Замовником правил технічної експлуатації техніки.</w:t>
                  </w:r>
                </w:p>
                <w:p w:rsidR="00453036" w:rsidRPr="00387DB3" w:rsidRDefault="00453036" w:rsidP="00387DB3">
                  <w:pPr>
                    <w:ind w:right="238" w:firstLine="317"/>
                    <w:jc w:val="both"/>
                    <w:rPr>
                      <w:rFonts w:ascii="Times New Roman" w:hAnsi="Times New Roman"/>
                      <w:sz w:val="24"/>
                      <w:szCs w:val="24"/>
                      <w:lang w:val="ru-RU"/>
                    </w:rPr>
                  </w:pPr>
                  <w:r w:rsidRPr="00387DB3">
                    <w:rPr>
                      <w:rFonts w:ascii="Times New Roman" w:hAnsi="Times New Roman"/>
                      <w:sz w:val="24"/>
                      <w:szCs w:val="24"/>
                    </w:rPr>
                    <w:t xml:space="preserve"> Учасник гарантує, що надання послуги не завдаватиме шкоди навколишньому середовищу та передбачатиме заходи щодо захисту довкілля</w:t>
                  </w:r>
                  <w:r w:rsidRPr="00387DB3">
                    <w:rPr>
                      <w:rFonts w:ascii="Times New Roman" w:hAnsi="Times New Roman"/>
                      <w:sz w:val="24"/>
                      <w:szCs w:val="24"/>
                      <w:lang w:val="ru-RU"/>
                    </w:rPr>
                    <w:t xml:space="preserve"> (</w:t>
                  </w:r>
                  <w:proofErr w:type="spellStart"/>
                  <w:r w:rsidRPr="00387DB3">
                    <w:rPr>
                      <w:rFonts w:ascii="Times New Roman" w:hAnsi="Times New Roman"/>
                      <w:sz w:val="24"/>
                      <w:szCs w:val="24"/>
                      <w:lang w:val="ru-RU"/>
                    </w:rPr>
                    <w:t>надати</w:t>
                  </w:r>
                  <w:proofErr w:type="spellEnd"/>
                  <w:r w:rsidRPr="00387DB3">
                    <w:rPr>
                      <w:rFonts w:ascii="Times New Roman" w:hAnsi="Times New Roman"/>
                      <w:sz w:val="24"/>
                      <w:szCs w:val="24"/>
                      <w:lang w:val="ru-RU"/>
                    </w:rPr>
                    <w:t xml:space="preserve"> </w:t>
                  </w:r>
                  <w:proofErr w:type="spellStart"/>
                  <w:r w:rsidRPr="00387DB3">
                    <w:rPr>
                      <w:rFonts w:ascii="Times New Roman" w:hAnsi="Times New Roman"/>
                      <w:b/>
                      <w:bCs/>
                      <w:sz w:val="24"/>
                      <w:szCs w:val="24"/>
                      <w:lang w:val="ru-RU"/>
                    </w:rPr>
                    <w:t>гарантійний</w:t>
                  </w:r>
                  <w:proofErr w:type="spellEnd"/>
                  <w:r w:rsidRPr="00387DB3">
                    <w:rPr>
                      <w:rFonts w:ascii="Times New Roman" w:hAnsi="Times New Roman"/>
                      <w:b/>
                      <w:bCs/>
                      <w:sz w:val="24"/>
                      <w:szCs w:val="24"/>
                      <w:lang w:val="ru-RU"/>
                    </w:rPr>
                    <w:t xml:space="preserve"> лист</w:t>
                  </w:r>
                  <w:r w:rsidRPr="00387DB3">
                    <w:rPr>
                      <w:rFonts w:ascii="Times New Roman" w:hAnsi="Times New Roman"/>
                      <w:sz w:val="24"/>
                      <w:szCs w:val="24"/>
                      <w:lang w:val="ru-RU"/>
                    </w:rPr>
                    <w:t xml:space="preserve"> у </w:t>
                  </w:r>
                  <w:proofErr w:type="spellStart"/>
                  <w:r w:rsidRPr="00387DB3">
                    <w:rPr>
                      <w:rFonts w:ascii="Times New Roman" w:hAnsi="Times New Roman"/>
                      <w:sz w:val="24"/>
                      <w:szCs w:val="24"/>
                      <w:lang w:val="ru-RU"/>
                    </w:rPr>
                    <w:t>складі</w:t>
                  </w:r>
                  <w:proofErr w:type="spellEnd"/>
                  <w:r w:rsidRPr="00387DB3">
                    <w:rPr>
                      <w:rFonts w:ascii="Times New Roman" w:hAnsi="Times New Roman"/>
                      <w:sz w:val="24"/>
                      <w:szCs w:val="24"/>
                      <w:lang w:val="ru-RU"/>
                    </w:rPr>
                    <w:t xml:space="preserve"> </w:t>
                  </w:r>
                  <w:proofErr w:type="spellStart"/>
                  <w:r w:rsidRPr="00387DB3">
                    <w:rPr>
                      <w:rFonts w:ascii="Times New Roman" w:hAnsi="Times New Roman"/>
                      <w:sz w:val="24"/>
                      <w:szCs w:val="24"/>
                      <w:lang w:val="ru-RU"/>
                    </w:rPr>
                    <w:t>тендерної</w:t>
                  </w:r>
                  <w:proofErr w:type="spellEnd"/>
                  <w:r w:rsidRPr="00387DB3">
                    <w:rPr>
                      <w:rFonts w:ascii="Times New Roman" w:hAnsi="Times New Roman"/>
                      <w:sz w:val="24"/>
                      <w:szCs w:val="24"/>
                      <w:lang w:val="ru-RU"/>
                    </w:rPr>
                    <w:t xml:space="preserve"> </w:t>
                  </w:r>
                  <w:proofErr w:type="spellStart"/>
                  <w:r w:rsidRPr="00387DB3">
                    <w:rPr>
                      <w:rFonts w:ascii="Times New Roman" w:hAnsi="Times New Roman"/>
                      <w:sz w:val="24"/>
                      <w:szCs w:val="24"/>
                      <w:lang w:val="ru-RU"/>
                    </w:rPr>
                    <w:t>пропозиції</w:t>
                  </w:r>
                  <w:proofErr w:type="spellEnd"/>
                  <w:r w:rsidRPr="00387DB3">
                    <w:rPr>
                      <w:rFonts w:ascii="Times New Roman" w:hAnsi="Times New Roman"/>
                      <w:sz w:val="24"/>
                      <w:szCs w:val="24"/>
                      <w:lang w:val="ru-RU"/>
                    </w:rPr>
                    <w:t>).</w:t>
                  </w:r>
                </w:p>
                <w:p w:rsidR="00A65223" w:rsidRPr="00387DB3" w:rsidRDefault="00A65223" w:rsidP="00387DB3">
                  <w:pPr>
                    <w:ind w:right="238" w:firstLine="317"/>
                    <w:jc w:val="both"/>
                    <w:rPr>
                      <w:rFonts w:ascii="Times New Roman" w:hAnsi="Times New Roman"/>
                      <w:sz w:val="24"/>
                      <w:szCs w:val="24"/>
                    </w:rPr>
                  </w:pPr>
                  <w:r w:rsidRPr="00387DB3">
                    <w:rPr>
                      <w:rFonts w:ascii="Times New Roman" w:hAnsi="Times New Roman"/>
                      <w:sz w:val="24"/>
                      <w:szCs w:val="24"/>
                    </w:rPr>
                    <w:t>У разі виявлення недоліків наданих послуг, Учасник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 неякісного надання послуг або застосування неякісних матеріалів (запасних частин).</w:t>
                  </w:r>
                </w:p>
                <w:p w:rsidR="008806B5" w:rsidRPr="004A3C95" w:rsidRDefault="00A65223" w:rsidP="00387DB3">
                  <w:pPr>
                    <w:shd w:val="clear" w:color="auto" w:fill="FDFEFD"/>
                    <w:ind w:right="238"/>
                    <w:jc w:val="both"/>
                    <w:textAlignment w:val="baseline"/>
                    <w:rPr>
                      <w:rFonts w:ascii="Times New Roman" w:hAnsi="Times New Roman"/>
                      <w:color w:val="000000"/>
                      <w:sz w:val="24"/>
                      <w:szCs w:val="24"/>
                    </w:rPr>
                  </w:pPr>
                  <w:r w:rsidRPr="00387DB3">
                    <w:rPr>
                      <w:rFonts w:ascii="Times New Roman" w:hAnsi="Times New Roman"/>
                      <w:sz w:val="24"/>
                      <w:szCs w:val="24"/>
                    </w:rPr>
                    <w:t xml:space="preserve">Учасник у складі пропозиції повинен надати </w:t>
                  </w:r>
                  <w:r w:rsidRPr="00387DB3">
                    <w:rPr>
                      <w:rFonts w:ascii="Times New Roman" w:hAnsi="Times New Roman"/>
                      <w:b/>
                      <w:sz w:val="24"/>
                      <w:szCs w:val="24"/>
                    </w:rPr>
                    <w:t>гарантійний лист</w:t>
                  </w:r>
                  <w:r w:rsidRPr="00387DB3">
                    <w:rPr>
                      <w:rFonts w:ascii="Times New Roman" w:hAnsi="Times New Roman"/>
                      <w:sz w:val="24"/>
                      <w:szCs w:val="24"/>
                    </w:rPr>
                    <w:t xml:space="preserve">, яким підтверджує, що ціна пропозиції Учасника враховує його витрати на виїзд працівників для проведення технічного обслуговування </w:t>
                  </w:r>
                  <w:r w:rsidR="00453036" w:rsidRPr="00387DB3">
                    <w:rPr>
                      <w:rFonts w:ascii="Times New Roman" w:hAnsi="Times New Roman"/>
                      <w:sz w:val="24"/>
                      <w:szCs w:val="24"/>
                      <w:lang w:val="ru-RU"/>
                    </w:rPr>
                    <w:t xml:space="preserve">та ремонту </w:t>
                  </w:r>
                  <w:r w:rsidRPr="00387DB3">
                    <w:rPr>
                      <w:rFonts w:ascii="Times New Roman" w:hAnsi="Times New Roman"/>
                      <w:sz w:val="24"/>
                      <w:szCs w:val="24"/>
                    </w:rPr>
                    <w:t xml:space="preserve">на базу Замовника,  за адресою: </w:t>
                  </w:r>
                  <w:r w:rsidRPr="00387DB3">
                    <w:rPr>
                      <w:rFonts w:ascii="Times New Roman" w:hAnsi="Times New Roman"/>
                      <w:color w:val="000000"/>
                      <w:sz w:val="24"/>
                      <w:szCs w:val="24"/>
                      <w:bdr w:val="none" w:sz="0" w:space="0" w:color="auto" w:frame="1"/>
                    </w:rPr>
                    <w:t xml:space="preserve">Україна, </w:t>
                  </w:r>
                  <w:r w:rsidRPr="00387DB3">
                    <w:rPr>
                      <w:rFonts w:ascii="Times New Roman" w:hAnsi="Times New Roman"/>
                      <w:sz w:val="24"/>
                      <w:szCs w:val="24"/>
                    </w:rPr>
                    <w:t xml:space="preserve">Черкаська область, </w:t>
                  </w:r>
                  <w:r w:rsidRPr="00387DB3">
                    <w:rPr>
                      <w:rFonts w:ascii="Times New Roman" w:hAnsi="Times New Roman"/>
                      <w:color w:val="000000"/>
                      <w:sz w:val="24"/>
                      <w:szCs w:val="24"/>
                    </w:rPr>
                    <w:t xml:space="preserve">м. Черкаси, </w:t>
                  </w:r>
                  <w:r w:rsidR="00453036" w:rsidRPr="00387DB3">
                    <w:rPr>
                      <w:rFonts w:ascii="Times New Roman" w:hAnsi="Times New Roman"/>
                      <w:color w:val="000000"/>
                      <w:sz w:val="24"/>
                      <w:szCs w:val="24"/>
                    </w:rPr>
                    <w:t xml:space="preserve">вулиця </w:t>
                  </w:r>
                  <w:proofErr w:type="spellStart"/>
                  <w:r w:rsidR="00453036" w:rsidRPr="00387DB3">
                    <w:rPr>
                      <w:rFonts w:ascii="Times New Roman" w:hAnsi="Times New Roman"/>
                      <w:color w:val="000000"/>
                      <w:sz w:val="24"/>
                      <w:szCs w:val="24"/>
                      <w:lang w:val="ru-RU"/>
                    </w:rPr>
                    <w:t>Івана</w:t>
                  </w:r>
                  <w:proofErr w:type="spellEnd"/>
                  <w:r w:rsidR="00453036" w:rsidRPr="00387DB3">
                    <w:rPr>
                      <w:rFonts w:ascii="Times New Roman" w:hAnsi="Times New Roman"/>
                      <w:color w:val="000000"/>
                      <w:sz w:val="24"/>
                      <w:szCs w:val="24"/>
                      <w:lang w:val="ru-RU"/>
                    </w:rPr>
                    <w:t xml:space="preserve"> </w:t>
                  </w:r>
                  <w:proofErr w:type="spellStart"/>
                  <w:r w:rsidR="00453036" w:rsidRPr="00387DB3">
                    <w:rPr>
                      <w:rFonts w:ascii="Times New Roman" w:hAnsi="Times New Roman"/>
                      <w:color w:val="000000"/>
                      <w:sz w:val="24"/>
                      <w:szCs w:val="24"/>
                      <w:lang w:val="ru-RU"/>
                    </w:rPr>
                    <w:t>Мазепи</w:t>
                  </w:r>
                  <w:proofErr w:type="spellEnd"/>
                  <w:r w:rsidR="00453036" w:rsidRPr="00387DB3">
                    <w:rPr>
                      <w:rFonts w:ascii="Times New Roman" w:hAnsi="Times New Roman"/>
                      <w:color w:val="000000"/>
                      <w:sz w:val="24"/>
                      <w:szCs w:val="24"/>
                    </w:rPr>
                    <w:t>, 117.</w:t>
                  </w:r>
                </w:p>
              </w:tc>
            </w:tr>
          </w:tbl>
          <w:p w:rsidR="00E03683" w:rsidRPr="009C1D54" w:rsidRDefault="00E03683" w:rsidP="000B6BFB">
            <w:pPr>
              <w:jc w:val="both"/>
              <w:rPr>
                <w:rFonts w:ascii="Times New Roman" w:hAnsi="Times New Roman"/>
                <w:sz w:val="24"/>
                <w:szCs w:val="24"/>
                <w:lang w:val="ru-RU"/>
              </w:rPr>
            </w:pPr>
          </w:p>
        </w:tc>
      </w:tr>
      <w:tr w:rsidR="00815CF0"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C11F0B" w:rsidRDefault="00453036" w:rsidP="00815CF0">
            <w:pPr>
              <w:jc w:val="both"/>
              <w:rPr>
                <w:rFonts w:ascii="Times New Roman" w:hAnsi="Times New Roman"/>
                <w:color w:val="000000"/>
                <w:sz w:val="24"/>
                <w:szCs w:val="24"/>
                <w:lang w:eastAsia="uk-UA"/>
              </w:rPr>
            </w:pPr>
            <w:r w:rsidRPr="00A01184">
              <w:rPr>
                <w:rFonts w:ascii="Times New Roman" w:hAnsi="Times New Roman" w:hint="eastAsia"/>
                <w:sz w:val="24"/>
                <w:szCs w:val="24"/>
                <w:lang w:eastAsia="uk-UA"/>
              </w:rPr>
              <w:t>Учасник</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у</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складі</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тендерної</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пропозиції</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надає</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інформацію</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про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повне</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найменування</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та</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місцезнаходження</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щодо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кожного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суб’єкта</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господарювання</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якого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учасник</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планує</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залучати</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до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виконання</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робіт</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чи</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послуг</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як</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субпідрядника</w:t>
            </w:r>
            <w:r w:rsidRPr="00A01184">
              <w:rPr>
                <w:rFonts w:ascii="Times New Roman" w:hAnsi="Times New Roman"/>
                <w:sz w:val="24"/>
                <w:szCs w:val="24"/>
                <w:lang w:eastAsia="uk-UA"/>
              </w:rPr>
              <w:t>/</w:t>
            </w:r>
            <w:r w:rsidRPr="00A01184">
              <w:rPr>
                <w:rFonts w:ascii="Times New Roman" w:hAnsi="Times New Roman" w:hint="eastAsia"/>
                <w:sz w:val="24"/>
                <w:szCs w:val="24"/>
                <w:lang w:eastAsia="uk-UA"/>
              </w:rPr>
              <w:t>співвиконавця</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в</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обсязі</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не</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менше</w:t>
            </w:r>
            <w:r w:rsidRPr="00A01184">
              <w:rPr>
                <w:rFonts w:ascii="Times New Roman" w:hAnsi="Times New Roman"/>
                <w:sz w:val="24"/>
                <w:szCs w:val="24"/>
                <w:lang w:eastAsia="uk-UA"/>
              </w:rPr>
              <w:t xml:space="preserve"> 20 </w:t>
            </w:r>
            <w:r w:rsidRPr="00A01184">
              <w:rPr>
                <w:rFonts w:ascii="Times New Roman" w:hAnsi="Times New Roman" w:hint="eastAsia"/>
                <w:sz w:val="24"/>
                <w:szCs w:val="24"/>
                <w:lang w:eastAsia="uk-UA"/>
              </w:rPr>
              <w:t>відсотків</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від</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вартості</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договору</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про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закупівлю</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та</w:t>
            </w:r>
            <w:r w:rsidRPr="00A01184">
              <w:rPr>
                <w:rFonts w:ascii="Times New Roman" w:hAnsi="Times New Roman"/>
                <w:sz w:val="24"/>
                <w:szCs w:val="24"/>
                <w:lang w:eastAsia="uk-UA"/>
              </w:rPr>
              <w:t>/</w:t>
            </w:r>
            <w:r w:rsidRPr="00A01184">
              <w:rPr>
                <w:rFonts w:ascii="Times New Roman" w:hAnsi="Times New Roman" w:hint="eastAsia"/>
                <w:sz w:val="24"/>
                <w:szCs w:val="24"/>
                <w:lang w:eastAsia="uk-UA"/>
              </w:rPr>
              <w:t>або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так</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само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залучення</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їх</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в</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обсязі</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що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не</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перевищує</w:t>
            </w:r>
            <w:r w:rsidRPr="00A01184">
              <w:rPr>
                <w:rFonts w:ascii="Times New Roman" w:hAnsi="Times New Roman"/>
                <w:sz w:val="24"/>
                <w:szCs w:val="24"/>
                <w:lang w:eastAsia="uk-UA"/>
              </w:rPr>
              <w:t xml:space="preserve"> 20 </w:t>
            </w:r>
            <w:r w:rsidRPr="00A01184">
              <w:rPr>
                <w:rFonts w:ascii="Times New Roman" w:hAnsi="Times New Roman" w:hint="eastAsia"/>
                <w:sz w:val="24"/>
                <w:szCs w:val="24"/>
                <w:lang w:eastAsia="uk-UA"/>
              </w:rPr>
              <w:t>відсотків</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від</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вартості</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договору</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про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закупівлю</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або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інформацію</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у</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довільній</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формі</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щодо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незалучення</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субпідрядника</w:t>
            </w:r>
            <w:r w:rsidRPr="00A01184">
              <w:rPr>
                <w:rFonts w:ascii="Times New Roman" w:hAnsi="Times New Roman"/>
                <w:sz w:val="24"/>
                <w:szCs w:val="24"/>
                <w:lang w:eastAsia="uk-UA"/>
              </w:rPr>
              <w:t>/</w:t>
            </w:r>
            <w:r w:rsidRPr="00A01184">
              <w:rPr>
                <w:rFonts w:ascii="Times New Roman" w:hAnsi="Times New Roman" w:hint="eastAsia"/>
                <w:sz w:val="24"/>
                <w:szCs w:val="24"/>
                <w:lang w:eastAsia="uk-UA"/>
              </w:rPr>
              <w:t>співвиконавця</w:t>
            </w:r>
            <w:r>
              <w:rPr>
                <w:rFonts w:ascii="Times New Roman" w:hAnsi="Times New Roman"/>
                <w:sz w:val="24"/>
                <w:szCs w:val="24"/>
                <w:lang w:eastAsia="uk-UA"/>
              </w:rPr>
              <w:t xml:space="preserve"> </w:t>
            </w:r>
            <w:r w:rsidRPr="00A01184">
              <w:rPr>
                <w:rFonts w:ascii="Times New Roman" w:hAnsi="Times New Roman" w:hint="eastAsia"/>
                <w:sz w:val="24"/>
                <w:szCs w:val="24"/>
                <w:lang w:eastAsia="uk-UA"/>
              </w:rPr>
              <w:t>до</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виконання</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робіт</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чи</w:t>
            </w:r>
            <w:r w:rsidRPr="00A01184">
              <w:rPr>
                <w:rFonts w:ascii="Times New Roman" w:hAnsi="Times New Roman"/>
                <w:sz w:val="24"/>
                <w:szCs w:val="24"/>
                <w:lang w:eastAsia="uk-UA"/>
              </w:rPr>
              <w:t xml:space="preserve"> </w:t>
            </w:r>
            <w:r w:rsidRPr="00A01184">
              <w:rPr>
                <w:rFonts w:ascii="Times New Roman" w:hAnsi="Times New Roman" w:hint="eastAsia"/>
                <w:sz w:val="24"/>
                <w:szCs w:val="24"/>
                <w:lang w:eastAsia="uk-UA"/>
              </w:rPr>
              <w:t>послуг</w:t>
            </w:r>
            <w:r w:rsidRPr="00A01184">
              <w:rPr>
                <w:rFonts w:ascii="Times New Roman" w:hAnsi="Times New Roman"/>
                <w:sz w:val="24"/>
                <w:szCs w:val="24"/>
                <w:lang w:eastAsia="uk-UA"/>
              </w:rPr>
              <w:t>.</w:t>
            </w:r>
          </w:p>
        </w:tc>
      </w:tr>
      <w:tr w:rsidR="00815CF0"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C11F0B" w:rsidRDefault="00453036" w:rsidP="009C1D54">
            <w:pPr>
              <w:tabs>
                <w:tab w:val="left" w:pos="855"/>
              </w:tabs>
              <w:jc w:val="both"/>
              <w:rPr>
                <w:rFonts w:ascii="Times New Roman" w:hAnsi="Times New Roman"/>
                <w:sz w:val="24"/>
                <w:szCs w:val="24"/>
                <w:lang w:eastAsia="uk-UA"/>
              </w:rPr>
            </w:pPr>
            <w:r w:rsidRPr="00BB6283">
              <w:rPr>
                <w:rFonts w:ascii="Times New Roman" w:hAnsi="Times New Roman"/>
                <w:sz w:val="24"/>
                <w:szCs w:val="24"/>
                <w:lang w:eastAsia="uk-UA"/>
              </w:rPr>
              <w:t>Не вимагається.</w:t>
            </w:r>
          </w:p>
        </w:tc>
      </w:tr>
      <w:tr w:rsidR="00815CF0"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C11F0B" w:rsidRDefault="00815CF0" w:rsidP="00815CF0">
            <w:pPr>
              <w:jc w:val="both"/>
              <w:rPr>
                <w:rFonts w:ascii="Times New Roman" w:hAnsi="Times New Roman"/>
                <w:b/>
                <w:color w:val="000000"/>
                <w:sz w:val="24"/>
                <w:szCs w:val="24"/>
                <w:lang w:eastAsia="uk-UA"/>
              </w:rPr>
            </w:pPr>
            <w:r w:rsidRPr="006C4381">
              <w:rPr>
                <w:rFonts w:ascii="Times New Roman" w:hAnsi="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w:t>
            </w:r>
            <w:r w:rsidRPr="006C4381">
              <w:rPr>
                <w:rFonts w:ascii="Times New Roman" w:hAnsi="Times New Roman"/>
                <w:sz w:val="24"/>
                <w:szCs w:val="24"/>
              </w:rPr>
              <w:lastRenderedPageBreak/>
              <w:t>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5CF0" w:rsidRPr="00C11F0B" w:rsidTr="00C945C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815CF0" w:rsidRPr="00C11F0B" w:rsidRDefault="00815CF0" w:rsidP="00815CF0">
            <w:pPr>
              <w:pStyle w:val="1"/>
              <w:rPr>
                <w:rFonts w:ascii="Times New Roman" w:hAnsi="Times New Roman"/>
                <w:bCs/>
                <w:lang w:eastAsia="uk-UA"/>
              </w:rPr>
            </w:pPr>
            <w:bookmarkStart w:id="5" w:name="_IV._Подання_та"/>
            <w:bookmarkEnd w:id="5"/>
            <w:r w:rsidRPr="00C11F0B">
              <w:rPr>
                <w:rFonts w:ascii="Times New Roman" w:hAnsi="Times New Roman"/>
                <w:bCs/>
                <w:lang w:eastAsia="uk-UA"/>
              </w:rPr>
              <w:lastRenderedPageBreak/>
              <w:t>IV. Подання та розкриття тендерних пропозицій</w:t>
            </w:r>
          </w:p>
        </w:tc>
      </w:tr>
      <w:tr w:rsidR="00815CF0"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6C4381" w:rsidRDefault="00815CF0" w:rsidP="00815CF0">
            <w:pPr>
              <w:widowControl w:val="0"/>
              <w:ind w:left="34"/>
              <w:jc w:val="both"/>
              <w:rPr>
                <w:rFonts w:ascii="Times New Roman" w:hAnsi="Times New Roman"/>
                <w:b/>
                <w:sz w:val="24"/>
                <w:szCs w:val="24"/>
              </w:rPr>
            </w:pPr>
            <w:r w:rsidRPr="00C44FE1">
              <w:rPr>
                <w:rFonts w:ascii="Times New Roman" w:hAnsi="Times New Roman"/>
                <w:sz w:val="24"/>
                <w:szCs w:val="24"/>
              </w:rPr>
              <w:t xml:space="preserve">Кінцевий строк подання тендерних пропозицій                                                                             </w:t>
            </w:r>
            <w:r w:rsidR="002C7A7E" w:rsidRPr="002C7A7E">
              <w:rPr>
                <w:rFonts w:ascii="Times New Roman" w:hAnsi="Times New Roman"/>
                <w:b/>
                <w:sz w:val="24"/>
                <w:szCs w:val="24"/>
                <w:lang w:val="ru-RU"/>
              </w:rPr>
              <w:t>14</w:t>
            </w:r>
            <w:r w:rsidRPr="002C7A7E">
              <w:rPr>
                <w:rFonts w:ascii="Times New Roman" w:hAnsi="Times New Roman"/>
                <w:b/>
                <w:bCs/>
                <w:sz w:val="24"/>
                <w:szCs w:val="24"/>
              </w:rPr>
              <w:t>.</w:t>
            </w:r>
            <w:r w:rsidRPr="002C7A7E">
              <w:rPr>
                <w:rFonts w:ascii="Times New Roman" w:hAnsi="Times New Roman"/>
                <w:b/>
                <w:sz w:val="24"/>
                <w:szCs w:val="24"/>
                <w:lang w:val="ru-RU"/>
              </w:rPr>
              <w:t>0</w:t>
            </w:r>
            <w:r w:rsidR="00453036" w:rsidRPr="002C7A7E">
              <w:rPr>
                <w:rFonts w:ascii="Times New Roman" w:hAnsi="Times New Roman"/>
                <w:b/>
                <w:sz w:val="24"/>
                <w:szCs w:val="24"/>
                <w:lang w:val="ru-RU"/>
              </w:rPr>
              <w:t>7</w:t>
            </w:r>
            <w:r w:rsidRPr="002C7A7E">
              <w:rPr>
                <w:rFonts w:ascii="Times New Roman" w:hAnsi="Times New Roman"/>
                <w:b/>
                <w:bCs/>
                <w:sz w:val="24"/>
                <w:szCs w:val="24"/>
              </w:rPr>
              <w:t>.2023</w:t>
            </w:r>
            <w:r w:rsidRPr="002C7A7E">
              <w:rPr>
                <w:rFonts w:ascii="Times New Roman" w:hAnsi="Times New Roman"/>
                <w:b/>
                <w:sz w:val="24"/>
                <w:szCs w:val="24"/>
              </w:rPr>
              <w:t>, 00:00.</w:t>
            </w:r>
          </w:p>
          <w:p w:rsidR="00815CF0" w:rsidRPr="006C4381" w:rsidRDefault="00815CF0" w:rsidP="00815CF0">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815CF0" w:rsidRPr="006C4381" w:rsidRDefault="00815CF0" w:rsidP="00815CF0">
            <w:pPr>
              <w:widowControl w:val="0"/>
              <w:ind w:left="34"/>
              <w:jc w:val="both"/>
              <w:rPr>
                <w:rFonts w:ascii="Times New Roman" w:hAnsi="Times New Roman"/>
                <w:sz w:val="24"/>
                <w:szCs w:val="24"/>
              </w:rPr>
            </w:pPr>
            <w:r w:rsidRPr="006C438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rsidR="00815CF0" w:rsidRPr="009A51E8" w:rsidRDefault="00815CF0" w:rsidP="00815CF0">
            <w:pPr>
              <w:jc w:val="both"/>
              <w:rPr>
                <w:rFonts w:ascii="Times New Roman" w:hAnsi="Times New Roman"/>
                <w:sz w:val="24"/>
                <w:szCs w:val="24"/>
                <w:lang w:eastAsia="uk-UA"/>
              </w:rPr>
            </w:pPr>
            <w:r w:rsidRPr="006C4381">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815CF0"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4321D9" w:rsidRDefault="00815CF0" w:rsidP="00815CF0">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97354" w:rsidRPr="00AA0658" w:rsidRDefault="00D97354" w:rsidP="00D97354">
            <w:pPr>
              <w:ind w:right="38"/>
              <w:jc w:val="both"/>
              <w:rPr>
                <w:rFonts w:ascii="Times New Roman" w:hAnsi="Times New Roman"/>
                <w:sz w:val="24"/>
                <w:szCs w:val="24"/>
              </w:rPr>
            </w:pPr>
            <w:r w:rsidRPr="00AA0658">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7354" w:rsidRPr="00AA0658" w:rsidRDefault="00D97354" w:rsidP="00D97354">
            <w:pPr>
              <w:ind w:right="3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15CF0" w:rsidRPr="004321D9" w:rsidRDefault="00D97354" w:rsidP="00D97354">
            <w:pPr>
              <w:jc w:val="both"/>
              <w:rPr>
                <w:rFonts w:ascii="Times New Roman" w:hAnsi="Times New Roman"/>
                <w:sz w:val="24"/>
                <w:szCs w:val="24"/>
                <w:lang w:eastAsia="uk-UA"/>
              </w:rPr>
            </w:pPr>
            <w:r w:rsidRPr="00AA0658">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15CF0" w:rsidRPr="00C11F0B" w:rsidTr="00C945C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815CF0" w:rsidRPr="00C11F0B" w:rsidRDefault="00815CF0" w:rsidP="00815CF0">
            <w:pPr>
              <w:pStyle w:val="1"/>
              <w:rPr>
                <w:rFonts w:ascii="Times New Roman" w:hAnsi="Times New Roman"/>
                <w:bCs/>
                <w:lang w:eastAsia="uk-UA"/>
              </w:rPr>
            </w:pPr>
            <w:bookmarkStart w:id="6" w:name="_V._Оцінка_пропозицій"/>
            <w:bookmarkEnd w:id="6"/>
            <w:r w:rsidRPr="00C11F0B">
              <w:rPr>
                <w:rFonts w:ascii="Times New Roman" w:hAnsi="Times New Roman"/>
                <w:bCs/>
                <w:lang w:eastAsia="uk-UA"/>
              </w:rPr>
              <w:t xml:space="preserve">V. </w:t>
            </w:r>
            <w:r w:rsidRPr="00C11F0B">
              <w:rPr>
                <w:rFonts w:ascii="Times New Roman" w:hAnsi="Times New Roman"/>
                <w:szCs w:val="24"/>
              </w:rPr>
              <w:t>Оцінка тендерної пропозиції</w:t>
            </w:r>
          </w:p>
        </w:tc>
      </w:tr>
      <w:tr w:rsidR="000C5797"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5797" w:rsidRPr="004321D9" w:rsidRDefault="000C5797" w:rsidP="000C5797">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tcPr>
          <w:tbl>
            <w:tblPr>
              <w:tblW w:w="7426" w:type="dxa"/>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7426"/>
            </w:tblGrid>
            <w:tr w:rsidR="001D1C6E" w:rsidRPr="00AA0658" w:rsidTr="00453036">
              <w:trPr>
                <w:trHeight w:val="20"/>
                <w:tblCellSpacing w:w="15" w:type="dxa"/>
              </w:trPr>
              <w:tc>
                <w:tcPr>
                  <w:tcW w:w="4960"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1D1C6E" w:rsidRPr="00AA0658" w:rsidRDefault="001D1C6E" w:rsidP="001D1C6E">
                  <w:pPr>
                    <w:ind w:right="38"/>
                    <w:jc w:val="both"/>
                    <w:rPr>
                      <w:rFonts w:ascii="Times New Roman" w:hAnsi="Times New Roman"/>
                      <w:sz w:val="24"/>
                      <w:szCs w:val="24"/>
                    </w:rPr>
                  </w:pPr>
                  <w:r w:rsidRPr="000C5797">
                    <w:rPr>
                      <w:rFonts w:ascii="Times New Roman" w:hAnsi="Times New Roman"/>
                      <w:sz w:val="24"/>
                      <w:szCs w:val="24"/>
                    </w:rPr>
                    <w:t xml:space="preserve">1.1. </w:t>
                  </w:r>
                  <w:r w:rsidRPr="00AA0658">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D1C6E" w:rsidRPr="00AA0658" w:rsidRDefault="001D1C6E" w:rsidP="001D1C6E">
                  <w:pPr>
                    <w:ind w:right="38"/>
                    <w:jc w:val="both"/>
                    <w:rPr>
                      <w:rFonts w:ascii="Times New Roman" w:hAnsi="Times New Roman"/>
                      <w:sz w:val="24"/>
                      <w:szCs w:val="24"/>
                    </w:rPr>
                  </w:pPr>
                  <w:r w:rsidRPr="00AA0658">
                    <w:rPr>
                      <w:rFonts w:ascii="Times New Roman" w:hAnsi="Times New Roman"/>
                      <w:sz w:val="24"/>
                      <w:szCs w:val="24"/>
                      <w:lang w:val="ru-RU"/>
                    </w:rPr>
                    <w:t xml:space="preserve">1.2. </w:t>
                  </w:r>
                  <w:r w:rsidRPr="00AA0658">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AA0658">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AA0658">
                    <w:rPr>
                      <w:rFonts w:ascii="Times New Roman" w:hAnsi="Times New Roman"/>
                      <w:sz w:val="24"/>
                      <w:szCs w:val="24"/>
                    </w:rPr>
                    <w:t>.</w:t>
                  </w:r>
                </w:p>
                <w:p w:rsidR="001D1C6E" w:rsidRPr="000C5797" w:rsidRDefault="001D1C6E" w:rsidP="001D1C6E">
                  <w:pPr>
                    <w:ind w:right="38"/>
                    <w:jc w:val="both"/>
                    <w:rPr>
                      <w:rFonts w:ascii="Times New Roman" w:hAnsi="Times New Roman"/>
                      <w:sz w:val="24"/>
                      <w:szCs w:val="24"/>
                    </w:rPr>
                  </w:pPr>
                  <w:r w:rsidRPr="00AA0658">
                    <w:rPr>
                      <w:rFonts w:ascii="Times New Roman" w:hAnsi="Times New Roman"/>
                      <w:sz w:val="24"/>
                      <w:szCs w:val="24"/>
                    </w:rPr>
                    <w:t>Учасник може протягом одного етапу аукціону один раз понизити ціну</w:t>
                  </w:r>
                  <w:r>
                    <w:rPr>
                      <w:rFonts w:ascii="Times New Roman" w:hAnsi="Times New Roman"/>
                      <w:sz w:val="24"/>
                      <w:szCs w:val="24"/>
                      <w:lang w:val="ru-RU"/>
                    </w:rPr>
                    <w:t>/</w:t>
                  </w:r>
                  <w:proofErr w:type="spellStart"/>
                  <w:r>
                    <w:rPr>
                      <w:rFonts w:ascii="Times New Roman" w:hAnsi="Times New Roman"/>
                      <w:sz w:val="24"/>
                      <w:szCs w:val="24"/>
                      <w:lang w:val="ru-RU"/>
                    </w:rPr>
                    <w:t>приведену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ціну</w:t>
                  </w:r>
                  <w:proofErr w:type="spellEnd"/>
                  <w:r w:rsidRPr="00AA0658">
                    <w:rPr>
                      <w:rFonts w:ascii="Times New Roman" w:hAnsi="Times New Roman"/>
                      <w:sz w:val="24"/>
                      <w:szCs w:val="24"/>
                    </w:rPr>
                    <w:t xml:space="preserve"> своєї пропозиції не менше ніж на один крок від своєї попередньої ціни</w:t>
                  </w:r>
                  <w:r>
                    <w:rPr>
                      <w:rFonts w:ascii="Times New Roman" w:hAnsi="Times New Roman"/>
                      <w:sz w:val="24"/>
                      <w:szCs w:val="24"/>
                      <w:lang w:val="ru-RU"/>
                    </w:rPr>
                    <w:t xml:space="preserve">/ </w:t>
                  </w:r>
                  <w:proofErr w:type="spellStart"/>
                  <w:r>
                    <w:rPr>
                      <w:rFonts w:ascii="Times New Roman" w:hAnsi="Times New Roman"/>
                      <w:sz w:val="24"/>
                      <w:szCs w:val="24"/>
                      <w:lang w:val="ru-RU"/>
                    </w:rPr>
                    <w:t>приведеної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ціни</w:t>
                  </w:r>
                  <w:proofErr w:type="spellEnd"/>
                  <w:r w:rsidRPr="00AA0658">
                    <w:rPr>
                      <w:rFonts w:ascii="Times New Roman" w:hAnsi="Times New Roman"/>
                      <w:sz w:val="24"/>
                      <w:szCs w:val="24"/>
                    </w:rPr>
                    <w:t xml:space="preserve">. </w:t>
                  </w:r>
                  <w:r w:rsidRPr="00AA0658">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0C5797">
                    <w:rPr>
                      <w:rFonts w:ascii="Times New Roman" w:hAnsi="Times New Roman"/>
                      <w:sz w:val="24"/>
                      <w:szCs w:val="24"/>
                    </w:rPr>
                    <w:t>.</w:t>
                  </w:r>
                </w:p>
                <w:p w:rsidR="001D1C6E" w:rsidRPr="00AA0658" w:rsidRDefault="001D1C6E" w:rsidP="001D1C6E">
                  <w:pPr>
                    <w:ind w:right="38"/>
                    <w:jc w:val="both"/>
                    <w:rPr>
                      <w:rFonts w:ascii="Times New Roman" w:hAnsi="Times New Roman"/>
                      <w:sz w:val="24"/>
                      <w:szCs w:val="24"/>
                    </w:rPr>
                  </w:pPr>
                  <w:r w:rsidRPr="00AA0658">
                    <w:rPr>
                      <w:rFonts w:ascii="Times New Roman" w:hAnsi="Times New Roman"/>
                      <w:sz w:val="24"/>
                      <w:szCs w:val="24"/>
                      <w:lang w:val="ru-RU"/>
                    </w:rPr>
                    <w:t>1.3</w:t>
                  </w:r>
                  <w:r>
                    <w:rPr>
                      <w:rFonts w:ascii="Times New Roman" w:hAnsi="Times New Roman"/>
                      <w:sz w:val="24"/>
                      <w:szCs w:val="24"/>
                      <w:lang w:val="ru-RU"/>
                    </w:rPr>
                    <w:t xml:space="preserve">. </w:t>
                  </w:r>
                  <w:r w:rsidRPr="00AA0658">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1C6E" w:rsidRPr="00AA0658" w:rsidRDefault="001D1C6E" w:rsidP="001D1C6E">
                  <w:pPr>
                    <w:ind w:right="38"/>
                    <w:jc w:val="both"/>
                    <w:rPr>
                      <w:rFonts w:ascii="Times New Roman" w:hAnsi="Times New Roman"/>
                      <w:sz w:val="24"/>
                      <w:szCs w:val="24"/>
                    </w:rPr>
                  </w:pPr>
                  <w:r>
                    <w:rPr>
                      <w:rFonts w:ascii="Times New Roman" w:hAnsi="Times New Roman"/>
                      <w:sz w:val="24"/>
                      <w:szCs w:val="24"/>
                      <w:lang w:val="ru-RU"/>
                    </w:rPr>
                    <w:t xml:space="preserve">1.4. </w:t>
                  </w:r>
                  <w:r w:rsidRPr="00AA0658">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AA0658">
                    <w:rPr>
                      <w:rFonts w:ascii="Times New Roman" w:hAnsi="Times New Roman"/>
                      <w:sz w:val="24"/>
                      <w:szCs w:val="24"/>
                    </w:rPr>
                    <w:lastRenderedPageBreak/>
                    <w:t xml:space="preserve">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sidRPr="002528A2">
                    <w:rPr>
                      <w:rFonts w:ascii="Times New Roman" w:hAnsi="Times New Roman"/>
                      <w:sz w:val="24"/>
                      <w:szCs w:val="24"/>
                    </w:rPr>
                    <w:t>п</w:t>
                  </w:r>
                  <w:r w:rsidRPr="00AA0658">
                    <w:rPr>
                      <w:rFonts w:ascii="Times New Roman" w:hAnsi="Times New Roman"/>
                      <w:sz w:val="24"/>
                      <w:szCs w:val="24"/>
                    </w:rPr>
                    <w:t xml:space="preserve">ункту </w:t>
                  </w:r>
                  <w:r w:rsidRPr="002528A2">
                    <w:rPr>
                      <w:rFonts w:ascii="Times New Roman" w:hAnsi="Times New Roman"/>
                      <w:sz w:val="24"/>
                      <w:szCs w:val="24"/>
                    </w:rPr>
                    <w:t xml:space="preserve">36 </w:t>
                  </w:r>
                  <w:r w:rsidRPr="00AA0658">
                    <w:rPr>
                      <w:rFonts w:ascii="Times New Roman" w:hAnsi="Times New Roman"/>
                      <w:sz w:val="24"/>
                      <w:szCs w:val="24"/>
                    </w:rPr>
                    <w:t>Особливостей щодо її відповідності вимогам тендерної документації.</w:t>
                  </w:r>
                </w:p>
                <w:p w:rsidR="001D1C6E" w:rsidRPr="007D3961" w:rsidRDefault="001D1C6E" w:rsidP="001D1C6E">
                  <w:pPr>
                    <w:shd w:val="clear" w:color="auto" w:fill="FFFFFF"/>
                    <w:spacing w:before="120"/>
                    <w:ind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1D1C6E" w:rsidRPr="007D3961" w:rsidRDefault="001D1C6E" w:rsidP="001D1C6E">
                  <w:pPr>
                    <w:shd w:val="clear" w:color="auto" w:fill="FFFFFF"/>
                    <w:spacing w:before="120"/>
                    <w:ind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1D1C6E" w:rsidRPr="00AA0658" w:rsidRDefault="001D1C6E" w:rsidP="001D1C6E">
                  <w:pPr>
                    <w:ind w:right="38"/>
                    <w:jc w:val="both"/>
                    <w:rPr>
                      <w:rFonts w:ascii="Times New Roman" w:hAnsi="Times New Roman"/>
                      <w:b/>
                      <w:sz w:val="24"/>
                      <w:szCs w:val="24"/>
                    </w:rPr>
                  </w:pPr>
                </w:p>
                <w:p w:rsidR="00E159B9" w:rsidRDefault="00E159B9" w:rsidP="00E159B9">
                  <w:pPr>
                    <w:rPr>
                      <w:rFonts w:ascii="Times New Roman" w:eastAsia="Calibri" w:hAnsi="Times New Roman"/>
                      <w:sz w:val="24"/>
                    </w:rPr>
                  </w:pPr>
                  <w:r>
                    <w:rPr>
                      <w:rFonts w:ascii="Times New Roman" w:hAnsi="Times New Roman"/>
                      <w:b/>
                      <w:bCs/>
                      <w:sz w:val="24"/>
                      <w:szCs w:val="24"/>
                      <w:lang w:val="ru-RU"/>
                    </w:rPr>
                    <w:t xml:space="preserve">1.5. </w:t>
                  </w:r>
                  <w:r>
                    <w:rPr>
                      <w:rFonts w:ascii="Times New Roman" w:hAnsi="Times New Roman"/>
                      <w:b/>
                      <w:sz w:val="24"/>
                    </w:rPr>
                    <w:t>Критерії та методика оцінки:</w:t>
                  </w:r>
                </w:p>
                <w:p w:rsidR="00E159B9" w:rsidRDefault="00E159B9" w:rsidP="00E159B9">
                  <w:pPr>
                    <w:tabs>
                      <w:tab w:val="left" w:pos="6096"/>
                    </w:tabs>
                    <w:spacing w:line="264" w:lineRule="auto"/>
                    <w:ind w:right="142"/>
                    <w:jc w:val="both"/>
                    <w:rPr>
                      <w:rFonts w:ascii="Times New Roman" w:hAnsi="Times New Roman"/>
                      <w:sz w:val="24"/>
                    </w:rPr>
                  </w:pPr>
                  <w:r>
                    <w:rPr>
                      <w:rFonts w:ascii="Times New Roman" w:hAnsi="Times New Roman"/>
                      <w:sz w:val="24"/>
                    </w:rPr>
                    <w:t>Оцінка пропозицій здійснюється на основі наступних критеріїв:</w:t>
                  </w:r>
                </w:p>
                <w:p w:rsidR="00E159B9" w:rsidRPr="00453036" w:rsidRDefault="00E159B9" w:rsidP="00E159B9">
                  <w:pPr>
                    <w:widowControl w:val="0"/>
                    <w:numPr>
                      <w:ilvl w:val="0"/>
                      <w:numId w:val="26"/>
                    </w:numPr>
                    <w:tabs>
                      <w:tab w:val="clear" w:pos="720"/>
                      <w:tab w:val="num" w:pos="644"/>
                      <w:tab w:val="left" w:pos="6096"/>
                    </w:tabs>
                    <w:suppressAutoHyphens/>
                    <w:autoSpaceDE w:val="0"/>
                    <w:spacing w:line="240" w:lineRule="atLeast"/>
                    <w:ind w:left="51" w:right="142"/>
                    <w:jc w:val="both"/>
                    <w:rPr>
                      <w:rFonts w:ascii="Times New Roman" w:hAnsi="Times New Roman"/>
                      <w:sz w:val="24"/>
                    </w:rPr>
                  </w:pPr>
                  <w:r>
                    <w:rPr>
                      <w:rFonts w:ascii="Times New Roman" w:hAnsi="Times New Roman"/>
                      <w:b/>
                      <w:sz w:val="24"/>
                    </w:rPr>
                    <w:t>Ціна</w:t>
                  </w:r>
                  <w:r>
                    <w:rPr>
                      <w:rFonts w:ascii="Times New Roman" w:hAnsi="Times New Roman"/>
                      <w:sz w:val="24"/>
                    </w:rPr>
                    <w:t xml:space="preserve"> - </w:t>
                  </w:r>
                  <w:r>
                    <w:rPr>
                      <w:rFonts w:ascii="Times New Roman" w:hAnsi="Times New Roman"/>
                      <w:b/>
                      <w:sz w:val="24"/>
                    </w:rPr>
                    <w:t xml:space="preserve">питома вага критерію </w:t>
                  </w:r>
                  <w:r w:rsidRPr="00453036">
                    <w:rPr>
                      <w:rFonts w:ascii="Times New Roman" w:hAnsi="Times New Roman"/>
                      <w:b/>
                      <w:sz w:val="24"/>
                    </w:rPr>
                    <w:t xml:space="preserve">складає </w:t>
                  </w:r>
                  <w:r w:rsidRPr="00453036">
                    <w:rPr>
                      <w:rFonts w:ascii="Times New Roman" w:hAnsi="Times New Roman"/>
                      <w:b/>
                      <w:sz w:val="24"/>
                      <w:lang w:val="ru-RU"/>
                    </w:rPr>
                    <w:t>84</w:t>
                  </w:r>
                  <w:r w:rsidRPr="00453036">
                    <w:rPr>
                      <w:rFonts w:ascii="Times New Roman" w:hAnsi="Times New Roman"/>
                      <w:b/>
                      <w:sz w:val="24"/>
                    </w:rPr>
                    <w:t xml:space="preserve"> відсотки;</w:t>
                  </w:r>
                </w:p>
                <w:p w:rsidR="00E159B9" w:rsidRPr="00453036" w:rsidRDefault="00E159B9" w:rsidP="00E159B9">
                  <w:pPr>
                    <w:widowControl w:val="0"/>
                    <w:tabs>
                      <w:tab w:val="num" w:pos="0"/>
                      <w:tab w:val="num" w:pos="41"/>
                      <w:tab w:val="left" w:pos="6096"/>
                    </w:tabs>
                    <w:suppressAutoHyphens/>
                    <w:autoSpaceDE w:val="0"/>
                    <w:spacing w:line="240" w:lineRule="atLeast"/>
                    <w:ind w:left="41" w:right="142" w:hanging="8"/>
                    <w:rPr>
                      <w:rFonts w:ascii="Times New Roman" w:hAnsi="Times New Roman"/>
                      <w:sz w:val="24"/>
                    </w:rPr>
                  </w:pPr>
                  <w:proofErr w:type="spellStart"/>
                  <w:r w:rsidRPr="00453036">
                    <w:rPr>
                      <w:rFonts w:ascii="Times New Roman" w:hAnsi="Times New Roman"/>
                      <w:b/>
                      <w:bCs/>
                      <w:sz w:val="24"/>
                    </w:rPr>
                    <w:t>Нецінов</w:t>
                  </w:r>
                  <w:r w:rsidRPr="00453036">
                    <w:rPr>
                      <w:rFonts w:ascii="Times New Roman" w:hAnsi="Times New Roman"/>
                      <w:b/>
                      <w:bCs/>
                      <w:sz w:val="24"/>
                      <w:lang w:val="ru-RU"/>
                    </w:rPr>
                    <w:t>ий</w:t>
                  </w:r>
                  <w:proofErr w:type="spellEnd"/>
                  <w:r w:rsidRPr="00453036">
                    <w:rPr>
                      <w:rFonts w:ascii="Times New Roman" w:hAnsi="Times New Roman"/>
                      <w:b/>
                      <w:bCs/>
                      <w:sz w:val="24"/>
                    </w:rPr>
                    <w:t xml:space="preserve"> </w:t>
                  </w:r>
                  <w:proofErr w:type="spellStart"/>
                  <w:r w:rsidRPr="00453036">
                    <w:rPr>
                      <w:rFonts w:ascii="Times New Roman" w:hAnsi="Times New Roman"/>
                      <w:b/>
                      <w:bCs/>
                      <w:sz w:val="24"/>
                    </w:rPr>
                    <w:t>критері</w:t>
                  </w:r>
                  <w:proofErr w:type="spellEnd"/>
                  <w:r w:rsidRPr="00453036">
                    <w:rPr>
                      <w:rFonts w:ascii="Times New Roman" w:hAnsi="Times New Roman"/>
                      <w:b/>
                      <w:bCs/>
                      <w:sz w:val="24"/>
                      <w:lang w:val="ru-RU"/>
                    </w:rPr>
                    <w:t>й</w:t>
                  </w:r>
                  <w:r w:rsidRPr="00453036">
                    <w:rPr>
                      <w:rFonts w:ascii="Times New Roman" w:hAnsi="Times New Roman"/>
                      <w:b/>
                      <w:bCs/>
                      <w:sz w:val="24"/>
                    </w:rPr>
                    <w:t xml:space="preserve"> оцінки – наявність статусу платника ПДВ </w:t>
                  </w:r>
                  <w:r w:rsidRPr="00453036">
                    <w:rPr>
                      <w:rFonts w:ascii="Times New Roman" w:hAnsi="Times New Roman"/>
                      <w:b/>
                      <w:sz w:val="24"/>
                    </w:rPr>
                    <w:t xml:space="preserve">складає </w:t>
                  </w:r>
                  <w:r w:rsidRPr="00453036">
                    <w:rPr>
                      <w:rFonts w:ascii="Times New Roman" w:hAnsi="Times New Roman"/>
                      <w:b/>
                      <w:sz w:val="24"/>
                      <w:lang w:val="ru-RU"/>
                    </w:rPr>
                    <w:t xml:space="preserve">16 </w:t>
                  </w:r>
                  <w:r w:rsidRPr="00453036">
                    <w:rPr>
                      <w:rFonts w:ascii="Times New Roman" w:hAnsi="Times New Roman"/>
                      <w:b/>
                      <w:sz w:val="24"/>
                    </w:rPr>
                    <w:t>відсотків;</w:t>
                  </w:r>
                </w:p>
                <w:p w:rsidR="00E159B9" w:rsidRPr="00453036" w:rsidRDefault="00E159B9" w:rsidP="00E159B9">
                  <w:pPr>
                    <w:widowControl w:val="0"/>
                    <w:tabs>
                      <w:tab w:val="num" w:pos="0"/>
                      <w:tab w:val="num" w:pos="41"/>
                      <w:tab w:val="left" w:pos="6096"/>
                    </w:tabs>
                    <w:suppressAutoHyphens/>
                    <w:autoSpaceDE w:val="0"/>
                    <w:spacing w:line="240" w:lineRule="atLeast"/>
                    <w:ind w:left="41" w:right="142" w:hanging="8"/>
                    <w:rPr>
                      <w:rFonts w:ascii="Times New Roman" w:hAnsi="Times New Roman"/>
                      <w:sz w:val="24"/>
                    </w:rPr>
                  </w:pPr>
                </w:p>
                <w:tbl>
                  <w:tblPr>
                    <w:tblW w:w="7830" w:type="dxa"/>
                    <w:tblLayout w:type="fixed"/>
                    <w:tblLook w:val="04A0" w:firstRow="1" w:lastRow="0" w:firstColumn="1" w:lastColumn="0" w:noHBand="0" w:noVBand="1"/>
                  </w:tblPr>
                  <w:tblGrid>
                    <w:gridCol w:w="1086"/>
                    <w:gridCol w:w="4050"/>
                    <w:gridCol w:w="2694"/>
                  </w:tblGrid>
                  <w:tr w:rsidR="00E159B9" w:rsidRPr="00453036" w:rsidTr="00E159B9">
                    <w:tc>
                      <w:tcPr>
                        <w:tcW w:w="1086" w:type="dxa"/>
                        <w:tcBorders>
                          <w:top w:val="single" w:sz="4" w:space="0" w:color="000000"/>
                          <w:left w:val="single" w:sz="4" w:space="0" w:color="000000"/>
                          <w:bottom w:val="single" w:sz="4" w:space="0" w:color="000000"/>
                          <w:right w:val="nil"/>
                        </w:tcBorders>
                        <w:vAlign w:val="center"/>
                        <w:hideMark/>
                      </w:tcPr>
                      <w:p w:rsidR="00E159B9" w:rsidRPr="00453036" w:rsidRDefault="00E159B9">
                        <w:pPr>
                          <w:tabs>
                            <w:tab w:val="left" w:pos="6096"/>
                          </w:tabs>
                          <w:spacing w:line="240" w:lineRule="atLeast"/>
                          <w:ind w:left="-38" w:right="142"/>
                          <w:jc w:val="center"/>
                          <w:rPr>
                            <w:rFonts w:ascii="Times New Roman" w:hAnsi="Times New Roman"/>
                          </w:rPr>
                        </w:pPr>
                        <w:r w:rsidRPr="00453036">
                          <w:rPr>
                            <w:rFonts w:ascii="Times New Roman" w:hAnsi="Times New Roman"/>
                          </w:rPr>
                          <w:t>№п/п</w:t>
                        </w:r>
                      </w:p>
                    </w:tc>
                    <w:tc>
                      <w:tcPr>
                        <w:tcW w:w="4051" w:type="dxa"/>
                        <w:tcBorders>
                          <w:top w:val="single" w:sz="4" w:space="0" w:color="000000"/>
                          <w:left w:val="single" w:sz="4" w:space="0" w:color="000000"/>
                          <w:bottom w:val="single" w:sz="4" w:space="0" w:color="000000"/>
                          <w:right w:val="nil"/>
                        </w:tcBorders>
                        <w:vAlign w:val="center"/>
                        <w:hideMark/>
                      </w:tcPr>
                      <w:p w:rsidR="00E159B9" w:rsidRPr="00453036" w:rsidRDefault="00E159B9">
                        <w:pPr>
                          <w:tabs>
                            <w:tab w:val="left" w:pos="6096"/>
                          </w:tabs>
                          <w:spacing w:line="240" w:lineRule="atLeast"/>
                          <w:ind w:left="-38" w:right="142"/>
                          <w:jc w:val="center"/>
                          <w:rPr>
                            <w:rFonts w:ascii="Times New Roman" w:hAnsi="Times New Roman"/>
                          </w:rPr>
                        </w:pPr>
                        <w:r w:rsidRPr="00453036">
                          <w:rPr>
                            <w:rFonts w:ascii="Times New Roman" w:hAnsi="Times New Roman"/>
                          </w:rPr>
                          <w:t>Найменування критерію</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E159B9" w:rsidRPr="00453036" w:rsidRDefault="00E159B9">
                        <w:pPr>
                          <w:tabs>
                            <w:tab w:val="left" w:pos="6096"/>
                          </w:tabs>
                          <w:spacing w:line="240" w:lineRule="atLeast"/>
                          <w:ind w:left="-38" w:right="142"/>
                          <w:jc w:val="center"/>
                          <w:rPr>
                            <w:rFonts w:ascii="Times New Roman" w:hAnsi="Times New Roman"/>
                          </w:rPr>
                        </w:pPr>
                        <w:r w:rsidRPr="00453036">
                          <w:rPr>
                            <w:rFonts w:ascii="Times New Roman" w:hAnsi="Times New Roman"/>
                          </w:rPr>
                          <w:t>Вартісний еквівалент або питома вага (%)</w:t>
                        </w:r>
                      </w:p>
                    </w:tc>
                  </w:tr>
                  <w:tr w:rsidR="00E159B9" w:rsidRPr="00453036" w:rsidTr="00E159B9">
                    <w:tc>
                      <w:tcPr>
                        <w:tcW w:w="1086" w:type="dxa"/>
                        <w:tcBorders>
                          <w:top w:val="single" w:sz="4" w:space="0" w:color="000000"/>
                          <w:left w:val="single" w:sz="4" w:space="0" w:color="000000"/>
                          <w:bottom w:val="single" w:sz="4" w:space="0" w:color="000000"/>
                          <w:right w:val="nil"/>
                        </w:tcBorders>
                        <w:vAlign w:val="center"/>
                        <w:hideMark/>
                      </w:tcPr>
                      <w:p w:rsidR="00E159B9" w:rsidRPr="00453036" w:rsidRDefault="00E159B9">
                        <w:pPr>
                          <w:tabs>
                            <w:tab w:val="left" w:pos="6096"/>
                          </w:tabs>
                          <w:spacing w:line="240" w:lineRule="atLeast"/>
                          <w:ind w:left="-38" w:right="142"/>
                          <w:jc w:val="center"/>
                          <w:rPr>
                            <w:rFonts w:ascii="Times New Roman" w:hAnsi="Times New Roman"/>
                          </w:rPr>
                        </w:pPr>
                        <w:r w:rsidRPr="00453036">
                          <w:rPr>
                            <w:rFonts w:ascii="Times New Roman" w:hAnsi="Times New Roman"/>
                            <w:b/>
                          </w:rPr>
                          <w:t>1.</w:t>
                        </w:r>
                      </w:p>
                    </w:tc>
                    <w:tc>
                      <w:tcPr>
                        <w:tcW w:w="4051" w:type="dxa"/>
                        <w:tcBorders>
                          <w:top w:val="single" w:sz="4" w:space="0" w:color="000000"/>
                          <w:left w:val="single" w:sz="4" w:space="0" w:color="000000"/>
                          <w:bottom w:val="single" w:sz="4" w:space="0" w:color="000000"/>
                          <w:right w:val="nil"/>
                        </w:tcBorders>
                        <w:hideMark/>
                      </w:tcPr>
                      <w:p w:rsidR="00E159B9" w:rsidRPr="00453036" w:rsidRDefault="00E159B9">
                        <w:pPr>
                          <w:tabs>
                            <w:tab w:val="left" w:pos="6096"/>
                          </w:tabs>
                          <w:spacing w:line="240" w:lineRule="atLeast"/>
                          <w:ind w:left="51" w:right="142"/>
                          <w:jc w:val="both"/>
                          <w:rPr>
                            <w:rFonts w:ascii="Times New Roman" w:hAnsi="Times New Roman"/>
                          </w:rPr>
                        </w:pPr>
                        <w:r w:rsidRPr="00453036">
                          <w:rPr>
                            <w:rFonts w:ascii="Times New Roman" w:hAnsi="Times New Roman"/>
                            <w:b/>
                            <w:sz w:val="24"/>
                            <w:lang w:val="ru-RU"/>
                          </w:rPr>
                          <w:t>Н</w:t>
                        </w:r>
                        <w:proofErr w:type="spellStart"/>
                        <w:r w:rsidRPr="00453036">
                          <w:rPr>
                            <w:rFonts w:ascii="Times New Roman" w:hAnsi="Times New Roman"/>
                            <w:b/>
                            <w:sz w:val="24"/>
                          </w:rPr>
                          <w:t>аявність</w:t>
                        </w:r>
                        <w:proofErr w:type="spellEnd"/>
                        <w:r w:rsidRPr="00453036">
                          <w:rPr>
                            <w:rFonts w:ascii="Times New Roman" w:hAnsi="Times New Roman"/>
                            <w:b/>
                            <w:sz w:val="24"/>
                          </w:rPr>
                          <w:t xml:space="preserve"> статусу платника ПДВ</w:t>
                        </w:r>
                      </w:p>
                    </w:tc>
                    <w:tc>
                      <w:tcPr>
                        <w:tcW w:w="2695" w:type="dxa"/>
                        <w:tcBorders>
                          <w:top w:val="single" w:sz="4" w:space="0" w:color="000000"/>
                          <w:left w:val="single" w:sz="4" w:space="0" w:color="000000"/>
                          <w:bottom w:val="single" w:sz="4" w:space="0" w:color="000000"/>
                          <w:right w:val="single" w:sz="4" w:space="0" w:color="000000"/>
                        </w:tcBorders>
                        <w:vAlign w:val="center"/>
                      </w:tcPr>
                      <w:p w:rsidR="00E159B9" w:rsidRPr="00453036" w:rsidRDefault="00E159B9">
                        <w:pPr>
                          <w:tabs>
                            <w:tab w:val="left" w:pos="6096"/>
                          </w:tabs>
                          <w:spacing w:line="240" w:lineRule="atLeast"/>
                          <w:ind w:left="51" w:right="142"/>
                          <w:jc w:val="center"/>
                          <w:rPr>
                            <w:rFonts w:ascii="Times New Roman" w:hAnsi="Times New Roman"/>
                          </w:rPr>
                        </w:pPr>
                      </w:p>
                    </w:tc>
                  </w:tr>
                  <w:tr w:rsidR="00E159B9" w:rsidRPr="00453036" w:rsidTr="00E159B9">
                    <w:tc>
                      <w:tcPr>
                        <w:tcW w:w="1086" w:type="dxa"/>
                        <w:tcBorders>
                          <w:top w:val="single" w:sz="4" w:space="0" w:color="000000"/>
                          <w:left w:val="single" w:sz="4" w:space="0" w:color="000000"/>
                          <w:bottom w:val="single" w:sz="4" w:space="0" w:color="000000"/>
                          <w:right w:val="nil"/>
                        </w:tcBorders>
                        <w:vAlign w:val="center"/>
                        <w:hideMark/>
                      </w:tcPr>
                      <w:p w:rsidR="00E159B9" w:rsidRPr="00453036" w:rsidRDefault="00E159B9">
                        <w:pPr>
                          <w:tabs>
                            <w:tab w:val="left" w:pos="6096"/>
                          </w:tabs>
                          <w:spacing w:line="240" w:lineRule="atLeast"/>
                          <w:ind w:left="-38" w:right="142"/>
                          <w:jc w:val="center"/>
                          <w:rPr>
                            <w:rFonts w:ascii="Times New Roman" w:hAnsi="Times New Roman"/>
                          </w:rPr>
                        </w:pPr>
                        <w:r w:rsidRPr="00453036">
                          <w:rPr>
                            <w:rFonts w:ascii="Times New Roman" w:hAnsi="Times New Roman"/>
                          </w:rPr>
                          <w:t>Опція 1</w:t>
                        </w:r>
                      </w:p>
                    </w:tc>
                    <w:tc>
                      <w:tcPr>
                        <w:tcW w:w="4051" w:type="dxa"/>
                        <w:tcBorders>
                          <w:top w:val="single" w:sz="4" w:space="0" w:color="000000"/>
                          <w:left w:val="single" w:sz="4" w:space="0" w:color="000000"/>
                          <w:bottom w:val="single" w:sz="4" w:space="0" w:color="000000"/>
                          <w:right w:val="nil"/>
                        </w:tcBorders>
                        <w:hideMark/>
                      </w:tcPr>
                      <w:p w:rsidR="00E159B9" w:rsidRPr="00453036" w:rsidRDefault="00E159B9">
                        <w:pPr>
                          <w:tabs>
                            <w:tab w:val="left" w:pos="6096"/>
                          </w:tabs>
                          <w:spacing w:line="240" w:lineRule="atLeast"/>
                          <w:ind w:left="-38" w:right="142"/>
                          <w:jc w:val="both"/>
                          <w:rPr>
                            <w:rFonts w:ascii="Times New Roman" w:hAnsi="Times New Roman"/>
                            <w:lang w:val="ru-RU"/>
                          </w:rPr>
                        </w:pPr>
                        <w:proofErr w:type="spellStart"/>
                        <w:r w:rsidRPr="00453036">
                          <w:rPr>
                            <w:rFonts w:ascii="Times New Roman" w:hAnsi="Times New Roman"/>
                            <w:lang w:val="ru-RU"/>
                          </w:rPr>
                          <w:t>Платник</w:t>
                        </w:r>
                        <w:proofErr w:type="spellEnd"/>
                        <w:r w:rsidRPr="00453036">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E159B9" w:rsidRPr="00453036" w:rsidRDefault="00E159B9">
                        <w:pPr>
                          <w:tabs>
                            <w:tab w:val="left" w:pos="6096"/>
                          </w:tabs>
                          <w:spacing w:line="240" w:lineRule="atLeast"/>
                          <w:ind w:left="-38" w:right="142"/>
                          <w:jc w:val="center"/>
                          <w:rPr>
                            <w:rFonts w:ascii="Times New Roman" w:hAnsi="Times New Roman"/>
                          </w:rPr>
                        </w:pPr>
                        <w:r w:rsidRPr="00453036">
                          <w:rPr>
                            <w:rFonts w:ascii="Times New Roman" w:hAnsi="Times New Roman"/>
                            <w:lang w:val="ru-RU"/>
                          </w:rPr>
                          <w:t>16</w:t>
                        </w:r>
                        <w:r w:rsidRPr="00453036">
                          <w:rPr>
                            <w:rFonts w:ascii="Times New Roman" w:hAnsi="Times New Roman"/>
                          </w:rPr>
                          <w:t>%</w:t>
                        </w:r>
                      </w:p>
                    </w:tc>
                  </w:tr>
                  <w:tr w:rsidR="00E159B9" w:rsidTr="00E159B9">
                    <w:tc>
                      <w:tcPr>
                        <w:tcW w:w="1086" w:type="dxa"/>
                        <w:tcBorders>
                          <w:top w:val="single" w:sz="4" w:space="0" w:color="000000"/>
                          <w:left w:val="single" w:sz="4" w:space="0" w:color="000000"/>
                          <w:bottom w:val="single" w:sz="4" w:space="0" w:color="000000"/>
                          <w:right w:val="nil"/>
                        </w:tcBorders>
                        <w:vAlign w:val="center"/>
                        <w:hideMark/>
                      </w:tcPr>
                      <w:p w:rsidR="00E159B9" w:rsidRPr="00453036" w:rsidRDefault="00E159B9">
                        <w:pPr>
                          <w:tabs>
                            <w:tab w:val="left" w:pos="6096"/>
                          </w:tabs>
                          <w:spacing w:line="240" w:lineRule="atLeast"/>
                          <w:ind w:left="-38" w:right="142"/>
                          <w:jc w:val="center"/>
                          <w:rPr>
                            <w:rFonts w:ascii="Times New Roman" w:hAnsi="Times New Roman"/>
                          </w:rPr>
                        </w:pPr>
                        <w:r w:rsidRPr="00453036">
                          <w:rPr>
                            <w:rFonts w:ascii="Times New Roman" w:hAnsi="Times New Roman"/>
                          </w:rPr>
                          <w:t>Опція 2</w:t>
                        </w:r>
                      </w:p>
                    </w:tc>
                    <w:tc>
                      <w:tcPr>
                        <w:tcW w:w="4051" w:type="dxa"/>
                        <w:tcBorders>
                          <w:top w:val="single" w:sz="4" w:space="0" w:color="000000"/>
                          <w:left w:val="single" w:sz="4" w:space="0" w:color="000000"/>
                          <w:bottom w:val="single" w:sz="4" w:space="0" w:color="000000"/>
                          <w:right w:val="nil"/>
                        </w:tcBorders>
                        <w:hideMark/>
                      </w:tcPr>
                      <w:p w:rsidR="00E159B9" w:rsidRPr="00453036" w:rsidRDefault="00E159B9">
                        <w:pPr>
                          <w:tabs>
                            <w:tab w:val="left" w:pos="6096"/>
                          </w:tabs>
                          <w:spacing w:line="240" w:lineRule="atLeast"/>
                          <w:ind w:left="-38" w:right="142"/>
                          <w:jc w:val="both"/>
                          <w:rPr>
                            <w:rFonts w:ascii="Times New Roman" w:hAnsi="Times New Roman"/>
                            <w:lang w:val="ru-RU"/>
                          </w:rPr>
                        </w:pPr>
                        <w:r w:rsidRPr="00453036">
                          <w:rPr>
                            <w:rFonts w:ascii="Times New Roman" w:hAnsi="Times New Roman"/>
                            <w:lang w:val="ru-RU"/>
                          </w:rPr>
                          <w:t xml:space="preserve">Не </w:t>
                        </w:r>
                        <w:proofErr w:type="spellStart"/>
                        <w:r w:rsidRPr="00453036">
                          <w:rPr>
                            <w:rFonts w:ascii="Times New Roman" w:hAnsi="Times New Roman"/>
                            <w:lang w:val="ru-RU"/>
                          </w:rPr>
                          <w:t>платник</w:t>
                        </w:r>
                        <w:proofErr w:type="spellEnd"/>
                        <w:r w:rsidRPr="00453036">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E159B9" w:rsidRDefault="00E159B9">
                        <w:pPr>
                          <w:tabs>
                            <w:tab w:val="left" w:pos="6096"/>
                          </w:tabs>
                          <w:spacing w:line="240" w:lineRule="atLeast"/>
                          <w:ind w:left="-38" w:right="142"/>
                          <w:jc w:val="center"/>
                          <w:rPr>
                            <w:rFonts w:ascii="Times New Roman" w:hAnsi="Times New Roman"/>
                          </w:rPr>
                        </w:pPr>
                        <w:r w:rsidRPr="00453036">
                          <w:rPr>
                            <w:rFonts w:ascii="Times New Roman" w:hAnsi="Times New Roman"/>
                            <w:lang w:val="ru-RU"/>
                          </w:rPr>
                          <w:t>0</w:t>
                        </w:r>
                        <w:r w:rsidRPr="00453036">
                          <w:rPr>
                            <w:rFonts w:ascii="Times New Roman" w:hAnsi="Times New Roman"/>
                          </w:rPr>
                          <w:t>%</w:t>
                        </w:r>
                      </w:p>
                    </w:tc>
                  </w:tr>
                </w:tbl>
                <w:p w:rsidR="00E159B9" w:rsidRDefault="00E159B9" w:rsidP="00E159B9">
                  <w:pPr>
                    <w:tabs>
                      <w:tab w:val="left" w:pos="6096"/>
                    </w:tabs>
                    <w:spacing w:line="240" w:lineRule="atLeast"/>
                    <w:ind w:left="51" w:right="142"/>
                    <w:jc w:val="both"/>
                    <w:rPr>
                      <w:rFonts w:ascii="Times New Roman" w:hAnsi="Times New Roman"/>
                      <w:sz w:val="24"/>
                    </w:rPr>
                  </w:pPr>
                </w:p>
                <w:p w:rsidR="00E159B9" w:rsidRDefault="00E159B9" w:rsidP="00E159B9">
                  <w:pPr>
                    <w:tabs>
                      <w:tab w:val="left" w:pos="6096"/>
                    </w:tabs>
                    <w:spacing w:line="240" w:lineRule="atLeast"/>
                    <w:ind w:left="51" w:right="142"/>
                    <w:jc w:val="both"/>
                    <w:rPr>
                      <w:rFonts w:ascii="Times New Roman" w:hAnsi="Times New Roman"/>
                      <w:sz w:val="24"/>
                    </w:rPr>
                  </w:pPr>
                  <w:r>
                    <w:rPr>
                      <w:rFonts w:ascii="Times New Roman" w:hAnsi="Times New Roman"/>
                      <w:b/>
                      <w:bCs/>
                      <w:i/>
                      <w:iCs/>
                      <w:sz w:val="24"/>
                      <w:szCs w:val="24"/>
                    </w:rPr>
                    <w:t>Методика оцінки:</w:t>
                  </w:r>
                </w:p>
                <w:p w:rsidR="00E159B9" w:rsidRDefault="00E159B9" w:rsidP="00E159B9">
                  <w:pPr>
                    <w:tabs>
                      <w:tab w:val="left" w:pos="6096"/>
                    </w:tabs>
                    <w:spacing w:line="240" w:lineRule="atLeast"/>
                    <w:ind w:left="51" w:right="142"/>
                    <w:jc w:val="both"/>
                    <w:rPr>
                      <w:rFonts w:ascii="Times New Roman" w:hAnsi="Times New Roman"/>
                      <w:sz w:val="24"/>
                    </w:rPr>
                  </w:pPr>
                  <w:r>
                    <w:rPr>
                      <w:rFonts w:ascii="Times New Roman" w:hAnsi="Times New Roman"/>
                      <w:sz w:val="24"/>
                    </w:rPr>
                    <w:t>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E159B9" w:rsidRDefault="00E159B9" w:rsidP="00E159B9">
                  <w:pPr>
                    <w:tabs>
                      <w:tab w:val="left" w:pos="6096"/>
                    </w:tabs>
                    <w:spacing w:line="240" w:lineRule="atLeast"/>
                    <w:ind w:left="51" w:right="142"/>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w:t>
                  </w:r>
                  <w:r>
                    <w:rPr>
                      <w:rFonts w:ascii="Times New Roman" w:hAnsi="Times New Roman"/>
                      <w:sz w:val="24"/>
                      <w:lang w:val="en-US"/>
                    </w:rPr>
                    <w:t>P</w:t>
                  </w:r>
                  <w:r>
                    <w:rPr>
                      <w:rFonts w:ascii="Times New Roman" w:hAnsi="Times New Roman"/>
                      <w:sz w:val="24"/>
                    </w:rPr>
                    <w:t xml:space="preserve">/(1 + </w:t>
                  </w:r>
                  <w:r>
                    <w:rPr>
                      <w:rFonts w:ascii="Times New Roman" w:hAnsi="Times New Roman"/>
                      <w:sz w:val="24"/>
                      <w:lang w:val="en-US"/>
                    </w:rPr>
                    <w:t>F</w:t>
                  </w:r>
                  <w:r>
                    <w:rPr>
                      <w:rFonts w:ascii="Times New Roman" w:hAnsi="Times New Roman"/>
                      <w:sz w:val="24"/>
                    </w:rPr>
                    <w:t>1/</w:t>
                  </w:r>
                  <w:r>
                    <w:rPr>
                      <w:rFonts w:ascii="Times New Roman" w:hAnsi="Times New Roman"/>
                      <w:sz w:val="24"/>
                      <w:lang w:val="en-US"/>
                    </w:rPr>
                    <w:t>PV</w:t>
                  </w:r>
                  <w:r>
                    <w:rPr>
                      <w:rFonts w:ascii="Times New Roman" w:hAnsi="Times New Roman"/>
                      <w:sz w:val="24"/>
                    </w:rPr>
                    <w:t>), де:</w:t>
                  </w:r>
                </w:p>
                <w:p w:rsidR="00E159B9" w:rsidRDefault="00E159B9" w:rsidP="00E159B9">
                  <w:pPr>
                    <w:tabs>
                      <w:tab w:val="left" w:pos="6096"/>
                    </w:tabs>
                    <w:spacing w:line="240" w:lineRule="atLeast"/>
                    <w:ind w:left="51" w:right="142"/>
                    <w:jc w:val="both"/>
                    <w:rPr>
                      <w:rFonts w:ascii="Times New Roman" w:hAnsi="Times New Roman"/>
                      <w:sz w:val="24"/>
                    </w:rPr>
                  </w:pPr>
                  <w:r>
                    <w:rPr>
                      <w:rFonts w:ascii="Times New Roman" w:hAnsi="Times New Roman"/>
                      <w:sz w:val="24"/>
                    </w:rPr>
                    <w:t>PP - приведена ціна;</w:t>
                  </w:r>
                </w:p>
                <w:p w:rsidR="00E159B9" w:rsidRDefault="00E159B9" w:rsidP="00E159B9">
                  <w:pPr>
                    <w:tabs>
                      <w:tab w:val="left" w:pos="6096"/>
                    </w:tabs>
                    <w:spacing w:line="240" w:lineRule="atLeast"/>
                    <w:ind w:left="51" w:right="142"/>
                    <w:jc w:val="both"/>
                    <w:rPr>
                      <w:rFonts w:ascii="Times New Roman" w:hAnsi="Times New Roman"/>
                      <w:sz w:val="24"/>
                    </w:rPr>
                  </w:pPr>
                  <w:r>
                    <w:rPr>
                      <w:rFonts w:ascii="Times New Roman" w:hAnsi="Times New Roman"/>
                      <w:sz w:val="24"/>
                    </w:rPr>
                    <w:t>P - ціна з ПДВ. У разі якщо учасник закупівлі не являється платником ПДВ ним подається пропозиція без ПДВ;</w:t>
                  </w:r>
                </w:p>
                <w:p w:rsidR="00E159B9" w:rsidRDefault="00E159B9" w:rsidP="00E159B9">
                  <w:pPr>
                    <w:tabs>
                      <w:tab w:val="left" w:pos="6096"/>
                    </w:tabs>
                    <w:spacing w:line="240" w:lineRule="atLeast"/>
                    <w:ind w:left="51" w:right="142"/>
                    <w:jc w:val="both"/>
                    <w:rPr>
                      <w:rFonts w:ascii="Times New Roman" w:hAnsi="Times New Roman"/>
                      <w:sz w:val="24"/>
                    </w:rPr>
                  </w:pPr>
                  <w:r>
                    <w:rPr>
                      <w:rFonts w:ascii="Times New Roman" w:hAnsi="Times New Roman"/>
                      <w:sz w:val="24"/>
                    </w:rPr>
                    <w:t>F1 - питома вага нецінового критерію оцінки</w:t>
                  </w:r>
                  <w:r>
                    <w:rPr>
                      <w:rFonts w:ascii="Times New Roman" w:hAnsi="Times New Roman"/>
                      <w:sz w:val="24"/>
                      <w:lang w:val="ru-RU"/>
                    </w:rPr>
                    <w:t xml:space="preserve"> «</w:t>
                  </w:r>
                  <w:r>
                    <w:rPr>
                      <w:rFonts w:ascii="Times New Roman" w:hAnsi="Times New Roman"/>
                      <w:b/>
                      <w:bCs/>
                      <w:sz w:val="24"/>
                    </w:rPr>
                    <w:t>Наявність статусу платника ПДВ</w:t>
                  </w:r>
                  <w:r>
                    <w:rPr>
                      <w:rFonts w:ascii="Times New Roman" w:hAnsi="Times New Roman"/>
                      <w:b/>
                      <w:sz w:val="24"/>
                      <w:lang w:val="ru-RU"/>
                    </w:rPr>
                    <w:t>»</w:t>
                  </w:r>
                  <w:r>
                    <w:rPr>
                      <w:rFonts w:ascii="Times New Roman" w:hAnsi="Times New Roman"/>
                      <w:sz w:val="24"/>
                    </w:rPr>
                    <w:t xml:space="preserve">; </w:t>
                  </w:r>
                </w:p>
                <w:p w:rsidR="00E159B9" w:rsidRDefault="00E159B9" w:rsidP="00E159B9">
                  <w:pPr>
                    <w:tabs>
                      <w:tab w:val="left" w:pos="6096"/>
                    </w:tabs>
                    <w:spacing w:line="240" w:lineRule="atLeast"/>
                    <w:ind w:left="51" w:right="142"/>
                    <w:jc w:val="both"/>
                    <w:rPr>
                      <w:rFonts w:ascii="Times New Roman" w:hAnsi="Times New Roman"/>
                      <w:sz w:val="24"/>
                    </w:rPr>
                  </w:pPr>
                  <w:r>
                    <w:rPr>
                      <w:rFonts w:ascii="Times New Roman" w:hAnsi="Times New Roman"/>
                      <w:sz w:val="24"/>
                    </w:rPr>
                    <w:t>PV - питома вага критерію “ціна”(84%).</w:t>
                  </w:r>
                </w:p>
                <w:p w:rsidR="00E159B9" w:rsidRDefault="00E159B9" w:rsidP="00E159B9">
                  <w:pPr>
                    <w:tabs>
                      <w:tab w:val="left" w:pos="6096"/>
                    </w:tabs>
                    <w:spacing w:line="240" w:lineRule="atLeast"/>
                    <w:ind w:right="142"/>
                    <w:jc w:val="both"/>
                    <w:rPr>
                      <w:rFonts w:ascii="Times New Roman" w:hAnsi="Times New Roman"/>
                      <w:sz w:val="24"/>
                    </w:rPr>
                  </w:pPr>
                </w:p>
                <w:p w:rsidR="00E159B9" w:rsidRDefault="00E159B9" w:rsidP="00E159B9">
                  <w:pPr>
                    <w:tabs>
                      <w:tab w:val="left" w:pos="6096"/>
                    </w:tabs>
                    <w:spacing w:line="240" w:lineRule="atLeast"/>
                    <w:ind w:left="51" w:right="142"/>
                    <w:jc w:val="both"/>
                    <w:rPr>
                      <w:rFonts w:ascii="Times New Roman" w:hAnsi="Times New Roman"/>
                      <w:b/>
                      <w:sz w:val="24"/>
                    </w:rPr>
                  </w:pPr>
                  <w:r>
                    <w:rPr>
                      <w:rFonts w:ascii="Times New Roman" w:hAnsi="Times New Roman"/>
                      <w:b/>
                      <w:sz w:val="24"/>
                    </w:rPr>
                    <w:t>Для прикладу:</w:t>
                  </w:r>
                </w:p>
                <w:p w:rsidR="00E159B9" w:rsidRDefault="00E159B9" w:rsidP="00E159B9">
                  <w:pPr>
                    <w:tabs>
                      <w:tab w:val="left" w:pos="6096"/>
                    </w:tabs>
                    <w:spacing w:line="240" w:lineRule="atLeast"/>
                    <w:ind w:left="51" w:right="142"/>
                    <w:jc w:val="both"/>
                    <w:rPr>
                      <w:rFonts w:ascii="Times New Roman" w:hAnsi="Times New Roman"/>
                      <w:sz w:val="24"/>
                    </w:rPr>
                  </w:pPr>
                  <w:r>
                    <w:rPr>
                      <w:rFonts w:ascii="Times New Roman" w:hAnsi="Times New Roman"/>
                      <w:sz w:val="24"/>
                    </w:rPr>
                    <w:t xml:space="preserve">Якщо учасник закупівлі, який є платником ПДВ подав початкову пропозицію на загальну </w:t>
                  </w:r>
                  <w:proofErr w:type="spellStart"/>
                  <w:r>
                    <w:rPr>
                      <w:rFonts w:ascii="Times New Roman" w:hAnsi="Times New Roman"/>
                      <w:sz w:val="24"/>
                    </w:rPr>
                    <w:t>сумму</w:t>
                  </w:r>
                  <w:proofErr w:type="spellEnd"/>
                  <w:r>
                    <w:rPr>
                      <w:rFonts w:ascii="Times New Roman" w:hAnsi="Times New Roman"/>
                      <w:sz w:val="24"/>
                    </w:rPr>
                    <w:t xml:space="preserve"> 1 200,00 грн. Його приведена ціна з </w:t>
                  </w:r>
                  <w:r>
                    <w:rPr>
                      <w:rFonts w:ascii="Times New Roman" w:hAnsi="Times New Roman"/>
                      <w:sz w:val="24"/>
                    </w:rPr>
                    <w:lastRenderedPageBreak/>
                    <w:t>урахуванням показників, визначених замовником, за математичною формулою буде складати.</w:t>
                  </w:r>
                </w:p>
                <w:p w:rsidR="00E159B9" w:rsidRDefault="00E159B9" w:rsidP="00E159B9">
                  <w:pPr>
                    <w:tabs>
                      <w:tab w:val="left" w:pos="6096"/>
                    </w:tabs>
                    <w:spacing w:line="240" w:lineRule="atLeast"/>
                    <w:ind w:left="51" w:right="142"/>
                    <w:jc w:val="both"/>
                    <w:rPr>
                      <w:rFonts w:ascii="Times New Roman" w:hAnsi="Times New Roman"/>
                      <w:sz w:val="24"/>
                    </w:rPr>
                  </w:pPr>
                  <w:r>
                    <w:rPr>
                      <w:rFonts w:ascii="Times New Roman" w:hAnsi="Times New Roman"/>
                      <w:sz w:val="24"/>
                    </w:rPr>
                    <w:t>PP = 1 200/(1 + 16/84) = 1200/1,1904761904 = 1008,00, де:</w:t>
                  </w:r>
                </w:p>
                <w:p w:rsidR="00E159B9" w:rsidRDefault="00E159B9" w:rsidP="00E159B9">
                  <w:pPr>
                    <w:tabs>
                      <w:tab w:val="left" w:pos="6096"/>
                    </w:tabs>
                    <w:spacing w:line="240" w:lineRule="atLeast"/>
                    <w:ind w:left="51" w:right="142"/>
                    <w:jc w:val="both"/>
                    <w:rPr>
                      <w:rFonts w:ascii="Times New Roman" w:hAnsi="Times New Roman"/>
                      <w:sz w:val="24"/>
                    </w:rPr>
                  </w:pPr>
                  <w:r>
                    <w:rPr>
                      <w:rFonts w:ascii="Times New Roman" w:hAnsi="Times New Roman"/>
                      <w:sz w:val="24"/>
                    </w:rPr>
                    <w:t>PP - приведена ціна; Тобто без врахування ПДВ.</w:t>
                  </w:r>
                </w:p>
                <w:p w:rsidR="00E159B9" w:rsidRDefault="00E159B9" w:rsidP="00E159B9">
                  <w:pPr>
                    <w:tabs>
                      <w:tab w:val="left" w:pos="6096"/>
                    </w:tabs>
                    <w:spacing w:line="240" w:lineRule="atLeast"/>
                    <w:ind w:left="51" w:right="142"/>
                    <w:jc w:val="both"/>
                    <w:rPr>
                      <w:rFonts w:ascii="Times New Roman" w:hAnsi="Times New Roman"/>
                      <w:sz w:val="24"/>
                    </w:rPr>
                  </w:pPr>
                  <w:r>
                    <w:rPr>
                      <w:rFonts w:ascii="Times New Roman" w:hAnsi="Times New Roman"/>
                      <w:sz w:val="24"/>
                    </w:rPr>
                    <w:t xml:space="preserve"> P - ціна; початкова пропозиція 1200,00 грн.</w:t>
                  </w:r>
                </w:p>
                <w:p w:rsidR="00E159B9" w:rsidRDefault="00E159B9" w:rsidP="00E159B9">
                  <w:pPr>
                    <w:tabs>
                      <w:tab w:val="left" w:pos="6096"/>
                    </w:tabs>
                    <w:spacing w:line="240" w:lineRule="atLeast"/>
                    <w:ind w:left="51" w:right="142"/>
                    <w:jc w:val="both"/>
                    <w:rPr>
                      <w:rFonts w:ascii="Times New Roman" w:hAnsi="Times New Roman"/>
                      <w:sz w:val="24"/>
                    </w:rPr>
                  </w:pPr>
                  <w:r>
                    <w:rPr>
                      <w:rFonts w:ascii="Times New Roman" w:hAnsi="Times New Roman"/>
                      <w:sz w:val="24"/>
                    </w:rPr>
                    <w:t>F1 - питома вага критерію оцінки 16%, як учасника який є платником ПДВ;</w:t>
                  </w:r>
                </w:p>
                <w:p w:rsidR="00E159B9" w:rsidRDefault="00E159B9" w:rsidP="00E159B9">
                  <w:pPr>
                    <w:tabs>
                      <w:tab w:val="left" w:pos="6096"/>
                    </w:tabs>
                    <w:spacing w:line="240" w:lineRule="atLeast"/>
                    <w:ind w:left="51" w:right="142"/>
                    <w:jc w:val="both"/>
                    <w:rPr>
                      <w:rFonts w:ascii="Times New Roman" w:hAnsi="Times New Roman"/>
                      <w:sz w:val="24"/>
                    </w:rPr>
                  </w:pPr>
                  <w:r>
                    <w:rPr>
                      <w:rFonts w:ascii="Times New Roman" w:hAnsi="Times New Roman"/>
                      <w:sz w:val="24"/>
                    </w:rPr>
                    <w:t>PV - питома вага критерію «ціна», тобто 84%.</w:t>
                  </w:r>
                </w:p>
                <w:p w:rsidR="00E159B9" w:rsidRDefault="00E159B9" w:rsidP="00E159B9">
                  <w:pPr>
                    <w:tabs>
                      <w:tab w:val="left" w:pos="6096"/>
                    </w:tabs>
                    <w:spacing w:line="240" w:lineRule="atLeast"/>
                    <w:ind w:left="51" w:right="142"/>
                    <w:jc w:val="both"/>
                    <w:rPr>
                      <w:rFonts w:ascii="Times New Roman" w:hAnsi="Times New Roman"/>
                      <w:sz w:val="24"/>
                    </w:rPr>
                  </w:pPr>
                  <w:r>
                    <w:rPr>
                      <w:rFonts w:ascii="Times New Roman" w:hAnsi="Times New Roman"/>
                      <w:sz w:val="24"/>
                    </w:rPr>
                    <w:t xml:space="preserve">Звертаємо увагу учасників, які є платниками ПДВ, під час проведення аукціону, Ваша приведена ціна буде більше на 0,8% від фактичної ціни пропозиції без врахування ПДВ. Це обумовлено технічним </w:t>
                  </w:r>
                  <w:proofErr w:type="spellStart"/>
                  <w:r>
                    <w:rPr>
                      <w:rFonts w:ascii="Times New Roman" w:hAnsi="Times New Roman"/>
                      <w:sz w:val="24"/>
                    </w:rPr>
                    <w:t>налаштуваням</w:t>
                  </w:r>
                  <w:proofErr w:type="spellEnd"/>
                  <w:r>
                    <w:rPr>
                      <w:rFonts w:ascii="Times New Roman" w:hAnsi="Times New Roman"/>
                      <w:sz w:val="24"/>
                    </w:rPr>
                    <w:t xml:space="preserve"> майданчику, у випадку застосування інших % критеріїв оцінки (наприклад 17/83% з коефіцієнтом 1.2048192771)приведена ціна учасника з ПДВ буде нижче фактичної пропозиції без ПДВ, що є порушенням рівноправ’я всіх учасників. Просимо враховувати дану інформацію під час надання пропозиції.</w:t>
                  </w:r>
                </w:p>
                <w:p w:rsidR="00E159B9" w:rsidRDefault="00E159B9" w:rsidP="00E159B9">
                  <w:pPr>
                    <w:tabs>
                      <w:tab w:val="left" w:pos="6096"/>
                    </w:tabs>
                    <w:spacing w:line="240" w:lineRule="atLeast"/>
                    <w:ind w:left="51" w:right="142"/>
                    <w:jc w:val="both"/>
                    <w:rPr>
                      <w:rFonts w:ascii="Times New Roman" w:hAnsi="Times New Roman"/>
                      <w:sz w:val="24"/>
                    </w:rPr>
                  </w:pPr>
                </w:p>
                <w:p w:rsidR="00E159B9" w:rsidRDefault="00E159B9" w:rsidP="00E159B9">
                  <w:pPr>
                    <w:tabs>
                      <w:tab w:val="left" w:pos="6096"/>
                    </w:tabs>
                    <w:spacing w:line="240" w:lineRule="atLeast"/>
                    <w:ind w:right="142"/>
                    <w:jc w:val="both"/>
                    <w:rPr>
                      <w:rFonts w:ascii="Times New Roman" w:hAnsi="Times New Roman"/>
                      <w:sz w:val="24"/>
                      <w:lang w:val="ru-RU"/>
                    </w:rPr>
                  </w:pPr>
                  <w:r>
                    <w:rPr>
                      <w:rFonts w:ascii="Times New Roman" w:hAnsi="Times New Roman"/>
                      <w:sz w:val="24"/>
                    </w:rPr>
                    <w:t>Випадок другий,</w:t>
                  </w:r>
                  <w:r>
                    <w:rPr>
                      <w:rFonts w:ascii="Times New Roman" w:hAnsi="Times New Roman"/>
                      <w:sz w:val="24"/>
                      <w:lang w:val="ru-RU"/>
                    </w:rPr>
                    <w:t xml:space="preserve"> </w:t>
                  </w:r>
                  <w:proofErr w:type="spellStart"/>
                  <w:r>
                    <w:rPr>
                      <w:rFonts w:ascii="Times New Roman" w:hAnsi="Times New Roman"/>
                      <w:sz w:val="24"/>
                      <w:lang w:val="ru-RU"/>
                    </w:rPr>
                    <w:t>якщо</w:t>
                  </w:r>
                  <w:proofErr w:type="spellEnd"/>
                  <w:r>
                    <w:rPr>
                      <w:rFonts w:ascii="Times New Roman" w:hAnsi="Times New Roman"/>
                      <w:sz w:val="24"/>
                      <w:lang w:val="ru-RU"/>
                    </w:rPr>
                    <w:t xml:space="preserve"> </w:t>
                  </w:r>
                  <w:proofErr w:type="spellStart"/>
                  <w:r>
                    <w:rPr>
                      <w:rFonts w:ascii="Times New Roman" w:hAnsi="Times New Roman"/>
                      <w:sz w:val="24"/>
                      <w:lang w:val="ru-RU"/>
                    </w:rPr>
                    <w:t>учасник</w:t>
                  </w:r>
                  <w:proofErr w:type="spellEnd"/>
                  <w:r>
                    <w:rPr>
                      <w:rFonts w:ascii="Times New Roman" w:hAnsi="Times New Roman"/>
                      <w:sz w:val="24"/>
                      <w:lang w:val="ru-RU"/>
                    </w:rPr>
                    <w:t xml:space="preserve"> </w:t>
                  </w:r>
                  <w:proofErr w:type="spellStart"/>
                  <w:r>
                    <w:rPr>
                      <w:rFonts w:ascii="Times New Roman" w:hAnsi="Times New Roman"/>
                      <w:sz w:val="24"/>
                      <w:lang w:val="ru-RU"/>
                    </w:rPr>
                    <w:t>закупівлі</w:t>
                  </w:r>
                  <w:proofErr w:type="spellEnd"/>
                  <w:r>
                    <w:rPr>
                      <w:rFonts w:ascii="Times New Roman" w:hAnsi="Times New Roman"/>
                      <w:sz w:val="24"/>
                      <w:lang w:val="ru-RU"/>
                    </w:rPr>
                    <w:t xml:space="preserve">, </w:t>
                  </w:r>
                  <w:proofErr w:type="spellStart"/>
                  <w:r>
                    <w:rPr>
                      <w:rFonts w:ascii="Times New Roman" w:hAnsi="Times New Roman"/>
                      <w:sz w:val="24"/>
                      <w:lang w:val="ru-RU"/>
                    </w:rPr>
                    <w:t>який</w:t>
                  </w:r>
                  <w:proofErr w:type="spellEnd"/>
                  <w:r>
                    <w:rPr>
                      <w:rFonts w:ascii="Times New Roman" w:hAnsi="Times New Roman"/>
                      <w:sz w:val="24"/>
                      <w:lang w:val="ru-RU"/>
                    </w:rPr>
                    <w:t xml:space="preserve"> НЕ є </w:t>
                  </w:r>
                  <w:proofErr w:type="spellStart"/>
                  <w:r>
                    <w:rPr>
                      <w:rFonts w:ascii="Times New Roman" w:hAnsi="Times New Roman"/>
                      <w:sz w:val="24"/>
                      <w:lang w:val="ru-RU"/>
                    </w:rPr>
                    <w:t>платником</w:t>
                  </w:r>
                  <w:proofErr w:type="spellEnd"/>
                  <w:r>
                    <w:rPr>
                      <w:rFonts w:ascii="Times New Roman" w:hAnsi="Times New Roman"/>
                      <w:sz w:val="24"/>
                      <w:lang w:val="ru-RU"/>
                    </w:rPr>
                    <w:t xml:space="preserve"> ПДВ, подав </w:t>
                  </w:r>
                  <w:proofErr w:type="spellStart"/>
                  <w:r>
                    <w:rPr>
                      <w:rFonts w:ascii="Times New Roman" w:hAnsi="Times New Roman"/>
                      <w:sz w:val="24"/>
                      <w:lang w:val="ru-RU"/>
                    </w:rPr>
                    <w:t>початкову</w:t>
                  </w:r>
                  <w:proofErr w:type="spellEnd"/>
                  <w:r>
                    <w:rPr>
                      <w:rFonts w:ascii="Times New Roman" w:hAnsi="Times New Roman"/>
                      <w:sz w:val="24"/>
                      <w:lang w:val="ru-RU"/>
                    </w:rPr>
                    <w:t xml:space="preserve"> </w:t>
                  </w:r>
                  <w:proofErr w:type="spellStart"/>
                  <w:r>
                    <w:rPr>
                      <w:rFonts w:ascii="Times New Roman" w:hAnsi="Times New Roman"/>
                      <w:sz w:val="24"/>
                      <w:lang w:val="ru-RU"/>
                    </w:rPr>
                    <w:t>пропозицію</w:t>
                  </w:r>
                  <w:proofErr w:type="spellEnd"/>
                  <w:r>
                    <w:rPr>
                      <w:rFonts w:ascii="Times New Roman" w:hAnsi="Times New Roman"/>
                      <w:sz w:val="24"/>
                      <w:lang w:val="ru-RU"/>
                    </w:rPr>
                    <w:t xml:space="preserve"> на </w:t>
                  </w:r>
                  <w:proofErr w:type="spellStart"/>
                  <w:r>
                    <w:rPr>
                      <w:rFonts w:ascii="Times New Roman" w:hAnsi="Times New Roman"/>
                      <w:sz w:val="24"/>
                      <w:lang w:val="ru-RU"/>
                    </w:rPr>
                    <w:t>загальну</w:t>
                  </w:r>
                  <w:proofErr w:type="spellEnd"/>
                  <w:r>
                    <w:rPr>
                      <w:rFonts w:ascii="Times New Roman" w:hAnsi="Times New Roman"/>
                      <w:sz w:val="24"/>
                      <w:lang w:val="ru-RU"/>
                    </w:rPr>
                    <w:t xml:space="preserve"> сумму 1 000,00 грн. </w:t>
                  </w:r>
                  <w:proofErr w:type="spellStart"/>
                  <w:r>
                    <w:rPr>
                      <w:rFonts w:ascii="Times New Roman" w:hAnsi="Times New Roman"/>
                      <w:sz w:val="24"/>
                      <w:lang w:val="ru-RU"/>
                    </w:rPr>
                    <w:t>Його</w:t>
                  </w:r>
                  <w:proofErr w:type="spellEnd"/>
                  <w:r>
                    <w:rPr>
                      <w:rFonts w:ascii="Times New Roman" w:hAnsi="Times New Roman"/>
                      <w:sz w:val="24"/>
                      <w:lang w:val="ru-RU"/>
                    </w:rPr>
                    <w:t xml:space="preserve"> приведена </w:t>
                  </w:r>
                  <w:proofErr w:type="spellStart"/>
                  <w:r>
                    <w:rPr>
                      <w:rFonts w:ascii="Times New Roman" w:hAnsi="Times New Roman"/>
                      <w:sz w:val="24"/>
                      <w:lang w:val="ru-RU"/>
                    </w:rPr>
                    <w:t>ціна</w:t>
                  </w:r>
                  <w:proofErr w:type="spellEnd"/>
                  <w:r>
                    <w:rPr>
                      <w:rFonts w:ascii="Times New Roman" w:hAnsi="Times New Roman"/>
                      <w:sz w:val="24"/>
                      <w:lang w:val="ru-RU"/>
                    </w:rPr>
                    <w:t xml:space="preserve">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критеріїв</w:t>
                  </w:r>
                  <w:proofErr w:type="spellEnd"/>
                  <w:r>
                    <w:rPr>
                      <w:rFonts w:ascii="Times New Roman" w:hAnsi="Times New Roman"/>
                      <w:sz w:val="24"/>
                      <w:lang w:val="ru-RU"/>
                    </w:rPr>
                    <w:t xml:space="preserve"> </w:t>
                  </w:r>
                  <w:proofErr w:type="spellStart"/>
                  <w:r>
                    <w:rPr>
                      <w:rFonts w:ascii="Times New Roman" w:hAnsi="Times New Roman"/>
                      <w:sz w:val="24"/>
                      <w:lang w:val="ru-RU"/>
                    </w:rPr>
                    <w:t>оцінки</w:t>
                  </w:r>
                  <w:proofErr w:type="spellEnd"/>
                  <w:r>
                    <w:rPr>
                      <w:rFonts w:ascii="Times New Roman" w:hAnsi="Times New Roman"/>
                      <w:sz w:val="24"/>
                      <w:lang w:val="ru-RU"/>
                    </w:rPr>
                    <w:t xml:space="preserve"> за </w:t>
                  </w:r>
                  <w:proofErr w:type="spellStart"/>
                  <w:r>
                    <w:rPr>
                      <w:rFonts w:ascii="Times New Roman" w:hAnsi="Times New Roman"/>
                      <w:sz w:val="24"/>
                      <w:lang w:val="ru-RU"/>
                    </w:rPr>
                    <w:t>математичною</w:t>
                  </w:r>
                  <w:proofErr w:type="spellEnd"/>
                  <w:r>
                    <w:rPr>
                      <w:rFonts w:ascii="Times New Roman" w:hAnsi="Times New Roman"/>
                      <w:sz w:val="24"/>
                      <w:lang w:val="ru-RU"/>
                    </w:rPr>
                    <w:t xml:space="preserve"> формулою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визначених</w:t>
                  </w:r>
                  <w:proofErr w:type="spellEnd"/>
                  <w:r>
                    <w:rPr>
                      <w:rFonts w:ascii="Times New Roman" w:hAnsi="Times New Roman"/>
                      <w:sz w:val="24"/>
                      <w:lang w:val="ru-RU"/>
                    </w:rPr>
                    <w:t xml:space="preserve"> </w:t>
                  </w:r>
                  <w:proofErr w:type="spellStart"/>
                  <w:r>
                    <w:rPr>
                      <w:rFonts w:ascii="Times New Roman" w:hAnsi="Times New Roman"/>
                      <w:sz w:val="24"/>
                      <w:lang w:val="ru-RU"/>
                    </w:rPr>
                    <w:t>замовником</w:t>
                  </w:r>
                  <w:proofErr w:type="spellEnd"/>
                  <w:r>
                    <w:rPr>
                      <w:rFonts w:ascii="Times New Roman" w:hAnsi="Times New Roman"/>
                      <w:sz w:val="24"/>
                      <w:lang w:val="ru-RU"/>
                    </w:rPr>
                    <w:t xml:space="preserve"> буде </w:t>
                  </w:r>
                  <w:proofErr w:type="spellStart"/>
                  <w:r>
                    <w:rPr>
                      <w:rFonts w:ascii="Times New Roman" w:hAnsi="Times New Roman"/>
                      <w:sz w:val="24"/>
                      <w:lang w:val="ru-RU"/>
                    </w:rPr>
                    <w:t>складати</w:t>
                  </w:r>
                  <w:proofErr w:type="spellEnd"/>
                  <w:r>
                    <w:rPr>
                      <w:rFonts w:ascii="Times New Roman" w:hAnsi="Times New Roman"/>
                      <w:sz w:val="24"/>
                      <w:lang w:val="ru-RU"/>
                    </w:rPr>
                    <w:t>.</w:t>
                  </w:r>
                </w:p>
                <w:p w:rsidR="00E159B9" w:rsidRDefault="00E159B9" w:rsidP="00E159B9">
                  <w:pPr>
                    <w:tabs>
                      <w:tab w:val="left" w:pos="6096"/>
                    </w:tabs>
                    <w:spacing w:line="240" w:lineRule="atLeast"/>
                    <w:ind w:left="51" w:right="142"/>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1 000/(1 + 0/</w:t>
                  </w:r>
                  <w:r>
                    <w:rPr>
                      <w:rFonts w:ascii="Times New Roman" w:hAnsi="Times New Roman"/>
                      <w:sz w:val="24"/>
                      <w:lang w:val="ru-RU"/>
                    </w:rPr>
                    <w:t>84</w:t>
                  </w:r>
                  <w:r>
                    <w:rPr>
                      <w:rFonts w:ascii="Times New Roman" w:hAnsi="Times New Roman"/>
                      <w:sz w:val="24"/>
                    </w:rPr>
                    <w:t>) = 1000/1=1000, де:</w:t>
                  </w:r>
                </w:p>
                <w:p w:rsidR="00E159B9" w:rsidRDefault="00E159B9" w:rsidP="00E159B9">
                  <w:pPr>
                    <w:tabs>
                      <w:tab w:val="left" w:pos="6096"/>
                    </w:tabs>
                    <w:spacing w:line="240" w:lineRule="atLeast"/>
                    <w:ind w:left="51" w:right="142"/>
                    <w:jc w:val="both"/>
                    <w:rPr>
                      <w:rFonts w:ascii="Times New Roman" w:hAnsi="Times New Roman"/>
                      <w:sz w:val="24"/>
                    </w:rPr>
                  </w:pPr>
                  <w:r>
                    <w:rPr>
                      <w:rFonts w:ascii="Times New Roman" w:hAnsi="Times New Roman"/>
                      <w:sz w:val="24"/>
                    </w:rPr>
                    <w:t>PP - приведена ціна; Без врахування ПДВ.</w:t>
                  </w:r>
                </w:p>
                <w:p w:rsidR="00E159B9" w:rsidRDefault="00E159B9" w:rsidP="00E159B9">
                  <w:pPr>
                    <w:tabs>
                      <w:tab w:val="left" w:pos="6096"/>
                    </w:tabs>
                    <w:spacing w:line="240" w:lineRule="atLeast"/>
                    <w:ind w:right="142"/>
                    <w:jc w:val="both"/>
                    <w:rPr>
                      <w:rFonts w:ascii="Times New Roman" w:hAnsi="Times New Roman"/>
                      <w:sz w:val="24"/>
                    </w:rPr>
                  </w:pPr>
                  <w:r>
                    <w:rPr>
                      <w:rFonts w:ascii="Times New Roman" w:hAnsi="Times New Roman"/>
                      <w:sz w:val="24"/>
                    </w:rPr>
                    <w:t xml:space="preserve"> P - ціна; початкова пропозиція 1000,00 грн.</w:t>
                  </w:r>
                </w:p>
                <w:p w:rsidR="00E159B9" w:rsidRDefault="00E159B9" w:rsidP="00E159B9">
                  <w:pPr>
                    <w:tabs>
                      <w:tab w:val="left" w:pos="6096"/>
                    </w:tabs>
                    <w:spacing w:line="240" w:lineRule="atLeast"/>
                    <w:ind w:left="51" w:right="142"/>
                    <w:jc w:val="both"/>
                    <w:rPr>
                      <w:rFonts w:ascii="Times New Roman" w:hAnsi="Times New Roman"/>
                      <w:sz w:val="24"/>
                    </w:rPr>
                  </w:pPr>
                  <w:r>
                    <w:rPr>
                      <w:rFonts w:ascii="Times New Roman" w:hAnsi="Times New Roman"/>
                      <w:sz w:val="24"/>
                    </w:rPr>
                    <w:t xml:space="preserve">F1 - питома вага критерію оцінки, 0% як учасника який НЕ є платником ПДВ; </w:t>
                  </w:r>
                </w:p>
                <w:p w:rsidR="00E159B9" w:rsidRDefault="00E159B9" w:rsidP="00E159B9">
                  <w:pPr>
                    <w:tabs>
                      <w:tab w:val="left" w:pos="6096"/>
                    </w:tabs>
                    <w:spacing w:line="240" w:lineRule="atLeast"/>
                    <w:ind w:left="51" w:right="142"/>
                    <w:jc w:val="both"/>
                    <w:rPr>
                      <w:rFonts w:ascii="Times New Roman" w:hAnsi="Times New Roman"/>
                      <w:sz w:val="24"/>
                    </w:rPr>
                  </w:pPr>
                  <w:r>
                    <w:rPr>
                      <w:rFonts w:ascii="Times New Roman" w:hAnsi="Times New Roman"/>
                      <w:sz w:val="24"/>
                    </w:rPr>
                    <w:t xml:space="preserve">PV - питома вага критерію «ціна» - </w:t>
                  </w:r>
                  <w:r>
                    <w:rPr>
                      <w:rFonts w:ascii="Times New Roman" w:hAnsi="Times New Roman"/>
                      <w:sz w:val="24"/>
                      <w:lang w:val="ru-RU"/>
                    </w:rPr>
                    <w:t>84</w:t>
                  </w:r>
                  <w:r>
                    <w:rPr>
                      <w:rFonts w:ascii="Times New Roman" w:hAnsi="Times New Roman"/>
                      <w:sz w:val="24"/>
                    </w:rPr>
                    <w:t xml:space="preserve">%. </w:t>
                  </w:r>
                </w:p>
                <w:p w:rsidR="00E159B9" w:rsidRDefault="00E159B9" w:rsidP="00E159B9">
                  <w:pPr>
                    <w:tabs>
                      <w:tab w:val="left" w:pos="6096"/>
                    </w:tabs>
                    <w:spacing w:line="240" w:lineRule="atLeast"/>
                    <w:ind w:left="51" w:right="142"/>
                    <w:jc w:val="both"/>
                    <w:rPr>
                      <w:rFonts w:ascii="Times New Roman" w:hAnsi="Times New Roman"/>
                      <w:sz w:val="24"/>
                    </w:rPr>
                  </w:pPr>
                </w:p>
                <w:p w:rsidR="00E159B9" w:rsidRDefault="00E159B9" w:rsidP="00E159B9">
                  <w:pPr>
                    <w:widowControl w:val="0"/>
                    <w:ind w:right="38"/>
                    <w:jc w:val="both"/>
                    <w:rPr>
                      <w:rFonts w:ascii="Times New Roman" w:hAnsi="Times New Roman"/>
                      <w:b/>
                      <w:bCs/>
                      <w:sz w:val="24"/>
                      <w:szCs w:val="24"/>
                    </w:rPr>
                  </w:pPr>
                  <w:r>
                    <w:rPr>
                      <w:rFonts w:ascii="Times New Roman" w:hAnsi="Times New Roman"/>
                      <w:b/>
                      <w:sz w:val="24"/>
                    </w:rPr>
                    <w:t xml:space="preserve">Наявність статусу платника ПДВ підтверджується Учасником поданням у складі тендерної пропозиції </w:t>
                  </w:r>
                  <w:r>
                    <w:rPr>
                      <w:rFonts w:ascii="Times New Roman" w:hAnsi="Times New Roman"/>
                      <w:color w:val="222222"/>
                      <w:sz w:val="24"/>
                      <w:szCs w:val="24"/>
                      <w:shd w:val="clear" w:color="auto" w:fill="FFFFFF"/>
                    </w:rPr>
                    <w:t>копії свідоцтва, або Витягу з реєстру платників податку на додану вартість, у разі сплати Учасником ПДВ, або копія свідоцтва, або Витягу з реєстру платників єдиного податку, у разі сплати Учасником єдиного податку.</w:t>
                  </w:r>
                </w:p>
                <w:p w:rsidR="00E159B9" w:rsidRDefault="00E159B9" w:rsidP="00E159B9">
                  <w:pPr>
                    <w:widowControl w:val="0"/>
                    <w:ind w:right="38"/>
                    <w:jc w:val="both"/>
                    <w:rPr>
                      <w:rFonts w:ascii="Times New Roman" w:hAnsi="Times New Roman"/>
                      <w:b/>
                      <w:bCs/>
                      <w:sz w:val="24"/>
                      <w:szCs w:val="24"/>
                    </w:rPr>
                  </w:pPr>
                </w:p>
                <w:p w:rsidR="00E159B9" w:rsidRDefault="00E159B9" w:rsidP="00E159B9">
                  <w:pPr>
                    <w:ind w:right="38"/>
                    <w:jc w:val="both"/>
                    <w:rPr>
                      <w:rFonts w:ascii="Times New Roman" w:hAnsi="Times New Roman"/>
                      <w:sz w:val="24"/>
                      <w:szCs w:val="24"/>
                    </w:rPr>
                  </w:pPr>
                  <w:r>
                    <w:rPr>
                      <w:rFonts w:ascii="Times New Roman" w:hAnsi="Times New Roman"/>
                      <w:sz w:val="24"/>
                      <w:szCs w:val="24"/>
                    </w:rPr>
                    <w:t xml:space="preserve">Найбільш економічно вигідною тендерною пропозицією електронна система закупівель визначає тендерну пропозицію, приведена ціна якої є найнижчою. </w:t>
                  </w:r>
                </w:p>
                <w:p w:rsidR="001D1C6E" w:rsidRPr="00AA0658" w:rsidRDefault="001D1C6E" w:rsidP="001D1C6E">
                  <w:pPr>
                    <w:ind w:right="38"/>
                    <w:jc w:val="both"/>
                    <w:rPr>
                      <w:rFonts w:ascii="Times New Roman" w:hAnsi="Times New Roman"/>
                      <w:sz w:val="24"/>
                      <w:szCs w:val="24"/>
                    </w:rPr>
                  </w:pPr>
                </w:p>
                <w:p w:rsidR="001D1C6E" w:rsidRPr="00AA0658" w:rsidRDefault="001D1C6E" w:rsidP="001D1C6E">
                  <w:pPr>
                    <w:ind w:right="38"/>
                    <w:jc w:val="both"/>
                    <w:rPr>
                      <w:rFonts w:ascii="Times New Roman" w:hAnsi="Times New Roman"/>
                      <w:b/>
                      <w:sz w:val="24"/>
                      <w:szCs w:val="24"/>
                    </w:rPr>
                  </w:pPr>
                  <w:r w:rsidRPr="00AA0658">
                    <w:rPr>
                      <w:rFonts w:ascii="Times New Roman" w:hAnsi="Times New Roman"/>
                      <w:b/>
                      <w:sz w:val="24"/>
                      <w:szCs w:val="24"/>
                      <w:lang w:val="ru-RU"/>
                    </w:rPr>
                    <w:t>1.</w:t>
                  </w:r>
                  <w:r>
                    <w:rPr>
                      <w:rFonts w:ascii="Times New Roman" w:hAnsi="Times New Roman"/>
                      <w:b/>
                      <w:sz w:val="24"/>
                      <w:szCs w:val="24"/>
                      <w:lang w:val="ru-RU"/>
                    </w:rPr>
                    <w:t>6</w:t>
                  </w:r>
                  <w:r w:rsidRPr="00AA0658">
                    <w:rPr>
                      <w:rFonts w:ascii="Times New Roman" w:hAnsi="Times New Roman"/>
                      <w:b/>
                      <w:sz w:val="24"/>
                      <w:szCs w:val="24"/>
                      <w:lang w:val="ru-RU"/>
                    </w:rPr>
                    <w:t xml:space="preserve">. </w:t>
                  </w:r>
                  <w:r w:rsidRPr="00AA0658">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1D1C6E" w:rsidRPr="00C81526" w:rsidRDefault="001D1C6E" w:rsidP="001D1C6E">
                  <w:pPr>
                    <w:ind w:right="38"/>
                    <w:jc w:val="both"/>
                    <w:rPr>
                      <w:rFonts w:ascii="Times New Roman" w:hAnsi="Times New Roman"/>
                      <w:bCs/>
                      <w:sz w:val="24"/>
                      <w:szCs w:val="24"/>
                    </w:rPr>
                  </w:pPr>
                  <w:r w:rsidRPr="00C81526">
                    <w:rPr>
                      <w:rFonts w:ascii="Times New Roman" w:hAnsi="Times New Roman"/>
                      <w:bCs/>
                      <w:sz w:val="24"/>
                      <w:szCs w:val="24"/>
                    </w:rPr>
                    <w:t>1.7.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D1C6E" w:rsidRPr="00AA0658" w:rsidRDefault="001D1C6E" w:rsidP="001D1C6E">
                  <w:pPr>
                    <w:ind w:right="38"/>
                    <w:jc w:val="both"/>
                    <w:rPr>
                      <w:rFonts w:ascii="Times New Roman" w:hAnsi="Times New Roman"/>
                      <w:bCs/>
                      <w:sz w:val="24"/>
                      <w:szCs w:val="24"/>
                    </w:rPr>
                  </w:pPr>
                  <w:r w:rsidRPr="00AA0658">
                    <w:rPr>
                      <w:rFonts w:ascii="Times New Roman" w:hAnsi="Times New Roman"/>
                      <w:bCs/>
                      <w:sz w:val="24"/>
                      <w:szCs w:val="24"/>
                    </w:rPr>
                    <w:t>1.</w:t>
                  </w:r>
                  <w:r w:rsidRPr="00C81526">
                    <w:rPr>
                      <w:rFonts w:ascii="Times New Roman" w:hAnsi="Times New Roman"/>
                      <w:bCs/>
                      <w:sz w:val="24"/>
                      <w:szCs w:val="24"/>
                    </w:rPr>
                    <w:t>8</w:t>
                  </w:r>
                  <w:r w:rsidRPr="00AA0658">
                    <w:rPr>
                      <w:rFonts w:ascii="Times New Roman" w:hAnsi="Times New Roman"/>
                      <w:bCs/>
                      <w:sz w:val="24"/>
                      <w:szCs w:val="24"/>
                    </w:rPr>
                    <w:t>.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1C6E" w:rsidRPr="00AA0658" w:rsidRDefault="001D1C6E" w:rsidP="001D1C6E">
                  <w:pPr>
                    <w:ind w:right="38"/>
                    <w:jc w:val="both"/>
                    <w:rPr>
                      <w:rFonts w:ascii="Times New Roman" w:hAnsi="Times New Roman"/>
                      <w:bCs/>
                      <w:sz w:val="24"/>
                      <w:szCs w:val="24"/>
                    </w:rPr>
                  </w:pPr>
                </w:p>
                <w:p w:rsidR="001D1C6E" w:rsidRPr="00AA0658" w:rsidRDefault="001D1C6E" w:rsidP="001D1C6E">
                  <w:pPr>
                    <w:ind w:right="38"/>
                    <w:jc w:val="both"/>
                    <w:rPr>
                      <w:rFonts w:ascii="Times New Roman" w:hAnsi="Times New Roman"/>
                      <w:bCs/>
                      <w:sz w:val="24"/>
                      <w:szCs w:val="24"/>
                    </w:rPr>
                  </w:pPr>
                  <w:r w:rsidRPr="00AA0658">
                    <w:rPr>
                      <w:rFonts w:ascii="Times New Roman" w:hAnsi="Times New Roman"/>
                      <w:bCs/>
                      <w:sz w:val="24"/>
                      <w:szCs w:val="24"/>
                      <w:lang w:val="ru-RU"/>
                    </w:rPr>
                    <w:t>1.</w:t>
                  </w:r>
                  <w:r>
                    <w:rPr>
                      <w:rFonts w:ascii="Times New Roman" w:hAnsi="Times New Roman"/>
                      <w:bCs/>
                      <w:sz w:val="24"/>
                      <w:szCs w:val="24"/>
                      <w:lang w:val="ru-RU"/>
                    </w:rPr>
                    <w:t>9</w:t>
                  </w:r>
                  <w:r w:rsidRPr="00AA0658">
                    <w:rPr>
                      <w:rFonts w:ascii="Times New Roman" w:hAnsi="Times New Roman"/>
                      <w:bCs/>
                      <w:sz w:val="24"/>
                      <w:szCs w:val="24"/>
                      <w:lang w:val="ru-RU"/>
                    </w:rPr>
                    <w:t xml:space="preserve">. </w:t>
                  </w:r>
                  <w:r w:rsidRPr="00AA0658">
                    <w:rPr>
                      <w:rFonts w:ascii="Times New Roman" w:hAnsi="Times New Roman"/>
                      <w:bCs/>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AA0658">
                    <w:rPr>
                      <w:rFonts w:ascii="Times New Roman" w:hAnsi="Times New Roman"/>
                      <w:bCs/>
                      <w:sz w:val="24"/>
                      <w:szCs w:val="24"/>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0C5797" w:rsidRPr="00AA0658" w:rsidRDefault="000C5797" w:rsidP="000C5797">
            <w:pPr>
              <w:ind w:right="38"/>
              <w:jc w:val="both"/>
              <w:rPr>
                <w:rFonts w:ascii="Times New Roman" w:hAnsi="Times New Roman"/>
                <w:bCs/>
                <w:sz w:val="24"/>
                <w:szCs w:val="24"/>
              </w:rPr>
            </w:pPr>
          </w:p>
        </w:tc>
      </w:tr>
      <w:tr w:rsidR="00815CF0"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4321D9" w:rsidRDefault="00815CF0" w:rsidP="00815CF0">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4321D9" w:rsidRDefault="00815CF0" w:rsidP="00815CF0">
            <w:pPr>
              <w:pStyle w:val="1"/>
              <w:ind w:firstLine="450"/>
              <w:rPr>
                <w:rFonts w:ascii="Times New Roman" w:hAnsi="Times New Roman"/>
                <w:bCs/>
                <w:szCs w:val="24"/>
              </w:rPr>
            </w:pPr>
            <w:r w:rsidRPr="004321D9">
              <w:rPr>
                <w:rFonts w:ascii="Times New Roman" w:hAnsi="Times New Roman"/>
                <w:bCs/>
                <w:szCs w:val="24"/>
              </w:rPr>
              <w:t>Ціни  пропозиції</w:t>
            </w:r>
          </w:p>
          <w:p w:rsidR="00C81526" w:rsidRPr="006C4381" w:rsidRDefault="00C81526" w:rsidP="00C81526">
            <w:pPr>
              <w:pStyle w:val="LO-normal"/>
              <w:widowControl w:val="0"/>
              <w:ind w:firstLine="414"/>
              <w:jc w:val="both"/>
              <w:rPr>
                <w:rFonts w:ascii="Times New Roman" w:eastAsia="Times New Roman" w:hAnsi="Times New Roman" w:cs="Times New Roman"/>
                <w:color w:val="000000"/>
                <w:sz w:val="24"/>
                <w:szCs w:val="24"/>
              </w:rPr>
            </w:pPr>
            <w:r w:rsidRPr="006C4381">
              <w:rPr>
                <w:rFonts w:ascii="Times New Roman" w:eastAsia="Times New Roman" w:hAnsi="Times New Roman" w:cs="Times New Roman"/>
                <w:b/>
                <w:bCs/>
                <w:color w:val="000000"/>
                <w:sz w:val="24"/>
                <w:szCs w:val="24"/>
              </w:rPr>
              <w:t>Ціною тендерної пропозиції</w:t>
            </w:r>
            <w:r w:rsidRPr="006C438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815CF0" w:rsidRPr="004321D9" w:rsidRDefault="00815CF0" w:rsidP="00815CF0">
            <w:pPr>
              <w:ind w:left="2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Pr="004321D9">
              <w:rPr>
                <w:rFonts w:ascii="Times New Roman" w:hAnsi="Times New Roman"/>
                <w:sz w:val="24"/>
                <w:szCs w:val="24"/>
                <w:shd w:val="solid" w:color="FFFFFF" w:fill="FFFFFF"/>
                <w:lang w:val="ru-RU" w:eastAsia="en-US"/>
              </w:rPr>
              <w:t xml:space="preserve">не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815CF0" w:rsidRPr="004321D9" w:rsidRDefault="00815CF0" w:rsidP="00815CF0">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815CF0" w:rsidRPr="004321D9" w:rsidRDefault="00815CF0" w:rsidP="00815CF0">
            <w:pPr>
              <w:widowControl w:val="0"/>
              <w:ind w:firstLine="450"/>
              <w:jc w:val="both"/>
              <w:rPr>
                <w:rFonts w:ascii="Times New Roman" w:hAnsi="Times New Roman"/>
                <w:sz w:val="24"/>
                <w:szCs w:val="24"/>
                <w:lang w:eastAsia="uk-UA"/>
              </w:rPr>
            </w:pPr>
          </w:p>
          <w:p w:rsidR="00C81526" w:rsidRPr="00AA0658" w:rsidRDefault="00C81526" w:rsidP="00C81526">
            <w:pPr>
              <w:widowControl w:val="0"/>
              <w:ind w:right="38"/>
              <w:jc w:val="both"/>
              <w:rPr>
                <w:rFonts w:ascii="Times New Roman" w:hAnsi="Times New Roman"/>
                <w:sz w:val="24"/>
                <w:szCs w:val="24"/>
                <w:lang w:eastAsia="uk-UA"/>
              </w:rPr>
            </w:pPr>
            <w:r w:rsidRPr="00AA0658">
              <w:rPr>
                <w:rFonts w:ascii="Times New Roman" w:hAnsi="Times New Roman"/>
                <w:sz w:val="24"/>
                <w:szCs w:val="24"/>
                <w:lang w:val="ru-RU" w:eastAsia="uk-UA"/>
              </w:rPr>
              <w:t xml:space="preserve">2.2. </w:t>
            </w:r>
            <w:r w:rsidRPr="00AA0658">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81526" w:rsidRPr="00AA0658" w:rsidRDefault="00C81526" w:rsidP="00C81526">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C81526" w:rsidRPr="00AA0658" w:rsidRDefault="00C81526" w:rsidP="00C81526">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81526" w:rsidRPr="00AA0658" w:rsidRDefault="00C81526" w:rsidP="00C81526">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15CF0" w:rsidRPr="006C4381" w:rsidRDefault="00C81526" w:rsidP="00C81526">
            <w:pPr>
              <w:widowControl w:val="0"/>
              <w:ind w:firstLine="450"/>
              <w:jc w:val="both"/>
              <w:rPr>
                <w:rFonts w:ascii="Times New Roman" w:hAnsi="Times New Roman"/>
                <w:sz w:val="24"/>
                <w:szCs w:val="24"/>
                <w:lang w:eastAsia="uk-UA"/>
              </w:rPr>
            </w:pPr>
            <w:r w:rsidRPr="00AA0658">
              <w:rPr>
                <w:rFonts w:ascii="Times New Roman" w:hAnsi="Times New Roman"/>
                <w:sz w:val="24"/>
                <w:szCs w:val="24"/>
                <w:lang w:eastAsia="uk-UA"/>
              </w:rPr>
              <w:t>3) отримання учасником процедури закупівлі державної допомоги згідно із законодавством</w:t>
            </w:r>
            <w:r w:rsidRPr="006C4381">
              <w:rPr>
                <w:rFonts w:ascii="Times New Roman" w:hAnsi="Times New Roman"/>
                <w:sz w:val="24"/>
                <w:szCs w:val="24"/>
                <w:lang w:eastAsia="uk-UA"/>
              </w:rPr>
              <w:t xml:space="preserve"> </w:t>
            </w:r>
          </w:p>
          <w:p w:rsidR="00815CF0" w:rsidRPr="006C4381" w:rsidRDefault="00C81526" w:rsidP="00C81526">
            <w:pPr>
              <w:widowControl w:val="0"/>
              <w:ind w:firstLine="18"/>
              <w:jc w:val="both"/>
              <w:rPr>
                <w:rFonts w:ascii="Times New Roman" w:hAnsi="Times New Roman"/>
                <w:sz w:val="24"/>
                <w:szCs w:val="24"/>
                <w:lang w:eastAsia="uk-UA"/>
              </w:rPr>
            </w:pPr>
            <w:r w:rsidRPr="00C81526">
              <w:rPr>
                <w:rFonts w:ascii="Times New Roman" w:hAnsi="Times New Roman"/>
                <w:sz w:val="24"/>
                <w:szCs w:val="24"/>
                <w:lang w:eastAsia="uk-UA"/>
              </w:rPr>
              <w:t xml:space="preserve">2.3. </w:t>
            </w:r>
            <w:r w:rsidR="00815CF0" w:rsidRPr="006C4381">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15CF0" w:rsidRPr="006C4381" w:rsidRDefault="00815CF0" w:rsidP="00815CF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6C4381">
              <w:rPr>
                <w:rFonts w:ascii="Times New Roman" w:hAnsi="Times New Roman"/>
                <w:sz w:val="24"/>
                <w:szCs w:val="24"/>
                <w:lang w:eastAsia="uk-UA"/>
              </w:rPr>
              <w:lastRenderedPageBreak/>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5CF0" w:rsidRPr="006C4381" w:rsidRDefault="00815CF0" w:rsidP="00815CF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815CF0" w:rsidRPr="006C4381" w:rsidRDefault="00815CF0" w:rsidP="00815CF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1) перелік виявлених невідповідностей;</w:t>
            </w:r>
          </w:p>
          <w:p w:rsidR="00815CF0" w:rsidRPr="006C4381" w:rsidRDefault="00815CF0" w:rsidP="00815CF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815CF0" w:rsidRPr="006C4381" w:rsidRDefault="00815CF0" w:rsidP="00815CF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815CF0" w:rsidRPr="006C4381" w:rsidRDefault="00815CF0" w:rsidP="00815CF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5CF0" w:rsidRPr="006C4381" w:rsidRDefault="00815CF0" w:rsidP="00815CF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15CF0" w:rsidRDefault="00815CF0" w:rsidP="00815CF0">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C4381">
              <w:rPr>
                <w:rFonts w:ascii="Times New Roman" w:hAnsi="Times New Roman"/>
                <w:sz w:val="24"/>
                <w:szCs w:val="24"/>
                <w:lang w:eastAsia="uk-UA"/>
              </w:rPr>
              <w:t>невиправлення</w:t>
            </w:r>
            <w:proofErr w:type="spellEnd"/>
            <w:r w:rsidRPr="006C4381">
              <w:rPr>
                <w:rFonts w:ascii="Times New Roman" w:hAnsi="Times New Roman"/>
                <w:sz w:val="24"/>
                <w:szCs w:val="24"/>
                <w:lang w:eastAsia="uk-UA"/>
              </w:rPr>
              <w:t xml:space="preserve"> учасниками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815CF0" w:rsidRDefault="00815CF0" w:rsidP="00815CF0">
            <w:pPr>
              <w:widowControl w:val="0"/>
              <w:ind w:firstLine="450"/>
              <w:contextualSpacing/>
              <w:jc w:val="both"/>
              <w:rPr>
                <w:rFonts w:ascii="Times New Roman" w:hAnsi="Times New Roman"/>
                <w:sz w:val="24"/>
                <w:szCs w:val="24"/>
                <w:lang w:eastAsia="uk-UA"/>
              </w:rPr>
            </w:pPr>
          </w:p>
          <w:p w:rsidR="007E290D" w:rsidRPr="00AA0658" w:rsidRDefault="007E290D" w:rsidP="007E290D">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2.4. </w:t>
            </w:r>
            <w:r w:rsidRPr="00AA0658">
              <w:rPr>
                <w:rFonts w:ascii="Times New Roman" w:hAnsi="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E290D" w:rsidRPr="00AA0658" w:rsidRDefault="007E290D" w:rsidP="007E290D">
            <w:pPr>
              <w:widowControl w:val="0"/>
              <w:ind w:right="38"/>
              <w:jc w:val="both"/>
              <w:rPr>
                <w:rFonts w:ascii="Times New Roman" w:hAnsi="Times New Roman"/>
                <w:bCs/>
                <w:sz w:val="24"/>
                <w:szCs w:val="24"/>
              </w:rPr>
            </w:pPr>
            <w:r w:rsidRPr="00AA0658">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290D" w:rsidRPr="00AA0658" w:rsidRDefault="007E290D" w:rsidP="007E290D">
            <w:pPr>
              <w:widowControl w:val="0"/>
              <w:ind w:right="38"/>
              <w:jc w:val="both"/>
              <w:rPr>
                <w:rFonts w:ascii="Times New Roman" w:hAnsi="Times New Roman"/>
                <w:bCs/>
                <w:sz w:val="24"/>
                <w:szCs w:val="24"/>
              </w:rPr>
            </w:pPr>
          </w:p>
          <w:p w:rsidR="007E290D" w:rsidRPr="00AA0658" w:rsidRDefault="007E290D" w:rsidP="007E290D">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2.5. </w:t>
            </w:r>
            <w:r w:rsidRPr="00AA0658">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15CF0" w:rsidRPr="004321D9" w:rsidRDefault="007E290D" w:rsidP="007E290D">
            <w:pPr>
              <w:widowControl w:val="0"/>
              <w:ind w:firstLine="450"/>
              <w:contextualSpacing/>
              <w:jc w:val="both"/>
              <w:rPr>
                <w:rFonts w:ascii="Times New Roman" w:hAnsi="Times New Roman"/>
                <w:b/>
                <w:sz w:val="24"/>
                <w:szCs w:val="24"/>
              </w:rPr>
            </w:pPr>
            <w:r w:rsidRPr="00AA0658">
              <w:rPr>
                <w:rFonts w:ascii="Times New Roman" w:hAnsi="Times New Roman"/>
                <w:bCs/>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w:t>
            </w:r>
            <w:r w:rsidRPr="00AA0658">
              <w:rPr>
                <w:rFonts w:ascii="Times New Roman" w:hAnsi="Times New Roman"/>
                <w:bCs/>
                <w:sz w:val="24"/>
                <w:szCs w:val="24"/>
              </w:rPr>
              <w:lastRenderedPageBreak/>
              <w:t>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7E290D"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7E290D" w:rsidRPr="00C11F0B" w:rsidRDefault="007E290D" w:rsidP="007E290D">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7E290D" w:rsidRPr="00AA0658" w:rsidRDefault="007E290D" w:rsidP="007E290D">
            <w:pPr>
              <w:widowControl w:val="0"/>
              <w:ind w:right="38"/>
              <w:jc w:val="both"/>
              <w:rPr>
                <w:rFonts w:ascii="Times New Roman" w:hAnsi="Times New Roman"/>
                <w:sz w:val="24"/>
                <w:szCs w:val="24"/>
              </w:rPr>
            </w:pPr>
            <w:r w:rsidRPr="00AA0658">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290D" w:rsidRPr="00AA0658" w:rsidRDefault="007E290D" w:rsidP="007E290D">
            <w:pPr>
              <w:widowControl w:val="0"/>
              <w:ind w:right="38"/>
              <w:jc w:val="both"/>
              <w:rPr>
                <w:rFonts w:ascii="Times New Roman" w:hAnsi="Times New Roman"/>
                <w:sz w:val="24"/>
                <w:szCs w:val="24"/>
              </w:rPr>
            </w:pPr>
            <w:r w:rsidRPr="00AA065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E290D" w:rsidRPr="00AA0658" w:rsidRDefault="007E290D" w:rsidP="007E290D">
            <w:pPr>
              <w:widowControl w:val="0"/>
              <w:ind w:right="38"/>
              <w:jc w:val="both"/>
              <w:rPr>
                <w:rFonts w:ascii="Times New Roman" w:hAnsi="Times New Roman"/>
                <w:iCs/>
                <w:sz w:val="24"/>
                <w:szCs w:val="24"/>
                <w:u w:val="single"/>
              </w:rPr>
            </w:pPr>
            <w:r w:rsidRPr="00AA0658">
              <w:rPr>
                <w:rFonts w:ascii="Times New Roman" w:hAnsi="Times New Roman"/>
                <w:iCs/>
                <w:sz w:val="24"/>
                <w:szCs w:val="24"/>
                <w:u w:val="single"/>
              </w:rPr>
              <w:t>Опис формальних помилок:</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iCs/>
                <w:sz w:val="24"/>
                <w:szCs w:val="24"/>
              </w:rPr>
              <w:t>1.</w:t>
            </w:r>
            <w:r w:rsidRPr="00AA0658">
              <w:rPr>
                <w:rFonts w:ascii="Times New Roman" w:hAnsi="Times New Roman"/>
                <w:iCs/>
                <w:sz w:val="24"/>
                <w:szCs w:val="24"/>
              </w:rPr>
              <w:tab/>
              <w:t>Інформація / документ, подана учасником</w:t>
            </w:r>
            <w:r w:rsidRPr="00AA0658">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7E290D" w:rsidRPr="00AA0658" w:rsidRDefault="007E290D" w:rsidP="007E290D">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великої літери;</w:t>
            </w:r>
          </w:p>
          <w:p w:rsidR="007E290D" w:rsidRPr="00AA0658" w:rsidRDefault="007E290D" w:rsidP="007E290D">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розділових знаків та відмінювання слів у реченні;</w:t>
            </w:r>
          </w:p>
          <w:p w:rsidR="007E290D" w:rsidRPr="00AA0658" w:rsidRDefault="007E290D" w:rsidP="007E290D">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використання слова або мовного звороту, запозичених з іншої мови;</w:t>
            </w:r>
          </w:p>
          <w:p w:rsidR="007E290D" w:rsidRPr="00AA0658" w:rsidRDefault="007E290D" w:rsidP="007E290D">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290D" w:rsidRPr="00AA0658" w:rsidRDefault="007E290D" w:rsidP="007E290D">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застосування правил переносу частини слова з рядка в рядок;</w:t>
            </w:r>
          </w:p>
          <w:p w:rsidR="007E290D" w:rsidRPr="00AA0658" w:rsidRDefault="007E290D" w:rsidP="007E290D">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написання слів разом та/або окремо, та/або через дефіс;</w:t>
            </w:r>
          </w:p>
          <w:p w:rsidR="007E290D" w:rsidRPr="00AA0658" w:rsidRDefault="007E290D" w:rsidP="007E290D">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2.</w:t>
            </w:r>
            <w:r w:rsidRPr="00AA0658">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3.</w:t>
            </w:r>
            <w:r w:rsidRPr="00AA0658">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4.</w:t>
            </w:r>
            <w:r w:rsidRPr="00AA0658">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5.</w:t>
            </w:r>
            <w:r w:rsidRPr="00AA0658">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6.</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7.</w:t>
            </w:r>
            <w:r w:rsidRPr="00AA0658">
              <w:rPr>
                <w:rFonts w:ascii="Times New Roman" w:hAnsi="Times New Roman"/>
                <w:sz w:val="24"/>
                <w:szCs w:val="24"/>
              </w:rPr>
              <w:tab/>
              <w:t xml:space="preserve">Подання документа (документів) учасником процедури закупівлі у </w:t>
            </w:r>
            <w:r w:rsidRPr="00AA0658">
              <w:rPr>
                <w:rFonts w:ascii="Times New Roman" w:hAnsi="Times New Roman"/>
                <w:sz w:val="24"/>
                <w:szCs w:val="24"/>
              </w:rPr>
              <w:lastRenderedPageBreak/>
              <w:t>складі тендерної пропозиції, що складений у довільній формі та не містить вихідного номера.</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8.</w:t>
            </w:r>
            <w:r w:rsidRPr="00AA0658">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9.</w:t>
            </w:r>
            <w:r w:rsidRPr="00AA0658">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10.</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11.</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12.</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290D" w:rsidRPr="00AA0658" w:rsidRDefault="007E290D" w:rsidP="007E290D">
            <w:pPr>
              <w:widowControl w:val="0"/>
              <w:ind w:right="38"/>
              <w:jc w:val="both"/>
              <w:rPr>
                <w:rFonts w:ascii="Times New Roman" w:hAnsi="Times New Roman"/>
                <w:sz w:val="24"/>
                <w:szCs w:val="24"/>
                <w:u w:val="single"/>
              </w:rPr>
            </w:pPr>
            <w:r w:rsidRPr="00AA0658">
              <w:rPr>
                <w:rFonts w:ascii="Times New Roman" w:hAnsi="Times New Roman"/>
                <w:sz w:val="24"/>
                <w:szCs w:val="24"/>
                <w:u w:val="single"/>
              </w:rPr>
              <w:t>Приклади формальних помилок:</w:t>
            </w:r>
          </w:p>
          <w:p w:rsidR="007E290D" w:rsidRPr="00AA0658" w:rsidRDefault="007E290D" w:rsidP="007E290D">
            <w:pPr>
              <w:widowControl w:val="0"/>
              <w:ind w:right="38"/>
              <w:jc w:val="both"/>
              <w:rPr>
                <w:rFonts w:ascii="Times New Roman" w:hAnsi="Times New Roman"/>
                <w:sz w:val="24"/>
                <w:szCs w:val="24"/>
              </w:rPr>
            </w:pPr>
            <w:r w:rsidRPr="00AA0658">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E290D" w:rsidRPr="00AA0658" w:rsidRDefault="007E290D" w:rsidP="007E290D">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w:t>
            </w:r>
          </w:p>
          <w:p w:rsidR="007E290D" w:rsidRPr="00AA0658" w:rsidRDefault="007E290D" w:rsidP="007E290D">
            <w:pPr>
              <w:widowControl w:val="0"/>
              <w:ind w:right="38"/>
              <w:jc w:val="both"/>
              <w:rPr>
                <w:rFonts w:ascii="Times New Roman" w:hAnsi="Times New Roman"/>
                <w:sz w:val="24"/>
                <w:szCs w:val="24"/>
              </w:rPr>
            </w:pPr>
            <w:r w:rsidRPr="00AA0658">
              <w:rPr>
                <w:rFonts w:ascii="Times New Roman" w:hAnsi="Times New Roman"/>
                <w:sz w:val="24"/>
                <w:szCs w:val="24"/>
              </w:rPr>
              <w:t>— «поряд -</w:t>
            </w:r>
            <w:proofErr w:type="spellStart"/>
            <w:r w:rsidRPr="00AA0658">
              <w:rPr>
                <w:rFonts w:ascii="Times New Roman" w:hAnsi="Times New Roman"/>
                <w:sz w:val="24"/>
                <w:szCs w:val="24"/>
              </w:rPr>
              <w:t>ок</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поря</w:t>
            </w:r>
            <w:proofErr w:type="spellEnd"/>
            <w:r w:rsidRPr="00AA0658">
              <w:rPr>
                <w:rFonts w:ascii="Times New Roman" w:hAnsi="Times New Roman"/>
                <w:sz w:val="24"/>
                <w:szCs w:val="24"/>
              </w:rPr>
              <w:t xml:space="preserve"> – док»;</w:t>
            </w:r>
          </w:p>
          <w:p w:rsidR="007E290D" w:rsidRPr="00AA0658" w:rsidRDefault="007E290D" w:rsidP="007E290D">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ненадається</w:t>
            </w:r>
            <w:proofErr w:type="spellEnd"/>
            <w:r w:rsidRPr="00AA0658">
              <w:rPr>
                <w:rFonts w:ascii="Times New Roman" w:hAnsi="Times New Roman"/>
                <w:sz w:val="24"/>
                <w:szCs w:val="24"/>
              </w:rPr>
              <w:t>» замість «не надається»»;</w:t>
            </w:r>
          </w:p>
          <w:p w:rsidR="007E290D" w:rsidRPr="00AA0658" w:rsidRDefault="007E290D" w:rsidP="007E290D">
            <w:pPr>
              <w:widowControl w:val="0"/>
              <w:ind w:right="38"/>
              <w:jc w:val="both"/>
              <w:rPr>
                <w:rFonts w:ascii="Times New Roman" w:hAnsi="Times New Roman"/>
                <w:sz w:val="24"/>
                <w:szCs w:val="24"/>
              </w:rPr>
            </w:pPr>
            <w:r w:rsidRPr="00AA0658">
              <w:rPr>
                <w:rFonts w:ascii="Times New Roman" w:hAnsi="Times New Roman"/>
                <w:sz w:val="24"/>
                <w:szCs w:val="24"/>
              </w:rPr>
              <w:t>— «____________№_________» замість «14.08.2020 №320/13/14-01»</w:t>
            </w:r>
          </w:p>
          <w:p w:rsidR="007E290D" w:rsidRPr="00AA0658" w:rsidRDefault="007E290D" w:rsidP="007E290D">
            <w:pPr>
              <w:widowControl w:val="0"/>
              <w:ind w:right="38"/>
              <w:jc w:val="both"/>
              <w:rPr>
                <w:rFonts w:ascii="Times New Roman" w:hAnsi="Times New Roman"/>
                <w:sz w:val="24"/>
                <w:szCs w:val="24"/>
              </w:rPr>
            </w:pPr>
            <w:r w:rsidRPr="00AA0658">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A0658">
              <w:rPr>
                <w:rFonts w:ascii="Times New Roman" w:hAnsi="Times New Roman"/>
                <w:sz w:val="24"/>
                <w:szCs w:val="24"/>
              </w:rPr>
              <w:t>pdf</w:t>
            </w:r>
            <w:proofErr w:type="spellEnd"/>
            <w:r w:rsidRPr="00AA0658">
              <w:rPr>
                <w:rFonts w:ascii="Times New Roman" w:hAnsi="Times New Roman"/>
                <w:sz w:val="24"/>
                <w:szCs w:val="24"/>
              </w:rPr>
              <w:t>» (</w:t>
            </w:r>
            <w:proofErr w:type="spellStart"/>
            <w:r w:rsidRPr="00AA0658">
              <w:rPr>
                <w:rFonts w:ascii="Times New Roman" w:hAnsi="Times New Roman"/>
                <w:sz w:val="24"/>
                <w:szCs w:val="24"/>
              </w:rPr>
              <w:t>PortableDocumentFormat</w:t>
            </w:r>
            <w:proofErr w:type="spellEnd"/>
            <w:r w:rsidRPr="00AA0658">
              <w:rPr>
                <w:rFonts w:ascii="Times New Roman" w:hAnsi="Times New Roman"/>
                <w:sz w:val="24"/>
                <w:szCs w:val="24"/>
              </w:rPr>
              <w:t xml:space="preserve">)». </w:t>
            </w:r>
          </w:p>
        </w:tc>
      </w:tr>
      <w:tr w:rsidR="007E290D"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7E290D" w:rsidRPr="004321D9" w:rsidRDefault="007E290D" w:rsidP="007E290D">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7E290D" w:rsidRPr="00AA0658" w:rsidRDefault="007E290D" w:rsidP="007E290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7E290D" w:rsidRPr="00AA0658" w:rsidRDefault="007E290D" w:rsidP="007E290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7E290D" w:rsidRPr="00AA0658" w:rsidRDefault="007E290D" w:rsidP="007E290D">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bookmarkStart w:id="7" w:name="n1573"/>
            <w:bookmarkEnd w:id="7"/>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7E290D" w:rsidRPr="00AA0658" w:rsidRDefault="007E290D" w:rsidP="007E290D">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7E290D" w:rsidRPr="00AA0658" w:rsidRDefault="007E290D" w:rsidP="007E290D">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7E290D" w:rsidRPr="00AA0658" w:rsidRDefault="007E290D" w:rsidP="007E290D">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290D" w:rsidRPr="00AA0658" w:rsidRDefault="007E290D" w:rsidP="007E290D">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7E290D" w:rsidRPr="00AA0658" w:rsidRDefault="007E290D" w:rsidP="007E290D">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lastRenderedPageBreak/>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7E290D" w:rsidRPr="00AA0658" w:rsidRDefault="007E290D" w:rsidP="007E290D">
            <w:pPr>
              <w:pStyle w:val="af9"/>
              <w:widowControl w:val="0"/>
              <w:numPr>
                <w:ilvl w:val="0"/>
                <w:numId w:val="22"/>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A0658">
              <w:rPr>
                <w:rFonts w:ascii="Times New Roman" w:hAnsi="Times New Roman"/>
                <w:sz w:val="24"/>
                <w:szCs w:val="24"/>
                <w:shd w:val="solid" w:color="FFFFFF" w:fill="FFFFFF"/>
              </w:rPr>
              <w:t>бенефіціарним</w:t>
            </w:r>
            <w:proofErr w:type="spellEnd"/>
            <w:r w:rsidRPr="00AA0658">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290D" w:rsidRPr="00AA0658" w:rsidRDefault="007E290D" w:rsidP="007E290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7E290D" w:rsidRPr="00AA0658" w:rsidRDefault="007E290D" w:rsidP="007E290D">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rsidR="007E290D" w:rsidRPr="00AA0658" w:rsidRDefault="007E290D" w:rsidP="007E290D">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rsidR="007E290D" w:rsidRPr="00AA0658" w:rsidRDefault="007E290D" w:rsidP="007E290D">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290D" w:rsidRPr="00AA0658" w:rsidRDefault="007E290D" w:rsidP="007E290D">
            <w:pPr>
              <w:pStyle w:val="af9"/>
              <w:widowControl w:val="0"/>
              <w:numPr>
                <w:ilvl w:val="0"/>
                <w:numId w:val="2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E290D" w:rsidRPr="00AA0658" w:rsidRDefault="007E290D" w:rsidP="007E290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7E290D" w:rsidRPr="00AA0658" w:rsidRDefault="007E290D" w:rsidP="007E290D">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E290D" w:rsidRPr="00AA0658" w:rsidRDefault="007E290D" w:rsidP="007E290D">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7E290D" w:rsidRPr="00AA0658" w:rsidRDefault="007E290D" w:rsidP="007E290D">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lastRenderedPageBreak/>
              <w:t>не надав забезпечення виконання договору про закупівлю, якщо таке забезпечення вимагалося замовником;</w:t>
            </w:r>
          </w:p>
          <w:p w:rsidR="007E290D" w:rsidRPr="00AA0658" w:rsidRDefault="007E290D" w:rsidP="007E290D">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7E290D" w:rsidRPr="00AA0658" w:rsidRDefault="007E290D" w:rsidP="007E290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7E290D" w:rsidRPr="00AA0658" w:rsidRDefault="007E290D" w:rsidP="007E290D">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290D" w:rsidRPr="00AA0658" w:rsidRDefault="007E290D" w:rsidP="007E290D">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290D" w:rsidRPr="00AA0658" w:rsidRDefault="007E290D" w:rsidP="007E290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290D" w:rsidRPr="00AA0658" w:rsidRDefault="007E290D" w:rsidP="007E290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15CF0" w:rsidRPr="00C11F0B" w:rsidTr="00C945C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815CF0" w:rsidRPr="00C11F0B" w:rsidRDefault="00815CF0" w:rsidP="00815CF0">
            <w:pPr>
              <w:pStyle w:val="1"/>
              <w:rPr>
                <w:rFonts w:ascii="Times New Roman" w:hAnsi="Times New Roman"/>
                <w:bCs/>
                <w:lang w:eastAsia="uk-UA"/>
              </w:rPr>
            </w:pPr>
            <w:bookmarkStart w:id="8" w:name="_VI._Укладання_договору"/>
            <w:bookmarkStart w:id="9" w:name="_VI._Результати_торгів"/>
            <w:bookmarkEnd w:id="8"/>
            <w:bookmarkEnd w:id="9"/>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6C0FE9"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C0FE9" w:rsidRPr="004321D9" w:rsidRDefault="006C0FE9" w:rsidP="006C0FE9">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Pr="004321D9">
              <w:rPr>
                <w:rFonts w:ascii="Times New Roman" w:hAnsi="Times New Roman"/>
                <w:b/>
                <w:sz w:val="24"/>
                <w:szCs w:val="24"/>
                <w:lang w:val="ru-RU" w:eastAsia="uk-UA"/>
              </w:rPr>
              <w:t>відкритих</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торгів</w:t>
            </w:r>
            <w:proofErr w:type="spellEnd"/>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6C0FE9" w:rsidRPr="00AA0658" w:rsidRDefault="006C0FE9" w:rsidP="006C0FE9">
            <w:pPr>
              <w:ind w:right="3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rsidR="006C0FE9" w:rsidRPr="00AA0658" w:rsidRDefault="006C0FE9" w:rsidP="006C0FE9">
            <w:pPr>
              <w:ind w:right="3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rsidR="006C0FE9" w:rsidRPr="00AA0658" w:rsidRDefault="006C0FE9" w:rsidP="006C0FE9">
            <w:pPr>
              <w:ind w:right="38"/>
              <w:jc w:val="both"/>
              <w:rPr>
                <w:rFonts w:ascii="Times New Roman" w:hAnsi="Times New Roman"/>
                <w:sz w:val="24"/>
                <w:szCs w:val="24"/>
                <w:lang w:eastAsia="en-US"/>
              </w:rPr>
            </w:pPr>
            <w:r w:rsidRPr="00AA0658">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0FE9" w:rsidRPr="00AA0658" w:rsidRDefault="006C0FE9" w:rsidP="006C0FE9">
            <w:pPr>
              <w:ind w:right="3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rsidR="006C0FE9" w:rsidRPr="00AA0658" w:rsidRDefault="006C0FE9" w:rsidP="006C0FE9">
            <w:pPr>
              <w:ind w:right="3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6C0FE9" w:rsidRPr="00AA0658" w:rsidRDefault="006C0FE9" w:rsidP="006C0FE9">
            <w:pPr>
              <w:ind w:right="3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0FE9" w:rsidRPr="00AA0658" w:rsidRDefault="006C0FE9" w:rsidP="006C0FE9">
            <w:pPr>
              <w:ind w:right="3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Відкриті торги автоматично відміняються електронною системою закупівель у разі:</w:t>
            </w:r>
          </w:p>
          <w:p w:rsidR="006C0FE9" w:rsidRPr="00AA0658" w:rsidRDefault="006C0FE9" w:rsidP="006C0FE9">
            <w:pPr>
              <w:ind w:right="3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6C0FE9" w:rsidRPr="00AA0658" w:rsidRDefault="006C0FE9" w:rsidP="006C0FE9">
            <w:pPr>
              <w:ind w:right="38"/>
              <w:jc w:val="both"/>
              <w:rPr>
                <w:rFonts w:ascii="Times New Roman" w:hAnsi="Times New Roman"/>
                <w:sz w:val="24"/>
                <w:szCs w:val="24"/>
              </w:rPr>
            </w:pPr>
            <w:r w:rsidRPr="00AA0658">
              <w:rPr>
                <w:rFonts w:ascii="Times New Roman" w:hAnsi="Times New Roman"/>
                <w:sz w:val="24"/>
                <w:szCs w:val="24"/>
                <w:lang w:eastAsia="en-US"/>
              </w:rPr>
              <w:lastRenderedPageBreak/>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6C0FE9" w:rsidRPr="00AA0658" w:rsidRDefault="006C0FE9" w:rsidP="006C0FE9">
            <w:pPr>
              <w:widowControl w:val="0"/>
              <w:ind w:right="38"/>
              <w:jc w:val="both"/>
              <w:rPr>
                <w:rFonts w:ascii="Times New Roman" w:hAnsi="Times New Roman"/>
                <w:sz w:val="24"/>
                <w:szCs w:val="24"/>
                <w:lang w:eastAsia="en-US"/>
              </w:rPr>
            </w:pPr>
            <w:r w:rsidRPr="00AA0658">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C0FE9" w:rsidRPr="00AA0658" w:rsidRDefault="006C0FE9" w:rsidP="006C0FE9">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rsidR="006C0FE9" w:rsidRPr="00AA0658" w:rsidRDefault="006C0FE9" w:rsidP="006C0FE9">
            <w:pPr>
              <w:ind w:right="38"/>
              <w:jc w:val="both"/>
              <w:rPr>
                <w:rFonts w:ascii="Times New Roman" w:hAnsi="Times New Roman"/>
                <w:sz w:val="24"/>
                <w:szCs w:val="24"/>
                <w:lang w:eastAsia="uk-UA"/>
              </w:rPr>
            </w:pPr>
            <w:r w:rsidRPr="00AA0658">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C0FE9"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C0FE9" w:rsidRPr="004321D9" w:rsidRDefault="006C0FE9" w:rsidP="006C0FE9">
            <w:pPr>
              <w:rPr>
                <w:rFonts w:ascii="Times New Roman" w:hAnsi="Times New Roman"/>
                <w:b/>
                <w:bCs/>
                <w:sz w:val="24"/>
                <w:szCs w:val="24"/>
                <w:lang w:eastAsia="uk-UA"/>
              </w:rPr>
            </w:pPr>
            <w:r w:rsidRPr="004321D9">
              <w:rPr>
                <w:rFonts w:ascii="Times New Roman" w:hAnsi="Times New Roman"/>
                <w:b/>
                <w:sz w:val="24"/>
                <w:szCs w:val="24"/>
                <w:lang w:eastAsia="uk-UA"/>
              </w:rPr>
              <w:lastRenderedPageBreak/>
              <w:t>2. Строк укладання договору</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6C0FE9" w:rsidRPr="00AA0658" w:rsidRDefault="006C0FE9" w:rsidP="006C0FE9">
            <w:pPr>
              <w:widowControl w:val="0"/>
              <w:ind w:right="38"/>
              <w:jc w:val="both"/>
              <w:rPr>
                <w:rFonts w:ascii="Times New Roman" w:hAnsi="Times New Roman"/>
                <w:sz w:val="24"/>
                <w:szCs w:val="24"/>
              </w:rPr>
            </w:pPr>
            <w:r w:rsidRPr="00AA0658">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C0FE9" w:rsidRPr="00AA0658" w:rsidRDefault="006C0FE9" w:rsidP="006C0FE9">
            <w:pPr>
              <w:widowControl w:val="0"/>
              <w:ind w:right="3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C0FE9" w:rsidRPr="00AA0658" w:rsidRDefault="006C0FE9" w:rsidP="006C0FE9">
            <w:pPr>
              <w:widowControl w:val="0"/>
              <w:ind w:right="38"/>
              <w:contextualSpacing/>
              <w:jc w:val="both"/>
              <w:rPr>
                <w:rFonts w:ascii="Times New Roman" w:hAnsi="Times New Roman"/>
                <w:b/>
              </w:rPr>
            </w:pPr>
            <w:r w:rsidRPr="00AA0658">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0FE9"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C0FE9" w:rsidRPr="00C11F0B" w:rsidRDefault="006C0FE9" w:rsidP="006C0FE9">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6C0FE9" w:rsidRPr="00AA0658" w:rsidRDefault="006C0FE9" w:rsidP="006C0FE9">
            <w:pPr>
              <w:widowControl w:val="0"/>
              <w:ind w:right="38"/>
              <w:jc w:val="both"/>
              <w:rPr>
                <w:rFonts w:ascii="Times New Roman" w:hAnsi="Times New Roman"/>
                <w:sz w:val="24"/>
                <w:szCs w:val="24"/>
              </w:rPr>
            </w:pPr>
            <w:r w:rsidRPr="00AA0658">
              <w:rPr>
                <w:rFonts w:ascii="Times New Roman" w:hAnsi="Times New Roman"/>
                <w:sz w:val="24"/>
                <w:szCs w:val="24"/>
              </w:rPr>
              <w:t>3.1. Проект договору складається замовником з урахуванням особливостей предмету закупівлі.</w:t>
            </w:r>
          </w:p>
          <w:p w:rsidR="006C0FE9" w:rsidRPr="00AA0658" w:rsidRDefault="006C0FE9" w:rsidP="006C0FE9">
            <w:pPr>
              <w:widowControl w:val="0"/>
              <w:ind w:right="38"/>
              <w:jc w:val="both"/>
              <w:rPr>
                <w:rFonts w:ascii="Times New Roman" w:hAnsi="Times New Roman"/>
                <w:sz w:val="24"/>
                <w:szCs w:val="24"/>
              </w:rPr>
            </w:pPr>
            <w:r w:rsidRPr="00AA0658">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AA0658">
              <w:rPr>
                <w:rFonts w:ascii="Times New Roman" w:hAnsi="Times New Roman"/>
                <w:b/>
                <w:bCs/>
                <w:sz w:val="24"/>
                <w:szCs w:val="24"/>
              </w:rPr>
              <w:t>Додаток 5</w:t>
            </w:r>
            <w:r w:rsidRPr="00AA0658">
              <w:rPr>
                <w:rFonts w:ascii="Times New Roman" w:hAnsi="Times New Roman"/>
                <w:sz w:val="24"/>
                <w:szCs w:val="24"/>
              </w:rPr>
              <w:t>).</w:t>
            </w:r>
          </w:p>
          <w:p w:rsidR="006C0FE9" w:rsidRPr="00AA0658" w:rsidRDefault="006C0FE9" w:rsidP="006C0FE9">
            <w:pPr>
              <w:widowControl w:val="0"/>
              <w:ind w:right="38"/>
              <w:jc w:val="both"/>
              <w:rPr>
                <w:rFonts w:ascii="Times New Roman" w:hAnsi="Times New Roman"/>
                <w:sz w:val="24"/>
                <w:szCs w:val="24"/>
              </w:rPr>
            </w:pPr>
            <w:r w:rsidRPr="00AA065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C0FE9" w:rsidRPr="00AA0658" w:rsidRDefault="006C0FE9" w:rsidP="006C0FE9">
            <w:pPr>
              <w:widowControl w:val="0"/>
              <w:ind w:right="38"/>
              <w:jc w:val="both"/>
              <w:rPr>
                <w:rFonts w:ascii="Times New Roman" w:hAnsi="Times New Roman"/>
                <w:sz w:val="24"/>
                <w:szCs w:val="24"/>
              </w:rPr>
            </w:pPr>
            <w:r w:rsidRPr="00AA0658">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15CF0"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Істотні умови, які обов'язково включаються до договору про закупівлю</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7B64A2" w:rsidRDefault="00815CF0" w:rsidP="00815CF0">
            <w:pPr>
              <w:jc w:val="center"/>
              <w:rPr>
                <w:rFonts w:ascii="Times New Roman" w:hAnsi="Times New Roman"/>
                <w:b/>
              </w:rPr>
            </w:pPr>
            <w:r w:rsidRPr="007B64A2">
              <w:rPr>
                <w:rFonts w:ascii="Times New Roman" w:hAnsi="Times New Roman"/>
                <w:b/>
              </w:rPr>
              <w:t>Предмет Договору</w:t>
            </w:r>
          </w:p>
          <w:p w:rsidR="00813A6C" w:rsidRPr="00813A6C" w:rsidRDefault="00813A6C" w:rsidP="00813A6C">
            <w:pPr>
              <w:rPr>
                <w:rFonts w:ascii="Times New Roman" w:hAnsi="Times New Roman"/>
                <w:b/>
                <w:i/>
              </w:rPr>
            </w:pPr>
            <w:r w:rsidRPr="00813A6C">
              <w:rPr>
                <w:rFonts w:ascii="Times New Roman" w:hAnsi="Times New Roman"/>
                <w:b/>
                <w:i/>
              </w:rPr>
              <w:t xml:space="preserve">Код ДК 021:2015: </w:t>
            </w:r>
            <w:r w:rsidR="00CE1044" w:rsidRPr="00CE1044">
              <w:rPr>
                <w:rFonts w:ascii="Times New Roman" w:hAnsi="Times New Roman"/>
                <w:b/>
                <w:i/>
              </w:rPr>
              <w:t>50530000-9: Послуги з ремонту і технічного обслуговування техніки</w:t>
            </w:r>
            <w:r w:rsidR="00CE1044" w:rsidRPr="00813A6C">
              <w:rPr>
                <w:rFonts w:ascii="Times New Roman" w:hAnsi="Times New Roman"/>
                <w:b/>
                <w:i/>
              </w:rPr>
              <w:t xml:space="preserve"> </w:t>
            </w:r>
            <w:r w:rsidRPr="00813A6C">
              <w:rPr>
                <w:rFonts w:ascii="Times New Roman" w:hAnsi="Times New Roman"/>
                <w:b/>
                <w:i/>
              </w:rPr>
              <w:t xml:space="preserve">(технічне обслуговування та ремонт крана-маніпулятора </w:t>
            </w:r>
            <w:proofErr w:type="spellStart"/>
            <w:r w:rsidRPr="00813A6C">
              <w:rPr>
                <w:rFonts w:ascii="Times New Roman" w:hAnsi="Times New Roman"/>
                <w:b/>
                <w:i/>
              </w:rPr>
              <w:t>Рalfinger</w:t>
            </w:r>
            <w:proofErr w:type="spellEnd"/>
            <w:r w:rsidRPr="00813A6C">
              <w:rPr>
                <w:rFonts w:ascii="Times New Roman" w:hAnsi="Times New Roman"/>
                <w:b/>
                <w:i/>
              </w:rPr>
              <w:t xml:space="preserve">  PK 10</w:t>
            </w:r>
            <w:r w:rsidR="003D7DA8" w:rsidRPr="003D7DA8">
              <w:rPr>
                <w:rFonts w:ascii="Times New Roman" w:hAnsi="Times New Roman"/>
                <w:b/>
                <w:i/>
              </w:rPr>
              <w:t>0</w:t>
            </w:r>
            <w:r w:rsidRPr="00813A6C">
              <w:rPr>
                <w:rFonts w:ascii="Times New Roman" w:hAnsi="Times New Roman"/>
                <w:b/>
                <w:i/>
              </w:rPr>
              <w:t>00)</w:t>
            </w:r>
          </w:p>
          <w:p w:rsidR="00815CF0" w:rsidRPr="007B64A2" w:rsidRDefault="00815CF0" w:rsidP="00815CF0">
            <w:pPr>
              <w:jc w:val="center"/>
              <w:rPr>
                <w:rFonts w:ascii="Times New Roman" w:hAnsi="Times New Roman"/>
                <w:b/>
              </w:rPr>
            </w:pPr>
            <w:r w:rsidRPr="00FD62FC">
              <w:rPr>
                <w:rFonts w:ascii="Times New Roman" w:hAnsi="Times New Roman"/>
                <w:b/>
                <w:i/>
              </w:rPr>
              <w:t>Найменування</w:t>
            </w:r>
            <w:r w:rsidRPr="007B64A2">
              <w:rPr>
                <w:rFonts w:ascii="Times New Roman" w:hAnsi="Times New Roman"/>
                <w:b/>
              </w:rPr>
              <w:t xml:space="preserve"> (номенклатура, асортимент)</w:t>
            </w:r>
          </w:p>
          <w:p w:rsidR="00815CF0" w:rsidRPr="007B64A2" w:rsidRDefault="00815CF0" w:rsidP="00815CF0">
            <w:pPr>
              <w:rPr>
                <w:rFonts w:ascii="Times New Roman" w:hAnsi="Times New Roman"/>
                <w:b/>
              </w:rPr>
            </w:pPr>
            <w:r w:rsidRPr="007B64A2">
              <w:rPr>
                <w:rFonts w:ascii="Times New Roman" w:hAnsi="Times New Roman"/>
                <w:b/>
                <w:i/>
              </w:rPr>
              <w:t xml:space="preserve">Згідно п.6 </w:t>
            </w:r>
            <w:proofErr w:type="spellStart"/>
            <w:r w:rsidRPr="007B64A2">
              <w:rPr>
                <w:rFonts w:ascii="Times New Roman" w:hAnsi="Times New Roman"/>
                <w:b/>
                <w:i/>
              </w:rPr>
              <w:t>р.ІІІ</w:t>
            </w:r>
            <w:proofErr w:type="spellEnd"/>
            <w:r w:rsidRPr="007B64A2">
              <w:rPr>
                <w:rFonts w:ascii="Times New Roman" w:hAnsi="Times New Roman"/>
                <w:b/>
                <w:i/>
              </w:rPr>
              <w:t xml:space="preserve"> цієї документації </w:t>
            </w:r>
          </w:p>
          <w:p w:rsidR="00815CF0" w:rsidRPr="007B64A2" w:rsidRDefault="00815CF0" w:rsidP="00815CF0">
            <w:pPr>
              <w:jc w:val="center"/>
              <w:rPr>
                <w:rFonts w:ascii="Times New Roman" w:hAnsi="Times New Roman"/>
                <w:b/>
              </w:rPr>
            </w:pPr>
            <w:r w:rsidRPr="007B64A2">
              <w:rPr>
                <w:rFonts w:ascii="Times New Roman" w:hAnsi="Times New Roman"/>
                <w:b/>
              </w:rPr>
              <w:t>Кількість</w:t>
            </w:r>
          </w:p>
          <w:p w:rsidR="00815CF0" w:rsidRPr="007B64A2" w:rsidRDefault="00815CF0" w:rsidP="00815CF0">
            <w:pPr>
              <w:rPr>
                <w:rFonts w:ascii="Times New Roman" w:hAnsi="Times New Roman"/>
                <w:b/>
                <w:i/>
              </w:rPr>
            </w:pPr>
            <w:r w:rsidRPr="007B64A2">
              <w:rPr>
                <w:rFonts w:ascii="Times New Roman" w:hAnsi="Times New Roman"/>
                <w:b/>
                <w:i/>
              </w:rPr>
              <w:t xml:space="preserve">Згідно п.6 </w:t>
            </w:r>
            <w:proofErr w:type="spellStart"/>
            <w:r w:rsidRPr="007B64A2">
              <w:rPr>
                <w:rFonts w:ascii="Times New Roman" w:hAnsi="Times New Roman"/>
                <w:b/>
                <w:i/>
              </w:rPr>
              <w:t>р.ІІІ</w:t>
            </w:r>
            <w:proofErr w:type="spellEnd"/>
            <w:r w:rsidRPr="007B64A2">
              <w:rPr>
                <w:rFonts w:ascii="Times New Roman" w:hAnsi="Times New Roman"/>
                <w:b/>
                <w:i/>
              </w:rPr>
              <w:t xml:space="preserve"> цієї документації</w:t>
            </w:r>
          </w:p>
          <w:p w:rsidR="00815CF0" w:rsidRPr="007B64A2" w:rsidRDefault="00815CF0" w:rsidP="00815CF0">
            <w:pPr>
              <w:jc w:val="center"/>
              <w:rPr>
                <w:rFonts w:ascii="Times New Roman" w:hAnsi="Times New Roman"/>
                <w:b/>
              </w:rPr>
            </w:pPr>
            <w:r w:rsidRPr="007B64A2">
              <w:rPr>
                <w:rFonts w:ascii="Times New Roman" w:hAnsi="Times New Roman"/>
                <w:b/>
              </w:rPr>
              <w:t>Ціна</w:t>
            </w:r>
          </w:p>
          <w:p w:rsidR="002F282D" w:rsidRPr="007B64A2" w:rsidRDefault="004C2DF3" w:rsidP="002F282D">
            <w:pPr>
              <w:rPr>
                <w:rFonts w:ascii="Times New Roman" w:hAnsi="Times New Roman"/>
                <w:b/>
                <w:i/>
              </w:rPr>
            </w:pPr>
            <w:r w:rsidRPr="007B64A2">
              <w:rPr>
                <w:rFonts w:ascii="Times New Roman" w:hAnsi="Times New Roman"/>
                <w:b/>
                <w:i/>
              </w:rPr>
              <w:t>Визначається за результатами аукціону.</w:t>
            </w:r>
            <w:r>
              <w:rPr>
                <w:rFonts w:ascii="Times New Roman" w:hAnsi="Times New Roman"/>
                <w:b/>
                <w:i/>
              </w:rPr>
              <w:t xml:space="preserve">   </w:t>
            </w:r>
            <w:r w:rsidR="002F282D">
              <w:rPr>
                <w:rFonts w:ascii="Times New Roman" w:hAnsi="Times New Roman"/>
                <w:b/>
                <w:i/>
              </w:rPr>
              <w:t xml:space="preserve">  </w:t>
            </w:r>
          </w:p>
          <w:p w:rsidR="00813A6C" w:rsidRPr="00E50837" w:rsidRDefault="00813A6C" w:rsidP="00813A6C">
            <w:pPr>
              <w:jc w:val="center"/>
              <w:rPr>
                <w:rFonts w:ascii="Times New Roman" w:hAnsi="Times New Roman"/>
                <w:b/>
                <w:i/>
              </w:rPr>
            </w:pPr>
            <w:r w:rsidRPr="00E50837">
              <w:rPr>
                <w:rFonts w:ascii="Times New Roman" w:hAnsi="Times New Roman"/>
                <w:b/>
                <w:i/>
              </w:rPr>
              <w:t>Порядок надання послуг</w:t>
            </w:r>
          </w:p>
          <w:p w:rsidR="00813A6C" w:rsidRPr="00E50837" w:rsidRDefault="00813A6C" w:rsidP="00813A6C">
            <w:pPr>
              <w:autoSpaceDE w:val="0"/>
              <w:autoSpaceDN w:val="0"/>
              <w:adjustRightInd w:val="0"/>
              <w:jc w:val="both"/>
              <w:rPr>
                <w:rFonts w:ascii="Times New Roman" w:hAnsi="Times New Roman"/>
                <w:b/>
                <w:i/>
              </w:rPr>
            </w:pPr>
            <w:r w:rsidRPr="00E50837">
              <w:rPr>
                <w:rFonts w:ascii="Times New Roman" w:hAnsi="Times New Roman"/>
                <w:b/>
                <w:i/>
              </w:rPr>
              <w:t>Термін н</w:t>
            </w:r>
            <w:r>
              <w:rPr>
                <w:rFonts w:ascii="Times New Roman" w:hAnsi="Times New Roman"/>
                <w:b/>
                <w:i/>
              </w:rPr>
              <w:t xml:space="preserve">адання послуг до </w:t>
            </w:r>
            <w:r w:rsidRPr="001511BE">
              <w:rPr>
                <w:rFonts w:ascii="Times New Roman" w:hAnsi="Times New Roman"/>
                <w:b/>
                <w:i/>
              </w:rPr>
              <w:t>31.12.2022 року.</w:t>
            </w:r>
          </w:p>
          <w:p w:rsidR="00813A6C" w:rsidRPr="00BC14A0" w:rsidRDefault="00813A6C" w:rsidP="00813A6C">
            <w:pPr>
              <w:jc w:val="both"/>
              <w:rPr>
                <w:rFonts w:ascii="Times New Roman" w:hAnsi="Times New Roman"/>
                <w:b/>
                <w:i/>
              </w:rPr>
            </w:pPr>
            <w:r w:rsidRPr="003A0C64">
              <w:rPr>
                <w:rFonts w:ascii="Times New Roman" w:hAnsi="Times New Roman"/>
                <w:b/>
                <w:i/>
              </w:rPr>
              <w:t xml:space="preserve">Замовник розраховується за надані послуги протягом </w:t>
            </w:r>
            <w:r w:rsidR="001C61DE">
              <w:rPr>
                <w:rFonts w:ascii="Times New Roman" w:hAnsi="Times New Roman"/>
                <w:b/>
                <w:i/>
                <w:lang w:val="ru-RU"/>
              </w:rPr>
              <w:t>20-</w:t>
            </w:r>
            <w:r w:rsidRPr="003A0C64">
              <w:rPr>
                <w:rFonts w:ascii="Times New Roman" w:hAnsi="Times New Roman"/>
                <w:b/>
                <w:i/>
              </w:rPr>
              <w:t xml:space="preserve">ти </w:t>
            </w:r>
            <w:proofErr w:type="spellStart"/>
            <w:r w:rsidR="001C61DE">
              <w:rPr>
                <w:rFonts w:ascii="Times New Roman" w:hAnsi="Times New Roman"/>
                <w:b/>
                <w:i/>
                <w:lang w:val="ru-RU"/>
              </w:rPr>
              <w:t>робоч</w:t>
            </w:r>
            <w:r w:rsidRPr="003A0C64">
              <w:rPr>
                <w:rFonts w:ascii="Times New Roman" w:hAnsi="Times New Roman"/>
                <w:b/>
                <w:i/>
              </w:rPr>
              <w:t>их</w:t>
            </w:r>
            <w:proofErr w:type="spellEnd"/>
            <w:r w:rsidRPr="003A0C64">
              <w:rPr>
                <w:rFonts w:ascii="Times New Roman" w:hAnsi="Times New Roman"/>
                <w:b/>
                <w:i/>
              </w:rPr>
              <w:t xml:space="preserve"> днів з дня підписання Акту виконаних робіт/послуг згідно отриманого від Виконавця рахунку.</w:t>
            </w:r>
          </w:p>
          <w:p w:rsidR="00813A6C" w:rsidRPr="00457C0F" w:rsidRDefault="00813A6C" w:rsidP="00813A6C">
            <w:pPr>
              <w:jc w:val="center"/>
              <w:rPr>
                <w:rFonts w:ascii="Times New Roman" w:hAnsi="Times New Roman"/>
                <w:b/>
                <w:i/>
              </w:rPr>
            </w:pPr>
            <w:r w:rsidRPr="00457C0F">
              <w:rPr>
                <w:rFonts w:ascii="Times New Roman" w:hAnsi="Times New Roman"/>
                <w:b/>
                <w:i/>
              </w:rPr>
              <w:t>Строк дії</w:t>
            </w:r>
          </w:p>
          <w:p w:rsidR="00813A6C" w:rsidRPr="008D213A" w:rsidRDefault="00813A6C" w:rsidP="00813A6C">
            <w:pPr>
              <w:autoSpaceDE w:val="0"/>
              <w:autoSpaceDN w:val="0"/>
              <w:adjustRightInd w:val="0"/>
              <w:jc w:val="both"/>
              <w:rPr>
                <w:rFonts w:ascii="Times New Roman" w:hAnsi="Times New Roman"/>
                <w:b/>
                <w:i/>
              </w:rPr>
            </w:pPr>
            <w:r w:rsidRPr="006D4DB3">
              <w:rPr>
                <w:rFonts w:ascii="Times New Roman" w:hAnsi="Times New Roman"/>
                <w:b/>
                <w:i/>
              </w:rPr>
              <w:t>Договір набирає чинності з моменту підписання Сторонами, скріплення печатками Сторін та діє до 31.12.2022 року включно, але в будь-якому випадку до повного виконання Сторонами своїх зобов’язань в частині розрахунків.</w:t>
            </w:r>
          </w:p>
          <w:p w:rsidR="00815CF0" w:rsidRDefault="00815CF0" w:rsidP="00815CF0">
            <w:pPr>
              <w:shd w:val="clear" w:color="auto" w:fill="FFFFFF"/>
              <w:autoSpaceDE w:val="0"/>
              <w:autoSpaceDN w:val="0"/>
              <w:adjustRightInd w:val="0"/>
              <w:jc w:val="both"/>
              <w:rPr>
                <w:rFonts w:ascii="Times New Roman" w:hAnsi="Times New Roman"/>
                <w:sz w:val="24"/>
                <w:szCs w:val="24"/>
                <w:lang w:eastAsia="uk-UA"/>
              </w:rPr>
            </w:pPr>
            <w:r w:rsidRPr="00681CAD">
              <w:rPr>
                <w:rFonts w:ascii="Times New Roman" w:hAnsi="Times New Roman"/>
                <w:sz w:val="24"/>
                <w:szCs w:val="24"/>
                <w:lang w:eastAsia="uk-UA"/>
              </w:rPr>
              <w:t xml:space="preserve">    </w:t>
            </w:r>
          </w:p>
          <w:p w:rsidR="00815CF0" w:rsidRPr="006E736E" w:rsidRDefault="00815CF0" w:rsidP="00815CF0">
            <w:pPr>
              <w:shd w:val="clear" w:color="auto" w:fill="FFFFFF"/>
              <w:autoSpaceDE w:val="0"/>
              <w:autoSpaceDN w:val="0"/>
              <w:adjustRightInd w:val="0"/>
              <w:jc w:val="both"/>
              <w:rPr>
                <w:rFonts w:ascii="Times New Roman" w:hAnsi="Times New Roman"/>
                <w:b/>
                <w:i/>
              </w:rPr>
            </w:pPr>
            <w:r w:rsidRPr="00681CAD">
              <w:rPr>
                <w:rFonts w:ascii="Times New Roman" w:hAnsi="Times New Roman"/>
                <w:sz w:val="24"/>
                <w:szCs w:val="24"/>
                <w:lang w:eastAsia="uk-UA"/>
              </w:rPr>
              <w:t xml:space="preserve">    </w:t>
            </w:r>
            <w:r w:rsidRPr="00CA041B">
              <w:rPr>
                <w:rFonts w:ascii="Times New Roman" w:hAnsi="Times New Roman"/>
                <w:sz w:val="24"/>
                <w:szCs w:val="24"/>
                <w:lang w:eastAsia="uk-UA"/>
              </w:rPr>
              <w:t xml:space="preserve">У разі невиконання або ж неналежного виконання умов договору про </w:t>
            </w:r>
            <w:r w:rsidRPr="00CA041B">
              <w:rPr>
                <w:rFonts w:ascii="Times New Roman" w:hAnsi="Times New Roman"/>
                <w:sz w:val="24"/>
                <w:szCs w:val="24"/>
                <w:lang w:eastAsia="uk-UA"/>
              </w:rPr>
              <w:lastRenderedPageBreak/>
              <w:t xml:space="preserve">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учасники, у складі тендерної пропозиції надають </w:t>
            </w:r>
            <w:r w:rsidRPr="00CA041B">
              <w:rPr>
                <w:rFonts w:ascii="Times New Roman" w:hAnsi="Times New Roman"/>
                <w:b/>
                <w:bCs/>
                <w:sz w:val="24"/>
                <w:szCs w:val="24"/>
                <w:lang w:eastAsia="uk-UA"/>
              </w:rPr>
              <w:t>лист-згоду про можливе застосування оперативно-господарських санкцій.</w:t>
            </w:r>
          </w:p>
        </w:tc>
      </w:tr>
      <w:tr w:rsidR="00815CF0"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4321D9" w:rsidRDefault="00815CF0" w:rsidP="00815CF0">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lang w:eastAsia="uk-UA"/>
              </w:rPr>
              <w:t xml:space="preserve">Дії замовника </w:t>
            </w:r>
            <w:r w:rsidRPr="004321D9">
              <w:rPr>
                <w:rFonts w:ascii="Times New Roman" w:hAnsi="Times New Roman"/>
                <w:b/>
                <w:sz w:val="24"/>
                <w:szCs w:val="24"/>
                <w:lang w:val="ru-RU" w:eastAsia="uk-UA"/>
              </w:rPr>
              <w:t xml:space="preserve">у </w:t>
            </w:r>
            <w:proofErr w:type="spellStart"/>
            <w:r w:rsidRPr="004321D9">
              <w:rPr>
                <w:rFonts w:ascii="Times New Roman" w:hAnsi="Times New Roman"/>
                <w:b/>
                <w:sz w:val="24"/>
                <w:szCs w:val="24"/>
                <w:lang w:val="ru-RU" w:eastAsia="uk-UA"/>
              </w:rPr>
              <w:t>разі</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відхилення</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тендерної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пропозиції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4321D9" w:rsidRDefault="00815CF0" w:rsidP="00815CF0">
            <w:pPr>
              <w:jc w:val="both"/>
              <w:rPr>
                <w:rFonts w:ascii="Times New Roman" w:hAnsi="Times New Roman"/>
                <w:sz w:val="24"/>
                <w:szCs w:val="24"/>
                <w:lang w:eastAsia="uk-UA"/>
              </w:rPr>
            </w:pPr>
            <w:r w:rsidRPr="00C106C5">
              <w:rPr>
                <w:rFonts w:ascii="Times New Roman" w:hAnsi="Times New Roman"/>
                <w:sz w:val="24"/>
                <w:szCs w:val="24"/>
              </w:rPr>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00752578"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00752578">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w:t>
            </w:r>
            <w:r w:rsidRPr="00C106C5">
              <w:rPr>
                <w:rFonts w:ascii="Times New Roman" w:hAnsi="Times New Roman"/>
                <w:sz w:val="24"/>
                <w:szCs w:val="24"/>
                <w:lang w:val="ru-RU" w:eastAsia="uk-UA"/>
              </w:rPr>
              <w:t xml:space="preserve">33 </w:t>
            </w:r>
            <w:r w:rsidRPr="00C106C5">
              <w:rPr>
                <w:rFonts w:ascii="Times New Roman" w:hAnsi="Times New Roman" w:hint="eastAsia"/>
                <w:sz w:val="24"/>
                <w:szCs w:val="24"/>
                <w:lang w:val="ru-RU" w:eastAsia="uk-UA"/>
              </w:rPr>
              <w:t>Закону</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та</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пунктом</w:t>
            </w:r>
            <w:r w:rsidRPr="00C106C5">
              <w:rPr>
                <w:rFonts w:ascii="Times New Roman" w:hAnsi="Times New Roman"/>
                <w:sz w:val="24"/>
                <w:szCs w:val="24"/>
                <w:lang w:val="ru-RU" w:eastAsia="uk-UA"/>
              </w:rPr>
              <w:t xml:space="preserve"> 4</w:t>
            </w:r>
            <w:r w:rsidR="00752578">
              <w:rPr>
                <w:rFonts w:ascii="Times New Roman" w:hAnsi="Times New Roman"/>
                <w:sz w:val="24"/>
                <w:szCs w:val="24"/>
                <w:lang w:val="ru-RU" w:eastAsia="uk-UA"/>
              </w:rPr>
              <w:t>9</w:t>
            </w:r>
            <w:r w:rsidRPr="00C106C5">
              <w:rPr>
                <w:rFonts w:ascii="Times New Roman" w:hAnsi="Times New Roman"/>
                <w:sz w:val="24"/>
                <w:szCs w:val="24"/>
                <w:lang w:val="ru-RU" w:eastAsia="uk-UA"/>
              </w:rPr>
              <w:t xml:space="preserve"> </w:t>
            </w:r>
            <w:proofErr w:type="spellStart"/>
            <w:r w:rsidRPr="00C106C5">
              <w:rPr>
                <w:rFonts w:ascii="Times New Roman" w:hAnsi="Times New Roman"/>
                <w:sz w:val="24"/>
                <w:szCs w:val="24"/>
                <w:lang w:val="ru-RU" w:eastAsia="uk-UA"/>
              </w:rPr>
              <w:t>Особливостей</w:t>
            </w:r>
            <w:proofErr w:type="spellEnd"/>
            <w:r w:rsidRPr="00C106C5">
              <w:rPr>
                <w:rFonts w:ascii="Times New Roman" w:hAnsi="Times New Roman"/>
                <w:sz w:val="24"/>
                <w:szCs w:val="24"/>
                <w:lang w:val="ru-RU" w:eastAsia="uk-UA"/>
              </w:rPr>
              <w:t>.</w:t>
            </w:r>
          </w:p>
        </w:tc>
      </w:tr>
      <w:tr w:rsidR="00752578" w:rsidRPr="00C11F0B" w:rsidTr="00D116CF">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752578" w:rsidRPr="00C11F0B" w:rsidRDefault="00752578" w:rsidP="0075257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366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52578" w:rsidRPr="00AA0658" w:rsidRDefault="004C2DF3" w:rsidP="00752578">
            <w:pPr>
              <w:jc w:val="both"/>
              <w:rPr>
                <w:rFonts w:ascii="Times New Roman" w:hAnsi="Times New Roman"/>
                <w:sz w:val="24"/>
                <w:szCs w:val="24"/>
              </w:rPr>
            </w:pPr>
            <w:r w:rsidRPr="001C5A28">
              <w:rPr>
                <w:rFonts w:ascii="Times New Roman" w:hAnsi="Times New Roman"/>
                <w:b/>
                <w:sz w:val="24"/>
                <w:szCs w:val="24"/>
              </w:rPr>
              <w:t>Не вимагається.</w:t>
            </w:r>
          </w:p>
        </w:tc>
      </w:tr>
    </w:tbl>
    <w:p w:rsidR="005D0F78" w:rsidRDefault="005D0F78" w:rsidP="005D0F78">
      <w:pPr>
        <w:jc w:val="center"/>
        <w:rPr>
          <w:rFonts w:ascii="Times New Roman" w:hAnsi="Times New Roman"/>
          <w:color w:val="000000"/>
          <w:sz w:val="24"/>
          <w:szCs w:val="24"/>
          <w:lang w:eastAsia="uk-UA"/>
        </w:rPr>
      </w:pPr>
      <w:bookmarkStart w:id="10" w:name="_Документи,_що_підтверджують_кваліфі"/>
      <w:bookmarkStart w:id="11" w:name="_Лікарські_засоби._Лот_№1"/>
      <w:bookmarkStart w:id="12" w:name="_Термін_дії_пропозиції"/>
      <w:bookmarkStart w:id="13" w:name="_Зміна_та_анулювання_пропозицій"/>
      <w:bookmarkStart w:id="14" w:name="_Зміна_та_відкликання_пропозицій"/>
      <w:bookmarkStart w:id="15" w:name="_Розкриття_пропозицій_Замовником"/>
      <w:bookmarkStart w:id="16" w:name="_Процедура_оскарження"/>
      <w:bookmarkStart w:id="17" w:name="_Забезпечення_тендерної_пропозиції_1"/>
      <w:bookmarkStart w:id="18" w:name="_Технічні_вимоги_для_машин_обчислюва"/>
      <w:bookmarkEnd w:id="10"/>
      <w:bookmarkEnd w:id="11"/>
      <w:bookmarkEnd w:id="12"/>
      <w:bookmarkEnd w:id="13"/>
      <w:bookmarkEnd w:id="14"/>
      <w:bookmarkEnd w:id="15"/>
      <w:bookmarkEnd w:id="16"/>
      <w:bookmarkEnd w:id="17"/>
      <w:bookmarkEnd w:id="18"/>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EA66F1" w:rsidRPr="00412D52" w:rsidRDefault="00EA66F1" w:rsidP="00412D52">
      <w:pPr>
        <w:tabs>
          <w:tab w:val="left" w:pos="855"/>
        </w:tabs>
        <w:jc w:val="both"/>
        <w:rPr>
          <w:rFonts w:ascii="Times New Roman" w:hAnsi="Times New Roman"/>
          <w:color w:val="000000"/>
          <w:sz w:val="24"/>
          <w:szCs w:val="24"/>
          <w:lang w:val="ru-RU" w:eastAsia="uk-UA"/>
        </w:rPr>
      </w:pP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proofErr w:type="spellStart"/>
      <w:r w:rsidRPr="00EA66F1">
        <w:rPr>
          <w:rFonts w:ascii="Times New Roman" w:eastAsia="Calibri" w:hAnsi="Times New Roman"/>
          <w:b/>
          <w:sz w:val="24"/>
          <w:szCs w:val="24"/>
          <w:lang w:val="ru-RU" w:bidi="en-US"/>
        </w:rPr>
        <w:t>Документи</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що</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подаються</w:t>
      </w:r>
      <w:proofErr w:type="spellEnd"/>
      <w:r w:rsidRPr="00EA66F1">
        <w:rPr>
          <w:rFonts w:ascii="Times New Roman" w:eastAsia="Calibri" w:hAnsi="Times New Roman"/>
          <w:b/>
          <w:sz w:val="24"/>
          <w:szCs w:val="24"/>
          <w:lang w:val="ru-RU" w:bidi="en-US"/>
        </w:rPr>
        <w:t xml:space="preserve"> </w:t>
      </w:r>
      <w:proofErr w:type="spellStart"/>
      <w:r w:rsidR="00EA66F1" w:rsidRPr="00EA66F1">
        <w:rPr>
          <w:rFonts w:ascii="Times New Roman" w:eastAsia="Calibri" w:hAnsi="Times New Roman"/>
          <w:b/>
          <w:sz w:val="24"/>
          <w:szCs w:val="24"/>
          <w:lang w:val="ru-RU" w:bidi="en-US"/>
        </w:rPr>
        <w:t>учасником</w:t>
      </w:r>
      <w:proofErr w:type="spellEnd"/>
      <w:r w:rsidR="00EA66F1" w:rsidRPr="00EA66F1">
        <w:rPr>
          <w:rFonts w:ascii="Times New Roman" w:eastAsia="Calibri" w:hAnsi="Times New Roman"/>
          <w:b/>
          <w:sz w:val="24"/>
          <w:szCs w:val="24"/>
          <w:lang w:val="ru-RU" w:bidi="en-US"/>
        </w:rPr>
        <w:t xml:space="preserve"> </w:t>
      </w:r>
      <w:r w:rsidRPr="00EA66F1">
        <w:rPr>
          <w:rFonts w:ascii="Times New Roman" w:eastAsia="Calibri" w:hAnsi="Times New Roman"/>
          <w:b/>
          <w:sz w:val="24"/>
          <w:szCs w:val="24"/>
          <w:lang w:val="ru-RU" w:bidi="en-US"/>
        </w:rPr>
        <w:t xml:space="preserve">на </w:t>
      </w:r>
      <w:proofErr w:type="spellStart"/>
      <w:r w:rsidRPr="00EA66F1">
        <w:rPr>
          <w:rFonts w:ascii="Times New Roman" w:eastAsia="Calibri" w:hAnsi="Times New Roman"/>
          <w:b/>
          <w:sz w:val="24"/>
          <w:szCs w:val="24"/>
          <w:lang w:val="ru-RU" w:bidi="en-US"/>
        </w:rPr>
        <w:t>підтвердження</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відсутності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підстав</w:t>
      </w:r>
      <w:proofErr w:type="spellEnd"/>
      <w:r w:rsidRPr="00EA66F1">
        <w:rPr>
          <w:rFonts w:ascii="Times New Roman" w:eastAsia="Calibri" w:hAnsi="Times New Roman"/>
          <w:b/>
          <w:sz w:val="24"/>
          <w:szCs w:val="24"/>
          <w:lang w:val="ru-RU" w:bidi="en-US"/>
        </w:rPr>
        <w:t xml:space="preserve"> для </w:t>
      </w:r>
      <w:proofErr w:type="spellStart"/>
      <w:r w:rsidRPr="00EA66F1">
        <w:rPr>
          <w:rFonts w:ascii="Times New Roman" w:eastAsia="Calibri" w:hAnsi="Times New Roman"/>
          <w:b/>
          <w:sz w:val="24"/>
          <w:szCs w:val="24"/>
          <w:lang w:val="ru-RU" w:bidi="en-US"/>
        </w:rPr>
        <w:t>відмови</w:t>
      </w:r>
      <w:proofErr w:type="spellEnd"/>
      <w:r w:rsidRPr="00EA66F1">
        <w:rPr>
          <w:rFonts w:ascii="Times New Roman" w:eastAsia="Calibri" w:hAnsi="Times New Roman"/>
          <w:b/>
          <w:sz w:val="24"/>
          <w:szCs w:val="24"/>
          <w:lang w:val="ru-RU" w:bidi="en-US"/>
        </w:rPr>
        <w:t xml:space="preserve"> в </w:t>
      </w:r>
      <w:proofErr w:type="spellStart"/>
      <w:r w:rsidRPr="00EA66F1">
        <w:rPr>
          <w:rFonts w:ascii="Times New Roman" w:eastAsia="Calibri" w:hAnsi="Times New Roman"/>
          <w:b/>
          <w:sz w:val="24"/>
          <w:szCs w:val="24"/>
          <w:lang w:val="ru-RU" w:bidi="en-US"/>
        </w:rPr>
        <w:t>участі</w:t>
      </w:r>
      <w:proofErr w:type="spellEnd"/>
      <w:r w:rsidRPr="00EA66F1">
        <w:rPr>
          <w:rFonts w:ascii="Times New Roman" w:eastAsia="Calibri" w:hAnsi="Times New Roman"/>
          <w:b/>
          <w:sz w:val="24"/>
          <w:szCs w:val="24"/>
          <w:lang w:val="ru-RU" w:bidi="en-US"/>
        </w:rPr>
        <w:t xml:space="preserve"> у </w:t>
      </w:r>
      <w:proofErr w:type="spellStart"/>
      <w:r w:rsidRPr="00EA66F1">
        <w:rPr>
          <w:rFonts w:ascii="Times New Roman" w:eastAsia="Calibri" w:hAnsi="Times New Roman"/>
          <w:b/>
          <w:sz w:val="24"/>
          <w:szCs w:val="24"/>
          <w:lang w:val="ru-RU" w:bidi="en-US"/>
        </w:rPr>
        <w:t>процедурі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закупівлі</w:t>
      </w:r>
      <w:proofErr w:type="spellEnd"/>
      <w:r w:rsidRPr="00EA66F1">
        <w:rPr>
          <w:rFonts w:ascii="Times New Roman" w:eastAsia="Calibri" w:hAnsi="Times New Roman"/>
          <w:b/>
          <w:sz w:val="24"/>
          <w:szCs w:val="24"/>
          <w:lang w:val="ru-RU" w:bidi="en-US"/>
        </w:rPr>
        <w:t>.</w:t>
      </w: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hAnsi="Times New Roman"/>
          <w:b/>
          <w:sz w:val="24"/>
          <w:szCs w:val="24"/>
        </w:rPr>
      </w:pPr>
      <w:proofErr w:type="spellStart"/>
      <w:r w:rsidRPr="00EA66F1">
        <w:rPr>
          <w:rFonts w:ascii="Times New Roman" w:eastAsia="Calibri" w:hAnsi="Times New Roman"/>
          <w:b/>
          <w:sz w:val="24"/>
          <w:szCs w:val="24"/>
          <w:lang w:val="ru-RU" w:bidi="en-US"/>
        </w:rPr>
        <w:t>Додоток</w:t>
      </w:r>
      <w:proofErr w:type="spellEnd"/>
      <w:r w:rsidRPr="00EA66F1">
        <w:rPr>
          <w:rFonts w:ascii="Times New Roman" w:eastAsia="Calibri" w:hAnsi="Times New Roman"/>
          <w:b/>
          <w:sz w:val="24"/>
          <w:szCs w:val="24"/>
          <w:lang w:val="ru-RU" w:bidi="en-US"/>
        </w:rPr>
        <w:t xml:space="preserve"> 2</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412D52" w:rsidRPr="008E1738" w:rsidRDefault="00412D52" w:rsidP="004D23EA">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r w:rsidRPr="00EA66F1">
        <w:rPr>
          <w:rFonts w:ascii="Times New Roman" w:eastAsia="Calibri" w:hAnsi="Times New Roman"/>
          <w:b/>
          <w:sz w:val="24"/>
          <w:szCs w:val="24"/>
          <w:lang w:bidi="en-US"/>
        </w:rPr>
        <w:t xml:space="preserve">Додаток </w:t>
      </w:r>
      <w:r w:rsidRPr="00EA66F1">
        <w:rPr>
          <w:rFonts w:ascii="Times New Roman" w:eastAsia="Calibri" w:hAnsi="Times New Roman"/>
          <w:b/>
          <w:sz w:val="24"/>
          <w:szCs w:val="24"/>
          <w:lang w:val="ru-RU" w:bidi="en-US"/>
        </w:rPr>
        <w:t>3</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00EA66F1" w:rsidRPr="00EA66F1">
        <w:rPr>
          <w:rFonts w:ascii="Times New Roman" w:eastAsia="Calibri" w:hAnsi="Times New Roman"/>
          <w:b/>
          <w:sz w:val="24"/>
          <w:szCs w:val="24"/>
          <w:lang w:bidi="en-US"/>
        </w:rPr>
        <w:t xml:space="preserve"> </w:t>
      </w:r>
      <w:r w:rsidR="008E1738">
        <w:rPr>
          <w:rFonts w:ascii="Times New Roman" w:eastAsia="Calibri" w:hAnsi="Times New Roman"/>
          <w:b/>
          <w:sz w:val="24"/>
          <w:szCs w:val="24"/>
          <w:lang w:bidi="en-US"/>
        </w:rPr>
        <w:t>Цінова пропозиція.</w:t>
      </w:r>
    </w:p>
    <w:p w:rsidR="008E1738" w:rsidRPr="008E1738" w:rsidRDefault="008E1738" w:rsidP="004D23EA">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 xml:space="preserve">Додаток 4 – Форма </w:t>
      </w:r>
      <w:r w:rsidRPr="008E1738">
        <w:rPr>
          <w:rFonts w:ascii="Times New Roman" w:eastAsia="Calibri" w:hAnsi="Times New Roman"/>
          <w:b/>
          <w:sz w:val="24"/>
          <w:szCs w:val="24"/>
          <w:lang w:bidi="en-US"/>
        </w:rPr>
        <w:t>листа підтвердження від Учасника щодо відсутності господарсько-адміністративних санкцій.</w:t>
      </w:r>
    </w:p>
    <w:p w:rsidR="008E1738" w:rsidRPr="00137406" w:rsidRDefault="008E1738" w:rsidP="004D23EA">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Додаток 5 – Проект договору.</w:t>
      </w:r>
    </w:p>
    <w:p w:rsidR="00EA66F1" w:rsidRPr="00EA66F1" w:rsidRDefault="00EA66F1" w:rsidP="00137406">
      <w:pPr>
        <w:pStyle w:val="af9"/>
        <w:numPr>
          <w:ilvl w:val="0"/>
          <w:numId w:val="3"/>
        </w:numPr>
        <w:tabs>
          <w:tab w:val="left" w:pos="284"/>
          <w:tab w:val="left" w:pos="2508"/>
        </w:tabs>
        <w:spacing w:after="0" w:line="240" w:lineRule="auto"/>
        <w:contextualSpacing w:val="0"/>
        <w:jc w:val="both"/>
        <w:rPr>
          <w:rFonts w:ascii="Times New Roman" w:hAnsi="Times New Roman"/>
          <w:b/>
          <w:sz w:val="24"/>
          <w:szCs w:val="24"/>
        </w:rPr>
        <w:sectPr w:rsidR="00EA66F1" w:rsidRPr="00EA66F1" w:rsidSect="00D5765D">
          <w:headerReference w:type="even" r:id="rId10"/>
          <w:footerReference w:type="even" r:id="rId11"/>
          <w:footerReference w:type="default" r:id="rId12"/>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A272F5" w:rsidRPr="00C11F0B" w:rsidRDefault="00A272F5" w:rsidP="00A272F5">
      <w:pPr>
        <w:tabs>
          <w:tab w:val="left" w:pos="1134"/>
        </w:tabs>
        <w:jc w:val="right"/>
        <w:rPr>
          <w:rFonts w:ascii="Times New Roman" w:hAnsi="Times New Roman"/>
          <w:b/>
          <w:sz w:val="24"/>
          <w:szCs w:val="24"/>
        </w:rPr>
      </w:pPr>
    </w:p>
    <w:p w:rsidR="00752578" w:rsidRPr="00990310" w:rsidRDefault="00752578" w:rsidP="00752578">
      <w:pPr>
        <w:ind w:firstLine="720"/>
        <w:jc w:val="center"/>
        <w:rPr>
          <w:rFonts w:ascii="Times New Roman" w:hAnsi="Times New Roman"/>
          <w:b/>
          <w:bCs/>
          <w:sz w:val="24"/>
          <w:szCs w:val="24"/>
        </w:rPr>
      </w:pPr>
      <w:r w:rsidRPr="00990310">
        <w:rPr>
          <w:rFonts w:ascii="Times New Roman" w:hAnsi="Times New Roman"/>
          <w:b/>
          <w:bCs/>
          <w:sz w:val="24"/>
          <w:szCs w:val="24"/>
        </w:rPr>
        <w:t>Перелік документів та інформації  для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752578" w:rsidRPr="00990310" w:rsidRDefault="00752578" w:rsidP="00752578">
      <w:pPr>
        <w:spacing w:before="20" w:after="20"/>
        <w:jc w:val="both"/>
        <w:rPr>
          <w:rFonts w:ascii="Times New Roman" w:hAnsi="Times New Roman"/>
          <w:b/>
        </w:rPr>
      </w:pPr>
    </w:p>
    <w:p w:rsidR="00752578" w:rsidRPr="00990310" w:rsidRDefault="00752578" w:rsidP="00752578">
      <w:pPr>
        <w:spacing w:before="20" w:after="20"/>
        <w:jc w:val="both"/>
        <w:rPr>
          <w:rFonts w:ascii="Times New Roman" w:hAnsi="Times New Roman"/>
          <w:sz w:val="24"/>
          <w:szCs w:val="24"/>
        </w:rPr>
      </w:pPr>
      <w:r w:rsidRPr="00990310">
        <w:rPr>
          <w:rFonts w:ascii="Times New Roman" w:hAnsi="Times New Roman"/>
          <w:b/>
          <w:sz w:val="24"/>
          <w:szCs w:val="24"/>
        </w:rPr>
        <w:t xml:space="preserve">1. Підтвердження відповідності УЧАСНИКА </w:t>
      </w:r>
      <w:r w:rsidRPr="00990310">
        <w:rPr>
          <w:rFonts w:ascii="Times New Roman" w:hAnsi="Times New Roman"/>
          <w:sz w:val="24"/>
          <w:szCs w:val="24"/>
        </w:rPr>
        <w:t xml:space="preserve">(в тому числі для об’єднання учасників як учасника процедури)  </w:t>
      </w:r>
      <w:r w:rsidRPr="00990310">
        <w:rPr>
          <w:rFonts w:ascii="Times New Roman" w:hAnsi="Times New Roman"/>
          <w:b/>
          <w:bCs/>
          <w:sz w:val="24"/>
          <w:szCs w:val="24"/>
        </w:rPr>
        <w:t>вимогам,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w:t>
      </w:r>
      <w:r w:rsidRPr="00990310">
        <w:rPr>
          <w:rFonts w:ascii="Times New Roman" w:hAnsi="Times New Roman"/>
          <w:sz w:val="24"/>
          <w:szCs w:val="24"/>
        </w:rPr>
        <w:t>:</w:t>
      </w:r>
    </w:p>
    <w:p w:rsidR="00752578" w:rsidRPr="00990310" w:rsidRDefault="00752578" w:rsidP="00752578">
      <w:pPr>
        <w:ind w:firstLine="567"/>
        <w:jc w:val="both"/>
        <w:rPr>
          <w:rFonts w:ascii="Times New Roman" w:hAnsi="Times New Roman"/>
          <w:b/>
          <w:sz w:val="24"/>
          <w:szCs w:val="24"/>
        </w:rPr>
      </w:pPr>
      <w:r w:rsidRPr="00737E18">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990310">
        <w:rPr>
          <w:rFonts w:ascii="Times New Roman" w:hAnsi="Times New Roman"/>
          <w:sz w:val="24"/>
          <w:szCs w:val="24"/>
        </w:rPr>
        <w:t>.</w:t>
      </w:r>
    </w:p>
    <w:p w:rsidR="00752578" w:rsidRPr="00737E18"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37E18">
        <w:rPr>
          <w:rFonts w:ascii="Times New Roman" w:hAnsi="Times New Roman"/>
          <w:b/>
          <w:bCs/>
          <w:sz w:val="24"/>
          <w:szCs w:val="24"/>
        </w:rPr>
        <w:t>шляхом самостійного декларування</w:t>
      </w:r>
      <w:r w:rsidRPr="00737E18">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повинен надати </w:t>
      </w:r>
      <w:r w:rsidRPr="00737E18">
        <w:rPr>
          <w:rFonts w:ascii="Times New Roman" w:hAnsi="Times New Roman"/>
          <w:b/>
          <w:bCs/>
          <w:sz w:val="24"/>
          <w:szCs w:val="24"/>
        </w:rPr>
        <w:t>довідку у довільній формі</w:t>
      </w:r>
      <w:r w:rsidRPr="00737E18">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990310">
        <w:rPr>
          <w:rFonts w:ascii="Times New Roman" w:hAnsi="Times New Roman"/>
          <w:sz w:val="24"/>
          <w:szCs w:val="24"/>
        </w:rPr>
        <w:t>.</w:t>
      </w:r>
    </w:p>
    <w:p w:rsidR="00752578" w:rsidRPr="00990310" w:rsidRDefault="00752578" w:rsidP="00752578">
      <w:pPr>
        <w:spacing w:after="80"/>
        <w:jc w:val="both"/>
        <w:rPr>
          <w:rFonts w:ascii="Times New Roman" w:hAnsi="Times New Roman"/>
          <w:i/>
          <w:sz w:val="16"/>
          <w:szCs w:val="16"/>
          <w:highlight w:val="white"/>
        </w:rPr>
      </w:pPr>
    </w:p>
    <w:p w:rsidR="00752578" w:rsidRPr="00990310" w:rsidRDefault="00752578" w:rsidP="00752578">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752578" w:rsidRPr="00990310" w:rsidRDefault="00752578" w:rsidP="00752578">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990310">
        <w:rPr>
          <w:rFonts w:ascii="Times New Roman" w:hAnsi="Times New Roman"/>
          <w:sz w:val="24"/>
          <w:szCs w:val="24"/>
        </w:rPr>
        <w:t xml:space="preserve">. </w:t>
      </w:r>
    </w:p>
    <w:p w:rsidR="00752578" w:rsidRPr="00990310" w:rsidRDefault="00752578" w:rsidP="00752578">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1a"/>
        <w:tblW w:w="10307" w:type="dxa"/>
        <w:tblLook w:val="04A0" w:firstRow="1" w:lastRow="0" w:firstColumn="1" w:lastColumn="0" w:noHBand="0" w:noVBand="1"/>
      </w:tblPr>
      <w:tblGrid>
        <w:gridCol w:w="1487"/>
        <w:gridCol w:w="4042"/>
        <w:gridCol w:w="4778"/>
      </w:tblGrid>
      <w:tr w:rsidR="00752578" w:rsidRPr="00990310" w:rsidTr="00C945C6">
        <w:trPr>
          <w:trHeight w:val="2321"/>
        </w:trPr>
        <w:tc>
          <w:tcPr>
            <w:tcW w:w="1487"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752578" w:rsidRPr="00990310" w:rsidRDefault="00752578" w:rsidP="00C945C6">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юстиції України від 03.11.2006 № 22-48-548).</w:t>
            </w:r>
          </w:p>
        </w:tc>
        <w:tc>
          <w:tcPr>
            <w:tcW w:w="4778"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52578" w:rsidRPr="00990310" w:rsidTr="00C945C6">
        <w:tc>
          <w:tcPr>
            <w:tcW w:w="1487" w:type="dxa"/>
          </w:tcPr>
          <w:p w:rsidR="00752578" w:rsidRPr="00990310" w:rsidRDefault="00752578" w:rsidP="00C945C6">
            <w:pPr>
              <w:rPr>
                <w:rFonts w:ascii="Times New Roman" w:hAnsi="Times New Roman"/>
                <w:lang w:eastAsia="en-US"/>
              </w:rPr>
            </w:pPr>
            <w:r w:rsidRPr="00990310">
              <w:rPr>
                <w:rFonts w:ascii="Times New Roman" w:hAnsi="Times New Roman"/>
                <w:b/>
                <w:bCs/>
                <w:lang w:eastAsia="en-US"/>
              </w:rPr>
              <w:lastRenderedPageBreak/>
              <w:t>підпункт 3 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b/>
                <w:bCs/>
                <w:lang w:eastAsia="en-US"/>
              </w:rPr>
              <w:t>Замовник перевіряє інформацію самостійно</w:t>
            </w:r>
            <w:r w:rsidRPr="00990310">
              <w:rPr>
                <w:rFonts w:ascii="Times New Roman" w:hAnsi="Times New Roman"/>
                <w:lang w:eastAsia="en-US"/>
              </w:rPr>
              <w:t xml:space="preserve">. </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hideMark/>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абзац 14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tcPr>
          <w:p w:rsidR="00752578" w:rsidRDefault="00752578" w:rsidP="00C945C6">
            <w:pPr>
              <w:shd w:val="clear" w:color="auto" w:fill="FFFFFF"/>
              <w:jc w:val="both"/>
              <w:rPr>
                <w:rFonts w:ascii="Times New Roman" w:hAnsi="Times New Roman"/>
                <w:lang w:eastAsia="en-US"/>
              </w:rPr>
            </w:pPr>
            <w:r w:rsidRPr="00C27009">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w:t>
            </w:r>
            <w:r w:rsidRPr="00C27009">
              <w:rPr>
                <w:rFonts w:ascii="Times New Roman" w:hAnsi="Times New Roman"/>
                <w:lang w:eastAsia="en-US"/>
              </w:rPr>
              <w:lastRenderedPageBreak/>
              <w:t xml:space="preserve">такого договору. </w:t>
            </w:r>
          </w:p>
          <w:p w:rsidR="00752578" w:rsidRPr="00990310" w:rsidRDefault="00752578" w:rsidP="00C945C6">
            <w:pPr>
              <w:shd w:val="clear" w:color="auto" w:fill="FFFFFF"/>
              <w:spacing w:after="150"/>
              <w:jc w:val="both"/>
              <w:rPr>
                <w:rFonts w:ascii="Times New Roman" w:hAnsi="Times New Roman"/>
                <w:lang w:eastAsia="en-US"/>
              </w:rPr>
            </w:pPr>
            <w:r w:rsidRPr="00C27009">
              <w:rPr>
                <w:rFonts w:ascii="Times New Roman" w:hAnsi="Times New Roman"/>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lang w:eastAsia="en-US"/>
              </w:rPr>
              <w:t>.</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lastRenderedPageBreak/>
              <w:t xml:space="preserve">Переможець надає </w:t>
            </w:r>
            <w:r w:rsidRPr="00990310">
              <w:rPr>
                <w:rFonts w:ascii="Times New Roman" w:hAnsi="Times New Roman"/>
                <w:b/>
                <w:lang w:eastAsia="en-US"/>
              </w:rPr>
              <w:t>довідку в довільній формі</w:t>
            </w:r>
            <w:r w:rsidRPr="00990310">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або</w:t>
            </w:r>
          </w:p>
          <w:p w:rsidR="00752578" w:rsidRPr="00990310" w:rsidRDefault="00752578" w:rsidP="00C945C6">
            <w:pPr>
              <w:jc w:val="both"/>
              <w:rPr>
                <w:rFonts w:ascii="Times New Roman" w:hAnsi="Times New Roman"/>
                <w:lang w:eastAsia="en-US"/>
              </w:rPr>
            </w:pPr>
          </w:p>
          <w:p w:rsidR="00752578"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Переможець процедури закупівлі, що перебуває в обставинах, зазначених у абзаці чотирнадцятому пункту 4</w:t>
            </w:r>
            <w:r>
              <w:rPr>
                <w:rFonts w:ascii="Times New Roman" w:hAnsi="Times New Roman"/>
                <w:lang w:eastAsia="en-US"/>
              </w:rPr>
              <w:t>7</w:t>
            </w:r>
            <w:r w:rsidRPr="00990310">
              <w:rPr>
                <w:rFonts w:ascii="Times New Roman" w:hAnsi="Times New Roman"/>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13"/>
          <w:pgSz w:w="11906" w:h="16838"/>
          <w:pgMar w:top="410" w:right="707" w:bottom="709" w:left="1134" w:header="421" w:footer="709" w:gutter="0"/>
          <w:cols w:space="708"/>
          <w:titlePg/>
          <w:docGrid w:linePitch="360"/>
        </w:sectPr>
      </w:pPr>
    </w:p>
    <w:p w:rsidR="008E1738" w:rsidRPr="008E1738" w:rsidRDefault="008E1738" w:rsidP="008E1738">
      <w:pPr>
        <w:jc w:val="right"/>
        <w:rPr>
          <w:rFonts w:ascii="Times New Roman" w:hAnsi="Times New Roman"/>
          <w:b/>
          <w:sz w:val="24"/>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p>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516BA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516BA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516BA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516BAC">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516BAC">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516BAC">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516BAC">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w:t>
            </w:r>
            <w:proofErr w:type="spellStart"/>
            <w:r w:rsidR="00752578" w:rsidRPr="00752578">
              <w:rPr>
                <w:rFonts w:ascii="Times New Roman" w:eastAsia="Calibri" w:hAnsi="Times New Roman"/>
                <w:iCs/>
                <w:sz w:val="24"/>
                <w:lang w:eastAsia="en-US"/>
              </w:rPr>
              <w:t>Учасни</w:t>
            </w:r>
            <w:proofErr w:type="spellEnd"/>
            <w:r w:rsidR="00752578">
              <w:rPr>
                <w:rFonts w:ascii="Times New Roman" w:eastAsia="Calibri" w:hAnsi="Times New Roman"/>
                <w:iCs/>
                <w:sz w:val="24"/>
                <w:lang w:val="ru-RU" w:eastAsia="en-US"/>
              </w:rPr>
              <w:t xml:space="preserve">ка </w:t>
            </w:r>
            <w:r w:rsidRPr="008E1738">
              <w:rPr>
                <w:rFonts w:ascii="Times New Roman" w:eastAsia="Calibri" w:hAnsi="Times New Roman"/>
                <w:iCs/>
                <w:sz w:val="24"/>
                <w:lang w:eastAsia="en-US"/>
              </w:rPr>
              <w:t>для укладання договору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752578" w:rsidRDefault="008E1738" w:rsidP="00516BAC">
            <w:pPr>
              <w:widowControl w:val="0"/>
              <w:shd w:val="clear" w:color="auto" w:fill="FFFFFF"/>
              <w:autoSpaceDE w:val="0"/>
              <w:autoSpaceDN w:val="0"/>
              <w:adjustRightInd w:val="0"/>
              <w:rPr>
                <w:rFonts w:ascii="Times New Roman" w:eastAsia="Calibri" w:hAnsi="Times New Roman"/>
                <w:iCs/>
                <w:sz w:val="24"/>
                <w:lang w:val="ru-RU" w:eastAsia="en-US"/>
              </w:rPr>
            </w:pPr>
            <w:r w:rsidRPr="008E1738">
              <w:rPr>
                <w:rFonts w:ascii="Times New Roman" w:eastAsia="Calibri" w:hAnsi="Times New Roman"/>
                <w:iCs/>
                <w:sz w:val="24"/>
                <w:lang w:eastAsia="en-US"/>
              </w:rPr>
              <w:t xml:space="preserve">ПІБ та контактний номер телефону особи, відповідальної за </w:t>
            </w:r>
            <w:proofErr w:type="spellStart"/>
            <w:r w:rsidR="00813A6C">
              <w:rPr>
                <w:rFonts w:ascii="Times New Roman" w:eastAsia="Calibri" w:hAnsi="Times New Roman"/>
                <w:iCs/>
                <w:sz w:val="24"/>
                <w:lang w:val="ru-RU" w:eastAsia="en-US"/>
              </w:rPr>
              <w:t>надання</w:t>
            </w:r>
            <w:proofErr w:type="spellEnd"/>
            <w:r w:rsidR="00813A6C">
              <w:rPr>
                <w:rFonts w:ascii="Times New Roman" w:eastAsia="Calibri" w:hAnsi="Times New Roman"/>
                <w:iCs/>
                <w:sz w:val="24"/>
                <w:lang w:val="ru-RU" w:eastAsia="en-US"/>
              </w:rPr>
              <w:t xml:space="preserve"> </w:t>
            </w:r>
            <w:proofErr w:type="spellStart"/>
            <w:r w:rsidR="00813A6C">
              <w:rPr>
                <w:rFonts w:ascii="Times New Roman" w:eastAsia="Calibri" w:hAnsi="Times New Roman"/>
                <w:iCs/>
                <w:sz w:val="24"/>
                <w:lang w:val="ru-RU" w:eastAsia="en-US"/>
              </w:rPr>
              <w:t>послуг</w:t>
            </w:r>
            <w:proofErr w:type="spellEnd"/>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Pr="008E1738" w:rsidRDefault="008E1738" w:rsidP="008E1738">
      <w:pPr>
        <w:jc w:val="right"/>
        <w:rPr>
          <w:rFonts w:ascii="Times New Roman" w:hAnsi="Times New Roman"/>
          <w:b/>
          <w:sz w:val="24"/>
        </w:rPr>
      </w:pPr>
      <w:bookmarkStart w:id="19" w:name="_Hlk118207637"/>
      <w:r w:rsidRPr="008E1738">
        <w:rPr>
          <w:rFonts w:ascii="Times New Roman" w:hAnsi="Times New Roman" w:hint="eastAsia"/>
          <w:b/>
          <w:sz w:val="24"/>
        </w:rPr>
        <w:lastRenderedPageBreak/>
        <w:t>ДОДАТОК</w:t>
      </w:r>
      <w:r w:rsidRPr="008E1738">
        <w:rPr>
          <w:rFonts w:ascii="Times New Roman" w:hAnsi="Times New Roman"/>
          <w:b/>
          <w:sz w:val="24"/>
        </w:rPr>
        <w:t xml:space="preserve"> 3</w:t>
      </w:r>
    </w:p>
    <w:p w:rsidR="008E1738" w:rsidRPr="008E1738" w:rsidRDefault="008E1738" w:rsidP="008E1738">
      <w:pPr>
        <w:jc w:val="right"/>
        <w:rPr>
          <w:b/>
          <w:sz w:val="24"/>
        </w:rPr>
      </w:pPr>
    </w:p>
    <w:p w:rsidR="008E1738" w:rsidRPr="008E1738" w:rsidRDefault="008E1738" w:rsidP="008E1738">
      <w:pPr>
        <w:rPr>
          <w:sz w:val="24"/>
        </w:rPr>
      </w:pPr>
    </w:p>
    <w:p w:rsidR="0055323F" w:rsidRDefault="0055323F" w:rsidP="0055323F">
      <w:pPr>
        <w:jc w:val="center"/>
        <w:rPr>
          <w:rFonts w:ascii="Times New Roman" w:hAnsi="Times New Roman"/>
          <w:b/>
          <w:sz w:val="28"/>
          <w:szCs w:val="28"/>
        </w:rPr>
      </w:pPr>
      <w:r w:rsidRPr="00077C55">
        <w:rPr>
          <w:rFonts w:ascii="Times New Roman" w:hAnsi="Times New Roman"/>
          <w:b/>
          <w:sz w:val="28"/>
          <w:szCs w:val="28"/>
        </w:rPr>
        <w:t>ЦІНОВА ПРОПОЗИЦІЯ</w:t>
      </w:r>
    </w:p>
    <w:p w:rsidR="00813A6C" w:rsidRPr="00473585" w:rsidRDefault="00813A6C" w:rsidP="0055323F">
      <w:pPr>
        <w:jc w:val="center"/>
        <w:rPr>
          <w:rFonts w:ascii="Times New Roman" w:hAnsi="Times New Roman"/>
          <w:b/>
          <w:sz w:val="28"/>
          <w:szCs w:val="28"/>
        </w:rPr>
      </w:pPr>
    </w:p>
    <w:tbl>
      <w:tblPr>
        <w:tblW w:w="9067" w:type="dxa"/>
        <w:jc w:val="center"/>
        <w:tblLayout w:type="fixed"/>
        <w:tblLook w:val="04A0" w:firstRow="1" w:lastRow="0" w:firstColumn="1" w:lastColumn="0" w:noHBand="0" w:noVBand="1"/>
      </w:tblPr>
      <w:tblGrid>
        <w:gridCol w:w="580"/>
        <w:gridCol w:w="634"/>
        <w:gridCol w:w="3939"/>
        <w:gridCol w:w="85"/>
        <w:gridCol w:w="979"/>
        <w:gridCol w:w="97"/>
        <w:gridCol w:w="11"/>
        <w:gridCol w:w="678"/>
        <w:gridCol w:w="1072"/>
        <w:gridCol w:w="992"/>
      </w:tblGrid>
      <w:tr w:rsidR="00813A6C" w:rsidRPr="00387DB3" w:rsidTr="00813A6C">
        <w:trPr>
          <w:trHeight w:val="569"/>
          <w:jc w:val="center"/>
        </w:trPr>
        <w:tc>
          <w:tcPr>
            <w:tcW w:w="580" w:type="dxa"/>
            <w:tcBorders>
              <w:top w:val="single" w:sz="4" w:space="0" w:color="auto"/>
              <w:left w:val="single" w:sz="4" w:space="0" w:color="auto"/>
              <w:bottom w:val="single" w:sz="4" w:space="0" w:color="auto"/>
              <w:right w:val="single" w:sz="4" w:space="0" w:color="auto"/>
            </w:tcBorders>
            <w:noWrap/>
            <w:vAlign w:val="center"/>
            <w:hideMark/>
          </w:tcPr>
          <w:p w:rsidR="00813A6C" w:rsidRPr="00387DB3" w:rsidRDefault="00813A6C" w:rsidP="00813A6C">
            <w:pPr>
              <w:jc w:val="center"/>
              <w:rPr>
                <w:rFonts w:ascii="Times New Roman" w:hAnsi="Times New Roman"/>
                <w:b/>
                <w:lang w:eastAsia="en-US"/>
              </w:rPr>
            </w:pPr>
            <w:r w:rsidRPr="00387DB3">
              <w:rPr>
                <w:rFonts w:ascii="Times New Roman" w:hAnsi="Times New Roman"/>
                <w:b/>
                <w:lang w:eastAsia="en-US"/>
              </w:rPr>
              <w:t>№</w:t>
            </w:r>
          </w:p>
          <w:p w:rsidR="00813A6C" w:rsidRPr="00387DB3" w:rsidRDefault="00813A6C" w:rsidP="00813A6C">
            <w:pPr>
              <w:jc w:val="center"/>
              <w:rPr>
                <w:rFonts w:ascii="Times New Roman" w:hAnsi="Times New Roman"/>
                <w:b/>
                <w:lang w:val="ru-RU" w:eastAsia="en-US"/>
              </w:rPr>
            </w:pPr>
            <w:r w:rsidRPr="00387DB3">
              <w:rPr>
                <w:rFonts w:ascii="Times New Roman" w:hAnsi="Times New Roman"/>
                <w:b/>
                <w:lang w:eastAsia="en-US"/>
              </w:rPr>
              <w:t>з/п</w:t>
            </w:r>
          </w:p>
        </w:tc>
        <w:tc>
          <w:tcPr>
            <w:tcW w:w="4658" w:type="dxa"/>
            <w:gridSpan w:val="3"/>
            <w:tcBorders>
              <w:top w:val="single" w:sz="4" w:space="0" w:color="auto"/>
              <w:left w:val="nil"/>
              <w:bottom w:val="single" w:sz="4" w:space="0" w:color="auto"/>
              <w:right w:val="single" w:sz="4" w:space="0" w:color="auto"/>
            </w:tcBorders>
            <w:noWrap/>
            <w:vAlign w:val="center"/>
            <w:hideMark/>
          </w:tcPr>
          <w:p w:rsidR="00813A6C" w:rsidRPr="00387DB3" w:rsidRDefault="00813A6C" w:rsidP="00813A6C">
            <w:pPr>
              <w:jc w:val="center"/>
              <w:rPr>
                <w:rFonts w:ascii="Times New Roman" w:hAnsi="Times New Roman"/>
                <w:b/>
                <w:color w:val="000000"/>
                <w:lang w:eastAsia="en-US"/>
              </w:rPr>
            </w:pPr>
            <w:r w:rsidRPr="00387DB3">
              <w:rPr>
                <w:rFonts w:ascii="Times New Roman" w:hAnsi="Times New Roman"/>
                <w:b/>
                <w:color w:val="000000"/>
                <w:lang w:eastAsia="en-US"/>
              </w:rPr>
              <w:t>Найменування</w:t>
            </w:r>
          </w:p>
        </w:tc>
        <w:tc>
          <w:tcPr>
            <w:tcW w:w="1076" w:type="dxa"/>
            <w:gridSpan w:val="2"/>
            <w:tcBorders>
              <w:top w:val="single" w:sz="4" w:space="0" w:color="auto"/>
              <w:left w:val="nil"/>
              <w:bottom w:val="single" w:sz="4" w:space="0" w:color="auto"/>
              <w:right w:val="single" w:sz="4" w:space="0" w:color="auto"/>
            </w:tcBorders>
            <w:noWrap/>
            <w:vAlign w:val="center"/>
            <w:hideMark/>
          </w:tcPr>
          <w:p w:rsidR="00813A6C" w:rsidRPr="00387DB3" w:rsidRDefault="00813A6C" w:rsidP="00813A6C">
            <w:pPr>
              <w:jc w:val="center"/>
              <w:rPr>
                <w:rFonts w:ascii="Times New Roman" w:hAnsi="Times New Roman"/>
                <w:b/>
                <w:color w:val="000000"/>
                <w:lang w:eastAsia="en-US"/>
              </w:rPr>
            </w:pPr>
            <w:r w:rsidRPr="00387DB3">
              <w:rPr>
                <w:rFonts w:ascii="Times New Roman" w:hAnsi="Times New Roman"/>
                <w:b/>
                <w:color w:val="000000"/>
                <w:lang w:eastAsia="en-US"/>
              </w:rPr>
              <w:t>Одиниця виміру</w:t>
            </w:r>
          </w:p>
        </w:tc>
        <w:tc>
          <w:tcPr>
            <w:tcW w:w="689" w:type="dxa"/>
            <w:gridSpan w:val="2"/>
            <w:tcBorders>
              <w:top w:val="single" w:sz="4" w:space="0" w:color="auto"/>
              <w:left w:val="nil"/>
              <w:bottom w:val="single" w:sz="4" w:space="0" w:color="auto"/>
              <w:right w:val="single" w:sz="4" w:space="0" w:color="auto"/>
            </w:tcBorders>
            <w:noWrap/>
            <w:vAlign w:val="center"/>
            <w:hideMark/>
          </w:tcPr>
          <w:p w:rsidR="00813A6C" w:rsidRPr="00387DB3" w:rsidRDefault="00813A6C" w:rsidP="00813A6C">
            <w:pPr>
              <w:jc w:val="center"/>
              <w:rPr>
                <w:rFonts w:ascii="Times New Roman" w:hAnsi="Times New Roman"/>
                <w:b/>
                <w:color w:val="000000"/>
                <w:lang w:eastAsia="en-US"/>
              </w:rPr>
            </w:pPr>
            <w:r w:rsidRPr="00387DB3">
              <w:rPr>
                <w:rFonts w:ascii="Times New Roman" w:hAnsi="Times New Roman"/>
                <w:b/>
                <w:color w:val="000000"/>
                <w:lang w:eastAsia="en-US"/>
              </w:rPr>
              <w:t>Кількість</w:t>
            </w:r>
          </w:p>
        </w:tc>
        <w:tc>
          <w:tcPr>
            <w:tcW w:w="1072" w:type="dxa"/>
            <w:tcBorders>
              <w:top w:val="single" w:sz="4" w:space="0" w:color="auto"/>
              <w:left w:val="nil"/>
              <w:bottom w:val="single" w:sz="4" w:space="0" w:color="auto"/>
              <w:right w:val="single" w:sz="4" w:space="0" w:color="auto"/>
            </w:tcBorders>
          </w:tcPr>
          <w:p w:rsidR="00813A6C" w:rsidRPr="00387DB3" w:rsidRDefault="00813A6C" w:rsidP="00813A6C">
            <w:pPr>
              <w:jc w:val="center"/>
              <w:rPr>
                <w:rFonts w:ascii="Times New Roman" w:hAnsi="Times New Roman"/>
                <w:b/>
                <w:sz w:val="22"/>
                <w:szCs w:val="22"/>
              </w:rPr>
            </w:pPr>
            <w:r w:rsidRPr="00387DB3">
              <w:rPr>
                <w:rFonts w:ascii="Times New Roman" w:hAnsi="Times New Roman"/>
                <w:b/>
                <w:bCs/>
              </w:rPr>
              <w:t>*Ціна за одиницю послуги, грн. з ПДВ</w:t>
            </w:r>
          </w:p>
        </w:tc>
        <w:tc>
          <w:tcPr>
            <w:tcW w:w="992" w:type="dxa"/>
            <w:tcBorders>
              <w:top w:val="single" w:sz="4" w:space="0" w:color="auto"/>
              <w:left w:val="nil"/>
              <w:bottom w:val="single" w:sz="4" w:space="0" w:color="auto"/>
              <w:right w:val="single" w:sz="4" w:space="0" w:color="auto"/>
            </w:tcBorders>
          </w:tcPr>
          <w:p w:rsidR="00813A6C" w:rsidRPr="00387DB3" w:rsidRDefault="00813A6C" w:rsidP="00813A6C">
            <w:pPr>
              <w:jc w:val="center"/>
              <w:rPr>
                <w:rFonts w:ascii="Times New Roman" w:hAnsi="Times New Roman"/>
                <w:b/>
                <w:sz w:val="22"/>
                <w:szCs w:val="22"/>
              </w:rPr>
            </w:pPr>
            <w:r w:rsidRPr="00387DB3">
              <w:rPr>
                <w:rFonts w:ascii="Times New Roman" w:hAnsi="Times New Roman"/>
                <w:b/>
                <w:bCs/>
              </w:rPr>
              <w:t>*Сума  грн. з ПДВ</w:t>
            </w:r>
          </w:p>
        </w:tc>
      </w:tr>
      <w:tr w:rsidR="00813A6C" w:rsidRPr="00387DB3" w:rsidTr="00766E99">
        <w:trPr>
          <w:trHeight w:val="331"/>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r w:rsidRPr="00387DB3">
              <w:rPr>
                <w:rFonts w:ascii="Times New Roman" w:hAnsi="Times New Roman"/>
                <w:b/>
                <w:color w:val="000000"/>
                <w:lang w:eastAsia="en-US"/>
              </w:rPr>
              <w:t>1</w:t>
            </w:r>
          </w:p>
        </w:tc>
        <w:tc>
          <w:tcPr>
            <w:tcW w:w="8487" w:type="dxa"/>
            <w:gridSpan w:val="9"/>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widowControl w:val="0"/>
              <w:autoSpaceDE w:val="0"/>
              <w:autoSpaceDN w:val="0"/>
              <w:spacing w:after="100" w:afterAutospacing="1" w:line="0" w:lineRule="atLeast"/>
              <w:ind w:right="125"/>
              <w:jc w:val="both"/>
              <w:rPr>
                <w:rFonts w:ascii="Times New Roman" w:hAnsi="Times New Roman"/>
                <w:b/>
                <w:sz w:val="24"/>
                <w:szCs w:val="24"/>
              </w:rPr>
            </w:pPr>
            <w:r w:rsidRPr="00387DB3">
              <w:rPr>
                <w:rFonts w:ascii="Times New Roman" w:hAnsi="Times New Roman"/>
                <w:b/>
                <w:sz w:val="24"/>
                <w:szCs w:val="24"/>
              </w:rPr>
              <w:t xml:space="preserve">технічне обслуговування </w:t>
            </w:r>
            <w:r w:rsidRPr="00387DB3">
              <w:rPr>
                <w:rFonts w:ascii="Times New Roman" w:hAnsi="Times New Roman"/>
                <w:b/>
                <w:sz w:val="24"/>
                <w:szCs w:val="24"/>
                <w:lang w:val="ru-RU"/>
              </w:rPr>
              <w:t>та ремонт крана-</w:t>
            </w:r>
            <w:proofErr w:type="spellStart"/>
            <w:r w:rsidRPr="00387DB3">
              <w:rPr>
                <w:rFonts w:ascii="Times New Roman" w:hAnsi="Times New Roman"/>
                <w:b/>
                <w:sz w:val="24"/>
                <w:szCs w:val="24"/>
                <w:lang w:val="ru-RU"/>
              </w:rPr>
              <w:t>маніпулятора</w:t>
            </w:r>
            <w:proofErr w:type="spellEnd"/>
            <w:r w:rsidRPr="00387DB3">
              <w:rPr>
                <w:rFonts w:ascii="Times New Roman" w:hAnsi="Times New Roman"/>
                <w:b/>
                <w:sz w:val="24"/>
                <w:szCs w:val="24"/>
                <w:lang w:val="ru-RU"/>
              </w:rPr>
              <w:t xml:space="preserve"> </w:t>
            </w:r>
            <w:proofErr w:type="spellStart"/>
            <w:r w:rsidRPr="00387DB3">
              <w:rPr>
                <w:rFonts w:ascii="Times New Roman" w:hAnsi="Times New Roman"/>
                <w:b/>
                <w:sz w:val="24"/>
                <w:szCs w:val="24"/>
                <w:lang w:val="ru-RU"/>
              </w:rPr>
              <w:t>Рalfinger</w:t>
            </w:r>
            <w:proofErr w:type="spellEnd"/>
            <w:r w:rsidRPr="00387DB3">
              <w:rPr>
                <w:rFonts w:ascii="Times New Roman" w:hAnsi="Times New Roman"/>
                <w:b/>
                <w:sz w:val="24"/>
                <w:szCs w:val="24"/>
                <w:lang w:val="ru-RU"/>
              </w:rPr>
              <w:t xml:space="preserve">  PK 1000, </w:t>
            </w:r>
            <w:r w:rsidRPr="00387DB3">
              <w:rPr>
                <w:rFonts w:ascii="Times New Roman" w:hAnsi="Times New Roman"/>
                <w:b/>
                <w:sz w:val="24"/>
                <w:szCs w:val="24"/>
              </w:rPr>
              <w:t xml:space="preserve">встановленого на базі шасі МАЗ -6312С3 </w:t>
            </w: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13A6C" w:rsidRPr="00387DB3" w:rsidRDefault="00813A6C" w:rsidP="00766E99">
            <w:pPr>
              <w:jc w:val="center"/>
              <w:rPr>
                <w:rFonts w:ascii="Times New Roman" w:hAnsi="Times New Roman"/>
                <w:b/>
                <w:color w:val="000000"/>
                <w:lang w:eastAsia="en-US"/>
              </w:rPr>
            </w:pPr>
            <w:r w:rsidRPr="00387DB3">
              <w:rPr>
                <w:rFonts w:ascii="Times New Roman" w:hAnsi="Times New Roman"/>
                <w:b/>
                <w:color w:val="000000"/>
                <w:lang w:val="en-US" w:eastAsia="en-US"/>
              </w:rPr>
              <w:t>1.1</w:t>
            </w:r>
          </w:p>
        </w:tc>
        <w:tc>
          <w:tcPr>
            <w:tcW w:w="4024" w:type="dxa"/>
            <w:gridSpan w:val="2"/>
            <w:tcBorders>
              <w:top w:val="single" w:sz="4" w:space="0" w:color="auto"/>
              <w:left w:val="single" w:sz="4" w:space="0" w:color="auto"/>
              <w:bottom w:val="single" w:sz="4" w:space="0" w:color="auto"/>
              <w:right w:val="single" w:sz="4" w:space="0" w:color="auto"/>
            </w:tcBorders>
            <w:noWrap/>
            <w:vAlign w:val="center"/>
            <w:hideMark/>
          </w:tcPr>
          <w:p w:rsidR="00813A6C" w:rsidRPr="00387DB3" w:rsidRDefault="00813A6C" w:rsidP="00766E99">
            <w:pPr>
              <w:rPr>
                <w:rFonts w:ascii="Times New Roman" w:hAnsi="Times New Roman"/>
                <w:b/>
                <w:lang w:eastAsia="en-US"/>
              </w:rPr>
            </w:pPr>
            <w:r w:rsidRPr="00387DB3">
              <w:rPr>
                <w:rFonts w:ascii="Times New Roman" w:hAnsi="Times New Roman"/>
              </w:rPr>
              <w:t xml:space="preserve">Технічне обслуговування 1000 </w:t>
            </w:r>
            <w:proofErr w:type="spellStart"/>
            <w:r w:rsidRPr="00387DB3">
              <w:rPr>
                <w:rFonts w:ascii="Times New Roman" w:hAnsi="Times New Roman"/>
              </w:rPr>
              <w:t>мото</w:t>
            </w:r>
            <w:proofErr w:type="spellEnd"/>
            <w:r w:rsidRPr="00387DB3">
              <w:rPr>
                <w:rFonts w:ascii="Times New Roman" w:hAnsi="Times New Roman"/>
              </w:rPr>
              <w:t xml:space="preserve"> годин</w:t>
            </w:r>
            <w:r w:rsidRPr="00387DB3">
              <w:rPr>
                <w:rFonts w:ascii="Times New Roman" w:hAnsi="Times New Roman"/>
                <w:lang w:val="ru-RU"/>
              </w:rPr>
              <w:t xml:space="preserve"> </w:t>
            </w:r>
            <w:r w:rsidRPr="00387DB3">
              <w:rPr>
                <w:rFonts w:ascii="Times New Roman" w:hAnsi="Times New Roman"/>
              </w:rPr>
              <w:t>(загальне напрацювання  КМУ 2000 м/г)</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послуга</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r w:rsidRPr="00387DB3">
              <w:rPr>
                <w:rFonts w:ascii="Times New Roman" w:hAnsi="Times New Roman"/>
                <w:b/>
                <w:color w:val="000000"/>
                <w:lang w:val="en-US" w:eastAsia="en-US"/>
              </w:rPr>
              <w:t>1.</w:t>
            </w:r>
            <w:r w:rsidRPr="00387DB3">
              <w:rPr>
                <w:rFonts w:ascii="Times New Roman" w:hAnsi="Times New Roman"/>
                <w:b/>
                <w:color w:val="000000"/>
                <w:lang w:eastAsia="en-US"/>
              </w:rPr>
              <w:t>2</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rPr>
                <w:rFonts w:ascii="Times New Roman" w:hAnsi="Times New Roman"/>
                <w:b/>
                <w:lang w:eastAsia="en-US"/>
              </w:rPr>
            </w:pPr>
            <w:r w:rsidRPr="00387DB3">
              <w:rPr>
                <w:rFonts w:ascii="Times New Roman" w:hAnsi="Times New Roman" w:cs="Times New Roman CYR"/>
              </w:rPr>
              <w:t>Ремонт лап опору,</w:t>
            </w:r>
            <w:r w:rsidRPr="00387DB3">
              <w:rPr>
                <w:rFonts w:ascii="Times New Roman" w:hAnsi="Times New Roman" w:cs="Times New Roman CYR"/>
                <w:lang w:val="ru-RU"/>
              </w:rPr>
              <w:t xml:space="preserve"> </w:t>
            </w:r>
            <w:r w:rsidRPr="00387DB3">
              <w:rPr>
                <w:rFonts w:ascii="Times New Roman" w:hAnsi="Times New Roman" w:cs="Times New Roman CYR"/>
              </w:rPr>
              <w:t xml:space="preserve">усунення </w:t>
            </w:r>
            <w:proofErr w:type="spellStart"/>
            <w:r w:rsidRPr="00387DB3">
              <w:rPr>
                <w:rFonts w:ascii="Times New Roman" w:hAnsi="Times New Roman" w:cs="Times New Roman CYR"/>
              </w:rPr>
              <w:t>люфта</w:t>
            </w:r>
            <w:proofErr w:type="spellEnd"/>
            <w:r w:rsidRPr="00387DB3">
              <w:rPr>
                <w:rFonts w:ascii="Times New Roman" w:hAnsi="Times New Roman" w:cs="Times New Roman CYR"/>
              </w:rPr>
              <w:t xml:space="preserve"> під час фіксації в крайніх положеннях</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послуга</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r w:rsidRPr="00387DB3">
              <w:rPr>
                <w:rFonts w:ascii="Times New Roman" w:hAnsi="Times New Roman"/>
                <w:b/>
                <w:color w:val="000000"/>
                <w:lang w:val="en-US" w:eastAsia="en-US"/>
              </w:rPr>
              <w:t>1.</w:t>
            </w:r>
            <w:r w:rsidRPr="00387DB3">
              <w:rPr>
                <w:rFonts w:ascii="Times New Roman" w:hAnsi="Times New Roman"/>
                <w:b/>
                <w:color w:val="000000"/>
                <w:lang w:eastAsia="en-US"/>
              </w:rPr>
              <w:t>3</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rPr>
                <w:rFonts w:ascii="Times New Roman" w:hAnsi="Times New Roman" w:cs="Times New Roman CYR"/>
              </w:rPr>
            </w:pPr>
            <w:r w:rsidRPr="00387DB3">
              <w:rPr>
                <w:rFonts w:ascii="Times New Roman" w:hAnsi="Times New Roman" w:cs="Times New Roman CYR"/>
              </w:rPr>
              <w:t>Заміна двох гідроциліндрів трьох лопатного</w:t>
            </w:r>
          </w:p>
          <w:p w:rsidR="00813A6C" w:rsidRPr="00387DB3" w:rsidRDefault="00813A6C" w:rsidP="00766E99">
            <w:pPr>
              <w:rPr>
                <w:rFonts w:ascii="Times New Roman" w:hAnsi="Times New Roman"/>
                <w:b/>
                <w:lang w:eastAsia="en-US"/>
              </w:rPr>
            </w:pPr>
            <w:r w:rsidRPr="00387DB3">
              <w:rPr>
                <w:rFonts w:ascii="Times New Roman" w:hAnsi="Times New Roman" w:cs="Times New Roman CYR"/>
                <w:lang w:val="ru-RU"/>
              </w:rPr>
              <w:t>г</w:t>
            </w:r>
            <w:proofErr w:type="spellStart"/>
            <w:r w:rsidRPr="00387DB3">
              <w:rPr>
                <w:rFonts w:ascii="Times New Roman" w:hAnsi="Times New Roman" w:cs="Times New Roman CYR"/>
              </w:rPr>
              <w:t>рейферного</w:t>
            </w:r>
            <w:proofErr w:type="spellEnd"/>
            <w:r w:rsidRPr="00387DB3">
              <w:rPr>
                <w:rFonts w:ascii="Times New Roman" w:hAnsi="Times New Roman" w:cs="Times New Roman CYR"/>
                <w:lang w:val="ru-RU"/>
              </w:rPr>
              <w:t xml:space="preserve"> </w:t>
            </w:r>
            <w:r w:rsidRPr="00387DB3">
              <w:rPr>
                <w:rFonts w:ascii="Times New Roman" w:hAnsi="Times New Roman" w:cs="Times New Roman CYR"/>
              </w:rPr>
              <w:t>захвату</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послуга</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r w:rsidRPr="00387DB3">
              <w:rPr>
                <w:rFonts w:ascii="Times New Roman" w:hAnsi="Times New Roman"/>
                <w:b/>
                <w:color w:val="000000"/>
                <w:lang w:val="en-US" w:eastAsia="en-US"/>
              </w:rPr>
              <w:t>1.</w:t>
            </w:r>
            <w:r w:rsidRPr="00387DB3">
              <w:rPr>
                <w:rFonts w:ascii="Times New Roman" w:hAnsi="Times New Roman"/>
                <w:b/>
                <w:color w:val="000000"/>
                <w:lang w:eastAsia="en-US"/>
              </w:rPr>
              <w:t>4</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rPr>
                <w:rFonts w:ascii="Times New Roman" w:hAnsi="Times New Roman"/>
                <w:b/>
                <w:lang w:eastAsia="en-US"/>
              </w:rPr>
            </w:pPr>
            <w:r w:rsidRPr="00387DB3">
              <w:rPr>
                <w:rFonts w:ascii="Times New Roman" w:hAnsi="Times New Roman" w:cs="Times New Roman CYR"/>
              </w:rPr>
              <w:t>Ремонт опорного гідроциліндра правого виносної опори крана-маніпулятора</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послуга</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r w:rsidRPr="00387DB3">
              <w:rPr>
                <w:rFonts w:ascii="Times New Roman" w:hAnsi="Times New Roman"/>
                <w:b/>
                <w:color w:val="000000"/>
                <w:lang w:val="en-US" w:eastAsia="en-US"/>
              </w:rPr>
              <w:t>1.</w:t>
            </w:r>
            <w:r w:rsidRPr="00387DB3">
              <w:rPr>
                <w:rFonts w:ascii="Times New Roman" w:hAnsi="Times New Roman"/>
                <w:b/>
                <w:color w:val="000000"/>
                <w:lang w:eastAsia="en-US"/>
              </w:rPr>
              <w:t>5</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rPr>
                <w:rFonts w:ascii="Times New Roman" w:hAnsi="Times New Roman"/>
                <w:b/>
                <w:lang w:eastAsia="en-US"/>
              </w:rPr>
            </w:pPr>
            <w:r w:rsidRPr="00387DB3">
              <w:rPr>
                <w:rFonts w:ascii="Times New Roman" w:hAnsi="Times New Roman" w:cs="Times New Roman CYR"/>
              </w:rPr>
              <w:t xml:space="preserve">Ревізія Гідро-замків опорного гідроциліндра лівої </w:t>
            </w:r>
            <w:proofErr w:type="spellStart"/>
            <w:r w:rsidRPr="00387DB3">
              <w:rPr>
                <w:rFonts w:ascii="Times New Roman" w:hAnsi="Times New Roman" w:cs="Times New Roman CYR"/>
              </w:rPr>
              <w:t>парвої</w:t>
            </w:r>
            <w:proofErr w:type="spellEnd"/>
            <w:r w:rsidRPr="00387DB3">
              <w:rPr>
                <w:rFonts w:ascii="Times New Roman" w:hAnsi="Times New Roman" w:cs="Times New Roman CYR"/>
              </w:rPr>
              <w:t xml:space="preserve"> виносної опори крана-маніпулятора</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послуга</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r w:rsidRPr="00387DB3">
              <w:rPr>
                <w:rFonts w:ascii="Times New Roman" w:hAnsi="Times New Roman"/>
                <w:b/>
                <w:color w:val="000000"/>
                <w:lang w:val="en-US" w:eastAsia="en-US"/>
              </w:rPr>
              <w:t>1.</w:t>
            </w:r>
            <w:r w:rsidRPr="00387DB3">
              <w:rPr>
                <w:rFonts w:ascii="Times New Roman" w:hAnsi="Times New Roman"/>
                <w:b/>
                <w:color w:val="000000"/>
                <w:lang w:eastAsia="en-US"/>
              </w:rPr>
              <w:t>6</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rPr>
                <w:rFonts w:ascii="Times New Roman" w:hAnsi="Times New Roman"/>
                <w:b/>
                <w:lang w:eastAsia="en-US"/>
              </w:rPr>
            </w:pPr>
            <w:r w:rsidRPr="00387DB3">
              <w:rPr>
                <w:rFonts w:ascii="Times New Roman" w:hAnsi="Times New Roman" w:cs="Times New Roman CYR"/>
              </w:rPr>
              <w:t>Встановлення втулки гака</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послуга</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val="en-US" w:eastAsia="en-US"/>
              </w:rPr>
            </w:pPr>
            <w:r w:rsidRPr="00387DB3">
              <w:rPr>
                <w:rFonts w:ascii="Times New Roman" w:hAnsi="Times New Roman"/>
                <w:b/>
                <w:color w:val="000000"/>
                <w:lang w:val="en-US" w:eastAsia="en-US"/>
              </w:rPr>
              <w:t>1.</w:t>
            </w:r>
            <w:r w:rsidRPr="00387DB3">
              <w:rPr>
                <w:rFonts w:ascii="Times New Roman" w:hAnsi="Times New Roman"/>
                <w:b/>
                <w:color w:val="000000"/>
                <w:lang w:eastAsia="en-US"/>
              </w:rPr>
              <w:t>7</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rPr>
                <w:rFonts w:ascii="Times New Roman" w:hAnsi="Times New Roman"/>
                <w:b/>
                <w:lang w:eastAsia="en-US"/>
              </w:rPr>
            </w:pPr>
            <w:r w:rsidRPr="00387DB3">
              <w:rPr>
                <w:rFonts w:ascii="Times New Roman" w:hAnsi="Times New Roman" w:cs="Times New Roman CYR"/>
              </w:rPr>
              <w:t>Заміна защіпки гака</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послуга</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r w:rsidRPr="00387DB3">
              <w:rPr>
                <w:rFonts w:ascii="Times New Roman" w:hAnsi="Times New Roman"/>
                <w:b/>
                <w:color w:val="000000"/>
                <w:lang w:eastAsia="en-US"/>
              </w:rPr>
              <w:t>1.8</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rPr>
                <w:rFonts w:ascii="Times New Roman" w:hAnsi="Times New Roman" w:cs="Times New Roman CYR"/>
              </w:rPr>
            </w:pPr>
            <w:r w:rsidRPr="00387DB3">
              <w:rPr>
                <w:rFonts w:ascii="Times New Roman" w:hAnsi="Times New Roman" w:cs="Times New Roman CYR"/>
              </w:rPr>
              <w:t>Заміна датчику тиску 600 бар.</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послуга</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p>
        </w:tc>
        <w:tc>
          <w:tcPr>
            <w:tcW w:w="5789" w:type="dxa"/>
            <w:gridSpan w:val="6"/>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lang w:val="ru-RU" w:eastAsia="en-US"/>
              </w:rPr>
            </w:pPr>
            <w:proofErr w:type="spellStart"/>
            <w:r w:rsidRPr="00387DB3">
              <w:rPr>
                <w:rFonts w:ascii="Times New Roman" w:hAnsi="Times New Roman"/>
                <w:b/>
                <w:lang w:val="ru-RU" w:eastAsia="en-US"/>
              </w:rPr>
              <w:t>Матеріали</w:t>
            </w:r>
            <w:proofErr w:type="spellEnd"/>
            <w:r w:rsidRPr="00387DB3">
              <w:rPr>
                <w:rFonts w:ascii="Times New Roman" w:hAnsi="Times New Roman"/>
                <w:b/>
                <w:lang w:val="ru-RU" w:eastAsia="en-US"/>
              </w:rPr>
              <w:t xml:space="preserve"> та </w:t>
            </w:r>
            <w:proofErr w:type="spellStart"/>
            <w:r w:rsidRPr="00387DB3">
              <w:rPr>
                <w:rFonts w:ascii="Times New Roman" w:hAnsi="Times New Roman"/>
                <w:b/>
                <w:lang w:val="ru-RU" w:eastAsia="en-US"/>
              </w:rPr>
              <w:t>запчастини</w:t>
            </w:r>
            <w:proofErr w:type="spellEnd"/>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val="ru-RU"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p>
        </w:tc>
        <w:tc>
          <w:tcPr>
            <w:tcW w:w="3939"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widowControl w:val="0"/>
              <w:autoSpaceDE w:val="0"/>
              <w:autoSpaceDN w:val="0"/>
              <w:spacing w:after="100" w:afterAutospacing="1" w:line="0" w:lineRule="atLeast"/>
              <w:ind w:right="125"/>
              <w:rPr>
                <w:rFonts w:ascii="Times New Roman" w:hAnsi="Times New Roman" w:cs="Times New Roman CYR"/>
              </w:rPr>
            </w:pPr>
            <w:r w:rsidRPr="00387DB3">
              <w:rPr>
                <w:rFonts w:ascii="Times New Roman" w:hAnsi="Times New Roman" w:cs="Times New Roman CYR"/>
              </w:rPr>
              <w:t>Фільтруючий елемент ЕА5811</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Шт.</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p>
        </w:tc>
        <w:tc>
          <w:tcPr>
            <w:tcW w:w="3939"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widowControl w:val="0"/>
              <w:autoSpaceDE w:val="0"/>
              <w:autoSpaceDN w:val="0"/>
              <w:spacing w:after="100" w:afterAutospacing="1" w:line="0" w:lineRule="atLeast"/>
              <w:ind w:right="125"/>
              <w:rPr>
                <w:rFonts w:ascii="Times New Roman" w:hAnsi="Times New Roman" w:cs="Times New Roman CYR"/>
              </w:rPr>
            </w:pPr>
            <w:r w:rsidRPr="00387DB3">
              <w:rPr>
                <w:rFonts w:ascii="Times New Roman" w:hAnsi="Times New Roman" w:cs="Times New Roman CYR"/>
              </w:rPr>
              <w:t>Фільтруючий елемент ЕА4925</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Шт.</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p>
        </w:tc>
        <w:tc>
          <w:tcPr>
            <w:tcW w:w="3939"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widowControl w:val="0"/>
              <w:autoSpaceDE w:val="0"/>
              <w:autoSpaceDN w:val="0"/>
              <w:spacing w:after="100" w:afterAutospacing="1" w:line="0" w:lineRule="atLeast"/>
              <w:ind w:right="125"/>
              <w:rPr>
                <w:rFonts w:ascii="Times New Roman" w:hAnsi="Times New Roman" w:cs="Times New Roman CYR"/>
              </w:rPr>
            </w:pPr>
            <w:r w:rsidRPr="00387DB3">
              <w:rPr>
                <w:rFonts w:ascii="Times New Roman" w:hAnsi="Times New Roman" w:cs="Times New Roman CYR"/>
              </w:rPr>
              <w:t xml:space="preserve">Олива гідравлічна </w:t>
            </w:r>
            <w:r w:rsidRPr="00387DB3">
              <w:rPr>
                <w:rFonts w:ascii="Times New Roman" w:hAnsi="Times New Roman" w:cs="Times New Roman CYR"/>
                <w:lang w:val="en-US"/>
              </w:rPr>
              <w:t>Protec</w:t>
            </w:r>
            <w:r w:rsidRPr="00387DB3">
              <w:rPr>
                <w:rFonts w:ascii="Times New Roman" w:hAnsi="Times New Roman" w:cs="Times New Roman CYR"/>
              </w:rPr>
              <w:t xml:space="preserve"> </w:t>
            </w:r>
            <w:r w:rsidRPr="00387DB3">
              <w:rPr>
                <w:rFonts w:ascii="Times New Roman" w:hAnsi="Times New Roman" w:cs="Times New Roman CYR"/>
                <w:lang w:val="en-US"/>
              </w:rPr>
              <w:t>HYDROIL</w:t>
            </w:r>
            <w:r w:rsidRPr="00387DB3">
              <w:rPr>
                <w:rFonts w:ascii="Times New Roman" w:hAnsi="Times New Roman" w:cs="Times New Roman CYR"/>
              </w:rPr>
              <w:t xml:space="preserve"> </w:t>
            </w:r>
            <w:r w:rsidRPr="00387DB3">
              <w:rPr>
                <w:rFonts w:ascii="Times New Roman" w:hAnsi="Times New Roman" w:cs="Times New Roman CYR"/>
                <w:lang w:val="en-US"/>
              </w:rPr>
              <w:t>HM</w:t>
            </w:r>
            <w:r w:rsidRPr="00387DB3">
              <w:rPr>
                <w:rFonts w:ascii="Times New Roman" w:hAnsi="Times New Roman" w:cs="Times New Roman CYR"/>
              </w:rPr>
              <w:t xml:space="preserve"> 32 </w:t>
            </w:r>
            <w:r w:rsidRPr="00387DB3">
              <w:rPr>
                <w:rFonts w:ascii="Times New Roman" w:hAnsi="Times New Roman" w:cs="Times New Roman CYR"/>
                <w:lang w:val="en-US"/>
              </w:rPr>
              <w:t>HLP</w:t>
            </w:r>
            <w:r w:rsidRPr="00387DB3">
              <w:rPr>
                <w:rFonts w:ascii="Times New Roman" w:hAnsi="Times New Roman" w:cs="Times New Roman CYR"/>
              </w:rPr>
              <w:t xml:space="preserve"> </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Л.</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100</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p>
        </w:tc>
        <w:tc>
          <w:tcPr>
            <w:tcW w:w="3939"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widowControl w:val="0"/>
              <w:autoSpaceDE w:val="0"/>
              <w:autoSpaceDN w:val="0"/>
              <w:spacing w:after="100" w:afterAutospacing="1" w:line="0" w:lineRule="atLeast"/>
              <w:ind w:right="125"/>
              <w:rPr>
                <w:rFonts w:ascii="Times New Roman" w:hAnsi="Times New Roman" w:cs="Times New Roman CYR"/>
              </w:rPr>
            </w:pPr>
            <w:r w:rsidRPr="00387DB3">
              <w:rPr>
                <w:rFonts w:ascii="Times New Roman" w:hAnsi="Times New Roman" w:cs="Times New Roman CYR"/>
              </w:rPr>
              <w:t xml:space="preserve">Гідроциліндр грейфера трьох лопатного </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Шт.</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2</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p>
        </w:tc>
        <w:tc>
          <w:tcPr>
            <w:tcW w:w="3939"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widowControl w:val="0"/>
              <w:autoSpaceDE w:val="0"/>
              <w:autoSpaceDN w:val="0"/>
              <w:spacing w:after="100" w:afterAutospacing="1" w:line="0" w:lineRule="atLeast"/>
              <w:ind w:right="125"/>
              <w:rPr>
                <w:rFonts w:ascii="Times New Roman" w:hAnsi="Times New Roman" w:cs="Times New Roman CYR"/>
                <w:lang w:val="en-US"/>
              </w:rPr>
            </w:pPr>
            <w:r w:rsidRPr="00387DB3">
              <w:rPr>
                <w:rFonts w:ascii="Times New Roman" w:hAnsi="Times New Roman" w:cs="Times New Roman CYR"/>
              </w:rPr>
              <w:t xml:space="preserve">Датчик тиску </w:t>
            </w:r>
            <w:r w:rsidRPr="00387DB3">
              <w:rPr>
                <w:rFonts w:ascii="Times New Roman" w:hAnsi="Times New Roman" w:cs="Times New Roman CYR"/>
                <w:lang w:val="en-US"/>
              </w:rPr>
              <w:t>EA4165</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Шт.</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766E99">
        <w:trPr>
          <w:trHeight w:val="331"/>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r w:rsidRPr="00387DB3">
              <w:rPr>
                <w:rFonts w:ascii="Times New Roman" w:hAnsi="Times New Roman"/>
                <w:b/>
                <w:color w:val="000000"/>
                <w:lang w:eastAsia="en-US"/>
              </w:rPr>
              <w:t>2</w:t>
            </w:r>
          </w:p>
        </w:tc>
        <w:tc>
          <w:tcPr>
            <w:tcW w:w="8487" w:type="dxa"/>
            <w:gridSpan w:val="9"/>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widowControl w:val="0"/>
              <w:autoSpaceDE w:val="0"/>
              <w:autoSpaceDN w:val="0"/>
              <w:spacing w:after="100" w:afterAutospacing="1" w:line="0" w:lineRule="atLeast"/>
              <w:ind w:right="125"/>
              <w:jc w:val="both"/>
              <w:rPr>
                <w:rFonts w:ascii="Times New Roman" w:hAnsi="Times New Roman"/>
                <w:b/>
                <w:sz w:val="24"/>
                <w:szCs w:val="24"/>
              </w:rPr>
            </w:pPr>
            <w:r w:rsidRPr="00387DB3">
              <w:rPr>
                <w:rFonts w:ascii="Times New Roman" w:hAnsi="Times New Roman"/>
                <w:b/>
                <w:sz w:val="24"/>
                <w:szCs w:val="24"/>
              </w:rPr>
              <w:t xml:space="preserve">технічне обслуговування та ремонт крана-маніпулятора </w:t>
            </w:r>
            <w:proofErr w:type="spellStart"/>
            <w:r w:rsidRPr="00387DB3">
              <w:rPr>
                <w:rFonts w:ascii="Times New Roman" w:hAnsi="Times New Roman"/>
                <w:b/>
                <w:sz w:val="24"/>
                <w:szCs w:val="24"/>
              </w:rPr>
              <w:t>Рalfinger</w:t>
            </w:r>
            <w:proofErr w:type="spellEnd"/>
            <w:r w:rsidRPr="00387DB3">
              <w:rPr>
                <w:rFonts w:ascii="Times New Roman" w:hAnsi="Times New Roman"/>
                <w:b/>
                <w:sz w:val="24"/>
                <w:szCs w:val="24"/>
              </w:rPr>
              <w:t xml:space="preserve">  PK 1000, встановленого на базі шасі МАЗ -6312С3</w:t>
            </w:r>
            <w:r w:rsidRPr="00387DB3">
              <w:rPr>
                <w:rFonts w:ascii="Times New Roman" w:hAnsi="Times New Roman" w:cstheme="minorBidi"/>
                <w:b/>
                <w:sz w:val="24"/>
                <w:szCs w:val="24"/>
              </w:rPr>
              <w:t xml:space="preserve"> </w:t>
            </w: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13A6C" w:rsidRPr="00387DB3" w:rsidRDefault="00813A6C" w:rsidP="00766E99">
            <w:pPr>
              <w:jc w:val="center"/>
              <w:rPr>
                <w:rFonts w:ascii="Times New Roman" w:hAnsi="Times New Roman"/>
                <w:b/>
                <w:color w:val="000000"/>
                <w:lang w:eastAsia="en-US"/>
              </w:rPr>
            </w:pPr>
            <w:r w:rsidRPr="00387DB3">
              <w:rPr>
                <w:rFonts w:ascii="Times New Roman" w:hAnsi="Times New Roman"/>
                <w:b/>
                <w:color w:val="000000"/>
                <w:lang w:eastAsia="en-US"/>
              </w:rPr>
              <w:t>2</w:t>
            </w:r>
            <w:r w:rsidRPr="00387DB3">
              <w:rPr>
                <w:rFonts w:ascii="Times New Roman" w:hAnsi="Times New Roman"/>
                <w:b/>
                <w:color w:val="000000"/>
                <w:lang w:val="en-US" w:eastAsia="en-US"/>
              </w:rPr>
              <w:t>.1</w:t>
            </w:r>
          </w:p>
        </w:tc>
        <w:tc>
          <w:tcPr>
            <w:tcW w:w="4024" w:type="dxa"/>
            <w:gridSpan w:val="2"/>
            <w:tcBorders>
              <w:top w:val="single" w:sz="4" w:space="0" w:color="auto"/>
              <w:left w:val="single" w:sz="4" w:space="0" w:color="auto"/>
              <w:bottom w:val="single" w:sz="4" w:space="0" w:color="auto"/>
              <w:right w:val="single" w:sz="4" w:space="0" w:color="auto"/>
            </w:tcBorders>
            <w:noWrap/>
            <w:vAlign w:val="center"/>
            <w:hideMark/>
          </w:tcPr>
          <w:p w:rsidR="00813A6C" w:rsidRPr="00387DB3" w:rsidRDefault="00813A6C" w:rsidP="00766E99">
            <w:pPr>
              <w:rPr>
                <w:rFonts w:ascii="Times New Roman" w:hAnsi="Times New Roman"/>
                <w:b/>
                <w:lang w:eastAsia="en-US"/>
              </w:rPr>
            </w:pPr>
            <w:r w:rsidRPr="00387DB3">
              <w:rPr>
                <w:rFonts w:ascii="Times New Roman" w:hAnsi="Times New Roman"/>
              </w:rPr>
              <w:t xml:space="preserve">Технічне обслуговування 1000 </w:t>
            </w:r>
            <w:proofErr w:type="spellStart"/>
            <w:r w:rsidRPr="00387DB3">
              <w:rPr>
                <w:rFonts w:ascii="Times New Roman" w:hAnsi="Times New Roman"/>
              </w:rPr>
              <w:t>мото</w:t>
            </w:r>
            <w:proofErr w:type="spellEnd"/>
            <w:r w:rsidRPr="00387DB3">
              <w:rPr>
                <w:rFonts w:ascii="Times New Roman" w:hAnsi="Times New Roman"/>
              </w:rPr>
              <w:t xml:space="preserve"> годин(загальне напрацювання  КМУ 2000 м/г)</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послуга</w:t>
            </w:r>
          </w:p>
        </w:tc>
        <w:tc>
          <w:tcPr>
            <w:tcW w:w="678" w:type="dxa"/>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r w:rsidRPr="00387DB3">
              <w:rPr>
                <w:rFonts w:ascii="Times New Roman" w:hAnsi="Times New Roman"/>
                <w:b/>
                <w:color w:val="000000"/>
                <w:lang w:eastAsia="en-US"/>
              </w:rPr>
              <w:t>2</w:t>
            </w:r>
            <w:r w:rsidRPr="00387DB3">
              <w:rPr>
                <w:rFonts w:ascii="Times New Roman" w:hAnsi="Times New Roman"/>
                <w:b/>
                <w:color w:val="000000"/>
                <w:lang w:val="en-US" w:eastAsia="en-US"/>
              </w:rPr>
              <w:t>.</w:t>
            </w:r>
            <w:r w:rsidRPr="00387DB3">
              <w:rPr>
                <w:rFonts w:ascii="Times New Roman" w:hAnsi="Times New Roman"/>
                <w:b/>
                <w:color w:val="000000"/>
                <w:lang w:eastAsia="en-US"/>
              </w:rPr>
              <w:t>2</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rPr>
                <w:rFonts w:ascii="Times New Roman" w:hAnsi="Times New Roman"/>
                <w:b/>
                <w:lang w:eastAsia="en-US"/>
              </w:rPr>
            </w:pPr>
            <w:r w:rsidRPr="00387DB3">
              <w:rPr>
                <w:rFonts w:ascii="Times New Roman" w:hAnsi="Times New Roman" w:cs="Times New Roman CYR"/>
              </w:rPr>
              <w:t xml:space="preserve">Ремонт лап </w:t>
            </w:r>
            <w:proofErr w:type="spellStart"/>
            <w:r w:rsidRPr="00387DB3">
              <w:rPr>
                <w:rFonts w:ascii="Times New Roman" w:hAnsi="Times New Roman" w:cs="Times New Roman CYR"/>
              </w:rPr>
              <w:t>опору,усунення</w:t>
            </w:r>
            <w:proofErr w:type="spellEnd"/>
            <w:r w:rsidRPr="00387DB3">
              <w:rPr>
                <w:rFonts w:ascii="Times New Roman" w:hAnsi="Times New Roman" w:cs="Times New Roman CYR"/>
              </w:rPr>
              <w:t xml:space="preserve"> </w:t>
            </w:r>
            <w:proofErr w:type="spellStart"/>
            <w:r w:rsidRPr="00387DB3">
              <w:rPr>
                <w:rFonts w:ascii="Times New Roman" w:hAnsi="Times New Roman" w:cs="Times New Roman CYR"/>
              </w:rPr>
              <w:t>люфта</w:t>
            </w:r>
            <w:proofErr w:type="spellEnd"/>
            <w:r w:rsidRPr="00387DB3">
              <w:rPr>
                <w:rFonts w:ascii="Times New Roman" w:hAnsi="Times New Roman" w:cs="Times New Roman CYR"/>
              </w:rPr>
              <w:t xml:space="preserve"> під час фіксації в крайніх положеннях</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послуга</w:t>
            </w:r>
          </w:p>
        </w:tc>
        <w:tc>
          <w:tcPr>
            <w:tcW w:w="678" w:type="dxa"/>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r w:rsidRPr="00387DB3">
              <w:rPr>
                <w:rFonts w:ascii="Times New Roman" w:hAnsi="Times New Roman"/>
                <w:b/>
                <w:color w:val="000000"/>
                <w:lang w:eastAsia="en-US"/>
              </w:rPr>
              <w:t>2</w:t>
            </w:r>
            <w:r w:rsidRPr="00387DB3">
              <w:rPr>
                <w:rFonts w:ascii="Times New Roman" w:hAnsi="Times New Roman"/>
                <w:b/>
                <w:color w:val="000000"/>
                <w:lang w:val="en-US" w:eastAsia="en-US"/>
              </w:rPr>
              <w:t>.</w:t>
            </w:r>
            <w:r w:rsidRPr="00387DB3">
              <w:rPr>
                <w:rFonts w:ascii="Times New Roman" w:hAnsi="Times New Roman"/>
                <w:b/>
                <w:color w:val="000000"/>
                <w:lang w:eastAsia="en-US"/>
              </w:rPr>
              <w:t>3</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rPr>
                <w:rFonts w:ascii="Times New Roman" w:hAnsi="Times New Roman"/>
                <w:b/>
                <w:lang w:eastAsia="en-US"/>
              </w:rPr>
            </w:pPr>
            <w:r w:rsidRPr="00387DB3">
              <w:rPr>
                <w:rFonts w:ascii="Times New Roman" w:hAnsi="Times New Roman" w:cs="Times New Roman CYR"/>
              </w:rPr>
              <w:t>Заміна одного гідроциліндра трьох лопатного грейферного захвату</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послуга</w:t>
            </w:r>
          </w:p>
        </w:tc>
        <w:tc>
          <w:tcPr>
            <w:tcW w:w="678" w:type="dxa"/>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r w:rsidRPr="00387DB3">
              <w:rPr>
                <w:rFonts w:ascii="Times New Roman" w:hAnsi="Times New Roman"/>
                <w:b/>
                <w:color w:val="000000"/>
                <w:lang w:eastAsia="en-US"/>
              </w:rPr>
              <w:t>2</w:t>
            </w:r>
            <w:r w:rsidRPr="00387DB3">
              <w:rPr>
                <w:rFonts w:ascii="Times New Roman" w:hAnsi="Times New Roman"/>
                <w:b/>
                <w:color w:val="000000"/>
                <w:lang w:val="en-US" w:eastAsia="en-US"/>
              </w:rPr>
              <w:t>.</w:t>
            </w:r>
            <w:r w:rsidRPr="00387DB3">
              <w:rPr>
                <w:rFonts w:ascii="Times New Roman" w:hAnsi="Times New Roman"/>
                <w:b/>
                <w:color w:val="000000"/>
                <w:lang w:eastAsia="en-US"/>
              </w:rPr>
              <w:t>4</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rPr>
                <w:rFonts w:ascii="Times New Roman" w:hAnsi="Times New Roman"/>
                <w:b/>
                <w:lang w:eastAsia="en-US"/>
              </w:rPr>
            </w:pPr>
            <w:r w:rsidRPr="00387DB3">
              <w:rPr>
                <w:rFonts w:ascii="Times New Roman" w:hAnsi="Times New Roman" w:cs="Times New Roman CYR"/>
              </w:rPr>
              <w:t>Ремонт опорного гідроциліндра правої, лівої  виносної опори крана-маніпулятора</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послуга</w:t>
            </w:r>
          </w:p>
        </w:tc>
        <w:tc>
          <w:tcPr>
            <w:tcW w:w="678" w:type="dxa"/>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r w:rsidRPr="00387DB3">
              <w:rPr>
                <w:rFonts w:ascii="Times New Roman" w:hAnsi="Times New Roman"/>
                <w:b/>
                <w:color w:val="000000"/>
                <w:lang w:eastAsia="en-US"/>
              </w:rPr>
              <w:t>2</w:t>
            </w:r>
            <w:r w:rsidRPr="00387DB3">
              <w:rPr>
                <w:rFonts w:ascii="Times New Roman" w:hAnsi="Times New Roman"/>
                <w:b/>
                <w:color w:val="000000"/>
                <w:lang w:val="en-US" w:eastAsia="en-US"/>
              </w:rPr>
              <w:t>.</w:t>
            </w:r>
            <w:r w:rsidRPr="00387DB3">
              <w:rPr>
                <w:rFonts w:ascii="Times New Roman" w:hAnsi="Times New Roman"/>
                <w:b/>
                <w:color w:val="000000"/>
                <w:lang w:eastAsia="en-US"/>
              </w:rPr>
              <w:t>5</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rPr>
                <w:rFonts w:ascii="Times New Roman" w:hAnsi="Times New Roman"/>
                <w:b/>
                <w:lang w:eastAsia="en-US"/>
              </w:rPr>
            </w:pPr>
            <w:r w:rsidRPr="00387DB3">
              <w:rPr>
                <w:rFonts w:ascii="Times New Roman" w:hAnsi="Times New Roman" w:cs="Times New Roman CYR"/>
              </w:rPr>
              <w:t xml:space="preserve">Ревізія Гідро-замків опорного гідроциліндра лівої </w:t>
            </w:r>
            <w:proofErr w:type="spellStart"/>
            <w:r w:rsidRPr="00387DB3">
              <w:rPr>
                <w:rFonts w:ascii="Times New Roman" w:hAnsi="Times New Roman" w:cs="Times New Roman CYR"/>
              </w:rPr>
              <w:t>парвої</w:t>
            </w:r>
            <w:proofErr w:type="spellEnd"/>
            <w:r w:rsidRPr="00387DB3">
              <w:rPr>
                <w:rFonts w:ascii="Times New Roman" w:hAnsi="Times New Roman" w:cs="Times New Roman CYR"/>
              </w:rPr>
              <w:t xml:space="preserve"> виносної опори крана-маніпулятора</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послуга</w:t>
            </w:r>
          </w:p>
        </w:tc>
        <w:tc>
          <w:tcPr>
            <w:tcW w:w="678" w:type="dxa"/>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r w:rsidRPr="00387DB3">
              <w:rPr>
                <w:rFonts w:ascii="Times New Roman" w:hAnsi="Times New Roman"/>
                <w:b/>
                <w:color w:val="000000"/>
                <w:lang w:eastAsia="en-US"/>
              </w:rPr>
              <w:t>2</w:t>
            </w:r>
            <w:r w:rsidRPr="00387DB3">
              <w:rPr>
                <w:rFonts w:ascii="Times New Roman" w:hAnsi="Times New Roman"/>
                <w:b/>
                <w:color w:val="000000"/>
                <w:lang w:val="en-US" w:eastAsia="en-US"/>
              </w:rPr>
              <w:t>.</w:t>
            </w:r>
            <w:r w:rsidRPr="00387DB3">
              <w:rPr>
                <w:rFonts w:ascii="Times New Roman" w:hAnsi="Times New Roman"/>
                <w:b/>
                <w:color w:val="000000"/>
                <w:lang w:eastAsia="en-US"/>
              </w:rPr>
              <w:t>6</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rPr>
                <w:rFonts w:ascii="Times New Roman" w:hAnsi="Times New Roman"/>
                <w:b/>
                <w:lang w:eastAsia="en-US"/>
              </w:rPr>
            </w:pPr>
            <w:r w:rsidRPr="00387DB3">
              <w:rPr>
                <w:rFonts w:ascii="Times New Roman" w:hAnsi="Times New Roman" w:cs="Times New Roman CYR"/>
              </w:rPr>
              <w:t>Встановлення втулки гака</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послуга</w:t>
            </w:r>
          </w:p>
        </w:tc>
        <w:tc>
          <w:tcPr>
            <w:tcW w:w="678" w:type="dxa"/>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val="en-US" w:eastAsia="en-US"/>
              </w:rPr>
            </w:pPr>
            <w:r w:rsidRPr="00387DB3">
              <w:rPr>
                <w:rFonts w:ascii="Times New Roman" w:hAnsi="Times New Roman"/>
                <w:b/>
                <w:color w:val="000000"/>
                <w:lang w:eastAsia="en-US"/>
              </w:rPr>
              <w:t>2</w:t>
            </w:r>
            <w:r w:rsidRPr="00387DB3">
              <w:rPr>
                <w:rFonts w:ascii="Times New Roman" w:hAnsi="Times New Roman"/>
                <w:b/>
                <w:color w:val="000000"/>
                <w:lang w:val="en-US" w:eastAsia="en-US"/>
              </w:rPr>
              <w:t>.</w:t>
            </w:r>
            <w:r w:rsidRPr="00387DB3">
              <w:rPr>
                <w:rFonts w:ascii="Times New Roman" w:hAnsi="Times New Roman"/>
                <w:b/>
                <w:color w:val="000000"/>
                <w:lang w:eastAsia="en-US"/>
              </w:rPr>
              <w:t>7</w:t>
            </w:r>
          </w:p>
        </w:tc>
        <w:tc>
          <w:tcPr>
            <w:tcW w:w="4024" w:type="dxa"/>
            <w:gridSpan w:val="2"/>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rPr>
                <w:rFonts w:ascii="Times New Roman" w:hAnsi="Times New Roman"/>
                <w:b/>
                <w:lang w:eastAsia="en-US"/>
              </w:rPr>
            </w:pPr>
            <w:r w:rsidRPr="00387DB3">
              <w:rPr>
                <w:rFonts w:ascii="Times New Roman" w:hAnsi="Times New Roman" w:cs="Times New Roman CYR"/>
              </w:rPr>
              <w:t>Заміна защіпки гака</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послуга</w:t>
            </w:r>
          </w:p>
        </w:tc>
        <w:tc>
          <w:tcPr>
            <w:tcW w:w="678" w:type="dxa"/>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val="ru-RU"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p>
        </w:tc>
        <w:tc>
          <w:tcPr>
            <w:tcW w:w="5789" w:type="dxa"/>
            <w:gridSpan w:val="6"/>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lang w:eastAsia="en-US"/>
              </w:rPr>
            </w:pPr>
            <w:proofErr w:type="spellStart"/>
            <w:r w:rsidRPr="00387DB3">
              <w:rPr>
                <w:rFonts w:ascii="Times New Roman" w:hAnsi="Times New Roman"/>
                <w:b/>
                <w:lang w:val="ru-RU" w:eastAsia="en-US"/>
              </w:rPr>
              <w:t>Матеріали</w:t>
            </w:r>
            <w:proofErr w:type="spellEnd"/>
            <w:r w:rsidRPr="00387DB3">
              <w:rPr>
                <w:rFonts w:ascii="Times New Roman" w:hAnsi="Times New Roman"/>
                <w:b/>
                <w:lang w:val="ru-RU" w:eastAsia="en-US"/>
              </w:rPr>
              <w:t xml:space="preserve"> та </w:t>
            </w:r>
            <w:proofErr w:type="spellStart"/>
            <w:r w:rsidRPr="00387DB3">
              <w:rPr>
                <w:rFonts w:ascii="Times New Roman" w:hAnsi="Times New Roman"/>
                <w:b/>
                <w:lang w:val="ru-RU" w:eastAsia="en-US"/>
              </w:rPr>
              <w:t>запчастини</w:t>
            </w:r>
            <w:proofErr w:type="spellEnd"/>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val="ru-RU"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p>
        </w:tc>
        <w:tc>
          <w:tcPr>
            <w:tcW w:w="3939"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widowControl w:val="0"/>
              <w:autoSpaceDE w:val="0"/>
              <w:autoSpaceDN w:val="0"/>
              <w:spacing w:after="100" w:afterAutospacing="1" w:line="0" w:lineRule="atLeast"/>
              <w:ind w:right="125"/>
              <w:rPr>
                <w:rFonts w:ascii="Times New Roman" w:hAnsi="Times New Roman" w:cs="Times New Roman CYR"/>
              </w:rPr>
            </w:pPr>
            <w:r w:rsidRPr="00387DB3">
              <w:rPr>
                <w:rFonts w:ascii="Times New Roman" w:hAnsi="Times New Roman" w:cs="Times New Roman CYR"/>
              </w:rPr>
              <w:t>Фільтруючий елемент ЕА5811</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Шт.</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p>
        </w:tc>
        <w:tc>
          <w:tcPr>
            <w:tcW w:w="3939"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widowControl w:val="0"/>
              <w:autoSpaceDE w:val="0"/>
              <w:autoSpaceDN w:val="0"/>
              <w:spacing w:after="100" w:afterAutospacing="1" w:line="0" w:lineRule="atLeast"/>
              <w:ind w:right="125"/>
              <w:rPr>
                <w:rFonts w:ascii="Times New Roman" w:hAnsi="Times New Roman" w:cs="Times New Roman CYR"/>
              </w:rPr>
            </w:pPr>
            <w:r w:rsidRPr="00387DB3">
              <w:rPr>
                <w:rFonts w:ascii="Times New Roman" w:hAnsi="Times New Roman" w:cs="Times New Roman CYR"/>
              </w:rPr>
              <w:t>Фільтруючий елемент ЕА4925</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Шт.</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p>
        </w:tc>
        <w:tc>
          <w:tcPr>
            <w:tcW w:w="3939"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widowControl w:val="0"/>
              <w:autoSpaceDE w:val="0"/>
              <w:autoSpaceDN w:val="0"/>
              <w:spacing w:after="100" w:afterAutospacing="1" w:line="0" w:lineRule="atLeast"/>
              <w:ind w:right="125"/>
              <w:rPr>
                <w:rFonts w:ascii="Times New Roman" w:hAnsi="Times New Roman" w:cs="Times New Roman CYR"/>
              </w:rPr>
            </w:pPr>
            <w:r w:rsidRPr="00387DB3">
              <w:rPr>
                <w:rFonts w:ascii="Times New Roman" w:hAnsi="Times New Roman" w:cs="Times New Roman CYR"/>
              </w:rPr>
              <w:t xml:space="preserve">Олива гідравлічна </w:t>
            </w:r>
            <w:r w:rsidRPr="00387DB3">
              <w:rPr>
                <w:rFonts w:ascii="Times New Roman" w:hAnsi="Times New Roman" w:cs="Times New Roman CYR"/>
                <w:lang w:val="en-US"/>
              </w:rPr>
              <w:t>Protec</w:t>
            </w:r>
            <w:r w:rsidRPr="00387DB3">
              <w:rPr>
                <w:rFonts w:ascii="Times New Roman" w:hAnsi="Times New Roman" w:cs="Times New Roman CYR"/>
              </w:rPr>
              <w:t xml:space="preserve"> </w:t>
            </w:r>
            <w:r w:rsidRPr="00387DB3">
              <w:rPr>
                <w:rFonts w:ascii="Times New Roman" w:hAnsi="Times New Roman" w:cs="Times New Roman CYR"/>
                <w:lang w:val="en-US"/>
              </w:rPr>
              <w:t>HYDROIL</w:t>
            </w:r>
            <w:r w:rsidRPr="00387DB3">
              <w:rPr>
                <w:rFonts w:ascii="Times New Roman" w:hAnsi="Times New Roman" w:cs="Times New Roman CYR"/>
              </w:rPr>
              <w:t xml:space="preserve"> </w:t>
            </w:r>
            <w:r w:rsidRPr="00387DB3">
              <w:rPr>
                <w:rFonts w:ascii="Times New Roman" w:hAnsi="Times New Roman" w:cs="Times New Roman CYR"/>
                <w:lang w:val="en-US"/>
              </w:rPr>
              <w:t>HM</w:t>
            </w:r>
            <w:r w:rsidRPr="00387DB3">
              <w:rPr>
                <w:rFonts w:ascii="Times New Roman" w:hAnsi="Times New Roman" w:cs="Times New Roman CYR"/>
              </w:rPr>
              <w:t xml:space="preserve"> 32 </w:t>
            </w:r>
            <w:r w:rsidRPr="00387DB3">
              <w:rPr>
                <w:rFonts w:ascii="Times New Roman" w:hAnsi="Times New Roman" w:cs="Times New Roman CYR"/>
                <w:lang w:val="en-US"/>
              </w:rPr>
              <w:t>HLP</w:t>
            </w:r>
            <w:r w:rsidRPr="00387DB3">
              <w:rPr>
                <w:rFonts w:ascii="Times New Roman" w:hAnsi="Times New Roman" w:cs="Times New Roman CYR"/>
              </w:rPr>
              <w:t xml:space="preserve"> </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Л.</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100</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813A6C">
        <w:trPr>
          <w:trHeight w:val="331"/>
          <w:jc w:val="center"/>
        </w:trPr>
        <w:tc>
          <w:tcPr>
            <w:tcW w:w="580"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color w:val="000000"/>
                <w:lang w:eastAsia="en-US"/>
              </w:rPr>
            </w:pPr>
          </w:p>
        </w:tc>
        <w:tc>
          <w:tcPr>
            <w:tcW w:w="634"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jc w:val="center"/>
              <w:rPr>
                <w:rFonts w:ascii="Times New Roman" w:hAnsi="Times New Roman"/>
                <w:b/>
                <w:color w:val="000000"/>
                <w:lang w:eastAsia="en-US"/>
              </w:rPr>
            </w:pPr>
          </w:p>
        </w:tc>
        <w:tc>
          <w:tcPr>
            <w:tcW w:w="3939" w:type="dxa"/>
            <w:tcBorders>
              <w:top w:val="single" w:sz="4" w:space="0" w:color="auto"/>
              <w:left w:val="single" w:sz="4" w:space="0" w:color="auto"/>
              <w:bottom w:val="single" w:sz="4" w:space="0" w:color="auto"/>
              <w:right w:val="single" w:sz="4" w:space="0" w:color="auto"/>
            </w:tcBorders>
            <w:noWrap/>
            <w:vAlign w:val="center"/>
          </w:tcPr>
          <w:p w:rsidR="00813A6C" w:rsidRPr="00387DB3" w:rsidRDefault="00813A6C" w:rsidP="00766E99">
            <w:pPr>
              <w:widowControl w:val="0"/>
              <w:autoSpaceDE w:val="0"/>
              <w:autoSpaceDN w:val="0"/>
              <w:spacing w:after="100" w:afterAutospacing="1" w:line="0" w:lineRule="atLeast"/>
              <w:ind w:right="125"/>
              <w:rPr>
                <w:rFonts w:ascii="Times New Roman" w:hAnsi="Times New Roman" w:cs="Times New Roman CYR"/>
              </w:rPr>
            </w:pPr>
            <w:r w:rsidRPr="00387DB3">
              <w:rPr>
                <w:rFonts w:ascii="Times New Roman" w:hAnsi="Times New Roman" w:cs="Times New Roman CYR"/>
              </w:rPr>
              <w:t xml:space="preserve">Гідроциліндр грейфера трьох лопатного </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Шт.</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813A6C" w:rsidRPr="00387DB3" w:rsidRDefault="00813A6C" w:rsidP="00766E99">
            <w:pPr>
              <w:jc w:val="center"/>
              <w:rPr>
                <w:rFonts w:ascii="Times New Roman" w:hAnsi="Times New Roman"/>
                <w:b/>
                <w:lang w:eastAsia="en-US"/>
              </w:rPr>
            </w:pPr>
            <w:r w:rsidRPr="00387DB3">
              <w:rPr>
                <w:rFonts w:ascii="Times New Roman" w:hAnsi="Times New Roman"/>
                <w:b/>
                <w:lang w:eastAsia="en-US"/>
              </w:rPr>
              <w:t>1</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766E99">
            <w:pPr>
              <w:jc w:val="center"/>
              <w:rPr>
                <w:rFonts w:ascii="Times New Roman" w:hAnsi="Times New Roman"/>
                <w:b/>
                <w:lang w:eastAsia="en-US"/>
              </w:rPr>
            </w:pPr>
          </w:p>
        </w:tc>
      </w:tr>
      <w:tr w:rsidR="00813A6C" w:rsidRPr="00387DB3" w:rsidTr="00766E99">
        <w:trPr>
          <w:trHeight w:val="331"/>
          <w:jc w:val="center"/>
        </w:trPr>
        <w:tc>
          <w:tcPr>
            <w:tcW w:w="7003" w:type="dxa"/>
            <w:gridSpan w:val="8"/>
            <w:tcBorders>
              <w:top w:val="single" w:sz="4" w:space="0" w:color="auto"/>
              <w:left w:val="single" w:sz="4" w:space="0" w:color="auto"/>
              <w:bottom w:val="single" w:sz="4" w:space="0" w:color="auto"/>
              <w:right w:val="single" w:sz="4" w:space="0" w:color="auto"/>
            </w:tcBorders>
            <w:vAlign w:val="bottom"/>
          </w:tcPr>
          <w:p w:rsidR="00813A6C" w:rsidRPr="00387DB3" w:rsidRDefault="00813A6C" w:rsidP="00813A6C">
            <w:pPr>
              <w:jc w:val="right"/>
              <w:rPr>
                <w:rFonts w:ascii="Times New Roman" w:hAnsi="Times New Roman"/>
                <w:b/>
                <w:bCs/>
                <w:color w:val="000000"/>
                <w:sz w:val="22"/>
                <w:szCs w:val="22"/>
              </w:rPr>
            </w:pPr>
            <w:r w:rsidRPr="00387DB3">
              <w:rPr>
                <w:rFonts w:ascii="Times New Roman" w:hAnsi="Times New Roman"/>
                <w:b/>
                <w:bCs/>
                <w:color w:val="000000"/>
                <w:sz w:val="22"/>
                <w:szCs w:val="22"/>
              </w:rPr>
              <w:t>Всього, грн. з ПДВ</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813A6C">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813A6C">
            <w:pPr>
              <w:jc w:val="center"/>
              <w:rPr>
                <w:rFonts w:ascii="Times New Roman" w:hAnsi="Times New Roman"/>
                <w:b/>
                <w:lang w:eastAsia="en-US"/>
              </w:rPr>
            </w:pPr>
          </w:p>
        </w:tc>
      </w:tr>
      <w:tr w:rsidR="00813A6C" w:rsidRPr="00387DB3" w:rsidTr="00766E99">
        <w:trPr>
          <w:trHeight w:val="331"/>
          <w:jc w:val="center"/>
        </w:trPr>
        <w:tc>
          <w:tcPr>
            <w:tcW w:w="7003" w:type="dxa"/>
            <w:gridSpan w:val="8"/>
            <w:tcBorders>
              <w:top w:val="single" w:sz="4" w:space="0" w:color="auto"/>
              <w:left w:val="single" w:sz="4" w:space="0" w:color="auto"/>
              <w:bottom w:val="single" w:sz="4" w:space="0" w:color="auto"/>
              <w:right w:val="single" w:sz="4" w:space="0" w:color="auto"/>
            </w:tcBorders>
            <w:vAlign w:val="bottom"/>
          </w:tcPr>
          <w:p w:rsidR="00813A6C" w:rsidRPr="00387DB3" w:rsidRDefault="00813A6C" w:rsidP="00813A6C">
            <w:pPr>
              <w:jc w:val="right"/>
              <w:rPr>
                <w:rFonts w:ascii="Times New Roman" w:hAnsi="Times New Roman"/>
                <w:b/>
                <w:bCs/>
                <w:color w:val="000000"/>
                <w:sz w:val="22"/>
                <w:szCs w:val="22"/>
              </w:rPr>
            </w:pPr>
            <w:r w:rsidRPr="00387DB3">
              <w:rPr>
                <w:rFonts w:ascii="Times New Roman" w:hAnsi="Times New Roman"/>
                <w:b/>
                <w:bCs/>
                <w:color w:val="000000"/>
                <w:sz w:val="22"/>
                <w:szCs w:val="22"/>
              </w:rPr>
              <w:lastRenderedPageBreak/>
              <w:t>В тому числі ПДВ</w:t>
            </w:r>
          </w:p>
        </w:tc>
        <w:tc>
          <w:tcPr>
            <w:tcW w:w="1072" w:type="dxa"/>
            <w:tcBorders>
              <w:top w:val="single" w:sz="4" w:space="0" w:color="auto"/>
              <w:left w:val="single" w:sz="4" w:space="0" w:color="auto"/>
              <w:bottom w:val="single" w:sz="4" w:space="0" w:color="auto"/>
              <w:right w:val="single" w:sz="4" w:space="0" w:color="auto"/>
            </w:tcBorders>
          </w:tcPr>
          <w:p w:rsidR="00813A6C" w:rsidRPr="00387DB3" w:rsidRDefault="00813A6C" w:rsidP="00813A6C">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Pr="00387DB3" w:rsidRDefault="00813A6C" w:rsidP="00813A6C">
            <w:pPr>
              <w:jc w:val="center"/>
              <w:rPr>
                <w:rFonts w:ascii="Times New Roman" w:hAnsi="Times New Roman"/>
                <w:b/>
                <w:lang w:eastAsia="en-US"/>
              </w:rPr>
            </w:pPr>
          </w:p>
        </w:tc>
      </w:tr>
      <w:tr w:rsidR="00813A6C" w:rsidTr="00766E99">
        <w:trPr>
          <w:trHeight w:val="331"/>
          <w:jc w:val="center"/>
        </w:trPr>
        <w:tc>
          <w:tcPr>
            <w:tcW w:w="7003" w:type="dxa"/>
            <w:gridSpan w:val="8"/>
            <w:tcBorders>
              <w:top w:val="single" w:sz="4" w:space="0" w:color="auto"/>
              <w:left w:val="single" w:sz="4" w:space="0" w:color="auto"/>
              <w:bottom w:val="single" w:sz="4" w:space="0" w:color="auto"/>
              <w:right w:val="single" w:sz="4" w:space="0" w:color="auto"/>
            </w:tcBorders>
            <w:vAlign w:val="bottom"/>
          </w:tcPr>
          <w:p w:rsidR="00813A6C" w:rsidRPr="00077C55" w:rsidRDefault="00813A6C" w:rsidP="00813A6C">
            <w:pPr>
              <w:jc w:val="right"/>
              <w:rPr>
                <w:rFonts w:ascii="Times New Roman" w:hAnsi="Times New Roman"/>
                <w:b/>
                <w:bCs/>
                <w:color w:val="000000"/>
                <w:sz w:val="22"/>
                <w:szCs w:val="22"/>
              </w:rPr>
            </w:pPr>
            <w:r w:rsidRPr="00387DB3">
              <w:rPr>
                <w:rFonts w:ascii="Times New Roman" w:hAnsi="Times New Roman"/>
                <w:b/>
                <w:bCs/>
                <w:color w:val="000000"/>
                <w:sz w:val="22"/>
                <w:szCs w:val="22"/>
              </w:rPr>
              <w:t>Всього, грн. без ПДВ</w:t>
            </w:r>
          </w:p>
        </w:tc>
        <w:tc>
          <w:tcPr>
            <w:tcW w:w="1072" w:type="dxa"/>
            <w:tcBorders>
              <w:top w:val="single" w:sz="4" w:space="0" w:color="auto"/>
              <w:left w:val="single" w:sz="4" w:space="0" w:color="auto"/>
              <w:bottom w:val="single" w:sz="4" w:space="0" w:color="auto"/>
              <w:right w:val="single" w:sz="4" w:space="0" w:color="auto"/>
            </w:tcBorders>
          </w:tcPr>
          <w:p w:rsidR="00813A6C" w:rsidRDefault="00813A6C" w:rsidP="00813A6C">
            <w:pPr>
              <w:jc w:val="center"/>
              <w:rPr>
                <w:rFonts w:ascii="Times New Roman" w:hAnsi="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813A6C" w:rsidRDefault="00813A6C" w:rsidP="00813A6C">
            <w:pPr>
              <w:jc w:val="center"/>
              <w:rPr>
                <w:rFonts w:ascii="Times New Roman" w:hAnsi="Times New Roman"/>
                <w:b/>
                <w:lang w:eastAsia="en-US"/>
              </w:rPr>
            </w:pPr>
          </w:p>
        </w:tc>
      </w:tr>
    </w:tbl>
    <w:p w:rsidR="0055323F" w:rsidRDefault="0055323F" w:rsidP="0055323F">
      <w:pPr>
        <w:jc w:val="center"/>
        <w:rPr>
          <w:rFonts w:ascii="Times New Roman" w:hAnsi="Times New Roman"/>
          <w:b/>
          <w:sz w:val="28"/>
          <w:szCs w:val="28"/>
        </w:rPr>
      </w:pPr>
    </w:p>
    <w:p w:rsidR="0055323F" w:rsidRPr="00473585" w:rsidRDefault="0055323F" w:rsidP="0055323F">
      <w:pPr>
        <w:jc w:val="center"/>
        <w:rPr>
          <w:rFonts w:ascii="Times New Roman" w:hAnsi="Times New Roman"/>
          <w:b/>
          <w:sz w:val="28"/>
          <w:szCs w:val="28"/>
        </w:rPr>
      </w:pPr>
    </w:p>
    <w:p w:rsidR="0055323F" w:rsidRPr="0099670C" w:rsidRDefault="0055323F" w:rsidP="0055323F">
      <w:pPr>
        <w:autoSpaceDE w:val="0"/>
        <w:autoSpaceDN w:val="0"/>
        <w:rPr>
          <w:rFonts w:ascii="Times New Roman" w:hAnsi="Times New Roman"/>
          <w:b/>
          <w:iCs/>
          <w:sz w:val="24"/>
          <w:szCs w:val="24"/>
        </w:rPr>
      </w:pPr>
    </w:p>
    <w:p w:rsidR="008E1738" w:rsidRPr="0099670C" w:rsidRDefault="008E1738" w:rsidP="008E1738">
      <w:pPr>
        <w:autoSpaceDE w:val="0"/>
        <w:autoSpaceDN w:val="0"/>
        <w:rPr>
          <w:rFonts w:ascii="Times New Roman" w:hAnsi="Times New Roman"/>
          <w:b/>
          <w:iCs/>
          <w:sz w:val="24"/>
        </w:rPr>
      </w:pPr>
    </w:p>
    <w:p w:rsidR="008E1738" w:rsidRPr="0099670C" w:rsidRDefault="008E1738" w:rsidP="008E1738">
      <w:pPr>
        <w:autoSpaceDE w:val="0"/>
        <w:autoSpaceDN w:val="0"/>
        <w:jc w:val="both"/>
        <w:rPr>
          <w:rFonts w:ascii="Times New Roman" w:hAnsi="Times New Roman"/>
          <w:iCs/>
          <w:sz w:val="24"/>
        </w:rPr>
      </w:pPr>
      <w:r w:rsidRPr="0099670C">
        <w:rPr>
          <w:rFonts w:ascii="Times New Roman" w:hAnsi="Times New Roman"/>
          <w:iCs/>
          <w:sz w:val="24"/>
        </w:rPr>
        <w:t>Загальна вартість предмету закупівлі складає: __________ гривень з ПДВ (сума прописом).</w:t>
      </w:r>
    </w:p>
    <w:p w:rsidR="008806B5" w:rsidRDefault="008806B5" w:rsidP="00813A6C">
      <w:pPr>
        <w:jc w:val="both"/>
        <w:rPr>
          <w:rFonts w:asciiTheme="minorHAnsi" w:hAnsiTheme="minorHAnsi"/>
          <w:b/>
          <w:i/>
        </w:rPr>
      </w:pPr>
    </w:p>
    <w:p w:rsidR="00813A6C" w:rsidRDefault="00813A6C" w:rsidP="00813A6C">
      <w:pPr>
        <w:jc w:val="both"/>
        <w:rPr>
          <w:b/>
          <w:i/>
        </w:rPr>
      </w:pPr>
      <w:r>
        <w:rPr>
          <w:rFonts w:asciiTheme="minorHAnsi" w:hAnsiTheme="minorHAnsi"/>
          <w:b/>
          <w:i/>
        </w:rPr>
        <w:t>**</w:t>
      </w:r>
      <w:r>
        <w:rPr>
          <w:b/>
          <w:i/>
        </w:rPr>
        <w:t>ПДВ нараховується у випадках, передбачених законодавством України.</w:t>
      </w:r>
    </w:p>
    <w:p w:rsidR="00813A6C" w:rsidRPr="00CC0027" w:rsidRDefault="00813A6C" w:rsidP="00813A6C">
      <w:pPr>
        <w:rPr>
          <w:rFonts w:asciiTheme="minorHAnsi" w:hAnsiTheme="minorHAnsi"/>
          <w:b/>
          <w:sz w:val="28"/>
          <w:szCs w:val="28"/>
        </w:rPr>
      </w:pPr>
      <w:r w:rsidRPr="006428BB">
        <w:rPr>
          <w:rFonts w:ascii="Times New Roman" w:hAnsi="Times New Roman"/>
          <w:i/>
          <w:sz w:val="22"/>
          <w:szCs w:val="22"/>
        </w:rPr>
        <w:t>*Ціни надаються в гривнях з двома знаками після коми (копійки)</w:t>
      </w:r>
    </w:p>
    <w:p w:rsidR="00813A6C" w:rsidRDefault="00813A6C" w:rsidP="00813A6C">
      <w:pPr>
        <w:autoSpaceDE w:val="0"/>
        <w:autoSpaceDN w:val="0"/>
        <w:rPr>
          <w:rFonts w:ascii="Times New Roman" w:hAnsi="Times New Roman"/>
          <w:b/>
          <w:iCs/>
          <w:sz w:val="24"/>
          <w:szCs w:val="24"/>
        </w:rPr>
      </w:pPr>
    </w:p>
    <w:p w:rsidR="008E1738" w:rsidRDefault="008E1738" w:rsidP="008E1738">
      <w:pPr>
        <w:rPr>
          <w:rFonts w:ascii="Times New Roman" w:hAnsi="Times New Roman"/>
          <w:b/>
          <w:i/>
          <w:sz w:val="24"/>
        </w:rPr>
      </w:pPr>
    </w:p>
    <w:p w:rsidR="00AC4B7E" w:rsidRPr="008E1738" w:rsidRDefault="00AC4B7E"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bookmarkEnd w:id="19"/>
    <w:p w:rsidR="004B52BA" w:rsidRPr="00F81851" w:rsidRDefault="004B52BA" w:rsidP="004B52BA">
      <w:pPr>
        <w:jc w:val="right"/>
        <w:rPr>
          <w:rFonts w:ascii="Times New Roman" w:hAnsi="Times New Roman"/>
          <w:b/>
          <w:iCs/>
          <w:color w:val="000000"/>
          <w:sz w:val="24"/>
          <w:szCs w:val="24"/>
          <w:highlight w:val="white"/>
        </w:rPr>
      </w:pPr>
    </w:p>
    <w:p w:rsidR="004B52BA" w:rsidRDefault="004B52BA" w:rsidP="00577B71">
      <w:pPr>
        <w:spacing w:after="200" w:line="276" w:lineRule="auto"/>
        <w:jc w:val="right"/>
        <w:rPr>
          <w:rFonts w:ascii="Times New Roman" w:hAnsi="Times New Roman"/>
          <w:b/>
          <w:sz w:val="24"/>
          <w:szCs w:val="24"/>
        </w:rPr>
      </w:pPr>
    </w:p>
    <w:p w:rsidR="004B52BA" w:rsidRPr="00C11F0B" w:rsidRDefault="004B52BA" w:rsidP="00577B71">
      <w:pPr>
        <w:spacing w:after="200" w:line="276" w:lineRule="auto"/>
        <w:jc w:val="right"/>
        <w:rPr>
          <w:rFonts w:ascii="Times New Roman" w:hAnsi="Times New Roman"/>
          <w:b/>
          <w:sz w:val="24"/>
          <w:szCs w:val="24"/>
        </w:rPr>
        <w:sectPr w:rsidR="004B52BA" w:rsidRPr="00C11F0B" w:rsidSect="00797303">
          <w:pgSz w:w="11906" w:h="16838"/>
          <w:pgMar w:top="410" w:right="707" w:bottom="709" w:left="1134" w:header="421" w:footer="709" w:gutter="0"/>
          <w:cols w:space="708"/>
          <w:titlePg/>
          <w:docGrid w:linePitch="360"/>
        </w:sectPr>
      </w:pPr>
    </w:p>
    <w:p w:rsidR="00A72031" w:rsidRPr="00A72031" w:rsidRDefault="00A72031" w:rsidP="00A72031">
      <w:pPr>
        <w:jc w:val="right"/>
        <w:rPr>
          <w:rFonts w:ascii="Times New Roman" w:hAnsi="Times New Roman"/>
          <w:b/>
          <w:sz w:val="24"/>
        </w:rPr>
      </w:pPr>
      <w:r w:rsidRPr="00A72031">
        <w:rPr>
          <w:rFonts w:ascii="Times New Roman" w:hAnsi="Times New Roman" w:hint="eastAsia"/>
          <w:b/>
          <w:sz w:val="24"/>
        </w:rPr>
        <w:lastRenderedPageBreak/>
        <w:t>ДОДАТОК</w:t>
      </w:r>
      <w:r w:rsidRPr="00A72031">
        <w:rPr>
          <w:rFonts w:ascii="Times New Roman" w:hAnsi="Times New Roman"/>
          <w:b/>
          <w:sz w:val="24"/>
        </w:rPr>
        <w:t xml:space="preserve"> 4</w:t>
      </w:r>
    </w:p>
    <w:p w:rsidR="00A72031" w:rsidRPr="00A72031" w:rsidRDefault="00A72031" w:rsidP="00A72031">
      <w:pPr>
        <w:rPr>
          <w:rFonts w:ascii="Times New Roman" w:hAnsi="Times New Roman"/>
          <w:b/>
          <w:i/>
          <w:sz w:val="24"/>
        </w:rPr>
      </w:pPr>
    </w:p>
    <w:p w:rsidR="00A72031" w:rsidRPr="00A72031" w:rsidRDefault="00A72031" w:rsidP="00A72031">
      <w:pPr>
        <w:rPr>
          <w:rFonts w:ascii="Times New Roman" w:hAnsi="Times New Roman"/>
          <w:sz w:val="24"/>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eastAsia="Calibri" w:hAnsi="Times New Roman"/>
          <w:b/>
          <w:sz w:val="24"/>
          <w:lang w:eastAsia="en-US"/>
        </w:rPr>
        <w:t>Зразок листа Учасника</w:t>
      </w:r>
    </w:p>
    <w:p w:rsidR="00A72031" w:rsidRPr="00A72031" w:rsidRDefault="00A72031" w:rsidP="00A72031">
      <w:pPr>
        <w:jc w:val="center"/>
        <w:rPr>
          <w:rFonts w:ascii="Times New Roman" w:eastAsia="Calibri" w:hAnsi="Times New Roman"/>
          <w:sz w:val="24"/>
          <w:lang w:eastAsia="en-US"/>
        </w:rPr>
      </w:pPr>
      <w:r w:rsidRPr="00A72031">
        <w:rPr>
          <w:rFonts w:ascii="Times New Roman" w:eastAsia="Calibri" w:hAnsi="Times New Roman"/>
          <w:sz w:val="24"/>
          <w:lang w:eastAsia="en-US"/>
        </w:rPr>
        <w:t>(на фірмовому бланку Учасника)</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hAnsi="Times New Roman"/>
          <w:b/>
          <w:sz w:val="24"/>
        </w:rPr>
        <w:t>Лист щодо відсутності господарсько-адміністративних санкцій</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r w:rsidRPr="00A72031">
        <w:rPr>
          <w:rFonts w:ascii="Times New Roman" w:eastAsia="Calibri" w:hAnsi="Times New Roman"/>
          <w:sz w:val="24"/>
          <w:lang w:eastAsia="en-US"/>
        </w:rPr>
        <w:tab/>
        <w:t>Даним листом ми,  підтверджуємо, що в попередніх взаємовідносинах між Учасником (повна назва Учасника) та Замовником (повна назва Замовника) таку господарсько-адміністративну санкцію, як відмова від встановлення господарських відносин на майбутнє не було застосовано.</w:t>
      </w: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right"/>
        <w:rPr>
          <w:rFonts w:ascii="Times New Roman" w:eastAsia="Calibri" w:hAnsi="Times New Roman"/>
          <w:b/>
          <w:sz w:val="24"/>
          <w:lang w:eastAsia="en-US"/>
        </w:rPr>
      </w:pPr>
    </w:p>
    <w:p w:rsidR="00A72031" w:rsidRPr="00A72031" w:rsidRDefault="00A72031" w:rsidP="00A72031">
      <w:pPr>
        <w:jc w:val="both"/>
        <w:rPr>
          <w:rFonts w:ascii="Times New Roman" w:hAnsi="Times New Roman"/>
          <w:b/>
          <w:i/>
          <w:sz w:val="24"/>
        </w:rPr>
      </w:pPr>
      <w:r w:rsidRPr="00A72031">
        <w:rPr>
          <w:rFonts w:ascii="Times New Roman" w:hAnsi="Times New Roman"/>
          <w:b/>
          <w:i/>
          <w:sz w:val="24"/>
        </w:rPr>
        <w:t>Посада, прізвище, ім’я, по-батькові уповноваженої особи Учасника, підпис, завірена печаткою</w:t>
      </w:r>
    </w:p>
    <w:p w:rsidR="00797303" w:rsidRDefault="00797303"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324428" w:rsidRDefault="00324428" w:rsidP="00A72031">
      <w:pPr>
        <w:spacing w:line="276" w:lineRule="auto"/>
        <w:jc w:val="right"/>
        <w:rPr>
          <w:rFonts w:asciiTheme="minorHAnsi" w:hAnsiTheme="minorHAnsi"/>
          <w:b/>
          <w:sz w:val="32"/>
          <w:szCs w:val="24"/>
        </w:rPr>
      </w:pPr>
    </w:p>
    <w:p w:rsidR="00324428" w:rsidRDefault="00324428" w:rsidP="00A72031">
      <w:pPr>
        <w:spacing w:line="276" w:lineRule="auto"/>
        <w:jc w:val="right"/>
        <w:rPr>
          <w:rFonts w:asciiTheme="minorHAnsi" w:hAnsiTheme="minorHAnsi"/>
          <w:b/>
          <w:sz w:val="32"/>
          <w:szCs w:val="24"/>
        </w:rPr>
      </w:pPr>
    </w:p>
    <w:p w:rsidR="005B5086" w:rsidRDefault="005B5086" w:rsidP="00A72031">
      <w:pPr>
        <w:spacing w:line="276" w:lineRule="auto"/>
        <w:jc w:val="right"/>
        <w:rPr>
          <w:rFonts w:ascii="Times New Roman" w:eastAsia="Calibri" w:hAnsi="Times New Roman"/>
          <w:b/>
          <w:sz w:val="24"/>
          <w:szCs w:val="24"/>
          <w:lang w:bidi="en-US"/>
        </w:rPr>
      </w:pPr>
    </w:p>
    <w:p w:rsidR="004C2DF3" w:rsidRPr="00A948EF" w:rsidRDefault="004C2DF3" w:rsidP="004C2DF3">
      <w:pPr>
        <w:jc w:val="right"/>
        <w:rPr>
          <w:rFonts w:ascii="Times New Roman" w:eastAsia="Calibri" w:hAnsi="Times New Roman"/>
          <w:b/>
          <w:sz w:val="24"/>
          <w:szCs w:val="24"/>
          <w:lang w:val="ru-RU" w:bidi="en-US"/>
        </w:rPr>
      </w:pPr>
      <w:r w:rsidRPr="00A72031">
        <w:rPr>
          <w:rFonts w:ascii="Times New Roman" w:hAnsi="Times New Roman" w:hint="eastAsia"/>
          <w:b/>
          <w:sz w:val="24"/>
        </w:rPr>
        <w:lastRenderedPageBreak/>
        <w:t>ДОДАТОК</w:t>
      </w:r>
      <w:r>
        <w:rPr>
          <w:rFonts w:ascii="Times New Roman" w:eastAsia="Calibri" w:hAnsi="Times New Roman"/>
          <w:b/>
          <w:sz w:val="24"/>
          <w:szCs w:val="24"/>
          <w:lang w:bidi="en-US"/>
        </w:rPr>
        <w:t xml:space="preserve"> </w:t>
      </w:r>
      <w:r>
        <w:rPr>
          <w:rFonts w:ascii="Times New Roman" w:eastAsia="Calibri" w:hAnsi="Times New Roman"/>
          <w:b/>
          <w:sz w:val="24"/>
          <w:szCs w:val="24"/>
          <w:lang w:val="ru-RU" w:bidi="en-US"/>
        </w:rPr>
        <w:t>5</w:t>
      </w:r>
    </w:p>
    <w:p w:rsidR="004C2DF3" w:rsidRPr="00AF74A3" w:rsidRDefault="004C2DF3" w:rsidP="004C2DF3">
      <w:pPr>
        <w:pStyle w:val="Heading11"/>
        <w:spacing w:before="0" w:line="240" w:lineRule="auto"/>
        <w:jc w:val="center"/>
        <w:rPr>
          <w:rFonts w:ascii="Times New Roman" w:hAnsi="Times New Roman" w:cs="Times New Roman"/>
          <w:caps/>
          <w:sz w:val="22"/>
          <w:szCs w:val="22"/>
        </w:rPr>
      </w:pPr>
      <w:r w:rsidRPr="00AF74A3">
        <w:rPr>
          <w:rFonts w:ascii="Times New Roman" w:hAnsi="Times New Roman" w:cs="Times New Roman"/>
          <w:caps/>
          <w:sz w:val="22"/>
          <w:szCs w:val="22"/>
        </w:rPr>
        <w:t xml:space="preserve">проект Договору про закупівлю </w:t>
      </w:r>
    </w:p>
    <w:p w:rsidR="008806B5" w:rsidRDefault="008806B5" w:rsidP="008806B5">
      <w:pPr>
        <w:widowControl w:val="0"/>
        <w:autoSpaceDN w:val="0"/>
        <w:jc w:val="center"/>
        <w:rPr>
          <w:rFonts w:asciiTheme="minorHAnsi" w:hAnsiTheme="minorHAnsi"/>
          <w:b/>
          <w:snapToGrid w:val="0"/>
          <w:sz w:val="22"/>
          <w:szCs w:val="22"/>
        </w:rPr>
      </w:pPr>
      <w:r w:rsidRPr="0042156B">
        <w:rPr>
          <w:b/>
          <w:snapToGrid w:val="0"/>
          <w:sz w:val="22"/>
          <w:szCs w:val="22"/>
        </w:rPr>
        <w:t xml:space="preserve">   </w:t>
      </w:r>
    </w:p>
    <w:p w:rsidR="008806B5" w:rsidRPr="0042156B" w:rsidRDefault="008806B5" w:rsidP="008806B5">
      <w:pPr>
        <w:widowControl w:val="0"/>
        <w:autoSpaceDN w:val="0"/>
        <w:jc w:val="center"/>
        <w:rPr>
          <w:b/>
          <w:snapToGrid w:val="0"/>
          <w:sz w:val="22"/>
          <w:szCs w:val="22"/>
        </w:rPr>
      </w:pPr>
      <w:r w:rsidRPr="0042156B">
        <w:rPr>
          <w:b/>
          <w:snapToGrid w:val="0"/>
          <w:sz w:val="22"/>
          <w:szCs w:val="22"/>
        </w:rPr>
        <w:t>ДОГОВІР №___</w:t>
      </w:r>
    </w:p>
    <w:p w:rsidR="008806B5" w:rsidRPr="008806B5" w:rsidRDefault="008806B5" w:rsidP="008806B5">
      <w:pPr>
        <w:widowControl w:val="0"/>
        <w:autoSpaceDN w:val="0"/>
        <w:jc w:val="center"/>
        <w:rPr>
          <w:b/>
          <w:snapToGrid w:val="0"/>
          <w:sz w:val="22"/>
          <w:szCs w:val="22"/>
        </w:rPr>
      </w:pPr>
      <w:r w:rsidRPr="0042156B">
        <w:rPr>
          <w:b/>
          <w:snapToGrid w:val="0"/>
          <w:sz w:val="22"/>
          <w:szCs w:val="22"/>
        </w:rPr>
        <w:t xml:space="preserve">про надання послуг з технічного обслуговування </w:t>
      </w:r>
      <w:r w:rsidRPr="008806B5">
        <w:rPr>
          <w:b/>
          <w:snapToGrid w:val="0"/>
          <w:sz w:val="22"/>
          <w:szCs w:val="22"/>
        </w:rPr>
        <w:t>та ремонту</w:t>
      </w:r>
    </w:p>
    <w:p w:rsidR="008806B5" w:rsidRDefault="008806B5" w:rsidP="008806B5">
      <w:pPr>
        <w:widowControl w:val="0"/>
        <w:autoSpaceDN w:val="0"/>
        <w:rPr>
          <w:b/>
          <w:snapToGrid w:val="0"/>
          <w:color w:val="000000"/>
          <w:sz w:val="22"/>
          <w:szCs w:val="22"/>
        </w:rPr>
      </w:pPr>
    </w:p>
    <w:p w:rsidR="008806B5" w:rsidRPr="009737EE" w:rsidRDefault="008806B5" w:rsidP="008806B5">
      <w:pPr>
        <w:widowControl w:val="0"/>
        <w:autoSpaceDN w:val="0"/>
        <w:rPr>
          <w:b/>
          <w:snapToGrid w:val="0"/>
          <w:color w:val="000000"/>
          <w:sz w:val="22"/>
          <w:szCs w:val="22"/>
        </w:rPr>
      </w:pPr>
      <w:r>
        <w:rPr>
          <w:b/>
          <w:snapToGrid w:val="0"/>
          <w:color w:val="000000"/>
          <w:sz w:val="22"/>
          <w:szCs w:val="22"/>
        </w:rPr>
        <w:t>місто Черкаси</w:t>
      </w:r>
      <w:r>
        <w:rPr>
          <w:b/>
          <w:snapToGrid w:val="0"/>
          <w:color w:val="000000"/>
          <w:sz w:val="22"/>
          <w:szCs w:val="22"/>
        </w:rPr>
        <w:tab/>
      </w:r>
      <w:r>
        <w:rPr>
          <w:b/>
          <w:snapToGrid w:val="0"/>
          <w:color w:val="000000"/>
          <w:sz w:val="22"/>
          <w:szCs w:val="22"/>
        </w:rPr>
        <w:tab/>
      </w:r>
      <w:r>
        <w:rPr>
          <w:b/>
          <w:snapToGrid w:val="0"/>
          <w:color w:val="000000"/>
          <w:sz w:val="22"/>
          <w:szCs w:val="22"/>
        </w:rPr>
        <w:tab/>
      </w:r>
      <w:r>
        <w:rPr>
          <w:b/>
          <w:snapToGrid w:val="0"/>
          <w:color w:val="000000"/>
          <w:sz w:val="22"/>
          <w:szCs w:val="22"/>
        </w:rPr>
        <w:tab/>
      </w:r>
      <w:r>
        <w:rPr>
          <w:b/>
          <w:snapToGrid w:val="0"/>
          <w:color w:val="000000"/>
          <w:sz w:val="22"/>
          <w:szCs w:val="22"/>
        </w:rPr>
        <w:tab/>
      </w:r>
      <w:r>
        <w:rPr>
          <w:b/>
          <w:snapToGrid w:val="0"/>
          <w:color w:val="000000"/>
          <w:sz w:val="22"/>
          <w:szCs w:val="22"/>
        </w:rPr>
        <w:tab/>
      </w:r>
      <w:r>
        <w:rPr>
          <w:b/>
          <w:snapToGrid w:val="0"/>
          <w:color w:val="000000"/>
          <w:sz w:val="22"/>
          <w:szCs w:val="22"/>
        </w:rPr>
        <w:tab/>
      </w:r>
      <w:r w:rsidRPr="00AF74A3">
        <w:rPr>
          <w:rFonts w:ascii="Times New Roman" w:hAnsi="Times New Roman"/>
          <w:i/>
          <w:sz w:val="22"/>
          <w:szCs w:val="22"/>
        </w:rPr>
        <w:t>«_____» ______  202_ року</w:t>
      </w:r>
    </w:p>
    <w:p w:rsidR="008806B5" w:rsidRPr="009737EE" w:rsidRDefault="008806B5" w:rsidP="008806B5">
      <w:pPr>
        <w:widowControl w:val="0"/>
        <w:autoSpaceDN w:val="0"/>
        <w:jc w:val="center"/>
        <w:rPr>
          <w:b/>
          <w:snapToGrid w:val="0"/>
          <w:color w:val="000000"/>
          <w:sz w:val="22"/>
          <w:szCs w:val="22"/>
        </w:rPr>
      </w:pPr>
    </w:p>
    <w:p w:rsidR="008806B5" w:rsidRPr="009737EE" w:rsidRDefault="008806B5" w:rsidP="008806B5">
      <w:pPr>
        <w:ind w:firstLine="708"/>
        <w:jc w:val="both"/>
        <w:rPr>
          <w:sz w:val="22"/>
          <w:szCs w:val="22"/>
        </w:rPr>
      </w:pPr>
      <w:r w:rsidRPr="009737EE">
        <w:rPr>
          <w:b/>
          <w:snapToGrid w:val="0"/>
          <w:color w:val="000000"/>
          <w:sz w:val="22"/>
          <w:szCs w:val="22"/>
        </w:rPr>
        <w:t>КОМУНАЛЬНЕ ПІДПРИЄМСТВО «ЧЕРКАСЬКА СЛУЖБА ЧИСТОТИ» ЧЕРКАСЬКОЇ МІСЬКОЇ РАДИ,</w:t>
      </w:r>
      <w:r w:rsidRPr="009737EE">
        <w:rPr>
          <w:sz w:val="22"/>
          <w:szCs w:val="22"/>
        </w:rPr>
        <w:t xml:space="preserve"> в особі директора Слинько Ігоря Володимировича, що діє на підставі Статуту (далі - Замовник)</w:t>
      </w:r>
      <w:r>
        <w:rPr>
          <w:sz w:val="22"/>
          <w:szCs w:val="22"/>
        </w:rPr>
        <w:t>,</w:t>
      </w:r>
      <w:r w:rsidRPr="009737EE">
        <w:rPr>
          <w:sz w:val="22"/>
          <w:szCs w:val="22"/>
        </w:rPr>
        <w:t xml:space="preserve"> та </w:t>
      </w:r>
    </w:p>
    <w:p w:rsidR="008806B5" w:rsidRPr="00AF74A3" w:rsidRDefault="008806B5" w:rsidP="008806B5">
      <w:pPr>
        <w:ind w:firstLine="708"/>
        <w:jc w:val="both"/>
        <w:rPr>
          <w:rFonts w:ascii="Times New Roman" w:hAnsi="Times New Roman"/>
          <w:sz w:val="22"/>
          <w:szCs w:val="22"/>
        </w:rPr>
      </w:pPr>
      <w:r w:rsidRPr="009737EE">
        <w:rPr>
          <w:sz w:val="22"/>
          <w:szCs w:val="22"/>
        </w:rPr>
        <w:t>_____________________________________________________________________,  в особі   ___________________, що діє на підставі________________ далі – (Виконавець) (далі разом – Сторони</w:t>
      </w:r>
      <w:r>
        <w:rPr>
          <w:sz w:val="22"/>
          <w:szCs w:val="22"/>
        </w:rPr>
        <w:t>, окремо - Сторона</w:t>
      </w:r>
      <w:r w:rsidRPr="009737EE">
        <w:rPr>
          <w:sz w:val="22"/>
          <w:szCs w:val="22"/>
        </w:rPr>
        <w:t xml:space="preserve">), </w:t>
      </w:r>
      <w:r w:rsidRPr="00AF74A3">
        <w:rPr>
          <w:rFonts w:ascii="Times New Roman" w:hAnsi="Times New Roman"/>
          <w:sz w:val="22"/>
          <w:szCs w:val="22"/>
        </w:rPr>
        <w:t>за результатами та на підставі проведених відкритих торгів уклали даний Договір про наступне:</w:t>
      </w:r>
    </w:p>
    <w:p w:rsidR="008806B5" w:rsidRPr="009737EE" w:rsidRDefault="008806B5" w:rsidP="008806B5">
      <w:pPr>
        <w:ind w:firstLine="708"/>
        <w:jc w:val="center"/>
        <w:rPr>
          <w:b/>
          <w:bCs/>
          <w:color w:val="000000"/>
          <w:sz w:val="22"/>
          <w:szCs w:val="22"/>
          <w:lang w:eastAsia="zh-CN"/>
        </w:rPr>
      </w:pPr>
      <w:r w:rsidRPr="009737EE">
        <w:rPr>
          <w:b/>
          <w:bCs/>
          <w:color w:val="000000"/>
          <w:sz w:val="22"/>
          <w:szCs w:val="22"/>
          <w:lang w:eastAsia="zh-CN"/>
        </w:rPr>
        <w:t>ПРЕДМЕТ ДОГОВОРУ</w:t>
      </w:r>
    </w:p>
    <w:p w:rsidR="008806B5" w:rsidRPr="00CE1044" w:rsidRDefault="008806B5" w:rsidP="008806B5">
      <w:pPr>
        <w:jc w:val="both"/>
        <w:rPr>
          <w:b/>
          <w:i/>
          <w:color w:val="000000"/>
          <w:sz w:val="22"/>
          <w:szCs w:val="22"/>
          <w:lang w:eastAsia="uk-UA"/>
        </w:rPr>
      </w:pPr>
      <w:r w:rsidRPr="009737EE">
        <w:rPr>
          <w:color w:val="000000"/>
          <w:sz w:val="22"/>
          <w:szCs w:val="22"/>
        </w:rPr>
        <w:t>1.1. Виконавець бере на себ</w:t>
      </w:r>
      <w:r>
        <w:rPr>
          <w:color w:val="000000"/>
          <w:sz w:val="22"/>
          <w:szCs w:val="22"/>
        </w:rPr>
        <w:t xml:space="preserve">е зобов'язання надати Замовнику </w:t>
      </w:r>
      <w:r w:rsidRPr="00C87C11">
        <w:rPr>
          <w:color w:val="000000"/>
          <w:sz w:val="22"/>
          <w:szCs w:val="22"/>
        </w:rPr>
        <w:t>Послуги з технічного обслуговування</w:t>
      </w:r>
      <w:r>
        <w:rPr>
          <w:color w:val="000000"/>
          <w:sz w:val="22"/>
          <w:szCs w:val="22"/>
        </w:rPr>
        <w:t xml:space="preserve"> </w:t>
      </w:r>
      <w:r w:rsidRPr="008806B5">
        <w:rPr>
          <w:color w:val="000000"/>
          <w:sz w:val="22"/>
          <w:szCs w:val="22"/>
        </w:rPr>
        <w:t xml:space="preserve">та ремонту крана-маніпулятора </w:t>
      </w:r>
      <w:proofErr w:type="spellStart"/>
      <w:r w:rsidRPr="008806B5">
        <w:rPr>
          <w:color w:val="000000"/>
          <w:sz w:val="22"/>
          <w:szCs w:val="22"/>
        </w:rPr>
        <w:t>Рalfinger</w:t>
      </w:r>
      <w:proofErr w:type="spellEnd"/>
      <w:r w:rsidRPr="008806B5">
        <w:rPr>
          <w:color w:val="000000"/>
          <w:sz w:val="22"/>
          <w:szCs w:val="22"/>
        </w:rPr>
        <w:t xml:space="preserve">  PK 10</w:t>
      </w:r>
      <w:r w:rsidR="003D7DA8" w:rsidRPr="003D7DA8">
        <w:rPr>
          <w:color w:val="000000"/>
          <w:sz w:val="22"/>
          <w:szCs w:val="22"/>
        </w:rPr>
        <w:t>0</w:t>
      </w:r>
      <w:r w:rsidRPr="008806B5">
        <w:rPr>
          <w:color w:val="000000"/>
          <w:sz w:val="22"/>
          <w:szCs w:val="22"/>
        </w:rPr>
        <w:t xml:space="preserve">00, </w:t>
      </w:r>
      <w:r w:rsidRPr="00C87C11">
        <w:rPr>
          <w:color w:val="000000"/>
          <w:sz w:val="22"/>
          <w:szCs w:val="22"/>
        </w:rPr>
        <w:t>надалі по тексту – Послуги, за переліком з</w:t>
      </w:r>
      <w:r w:rsidRPr="009737EE">
        <w:rPr>
          <w:color w:val="000000"/>
          <w:sz w:val="22"/>
          <w:szCs w:val="22"/>
        </w:rPr>
        <w:t xml:space="preserve">гідно Додатку №1, </w:t>
      </w:r>
      <w:r w:rsidRPr="009737EE">
        <w:rPr>
          <w:b/>
          <w:i/>
          <w:color w:val="000000"/>
          <w:sz w:val="22"/>
          <w:szCs w:val="22"/>
          <w:lang w:eastAsia="uk-UA"/>
        </w:rPr>
        <w:t xml:space="preserve">за кодом ДК 021:2015: </w:t>
      </w:r>
      <w:r w:rsidR="00CE1044" w:rsidRPr="00CE1044">
        <w:rPr>
          <w:b/>
          <w:i/>
          <w:color w:val="000000"/>
          <w:sz w:val="22"/>
          <w:szCs w:val="22"/>
          <w:lang w:eastAsia="uk-UA"/>
        </w:rPr>
        <w:t>50530000-9: Послу</w:t>
      </w:r>
      <w:bookmarkStart w:id="20" w:name="_GoBack"/>
      <w:bookmarkEnd w:id="20"/>
      <w:r w:rsidR="00CE1044" w:rsidRPr="00CE1044">
        <w:rPr>
          <w:b/>
          <w:i/>
          <w:color w:val="000000"/>
          <w:sz w:val="22"/>
          <w:szCs w:val="22"/>
          <w:lang w:eastAsia="uk-UA"/>
        </w:rPr>
        <w:t>ги з ремонту і технічного обслуговування техніки</w:t>
      </w:r>
      <w:r>
        <w:rPr>
          <w:b/>
          <w:i/>
          <w:color w:val="000000"/>
          <w:sz w:val="22"/>
          <w:szCs w:val="22"/>
          <w:lang w:eastAsia="uk-UA"/>
        </w:rPr>
        <w:t>.</w:t>
      </w:r>
    </w:p>
    <w:p w:rsidR="008806B5" w:rsidRPr="009737EE" w:rsidRDefault="008806B5" w:rsidP="008806B5">
      <w:pPr>
        <w:widowControl w:val="0"/>
        <w:shd w:val="clear" w:color="auto" w:fill="FFFFFF"/>
        <w:tabs>
          <w:tab w:val="center" w:pos="0"/>
        </w:tabs>
        <w:overflowPunct w:val="0"/>
        <w:autoSpaceDE w:val="0"/>
        <w:autoSpaceDN w:val="0"/>
        <w:adjustRightInd w:val="0"/>
        <w:jc w:val="both"/>
        <w:rPr>
          <w:color w:val="000000"/>
          <w:sz w:val="22"/>
          <w:szCs w:val="22"/>
          <w:lang w:eastAsia="uk-UA"/>
        </w:rPr>
      </w:pPr>
      <w:r w:rsidRPr="009737EE">
        <w:rPr>
          <w:color w:val="000000"/>
          <w:sz w:val="22"/>
          <w:szCs w:val="22"/>
        </w:rPr>
        <w:t>1.2. Замовник бере на себе зобов'язання прийняти й оплатити послуги в розмірі, строки та в порядку, що передбачені умовами цього Договору.</w:t>
      </w:r>
    </w:p>
    <w:p w:rsidR="008806B5" w:rsidRPr="009737EE" w:rsidRDefault="008806B5" w:rsidP="008806B5">
      <w:pPr>
        <w:widowControl w:val="0"/>
        <w:shd w:val="clear" w:color="auto" w:fill="FFFFFF"/>
        <w:tabs>
          <w:tab w:val="center" w:pos="0"/>
        </w:tabs>
        <w:overflowPunct w:val="0"/>
        <w:autoSpaceDE w:val="0"/>
        <w:autoSpaceDN w:val="0"/>
        <w:adjustRightInd w:val="0"/>
        <w:jc w:val="both"/>
        <w:rPr>
          <w:color w:val="000000"/>
          <w:sz w:val="22"/>
          <w:szCs w:val="22"/>
        </w:rPr>
      </w:pPr>
      <w:r w:rsidRPr="00272298">
        <w:rPr>
          <w:color w:val="000000"/>
          <w:sz w:val="22"/>
          <w:szCs w:val="22"/>
        </w:rPr>
        <w:t>1.3. Перелік</w:t>
      </w:r>
      <w:r w:rsidRPr="00272298">
        <w:rPr>
          <w:color w:val="000000"/>
          <w:sz w:val="22"/>
          <w:szCs w:val="22"/>
          <w:lang w:val="ru-RU"/>
        </w:rPr>
        <w:t xml:space="preserve"> та </w:t>
      </w:r>
      <w:proofErr w:type="spellStart"/>
      <w:r w:rsidRPr="00272298">
        <w:rPr>
          <w:color w:val="000000"/>
          <w:sz w:val="22"/>
          <w:szCs w:val="22"/>
          <w:lang w:val="ru-RU"/>
        </w:rPr>
        <w:t>обсяги</w:t>
      </w:r>
      <w:proofErr w:type="spellEnd"/>
      <w:r w:rsidRPr="00272298">
        <w:rPr>
          <w:color w:val="000000"/>
          <w:sz w:val="22"/>
          <w:szCs w:val="22"/>
        </w:rPr>
        <w:t xml:space="preserve"> Послуг, що надаються Виконавцем, визначено у Специфікації (Додаток №1), що є додатком до цього Договору.</w:t>
      </w:r>
    </w:p>
    <w:p w:rsidR="008806B5" w:rsidRPr="009737EE" w:rsidRDefault="008806B5" w:rsidP="008806B5">
      <w:pPr>
        <w:widowControl w:val="0"/>
        <w:shd w:val="clear" w:color="auto" w:fill="FFFFFF"/>
        <w:tabs>
          <w:tab w:val="center" w:pos="0"/>
        </w:tabs>
        <w:overflowPunct w:val="0"/>
        <w:autoSpaceDE w:val="0"/>
        <w:autoSpaceDN w:val="0"/>
        <w:adjustRightInd w:val="0"/>
        <w:jc w:val="both"/>
        <w:rPr>
          <w:color w:val="000000"/>
          <w:sz w:val="22"/>
          <w:szCs w:val="22"/>
        </w:rPr>
      </w:pPr>
      <w:r w:rsidRPr="009737EE">
        <w:rPr>
          <w:color w:val="000000"/>
          <w:sz w:val="22"/>
          <w:szCs w:val="22"/>
        </w:rPr>
        <w:t>1.</w:t>
      </w:r>
      <w:r>
        <w:rPr>
          <w:color w:val="000000"/>
          <w:sz w:val="22"/>
          <w:szCs w:val="22"/>
        </w:rPr>
        <w:t>4</w:t>
      </w:r>
      <w:r w:rsidRPr="009737EE">
        <w:rPr>
          <w:color w:val="000000"/>
          <w:sz w:val="22"/>
          <w:szCs w:val="22"/>
        </w:rPr>
        <w:t xml:space="preserve">. Надання Послуг Виконавцем здійснюється </w:t>
      </w:r>
      <w:r w:rsidRPr="008806B5">
        <w:rPr>
          <w:rFonts w:asciiTheme="minorHAnsi" w:hAnsiTheme="minorHAnsi"/>
          <w:color w:val="000000"/>
          <w:sz w:val="22"/>
          <w:szCs w:val="22"/>
        </w:rPr>
        <w:t xml:space="preserve"> </w:t>
      </w:r>
      <w:r w:rsidRPr="009737EE">
        <w:rPr>
          <w:color w:val="000000"/>
          <w:sz w:val="22"/>
          <w:szCs w:val="22"/>
        </w:rPr>
        <w:t>протя</w:t>
      </w:r>
      <w:r w:rsidRPr="008806B5">
        <w:rPr>
          <w:color w:val="000000"/>
          <w:sz w:val="22"/>
          <w:szCs w:val="22"/>
        </w:rPr>
        <w:t>гом</w:t>
      </w:r>
      <w:r w:rsidRPr="009737EE">
        <w:rPr>
          <w:color w:val="000000"/>
          <w:sz w:val="22"/>
          <w:szCs w:val="22"/>
        </w:rPr>
        <w:t xml:space="preserve"> </w:t>
      </w:r>
      <w:r w:rsidRPr="008806B5">
        <w:rPr>
          <w:color w:val="000000"/>
          <w:sz w:val="22"/>
          <w:szCs w:val="22"/>
        </w:rPr>
        <w:t>3</w:t>
      </w:r>
      <w:r w:rsidRPr="009737EE">
        <w:rPr>
          <w:color w:val="000000"/>
          <w:sz w:val="22"/>
          <w:szCs w:val="22"/>
        </w:rPr>
        <w:t xml:space="preserve"> робочих днів з дня надходження відповідної заявки довільної форми від Замовника на електронну адресу Виконавця:__________________________________. </w:t>
      </w:r>
    </w:p>
    <w:p w:rsidR="008806B5" w:rsidRPr="009737EE" w:rsidRDefault="008806B5" w:rsidP="008806B5">
      <w:pPr>
        <w:widowControl w:val="0"/>
        <w:numPr>
          <w:ilvl w:val="0"/>
          <w:numId w:val="28"/>
        </w:numPr>
        <w:shd w:val="clear" w:color="auto" w:fill="FFFFFF"/>
        <w:overflowPunct w:val="0"/>
        <w:autoSpaceDE w:val="0"/>
        <w:autoSpaceDN w:val="0"/>
        <w:adjustRightInd w:val="0"/>
        <w:jc w:val="center"/>
        <w:rPr>
          <w:b/>
          <w:bCs/>
          <w:color w:val="000000"/>
          <w:sz w:val="22"/>
          <w:szCs w:val="22"/>
          <w:lang w:val="ru-RU"/>
        </w:rPr>
      </w:pPr>
      <w:r w:rsidRPr="009737EE">
        <w:rPr>
          <w:b/>
          <w:bCs/>
          <w:color w:val="000000"/>
          <w:sz w:val="22"/>
          <w:szCs w:val="22"/>
        </w:rPr>
        <w:t>ВИКОНАННЯ РОБІТ (НАДАННЯ ПОСЛУГ)</w:t>
      </w:r>
    </w:p>
    <w:p w:rsidR="008806B5" w:rsidRPr="009737EE" w:rsidRDefault="008806B5" w:rsidP="008806B5">
      <w:pPr>
        <w:widowControl w:val="0"/>
        <w:shd w:val="clear" w:color="auto" w:fill="FFFFFF"/>
        <w:overflowPunct w:val="0"/>
        <w:autoSpaceDE w:val="0"/>
        <w:autoSpaceDN w:val="0"/>
        <w:adjustRightInd w:val="0"/>
        <w:jc w:val="both"/>
        <w:rPr>
          <w:color w:val="000000"/>
          <w:sz w:val="22"/>
          <w:szCs w:val="22"/>
        </w:rPr>
      </w:pPr>
      <w:r w:rsidRPr="009737EE">
        <w:rPr>
          <w:color w:val="000000"/>
          <w:sz w:val="22"/>
          <w:szCs w:val="22"/>
        </w:rPr>
        <w:t xml:space="preserve">2.1. </w:t>
      </w:r>
      <w:r>
        <w:rPr>
          <w:color w:val="000000"/>
          <w:sz w:val="22"/>
          <w:szCs w:val="22"/>
        </w:rPr>
        <w:t>Обсяг Послуг</w:t>
      </w:r>
      <w:r w:rsidRPr="009737EE">
        <w:rPr>
          <w:color w:val="000000"/>
          <w:sz w:val="22"/>
          <w:szCs w:val="22"/>
        </w:rPr>
        <w:t xml:space="preserve"> виконується Виконавцем відповідно до вимог експлуатаційної, ремонтної, технічної документації та нормативних документів з урахуванням фактичного пробігу</w:t>
      </w:r>
      <w:r w:rsidRPr="009B57E8">
        <w:rPr>
          <w:color w:val="000000"/>
          <w:sz w:val="22"/>
          <w:szCs w:val="22"/>
        </w:rPr>
        <w:t>/</w:t>
      </w:r>
      <w:proofErr w:type="spellStart"/>
      <w:r w:rsidRPr="009B57E8">
        <w:rPr>
          <w:color w:val="000000"/>
          <w:sz w:val="22"/>
          <w:szCs w:val="22"/>
        </w:rPr>
        <w:t>мото</w:t>
      </w:r>
      <w:proofErr w:type="spellEnd"/>
      <w:r w:rsidRPr="009B57E8">
        <w:rPr>
          <w:color w:val="000000"/>
          <w:sz w:val="22"/>
          <w:szCs w:val="22"/>
        </w:rPr>
        <w:t>-годин</w:t>
      </w:r>
      <w:r w:rsidRPr="009737EE">
        <w:rPr>
          <w:color w:val="000000"/>
          <w:sz w:val="22"/>
          <w:szCs w:val="22"/>
        </w:rPr>
        <w:t>.</w:t>
      </w:r>
    </w:p>
    <w:p w:rsidR="008806B5" w:rsidRPr="009B57E8" w:rsidRDefault="008806B5" w:rsidP="008806B5">
      <w:pPr>
        <w:jc w:val="both"/>
        <w:rPr>
          <w:color w:val="000000"/>
          <w:sz w:val="22"/>
          <w:szCs w:val="22"/>
        </w:rPr>
      </w:pPr>
      <w:r w:rsidRPr="009B57E8">
        <w:rPr>
          <w:color w:val="000000"/>
          <w:sz w:val="22"/>
          <w:szCs w:val="22"/>
        </w:rPr>
        <w:t>2.2</w:t>
      </w:r>
      <w:r w:rsidRPr="00221550">
        <w:rPr>
          <w:color w:val="000000"/>
          <w:sz w:val="22"/>
          <w:szCs w:val="22"/>
        </w:rPr>
        <w:t xml:space="preserve">. </w:t>
      </w:r>
      <w:r w:rsidRPr="009737EE">
        <w:rPr>
          <w:color w:val="000000"/>
          <w:sz w:val="22"/>
          <w:szCs w:val="22"/>
        </w:rPr>
        <w:t>Послуги можуть виконуватися в присутності представника Замовника.</w:t>
      </w:r>
    </w:p>
    <w:p w:rsidR="008806B5" w:rsidRPr="009F077F" w:rsidRDefault="008806B5" w:rsidP="008806B5">
      <w:pPr>
        <w:widowControl w:val="0"/>
        <w:shd w:val="clear" w:color="auto" w:fill="FFFFFF"/>
        <w:overflowPunct w:val="0"/>
        <w:autoSpaceDE w:val="0"/>
        <w:autoSpaceDN w:val="0"/>
        <w:adjustRightInd w:val="0"/>
        <w:jc w:val="both"/>
        <w:rPr>
          <w:rFonts w:ascii="Times New Roman" w:hAnsi="Times New Roman"/>
          <w:color w:val="000000"/>
          <w:sz w:val="22"/>
          <w:szCs w:val="22"/>
        </w:rPr>
      </w:pPr>
      <w:r w:rsidRPr="009737EE">
        <w:rPr>
          <w:color w:val="000000"/>
          <w:sz w:val="22"/>
          <w:szCs w:val="22"/>
        </w:rPr>
        <w:t xml:space="preserve">2.3. Виконавець негайно попереджає Замовника і до прийняття узгодженого з ним рішення припиняє виконання робіт у </w:t>
      </w:r>
      <w:r w:rsidRPr="009F077F">
        <w:rPr>
          <w:rFonts w:ascii="Times New Roman" w:hAnsi="Times New Roman"/>
          <w:color w:val="000000"/>
          <w:sz w:val="22"/>
          <w:szCs w:val="22"/>
        </w:rPr>
        <w:t>випадку:</w:t>
      </w:r>
    </w:p>
    <w:p w:rsidR="008806B5" w:rsidRPr="009F077F" w:rsidRDefault="008806B5" w:rsidP="008806B5">
      <w:pPr>
        <w:pStyle w:val="af9"/>
        <w:widowControl w:val="0"/>
        <w:numPr>
          <w:ilvl w:val="0"/>
          <w:numId w:val="31"/>
        </w:numPr>
        <w:shd w:val="clear" w:color="auto" w:fill="FFFFFF"/>
        <w:overflowPunct w:val="0"/>
        <w:autoSpaceDE w:val="0"/>
        <w:autoSpaceDN w:val="0"/>
        <w:adjustRightInd w:val="0"/>
        <w:spacing w:after="0" w:line="240" w:lineRule="auto"/>
        <w:jc w:val="both"/>
        <w:rPr>
          <w:rFonts w:ascii="Times New Roman" w:hAnsi="Times New Roman"/>
          <w:color w:val="000000"/>
        </w:rPr>
      </w:pPr>
      <w:r w:rsidRPr="009F077F">
        <w:rPr>
          <w:rFonts w:ascii="Times New Roman" w:hAnsi="Times New Roman"/>
          <w:color w:val="000000"/>
        </w:rPr>
        <w:t>виявлення прихованих дефектів транспортного засобу Замовника;</w:t>
      </w:r>
    </w:p>
    <w:p w:rsidR="008806B5" w:rsidRPr="009F077F" w:rsidRDefault="008806B5" w:rsidP="008806B5">
      <w:pPr>
        <w:pStyle w:val="af9"/>
        <w:widowControl w:val="0"/>
        <w:numPr>
          <w:ilvl w:val="0"/>
          <w:numId w:val="31"/>
        </w:numPr>
        <w:shd w:val="clear" w:color="auto" w:fill="FFFFFF"/>
        <w:overflowPunct w:val="0"/>
        <w:autoSpaceDE w:val="0"/>
        <w:autoSpaceDN w:val="0"/>
        <w:adjustRightInd w:val="0"/>
        <w:spacing w:after="0" w:line="240" w:lineRule="auto"/>
        <w:jc w:val="both"/>
        <w:rPr>
          <w:rFonts w:ascii="Times New Roman" w:hAnsi="Times New Roman"/>
          <w:color w:val="000000"/>
        </w:rPr>
      </w:pPr>
      <w:r w:rsidRPr="009F077F">
        <w:rPr>
          <w:rFonts w:ascii="Times New Roman" w:hAnsi="Times New Roman"/>
          <w:color w:val="000000"/>
        </w:rPr>
        <w:t>виникнення не передбачених і не залежних від Замовника наслідків під час надання Послуг Замовнику по роботах.</w:t>
      </w:r>
    </w:p>
    <w:p w:rsidR="008806B5" w:rsidRPr="009737EE" w:rsidRDefault="008806B5" w:rsidP="008806B5">
      <w:pPr>
        <w:widowControl w:val="0"/>
        <w:shd w:val="clear" w:color="auto" w:fill="FFFFFF"/>
        <w:overflowPunct w:val="0"/>
        <w:autoSpaceDE w:val="0"/>
        <w:autoSpaceDN w:val="0"/>
        <w:adjustRightInd w:val="0"/>
        <w:jc w:val="both"/>
        <w:rPr>
          <w:color w:val="000000"/>
          <w:sz w:val="22"/>
          <w:szCs w:val="22"/>
        </w:rPr>
      </w:pPr>
      <w:r w:rsidRPr="009F077F">
        <w:rPr>
          <w:rFonts w:ascii="Times New Roman" w:hAnsi="Times New Roman"/>
          <w:color w:val="000000"/>
          <w:sz w:val="22"/>
          <w:szCs w:val="22"/>
        </w:rPr>
        <w:t>2.4. Послуги, передбачені Розділом 1 цього</w:t>
      </w:r>
      <w:r w:rsidRPr="009737EE">
        <w:rPr>
          <w:color w:val="000000"/>
          <w:sz w:val="22"/>
          <w:szCs w:val="22"/>
        </w:rPr>
        <w:t xml:space="preserve"> Договору, вважаються наданими з моменту підписання Акту наданих послуг з</w:t>
      </w:r>
      <w:r w:rsidRPr="009B57E8">
        <w:rPr>
          <w:color w:val="000000"/>
          <w:sz w:val="22"/>
          <w:szCs w:val="22"/>
        </w:rPr>
        <w:t xml:space="preserve"> </w:t>
      </w:r>
      <w:r w:rsidRPr="009737EE">
        <w:rPr>
          <w:color w:val="000000"/>
          <w:sz w:val="22"/>
          <w:szCs w:val="22"/>
        </w:rPr>
        <w:t>технічного обслуговування та ремонту транспортного засобу,  уповноваженими особами Замовника.</w:t>
      </w:r>
    </w:p>
    <w:p w:rsidR="008806B5" w:rsidRPr="009737EE" w:rsidRDefault="008806B5" w:rsidP="008806B5">
      <w:pPr>
        <w:widowControl w:val="0"/>
        <w:shd w:val="clear" w:color="auto" w:fill="FFFFFF"/>
        <w:overflowPunct w:val="0"/>
        <w:autoSpaceDE w:val="0"/>
        <w:autoSpaceDN w:val="0"/>
        <w:adjustRightInd w:val="0"/>
        <w:jc w:val="both"/>
        <w:rPr>
          <w:color w:val="000000"/>
          <w:sz w:val="22"/>
          <w:szCs w:val="22"/>
        </w:rPr>
      </w:pPr>
      <w:r w:rsidRPr="009737EE">
        <w:rPr>
          <w:color w:val="000000"/>
          <w:sz w:val="22"/>
          <w:szCs w:val="22"/>
        </w:rPr>
        <w:t xml:space="preserve">2.5. Протягом 7 (семи) робочих днів з дня отримання Акта наданих послуг Замовник зобов'язаний підписати його або в той же строк надати </w:t>
      </w:r>
      <w:r>
        <w:rPr>
          <w:color w:val="000000"/>
          <w:sz w:val="22"/>
          <w:szCs w:val="22"/>
        </w:rPr>
        <w:t>Виконавцю</w:t>
      </w:r>
      <w:r w:rsidRPr="009737EE">
        <w:rPr>
          <w:color w:val="000000"/>
          <w:sz w:val="22"/>
          <w:szCs w:val="22"/>
        </w:rPr>
        <w:t xml:space="preserve"> мотивовану відмову у прийнятті.</w:t>
      </w:r>
    </w:p>
    <w:p w:rsidR="008806B5" w:rsidRPr="009737EE" w:rsidRDefault="008806B5" w:rsidP="008806B5">
      <w:pPr>
        <w:pStyle w:val="ae"/>
        <w:spacing w:before="0" w:beforeAutospacing="0" w:after="0" w:afterAutospacing="0"/>
        <w:jc w:val="both"/>
        <w:rPr>
          <w:sz w:val="22"/>
          <w:szCs w:val="22"/>
        </w:rPr>
      </w:pPr>
      <w:r w:rsidRPr="009737EE">
        <w:rPr>
          <w:sz w:val="22"/>
          <w:szCs w:val="22"/>
        </w:rPr>
        <w:t xml:space="preserve">2.6. Місце надання </w:t>
      </w:r>
      <w:r w:rsidRPr="00C87C11">
        <w:rPr>
          <w:sz w:val="22"/>
          <w:szCs w:val="22"/>
        </w:rPr>
        <w:t>послуг –</w:t>
      </w:r>
      <w:r>
        <w:rPr>
          <w:sz w:val="22"/>
          <w:szCs w:val="22"/>
        </w:rPr>
        <w:t xml:space="preserve"> </w:t>
      </w:r>
      <w:r w:rsidRPr="009F077F">
        <w:rPr>
          <w:sz w:val="22"/>
          <w:szCs w:val="22"/>
        </w:rPr>
        <w:t xml:space="preserve">18003, Черкаська обл., м. Черкаси, вул. </w:t>
      </w:r>
      <w:proofErr w:type="spellStart"/>
      <w:r>
        <w:rPr>
          <w:sz w:val="22"/>
          <w:szCs w:val="22"/>
          <w:lang w:val="ru-RU"/>
        </w:rPr>
        <w:t>Івана</w:t>
      </w:r>
      <w:proofErr w:type="spellEnd"/>
      <w:r>
        <w:rPr>
          <w:sz w:val="22"/>
          <w:szCs w:val="22"/>
          <w:lang w:val="ru-RU"/>
        </w:rPr>
        <w:t xml:space="preserve"> </w:t>
      </w:r>
      <w:proofErr w:type="spellStart"/>
      <w:r>
        <w:rPr>
          <w:sz w:val="22"/>
          <w:szCs w:val="22"/>
          <w:lang w:val="ru-RU"/>
        </w:rPr>
        <w:t>Мазепи</w:t>
      </w:r>
      <w:proofErr w:type="spellEnd"/>
      <w:r w:rsidRPr="009F077F">
        <w:rPr>
          <w:sz w:val="22"/>
          <w:szCs w:val="22"/>
        </w:rPr>
        <w:t>, 117</w:t>
      </w:r>
      <w:r w:rsidRPr="00C87C11">
        <w:rPr>
          <w:sz w:val="22"/>
          <w:szCs w:val="22"/>
        </w:rPr>
        <w:t>.</w:t>
      </w:r>
    </w:p>
    <w:p w:rsidR="008806B5" w:rsidRPr="009737EE" w:rsidRDefault="008806B5" w:rsidP="008806B5">
      <w:pPr>
        <w:widowControl w:val="0"/>
        <w:numPr>
          <w:ilvl w:val="0"/>
          <w:numId w:val="28"/>
        </w:numPr>
        <w:shd w:val="clear" w:color="auto" w:fill="FFFFFF"/>
        <w:overflowPunct w:val="0"/>
        <w:autoSpaceDE w:val="0"/>
        <w:autoSpaceDN w:val="0"/>
        <w:adjustRightInd w:val="0"/>
        <w:jc w:val="center"/>
        <w:rPr>
          <w:b/>
          <w:bCs/>
          <w:color w:val="000000"/>
          <w:sz w:val="22"/>
          <w:szCs w:val="22"/>
          <w:lang w:val="ru-RU"/>
        </w:rPr>
      </w:pPr>
      <w:r w:rsidRPr="009737EE">
        <w:rPr>
          <w:b/>
          <w:bCs/>
          <w:color w:val="000000"/>
          <w:sz w:val="22"/>
          <w:szCs w:val="22"/>
        </w:rPr>
        <w:t>ПЕРЕДАННЯ-ПРИЙНЯТТЯ ТРАНСПОРТНОГО ЗАСОБУ</w:t>
      </w:r>
    </w:p>
    <w:p w:rsidR="008806B5" w:rsidRPr="009737EE" w:rsidRDefault="008806B5" w:rsidP="008806B5">
      <w:pPr>
        <w:widowControl w:val="0"/>
        <w:shd w:val="clear" w:color="auto" w:fill="FFFFFF"/>
        <w:autoSpaceDE w:val="0"/>
        <w:autoSpaceDN w:val="0"/>
        <w:adjustRightInd w:val="0"/>
        <w:jc w:val="both"/>
        <w:rPr>
          <w:color w:val="000000"/>
          <w:sz w:val="22"/>
          <w:szCs w:val="22"/>
          <w:lang w:eastAsia="uk-UA"/>
        </w:rPr>
      </w:pPr>
      <w:r w:rsidRPr="009737EE">
        <w:rPr>
          <w:color w:val="000000"/>
          <w:sz w:val="22"/>
          <w:szCs w:val="22"/>
        </w:rPr>
        <w:t>3.1. Передавання-приймання ТЗ до технічного обслуговування і ремонту та Передавання-приймання ТЗ здійснюється у відповідності з умовами</w:t>
      </w:r>
      <w:r>
        <w:rPr>
          <w:color w:val="000000"/>
          <w:sz w:val="22"/>
          <w:szCs w:val="22"/>
        </w:rPr>
        <w:t xml:space="preserve"> цього</w:t>
      </w:r>
      <w:r w:rsidRPr="009737EE">
        <w:rPr>
          <w:color w:val="000000"/>
          <w:sz w:val="22"/>
          <w:szCs w:val="22"/>
        </w:rPr>
        <w:t xml:space="preserve"> договору.</w:t>
      </w:r>
    </w:p>
    <w:p w:rsidR="008806B5" w:rsidRPr="009F077F" w:rsidRDefault="008806B5" w:rsidP="008806B5">
      <w:pPr>
        <w:shd w:val="clear" w:color="auto" w:fill="FFFFFF"/>
        <w:autoSpaceDN w:val="0"/>
        <w:jc w:val="both"/>
        <w:rPr>
          <w:rFonts w:ascii="Times New Roman" w:hAnsi="Times New Roman"/>
          <w:color w:val="000000"/>
          <w:sz w:val="22"/>
          <w:szCs w:val="22"/>
          <w:lang w:eastAsia="uk-UA"/>
        </w:rPr>
      </w:pPr>
      <w:r w:rsidRPr="009737EE">
        <w:rPr>
          <w:color w:val="000000"/>
          <w:sz w:val="22"/>
          <w:szCs w:val="22"/>
          <w:lang w:eastAsia="uk-UA"/>
        </w:rPr>
        <w:t xml:space="preserve">3.2. Прийняття ТЗ для надання послуг здійснюється у присутності власника чи його уповноваженого представника в такому </w:t>
      </w:r>
      <w:r w:rsidRPr="009F077F">
        <w:rPr>
          <w:rFonts w:ascii="Times New Roman" w:hAnsi="Times New Roman"/>
          <w:color w:val="000000"/>
          <w:sz w:val="22"/>
          <w:szCs w:val="22"/>
          <w:lang w:eastAsia="uk-UA"/>
        </w:rPr>
        <w:t>порядку:</w:t>
      </w:r>
    </w:p>
    <w:p w:rsidR="008806B5" w:rsidRPr="009F077F" w:rsidRDefault="008806B5" w:rsidP="008806B5">
      <w:pPr>
        <w:pStyle w:val="af9"/>
        <w:numPr>
          <w:ilvl w:val="0"/>
          <w:numId w:val="32"/>
        </w:numPr>
        <w:shd w:val="clear" w:color="auto" w:fill="FFFFFF"/>
        <w:autoSpaceDN w:val="0"/>
        <w:spacing w:after="0" w:line="240" w:lineRule="auto"/>
        <w:ind w:left="1276" w:hanging="436"/>
        <w:jc w:val="both"/>
        <w:rPr>
          <w:rFonts w:ascii="Times New Roman" w:hAnsi="Times New Roman"/>
          <w:color w:val="000000"/>
          <w:lang w:eastAsia="uk-UA"/>
        </w:rPr>
      </w:pPr>
      <w:r w:rsidRPr="009F077F">
        <w:rPr>
          <w:rFonts w:ascii="Times New Roman" w:hAnsi="Times New Roman"/>
          <w:color w:val="000000"/>
          <w:lang w:eastAsia="uk-UA"/>
        </w:rPr>
        <w:t>перегляд експлуатаційної, ремонтної, технічної документації і заявки замовника;</w:t>
      </w:r>
    </w:p>
    <w:p w:rsidR="008806B5" w:rsidRPr="009F077F" w:rsidRDefault="008806B5" w:rsidP="008806B5">
      <w:pPr>
        <w:pStyle w:val="af9"/>
        <w:numPr>
          <w:ilvl w:val="0"/>
          <w:numId w:val="32"/>
        </w:numPr>
        <w:shd w:val="clear" w:color="auto" w:fill="FFFFFF"/>
        <w:autoSpaceDN w:val="0"/>
        <w:spacing w:after="0" w:line="240" w:lineRule="auto"/>
        <w:ind w:left="1276" w:hanging="436"/>
        <w:jc w:val="both"/>
        <w:rPr>
          <w:rFonts w:ascii="Times New Roman" w:hAnsi="Times New Roman"/>
          <w:color w:val="000000"/>
          <w:lang w:eastAsia="uk-UA"/>
        </w:rPr>
      </w:pPr>
      <w:r w:rsidRPr="009F077F">
        <w:rPr>
          <w:rFonts w:ascii="Times New Roman" w:hAnsi="Times New Roman"/>
          <w:color w:val="000000"/>
          <w:lang w:eastAsia="uk-UA"/>
        </w:rPr>
        <w:t>перевірка технічного стану ТЗ, його складових частин (систем);</w:t>
      </w:r>
    </w:p>
    <w:p w:rsidR="008806B5" w:rsidRPr="009F077F" w:rsidRDefault="008806B5" w:rsidP="008806B5">
      <w:pPr>
        <w:pStyle w:val="af9"/>
        <w:numPr>
          <w:ilvl w:val="0"/>
          <w:numId w:val="32"/>
        </w:numPr>
        <w:shd w:val="clear" w:color="auto" w:fill="FFFFFF"/>
        <w:autoSpaceDN w:val="0"/>
        <w:spacing w:after="0" w:line="240" w:lineRule="auto"/>
        <w:ind w:left="1276" w:hanging="436"/>
        <w:jc w:val="both"/>
        <w:rPr>
          <w:rFonts w:ascii="Times New Roman" w:hAnsi="Times New Roman"/>
          <w:color w:val="000000"/>
          <w:lang w:eastAsia="uk-UA"/>
        </w:rPr>
      </w:pPr>
      <w:r w:rsidRPr="009F077F">
        <w:rPr>
          <w:rFonts w:ascii="Times New Roman" w:hAnsi="Times New Roman"/>
          <w:color w:val="000000"/>
          <w:lang w:eastAsia="uk-UA"/>
        </w:rPr>
        <w:t>огляд щодо зовнішніх пошкоджень і дефектів;</w:t>
      </w:r>
    </w:p>
    <w:p w:rsidR="008806B5" w:rsidRPr="009F077F" w:rsidRDefault="008806B5" w:rsidP="008806B5">
      <w:pPr>
        <w:pStyle w:val="af9"/>
        <w:numPr>
          <w:ilvl w:val="0"/>
          <w:numId w:val="32"/>
        </w:numPr>
        <w:shd w:val="clear" w:color="auto" w:fill="FFFFFF"/>
        <w:autoSpaceDN w:val="0"/>
        <w:spacing w:after="0" w:line="240" w:lineRule="auto"/>
        <w:ind w:left="1276" w:hanging="436"/>
        <w:jc w:val="both"/>
        <w:rPr>
          <w:rFonts w:ascii="Times New Roman" w:hAnsi="Times New Roman"/>
          <w:color w:val="000000"/>
          <w:lang w:eastAsia="uk-UA"/>
        </w:rPr>
      </w:pPr>
      <w:r w:rsidRPr="009F077F">
        <w:rPr>
          <w:rFonts w:ascii="Times New Roman" w:hAnsi="Times New Roman"/>
          <w:color w:val="000000"/>
          <w:lang w:eastAsia="uk-UA"/>
        </w:rPr>
        <w:t>оформлення акта передавання-приймання ТЗ, його складових частин (систем), з технічного обслуговування і ремонту, який складається у двох примірниках. Обидва примірники мають однакову юридичну силу.</w:t>
      </w:r>
    </w:p>
    <w:p w:rsidR="008806B5" w:rsidRPr="009737EE" w:rsidRDefault="008806B5" w:rsidP="008806B5">
      <w:pPr>
        <w:shd w:val="clear" w:color="auto" w:fill="FFFFFF"/>
        <w:autoSpaceDN w:val="0"/>
        <w:jc w:val="both"/>
        <w:rPr>
          <w:color w:val="000000"/>
          <w:sz w:val="22"/>
          <w:szCs w:val="22"/>
        </w:rPr>
      </w:pPr>
      <w:r w:rsidRPr="009737EE">
        <w:rPr>
          <w:color w:val="000000"/>
          <w:sz w:val="22"/>
          <w:szCs w:val="22"/>
          <w:lang w:eastAsia="uk-UA"/>
        </w:rPr>
        <w:t>3.3.</w:t>
      </w:r>
      <w:r w:rsidRPr="009737EE">
        <w:rPr>
          <w:color w:val="000000"/>
          <w:sz w:val="22"/>
          <w:szCs w:val="22"/>
        </w:rPr>
        <w:t xml:space="preserve"> Надання послуг здійснюється за зверненням Замовника. </w:t>
      </w:r>
    </w:p>
    <w:p w:rsidR="008806B5" w:rsidRPr="009737EE" w:rsidRDefault="008806B5" w:rsidP="008806B5">
      <w:pPr>
        <w:shd w:val="clear" w:color="auto" w:fill="FFFFFF"/>
        <w:autoSpaceDN w:val="0"/>
        <w:jc w:val="both"/>
        <w:rPr>
          <w:color w:val="000000"/>
          <w:sz w:val="22"/>
          <w:szCs w:val="22"/>
        </w:rPr>
      </w:pPr>
      <w:r w:rsidRPr="009737EE">
        <w:rPr>
          <w:color w:val="000000"/>
          <w:sz w:val="22"/>
          <w:szCs w:val="22"/>
        </w:rPr>
        <w:t>3.4. Приймання ТЗ</w:t>
      </w:r>
      <w:r>
        <w:rPr>
          <w:color w:val="000000"/>
          <w:sz w:val="22"/>
          <w:szCs w:val="22"/>
          <w:lang w:val="ru-RU"/>
        </w:rPr>
        <w:t xml:space="preserve"> </w:t>
      </w:r>
      <w:proofErr w:type="spellStart"/>
      <w:r>
        <w:rPr>
          <w:color w:val="000000"/>
          <w:sz w:val="22"/>
          <w:szCs w:val="22"/>
          <w:lang w:val="ru-RU"/>
        </w:rPr>
        <w:t>Замовником</w:t>
      </w:r>
      <w:proofErr w:type="spellEnd"/>
      <w:r w:rsidRPr="009737EE">
        <w:rPr>
          <w:color w:val="000000"/>
          <w:sz w:val="22"/>
          <w:szCs w:val="22"/>
        </w:rPr>
        <w:t xml:space="preserve"> після технічного обслуговування і ремонту відбувається у присутності представника замовника і здійснюється в такому порядку:</w:t>
      </w:r>
    </w:p>
    <w:p w:rsidR="008806B5" w:rsidRPr="009F077F" w:rsidRDefault="008806B5" w:rsidP="008806B5">
      <w:pPr>
        <w:pStyle w:val="af9"/>
        <w:numPr>
          <w:ilvl w:val="0"/>
          <w:numId w:val="34"/>
        </w:numPr>
        <w:shd w:val="clear" w:color="auto" w:fill="FFFFFF"/>
        <w:autoSpaceDN w:val="0"/>
        <w:spacing w:after="0" w:line="240" w:lineRule="auto"/>
        <w:ind w:left="1134" w:hanging="283"/>
        <w:jc w:val="both"/>
        <w:rPr>
          <w:rFonts w:ascii="Times New Roman" w:hAnsi="Times New Roman"/>
          <w:color w:val="000000"/>
        </w:rPr>
      </w:pPr>
      <w:r w:rsidRPr="009F077F">
        <w:rPr>
          <w:rFonts w:ascii="Times New Roman" w:hAnsi="Times New Roman"/>
          <w:color w:val="000000"/>
        </w:rPr>
        <w:t>аналіз документів, оформлених Виконавцем;</w:t>
      </w:r>
    </w:p>
    <w:p w:rsidR="008806B5" w:rsidRPr="009F077F" w:rsidRDefault="008806B5" w:rsidP="008806B5">
      <w:pPr>
        <w:pStyle w:val="af9"/>
        <w:numPr>
          <w:ilvl w:val="0"/>
          <w:numId w:val="34"/>
        </w:numPr>
        <w:shd w:val="clear" w:color="auto" w:fill="FFFFFF"/>
        <w:autoSpaceDN w:val="0"/>
        <w:spacing w:after="0" w:line="240" w:lineRule="auto"/>
        <w:ind w:left="1134" w:hanging="283"/>
        <w:jc w:val="both"/>
        <w:rPr>
          <w:rFonts w:ascii="Times New Roman" w:hAnsi="Times New Roman"/>
          <w:color w:val="000000"/>
        </w:rPr>
      </w:pPr>
      <w:r w:rsidRPr="009F077F">
        <w:rPr>
          <w:rFonts w:ascii="Times New Roman" w:hAnsi="Times New Roman"/>
          <w:color w:val="000000"/>
        </w:rPr>
        <w:t>перевірка відповідності наданих послуг, зокрема надання замовнику ТЗ, його складових частин (систем) для випробувань за участю представника Виконавця;</w:t>
      </w:r>
    </w:p>
    <w:p w:rsidR="008806B5" w:rsidRPr="009F077F" w:rsidRDefault="008806B5" w:rsidP="008806B5">
      <w:pPr>
        <w:pStyle w:val="af9"/>
        <w:numPr>
          <w:ilvl w:val="0"/>
          <w:numId w:val="34"/>
        </w:numPr>
        <w:shd w:val="clear" w:color="auto" w:fill="FFFFFF"/>
        <w:autoSpaceDN w:val="0"/>
        <w:spacing w:after="0" w:line="240" w:lineRule="auto"/>
        <w:ind w:left="1134" w:hanging="283"/>
        <w:jc w:val="both"/>
        <w:rPr>
          <w:rFonts w:ascii="Times New Roman" w:hAnsi="Times New Roman"/>
          <w:color w:val="000000"/>
          <w:lang w:val="ru-RU" w:eastAsia="uk-UA"/>
        </w:rPr>
      </w:pPr>
      <w:r w:rsidRPr="009F077F">
        <w:rPr>
          <w:rFonts w:ascii="Times New Roman" w:hAnsi="Times New Roman"/>
          <w:color w:val="000000"/>
        </w:rPr>
        <w:lastRenderedPageBreak/>
        <w:t>оформлення акта передавання-приймання ТЗ</w:t>
      </w:r>
      <w:r w:rsidRPr="009F077F">
        <w:rPr>
          <w:rFonts w:ascii="Times New Roman" w:hAnsi="Times New Roman"/>
          <w:color w:val="000000"/>
          <w:lang w:val="ru-RU"/>
        </w:rPr>
        <w:t xml:space="preserve"> </w:t>
      </w:r>
      <w:r w:rsidRPr="009F077F">
        <w:rPr>
          <w:rFonts w:ascii="Times New Roman" w:hAnsi="Times New Roman"/>
          <w:color w:val="000000"/>
        </w:rPr>
        <w:t>після технічного обслуговування,</w:t>
      </w:r>
      <w:r w:rsidRPr="009F077F">
        <w:rPr>
          <w:rFonts w:ascii="Times New Roman" w:hAnsi="Times New Roman"/>
          <w:color w:val="000000"/>
          <w:lang w:eastAsia="uk-UA"/>
        </w:rPr>
        <w:t xml:space="preserve"> який складається у двох примірниках. Обидва примірники мають однакову юридичну силу.</w:t>
      </w:r>
    </w:p>
    <w:p w:rsidR="008806B5" w:rsidRPr="009F077F" w:rsidRDefault="008806B5" w:rsidP="008806B5">
      <w:pPr>
        <w:shd w:val="clear" w:color="auto" w:fill="FFFFFF"/>
        <w:autoSpaceDN w:val="0"/>
        <w:jc w:val="both"/>
        <w:rPr>
          <w:rFonts w:ascii="Times New Roman" w:hAnsi="Times New Roman"/>
          <w:color w:val="000000"/>
          <w:sz w:val="22"/>
          <w:szCs w:val="22"/>
          <w:lang w:val="ru-RU" w:eastAsia="uk-UA"/>
        </w:rPr>
      </w:pPr>
    </w:p>
    <w:p w:rsidR="008806B5" w:rsidRPr="009737EE" w:rsidRDefault="008806B5" w:rsidP="008806B5">
      <w:pPr>
        <w:widowControl w:val="0"/>
        <w:numPr>
          <w:ilvl w:val="0"/>
          <w:numId w:val="28"/>
        </w:numPr>
        <w:shd w:val="clear" w:color="auto" w:fill="FFFFFF"/>
        <w:overflowPunct w:val="0"/>
        <w:autoSpaceDE w:val="0"/>
        <w:autoSpaceDN w:val="0"/>
        <w:adjustRightInd w:val="0"/>
        <w:jc w:val="center"/>
        <w:rPr>
          <w:b/>
          <w:bCs/>
          <w:color w:val="000000"/>
          <w:sz w:val="22"/>
          <w:szCs w:val="22"/>
          <w:lang w:val="ru-RU"/>
        </w:rPr>
      </w:pPr>
      <w:r w:rsidRPr="009737EE">
        <w:rPr>
          <w:b/>
          <w:color w:val="000000"/>
          <w:sz w:val="22"/>
          <w:szCs w:val="22"/>
        </w:rPr>
        <w:t>ЦІНА</w:t>
      </w:r>
      <w:r w:rsidRPr="009737EE">
        <w:rPr>
          <w:b/>
          <w:bCs/>
          <w:color w:val="000000"/>
          <w:sz w:val="22"/>
          <w:szCs w:val="22"/>
        </w:rPr>
        <w:t xml:space="preserve"> ПОСЛУГ ТА ПОРЯДОК РОЗРАХУНКІВ</w:t>
      </w:r>
    </w:p>
    <w:p w:rsidR="008806B5" w:rsidRPr="009737EE" w:rsidRDefault="008806B5" w:rsidP="008806B5">
      <w:pPr>
        <w:widowControl w:val="0"/>
        <w:shd w:val="clear" w:color="auto" w:fill="FFFFFF"/>
        <w:overflowPunct w:val="0"/>
        <w:autoSpaceDE w:val="0"/>
        <w:autoSpaceDN w:val="0"/>
        <w:adjustRightInd w:val="0"/>
        <w:jc w:val="both"/>
        <w:rPr>
          <w:color w:val="000000"/>
          <w:sz w:val="22"/>
          <w:szCs w:val="22"/>
        </w:rPr>
      </w:pPr>
      <w:r w:rsidRPr="009737EE">
        <w:rPr>
          <w:color w:val="000000"/>
          <w:sz w:val="22"/>
          <w:szCs w:val="22"/>
        </w:rPr>
        <w:t xml:space="preserve">4.1. Ціна Договору складається з ціни послуг </w:t>
      </w:r>
      <w:r>
        <w:rPr>
          <w:color w:val="000000"/>
          <w:sz w:val="22"/>
          <w:szCs w:val="22"/>
        </w:rPr>
        <w:t>Виконавця</w:t>
      </w:r>
      <w:r w:rsidRPr="009737EE">
        <w:rPr>
          <w:color w:val="000000"/>
          <w:sz w:val="22"/>
          <w:szCs w:val="22"/>
        </w:rPr>
        <w:t xml:space="preserve"> та вартості використаних матеріалів, деталей (запасних частин) </w:t>
      </w:r>
      <w:r>
        <w:rPr>
          <w:color w:val="000000"/>
          <w:sz w:val="22"/>
          <w:szCs w:val="22"/>
        </w:rPr>
        <w:t>Виконавця</w:t>
      </w:r>
      <w:r w:rsidRPr="009737EE">
        <w:rPr>
          <w:color w:val="000000"/>
          <w:sz w:val="22"/>
          <w:szCs w:val="22"/>
        </w:rPr>
        <w:t>.</w:t>
      </w:r>
    </w:p>
    <w:p w:rsidR="008806B5" w:rsidRPr="00F25A12" w:rsidRDefault="008806B5" w:rsidP="008806B5">
      <w:pPr>
        <w:widowControl w:val="0"/>
        <w:shd w:val="clear" w:color="auto" w:fill="FFFFFF"/>
        <w:overflowPunct w:val="0"/>
        <w:autoSpaceDE w:val="0"/>
        <w:autoSpaceDN w:val="0"/>
        <w:adjustRightInd w:val="0"/>
        <w:jc w:val="both"/>
        <w:rPr>
          <w:color w:val="000000"/>
          <w:sz w:val="22"/>
          <w:szCs w:val="22"/>
          <w:lang w:val="ru-RU" w:eastAsia="uk-UA"/>
        </w:rPr>
      </w:pPr>
      <w:r w:rsidRPr="009737EE">
        <w:rPr>
          <w:color w:val="000000"/>
          <w:sz w:val="22"/>
          <w:szCs w:val="22"/>
        </w:rPr>
        <w:t xml:space="preserve">4.2. Оплата Послуг здійснюється Замовником безготівковим перерахуванням коштів на розрахунковий рахунок </w:t>
      </w:r>
      <w:r>
        <w:rPr>
          <w:color w:val="000000"/>
          <w:sz w:val="22"/>
          <w:szCs w:val="22"/>
        </w:rPr>
        <w:t>Виконавця</w:t>
      </w:r>
      <w:r w:rsidRPr="009737EE">
        <w:rPr>
          <w:color w:val="000000"/>
          <w:sz w:val="22"/>
          <w:szCs w:val="22"/>
        </w:rPr>
        <w:t>.</w:t>
      </w:r>
    </w:p>
    <w:p w:rsidR="008806B5" w:rsidRPr="00F25A12" w:rsidRDefault="008806B5" w:rsidP="008806B5">
      <w:pPr>
        <w:widowControl w:val="0"/>
        <w:shd w:val="clear" w:color="auto" w:fill="FFFFFF"/>
        <w:overflowPunct w:val="0"/>
        <w:autoSpaceDE w:val="0"/>
        <w:autoSpaceDN w:val="0"/>
        <w:adjustRightInd w:val="0"/>
        <w:jc w:val="both"/>
        <w:rPr>
          <w:color w:val="000000"/>
          <w:sz w:val="22"/>
          <w:szCs w:val="22"/>
        </w:rPr>
      </w:pPr>
      <w:r w:rsidRPr="00F25A12">
        <w:rPr>
          <w:color w:val="000000"/>
          <w:sz w:val="22"/>
          <w:szCs w:val="22"/>
        </w:rPr>
        <w:t>4.3. Ціна Послуг Виконавця включає в себе всі супутні витрати, які виникають під час надання Послуг Замовнику.</w:t>
      </w:r>
    </w:p>
    <w:p w:rsidR="008806B5" w:rsidRPr="009F077F" w:rsidRDefault="008806B5" w:rsidP="008806B5">
      <w:pPr>
        <w:widowControl w:val="0"/>
        <w:shd w:val="clear" w:color="auto" w:fill="FFFFFF"/>
        <w:overflowPunct w:val="0"/>
        <w:autoSpaceDE w:val="0"/>
        <w:autoSpaceDN w:val="0"/>
        <w:adjustRightInd w:val="0"/>
        <w:jc w:val="both"/>
        <w:rPr>
          <w:rFonts w:ascii="Times New Roman" w:hAnsi="Times New Roman"/>
          <w:color w:val="000000"/>
          <w:sz w:val="22"/>
          <w:szCs w:val="22"/>
          <w:lang w:eastAsia="uk-UA"/>
        </w:rPr>
      </w:pPr>
      <w:r>
        <w:rPr>
          <w:color w:val="000000"/>
          <w:sz w:val="22"/>
          <w:szCs w:val="22"/>
          <w:lang w:val="ru-RU"/>
        </w:rPr>
        <w:t xml:space="preserve">4.4. </w:t>
      </w:r>
      <w:r w:rsidRPr="009F077F">
        <w:rPr>
          <w:rFonts w:ascii="Times New Roman" w:hAnsi="Times New Roman"/>
          <w:color w:val="000000"/>
          <w:sz w:val="22"/>
          <w:szCs w:val="22"/>
        </w:rPr>
        <w:t>Розрахунковими документами, що засвідчують надання послуги, є:</w:t>
      </w:r>
    </w:p>
    <w:p w:rsidR="008806B5" w:rsidRPr="009F077F" w:rsidRDefault="008806B5" w:rsidP="008806B5">
      <w:pPr>
        <w:pStyle w:val="af9"/>
        <w:widowControl w:val="0"/>
        <w:numPr>
          <w:ilvl w:val="0"/>
          <w:numId w:val="33"/>
        </w:numPr>
        <w:shd w:val="clear" w:color="auto" w:fill="FFFFFF"/>
        <w:overflowPunct w:val="0"/>
        <w:autoSpaceDE w:val="0"/>
        <w:autoSpaceDN w:val="0"/>
        <w:adjustRightInd w:val="0"/>
        <w:spacing w:after="0" w:line="240" w:lineRule="auto"/>
        <w:ind w:left="1134" w:hanging="283"/>
        <w:jc w:val="both"/>
        <w:rPr>
          <w:rFonts w:ascii="Times New Roman" w:hAnsi="Times New Roman"/>
          <w:color w:val="000000"/>
        </w:rPr>
      </w:pPr>
      <w:r w:rsidRPr="009F077F">
        <w:rPr>
          <w:rFonts w:ascii="Times New Roman" w:hAnsi="Times New Roman"/>
          <w:color w:val="000000"/>
        </w:rPr>
        <w:t>Рахунок-фактура;</w:t>
      </w:r>
    </w:p>
    <w:p w:rsidR="008806B5" w:rsidRPr="009F077F" w:rsidRDefault="008806B5" w:rsidP="008806B5">
      <w:pPr>
        <w:pStyle w:val="af9"/>
        <w:widowControl w:val="0"/>
        <w:numPr>
          <w:ilvl w:val="0"/>
          <w:numId w:val="33"/>
        </w:numPr>
        <w:shd w:val="clear" w:color="auto" w:fill="FFFFFF"/>
        <w:overflowPunct w:val="0"/>
        <w:autoSpaceDE w:val="0"/>
        <w:autoSpaceDN w:val="0"/>
        <w:adjustRightInd w:val="0"/>
        <w:spacing w:after="0" w:line="240" w:lineRule="auto"/>
        <w:ind w:left="1134" w:hanging="283"/>
        <w:jc w:val="both"/>
        <w:rPr>
          <w:rFonts w:ascii="Times New Roman" w:hAnsi="Times New Roman"/>
          <w:color w:val="000000"/>
          <w:lang w:eastAsia="uk-UA"/>
        </w:rPr>
      </w:pPr>
      <w:r w:rsidRPr="009F077F">
        <w:rPr>
          <w:rFonts w:ascii="Times New Roman" w:hAnsi="Times New Roman"/>
          <w:color w:val="000000"/>
        </w:rPr>
        <w:t>Акт наданих послуг (акт виконаних робіт)</w:t>
      </w:r>
      <w:r w:rsidRPr="009F077F">
        <w:rPr>
          <w:rFonts w:ascii="Times New Roman" w:hAnsi="Times New Roman"/>
          <w:color w:val="000000"/>
          <w:lang w:val="ru-RU"/>
        </w:rPr>
        <w:t>.</w:t>
      </w:r>
    </w:p>
    <w:p w:rsidR="008806B5" w:rsidRPr="009737EE" w:rsidRDefault="008806B5" w:rsidP="008806B5">
      <w:pPr>
        <w:widowControl w:val="0"/>
        <w:shd w:val="clear" w:color="auto" w:fill="FFFFFF"/>
        <w:overflowPunct w:val="0"/>
        <w:autoSpaceDE w:val="0"/>
        <w:autoSpaceDN w:val="0"/>
        <w:adjustRightInd w:val="0"/>
        <w:jc w:val="both"/>
        <w:rPr>
          <w:color w:val="000000"/>
          <w:sz w:val="22"/>
          <w:szCs w:val="22"/>
          <w:lang w:eastAsia="uk-UA"/>
        </w:rPr>
      </w:pPr>
      <w:r w:rsidRPr="009F077F">
        <w:rPr>
          <w:rFonts w:ascii="Times New Roman" w:hAnsi="Times New Roman"/>
          <w:color w:val="000000"/>
          <w:sz w:val="22"/>
          <w:szCs w:val="22"/>
        </w:rPr>
        <w:t>4.5. Оплата за цим Договором</w:t>
      </w:r>
      <w:r w:rsidRPr="009737EE">
        <w:rPr>
          <w:color w:val="000000"/>
          <w:sz w:val="22"/>
          <w:szCs w:val="22"/>
        </w:rPr>
        <w:t xml:space="preserve"> проводиться протягом </w:t>
      </w:r>
      <w:r>
        <w:rPr>
          <w:color w:val="000000"/>
          <w:sz w:val="22"/>
          <w:szCs w:val="22"/>
        </w:rPr>
        <w:t>20</w:t>
      </w:r>
      <w:r w:rsidRPr="009737EE">
        <w:rPr>
          <w:color w:val="000000"/>
          <w:sz w:val="22"/>
          <w:szCs w:val="22"/>
        </w:rPr>
        <w:t xml:space="preserve"> (</w:t>
      </w:r>
      <w:r>
        <w:rPr>
          <w:color w:val="000000"/>
          <w:sz w:val="22"/>
          <w:szCs w:val="22"/>
        </w:rPr>
        <w:t>двадцять</w:t>
      </w:r>
      <w:r w:rsidRPr="009737EE">
        <w:rPr>
          <w:color w:val="000000"/>
          <w:sz w:val="22"/>
          <w:szCs w:val="22"/>
        </w:rPr>
        <w:t>) робочих днів після підписання актів наданих послуг, згідно з виставленими рахунками.</w:t>
      </w:r>
    </w:p>
    <w:p w:rsidR="008806B5" w:rsidRPr="009737EE" w:rsidRDefault="008806B5" w:rsidP="008806B5">
      <w:pPr>
        <w:widowControl w:val="0"/>
        <w:shd w:val="clear" w:color="auto" w:fill="FFFFFF"/>
        <w:overflowPunct w:val="0"/>
        <w:autoSpaceDE w:val="0"/>
        <w:autoSpaceDN w:val="0"/>
        <w:adjustRightInd w:val="0"/>
        <w:jc w:val="both"/>
        <w:rPr>
          <w:b/>
          <w:bCs/>
          <w:color w:val="000000"/>
          <w:sz w:val="22"/>
          <w:szCs w:val="22"/>
        </w:rPr>
      </w:pPr>
      <w:r w:rsidRPr="009737EE">
        <w:rPr>
          <w:color w:val="000000"/>
          <w:sz w:val="22"/>
          <w:szCs w:val="22"/>
        </w:rPr>
        <w:t>4.</w:t>
      </w:r>
      <w:r>
        <w:rPr>
          <w:color w:val="000000"/>
          <w:sz w:val="22"/>
          <w:szCs w:val="22"/>
        </w:rPr>
        <w:t>6</w:t>
      </w:r>
      <w:r w:rsidRPr="009737EE">
        <w:rPr>
          <w:color w:val="000000"/>
          <w:sz w:val="22"/>
          <w:szCs w:val="22"/>
        </w:rPr>
        <w:t>. Ціни на Послуги встановлюються в національній валюті України – гривні.</w:t>
      </w:r>
    </w:p>
    <w:p w:rsidR="008806B5" w:rsidRPr="009737EE" w:rsidRDefault="008806B5" w:rsidP="008806B5">
      <w:pPr>
        <w:widowControl w:val="0"/>
        <w:shd w:val="clear" w:color="auto" w:fill="FFFFFF"/>
        <w:overflowPunct w:val="0"/>
        <w:autoSpaceDE w:val="0"/>
        <w:autoSpaceDN w:val="0"/>
        <w:adjustRightInd w:val="0"/>
        <w:jc w:val="both"/>
        <w:rPr>
          <w:color w:val="000000"/>
          <w:sz w:val="22"/>
          <w:szCs w:val="22"/>
        </w:rPr>
      </w:pPr>
      <w:r w:rsidRPr="009737EE">
        <w:rPr>
          <w:color w:val="000000"/>
          <w:sz w:val="22"/>
          <w:szCs w:val="22"/>
        </w:rPr>
        <w:t>4.</w:t>
      </w:r>
      <w:r>
        <w:rPr>
          <w:color w:val="000000"/>
          <w:sz w:val="22"/>
          <w:szCs w:val="22"/>
        </w:rPr>
        <w:t>7</w:t>
      </w:r>
      <w:r w:rsidRPr="009737EE">
        <w:rPr>
          <w:color w:val="000000"/>
          <w:sz w:val="22"/>
          <w:szCs w:val="22"/>
        </w:rPr>
        <w:t xml:space="preserve">. Загальна вартість Договору складає ________________________________(цифрами та прописом)________,  у тому числі ПДВ (20%), що складає  __________________(цифрами та прописом)____________________. </w:t>
      </w:r>
    </w:p>
    <w:p w:rsidR="008806B5" w:rsidRPr="009737EE" w:rsidRDefault="008806B5" w:rsidP="008806B5">
      <w:pPr>
        <w:widowControl w:val="0"/>
        <w:shd w:val="clear" w:color="auto" w:fill="FFFFFF"/>
        <w:overflowPunct w:val="0"/>
        <w:autoSpaceDE w:val="0"/>
        <w:autoSpaceDN w:val="0"/>
        <w:adjustRightInd w:val="0"/>
        <w:jc w:val="both"/>
        <w:rPr>
          <w:color w:val="000000"/>
          <w:sz w:val="22"/>
          <w:szCs w:val="22"/>
        </w:rPr>
      </w:pPr>
      <w:r w:rsidRPr="009737EE">
        <w:rPr>
          <w:color w:val="000000"/>
          <w:sz w:val="22"/>
          <w:szCs w:val="22"/>
        </w:rPr>
        <w:t>4.</w:t>
      </w:r>
      <w:r>
        <w:rPr>
          <w:color w:val="000000"/>
          <w:sz w:val="22"/>
          <w:szCs w:val="22"/>
        </w:rPr>
        <w:t>8</w:t>
      </w:r>
      <w:r w:rsidRPr="009737EE">
        <w:rPr>
          <w:color w:val="000000"/>
          <w:sz w:val="22"/>
          <w:szCs w:val="22"/>
        </w:rPr>
        <w:t>. Зміна вартості Послуг можлива у порядку, передбаченому Договором та нормами чинного законодавства.</w:t>
      </w:r>
    </w:p>
    <w:p w:rsidR="008806B5" w:rsidRPr="009737EE" w:rsidRDefault="008806B5" w:rsidP="008806B5">
      <w:pPr>
        <w:widowControl w:val="0"/>
        <w:shd w:val="clear" w:color="auto" w:fill="FFFFFF"/>
        <w:autoSpaceDE w:val="0"/>
        <w:autoSpaceDN w:val="0"/>
        <w:adjustRightInd w:val="0"/>
        <w:ind w:firstLine="709"/>
        <w:jc w:val="center"/>
        <w:rPr>
          <w:color w:val="000000"/>
          <w:sz w:val="22"/>
          <w:szCs w:val="22"/>
          <w:lang w:eastAsia="uk-UA"/>
        </w:rPr>
      </w:pPr>
      <w:r w:rsidRPr="009737EE">
        <w:rPr>
          <w:b/>
          <w:bCs/>
          <w:color w:val="000000"/>
          <w:sz w:val="22"/>
          <w:szCs w:val="22"/>
        </w:rPr>
        <w:t>5.</w:t>
      </w:r>
      <w:r w:rsidRPr="009737EE">
        <w:rPr>
          <w:color w:val="000000"/>
          <w:sz w:val="22"/>
          <w:szCs w:val="22"/>
        </w:rPr>
        <w:t xml:space="preserve"> </w:t>
      </w:r>
      <w:r w:rsidRPr="009737EE">
        <w:rPr>
          <w:b/>
          <w:bCs/>
          <w:color w:val="000000"/>
          <w:sz w:val="22"/>
          <w:szCs w:val="22"/>
        </w:rPr>
        <w:t>ЗОБОВ'ЯЗАННЯ ТА ПРАВА СТОРІН</w:t>
      </w:r>
    </w:p>
    <w:p w:rsidR="008806B5" w:rsidRPr="009737EE" w:rsidRDefault="008806B5" w:rsidP="008806B5">
      <w:pPr>
        <w:widowControl w:val="0"/>
        <w:shd w:val="clear" w:color="auto" w:fill="FFFFFF"/>
        <w:autoSpaceDE w:val="0"/>
        <w:autoSpaceDN w:val="0"/>
        <w:adjustRightInd w:val="0"/>
        <w:jc w:val="both"/>
        <w:rPr>
          <w:b/>
          <w:color w:val="000000"/>
          <w:sz w:val="22"/>
          <w:szCs w:val="22"/>
          <w:lang w:eastAsia="uk-UA"/>
        </w:rPr>
      </w:pPr>
      <w:r w:rsidRPr="009737EE">
        <w:rPr>
          <w:b/>
          <w:color w:val="000000"/>
          <w:sz w:val="22"/>
          <w:szCs w:val="22"/>
        </w:rPr>
        <w:t>5.1. Замовник:</w:t>
      </w:r>
    </w:p>
    <w:p w:rsidR="008806B5" w:rsidRPr="009737EE" w:rsidRDefault="008806B5" w:rsidP="008806B5">
      <w:pPr>
        <w:widowControl w:val="0"/>
        <w:shd w:val="clear" w:color="auto" w:fill="FFFFFF"/>
        <w:autoSpaceDE w:val="0"/>
        <w:autoSpaceDN w:val="0"/>
        <w:adjustRightInd w:val="0"/>
        <w:jc w:val="both"/>
        <w:rPr>
          <w:color w:val="000000"/>
          <w:sz w:val="22"/>
          <w:szCs w:val="22"/>
          <w:lang w:eastAsia="uk-UA"/>
        </w:rPr>
      </w:pPr>
      <w:r w:rsidRPr="009737EE">
        <w:rPr>
          <w:color w:val="000000"/>
          <w:sz w:val="22"/>
          <w:szCs w:val="22"/>
        </w:rPr>
        <w:t xml:space="preserve">5.1.1. Зобов'язаний своєчасно оплачувати послуги </w:t>
      </w:r>
      <w:r>
        <w:rPr>
          <w:color w:val="000000"/>
          <w:sz w:val="22"/>
          <w:szCs w:val="22"/>
        </w:rPr>
        <w:t>Виконавця</w:t>
      </w:r>
      <w:r w:rsidRPr="009737EE">
        <w:rPr>
          <w:color w:val="000000"/>
          <w:sz w:val="22"/>
          <w:szCs w:val="22"/>
        </w:rPr>
        <w:t xml:space="preserve"> в повному обсязі відповідно до умов  цього Договору.</w:t>
      </w:r>
    </w:p>
    <w:p w:rsidR="008806B5" w:rsidRPr="009737EE" w:rsidRDefault="008806B5" w:rsidP="008806B5">
      <w:pPr>
        <w:widowControl w:val="0"/>
        <w:shd w:val="clear" w:color="auto" w:fill="FFFFFF"/>
        <w:autoSpaceDE w:val="0"/>
        <w:autoSpaceDN w:val="0"/>
        <w:adjustRightInd w:val="0"/>
        <w:jc w:val="both"/>
        <w:rPr>
          <w:color w:val="000000"/>
          <w:sz w:val="22"/>
          <w:szCs w:val="22"/>
          <w:lang w:eastAsia="uk-UA"/>
        </w:rPr>
      </w:pPr>
      <w:r w:rsidRPr="009737EE">
        <w:rPr>
          <w:color w:val="000000"/>
          <w:sz w:val="22"/>
          <w:szCs w:val="22"/>
        </w:rPr>
        <w:t>5.1.2. Зобов'язаний приймати транспортний засіб після надання послуг.</w:t>
      </w:r>
    </w:p>
    <w:p w:rsidR="008806B5" w:rsidRPr="009737EE" w:rsidRDefault="008806B5" w:rsidP="008806B5">
      <w:pPr>
        <w:widowControl w:val="0"/>
        <w:shd w:val="clear" w:color="auto" w:fill="FFFFFF"/>
        <w:autoSpaceDE w:val="0"/>
        <w:autoSpaceDN w:val="0"/>
        <w:adjustRightInd w:val="0"/>
        <w:jc w:val="both"/>
        <w:rPr>
          <w:color w:val="000000"/>
          <w:sz w:val="22"/>
          <w:szCs w:val="22"/>
          <w:lang w:eastAsia="uk-UA"/>
        </w:rPr>
      </w:pPr>
      <w:r w:rsidRPr="009737EE">
        <w:rPr>
          <w:color w:val="000000"/>
          <w:sz w:val="22"/>
          <w:szCs w:val="22"/>
        </w:rPr>
        <w:t>5.1.</w:t>
      </w:r>
      <w:r>
        <w:rPr>
          <w:color w:val="000000"/>
          <w:sz w:val="22"/>
          <w:szCs w:val="22"/>
        </w:rPr>
        <w:t>3</w:t>
      </w:r>
      <w:r w:rsidRPr="009737EE">
        <w:rPr>
          <w:color w:val="000000"/>
          <w:sz w:val="22"/>
          <w:szCs w:val="22"/>
        </w:rPr>
        <w:t>. Має право візуально контролювати виконання робіт за даним  Договором за умови дотримання вимог безпеки з охорони праці, передбачених законодавством.</w:t>
      </w:r>
    </w:p>
    <w:p w:rsidR="008806B5" w:rsidRPr="009737EE" w:rsidRDefault="008806B5" w:rsidP="008806B5">
      <w:pPr>
        <w:widowControl w:val="0"/>
        <w:shd w:val="clear" w:color="auto" w:fill="FFFFFF"/>
        <w:autoSpaceDE w:val="0"/>
        <w:autoSpaceDN w:val="0"/>
        <w:adjustRightInd w:val="0"/>
        <w:jc w:val="both"/>
        <w:rPr>
          <w:color w:val="000000"/>
          <w:sz w:val="22"/>
          <w:szCs w:val="22"/>
          <w:lang w:eastAsia="uk-UA"/>
        </w:rPr>
      </w:pPr>
      <w:r w:rsidRPr="009737EE">
        <w:rPr>
          <w:color w:val="000000"/>
          <w:sz w:val="22"/>
          <w:szCs w:val="22"/>
        </w:rPr>
        <w:t>5.1.</w:t>
      </w:r>
      <w:r>
        <w:rPr>
          <w:color w:val="000000"/>
          <w:sz w:val="22"/>
          <w:szCs w:val="22"/>
        </w:rPr>
        <w:t>4</w:t>
      </w:r>
      <w:r w:rsidRPr="009737EE">
        <w:rPr>
          <w:color w:val="000000"/>
          <w:sz w:val="22"/>
          <w:szCs w:val="22"/>
        </w:rPr>
        <w:t xml:space="preserve">. Має право надавати </w:t>
      </w:r>
      <w:r>
        <w:rPr>
          <w:color w:val="000000"/>
          <w:sz w:val="22"/>
          <w:szCs w:val="22"/>
        </w:rPr>
        <w:t>Виконавцю</w:t>
      </w:r>
      <w:r w:rsidRPr="009737EE">
        <w:rPr>
          <w:color w:val="000000"/>
          <w:sz w:val="22"/>
          <w:szCs w:val="22"/>
        </w:rPr>
        <w:t xml:space="preserve"> власні матеріали (запасні частини) для виконання замовлених послуг після складання акту передавання запасних частин.</w:t>
      </w:r>
    </w:p>
    <w:p w:rsidR="008806B5" w:rsidRPr="009737EE" w:rsidRDefault="008806B5" w:rsidP="008806B5">
      <w:pPr>
        <w:widowControl w:val="0"/>
        <w:shd w:val="clear" w:color="auto" w:fill="FFFFFF"/>
        <w:autoSpaceDE w:val="0"/>
        <w:autoSpaceDN w:val="0"/>
        <w:adjustRightInd w:val="0"/>
        <w:jc w:val="both"/>
        <w:rPr>
          <w:color w:val="000000"/>
          <w:sz w:val="22"/>
          <w:szCs w:val="22"/>
          <w:lang w:eastAsia="uk-UA"/>
        </w:rPr>
      </w:pPr>
      <w:r w:rsidRPr="009737EE">
        <w:rPr>
          <w:color w:val="000000"/>
          <w:sz w:val="22"/>
          <w:szCs w:val="22"/>
        </w:rPr>
        <w:t>5.1.</w:t>
      </w:r>
      <w:r>
        <w:rPr>
          <w:color w:val="000000"/>
          <w:sz w:val="22"/>
          <w:szCs w:val="22"/>
        </w:rPr>
        <w:t>5</w:t>
      </w:r>
      <w:r w:rsidRPr="009737EE">
        <w:rPr>
          <w:color w:val="000000"/>
          <w:sz w:val="22"/>
          <w:szCs w:val="22"/>
        </w:rPr>
        <w:t>. Має право вимагати відшкодування збитків, заподіяних унаслідок невиконання або неналежного виконання Виконавцем  цього  Договору, а також на безплатне усунення ним недоліків у період гарантійного строку на виконані роботи та встановлені деталі.</w:t>
      </w:r>
    </w:p>
    <w:p w:rsidR="008806B5" w:rsidRPr="009737EE" w:rsidRDefault="008806B5" w:rsidP="008806B5">
      <w:pPr>
        <w:widowControl w:val="0"/>
        <w:shd w:val="clear" w:color="auto" w:fill="FFFFFF"/>
        <w:autoSpaceDE w:val="0"/>
        <w:autoSpaceDN w:val="0"/>
        <w:adjustRightInd w:val="0"/>
        <w:jc w:val="both"/>
        <w:rPr>
          <w:color w:val="000000"/>
          <w:sz w:val="22"/>
          <w:szCs w:val="22"/>
        </w:rPr>
      </w:pPr>
      <w:r w:rsidRPr="009737EE">
        <w:rPr>
          <w:color w:val="000000"/>
          <w:sz w:val="22"/>
          <w:szCs w:val="22"/>
        </w:rPr>
        <w:t>5.1.</w:t>
      </w:r>
      <w:r>
        <w:rPr>
          <w:color w:val="000000"/>
          <w:sz w:val="22"/>
          <w:szCs w:val="22"/>
        </w:rPr>
        <w:t>6</w:t>
      </w:r>
      <w:r w:rsidRPr="009737EE">
        <w:rPr>
          <w:color w:val="000000"/>
          <w:sz w:val="22"/>
          <w:szCs w:val="22"/>
        </w:rPr>
        <w:t>. Має право вимагати від Виконавця документального підтвердження виду та обсягу виконаних за цим Договором послуг.</w:t>
      </w:r>
    </w:p>
    <w:p w:rsidR="008806B5" w:rsidRPr="009737EE" w:rsidRDefault="008806B5" w:rsidP="008806B5">
      <w:pPr>
        <w:widowControl w:val="0"/>
        <w:shd w:val="clear" w:color="auto" w:fill="FFFFFF"/>
        <w:autoSpaceDE w:val="0"/>
        <w:autoSpaceDN w:val="0"/>
        <w:adjustRightInd w:val="0"/>
        <w:jc w:val="both"/>
        <w:rPr>
          <w:color w:val="000000"/>
          <w:sz w:val="22"/>
          <w:szCs w:val="22"/>
          <w:lang w:eastAsia="uk-UA"/>
        </w:rPr>
      </w:pPr>
      <w:r w:rsidRPr="009737EE">
        <w:rPr>
          <w:color w:val="000000"/>
          <w:sz w:val="22"/>
          <w:szCs w:val="22"/>
        </w:rPr>
        <w:t>5.1.</w:t>
      </w:r>
      <w:r>
        <w:rPr>
          <w:color w:val="000000"/>
          <w:sz w:val="22"/>
          <w:szCs w:val="22"/>
        </w:rPr>
        <w:t>7</w:t>
      </w:r>
      <w:r w:rsidRPr="009737EE">
        <w:rPr>
          <w:color w:val="000000"/>
          <w:sz w:val="22"/>
          <w:szCs w:val="22"/>
        </w:rPr>
        <w:t xml:space="preserve">. Замовник має право: на необхідну, достовірну, доступну та своєчасну (до отримання послуг) інформацію про послуги та про </w:t>
      </w:r>
      <w:r>
        <w:rPr>
          <w:color w:val="000000"/>
          <w:sz w:val="22"/>
          <w:szCs w:val="22"/>
        </w:rPr>
        <w:t>Виконавця</w:t>
      </w:r>
      <w:r w:rsidRPr="009737EE">
        <w:rPr>
          <w:color w:val="000000"/>
          <w:sz w:val="22"/>
          <w:szCs w:val="22"/>
        </w:rPr>
        <w:t xml:space="preserve">; на участь у перевірці відповідності наданої послуги вимогам технологічної документації </w:t>
      </w:r>
      <w:r>
        <w:rPr>
          <w:color w:val="000000"/>
          <w:sz w:val="22"/>
          <w:szCs w:val="22"/>
        </w:rPr>
        <w:t>Виконавця</w:t>
      </w:r>
      <w:r w:rsidRPr="009737EE">
        <w:rPr>
          <w:color w:val="000000"/>
          <w:sz w:val="22"/>
          <w:szCs w:val="22"/>
        </w:rPr>
        <w:t xml:space="preserve">; на перевірку повноти та вартості наданої послуги; заявляти про вартість свого майна, яке передає на відповідальне збереження; вимагати повернення не використаних та замінених під час виконання ремонту та технічного обслуговування частин і матеріалів, наданих </w:t>
      </w:r>
      <w:r>
        <w:rPr>
          <w:color w:val="000000"/>
          <w:sz w:val="22"/>
          <w:szCs w:val="22"/>
        </w:rPr>
        <w:t>Виконавцю</w:t>
      </w:r>
      <w:r w:rsidRPr="009737EE">
        <w:rPr>
          <w:color w:val="000000"/>
          <w:sz w:val="22"/>
          <w:szCs w:val="22"/>
        </w:rPr>
        <w:t>; на пільгове обслуговування у визначених законодавством випадках.</w:t>
      </w:r>
    </w:p>
    <w:p w:rsidR="008806B5" w:rsidRPr="009737EE" w:rsidRDefault="008806B5" w:rsidP="008806B5">
      <w:pPr>
        <w:widowControl w:val="0"/>
        <w:shd w:val="clear" w:color="auto" w:fill="FFFFFF"/>
        <w:autoSpaceDE w:val="0"/>
        <w:autoSpaceDN w:val="0"/>
        <w:adjustRightInd w:val="0"/>
        <w:jc w:val="both"/>
        <w:rPr>
          <w:b/>
          <w:color w:val="000000"/>
          <w:sz w:val="22"/>
          <w:szCs w:val="22"/>
          <w:lang w:eastAsia="uk-UA"/>
        </w:rPr>
      </w:pPr>
      <w:r w:rsidRPr="009737EE">
        <w:rPr>
          <w:b/>
          <w:color w:val="000000"/>
          <w:sz w:val="22"/>
          <w:szCs w:val="22"/>
        </w:rPr>
        <w:t>5.2. Виконавець:</w:t>
      </w:r>
    </w:p>
    <w:p w:rsidR="008806B5" w:rsidRPr="009737EE" w:rsidRDefault="008806B5" w:rsidP="008806B5">
      <w:pPr>
        <w:widowControl w:val="0"/>
        <w:shd w:val="clear" w:color="auto" w:fill="FFFFFF"/>
        <w:autoSpaceDE w:val="0"/>
        <w:autoSpaceDN w:val="0"/>
        <w:adjustRightInd w:val="0"/>
        <w:jc w:val="both"/>
        <w:rPr>
          <w:color w:val="000000"/>
          <w:sz w:val="22"/>
          <w:szCs w:val="22"/>
          <w:lang w:eastAsia="uk-UA"/>
        </w:rPr>
      </w:pPr>
      <w:r w:rsidRPr="009737EE">
        <w:rPr>
          <w:color w:val="000000"/>
          <w:sz w:val="22"/>
          <w:szCs w:val="22"/>
        </w:rPr>
        <w:t>5.2.1. Зобов'язаний надавати Замовнику можливість візуально контролювати виконання робіт за цим Договором за умови дотримання вимог безпеки з охорони праці, передбачених законодавством.</w:t>
      </w:r>
    </w:p>
    <w:p w:rsidR="008806B5" w:rsidRPr="009737EE" w:rsidRDefault="008806B5" w:rsidP="008806B5">
      <w:pPr>
        <w:widowControl w:val="0"/>
        <w:shd w:val="clear" w:color="auto" w:fill="FFFFFF"/>
        <w:autoSpaceDE w:val="0"/>
        <w:autoSpaceDN w:val="0"/>
        <w:adjustRightInd w:val="0"/>
        <w:jc w:val="both"/>
        <w:rPr>
          <w:color w:val="000000"/>
          <w:sz w:val="22"/>
          <w:szCs w:val="22"/>
          <w:lang w:eastAsia="uk-UA"/>
        </w:rPr>
      </w:pPr>
      <w:r w:rsidRPr="009737EE">
        <w:rPr>
          <w:color w:val="000000"/>
          <w:sz w:val="22"/>
          <w:szCs w:val="22"/>
        </w:rPr>
        <w:t>5.2.2. Зобов'язаний забезпечувати збереження транспортного засобу, а також збереження та використання за призначенням прийнятих від Замовника матеріалів (запасних частин).</w:t>
      </w:r>
    </w:p>
    <w:p w:rsidR="008806B5" w:rsidRPr="009737EE" w:rsidRDefault="008806B5" w:rsidP="008806B5">
      <w:pPr>
        <w:widowControl w:val="0"/>
        <w:shd w:val="clear" w:color="auto" w:fill="FFFFFF"/>
        <w:autoSpaceDE w:val="0"/>
        <w:autoSpaceDN w:val="0"/>
        <w:adjustRightInd w:val="0"/>
        <w:jc w:val="both"/>
        <w:rPr>
          <w:color w:val="000000"/>
          <w:sz w:val="22"/>
          <w:szCs w:val="22"/>
          <w:lang w:eastAsia="uk-UA"/>
        </w:rPr>
      </w:pPr>
      <w:r w:rsidRPr="009737EE">
        <w:rPr>
          <w:color w:val="000000"/>
          <w:sz w:val="22"/>
          <w:szCs w:val="22"/>
        </w:rPr>
        <w:t xml:space="preserve">5.2.3. Зобов'язаний надавати Замовнику необхідну, достовірну, доступну та своєчасну (до отримання послуг) інформацію про послуги та про </w:t>
      </w:r>
      <w:r>
        <w:rPr>
          <w:color w:val="000000"/>
          <w:sz w:val="22"/>
          <w:szCs w:val="22"/>
        </w:rPr>
        <w:t>Виконавця</w:t>
      </w:r>
      <w:r w:rsidRPr="009737EE">
        <w:rPr>
          <w:color w:val="000000"/>
          <w:sz w:val="22"/>
          <w:szCs w:val="22"/>
        </w:rPr>
        <w:t xml:space="preserve">; на участь у перевірці відповідності наданої послуги вимогам технологічної документації </w:t>
      </w:r>
      <w:r>
        <w:rPr>
          <w:color w:val="000000"/>
          <w:sz w:val="22"/>
          <w:szCs w:val="22"/>
        </w:rPr>
        <w:t>Виконавця</w:t>
      </w:r>
      <w:r w:rsidRPr="009737EE">
        <w:rPr>
          <w:color w:val="000000"/>
          <w:sz w:val="22"/>
          <w:szCs w:val="22"/>
        </w:rPr>
        <w:t xml:space="preserve">; на перевірку повноти та вартості наданої послуги; заявляти про вартість свого майна, яке передає на відповідальне збереження; вимагати повернення не використаних та замінених під час виконання ремонту та технічного обслуговування частин і матеріалів, наданих </w:t>
      </w:r>
      <w:r>
        <w:rPr>
          <w:color w:val="000000"/>
          <w:sz w:val="22"/>
          <w:szCs w:val="22"/>
        </w:rPr>
        <w:t>Виконавцю</w:t>
      </w:r>
      <w:r w:rsidRPr="009737EE">
        <w:rPr>
          <w:color w:val="000000"/>
          <w:sz w:val="22"/>
          <w:szCs w:val="22"/>
        </w:rPr>
        <w:t>; на пільгове обслуговування у визначених законодавством випадках.</w:t>
      </w:r>
    </w:p>
    <w:p w:rsidR="008806B5" w:rsidRPr="009737EE" w:rsidRDefault="008806B5" w:rsidP="008806B5">
      <w:pPr>
        <w:widowControl w:val="0"/>
        <w:shd w:val="clear" w:color="auto" w:fill="FFFFFF"/>
        <w:autoSpaceDE w:val="0"/>
        <w:autoSpaceDN w:val="0"/>
        <w:adjustRightInd w:val="0"/>
        <w:jc w:val="both"/>
        <w:rPr>
          <w:color w:val="000000"/>
          <w:sz w:val="22"/>
          <w:szCs w:val="22"/>
          <w:lang w:eastAsia="uk-UA"/>
        </w:rPr>
      </w:pPr>
      <w:r w:rsidRPr="009737EE">
        <w:rPr>
          <w:color w:val="000000"/>
          <w:sz w:val="22"/>
          <w:szCs w:val="22"/>
        </w:rPr>
        <w:t>5.2.4. Зобов'язаний безоплатно усувати недоліки, виявлені під час приймання виконаних за цим Договором послуг.</w:t>
      </w:r>
    </w:p>
    <w:p w:rsidR="008806B5" w:rsidRPr="009737EE" w:rsidRDefault="008806B5" w:rsidP="008806B5">
      <w:pPr>
        <w:widowControl w:val="0"/>
        <w:shd w:val="clear" w:color="auto" w:fill="FFFFFF"/>
        <w:autoSpaceDE w:val="0"/>
        <w:autoSpaceDN w:val="0"/>
        <w:adjustRightInd w:val="0"/>
        <w:jc w:val="both"/>
        <w:rPr>
          <w:color w:val="000000"/>
          <w:sz w:val="22"/>
          <w:szCs w:val="22"/>
          <w:lang w:eastAsia="uk-UA"/>
        </w:rPr>
      </w:pPr>
      <w:r w:rsidRPr="009737EE">
        <w:rPr>
          <w:color w:val="000000"/>
          <w:sz w:val="22"/>
          <w:szCs w:val="22"/>
        </w:rPr>
        <w:t>5.2.5. Зобов'язаний гарантувати відповідність технічного стану транспортного засобу встановленим вимогам у межах проведеного ним технічного обслуговування та ремонту.</w:t>
      </w:r>
    </w:p>
    <w:p w:rsidR="008806B5" w:rsidRPr="009737EE" w:rsidRDefault="008806B5" w:rsidP="008806B5">
      <w:pPr>
        <w:widowControl w:val="0"/>
        <w:shd w:val="clear" w:color="auto" w:fill="FFFFFF"/>
        <w:autoSpaceDE w:val="0"/>
        <w:autoSpaceDN w:val="0"/>
        <w:adjustRightInd w:val="0"/>
        <w:jc w:val="both"/>
        <w:rPr>
          <w:color w:val="000000"/>
          <w:sz w:val="22"/>
          <w:szCs w:val="22"/>
        </w:rPr>
      </w:pPr>
      <w:r w:rsidRPr="009737EE">
        <w:rPr>
          <w:color w:val="000000"/>
          <w:sz w:val="22"/>
          <w:szCs w:val="22"/>
        </w:rPr>
        <w:t xml:space="preserve">5.2.6. Зобов’язаний: гарантувати якість наданих послуг; виконувати гарантійні обов’язки; надавати Замовнику повну, доступну інформацію, забезпечувати збереження ТЗ, а також збереження та використання за призначенням прийнятих від Замовника складових частин і матеріалів, необхідних для </w:t>
      </w:r>
      <w:r w:rsidRPr="009737EE">
        <w:rPr>
          <w:color w:val="000000"/>
          <w:sz w:val="22"/>
          <w:szCs w:val="22"/>
        </w:rPr>
        <w:lastRenderedPageBreak/>
        <w:t>виконання ремонту ТЗ; забезпечувати безпеку Замовника під час його перебування на підприємстві з проведенням інструктажу; у разі виникнення недоліків з наданих послуг під час прийняття ТЗ (їхніх складових) Замовником, безкоштовно усувати недоліки.</w:t>
      </w:r>
    </w:p>
    <w:p w:rsidR="008806B5" w:rsidRPr="009737EE" w:rsidRDefault="008806B5" w:rsidP="008806B5">
      <w:pPr>
        <w:widowControl w:val="0"/>
        <w:shd w:val="clear" w:color="auto" w:fill="FFFFFF"/>
        <w:autoSpaceDE w:val="0"/>
        <w:autoSpaceDN w:val="0"/>
        <w:adjustRightInd w:val="0"/>
        <w:jc w:val="both"/>
        <w:rPr>
          <w:color w:val="000000"/>
          <w:sz w:val="22"/>
          <w:szCs w:val="22"/>
          <w:lang w:eastAsia="uk-UA"/>
        </w:rPr>
      </w:pPr>
      <w:r w:rsidRPr="009737EE">
        <w:rPr>
          <w:color w:val="000000"/>
          <w:sz w:val="22"/>
          <w:szCs w:val="22"/>
        </w:rPr>
        <w:t>5.2.7. Має право відмовитися від надання послуг, якщо Замовник надає неякісні матеріали (запасні частини).</w:t>
      </w:r>
    </w:p>
    <w:p w:rsidR="008806B5" w:rsidRDefault="008806B5" w:rsidP="008806B5">
      <w:pPr>
        <w:widowControl w:val="0"/>
        <w:shd w:val="clear" w:color="auto" w:fill="FFFFFF"/>
        <w:autoSpaceDE w:val="0"/>
        <w:autoSpaceDN w:val="0"/>
        <w:adjustRightInd w:val="0"/>
        <w:jc w:val="both"/>
        <w:rPr>
          <w:color w:val="000000"/>
          <w:sz w:val="22"/>
          <w:szCs w:val="22"/>
        </w:rPr>
      </w:pPr>
      <w:r w:rsidRPr="009737EE">
        <w:rPr>
          <w:color w:val="000000"/>
          <w:sz w:val="22"/>
          <w:szCs w:val="22"/>
        </w:rPr>
        <w:t>5.2.8. Має право припинити надання послуг у разі, коли Замовник своєчасно не виконав умови цього  Договору.</w:t>
      </w:r>
    </w:p>
    <w:p w:rsidR="008806B5" w:rsidRPr="009737EE" w:rsidRDefault="008806B5" w:rsidP="008806B5">
      <w:pPr>
        <w:widowControl w:val="0"/>
        <w:shd w:val="clear" w:color="auto" w:fill="FFFFFF"/>
        <w:autoSpaceDE w:val="0"/>
        <w:autoSpaceDN w:val="0"/>
        <w:adjustRightInd w:val="0"/>
        <w:jc w:val="both"/>
        <w:rPr>
          <w:color w:val="000000"/>
          <w:sz w:val="22"/>
          <w:szCs w:val="22"/>
        </w:rPr>
      </w:pPr>
      <w:r>
        <w:rPr>
          <w:color w:val="000000"/>
          <w:sz w:val="22"/>
          <w:szCs w:val="22"/>
        </w:rPr>
        <w:t xml:space="preserve">5.2.9. Контролювати вартість запасних частин та матеріалів, які використані під час надання Послуг. Ціни на які не повинні перевищували </w:t>
      </w:r>
      <w:proofErr w:type="spellStart"/>
      <w:r>
        <w:rPr>
          <w:color w:val="000000"/>
          <w:sz w:val="22"/>
          <w:szCs w:val="22"/>
        </w:rPr>
        <w:t>середньоринкові</w:t>
      </w:r>
      <w:proofErr w:type="spellEnd"/>
      <w:r>
        <w:rPr>
          <w:color w:val="000000"/>
          <w:sz w:val="22"/>
          <w:szCs w:val="22"/>
        </w:rPr>
        <w:t xml:space="preserve"> по Україні на момент надання таких Послуг, згідно пункту 1.3. Договору.</w:t>
      </w:r>
    </w:p>
    <w:p w:rsidR="008806B5" w:rsidRPr="009737EE" w:rsidRDefault="008806B5" w:rsidP="008806B5">
      <w:pPr>
        <w:widowControl w:val="0"/>
        <w:numPr>
          <w:ilvl w:val="0"/>
          <w:numId w:val="29"/>
        </w:numPr>
        <w:overflowPunct w:val="0"/>
        <w:autoSpaceDE w:val="0"/>
        <w:autoSpaceDN w:val="0"/>
        <w:adjustRightInd w:val="0"/>
        <w:contextualSpacing/>
        <w:jc w:val="center"/>
        <w:rPr>
          <w:b/>
          <w:bCs/>
          <w:color w:val="000000"/>
          <w:sz w:val="22"/>
          <w:szCs w:val="22"/>
          <w:lang w:val="ru-RU"/>
        </w:rPr>
      </w:pPr>
      <w:r w:rsidRPr="009737EE">
        <w:rPr>
          <w:b/>
          <w:bCs/>
          <w:color w:val="000000"/>
          <w:sz w:val="22"/>
          <w:szCs w:val="22"/>
        </w:rPr>
        <w:t>ГАРАНТІЙНІ ЗОБОВ'ЯЗАННЯ</w:t>
      </w:r>
    </w:p>
    <w:p w:rsidR="008806B5" w:rsidRPr="009737EE" w:rsidRDefault="008806B5" w:rsidP="008806B5">
      <w:pPr>
        <w:widowControl w:val="0"/>
        <w:numPr>
          <w:ilvl w:val="1"/>
          <w:numId w:val="29"/>
        </w:numPr>
        <w:tabs>
          <w:tab w:val="left" w:pos="426"/>
        </w:tabs>
        <w:overflowPunct w:val="0"/>
        <w:autoSpaceDE w:val="0"/>
        <w:autoSpaceDN w:val="0"/>
        <w:adjustRightInd w:val="0"/>
        <w:ind w:left="0" w:firstLine="0"/>
        <w:contextualSpacing/>
        <w:jc w:val="both"/>
        <w:rPr>
          <w:color w:val="000000"/>
          <w:sz w:val="22"/>
          <w:szCs w:val="22"/>
          <w:lang w:eastAsia="uk-UA"/>
        </w:rPr>
      </w:pPr>
      <w:r>
        <w:rPr>
          <w:color w:val="000000"/>
          <w:sz w:val="22"/>
          <w:szCs w:val="22"/>
        </w:rPr>
        <w:t>Виконавець</w:t>
      </w:r>
      <w:r w:rsidRPr="009737EE">
        <w:rPr>
          <w:color w:val="000000"/>
          <w:sz w:val="22"/>
          <w:szCs w:val="22"/>
        </w:rPr>
        <w:t xml:space="preserve"> гарантує Замовнику якісне виконання робіт згідно технологічних процесів, що передбачені заводами-виробниками ТЗ та нормативно-правовими документами України у повному обсязі.</w:t>
      </w:r>
    </w:p>
    <w:p w:rsidR="008806B5" w:rsidRPr="009737EE" w:rsidRDefault="008806B5" w:rsidP="008806B5">
      <w:pPr>
        <w:widowControl w:val="0"/>
        <w:numPr>
          <w:ilvl w:val="1"/>
          <w:numId w:val="29"/>
        </w:numPr>
        <w:shd w:val="clear" w:color="auto" w:fill="FFFFFF"/>
        <w:tabs>
          <w:tab w:val="left" w:pos="426"/>
        </w:tabs>
        <w:overflowPunct w:val="0"/>
        <w:autoSpaceDE w:val="0"/>
        <w:autoSpaceDN w:val="0"/>
        <w:adjustRightInd w:val="0"/>
        <w:ind w:left="0" w:firstLine="0"/>
        <w:contextualSpacing/>
        <w:jc w:val="both"/>
        <w:rPr>
          <w:color w:val="000000"/>
          <w:sz w:val="22"/>
          <w:szCs w:val="22"/>
        </w:rPr>
      </w:pPr>
      <w:r w:rsidRPr="009737EE">
        <w:rPr>
          <w:color w:val="000000"/>
          <w:sz w:val="22"/>
          <w:szCs w:val="22"/>
        </w:rPr>
        <w:t xml:space="preserve">Гарантійні зобов’язання </w:t>
      </w:r>
      <w:r>
        <w:rPr>
          <w:color w:val="000000"/>
          <w:sz w:val="22"/>
          <w:szCs w:val="22"/>
        </w:rPr>
        <w:t>Виконавця</w:t>
      </w:r>
      <w:r w:rsidRPr="009737EE">
        <w:rPr>
          <w:color w:val="000000"/>
          <w:sz w:val="22"/>
          <w:szCs w:val="22"/>
        </w:rPr>
        <w:t>, що визначають безпечність автотранспортних засобів не можуть бути меншими за встановлені в додатку 4 наказу Міністерства інфраструктури України від 28.11.2014 року № 615.</w:t>
      </w:r>
    </w:p>
    <w:p w:rsidR="008806B5" w:rsidRPr="009737EE" w:rsidRDefault="008806B5" w:rsidP="008806B5">
      <w:pPr>
        <w:widowControl w:val="0"/>
        <w:numPr>
          <w:ilvl w:val="0"/>
          <w:numId w:val="29"/>
        </w:numPr>
        <w:overflowPunct w:val="0"/>
        <w:autoSpaceDE w:val="0"/>
        <w:autoSpaceDN w:val="0"/>
        <w:adjustRightInd w:val="0"/>
        <w:jc w:val="center"/>
        <w:rPr>
          <w:b/>
          <w:bCs/>
          <w:color w:val="000000"/>
          <w:sz w:val="22"/>
          <w:szCs w:val="22"/>
          <w:lang w:val="ru-RU" w:eastAsia="uk-UA"/>
        </w:rPr>
      </w:pPr>
      <w:r w:rsidRPr="009737EE">
        <w:rPr>
          <w:b/>
          <w:bCs/>
          <w:color w:val="000000"/>
          <w:sz w:val="22"/>
          <w:szCs w:val="22"/>
          <w:lang w:eastAsia="uk-UA"/>
        </w:rPr>
        <w:t>ВІДПОВІДАЛЬНІСТЬ СТОРІН</w:t>
      </w:r>
    </w:p>
    <w:p w:rsidR="008806B5" w:rsidRPr="009737EE" w:rsidRDefault="008806B5" w:rsidP="008806B5">
      <w:pPr>
        <w:widowControl w:val="0"/>
        <w:tabs>
          <w:tab w:val="left" w:pos="284"/>
          <w:tab w:val="left" w:pos="567"/>
        </w:tabs>
        <w:autoSpaceDN w:val="0"/>
        <w:ind w:right="20"/>
        <w:jc w:val="both"/>
        <w:rPr>
          <w:color w:val="000000"/>
          <w:sz w:val="22"/>
          <w:szCs w:val="22"/>
          <w:lang w:eastAsia="uk-UA" w:bidi="uk-UA"/>
        </w:rPr>
      </w:pPr>
      <w:r w:rsidRPr="009737EE">
        <w:rPr>
          <w:color w:val="000000"/>
          <w:sz w:val="22"/>
          <w:szCs w:val="22"/>
          <w:lang w:eastAsia="uk-UA"/>
        </w:rPr>
        <w:t xml:space="preserve">7.1. </w:t>
      </w:r>
      <w:r w:rsidRPr="009737EE">
        <w:rPr>
          <w:color w:val="000000"/>
          <w:sz w:val="22"/>
          <w:szCs w:val="22"/>
          <w:lang w:eastAsia="uk-UA" w:bidi="uk-UA"/>
        </w:rPr>
        <w:t>За невиконання або неналежне виконання зобов'язань, передбачених цим Договором, Сторони несуть відповідальність відповідно до чинного законодавства України.</w:t>
      </w:r>
    </w:p>
    <w:p w:rsidR="008806B5" w:rsidRPr="009737EE" w:rsidRDefault="008806B5" w:rsidP="008806B5">
      <w:pPr>
        <w:widowControl w:val="0"/>
        <w:tabs>
          <w:tab w:val="left" w:pos="567"/>
          <w:tab w:val="left" w:pos="709"/>
        </w:tabs>
        <w:autoSpaceDN w:val="0"/>
        <w:ind w:right="20"/>
        <w:jc w:val="both"/>
        <w:rPr>
          <w:color w:val="000000"/>
          <w:sz w:val="22"/>
          <w:szCs w:val="22"/>
          <w:lang w:eastAsia="uk-UA" w:bidi="uk-UA"/>
        </w:rPr>
      </w:pPr>
      <w:r w:rsidRPr="009737EE">
        <w:rPr>
          <w:color w:val="000000"/>
          <w:sz w:val="22"/>
          <w:szCs w:val="22"/>
          <w:lang w:eastAsia="uk-UA" w:bidi="uk-UA"/>
        </w:rPr>
        <w:t>7.2.  За порушення строків виконання послуг (робіт), Виконавець сплачує Замовнику пеню в розмірі 0,1% від вартості невчасно виконаних послуг за кожний день прострочення, а за прострочення понад тридцять днів додатково стягується штраф у розмірі 7% (семи) відсотків вказаної вартості.</w:t>
      </w:r>
    </w:p>
    <w:p w:rsidR="008806B5" w:rsidRPr="009737EE" w:rsidRDefault="008806B5" w:rsidP="008806B5">
      <w:pPr>
        <w:widowControl w:val="0"/>
        <w:autoSpaceDN w:val="0"/>
        <w:ind w:right="20"/>
        <w:jc w:val="both"/>
        <w:rPr>
          <w:color w:val="000000"/>
          <w:sz w:val="22"/>
          <w:szCs w:val="22"/>
          <w:lang w:eastAsia="uk-UA" w:bidi="uk-UA"/>
        </w:rPr>
      </w:pPr>
      <w:r w:rsidRPr="009737EE">
        <w:rPr>
          <w:color w:val="000000"/>
          <w:sz w:val="22"/>
          <w:szCs w:val="22"/>
          <w:lang w:eastAsia="uk-UA" w:bidi="uk-UA"/>
        </w:rPr>
        <w:t xml:space="preserve">7.3. За порушення умов та зобов'язання щодо якості виконаних послуг (робіт) із </w:t>
      </w:r>
      <w:r>
        <w:rPr>
          <w:color w:val="000000"/>
          <w:sz w:val="22"/>
          <w:szCs w:val="22"/>
          <w:lang w:eastAsia="uk-UA" w:bidi="uk-UA"/>
        </w:rPr>
        <w:t>Виконавця</w:t>
      </w:r>
      <w:r w:rsidRPr="009737EE">
        <w:rPr>
          <w:color w:val="000000"/>
          <w:sz w:val="22"/>
          <w:szCs w:val="22"/>
          <w:lang w:eastAsia="uk-UA" w:bidi="uk-UA"/>
        </w:rPr>
        <w:t xml:space="preserve"> стягується штраф у розмірі 20-ти відсотків вартості неякісних послуг.</w:t>
      </w:r>
    </w:p>
    <w:p w:rsidR="008806B5" w:rsidRPr="009737EE" w:rsidRDefault="008806B5" w:rsidP="008806B5">
      <w:pPr>
        <w:widowControl w:val="0"/>
        <w:autoSpaceDN w:val="0"/>
        <w:ind w:right="20"/>
        <w:jc w:val="both"/>
        <w:rPr>
          <w:color w:val="000000"/>
          <w:sz w:val="22"/>
          <w:szCs w:val="22"/>
          <w:lang w:eastAsia="uk-UA" w:bidi="uk-UA"/>
        </w:rPr>
      </w:pPr>
      <w:r w:rsidRPr="009737EE">
        <w:rPr>
          <w:color w:val="000000"/>
          <w:sz w:val="22"/>
          <w:szCs w:val="22"/>
          <w:lang w:eastAsia="uk-UA" w:bidi="uk-UA"/>
        </w:rPr>
        <w:t>7.4. Сплата Стороною визначених цим Договором та/або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8806B5" w:rsidRPr="009737EE" w:rsidRDefault="008806B5" w:rsidP="008806B5">
      <w:pPr>
        <w:widowControl w:val="0"/>
        <w:autoSpaceDN w:val="0"/>
        <w:ind w:right="20"/>
        <w:jc w:val="both"/>
        <w:rPr>
          <w:color w:val="000000"/>
          <w:sz w:val="22"/>
          <w:szCs w:val="22"/>
          <w:lang w:val="ru-RU" w:eastAsia="uk-UA" w:bidi="uk-UA"/>
        </w:rPr>
      </w:pPr>
      <w:r w:rsidRPr="009737EE">
        <w:rPr>
          <w:color w:val="000000"/>
          <w:sz w:val="22"/>
          <w:szCs w:val="22"/>
          <w:lang w:eastAsia="uk-UA" w:bidi="uk-UA"/>
        </w:rPr>
        <w:t>7.5. Сплата Стороною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8806B5" w:rsidRDefault="008806B5" w:rsidP="008806B5">
      <w:pPr>
        <w:tabs>
          <w:tab w:val="left" w:pos="709"/>
          <w:tab w:val="left" w:pos="3600"/>
        </w:tabs>
        <w:jc w:val="both"/>
        <w:rPr>
          <w:iCs/>
          <w:sz w:val="22"/>
          <w:szCs w:val="22"/>
        </w:rPr>
      </w:pPr>
      <w:r w:rsidRPr="009737EE">
        <w:rPr>
          <w:iCs/>
          <w:sz w:val="22"/>
          <w:szCs w:val="22"/>
        </w:rPr>
        <w:t>7.6. Неустойка (штраф, пеня) за цим договором про закупівлю нараховується протягом усього періоду порушення.</w:t>
      </w:r>
    </w:p>
    <w:p w:rsidR="008806B5" w:rsidRPr="009737EE" w:rsidRDefault="008806B5" w:rsidP="008806B5">
      <w:pPr>
        <w:tabs>
          <w:tab w:val="left" w:pos="709"/>
          <w:tab w:val="left" w:pos="3600"/>
        </w:tabs>
        <w:jc w:val="both"/>
        <w:rPr>
          <w:sz w:val="22"/>
          <w:szCs w:val="22"/>
        </w:rPr>
      </w:pPr>
      <w:r>
        <w:rPr>
          <w:iCs/>
          <w:sz w:val="22"/>
          <w:szCs w:val="22"/>
        </w:rPr>
        <w:t xml:space="preserve">7.7. В разі порушення Виконавцем вимог пунктів 1.3. та 5.2.9. Договору, Виконавець відшкодовує Замовнику кошти в розмірі, що складають різницю між </w:t>
      </w:r>
      <w:proofErr w:type="spellStart"/>
      <w:r>
        <w:rPr>
          <w:iCs/>
          <w:sz w:val="22"/>
          <w:szCs w:val="22"/>
        </w:rPr>
        <w:t>середньоринковою</w:t>
      </w:r>
      <w:proofErr w:type="spellEnd"/>
      <w:r>
        <w:rPr>
          <w:iCs/>
          <w:sz w:val="22"/>
          <w:szCs w:val="22"/>
        </w:rPr>
        <w:t xml:space="preserve"> ціною (визначеної Замовником шляхом отримання цінових пропозицій від інших постачальників на ринку України) та ціною запасних частин та матеріалів Виконавця.</w:t>
      </w:r>
    </w:p>
    <w:p w:rsidR="008806B5" w:rsidRPr="009F077F" w:rsidRDefault="008806B5" w:rsidP="008806B5">
      <w:pPr>
        <w:tabs>
          <w:tab w:val="left" w:pos="709"/>
          <w:tab w:val="left" w:pos="3600"/>
        </w:tabs>
        <w:jc w:val="both"/>
        <w:rPr>
          <w:rFonts w:ascii="Times New Roman" w:hAnsi="Times New Roman"/>
          <w:sz w:val="22"/>
          <w:szCs w:val="22"/>
        </w:rPr>
      </w:pPr>
      <w:r w:rsidRPr="00394D61">
        <w:rPr>
          <w:sz w:val="22"/>
          <w:szCs w:val="22"/>
        </w:rPr>
        <w:t>7.8. </w:t>
      </w:r>
      <w:r w:rsidRPr="009F077F">
        <w:rPr>
          <w:rFonts w:ascii="Times New Roman" w:hAnsi="Times New Roman"/>
          <w:sz w:val="22"/>
          <w:szCs w:val="22"/>
        </w:rPr>
        <w:t>Замовник за невиконання або неналежне виконання умов цього договору має право застосувати до Виконавця такі оперативно-господарські санкції:</w:t>
      </w:r>
    </w:p>
    <w:p w:rsidR="008806B5" w:rsidRPr="009F077F" w:rsidRDefault="008806B5" w:rsidP="008806B5">
      <w:pPr>
        <w:pStyle w:val="af9"/>
        <w:numPr>
          <w:ilvl w:val="0"/>
          <w:numId w:val="36"/>
        </w:numPr>
        <w:tabs>
          <w:tab w:val="left" w:pos="709"/>
          <w:tab w:val="left" w:pos="3600"/>
        </w:tabs>
        <w:spacing w:after="0" w:line="240" w:lineRule="auto"/>
        <w:jc w:val="both"/>
        <w:rPr>
          <w:rFonts w:ascii="Times New Roman" w:hAnsi="Times New Roman"/>
        </w:rPr>
      </w:pPr>
      <w:r w:rsidRPr="009F077F">
        <w:rPr>
          <w:rFonts w:ascii="Times New Roman" w:hAnsi="Times New Roman"/>
        </w:rPr>
        <w:t>відмова від оплати за зобов’язанням, яке виконано неналежним чином або достроково виконано Виконавцем без згоди Виконавця;</w:t>
      </w:r>
    </w:p>
    <w:p w:rsidR="008806B5" w:rsidRPr="009F077F" w:rsidRDefault="008806B5" w:rsidP="008806B5">
      <w:pPr>
        <w:pStyle w:val="af9"/>
        <w:numPr>
          <w:ilvl w:val="0"/>
          <w:numId w:val="36"/>
        </w:numPr>
        <w:tabs>
          <w:tab w:val="left" w:pos="709"/>
          <w:tab w:val="left" w:pos="3600"/>
        </w:tabs>
        <w:spacing w:after="0" w:line="240" w:lineRule="auto"/>
        <w:jc w:val="both"/>
        <w:rPr>
          <w:rFonts w:ascii="Times New Roman" w:hAnsi="Times New Roman"/>
        </w:rPr>
      </w:pPr>
      <w:r w:rsidRPr="009F077F">
        <w:rPr>
          <w:rFonts w:ascii="Times New Roman" w:hAnsi="Times New Roman"/>
        </w:rPr>
        <w:t>відмова Замовника від прийняття подальшого виконання зобов’язання, порушеного стороною Виконавця;</w:t>
      </w:r>
    </w:p>
    <w:p w:rsidR="008806B5" w:rsidRPr="009F077F" w:rsidRDefault="008806B5" w:rsidP="008806B5">
      <w:pPr>
        <w:pStyle w:val="af9"/>
        <w:numPr>
          <w:ilvl w:val="0"/>
          <w:numId w:val="36"/>
        </w:numPr>
        <w:tabs>
          <w:tab w:val="left" w:pos="709"/>
          <w:tab w:val="left" w:pos="3600"/>
        </w:tabs>
        <w:spacing w:after="0" w:line="240" w:lineRule="auto"/>
        <w:jc w:val="both"/>
        <w:rPr>
          <w:rFonts w:ascii="Times New Roman" w:hAnsi="Times New Roman"/>
        </w:rPr>
      </w:pPr>
      <w:r w:rsidRPr="009F077F">
        <w:rPr>
          <w:rFonts w:ascii="Times New Roman" w:hAnsi="Times New Roman"/>
        </w:rPr>
        <w:t>зміна порядку оплати продукції, робіт/послуг;</w:t>
      </w:r>
    </w:p>
    <w:p w:rsidR="008806B5" w:rsidRPr="009F077F" w:rsidRDefault="008806B5" w:rsidP="008806B5">
      <w:pPr>
        <w:pStyle w:val="af9"/>
        <w:numPr>
          <w:ilvl w:val="0"/>
          <w:numId w:val="36"/>
        </w:numPr>
        <w:tabs>
          <w:tab w:val="left" w:pos="709"/>
          <w:tab w:val="left" w:pos="3600"/>
        </w:tabs>
        <w:spacing w:after="0" w:line="240" w:lineRule="auto"/>
        <w:jc w:val="both"/>
        <w:rPr>
          <w:rFonts w:ascii="Times New Roman" w:hAnsi="Times New Roman"/>
        </w:rPr>
      </w:pPr>
      <w:r w:rsidRPr="009F077F">
        <w:rPr>
          <w:rFonts w:ascii="Times New Roman" w:hAnsi="Times New Roman"/>
        </w:rPr>
        <w:t>відмова від встановлення на майбутнє господарських відносин зі стороною Виконавця в разі порушення нею зобов’язань за цим договором.</w:t>
      </w:r>
    </w:p>
    <w:p w:rsidR="008806B5" w:rsidRPr="0000545F" w:rsidRDefault="008806B5" w:rsidP="008806B5">
      <w:pPr>
        <w:tabs>
          <w:tab w:val="left" w:pos="709"/>
          <w:tab w:val="left" w:pos="3600"/>
        </w:tabs>
        <w:jc w:val="both"/>
        <w:rPr>
          <w:sz w:val="22"/>
          <w:szCs w:val="22"/>
        </w:rPr>
      </w:pPr>
      <w:r w:rsidRPr="009F077F">
        <w:rPr>
          <w:rFonts w:ascii="Times New Roman" w:hAnsi="Times New Roman"/>
          <w:sz w:val="22"/>
          <w:szCs w:val="22"/>
        </w:rPr>
        <w:t xml:space="preserve">7.9. </w:t>
      </w:r>
      <w:r w:rsidRPr="009F077F">
        <w:rPr>
          <w:rFonts w:ascii="Times New Roman" w:hAnsi="Times New Roman"/>
          <w:sz w:val="22"/>
          <w:szCs w:val="22"/>
        </w:rPr>
        <w:tab/>
        <w:t>Про застосування та вид оперативно-господарських санкцій Замовник повідомляє Виконавця шляхом направлення</w:t>
      </w:r>
      <w:r w:rsidRPr="00394D61">
        <w:rPr>
          <w:sz w:val="22"/>
          <w:szCs w:val="22"/>
        </w:rPr>
        <w:t xml:space="preserve"> рекомендованого листа з відповідним дублюванням на електронну адресу, що вказана у даному договорі.</w:t>
      </w:r>
    </w:p>
    <w:p w:rsidR="008806B5" w:rsidRPr="009737EE" w:rsidRDefault="008806B5" w:rsidP="008806B5">
      <w:pPr>
        <w:widowControl w:val="0"/>
        <w:autoSpaceDN w:val="0"/>
        <w:ind w:right="20"/>
        <w:jc w:val="both"/>
        <w:rPr>
          <w:color w:val="000000"/>
          <w:sz w:val="22"/>
          <w:szCs w:val="22"/>
          <w:lang w:eastAsia="uk-UA" w:bidi="uk-UA"/>
        </w:rPr>
      </w:pPr>
    </w:p>
    <w:p w:rsidR="008806B5" w:rsidRPr="009737EE" w:rsidRDefault="008806B5" w:rsidP="008806B5">
      <w:pPr>
        <w:widowControl w:val="0"/>
        <w:numPr>
          <w:ilvl w:val="0"/>
          <w:numId w:val="30"/>
        </w:numPr>
        <w:shd w:val="clear" w:color="auto" w:fill="FFFFFF"/>
        <w:tabs>
          <w:tab w:val="left" w:pos="284"/>
        </w:tabs>
        <w:suppressAutoHyphens/>
        <w:overflowPunct w:val="0"/>
        <w:autoSpaceDE w:val="0"/>
        <w:autoSpaceDN w:val="0"/>
        <w:adjustRightInd w:val="0"/>
        <w:jc w:val="center"/>
        <w:rPr>
          <w:b/>
          <w:bCs/>
          <w:color w:val="000000"/>
          <w:sz w:val="22"/>
          <w:szCs w:val="22"/>
          <w:lang w:eastAsia="zh-CN"/>
        </w:rPr>
      </w:pPr>
      <w:r w:rsidRPr="009737EE">
        <w:rPr>
          <w:b/>
          <w:bCs/>
          <w:color w:val="000000"/>
          <w:sz w:val="22"/>
          <w:szCs w:val="22"/>
          <w:lang w:eastAsia="zh-CN"/>
        </w:rPr>
        <w:t>ОБСТАВИНИ НЕПЕРОБОРНОЇ СИЛИ</w:t>
      </w:r>
    </w:p>
    <w:p w:rsidR="008806B5" w:rsidRPr="009737EE" w:rsidRDefault="008806B5" w:rsidP="008806B5">
      <w:pPr>
        <w:widowControl w:val="0"/>
        <w:numPr>
          <w:ilvl w:val="1"/>
          <w:numId w:val="30"/>
        </w:numPr>
        <w:shd w:val="clear" w:color="auto" w:fill="FFFFFF"/>
        <w:tabs>
          <w:tab w:val="left" w:pos="426"/>
          <w:tab w:val="left" w:pos="993"/>
          <w:tab w:val="left" w:pos="1276"/>
        </w:tabs>
        <w:suppressAutoHyphens/>
        <w:overflowPunct w:val="0"/>
        <w:autoSpaceDE w:val="0"/>
        <w:autoSpaceDN w:val="0"/>
        <w:adjustRightInd w:val="0"/>
        <w:ind w:left="0" w:firstLine="0"/>
        <w:jc w:val="both"/>
        <w:rPr>
          <w:color w:val="000000"/>
          <w:sz w:val="22"/>
          <w:szCs w:val="22"/>
          <w:lang w:eastAsia="zh-CN"/>
        </w:rPr>
      </w:pPr>
      <w:r w:rsidRPr="009737EE">
        <w:rPr>
          <w:color w:val="000000"/>
          <w:sz w:val="22"/>
          <w:szCs w:val="22"/>
          <w:lang w:eastAsia="zh-CN"/>
        </w:rPr>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8806B5" w:rsidRPr="009737EE" w:rsidRDefault="008806B5" w:rsidP="008806B5">
      <w:pPr>
        <w:widowControl w:val="0"/>
        <w:shd w:val="clear" w:color="auto" w:fill="FFFFFF"/>
        <w:tabs>
          <w:tab w:val="left" w:pos="851"/>
          <w:tab w:val="left" w:pos="993"/>
          <w:tab w:val="left" w:pos="1276"/>
        </w:tabs>
        <w:suppressAutoHyphens/>
        <w:overflowPunct w:val="0"/>
        <w:autoSpaceDE w:val="0"/>
        <w:autoSpaceDN w:val="0"/>
        <w:adjustRightInd w:val="0"/>
        <w:jc w:val="both"/>
        <w:rPr>
          <w:color w:val="000000"/>
          <w:sz w:val="22"/>
          <w:szCs w:val="22"/>
          <w:lang w:eastAsia="zh-CN"/>
        </w:rPr>
      </w:pPr>
      <w:r w:rsidRPr="009737EE">
        <w:rPr>
          <w:color w:val="000000"/>
          <w:sz w:val="22"/>
          <w:szCs w:val="22"/>
          <w:lang w:eastAsia="zh-CN"/>
        </w:rPr>
        <w:t xml:space="preserve">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Дія </w:t>
      </w:r>
      <w:r w:rsidRPr="009737EE">
        <w:rPr>
          <w:color w:val="000000"/>
          <w:sz w:val="22"/>
          <w:szCs w:val="22"/>
          <w:lang w:eastAsia="zh-CN"/>
        </w:rPr>
        <w:lastRenderedPageBreak/>
        <w:t>обставин непереборної сили підтверджується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8806B5" w:rsidRPr="009737EE" w:rsidRDefault="008806B5" w:rsidP="008806B5">
      <w:pPr>
        <w:widowControl w:val="0"/>
        <w:shd w:val="clear" w:color="auto" w:fill="FFFFFF"/>
        <w:tabs>
          <w:tab w:val="left" w:pos="851"/>
          <w:tab w:val="left" w:pos="993"/>
          <w:tab w:val="left" w:pos="1276"/>
        </w:tabs>
        <w:suppressAutoHyphens/>
        <w:overflowPunct w:val="0"/>
        <w:autoSpaceDE w:val="0"/>
        <w:autoSpaceDN w:val="0"/>
        <w:adjustRightInd w:val="0"/>
        <w:jc w:val="both"/>
        <w:rPr>
          <w:color w:val="000000"/>
          <w:sz w:val="22"/>
          <w:szCs w:val="22"/>
          <w:lang w:eastAsia="zh-CN"/>
        </w:rPr>
      </w:pPr>
      <w:r w:rsidRPr="009737EE">
        <w:rPr>
          <w:color w:val="000000"/>
          <w:sz w:val="22"/>
          <w:szCs w:val="22"/>
          <w:lang w:eastAsia="zh-CN"/>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15 (п'ятнадцять) календарних днів до його розірвання.</w:t>
      </w:r>
    </w:p>
    <w:p w:rsidR="008806B5" w:rsidRDefault="008806B5" w:rsidP="008806B5">
      <w:pPr>
        <w:widowControl w:val="0"/>
        <w:shd w:val="clear" w:color="auto" w:fill="FFFFFF"/>
        <w:suppressAutoHyphens/>
        <w:overflowPunct w:val="0"/>
        <w:autoSpaceDE w:val="0"/>
        <w:autoSpaceDN w:val="0"/>
        <w:adjustRightInd w:val="0"/>
        <w:jc w:val="both"/>
        <w:rPr>
          <w:color w:val="000000"/>
          <w:sz w:val="22"/>
          <w:szCs w:val="22"/>
          <w:lang w:eastAsia="zh-CN"/>
        </w:rPr>
      </w:pPr>
    </w:p>
    <w:p w:rsidR="008806B5" w:rsidRPr="009737EE" w:rsidRDefault="008806B5" w:rsidP="008806B5">
      <w:pPr>
        <w:widowControl w:val="0"/>
        <w:numPr>
          <w:ilvl w:val="0"/>
          <w:numId w:val="30"/>
        </w:numPr>
        <w:shd w:val="clear" w:color="auto" w:fill="FFFFFF"/>
        <w:tabs>
          <w:tab w:val="left" w:pos="284"/>
        </w:tabs>
        <w:suppressAutoHyphens/>
        <w:overflowPunct w:val="0"/>
        <w:autoSpaceDE w:val="0"/>
        <w:autoSpaceDN w:val="0"/>
        <w:adjustRightInd w:val="0"/>
        <w:jc w:val="center"/>
        <w:rPr>
          <w:b/>
          <w:bCs/>
          <w:color w:val="000000"/>
          <w:sz w:val="22"/>
          <w:szCs w:val="22"/>
          <w:lang w:eastAsia="zh-CN"/>
        </w:rPr>
      </w:pPr>
      <w:r w:rsidRPr="009737EE">
        <w:rPr>
          <w:b/>
          <w:bCs/>
          <w:color w:val="000000"/>
          <w:sz w:val="22"/>
          <w:szCs w:val="22"/>
          <w:lang w:eastAsia="zh-CN"/>
        </w:rPr>
        <w:t>ВИРІШЕННЯ СПОРІВ</w:t>
      </w:r>
    </w:p>
    <w:p w:rsidR="008806B5" w:rsidRPr="009737EE" w:rsidRDefault="008806B5" w:rsidP="008806B5">
      <w:pPr>
        <w:widowControl w:val="0"/>
        <w:numPr>
          <w:ilvl w:val="1"/>
          <w:numId w:val="30"/>
        </w:numPr>
        <w:shd w:val="clear" w:color="auto" w:fill="FFFFFF"/>
        <w:tabs>
          <w:tab w:val="left" w:pos="426"/>
          <w:tab w:val="left" w:pos="1276"/>
        </w:tabs>
        <w:suppressAutoHyphens/>
        <w:overflowPunct w:val="0"/>
        <w:autoSpaceDE w:val="0"/>
        <w:autoSpaceDN w:val="0"/>
        <w:adjustRightInd w:val="0"/>
        <w:ind w:left="0" w:firstLine="0"/>
        <w:jc w:val="both"/>
        <w:rPr>
          <w:color w:val="000000"/>
          <w:sz w:val="22"/>
          <w:szCs w:val="22"/>
          <w:lang w:eastAsia="zh-CN"/>
        </w:rPr>
      </w:pPr>
      <w:r w:rsidRPr="009737EE">
        <w:rPr>
          <w:color w:val="000000"/>
          <w:sz w:val="22"/>
          <w:szCs w:val="22"/>
          <w:lang w:eastAsia="zh-CN"/>
        </w:rPr>
        <w:t>Сторони намагаються вирішити усі спори або розв'язати суперечності, що виникають за цим Договором або мають відношення до нього, шляхом переговорів та консультацій.</w:t>
      </w:r>
    </w:p>
    <w:p w:rsidR="008806B5" w:rsidRPr="009737EE" w:rsidRDefault="008806B5" w:rsidP="008806B5">
      <w:pPr>
        <w:widowControl w:val="0"/>
        <w:numPr>
          <w:ilvl w:val="1"/>
          <w:numId w:val="30"/>
        </w:numPr>
        <w:shd w:val="clear" w:color="auto" w:fill="FFFFFF"/>
        <w:tabs>
          <w:tab w:val="left" w:pos="426"/>
          <w:tab w:val="left" w:pos="1276"/>
        </w:tabs>
        <w:suppressAutoHyphens/>
        <w:overflowPunct w:val="0"/>
        <w:autoSpaceDE w:val="0"/>
        <w:autoSpaceDN w:val="0"/>
        <w:adjustRightInd w:val="0"/>
        <w:ind w:left="0" w:firstLine="0"/>
        <w:jc w:val="both"/>
        <w:rPr>
          <w:color w:val="000000"/>
          <w:sz w:val="22"/>
          <w:szCs w:val="22"/>
          <w:lang w:eastAsia="zh-CN"/>
        </w:rPr>
      </w:pPr>
      <w:r w:rsidRPr="009737EE">
        <w:rPr>
          <w:color w:val="000000"/>
          <w:sz w:val="22"/>
          <w:szCs w:val="22"/>
          <w:lang w:eastAsia="zh-CN"/>
        </w:rPr>
        <w:t>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rsidR="008806B5" w:rsidRPr="009737EE" w:rsidRDefault="008806B5" w:rsidP="008806B5">
      <w:pPr>
        <w:widowControl w:val="0"/>
        <w:shd w:val="clear" w:color="auto" w:fill="FFFFFF"/>
        <w:tabs>
          <w:tab w:val="left" w:pos="993"/>
          <w:tab w:val="left" w:pos="1276"/>
        </w:tabs>
        <w:suppressAutoHyphens/>
        <w:overflowPunct w:val="0"/>
        <w:autoSpaceDE w:val="0"/>
        <w:autoSpaceDN w:val="0"/>
        <w:adjustRightInd w:val="0"/>
        <w:jc w:val="both"/>
        <w:rPr>
          <w:color w:val="000000"/>
          <w:sz w:val="22"/>
          <w:szCs w:val="22"/>
          <w:lang w:eastAsia="zh-CN"/>
        </w:rPr>
      </w:pPr>
    </w:p>
    <w:p w:rsidR="008806B5" w:rsidRPr="009737EE" w:rsidRDefault="008806B5" w:rsidP="008806B5">
      <w:pPr>
        <w:widowControl w:val="0"/>
        <w:numPr>
          <w:ilvl w:val="0"/>
          <w:numId w:val="30"/>
        </w:numPr>
        <w:shd w:val="clear" w:color="auto" w:fill="FFFFFF"/>
        <w:tabs>
          <w:tab w:val="left" w:pos="284"/>
        </w:tabs>
        <w:suppressAutoHyphens/>
        <w:overflowPunct w:val="0"/>
        <w:autoSpaceDE w:val="0"/>
        <w:autoSpaceDN w:val="0"/>
        <w:adjustRightInd w:val="0"/>
        <w:ind w:left="0" w:firstLine="0"/>
        <w:jc w:val="center"/>
        <w:rPr>
          <w:b/>
          <w:bCs/>
          <w:color w:val="000000"/>
          <w:sz w:val="22"/>
          <w:szCs w:val="22"/>
          <w:lang w:eastAsia="zh-CN"/>
        </w:rPr>
      </w:pPr>
      <w:r w:rsidRPr="009737EE">
        <w:rPr>
          <w:b/>
          <w:bCs/>
          <w:color w:val="000000"/>
          <w:sz w:val="22"/>
          <w:szCs w:val="22"/>
          <w:lang w:eastAsia="zh-CN"/>
        </w:rPr>
        <w:t>СТРОК ДІЇ ДОГОВОРУ</w:t>
      </w:r>
    </w:p>
    <w:p w:rsidR="008806B5" w:rsidRPr="009737EE" w:rsidRDefault="008806B5" w:rsidP="008806B5">
      <w:pPr>
        <w:widowControl w:val="0"/>
        <w:numPr>
          <w:ilvl w:val="1"/>
          <w:numId w:val="30"/>
        </w:numPr>
        <w:shd w:val="clear" w:color="auto" w:fill="FFFFFF"/>
        <w:tabs>
          <w:tab w:val="left" w:pos="567"/>
        </w:tabs>
        <w:suppressAutoHyphens/>
        <w:overflowPunct w:val="0"/>
        <w:autoSpaceDE w:val="0"/>
        <w:autoSpaceDN w:val="0"/>
        <w:adjustRightInd w:val="0"/>
        <w:ind w:left="0" w:firstLine="0"/>
        <w:jc w:val="both"/>
        <w:rPr>
          <w:color w:val="000000"/>
          <w:sz w:val="22"/>
          <w:szCs w:val="22"/>
          <w:lang w:eastAsia="zh-CN"/>
        </w:rPr>
      </w:pPr>
      <w:r w:rsidRPr="009737EE">
        <w:rPr>
          <w:color w:val="000000"/>
          <w:sz w:val="22"/>
          <w:szCs w:val="22"/>
          <w:lang w:eastAsia="zh-CN"/>
        </w:rPr>
        <w:t>Договір набирає чинності з моменту підписання Сторонами, скріплення печатками Сторін та діє до 31.12.202</w:t>
      </w:r>
      <w:r w:rsidRPr="008806B5">
        <w:rPr>
          <w:color w:val="000000"/>
          <w:sz w:val="22"/>
          <w:szCs w:val="22"/>
          <w:lang w:eastAsia="zh-CN"/>
        </w:rPr>
        <w:t>3</w:t>
      </w:r>
      <w:r w:rsidRPr="009737EE">
        <w:rPr>
          <w:color w:val="000000"/>
          <w:sz w:val="22"/>
          <w:szCs w:val="22"/>
          <w:lang w:eastAsia="zh-CN"/>
        </w:rPr>
        <w:t xml:space="preserve"> року включно, але в будь-якому випадку до повного виконання Сторонами своїх зобов’язань в частині розрахунків.</w:t>
      </w:r>
    </w:p>
    <w:p w:rsidR="008806B5" w:rsidRPr="009737EE" w:rsidRDefault="008806B5" w:rsidP="008806B5">
      <w:pPr>
        <w:widowControl w:val="0"/>
        <w:shd w:val="clear" w:color="auto" w:fill="FFFFFF"/>
        <w:tabs>
          <w:tab w:val="left" w:pos="993"/>
        </w:tabs>
        <w:suppressAutoHyphens/>
        <w:overflowPunct w:val="0"/>
        <w:autoSpaceDE w:val="0"/>
        <w:autoSpaceDN w:val="0"/>
        <w:adjustRightInd w:val="0"/>
        <w:ind w:left="709"/>
        <w:jc w:val="both"/>
        <w:rPr>
          <w:color w:val="000000"/>
          <w:sz w:val="22"/>
          <w:szCs w:val="22"/>
          <w:lang w:eastAsia="zh-CN"/>
        </w:rPr>
      </w:pPr>
    </w:p>
    <w:p w:rsidR="008806B5" w:rsidRPr="00895562" w:rsidRDefault="008806B5" w:rsidP="008806B5">
      <w:pPr>
        <w:widowControl w:val="0"/>
        <w:numPr>
          <w:ilvl w:val="0"/>
          <w:numId w:val="30"/>
        </w:numPr>
        <w:shd w:val="clear" w:color="auto" w:fill="FFFFFF"/>
        <w:tabs>
          <w:tab w:val="left" w:pos="284"/>
        </w:tabs>
        <w:suppressAutoHyphens/>
        <w:overflowPunct w:val="0"/>
        <w:autoSpaceDE w:val="0"/>
        <w:autoSpaceDN w:val="0"/>
        <w:adjustRightInd w:val="0"/>
        <w:ind w:left="0" w:firstLine="0"/>
        <w:jc w:val="center"/>
        <w:rPr>
          <w:b/>
          <w:color w:val="000000"/>
          <w:sz w:val="22"/>
          <w:szCs w:val="22"/>
          <w:lang w:eastAsia="zh-CN"/>
        </w:rPr>
      </w:pPr>
      <w:r w:rsidRPr="009737EE">
        <w:rPr>
          <w:b/>
          <w:color w:val="000000"/>
          <w:sz w:val="22"/>
          <w:szCs w:val="22"/>
          <w:lang w:eastAsia="zh-CN"/>
        </w:rPr>
        <w:t>ІНШІ УМОВИ</w:t>
      </w:r>
    </w:p>
    <w:p w:rsidR="008806B5" w:rsidRPr="009737EE" w:rsidRDefault="008806B5" w:rsidP="008806B5">
      <w:pPr>
        <w:widowControl w:val="0"/>
        <w:shd w:val="clear" w:color="auto" w:fill="FFFFFF"/>
        <w:tabs>
          <w:tab w:val="left" w:pos="284"/>
        </w:tabs>
        <w:suppressAutoHyphens/>
        <w:overflowPunct w:val="0"/>
        <w:autoSpaceDE w:val="0"/>
        <w:autoSpaceDN w:val="0"/>
        <w:adjustRightInd w:val="0"/>
        <w:jc w:val="center"/>
        <w:rPr>
          <w:b/>
          <w:color w:val="000000"/>
          <w:sz w:val="22"/>
          <w:szCs w:val="22"/>
          <w:lang w:eastAsia="zh-CN"/>
        </w:rPr>
      </w:pPr>
    </w:p>
    <w:p w:rsidR="008806B5" w:rsidRPr="009F077F" w:rsidRDefault="008806B5" w:rsidP="008806B5">
      <w:pPr>
        <w:widowControl w:val="0"/>
        <w:autoSpaceDE w:val="0"/>
        <w:autoSpaceDN w:val="0"/>
        <w:adjustRightInd w:val="0"/>
        <w:jc w:val="both"/>
        <w:rPr>
          <w:rFonts w:ascii="Times New Roman" w:hAnsi="Times New Roman"/>
          <w:sz w:val="22"/>
          <w:szCs w:val="22"/>
          <w:lang w:val="ru-RU"/>
        </w:rPr>
      </w:pPr>
      <w:r w:rsidRPr="009F077F">
        <w:rPr>
          <w:rFonts w:ascii="Times New Roman" w:hAnsi="Times New Roman"/>
          <w:sz w:val="22"/>
          <w:szCs w:val="22"/>
        </w:rPr>
        <w:t>11.1. Всі зміни та доповнення до Договору оформлюються додатковими угодами до Договору.</w:t>
      </w:r>
    </w:p>
    <w:p w:rsidR="008806B5" w:rsidRPr="009F077F" w:rsidRDefault="008806B5" w:rsidP="008806B5">
      <w:pPr>
        <w:widowControl w:val="0"/>
        <w:autoSpaceDE w:val="0"/>
        <w:autoSpaceDN w:val="0"/>
        <w:adjustRightInd w:val="0"/>
        <w:jc w:val="both"/>
        <w:rPr>
          <w:rFonts w:ascii="Times New Roman" w:hAnsi="Times New Roman"/>
          <w:sz w:val="22"/>
          <w:szCs w:val="22"/>
        </w:rPr>
      </w:pPr>
      <w:r w:rsidRPr="009F077F">
        <w:rPr>
          <w:rFonts w:ascii="Times New Roman" w:hAnsi="Times New Roman"/>
          <w:sz w:val="22"/>
          <w:szCs w:val="22"/>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8806B5" w:rsidRPr="005543A8" w:rsidRDefault="008806B5" w:rsidP="008806B5">
      <w:pPr>
        <w:pStyle w:val="15"/>
        <w:tabs>
          <w:tab w:val="left" w:pos="1418"/>
        </w:tabs>
        <w:spacing w:line="240" w:lineRule="auto"/>
        <w:jc w:val="both"/>
        <w:rPr>
          <w:rFonts w:ascii="Times New Roman" w:hAnsi="Times New Roman" w:cs="Times New Roman"/>
          <w:color w:val="auto"/>
          <w:lang w:val="uk-UA"/>
        </w:rPr>
      </w:pPr>
      <w:r w:rsidRPr="009F077F">
        <w:rPr>
          <w:rFonts w:ascii="Times New Roman" w:hAnsi="Times New Roman"/>
        </w:rPr>
        <w:t xml:space="preserve">11.3. </w:t>
      </w:r>
      <w:r w:rsidRPr="005543A8">
        <w:rPr>
          <w:rFonts w:ascii="Times New Roman" w:hAnsi="Times New Roman" w:cs="Times New Roman"/>
          <w:color w:val="auto"/>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543A8">
        <w:rPr>
          <w:rFonts w:ascii="Times New Roman" w:hAnsi="Times New Roman" w:cs="Times New Roman"/>
          <w:color w:val="auto"/>
          <w:lang w:val="uk-UA" w:eastAsia="en-US"/>
        </w:rPr>
        <w:t>:</w:t>
      </w:r>
    </w:p>
    <w:p w:rsidR="008806B5" w:rsidRPr="005543A8" w:rsidRDefault="008806B5" w:rsidP="008806B5">
      <w:pPr>
        <w:ind w:firstLine="567"/>
        <w:jc w:val="both"/>
        <w:rPr>
          <w:rFonts w:ascii="Times New Roman" w:hAnsi="Times New Roman"/>
          <w:color w:val="000000"/>
          <w:sz w:val="22"/>
          <w:szCs w:val="22"/>
        </w:rPr>
      </w:pPr>
      <w:r w:rsidRPr="005543A8">
        <w:rPr>
          <w:rFonts w:ascii="Times New Roman" w:hAnsi="Times New Roman"/>
          <w:color w:val="000000"/>
          <w:sz w:val="22"/>
          <w:szCs w:val="22"/>
          <w:lang w:eastAsia="en-US"/>
        </w:rPr>
        <w:t>1) зменшення обсягів закупівлі, зокрема з урахуванням фактичного обсягу видатків П</w:t>
      </w:r>
      <w:r w:rsidRPr="005543A8">
        <w:rPr>
          <w:rFonts w:ascii="Times New Roman" w:hAnsi="Times New Roman"/>
          <w:color w:val="000000"/>
          <w:sz w:val="22"/>
          <w:szCs w:val="22"/>
          <w:lang w:val="ru-RU" w:eastAsia="en-US"/>
        </w:rPr>
        <w:t>окуп</w:t>
      </w:r>
      <w:r w:rsidRPr="005543A8">
        <w:rPr>
          <w:rFonts w:ascii="Times New Roman" w:hAnsi="Times New Roman"/>
          <w:color w:val="000000"/>
          <w:sz w:val="22"/>
          <w:szCs w:val="22"/>
          <w:lang w:eastAsia="en-US"/>
        </w:rPr>
        <w:t>ця;</w:t>
      </w:r>
    </w:p>
    <w:p w:rsidR="008806B5" w:rsidRPr="005543A8" w:rsidRDefault="008806B5" w:rsidP="008806B5">
      <w:pPr>
        <w:ind w:firstLine="567"/>
        <w:jc w:val="both"/>
        <w:rPr>
          <w:rFonts w:ascii="Times New Roman" w:hAnsi="Times New Roman"/>
          <w:color w:val="000000"/>
          <w:sz w:val="22"/>
          <w:szCs w:val="22"/>
        </w:rPr>
      </w:pPr>
      <w:r w:rsidRPr="005543A8">
        <w:rPr>
          <w:rFonts w:ascii="Times New Roman" w:hAnsi="Times New Roman"/>
          <w:color w:val="000000"/>
          <w:sz w:val="22"/>
          <w:szCs w:val="22"/>
          <w:lang w:val="ru-RU" w:eastAsia="en-US"/>
        </w:rPr>
        <w:t>2</w:t>
      </w:r>
      <w:r w:rsidRPr="005543A8">
        <w:rPr>
          <w:rFonts w:ascii="Times New Roman" w:hAnsi="Times New Roman"/>
          <w:color w:val="000000"/>
          <w:sz w:val="22"/>
          <w:szCs w:val="22"/>
          <w:lang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8806B5" w:rsidRPr="005543A8" w:rsidRDefault="008806B5" w:rsidP="008806B5">
      <w:pPr>
        <w:ind w:firstLine="567"/>
        <w:jc w:val="both"/>
        <w:rPr>
          <w:rFonts w:ascii="Times New Roman" w:hAnsi="Times New Roman"/>
          <w:color w:val="000000"/>
          <w:sz w:val="22"/>
          <w:szCs w:val="22"/>
        </w:rPr>
      </w:pPr>
      <w:r w:rsidRPr="005543A8">
        <w:rPr>
          <w:rFonts w:ascii="Times New Roman" w:hAnsi="Times New Roman"/>
          <w:color w:val="000000"/>
          <w:sz w:val="22"/>
          <w:szCs w:val="22"/>
          <w:lang w:val="ru-RU" w:eastAsia="en-US"/>
        </w:rPr>
        <w:t>3</w:t>
      </w:r>
      <w:r w:rsidRPr="005543A8">
        <w:rPr>
          <w:rFonts w:ascii="Times New Roman" w:hAnsi="Times New Roman"/>
          <w:color w:val="000000"/>
          <w:sz w:val="22"/>
          <w:szCs w:val="22"/>
          <w:lang w:eastAsia="en-US"/>
        </w:rPr>
        <w:t>) продовження строку дії договору про закупівлю та</w:t>
      </w:r>
      <w:r w:rsidRPr="005543A8">
        <w:rPr>
          <w:rFonts w:ascii="Times New Roman" w:hAnsi="Times New Roman"/>
          <w:color w:val="000000"/>
          <w:sz w:val="22"/>
          <w:szCs w:val="22"/>
          <w:lang w:val="ru-RU" w:eastAsia="en-US"/>
        </w:rPr>
        <w:t>/</w:t>
      </w:r>
      <w:proofErr w:type="spellStart"/>
      <w:r w:rsidRPr="005543A8">
        <w:rPr>
          <w:rFonts w:ascii="Times New Roman" w:hAnsi="Times New Roman"/>
          <w:color w:val="000000"/>
          <w:sz w:val="22"/>
          <w:szCs w:val="22"/>
          <w:lang w:val="ru-RU" w:eastAsia="en-US"/>
        </w:rPr>
        <w:t>або</w:t>
      </w:r>
      <w:proofErr w:type="spellEnd"/>
      <w:r w:rsidRPr="005543A8">
        <w:rPr>
          <w:rFonts w:ascii="Times New Roman" w:hAnsi="Times New Roman"/>
          <w:color w:val="000000"/>
          <w:sz w:val="22"/>
          <w:szCs w:val="22"/>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w:t>
      </w:r>
      <w:r w:rsidRPr="005543A8">
        <w:rPr>
          <w:rFonts w:ascii="Times New Roman" w:hAnsi="Times New Roman"/>
          <w:color w:val="000000"/>
          <w:sz w:val="22"/>
          <w:szCs w:val="22"/>
          <w:lang w:val="ru-RU" w:eastAsia="en-US"/>
        </w:rPr>
        <w:t>окуп</w:t>
      </w:r>
      <w:r w:rsidRPr="005543A8">
        <w:rPr>
          <w:rFonts w:ascii="Times New Roman" w:hAnsi="Times New Roman"/>
          <w:color w:val="000000"/>
          <w:sz w:val="22"/>
          <w:szCs w:val="22"/>
          <w:lang w:eastAsia="en-US"/>
        </w:rPr>
        <w:t>ця, за умови, що такі зміни не призведуть до збільшення суми, визначеної в договорі про закупівлю;</w:t>
      </w:r>
    </w:p>
    <w:p w:rsidR="008806B5" w:rsidRPr="005543A8" w:rsidRDefault="008806B5" w:rsidP="008806B5">
      <w:pPr>
        <w:ind w:firstLine="567"/>
        <w:jc w:val="both"/>
        <w:rPr>
          <w:rFonts w:ascii="Times New Roman" w:hAnsi="Times New Roman"/>
          <w:color w:val="000000"/>
          <w:sz w:val="22"/>
          <w:szCs w:val="22"/>
        </w:rPr>
      </w:pPr>
      <w:r w:rsidRPr="005543A8">
        <w:rPr>
          <w:rFonts w:ascii="Times New Roman" w:hAnsi="Times New Roman"/>
          <w:color w:val="000000"/>
          <w:sz w:val="22"/>
          <w:szCs w:val="22"/>
          <w:lang w:eastAsia="en-US"/>
        </w:rPr>
        <w:t>4) погодження зміни ціни в договорі про закупівлю в бік зменшення (без зміни кількості (обсягу) та якості товарів, робіт і послуг);</w:t>
      </w:r>
    </w:p>
    <w:p w:rsidR="008806B5" w:rsidRPr="005543A8" w:rsidRDefault="008806B5" w:rsidP="008806B5">
      <w:pPr>
        <w:ind w:firstLine="567"/>
        <w:jc w:val="both"/>
        <w:rPr>
          <w:rFonts w:ascii="Times New Roman" w:hAnsi="Times New Roman"/>
          <w:color w:val="000000"/>
          <w:sz w:val="22"/>
          <w:szCs w:val="22"/>
        </w:rPr>
      </w:pPr>
      <w:r w:rsidRPr="005543A8">
        <w:rPr>
          <w:rFonts w:ascii="Times New Roman" w:hAnsi="Times New Roman"/>
          <w:color w:val="000000"/>
          <w:sz w:val="22"/>
          <w:szCs w:val="22"/>
          <w:lang w:eastAsia="en-US"/>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06B5" w:rsidRPr="00C75B75" w:rsidRDefault="008806B5" w:rsidP="008806B5">
      <w:pPr>
        <w:pStyle w:val="15"/>
        <w:tabs>
          <w:tab w:val="left" w:pos="1418"/>
        </w:tabs>
        <w:spacing w:line="240" w:lineRule="auto"/>
        <w:jc w:val="both"/>
        <w:rPr>
          <w:rFonts w:ascii="Times New Roman" w:hAnsi="Times New Roman" w:cs="Times New Roman"/>
          <w:lang w:val="uk-UA"/>
        </w:rPr>
      </w:pPr>
      <w:r w:rsidRPr="005543A8">
        <w:rPr>
          <w:rFonts w:ascii="Times New Roman" w:hAnsi="Times New Roman" w:cs="Times New Roman"/>
          <w:lang w:val="uk-UA"/>
        </w:rPr>
        <w:t xml:space="preserve">            </w:t>
      </w:r>
      <w:r w:rsidR="001C61DE" w:rsidRPr="005543A8">
        <w:rPr>
          <w:rFonts w:ascii="Times New Roman" w:hAnsi="Times New Roman" w:cs="Times New Roman"/>
          <w:lang w:val="uk-UA"/>
        </w:rPr>
        <w:t>6</w:t>
      </w:r>
      <w:r w:rsidRPr="005543A8">
        <w:rPr>
          <w:rFonts w:ascii="Times New Roman" w:hAnsi="Times New Roman" w:cs="Times New Roman"/>
          <w:lang w:val="uk-UA"/>
        </w:rPr>
        <w:t xml:space="preserve">) Зміни умов у зв’язку із застосуванням положень </w:t>
      </w:r>
      <w:r w:rsidRPr="005543A8">
        <w:rPr>
          <w:rFonts w:ascii="Times New Roman" w:hAnsi="Times New Roman" w:cs="Times New Roman"/>
          <w:bCs/>
          <w:lang w:val="uk-UA"/>
        </w:rPr>
        <w:t>частини шостої статті 41</w:t>
      </w:r>
      <w:r w:rsidRPr="005543A8">
        <w:rPr>
          <w:rFonts w:ascii="Times New Roman" w:hAnsi="Times New Roman" w:cs="Times New Roman"/>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5543A8">
        <w:rPr>
          <w:rFonts w:ascii="Times New Roman" w:hAnsi="Times New Roman" w:cs="Times New Roman"/>
          <w:i/>
          <w:iCs/>
          <w:lang w:val="uk-UA"/>
        </w:rPr>
        <w:t>Дані зміни можуть бути внесені до закінчення терміну дії договору 20% буде відраховуватись від початкової суми  укладеного договору про закупівлю.</w:t>
      </w:r>
      <w:r w:rsidRPr="00C75B75">
        <w:rPr>
          <w:rFonts w:ascii="Times New Roman" w:hAnsi="Times New Roman" w:cs="Times New Roman"/>
          <w:i/>
          <w:iCs/>
          <w:lang w:val="uk-UA"/>
        </w:rPr>
        <w:t xml:space="preserve"> </w:t>
      </w:r>
    </w:p>
    <w:p w:rsidR="008806B5" w:rsidRPr="009F077F" w:rsidRDefault="008806B5" w:rsidP="008806B5">
      <w:pPr>
        <w:spacing w:line="0" w:lineRule="atLeast"/>
        <w:jc w:val="both"/>
        <w:rPr>
          <w:sz w:val="22"/>
          <w:szCs w:val="22"/>
          <w:lang w:eastAsia="zh-CN"/>
        </w:rPr>
      </w:pPr>
      <w:r w:rsidRPr="009F077F">
        <w:rPr>
          <w:sz w:val="22"/>
          <w:szCs w:val="22"/>
          <w:lang w:eastAsia="zh-CN"/>
        </w:rPr>
        <w:t xml:space="preserve">11.4.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8806B5" w:rsidRPr="009F077F" w:rsidRDefault="008806B5" w:rsidP="008806B5">
      <w:pPr>
        <w:pStyle w:val="af9"/>
        <w:widowControl w:val="0"/>
        <w:numPr>
          <w:ilvl w:val="1"/>
          <w:numId w:val="37"/>
        </w:numPr>
        <w:shd w:val="clear" w:color="auto" w:fill="FFFFFF"/>
        <w:tabs>
          <w:tab w:val="left" w:pos="567"/>
          <w:tab w:val="left" w:pos="1134"/>
        </w:tabs>
        <w:suppressAutoHyphens/>
        <w:overflowPunct w:val="0"/>
        <w:autoSpaceDE w:val="0"/>
        <w:autoSpaceDN w:val="0"/>
        <w:adjustRightInd w:val="0"/>
        <w:spacing w:line="240" w:lineRule="auto"/>
        <w:ind w:left="0" w:firstLine="0"/>
        <w:jc w:val="both"/>
        <w:rPr>
          <w:rFonts w:ascii="Times New Roman" w:hAnsi="Times New Roman"/>
          <w:color w:val="000000"/>
          <w:lang w:eastAsia="zh-CN"/>
        </w:rPr>
      </w:pPr>
      <w:r w:rsidRPr="009F077F">
        <w:rPr>
          <w:rFonts w:ascii="Times New Roman" w:hAnsi="Times New Roman"/>
          <w:color w:val="000000"/>
          <w:lang w:eastAsia="zh-CN"/>
        </w:rPr>
        <w:t>Виправлення у тексті даного Договору не допускаються, а у випадках їх внесення не мають юридичної сили.</w:t>
      </w:r>
    </w:p>
    <w:p w:rsidR="008806B5" w:rsidRPr="009F077F" w:rsidRDefault="008806B5" w:rsidP="008806B5">
      <w:pPr>
        <w:pStyle w:val="af9"/>
        <w:widowControl w:val="0"/>
        <w:numPr>
          <w:ilvl w:val="1"/>
          <w:numId w:val="37"/>
        </w:numPr>
        <w:shd w:val="clear" w:color="auto" w:fill="FFFFFF"/>
        <w:tabs>
          <w:tab w:val="left" w:pos="567"/>
          <w:tab w:val="left" w:pos="1134"/>
        </w:tabs>
        <w:suppressAutoHyphens/>
        <w:overflowPunct w:val="0"/>
        <w:autoSpaceDE w:val="0"/>
        <w:autoSpaceDN w:val="0"/>
        <w:adjustRightInd w:val="0"/>
        <w:spacing w:after="0"/>
        <w:ind w:left="0" w:firstLine="0"/>
        <w:jc w:val="both"/>
        <w:rPr>
          <w:rFonts w:ascii="Times New Roman" w:hAnsi="Times New Roman"/>
          <w:color w:val="000000"/>
          <w:lang w:eastAsia="zh-CN"/>
        </w:rPr>
      </w:pPr>
      <w:r w:rsidRPr="009F077F">
        <w:rPr>
          <w:rFonts w:ascii="Times New Roman" w:hAnsi="Times New Roman"/>
          <w:color w:val="000000"/>
          <w:lang w:eastAsia="zh-CN"/>
        </w:rPr>
        <w:t>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8806B5" w:rsidRPr="009F077F" w:rsidRDefault="008806B5" w:rsidP="008806B5">
      <w:pPr>
        <w:widowControl w:val="0"/>
        <w:numPr>
          <w:ilvl w:val="1"/>
          <w:numId w:val="37"/>
        </w:numPr>
        <w:shd w:val="clear" w:color="auto" w:fill="FFFFFF"/>
        <w:tabs>
          <w:tab w:val="left" w:pos="709"/>
        </w:tabs>
        <w:suppressAutoHyphens/>
        <w:overflowPunct w:val="0"/>
        <w:autoSpaceDE w:val="0"/>
        <w:autoSpaceDN w:val="0"/>
        <w:adjustRightInd w:val="0"/>
        <w:ind w:left="0" w:firstLine="0"/>
        <w:contextualSpacing/>
        <w:jc w:val="both"/>
        <w:rPr>
          <w:rFonts w:ascii="Times New Roman" w:hAnsi="Times New Roman"/>
          <w:color w:val="000000"/>
          <w:sz w:val="22"/>
          <w:szCs w:val="22"/>
          <w:lang w:eastAsia="zh-CN"/>
        </w:rPr>
      </w:pPr>
      <w:r w:rsidRPr="009F077F">
        <w:rPr>
          <w:rFonts w:ascii="Times New Roman" w:hAnsi="Times New Roman"/>
          <w:color w:val="000000"/>
          <w:sz w:val="22"/>
          <w:szCs w:val="22"/>
          <w:lang w:eastAsia="zh-CN"/>
        </w:rPr>
        <w:t xml:space="preserve">Умови цього Договору мають однакову зобов’язальну силу для Сторін і можуть бути змінені протягом строку дії Договору за взаємною згодою Сторін з обов’язковим укладанням Додаткової угоди. </w:t>
      </w:r>
    </w:p>
    <w:p w:rsidR="008806B5" w:rsidRPr="009F077F" w:rsidRDefault="008806B5" w:rsidP="008806B5">
      <w:pPr>
        <w:widowControl w:val="0"/>
        <w:numPr>
          <w:ilvl w:val="1"/>
          <w:numId w:val="37"/>
        </w:numPr>
        <w:shd w:val="clear" w:color="auto" w:fill="FFFFFF"/>
        <w:tabs>
          <w:tab w:val="left" w:pos="0"/>
          <w:tab w:val="left" w:pos="709"/>
        </w:tabs>
        <w:suppressAutoHyphens/>
        <w:overflowPunct w:val="0"/>
        <w:autoSpaceDE w:val="0"/>
        <w:autoSpaceDN w:val="0"/>
        <w:adjustRightInd w:val="0"/>
        <w:ind w:left="0" w:firstLine="0"/>
        <w:contextualSpacing/>
        <w:jc w:val="both"/>
        <w:rPr>
          <w:rFonts w:ascii="Times New Roman" w:hAnsi="Times New Roman"/>
          <w:color w:val="000000"/>
          <w:sz w:val="22"/>
          <w:szCs w:val="22"/>
          <w:lang w:eastAsia="zh-CN"/>
        </w:rPr>
      </w:pPr>
      <w:r w:rsidRPr="009F077F">
        <w:rPr>
          <w:rFonts w:ascii="Times New Roman" w:hAnsi="Times New Roman"/>
          <w:color w:val="000000"/>
          <w:sz w:val="22"/>
          <w:szCs w:val="22"/>
          <w:lang w:eastAsia="zh-CN"/>
        </w:rPr>
        <w:t>Жодна зі Сторін не вправі передавати свої права та обов’язки за цим Договором будь-якій третій стороні без письмової згоди іншої Сторони.</w:t>
      </w:r>
    </w:p>
    <w:p w:rsidR="008806B5" w:rsidRPr="009F077F" w:rsidRDefault="008806B5" w:rsidP="008806B5">
      <w:pPr>
        <w:widowControl w:val="0"/>
        <w:numPr>
          <w:ilvl w:val="1"/>
          <w:numId w:val="37"/>
        </w:numPr>
        <w:shd w:val="clear" w:color="auto" w:fill="FFFFFF"/>
        <w:tabs>
          <w:tab w:val="left" w:pos="0"/>
          <w:tab w:val="left" w:pos="709"/>
        </w:tabs>
        <w:suppressAutoHyphens/>
        <w:overflowPunct w:val="0"/>
        <w:autoSpaceDE w:val="0"/>
        <w:autoSpaceDN w:val="0"/>
        <w:adjustRightInd w:val="0"/>
        <w:ind w:left="0" w:firstLine="0"/>
        <w:contextualSpacing/>
        <w:jc w:val="both"/>
        <w:rPr>
          <w:rFonts w:ascii="Times New Roman" w:hAnsi="Times New Roman"/>
          <w:color w:val="000000"/>
          <w:sz w:val="22"/>
          <w:szCs w:val="22"/>
          <w:lang w:eastAsia="zh-CN"/>
        </w:rPr>
      </w:pPr>
      <w:r w:rsidRPr="009F077F">
        <w:rPr>
          <w:rFonts w:ascii="Times New Roman" w:hAnsi="Times New Roman"/>
          <w:color w:val="000000"/>
          <w:sz w:val="22"/>
          <w:szCs w:val="22"/>
          <w:lang w:eastAsia="zh-CN"/>
        </w:rPr>
        <w:lastRenderedPageBreak/>
        <w:t xml:space="preserve"> З питань, що безпосередньо не врегульовані цим Договором, Сторони керуються чинним законодавством України. </w:t>
      </w:r>
    </w:p>
    <w:p w:rsidR="008806B5" w:rsidRPr="009F077F" w:rsidRDefault="008806B5" w:rsidP="008806B5">
      <w:pPr>
        <w:widowControl w:val="0"/>
        <w:shd w:val="clear" w:color="auto" w:fill="FFFFFF"/>
        <w:tabs>
          <w:tab w:val="left" w:pos="142"/>
          <w:tab w:val="left" w:pos="1134"/>
        </w:tabs>
        <w:suppressAutoHyphens/>
        <w:overflowPunct w:val="0"/>
        <w:autoSpaceDE w:val="0"/>
        <w:autoSpaceDN w:val="0"/>
        <w:adjustRightInd w:val="0"/>
        <w:rPr>
          <w:rFonts w:ascii="Times New Roman" w:hAnsi="Times New Roman"/>
          <w:color w:val="000000"/>
          <w:sz w:val="22"/>
          <w:szCs w:val="22"/>
          <w:lang w:eastAsia="zh-CN"/>
        </w:rPr>
      </w:pPr>
      <w:r w:rsidRPr="009F077F">
        <w:rPr>
          <w:rFonts w:ascii="Times New Roman" w:hAnsi="Times New Roman"/>
          <w:color w:val="000000"/>
          <w:sz w:val="22"/>
          <w:szCs w:val="22"/>
          <w:lang w:eastAsia="zh-CN"/>
        </w:rPr>
        <w:t>11.</w:t>
      </w:r>
      <w:r w:rsidRPr="009F077F">
        <w:rPr>
          <w:rFonts w:ascii="Times New Roman" w:hAnsi="Times New Roman"/>
          <w:color w:val="000000"/>
          <w:sz w:val="22"/>
          <w:szCs w:val="22"/>
          <w:lang w:val="ru-RU" w:eastAsia="zh-CN"/>
        </w:rPr>
        <w:t xml:space="preserve">10. </w:t>
      </w:r>
      <w:r w:rsidRPr="009F077F">
        <w:rPr>
          <w:rFonts w:ascii="Times New Roman" w:hAnsi="Times New Roman"/>
          <w:color w:val="000000"/>
          <w:sz w:val="22"/>
          <w:szCs w:val="22"/>
          <w:lang w:eastAsia="zh-CN"/>
        </w:rPr>
        <w:t>Виконавець має статус __________________________________________________.</w:t>
      </w:r>
    </w:p>
    <w:p w:rsidR="008806B5" w:rsidRPr="009F077F" w:rsidRDefault="008806B5" w:rsidP="008806B5">
      <w:pPr>
        <w:widowControl w:val="0"/>
        <w:shd w:val="clear" w:color="auto" w:fill="FFFFFF"/>
        <w:tabs>
          <w:tab w:val="left" w:pos="142"/>
          <w:tab w:val="left" w:pos="1134"/>
        </w:tabs>
        <w:suppressAutoHyphens/>
        <w:overflowPunct w:val="0"/>
        <w:autoSpaceDE w:val="0"/>
        <w:autoSpaceDN w:val="0"/>
        <w:adjustRightInd w:val="0"/>
        <w:jc w:val="both"/>
        <w:rPr>
          <w:rFonts w:ascii="Times New Roman" w:hAnsi="Times New Roman"/>
          <w:color w:val="000000"/>
          <w:sz w:val="22"/>
          <w:szCs w:val="22"/>
          <w:lang w:eastAsia="zh-CN"/>
        </w:rPr>
      </w:pPr>
      <w:r w:rsidRPr="009F077F">
        <w:rPr>
          <w:rFonts w:ascii="Times New Roman" w:hAnsi="Times New Roman"/>
          <w:color w:val="000000"/>
          <w:sz w:val="22"/>
          <w:szCs w:val="22"/>
          <w:lang w:eastAsia="zh-CN"/>
        </w:rPr>
        <w:t>11.1</w:t>
      </w:r>
      <w:r w:rsidRPr="009F077F">
        <w:rPr>
          <w:rFonts w:ascii="Times New Roman" w:hAnsi="Times New Roman"/>
          <w:color w:val="000000"/>
          <w:sz w:val="22"/>
          <w:szCs w:val="22"/>
          <w:lang w:val="ru-RU" w:eastAsia="zh-CN"/>
        </w:rPr>
        <w:t>1</w:t>
      </w:r>
      <w:r w:rsidRPr="009F077F">
        <w:rPr>
          <w:rFonts w:ascii="Times New Roman" w:hAnsi="Times New Roman"/>
          <w:color w:val="000000"/>
          <w:sz w:val="22"/>
          <w:szCs w:val="22"/>
          <w:lang w:eastAsia="zh-CN"/>
        </w:rPr>
        <w:t>. Замовник має статус платника податку на прибуток на загальних підставах.</w:t>
      </w:r>
    </w:p>
    <w:p w:rsidR="008806B5" w:rsidRPr="009F077F" w:rsidRDefault="008806B5" w:rsidP="008806B5">
      <w:pPr>
        <w:widowControl w:val="0"/>
        <w:shd w:val="clear" w:color="auto" w:fill="FFFFFF"/>
        <w:tabs>
          <w:tab w:val="left" w:pos="142"/>
          <w:tab w:val="left" w:pos="1134"/>
        </w:tabs>
        <w:suppressAutoHyphens/>
        <w:overflowPunct w:val="0"/>
        <w:autoSpaceDE w:val="0"/>
        <w:autoSpaceDN w:val="0"/>
        <w:adjustRightInd w:val="0"/>
        <w:jc w:val="both"/>
        <w:rPr>
          <w:rFonts w:ascii="Times New Roman" w:hAnsi="Times New Roman"/>
          <w:color w:val="000000"/>
          <w:sz w:val="22"/>
          <w:szCs w:val="22"/>
          <w:lang w:eastAsia="zh-CN"/>
        </w:rPr>
      </w:pPr>
      <w:r w:rsidRPr="009F077F">
        <w:rPr>
          <w:rFonts w:ascii="Times New Roman" w:hAnsi="Times New Roman"/>
          <w:color w:val="000000"/>
          <w:sz w:val="22"/>
          <w:szCs w:val="22"/>
          <w:lang w:eastAsia="zh-CN"/>
        </w:rPr>
        <w:t>11.1</w:t>
      </w:r>
      <w:r w:rsidRPr="009F077F">
        <w:rPr>
          <w:rFonts w:ascii="Times New Roman" w:hAnsi="Times New Roman"/>
          <w:color w:val="000000"/>
          <w:sz w:val="22"/>
          <w:szCs w:val="22"/>
          <w:lang w:val="ru-RU" w:eastAsia="zh-CN"/>
        </w:rPr>
        <w:t>2</w:t>
      </w:r>
      <w:r w:rsidRPr="009F077F">
        <w:rPr>
          <w:rFonts w:ascii="Times New Roman" w:hAnsi="Times New Roman"/>
          <w:color w:val="000000"/>
          <w:sz w:val="22"/>
          <w:szCs w:val="22"/>
          <w:lang w:eastAsia="zh-CN"/>
        </w:rPr>
        <w:t>.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8806B5" w:rsidRPr="009F077F" w:rsidRDefault="008806B5" w:rsidP="008806B5">
      <w:pPr>
        <w:jc w:val="both"/>
        <w:rPr>
          <w:rFonts w:ascii="Times New Roman" w:hAnsi="Times New Roman"/>
          <w:color w:val="000000"/>
          <w:sz w:val="22"/>
          <w:szCs w:val="22"/>
          <w:lang w:eastAsia="zh-CN"/>
        </w:rPr>
      </w:pPr>
      <w:r w:rsidRPr="009F077F">
        <w:rPr>
          <w:rFonts w:ascii="Times New Roman" w:hAnsi="Times New Roman"/>
          <w:color w:val="000000"/>
          <w:sz w:val="22"/>
          <w:szCs w:val="22"/>
          <w:lang w:eastAsia="zh-CN"/>
        </w:rPr>
        <w:t>11.1</w:t>
      </w:r>
      <w:r w:rsidRPr="009F077F">
        <w:rPr>
          <w:rFonts w:ascii="Times New Roman" w:hAnsi="Times New Roman"/>
          <w:color w:val="000000"/>
          <w:sz w:val="22"/>
          <w:szCs w:val="22"/>
          <w:lang w:val="ru-RU" w:eastAsia="zh-CN"/>
        </w:rPr>
        <w:t>3</w:t>
      </w:r>
      <w:r w:rsidRPr="009F077F">
        <w:rPr>
          <w:rFonts w:ascii="Times New Roman" w:hAnsi="Times New Roman"/>
          <w:color w:val="000000"/>
          <w:sz w:val="22"/>
          <w:szCs w:val="22"/>
          <w:lang w:eastAsia="zh-CN"/>
        </w:rPr>
        <w:t>. Підписуючи цей Договір Сторони погодили використання кваліфікованого електронного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8806B5" w:rsidRPr="009F077F" w:rsidRDefault="008806B5" w:rsidP="008806B5">
      <w:pPr>
        <w:widowControl w:val="0"/>
        <w:shd w:val="clear" w:color="auto" w:fill="FFFFFF"/>
        <w:tabs>
          <w:tab w:val="left" w:pos="142"/>
          <w:tab w:val="left" w:pos="1134"/>
        </w:tabs>
        <w:suppressAutoHyphens/>
        <w:overflowPunct w:val="0"/>
        <w:autoSpaceDE w:val="0"/>
        <w:autoSpaceDN w:val="0"/>
        <w:adjustRightInd w:val="0"/>
        <w:jc w:val="both"/>
        <w:rPr>
          <w:rFonts w:ascii="Times New Roman" w:hAnsi="Times New Roman"/>
          <w:color w:val="000000"/>
          <w:sz w:val="22"/>
          <w:szCs w:val="22"/>
          <w:lang w:eastAsia="zh-CN"/>
        </w:rPr>
      </w:pPr>
      <w:r w:rsidRPr="009F077F">
        <w:rPr>
          <w:rFonts w:ascii="Times New Roman" w:hAnsi="Times New Roman"/>
          <w:color w:val="000000"/>
          <w:sz w:val="22"/>
          <w:szCs w:val="22"/>
          <w:lang w:eastAsia="zh-CN"/>
        </w:rPr>
        <w:t>11.1</w:t>
      </w:r>
      <w:r w:rsidRPr="009F077F">
        <w:rPr>
          <w:rFonts w:ascii="Times New Roman" w:hAnsi="Times New Roman"/>
          <w:color w:val="000000"/>
          <w:sz w:val="22"/>
          <w:szCs w:val="22"/>
          <w:lang w:val="ru-RU" w:eastAsia="zh-CN"/>
        </w:rPr>
        <w:t>4</w:t>
      </w:r>
      <w:r w:rsidRPr="009F077F">
        <w:rPr>
          <w:rFonts w:ascii="Times New Roman" w:hAnsi="Times New Roman"/>
          <w:color w:val="000000"/>
          <w:sz w:val="22"/>
          <w:szCs w:val="22"/>
          <w:lang w:eastAsia="zh-CN"/>
        </w:rPr>
        <w:t>. Будь-які усні домовленості щодо цього Договору виключаються.</w:t>
      </w:r>
    </w:p>
    <w:p w:rsidR="008806B5" w:rsidRPr="009737EE" w:rsidRDefault="008806B5" w:rsidP="008806B5">
      <w:pPr>
        <w:widowControl w:val="0"/>
        <w:shd w:val="clear" w:color="auto" w:fill="FFFFFF"/>
        <w:tabs>
          <w:tab w:val="left" w:pos="142"/>
        </w:tabs>
        <w:suppressAutoHyphens/>
        <w:overflowPunct w:val="0"/>
        <w:autoSpaceDE w:val="0"/>
        <w:autoSpaceDN w:val="0"/>
        <w:adjustRightInd w:val="0"/>
        <w:jc w:val="both"/>
        <w:rPr>
          <w:color w:val="000000"/>
          <w:sz w:val="22"/>
          <w:szCs w:val="22"/>
          <w:lang w:val="ru-RU" w:eastAsia="zh-CN"/>
        </w:rPr>
      </w:pPr>
    </w:p>
    <w:p w:rsidR="008806B5" w:rsidRPr="009737EE" w:rsidRDefault="008806B5" w:rsidP="008806B5">
      <w:pPr>
        <w:widowControl w:val="0"/>
        <w:numPr>
          <w:ilvl w:val="0"/>
          <w:numId w:val="37"/>
        </w:numPr>
        <w:shd w:val="clear" w:color="auto" w:fill="FFFFFF"/>
        <w:suppressAutoHyphens/>
        <w:overflowPunct w:val="0"/>
        <w:autoSpaceDE w:val="0"/>
        <w:autoSpaceDN w:val="0"/>
        <w:adjustRightInd w:val="0"/>
        <w:ind w:left="0" w:firstLine="0"/>
        <w:jc w:val="center"/>
        <w:rPr>
          <w:b/>
          <w:color w:val="000000"/>
          <w:sz w:val="22"/>
          <w:szCs w:val="22"/>
          <w:lang w:eastAsia="zh-CN"/>
        </w:rPr>
      </w:pPr>
      <w:r w:rsidRPr="009737EE">
        <w:rPr>
          <w:b/>
          <w:color w:val="000000"/>
          <w:sz w:val="22"/>
          <w:szCs w:val="22"/>
          <w:lang w:eastAsia="zh-CN"/>
        </w:rPr>
        <w:t>АНТИКОРУПЦІЙНІ ЗАСТЕРЕЖЕННЯ</w:t>
      </w:r>
    </w:p>
    <w:p w:rsidR="008806B5" w:rsidRPr="009737EE" w:rsidRDefault="008806B5" w:rsidP="008806B5">
      <w:pPr>
        <w:widowControl w:val="0"/>
        <w:numPr>
          <w:ilvl w:val="1"/>
          <w:numId w:val="37"/>
        </w:numPr>
        <w:shd w:val="clear" w:color="auto" w:fill="FFFFFF"/>
        <w:tabs>
          <w:tab w:val="left" w:pos="567"/>
        </w:tabs>
        <w:suppressAutoHyphens/>
        <w:overflowPunct w:val="0"/>
        <w:autoSpaceDE w:val="0"/>
        <w:autoSpaceDN w:val="0"/>
        <w:adjustRightInd w:val="0"/>
        <w:ind w:left="0" w:firstLine="0"/>
        <w:jc w:val="both"/>
        <w:rPr>
          <w:color w:val="000000"/>
          <w:sz w:val="22"/>
          <w:szCs w:val="22"/>
          <w:lang w:eastAsia="zh-CN"/>
        </w:rPr>
      </w:pPr>
      <w:r w:rsidRPr="009737EE">
        <w:rPr>
          <w:color w:val="000000"/>
          <w:sz w:val="22"/>
          <w:szCs w:val="22"/>
          <w:lang w:eastAsia="zh-CN"/>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8806B5" w:rsidRPr="009737EE" w:rsidRDefault="008806B5" w:rsidP="008806B5">
      <w:pPr>
        <w:widowControl w:val="0"/>
        <w:numPr>
          <w:ilvl w:val="1"/>
          <w:numId w:val="37"/>
        </w:numPr>
        <w:shd w:val="clear" w:color="auto" w:fill="FFFFFF"/>
        <w:tabs>
          <w:tab w:val="left" w:pos="567"/>
        </w:tabs>
        <w:suppressAutoHyphens/>
        <w:overflowPunct w:val="0"/>
        <w:autoSpaceDE w:val="0"/>
        <w:autoSpaceDN w:val="0"/>
        <w:adjustRightInd w:val="0"/>
        <w:ind w:left="0" w:firstLine="0"/>
        <w:jc w:val="both"/>
        <w:rPr>
          <w:color w:val="000000"/>
          <w:sz w:val="22"/>
          <w:szCs w:val="22"/>
          <w:lang w:eastAsia="zh-CN"/>
        </w:rPr>
      </w:pPr>
      <w:r w:rsidRPr="009737EE">
        <w:rPr>
          <w:color w:val="000000"/>
          <w:sz w:val="22"/>
          <w:szCs w:val="22"/>
          <w:lang w:eastAsia="zh-CN"/>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806B5" w:rsidRPr="009737EE" w:rsidRDefault="008806B5" w:rsidP="008806B5">
      <w:pPr>
        <w:widowControl w:val="0"/>
        <w:numPr>
          <w:ilvl w:val="1"/>
          <w:numId w:val="37"/>
        </w:numPr>
        <w:shd w:val="clear" w:color="auto" w:fill="FFFFFF"/>
        <w:tabs>
          <w:tab w:val="left" w:pos="567"/>
        </w:tabs>
        <w:suppressAutoHyphens/>
        <w:overflowPunct w:val="0"/>
        <w:autoSpaceDE w:val="0"/>
        <w:autoSpaceDN w:val="0"/>
        <w:adjustRightInd w:val="0"/>
        <w:ind w:left="0" w:firstLine="0"/>
        <w:jc w:val="both"/>
        <w:rPr>
          <w:color w:val="000000"/>
          <w:sz w:val="22"/>
          <w:szCs w:val="22"/>
          <w:lang w:eastAsia="zh-CN"/>
        </w:rPr>
      </w:pPr>
      <w:r w:rsidRPr="009737EE">
        <w:rPr>
          <w:color w:val="000000"/>
          <w:sz w:val="22"/>
          <w:szCs w:val="22"/>
          <w:lang w:eastAsia="zh-CN"/>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8806B5" w:rsidRPr="009737EE" w:rsidRDefault="008806B5" w:rsidP="008806B5">
      <w:pPr>
        <w:widowControl w:val="0"/>
        <w:numPr>
          <w:ilvl w:val="1"/>
          <w:numId w:val="37"/>
        </w:numPr>
        <w:shd w:val="clear" w:color="auto" w:fill="FFFFFF"/>
        <w:tabs>
          <w:tab w:val="left" w:pos="567"/>
        </w:tabs>
        <w:suppressAutoHyphens/>
        <w:overflowPunct w:val="0"/>
        <w:autoSpaceDE w:val="0"/>
        <w:autoSpaceDN w:val="0"/>
        <w:adjustRightInd w:val="0"/>
        <w:ind w:left="0" w:firstLine="0"/>
        <w:jc w:val="both"/>
        <w:rPr>
          <w:color w:val="000000"/>
          <w:sz w:val="22"/>
          <w:szCs w:val="22"/>
          <w:lang w:eastAsia="zh-CN"/>
        </w:rPr>
      </w:pPr>
      <w:r w:rsidRPr="009737EE">
        <w:rPr>
          <w:color w:val="000000"/>
          <w:sz w:val="22"/>
          <w:szCs w:val="22"/>
          <w:lang w:eastAsia="zh-CN"/>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8806B5" w:rsidRPr="00F27790" w:rsidRDefault="008806B5" w:rsidP="008806B5">
      <w:pPr>
        <w:pStyle w:val="af9"/>
        <w:numPr>
          <w:ilvl w:val="0"/>
          <w:numId w:val="37"/>
        </w:numPr>
        <w:tabs>
          <w:tab w:val="left" w:pos="2160"/>
          <w:tab w:val="left" w:pos="3600"/>
        </w:tabs>
        <w:spacing w:after="0" w:line="240" w:lineRule="auto"/>
        <w:jc w:val="center"/>
        <w:rPr>
          <w:rFonts w:ascii="Times New Roman" w:hAnsi="Times New Roman"/>
          <w:b/>
        </w:rPr>
      </w:pPr>
      <w:r w:rsidRPr="00F27790">
        <w:rPr>
          <w:rFonts w:ascii="Times New Roman" w:hAnsi="Times New Roman"/>
          <w:b/>
        </w:rPr>
        <w:t>ДОДАТКИ ДО ДОГОВОРУ</w:t>
      </w:r>
    </w:p>
    <w:p w:rsidR="008806B5" w:rsidRPr="009F077F" w:rsidRDefault="008806B5" w:rsidP="008806B5">
      <w:pPr>
        <w:pStyle w:val="af9"/>
        <w:numPr>
          <w:ilvl w:val="1"/>
          <w:numId w:val="35"/>
        </w:numPr>
        <w:tabs>
          <w:tab w:val="left" w:pos="2160"/>
          <w:tab w:val="left" w:pos="3600"/>
        </w:tabs>
        <w:spacing w:after="0" w:line="240" w:lineRule="auto"/>
        <w:jc w:val="both"/>
        <w:rPr>
          <w:rFonts w:ascii="Times New Roman" w:hAnsi="Times New Roman"/>
        </w:rPr>
      </w:pPr>
      <w:r w:rsidRPr="009F077F">
        <w:rPr>
          <w:rFonts w:ascii="Times New Roman" w:hAnsi="Times New Roman"/>
        </w:rPr>
        <w:t>Невід’ємною частиною цього Договору є Додаток №1</w:t>
      </w:r>
      <w:r w:rsidR="001C61DE" w:rsidRPr="001C61DE">
        <w:rPr>
          <w:rFonts w:ascii="Times New Roman" w:hAnsi="Times New Roman"/>
        </w:rPr>
        <w:t xml:space="preserve"> - Специфікація</w:t>
      </w:r>
      <w:r w:rsidRPr="009F077F">
        <w:rPr>
          <w:rFonts w:ascii="Times New Roman" w:hAnsi="Times New Roman"/>
        </w:rPr>
        <w:t>.</w:t>
      </w:r>
    </w:p>
    <w:p w:rsidR="008806B5" w:rsidRPr="009737EE" w:rsidRDefault="008806B5" w:rsidP="008806B5">
      <w:pPr>
        <w:pStyle w:val="af9"/>
        <w:tabs>
          <w:tab w:val="left" w:pos="2160"/>
          <w:tab w:val="left" w:pos="3600"/>
        </w:tabs>
        <w:ind w:left="480"/>
        <w:jc w:val="both"/>
      </w:pPr>
    </w:p>
    <w:p w:rsidR="008806B5" w:rsidRPr="009737EE" w:rsidRDefault="008806B5" w:rsidP="008806B5">
      <w:pPr>
        <w:shd w:val="clear" w:color="auto" w:fill="FFFFFF"/>
        <w:tabs>
          <w:tab w:val="left" w:pos="0"/>
          <w:tab w:val="left" w:pos="993"/>
        </w:tabs>
        <w:suppressAutoHyphens/>
        <w:autoSpaceDE w:val="0"/>
        <w:jc w:val="center"/>
        <w:rPr>
          <w:b/>
          <w:bCs/>
          <w:color w:val="000000"/>
          <w:sz w:val="22"/>
          <w:szCs w:val="22"/>
          <w:lang w:eastAsia="zh-CN"/>
        </w:rPr>
      </w:pPr>
      <w:r w:rsidRPr="009737EE">
        <w:rPr>
          <w:b/>
          <w:bCs/>
          <w:color w:val="000000"/>
          <w:sz w:val="22"/>
          <w:szCs w:val="22"/>
          <w:lang w:eastAsia="zh-CN"/>
        </w:rPr>
        <w:t>МІСЦЕЗНАХОДЖЕННЯ ТА БАНКІВСЬКІ РЕКВІЗИТИ СТОРІН: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8806B5" w:rsidRPr="009737EE" w:rsidTr="00766E99">
        <w:trPr>
          <w:trHeight w:val="286"/>
        </w:trPr>
        <w:tc>
          <w:tcPr>
            <w:tcW w:w="4786" w:type="dxa"/>
            <w:hideMark/>
          </w:tcPr>
          <w:p w:rsidR="008806B5" w:rsidRPr="009737EE" w:rsidRDefault="008806B5" w:rsidP="00766E99">
            <w:pPr>
              <w:pStyle w:val="34"/>
              <w:spacing w:before="0" w:after="0" w:line="240" w:lineRule="auto"/>
              <w:rPr>
                <w:sz w:val="22"/>
                <w:szCs w:val="22"/>
                <w:lang w:val="uk-UA"/>
              </w:rPr>
            </w:pPr>
            <w:r>
              <w:rPr>
                <w:sz w:val="22"/>
                <w:szCs w:val="22"/>
                <w:lang w:val="uk-UA"/>
              </w:rPr>
              <w:t>ВИКОНАВЕЦЬ</w:t>
            </w:r>
            <w:r w:rsidRPr="009737EE">
              <w:rPr>
                <w:sz w:val="22"/>
                <w:szCs w:val="22"/>
                <w:lang w:val="uk-UA"/>
              </w:rPr>
              <w:t>:</w:t>
            </w:r>
          </w:p>
        </w:tc>
        <w:tc>
          <w:tcPr>
            <w:tcW w:w="4961" w:type="dxa"/>
            <w:hideMark/>
          </w:tcPr>
          <w:p w:rsidR="008806B5" w:rsidRPr="009737EE" w:rsidRDefault="008806B5" w:rsidP="00766E99">
            <w:pPr>
              <w:pStyle w:val="34"/>
              <w:spacing w:before="0" w:after="0" w:line="240" w:lineRule="auto"/>
              <w:rPr>
                <w:sz w:val="22"/>
                <w:szCs w:val="22"/>
                <w:lang w:val="uk-UA"/>
              </w:rPr>
            </w:pPr>
            <w:r>
              <w:rPr>
                <w:sz w:val="22"/>
                <w:szCs w:val="22"/>
                <w:lang w:val="uk-UA"/>
              </w:rPr>
              <w:t>ЗАМОВНИК</w:t>
            </w:r>
            <w:r w:rsidRPr="009737EE">
              <w:rPr>
                <w:sz w:val="22"/>
                <w:szCs w:val="22"/>
                <w:lang w:val="uk-UA"/>
              </w:rPr>
              <w:t>:</w:t>
            </w:r>
          </w:p>
        </w:tc>
      </w:tr>
      <w:tr w:rsidR="001C61DE" w:rsidRPr="009737EE" w:rsidTr="00766E99">
        <w:trPr>
          <w:trHeight w:val="80"/>
        </w:trPr>
        <w:tc>
          <w:tcPr>
            <w:tcW w:w="4786" w:type="dxa"/>
          </w:tcPr>
          <w:p w:rsidR="001C61DE" w:rsidRPr="009737EE" w:rsidRDefault="001C61DE" w:rsidP="001C61DE">
            <w:pPr>
              <w:pStyle w:val="34"/>
              <w:spacing w:before="0" w:after="0" w:line="240" w:lineRule="auto"/>
              <w:jc w:val="left"/>
              <w:rPr>
                <w:sz w:val="22"/>
                <w:szCs w:val="22"/>
                <w:lang w:val="uk-UA"/>
              </w:rPr>
            </w:pPr>
          </w:p>
        </w:tc>
        <w:tc>
          <w:tcPr>
            <w:tcW w:w="4961" w:type="dxa"/>
          </w:tcPr>
          <w:p w:rsidR="001C61DE" w:rsidRPr="00AF74A3" w:rsidRDefault="001C61DE" w:rsidP="001C61DE">
            <w:pPr>
              <w:pStyle w:val="34"/>
              <w:spacing w:before="0" w:after="0" w:line="240" w:lineRule="auto"/>
              <w:rPr>
                <w:bCs/>
                <w:sz w:val="22"/>
                <w:szCs w:val="22"/>
                <w:lang w:val="uk-UA"/>
              </w:rPr>
            </w:pPr>
            <w:r w:rsidRPr="00AF74A3">
              <w:rPr>
                <w:bCs/>
                <w:sz w:val="22"/>
                <w:szCs w:val="22"/>
                <w:lang w:val="uk-UA"/>
              </w:rPr>
              <w:t xml:space="preserve">КОМУНАЛЬНЕ ПІДПРИЄМСТВО </w:t>
            </w:r>
          </w:p>
          <w:p w:rsidR="001C61DE" w:rsidRPr="00AF74A3" w:rsidRDefault="001C61DE" w:rsidP="001C61DE">
            <w:pPr>
              <w:pStyle w:val="34"/>
              <w:spacing w:before="0" w:after="0" w:line="240" w:lineRule="auto"/>
              <w:rPr>
                <w:bCs/>
                <w:sz w:val="22"/>
                <w:szCs w:val="22"/>
                <w:lang w:val="uk-UA"/>
              </w:rPr>
            </w:pPr>
            <w:r w:rsidRPr="00AF74A3">
              <w:rPr>
                <w:bCs/>
                <w:sz w:val="22"/>
                <w:szCs w:val="22"/>
                <w:lang w:val="uk-UA"/>
              </w:rPr>
              <w:t xml:space="preserve">«ЧЕРКАСЬКА СЛУЖБА ЧИСТОТИ» </w:t>
            </w:r>
          </w:p>
          <w:p w:rsidR="001C61DE" w:rsidRPr="00AF74A3" w:rsidRDefault="001C61DE" w:rsidP="001C61DE">
            <w:pPr>
              <w:pStyle w:val="34"/>
              <w:spacing w:before="0" w:after="0" w:line="240" w:lineRule="auto"/>
              <w:rPr>
                <w:sz w:val="22"/>
                <w:szCs w:val="22"/>
                <w:lang w:val="uk-UA"/>
              </w:rPr>
            </w:pPr>
            <w:r w:rsidRPr="00AF74A3">
              <w:rPr>
                <w:bCs/>
                <w:sz w:val="22"/>
                <w:szCs w:val="22"/>
                <w:lang w:val="uk-UA"/>
              </w:rPr>
              <w:t>ЧЕРКАСЬКОЇ МІСЬКОЇ РАДИ</w:t>
            </w:r>
          </w:p>
        </w:tc>
      </w:tr>
      <w:tr w:rsidR="001C61DE" w:rsidRPr="009737EE" w:rsidTr="00766E99">
        <w:trPr>
          <w:trHeight w:val="80"/>
        </w:trPr>
        <w:tc>
          <w:tcPr>
            <w:tcW w:w="4786" w:type="dxa"/>
          </w:tcPr>
          <w:p w:rsidR="001C61DE" w:rsidRPr="009737EE" w:rsidRDefault="001C61DE" w:rsidP="001C61DE">
            <w:pPr>
              <w:pStyle w:val="34"/>
              <w:spacing w:before="0" w:after="0" w:line="240" w:lineRule="auto"/>
              <w:jc w:val="left"/>
              <w:rPr>
                <w:sz w:val="22"/>
                <w:szCs w:val="22"/>
                <w:lang w:val="uk-UA"/>
              </w:rPr>
            </w:pPr>
          </w:p>
        </w:tc>
        <w:tc>
          <w:tcPr>
            <w:tcW w:w="4961" w:type="dxa"/>
          </w:tcPr>
          <w:p w:rsidR="001C61DE" w:rsidRPr="00670FEF" w:rsidRDefault="001C61DE" w:rsidP="001C61DE">
            <w:pPr>
              <w:widowControl w:val="0"/>
              <w:rPr>
                <w:rFonts w:ascii="Times New Roman" w:hAnsi="Times New Roman"/>
                <w:b/>
                <w:sz w:val="22"/>
                <w:szCs w:val="22"/>
              </w:rPr>
            </w:pPr>
            <w:r w:rsidRPr="00670FEF">
              <w:rPr>
                <w:rFonts w:ascii="Times New Roman" w:hAnsi="Times New Roman"/>
                <w:sz w:val="22"/>
                <w:szCs w:val="22"/>
              </w:rPr>
              <w:t>Юридична та поштова адреса:</w:t>
            </w:r>
          </w:p>
          <w:p w:rsidR="001C61DE" w:rsidRPr="00670FEF" w:rsidRDefault="001C61DE" w:rsidP="001C61DE">
            <w:pPr>
              <w:widowControl w:val="0"/>
              <w:rPr>
                <w:rFonts w:ascii="Times New Roman" w:hAnsi="Times New Roman"/>
                <w:sz w:val="22"/>
                <w:szCs w:val="22"/>
              </w:rPr>
            </w:pPr>
            <w:r w:rsidRPr="00670FEF">
              <w:rPr>
                <w:rFonts w:ascii="Times New Roman" w:hAnsi="Times New Roman"/>
                <w:sz w:val="22"/>
                <w:szCs w:val="22"/>
              </w:rPr>
              <w:t xml:space="preserve">18028, м. Черкаси, </w:t>
            </w:r>
          </w:p>
          <w:p w:rsidR="001C61DE" w:rsidRPr="00670FEF" w:rsidRDefault="001C61DE" w:rsidP="001C61DE">
            <w:pPr>
              <w:widowControl w:val="0"/>
              <w:rPr>
                <w:rFonts w:ascii="Times New Roman" w:hAnsi="Times New Roman"/>
                <w:sz w:val="22"/>
                <w:szCs w:val="22"/>
              </w:rPr>
            </w:pPr>
            <w:r w:rsidRPr="00670FEF">
              <w:rPr>
                <w:rFonts w:ascii="Times New Roman" w:hAnsi="Times New Roman"/>
                <w:sz w:val="22"/>
                <w:szCs w:val="22"/>
              </w:rPr>
              <w:t xml:space="preserve">вул. </w:t>
            </w:r>
            <w:r>
              <w:rPr>
                <w:rFonts w:ascii="Times New Roman" w:hAnsi="Times New Roman"/>
                <w:sz w:val="22"/>
                <w:szCs w:val="22"/>
              </w:rPr>
              <w:t>Івана Мазепи</w:t>
            </w:r>
            <w:r w:rsidRPr="00670FEF">
              <w:rPr>
                <w:rFonts w:ascii="Times New Roman" w:hAnsi="Times New Roman"/>
                <w:sz w:val="22"/>
                <w:szCs w:val="22"/>
              </w:rPr>
              <w:t>, 117</w:t>
            </w:r>
            <w:r>
              <w:rPr>
                <w:rFonts w:ascii="Times New Roman" w:hAnsi="Times New Roman"/>
                <w:sz w:val="22"/>
                <w:szCs w:val="22"/>
              </w:rPr>
              <w:t>,</w:t>
            </w:r>
          </w:p>
          <w:p w:rsidR="001C61DE" w:rsidRPr="00670FEF" w:rsidRDefault="001C61DE" w:rsidP="001C61DE">
            <w:pPr>
              <w:widowControl w:val="0"/>
              <w:rPr>
                <w:rFonts w:ascii="Times New Roman" w:hAnsi="Times New Roman"/>
                <w:sz w:val="22"/>
                <w:szCs w:val="22"/>
              </w:rPr>
            </w:pPr>
            <w:r w:rsidRPr="00670FEF">
              <w:rPr>
                <w:rFonts w:ascii="Times New Roman" w:hAnsi="Times New Roman"/>
                <w:sz w:val="22"/>
                <w:szCs w:val="22"/>
              </w:rPr>
              <w:t>код ЄДРПОУ 03328652</w:t>
            </w:r>
          </w:p>
          <w:p w:rsidR="001C61DE" w:rsidRPr="00670FEF" w:rsidRDefault="001C61DE" w:rsidP="001C61DE">
            <w:pPr>
              <w:widowControl w:val="0"/>
              <w:rPr>
                <w:rFonts w:ascii="Times New Roman" w:hAnsi="Times New Roman"/>
                <w:sz w:val="22"/>
                <w:szCs w:val="22"/>
              </w:rPr>
            </w:pPr>
            <w:r w:rsidRPr="00670FEF">
              <w:rPr>
                <w:rFonts w:ascii="Times New Roman" w:hAnsi="Times New Roman"/>
                <w:sz w:val="22"/>
                <w:szCs w:val="22"/>
              </w:rPr>
              <w:t>ІПН 033286523015</w:t>
            </w:r>
          </w:p>
          <w:p w:rsidR="001C61DE" w:rsidRPr="00670FEF" w:rsidRDefault="001C61DE" w:rsidP="001C61DE">
            <w:pPr>
              <w:widowControl w:val="0"/>
              <w:shd w:val="clear" w:color="auto" w:fill="FFFFFF"/>
              <w:outlineLvl w:val="1"/>
              <w:rPr>
                <w:rFonts w:ascii="Times New Roman" w:hAnsi="Times New Roman"/>
                <w:color w:val="000000"/>
                <w:sz w:val="22"/>
                <w:szCs w:val="22"/>
                <w:u w:color="000000"/>
              </w:rPr>
            </w:pPr>
            <w:r w:rsidRPr="00670FEF">
              <w:rPr>
                <w:rFonts w:ascii="Times New Roman" w:hAnsi="Times New Roman"/>
                <w:color w:val="000000"/>
                <w:sz w:val="22"/>
                <w:szCs w:val="22"/>
                <w:u w:color="000000"/>
                <w:lang w:val="en-US"/>
              </w:rPr>
              <w:t>IBAN</w:t>
            </w:r>
            <w:r w:rsidRPr="00670FEF">
              <w:rPr>
                <w:rFonts w:ascii="Times New Roman" w:hAnsi="Times New Roman"/>
                <w:color w:val="000000"/>
                <w:sz w:val="22"/>
                <w:szCs w:val="22"/>
                <w:u w:color="000000"/>
              </w:rPr>
              <w:t xml:space="preserve">: </w:t>
            </w:r>
            <w:r w:rsidRPr="00670FEF">
              <w:rPr>
                <w:rFonts w:ascii="Times New Roman" w:hAnsi="Times New Roman"/>
                <w:color w:val="000000"/>
                <w:sz w:val="22"/>
                <w:szCs w:val="22"/>
                <w:u w:color="000000"/>
                <w:lang w:val="en-US"/>
              </w:rPr>
              <w:t>UA</w:t>
            </w:r>
            <w:r w:rsidRPr="00670FEF">
              <w:rPr>
                <w:rFonts w:ascii="Times New Roman" w:hAnsi="Times New Roman"/>
                <w:color w:val="000000"/>
                <w:sz w:val="22"/>
                <w:szCs w:val="22"/>
                <w:u w:color="000000"/>
              </w:rPr>
              <w:t>083052990000026008011610882,</w:t>
            </w:r>
          </w:p>
          <w:p w:rsidR="001C61DE" w:rsidRPr="009654F1" w:rsidRDefault="001C61DE" w:rsidP="001C61DE">
            <w:pPr>
              <w:pStyle w:val="2"/>
              <w:keepNext w:val="0"/>
              <w:keepLines w:val="0"/>
              <w:widowControl w:val="0"/>
              <w:shd w:val="clear" w:color="auto" w:fill="FFFFFF"/>
              <w:spacing w:before="0"/>
              <w:rPr>
                <w:rFonts w:ascii="Times New Roman" w:hAnsi="Times New Roman" w:cs="Times New Roman"/>
                <w:b w:val="0"/>
                <w:bCs w:val="0"/>
                <w:i/>
                <w:iCs/>
                <w:color w:val="auto"/>
                <w:sz w:val="22"/>
                <w:szCs w:val="22"/>
                <w:u w:color="000000"/>
                <w:lang w:val="en-US"/>
              </w:rPr>
            </w:pPr>
            <w:r w:rsidRPr="009654F1">
              <w:rPr>
                <w:rFonts w:ascii="Times New Roman" w:hAnsi="Times New Roman" w:cs="Times New Roman"/>
                <w:b w:val="0"/>
                <w:color w:val="auto"/>
                <w:sz w:val="22"/>
                <w:szCs w:val="22"/>
                <w:u w:color="000000"/>
                <w:lang w:val="en-US"/>
              </w:rPr>
              <w:t>IBAN: UA053052990000026003011606062,</w:t>
            </w:r>
          </w:p>
          <w:p w:rsidR="001C61DE" w:rsidRPr="009654F1" w:rsidRDefault="001C61DE" w:rsidP="001C61DE">
            <w:pPr>
              <w:pStyle w:val="2"/>
              <w:keepNext w:val="0"/>
              <w:keepLines w:val="0"/>
              <w:widowControl w:val="0"/>
              <w:shd w:val="clear" w:color="auto" w:fill="FFFFFF"/>
              <w:spacing w:before="0"/>
              <w:rPr>
                <w:rFonts w:ascii="Times New Roman" w:hAnsi="Times New Roman" w:cs="Times New Roman"/>
                <w:b w:val="0"/>
                <w:i/>
                <w:color w:val="auto"/>
                <w:sz w:val="22"/>
                <w:szCs w:val="22"/>
              </w:rPr>
            </w:pPr>
            <w:r w:rsidRPr="009654F1">
              <w:rPr>
                <w:rFonts w:ascii="Times New Roman" w:hAnsi="Times New Roman" w:cs="Times New Roman"/>
                <w:b w:val="0"/>
                <w:color w:val="auto"/>
                <w:sz w:val="22"/>
                <w:szCs w:val="22"/>
                <w:u w:color="000000"/>
                <w:lang w:val="en-US"/>
              </w:rPr>
              <w:t>IBAN</w:t>
            </w:r>
            <w:r w:rsidRPr="00E159B9">
              <w:rPr>
                <w:rFonts w:ascii="Times New Roman" w:hAnsi="Times New Roman" w:cs="Times New Roman"/>
                <w:b w:val="0"/>
                <w:color w:val="auto"/>
                <w:sz w:val="22"/>
                <w:szCs w:val="22"/>
                <w:u w:color="000000"/>
                <w:lang w:val="ru-RU"/>
              </w:rPr>
              <w:t xml:space="preserve">: </w:t>
            </w:r>
            <w:r w:rsidRPr="009654F1">
              <w:rPr>
                <w:rStyle w:val="ng-binding"/>
                <w:rFonts w:ascii="Times New Roman" w:hAnsi="Times New Roman"/>
                <w:b w:val="0"/>
                <w:color w:val="auto"/>
                <w:sz w:val="22"/>
                <w:szCs w:val="22"/>
              </w:rPr>
              <w:t>UA943052990000026004011601419,</w:t>
            </w:r>
          </w:p>
          <w:p w:rsidR="001C61DE" w:rsidRPr="00670FEF" w:rsidRDefault="001C61DE" w:rsidP="001C61DE">
            <w:pPr>
              <w:pStyle w:val="15"/>
              <w:widowControl w:val="0"/>
              <w:spacing w:line="240" w:lineRule="auto"/>
              <w:jc w:val="both"/>
              <w:rPr>
                <w:rFonts w:ascii="Times New Roman" w:hAnsi="Times New Roman" w:cs="Times New Roman"/>
                <w:lang w:val="uk-UA"/>
              </w:rPr>
            </w:pPr>
            <w:r w:rsidRPr="00670FEF">
              <w:rPr>
                <w:rFonts w:ascii="Times New Roman" w:hAnsi="Times New Roman" w:cs="Times New Roman"/>
                <w:lang w:val="uk-UA"/>
              </w:rPr>
              <w:t xml:space="preserve">в АТ КБ «ПРИВАТБАНК»  </w:t>
            </w:r>
          </w:p>
          <w:p w:rsidR="001C61DE" w:rsidRPr="00670FEF" w:rsidRDefault="001C61DE" w:rsidP="001C61DE">
            <w:pPr>
              <w:widowControl w:val="0"/>
              <w:rPr>
                <w:rFonts w:ascii="Times New Roman" w:hAnsi="Times New Roman"/>
                <w:sz w:val="22"/>
                <w:szCs w:val="22"/>
              </w:rPr>
            </w:pPr>
            <w:r w:rsidRPr="00670FEF">
              <w:rPr>
                <w:rFonts w:ascii="Times New Roman" w:hAnsi="Times New Roman"/>
                <w:sz w:val="22"/>
                <w:szCs w:val="22"/>
              </w:rPr>
              <w:t xml:space="preserve">МФО </w:t>
            </w:r>
            <w:r w:rsidRPr="00670FEF">
              <w:rPr>
                <w:rFonts w:ascii="Times New Roman" w:hAnsi="Times New Roman"/>
                <w:color w:val="000000"/>
                <w:sz w:val="22"/>
                <w:szCs w:val="22"/>
                <w:u w:color="000000"/>
              </w:rPr>
              <w:t>305299</w:t>
            </w:r>
          </w:p>
          <w:p w:rsidR="001C61DE" w:rsidRPr="00670FEF" w:rsidRDefault="001C61DE" w:rsidP="001C61DE">
            <w:pPr>
              <w:pStyle w:val="15"/>
              <w:widowControl w:val="0"/>
              <w:spacing w:line="240" w:lineRule="auto"/>
              <w:jc w:val="both"/>
              <w:rPr>
                <w:rFonts w:ascii="Times New Roman" w:hAnsi="Times New Roman" w:cs="Times New Roman"/>
                <w:lang w:val="uk-UA"/>
              </w:rPr>
            </w:pPr>
            <w:r w:rsidRPr="00670FEF">
              <w:rPr>
                <w:rFonts w:ascii="Times New Roman" w:hAnsi="Times New Roman" w:cs="Times New Roman"/>
                <w:lang w:val="uk-UA"/>
              </w:rPr>
              <w:t>тел.: (0472) 64-34-66 – бухгалтерія,</w:t>
            </w:r>
          </w:p>
          <w:p w:rsidR="001C61DE" w:rsidRPr="00670FEF" w:rsidRDefault="001C61DE" w:rsidP="001C61DE">
            <w:pPr>
              <w:widowControl w:val="0"/>
              <w:tabs>
                <w:tab w:val="left" w:pos="6413"/>
              </w:tabs>
              <w:rPr>
                <w:rFonts w:ascii="Times New Roman" w:hAnsi="Times New Roman"/>
                <w:sz w:val="22"/>
                <w:szCs w:val="22"/>
              </w:rPr>
            </w:pPr>
            <w:r w:rsidRPr="00670FEF">
              <w:rPr>
                <w:rFonts w:ascii="Times New Roman" w:hAnsi="Times New Roman"/>
                <w:sz w:val="22"/>
                <w:szCs w:val="22"/>
              </w:rPr>
              <w:t>Е-</w:t>
            </w:r>
            <w:r w:rsidRPr="00670FEF">
              <w:rPr>
                <w:rFonts w:ascii="Times New Roman" w:hAnsi="Times New Roman"/>
                <w:sz w:val="22"/>
                <w:szCs w:val="22"/>
                <w:lang w:val="en-US"/>
              </w:rPr>
              <w:t>mail</w:t>
            </w:r>
            <w:r w:rsidRPr="00670FEF">
              <w:rPr>
                <w:rFonts w:ascii="Times New Roman" w:hAnsi="Times New Roman"/>
                <w:sz w:val="22"/>
                <w:szCs w:val="22"/>
              </w:rPr>
              <w:t>:</w:t>
            </w:r>
            <w:r w:rsidRPr="00670FEF">
              <w:rPr>
                <w:rFonts w:ascii="Times New Roman" w:hAnsi="Times New Roman"/>
                <w:b/>
                <w:sz w:val="22"/>
                <w:szCs w:val="22"/>
              </w:rPr>
              <w:t xml:space="preserve"> </w:t>
            </w:r>
            <w:proofErr w:type="spellStart"/>
            <w:r w:rsidRPr="00670FEF">
              <w:rPr>
                <w:rFonts w:ascii="Times New Roman" w:hAnsi="Times New Roman"/>
                <w:sz w:val="22"/>
                <w:szCs w:val="22"/>
                <w:lang w:val="en-US"/>
              </w:rPr>
              <w:t>chistota</w:t>
            </w:r>
            <w:proofErr w:type="spellEnd"/>
            <w:r w:rsidRPr="00670FEF">
              <w:rPr>
                <w:rFonts w:ascii="Times New Roman" w:hAnsi="Times New Roman"/>
                <w:sz w:val="22"/>
                <w:szCs w:val="22"/>
              </w:rPr>
              <w:t>_</w:t>
            </w:r>
            <w:r w:rsidRPr="00670FEF">
              <w:rPr>
                <w:rFonts w:ascii="Times New Roman" w:hAnsi="Times New Roman"/>
                <w:sz w:val="22"/>
                <w:szCs w:val="22"/>
                <w:lang w:val="en-US"/>
              </w:rPr>
              <w:t>ck</w:t>
            </w:r>
            <w:r w:rsidRPr="00670FEF">
              <w:rPr>
                <w:rFonts w:ascii="Times New Roman" w:hAnsi="Times New Roman"/>
                <w:sz w:val="22"/>
                <w:szCs w:val="22"/>
              </w:rPr>
              <w:t>@</w:t>
            </w:r>
            <w:proofErr w:type="spellStart"/>
            <w:r w:rsidRPr="00670FEF">
              <w:rPr>
                <w:rFonts w:ascii="Times New Roman" w:hAnsi="Times New Roman"/>
                <w:sz w:val="22"/>
                <w:szCs w:val="22"/>
                <w:lang w:val="en-US"/>
              </w:rPr>
              <w:t>ukr</w:t>
            </w:r>
            <w:proofErr w:type="spellEnd"/>
            <w:r w:rsidRPr="00670FEF">
              <w:rPr>
                <w:rFonts w:ascii="Times New Roman" w:hAnsi="Times New Roman"/>
                <w:sz w:val="22"/>
                <w:szCs w:val="22"/>
              </w:rPr>
              <w:t>.</w:t>
            </w:r>
            <w:r w:rsidRPr="00670FEF">
              <w:rPr>
                <w:rFonts w:ascii="Times New Roman" w:hAnsi="Times New Roman"/>
                <w:sz w:val="22"/>
                <w:szCs w:val="22"/>
                <w:lang w:val="en-US"/>
              </w:rPr>
              <w:t>net</w:t>
            </w:r>
            <w:r w:rsidRPr="00670FEF">
              <w:rPr>
                <w:rFonts w:ascii="Times New Roman" w:hAnsi="Times New Roman"/>
                <w:sz w:val="22"/>
                <w:szCs w:val="22"/>
              </w:rPr>
              <w:t xml:space="preserve"> </w:t>
            </w:r>
            <w:hyperlink r:id="rId14" w:history="1"/>
          </w:p>
          <w:p w:rsidR="001C61DE" w:rsidRPr="00670FEF" w:rsidRDefault="001C61DE" w:rsidP="001C61DE">
            <w:pPr>
              <w:widowControl w:val="0"/>
              <w:rPr>
                <w:rFonts w:ascii="Times New Roman" w:hAnsi="Times New Roman"/>
                <w:b/>
                <w:sz w:val="22"/>
                <w:szCs w:val="22"/>
              </w:rPr>
            </w:pPr>
          </w:p>
          <w:p w:rsidR="001C61DE" w:rsidRPr="00670FEF" w:rsidRDefault="001C61DE" w:rsidP="001C61DE">
            <w:pPr>
              <w:widowControl w:val="0"/>
              <w:rPr>
                <w:rFonts w:ascii="Times New Roman" w:hAnsi="Times New Roman"/>
                <w:b/>
                <w:sz w:val="22"/>
                <w:szCs w:val="22"/>
              </w:rPr>
            </w:pPr>
            <w:r w:rsidRPr="00670FEF">
              <w:rPr>
                <w:rFonts w:ascii="Times New Roman" w:hAnsi="Times New Roman"/>
                <w:b/>
                <w:sz w:val="22"/>
                <w:szCs w:val="22"/>
              </w:rPr>
              <w:lastRenderedPageBreak/>
              <w:t>Директор</w:t>
            </w:r>
          </w:p>
          <w:p w:rsidR="001C61DE" w:rsidRPr="00670FEF" w:rsidRDefault="001C61DE" w:rsidP="001C61DE">
            <w:pPr>
              <w:widowControl w:val="0"/>
              <w:rPr>
                <w:rFonts w:ascii="Times New Roman" w:hAnsi="Times New Roman"/>
                <w:b/>
                <w:sz w:val="22"/>
                <w:szCs w:val="22"/>
              </w:rPr>
            </w:pPr>
          </w:p>
          <w:p w:rsidR="001C61DE" w:rsidRPr="00670FEF" w:rsidRDefault="001C61DE" w:rsidP="001C61DE">
            <w:pPr>
              <w:widowControl w:val="0"/>
              <w:rPr>
                <w:rFonts w:ascii="Times New Roman" w:hAnsi="Times New Roman"/>
                <w:b/>
                <w:sz w:val="22"/>
                <w:szCs w:val="22"/>
              </w:rPr>
            </w:pPr>
            <w:r w:rsidRPr="00670FEF">
              <w:rPr>
                <w:rFonts w:ascii="Times New Roman" w:hAnsi="Times New Roman"/>
                <w:b/>
                <w:sz w:val="22"/>
                <w:szCs w:val="22"/>
              </w:rPr>
              <w:t xml:space="preserve">_____________________ Ігор СЛИНЬКО </w:t>
            </w:r>
          </w:p>
          <w:p w:rsidR="001C61DE" w:rsidRPr="00AF74A3" w:rsidRDefault="001C61DE" w:rsidP="001C61DE">
            <w:pPr>
              <w:rPr>
                <w:rFonts w:ascii="Times New Roman" w:hAnsi="Times New Roman"/>
                <w:b/>
                <w:sz w:val="22"/>
                <w:szCs w:val="22"/>
              </w:rPr>
            </w:pPr>
            <w:r>
              <w:rPr>
                <w:rFonts w:ascii="Times New Roman" w:hAnsi="Times New Roman"/>
                <w:b/>
                <w:sz w:val="22"/>
                <w:szCs w:val="22"/>
              </w:rPr>
              <w:t>(</w:t>
            </w:r>
            <w:proofErr w:type="spellStart"/>
            <w:r>
              <w:rPr>
                <w:rFonts w:ascii="Times New Roman" w:hAnsi="Times New Roman"/>
                <w:b/>
                <w:sz w:val="22"/>
                <w:szCs w:val="22"/>
              </w:rPr>
              <w:t>м.п</w:t>
            </w:r>
            <w:proofErr w:type="spellEnd"/>
            <w:r>
              <w:rPr>
                <w:rFonts w:ascii="Times New Roman" w:hAnsi="Times New Roman"/>
                <w:b/>
                <w:sz w:val="22"/>
                <w:szCs w:val="22"/>
              </w:rPr>
              <w:t>.)</w:t>
            </w:r>
          </w:p>
        </w:tc>
      </w:tr>
    </w:tbl>
    <w:p w:rsidR="008806B5" w:rsidRPr="009737EE" w:rsidRDefault="008806B5" w:rsidP="008806B5">
      <w:pPr>
        <w:shd w:val="clear" w:color="auto" w:fill="FFFFFF"/>
        <w:tabs>
          <w:tab w:val="left" w:pos="0"/>
          <w:tab w:val="left" w:pos="993"/>
        </w:tabs>
        <w:suppressAutoHyphens/>
        <w:autoSpaceDE w:val="0"/>
        <w:ind w:firstLine="709"/>
        <w:jc w:val="both"/>
        <w:rPr>
          <w:b/>
          <w:bCs/>
          <w:color w:val="000000"/>
          <w:sz w:val="22"/>
          <w:szCs w:val="22"/>
          <w:lang w:eastAsia="zh-CN"/>
        </w:rPr>
      </w:pPr>
    </w:p>
    <w:p w:rsidR="00601F18" w:rsidRPr="001C61DE" w:rsidRDefault="00601F18" w:rsidP="001C61DE">
      <w:pPr>
        <w:spacing w:after="200" w:line="276" w:lineRule="auto"/>
        <w:rPr>
          <w:rFonts w:asciiTheme="minorHAnsi" w:hAnsiTheme="minorHAnsi"/>
          <w:sz w:val="22"/>
          <w:szCs w:val="22"/>
          <w:lang w:val="ru-RU"/>
        </w:rPr>
      </w:pPr>
    </w:p>
    <w:sectPr w:rsidR="00601F18" w:rsidRPr="001C61DE" w:rsidSect="009654F1">
      <w:pgSz w:w="11906" w:h="16838"/>
      <w:pgMar w:top="851"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EF3" w:rsidRDefault="00A42EF3">
      <w:r>
        <w:separator/>
      </w:r>
    </w:p>
  </w:endnote>
  <w:endnote w:type="continuationSeparator" w:id="0">
    <w:p w:rsidR="00A42EF3" w:rsidRDefault="00A4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E99" w:rsidRDefault="00766E99"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66E99" w:rsidRDefault="00766E99"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E99" w:rsidRPr="006F20F2" w:rsidRDefault="00766E99"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14</w:t>
    </w:r>
    <w:r w:rsidRPr="006F20F2">
      <w:rPr>
        <w:rStyle w:val="aa"/>
        <w:rFonts w:ascii="Times New Roman" w:hAnsi="Times New Roman"/>
      </w:rPr>
      <w:fldChar w:fldCharType="end"/>
    </w:r>
  </w:p>
  <w:p w:rsidR="00766E99" w:rsidRPr="008F4BF8" w:rsidRDefault="00766E99"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EF3" w:rsidRDefault="00A42EF3">
      <w:r>
        <w:separator/>
      </w:r>
    </w:p>
  </w:footnote>
  <w:footnote w:type="continuationSeparator" w:id="0">
    <w:p w:rsidR="00A42EF3" w:rsidRDefault="00A4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E99" w:rsidRDefault="00766E99"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66E99" w:rsidRDefault="00766E9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E99" w:rsidRPr="00664E57" w:rsidRDefault="00766E99"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6"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7" w15:restartNumberingAfterBreak="0">
    <w:nsid w:val="1202132C"/>
    <w:multiLevelType w:val="multilevel"/>
    <w:tmpl w:val="6FA0CF1A"/>
    <w:lvl w:ilvl="0">
      <w:start w:val="8"/>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8"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E9B4ECE"/>
    <w:multiLevelType w:val="multilevel"/>
    <w:tmpl w:val="F7145B52"/>
    <w:lvl w:ilvl="0">
      <w:start w:val="11"/>
      <w:numFmt w:val="decimal"/>
      <w:lvlText w:val="%1."/>
      <w:lvlJc w:val="left"/>
      <w:pPr>
        <w:ind w:left="435" w:hanging="435"/>
      </w:pPr>
      <w:rPr>
        <w:rFonts w:asciiTheme="minorHAnsi" w:hAnsiTheme="minorHAnsi" w:hint="default"/>
      </w:rPr>
    </w:lvl>
    <w:lvl w:ilvl="1">
      <w:start w:val="5"/>
      <w:numFmt w:val="decimal"/>
      <w:lvlText w:val="%1.%2."/>
      <w:lvlJc w:val="left"/>
      <w:pPr>
        <w:ind w:left="435" w:hanging="435"/>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0"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1"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2"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3"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FE6507"/>
    <w:multiLevelType w:val="hybridMultilevel"/>
    <w:tmpl w:val="1DBAD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E910B8"/>
    <w:multiLevelType w:val="hybridMultilevel"/>
    <w:tmpl w:val="D2E06B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0B22502"/>
    <w:multiLevelType w:val="hybridMultilevel"/>
    <w:tmpl w:val="ED2EB2F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46932B2F"/>
    <w:multiLevelType w:val="hybridMultilevel"/>
    <w:tmpl w:val="C698431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6A61BA3"/>
    <w:multiLevelType w:val="multilevel"/>
    <w:tmpl w:val="DBFE61A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281613"/>
    <w:multiLevelType w:val="multilevel"/>
    <w:tmpl w:val="3DB00A6A"/>
    <w:lvl w:ilvl="0">
      <w:start w:val="6"/>
      <w:numFmt w:val="decimal"/>
      <w:lvlText w:val="%1."/>
      <w:lvlJc w:val="left"/>
      <w:pPr>
        <w:ind w:left="360" w:hanging="360"/>
      </w:pPr>
    </w:lvl>
    <w:lvl w:ilvl="1">
      <w:start w:val="1"/>
      <w:numFmt w:val="decimal"/>
      <w:lvlText w:val="%1.%2."/>
      <w:lvlJc w:val="left"/>
      <w:pPr>
        <w:ind w:left="1200" w:hanging="720"/>
      </w:pPr>
    </w:lvl>
    <w:lvl w:ilvl="2">
      <w:start w:val="1"/>
      <w:numFmt w:val="decimal"/>
      <w:lvlText w:val="%1.%2.%3."/>
      <w:lvlJc w:val="left"/>
      <w:pPr>
        <w:ind w:left="1680" w:hanging="720"/>
      </w:pPr>
    </w:lvl>
    <w:lvl w:ilvl="3">
      <w:start w:val="1"/>
      <w:numFmt w:val="decimal"/>
      <w:lvlText w:val="%1.%2.%3.%4."/>
      <w:lvlJc w:val="left"/>
      <w:pPr>
        <w:ind w:left="2520" w:hanging="1080"/>
      </w:pPr>
    </w:lvl>
    <w:lvl w:ilvl="4">
      <w:start w:val="1"/>
      <w:numFmt w:val="decimal"/>
      <w:lvlText w:val="%1.%2.%3.%4.%5."/>
      <w:lvlJc w:val="left"/>
      <w:pPr>
        <w:ind w:left="3000" w:hanging="1080"/>
      </w:pPr>
    </w:lvl>
    <w:lvl w:ilvl="5">
      <w:start w:val="1"/>
      <w:numFmt w:val="decimal"/>
      <w:lvlText w:val="%1.%2.%3.%4.%5.%6."/>
      <w:lvlJc w:val="left"/>
      <w:pPr>
        <w:ind w:left="3840" w:hanging="1440"/>
      </w:pPr>
    </w:lvl>
    <w:lvl w:ilvl="6">
      <w:start w:val="1"/>
      <w:numFmt w:val="decimal"/>
      <w:lvlText w:val="%1.%2.%3.%4.%5.%6.%7."/>
      <w:lvlJc w:val="left"/>
      <w:pPr>
        <w:ind w:left="4320" w:hanging="1440"/>
      </w:pPr>
    </w:lvl>
    <w:lvl w:ilvl="7">
      <w:start w:val="1"/>
      <w:numFmt w:val="decimal"/>
      <w:lvlText w:val="%1.%2.%3.%4.%5.%6.%7.%8."/>
      <w:lvlJc w:val="left"/>
      <w:pPr>
        <w:ind w:left="5160" w:hanging="1800"/>
      </w:pPr>
    </w:lvl>
    <w:lvl w:ilvl="8">
      <w:start w:val="1"/>
      <w:numFmt w:val="decimal"/>
      <w:lvlText w:val="%1.%2.%3.%4.%5.%6.%7.%8.%9."/>
      <w:lvlJc w:val="left"/>
      <w:pPr>
        <w:ind w:left="5640" w:hanging="1800"/>
      </w:pPr>
    </w:lvl>
  </w:abstractNum>
  <w:abstractNum w:abstractNumId="21"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CB505A"/>
    <w:multiLevelType w:val="hybridMultilevel"/>
    <w:tmpl w:val="BC5217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6" w15:restartNumberingAfterBreak="0">
    <w:nsid w:val="59C4018C"/>
    <w:multiLevelType w:val="hybridMultilevel"/>
    <w:tmpl w:val="05C80322"/>
    <w:lvl w:ilvl="0" w:tplc="04190005">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27" w15:restartNumberingAfterBreak="0">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8"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0"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1"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2" w15:restartNumberingAfterBreak="0">
    <w:nsid w:val="75BF674D"/>
    <w:multiLevelType w:val="hybridMultilevel"/>
    <w:tmpl w:val="A02AF05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4"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FF2299F"/>
    <w:multiLevelType w:val="hybridMultilevel"/>
    <w:tmpl w:val="8318998C"/>
    <w:lvl w:ilvl="0" w:tplc="4668868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24"/>
  </w:num>
  <w:num w:numId="5">
    <w:abstractNumId w:val="5"/>
  </w:num>
  <w:num w:numId="6">
    <w:abstractNumId w:val="21"/>
  </w:num>
  <w:num w:numId="7">
    <w:abstractNumId w:val="13"/>
  </w:num>
  <w:num w:numId="8">
    <w:abstractNumId w:val="26"/>
  </w:num>
  <w:num w:numId="9">
    <w:abstractNumId w:val="34"/>
  </w:num>
  <w:num w:numId="10">
    <w:abstractNumId w:val="6"/>
  </w:num>
  <w:num w:numId="11">
    <w:abstractNumId w:val="30"/>
  </w:num>
  <w:num w:numId="12">
    <w:abstractNumId w:val="31"/>
  </w:num>
  <w:num w:numId="13">
    <w:abstractNumId w:val="12"/>
  </w:num>
  <w:num w:numId="14">
    <w:abstractNumId w:val="11"/>
  </w:num>
  <w:num w:numId="15">
    <w:abstractNumId w:val="29"/>
  </w:num>
  <w:num w:numId="16">
    <w:abstractNumId w:val="4"/>
  </w:num>
  <w:num w:numId="17">
    <w:abstractNumId w:val="33"/>
  </w:num>
  <w:num w:numId="18">
    <w:abstractNumId w:val="27"/>
  </w:num>
  <w:num w:numId="19">
    <w:abstractNumId w:val="25"/>
  </w:num>
  <w:num w:numId="20">
    <w:abstractNumId w:val="14"/>
  </w:num>
  <w:num w:numId="21">
    <w:abstractNumId w:val="10"/>
  </w:num>
  <w:num w:numId="22">
    <w:abstractNumId w:val="28"/>
  </w:num>
  <w:num w:numId="23">
    <w:abstractNumId w:val="3"/>
  </w:num>
  <w:num w:numId="24">
    <w:abstractNumId w:val="8"/>
  </w:num>
  <w:num w:numId="25">
    <w:abstractNumId w:val="1"/>
  </w:num>
  <w:num w:numId="26">
    <w:abstractNumId w:val="1"/>
  </w:num>
  <w:num w:numId="27">
    <w:abstractNumId w:val="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3"/>
  </w:num>
  <w:num w:numId="33">
    <w:abstractNumId w:val="18"/>
  </w:num>
  <w:num w:numId="34">
    <w:abstractNumId w:val="17"/>
  </w:num>
  <w:num w:numId="35">
    <w:abstractNumId w:val="19"/>
  </w:num>
  <w:num w:numId="36">
    <w:abstractNumId w:val="35"/>
  </w:num>
  <w:num w:numId="3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F78"/>
    <w:rsid w:val="00001F06"/>
    <w:rsid w:val="0000257B"/>
    <w:rsid w:val="0000451C"/>
    <w:rsid w:val="0000681C"/>
    <w:rsid w:val="00010B10"/>
    <w:rsid w:val="00011B89"/>
    <w:rsid w:val="0001223D"/>
    <w:rsid w:val="000129A4"/>
    <w:rsid w:val="00013483"/>
    <w:rsid w:val="000158A5"/>
    <w:rsid w:val="00015C64"/>
    <w:rsid w:val="00020714"/>
    <w:rsid w:val="000221BE"/>
    <w:rsid w:val="000226DC"/>
    <w:rsid w:val="000231FC"/>
    <w:rsid w:val="0002445D"/>
    <w:rsid w:val="00025542"/>
    <w:rsid w:val="00026DAD"/>
    <w:rsid w:val="00031B26"/>
    <w:rsid w:val="000349C1"/>
    <w:rsid w:val="00035299"/>
    <w:rsid w:val="00036628"/>
    <w:rsid w:val="00036C15"/>
    <w:rsid w:val="00036CA5"/>
    <w:rsid w:val="00036D77"/>
    <w:rsid w:val="00037573"/>
    <w:rsid w:val="00037D70"/>
    <w:rsid w:val="00043438"/>
    <w:rsid w:val="0004431C"/>
    <w:rsid w:val="000459AD"/>
    <w:rsid w:val="00046160"/>
    <w:rsid w:val="00046F1F"/>
    <w:rsid w:val="00047048"/>
    <w:rsid w:val="00047CAC"/>
    <w:rsid w:val="00050357"/>
    <w:rsid w:val="00050632"/>
    <w:rsid w:val="0005253F"/>
    <w:rsid w:val="00052548"/>
    <w:rsid w:val="00053E7D"/>
    <w:rsid w:val="0005468B"/>
    <w:rsid w:val="00057010"/>
    <w:rsid w:val="00061BAC"/>
    <w:rsid w:val="00064225"/>
    <w:rsid w:val="000651C7"/>
    <w:rsid w:val="00065F56"/>
    <w:rsid w:val="000713C3"/>
    <w:rsid w:val="00072AFD"/>
    <w:rsid w:val="0007456B"/>
    <w:rsid w:val="0007565F"/>
    <w:rsid w:val="000776CB"/>
    <w:rsid w:val="00077C55"/>
    <w:rsid w:val="00081F23"/>
    <w:rsid w:val="00083885"/>
    <w:rsid w:val="00084B6D"/>
    <w:rsid w:val="00084D18"/>
    <w:rsid w:val="00087CDF"/>
    <w:rsid w:val="000907AD"/>
    <w:rsid w:val="00091C6C"/>
    <w:rsid w:val="000938FC"/>
    <w:rsid w:val="00093D49"/>
    <w:rsid w:val="00096B26"/>
    <w:rsid w:val="00096C2E"/>
    <w:rsid w:val="000979E7"/>
    <w:rsid w:val="000A018E"/>
    <w:rsid w:val="000A69CC"/>
    <w:rsid w:val="000B0459"/>
    <w:rsid w:val="000B4E15"/>
    <w:rsid w:val="000B6BFB"/>
    <w:rsid w:val="000C23FE"/>
    <w:rsid w:val="000C5797"/>
    <w:rsid w:val="000C5C3E"/>
    <w:rsid w:val="000C7220"/>
    <w:rsid w:val="000D0654"/>
    <w:rsid w:val="000D2B23"/>
    <w:rsid w:val="000D42D8"/>
    <w:rsid w:val="000D4589"/>
    <w:rsid w:val="000D7236"/>
    <w:rsid w:val="000D76FA"/>
    <w:rsid w:val="000E114D"/>
    <w:rsid w:val="000E13C2"/>
    <w:rsid w:val="000E185B"/>
    <w:rsid w:val="000E1908"/>
    <w:rsid w:val="000E1D42"/>
    <w:rsid w:val="000E39BB"/>
    <w:rsid w:val="000E3F53"/>
    <w:rsid w:val="000E5BFE"/>
    <w:rsid w:val="000E7DE8"/>
    <w:rsid w:val="000F034B"/>
    <w:rsid w:val="000F1BBF"/>
    <w:rsid w:val="000F23F0"/>
    <w:rsid w:val="000F2BF0"/>
    <w:rsid w:val="000F3CCE"/>
    <w:rsid w:val="000F4015"/>
    <w:rsid w:val="000F4888"/>
    <w:rsid w:val="000F4EFB"/>
    <w:rsid w:val="000F5B4F"/>
    <w:rsid w:val="000F6820"/>
    <w:rsid w:val="000F694C"/>
    <w:rsid w:val="000F7678"/>
    <w:rsid w:val="000F7D88"/>
    <w:rsid w:val="001036C9"/>
    <w:rsid w:val="001048D3"/>
    <w:rsid w:val="0010516E"/>
    <w:rsid w:val="00105621"/>
    <w:rsid w:val="00105FB0"/>
    <w:rsid w:val="00107A12"/>
    <w:rsid w:val="001111E9"/>
    <w:rsid w:val="001122F3"/>
    <w:rsid w:val="00112CE4"/>
    <w:rsid w:val="0011498B"/>
    <w:rsid w:val="00116FC9"/>
    <w:rsid w:val="00120426"/>
    <w:rsid w:val="00120C74"/>
    <w:rsid w:val="00120F3E"/>
    <w:rsid w:val="00121971"/>
    <w:rsid w:val="00122CB1"/>
    <w:rsid w:val="0012360A"/>
    <w:rsid w:val="001240B2"/>
    <w:rsid w:val="00126458"/>
    <w:rsid w:val="00126BBF"/>
    <w:rsid w:val="00127288"/>
    <w:rsid w:val="00133493"/>
    <w:rsid w:val="00133E88"/>
    <w:rsid w:val="0013543F"/>
    <w:rsid w:val="0013664E"/>
    <w:rsid w:val="00137406"/>
    <w:rsid w:val="0014115E"/>
    <w:rsid w:val="00142CA2"/>
    <w:rsid w:val="00143017"/>
    <w:rsid w:val="0014501A"/>
    <w:rsid w:val="00146364"/>
    <w:rsid w:val="00146CED"/>
    <w:rsid w:val="001509BD"/>
    <w:rsid w:val="00154656"/>
    <w:rsid w:val="0015466B"/>
    <w:rsid w:val="0015498D"/>
    <w:rsid w:val="001552DE"/>
    <w:rsid w:val="0016174E"/>
    <w:rsid w:val="00161F6D"/>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4009"/>
    <w:rsid w:val="001A0E8C"/>
    <w:rsid w:val="001A35E4"/>
    <w:rsid w:val="001A4C8C"/>
    <w:rsid w:val="001A5832"/>
    <w:rsid w:val="001B1039"/>
    <w:rsid w:val="001B159E"/>
    <w:rsid w:val="001B2EE0"/>
    <w:rsid w:val="001B3334"/>
    <w:rsid w:val="001B3A39"/>
    <w:rsid w:val="001B3A42"/>
    <w:rsid w:val="001B3BB0"/>
    <w:rsid w:val="001B4315"/>
    <w:rsid w:val="001B4B00"/>
    <w:rsid w:val="001B53FD"/>
    <w:rsid w:val="001B56BB"/>
    <w:rsid w:val="001C0BA7"/>
    <w:rsid w:val="001C22BF"/>
    <w:rsid w:val="001C5F30"/>
    <w:rsid w:val="001C61DE"/>
    <w:rsid w:val="001D142E"/>
    <w:rsid w:val="001D144E"/>
    <w:rsid w:val="001D1C6E"/>
    <w:rsid w:val="001D3730"/>
    <w:rsid w:val="001D3D88"/>
    <w:rsid w:val="001D423F"/>
    <w:rsid w:val="001D4AF2"/>
    <w:rsid w:val="001D4F45"/>
    <w:rsid w:val="001D58D1"/>
    <w:rsid w:val="001D62D4"/>
    <w:rsid w:val="001E6E0E"/>
    <w:rsid w:val="001F004E"/>
    <w:rsid w:val="001F0252"/>
    <w:rsid w:val="001F0845"/>
    <w:rsid w:val="001F1720"/>
    <w:rsid w:val="001F20D1"/>
    <w:rsid w:val="001F2F13"/>
    <w:rsid w:val="001F3965"/>
    <w:rsid w:val="001F7C57"/>
    <w:rsid w:val="002007C2"/>
    <w:rsid w:val="00202499"/>
    <w:rsid w:val="002027EA"/>
    <w:rsid w:val="0020286D"/>
    <w:rsid w:val="00205D0B"/>
    <w:rsid w:val="00205FCF"/>
    <w:rsid w:val="00206B44"/>
    <w:rsid w:val="00211471"/>
    <w:rsid w:val="00213CC0"/>
    <w:rsid w:val="00215B7C"/>
    <w:rsid w:val="00220DD0"/>
    <w:rsid w:val="00220EDA"/>
    <w:rsid w:val="0022195F"/>
    <w:rsid w:val="0022377C"/>
    <w:rsid w:val="002237BC"/>
    <w:rsid w:val="00223A77"/>
    <w:rsid w:val="00223FC8"/>
    <w:rsid w:val="00224D3D"/>
    <w:rsid w:val="00224F6C"/>
    <w:rsid w:val="00226E40"/>
    <w:rsid w:val="00230FFC"/>
    <w:rsid w:val="00234F8A"/>
    <w:rsid w:val="00240507"/>
    <w:rsid w:val="00240C7B"/>
    <w:rsid w:val="00241D2B"/>
    <w:rsid w:val="00242B53"/>
    <w:rsid w:val="0024326B"/>
    <w:rsid w:val="00243CA7"/>
    <w:rsid w:val="0025121A"/>
    <w:rsid w:val="002528A2"/>
    <w:rsid w:val="00252EB8"/>
    <w:rsid w:val="00252FBE"/>
    <w:rsid w:val="0025402D"/>
    <w:rsid w:val="002555BB"/>
    <w:rsid w:val="00256205"/>
    <w:rsid w:val="00260609"/>
    <w:rsid w:val="0026148A"/>
    <w:rsid w:val="002654B8"/>
    <w:rsid w:val="002709C0"/>
    <w:rsid w:val="00270C6C"/>
    <w:rsid w:val="00273E19"/>
    <w:rsid w:val="00276748"/>
    <w:rsid w:val="00277CFC"/>
    <w:rsid w:val="00281088"/>
    <w:rsid w:val="0028242B"/>
    <w:rsid w:val="00284864"/>
    <w:rsid w:val="00284ACB"/>
    <w:rsid w:val="00284FFF"/>
    <w:rsid w:val="002857CA"/>
    <w:rsid w:val="00287C65"/>
    <w:rsid w:val="00287CDE"/>
    <w:rsid w:val="002905D0"/>
    <w:rsid w:val="00294181"/>
    <w:rsid w:val="00294392"/>
    <w:rsid w:val="002959C5"/>
    <w:rsid w:val="00296ADC"/>
    <w:rsid w:val="00296C02"/>
    <w:rsid w:val="00296F47"/>
    <w:rsid w:val="002A4EC0"/>
    <w:rsid w:val="002A5B1C"/>
    <w:rsid w:val="002A6135"/>
    <w:rsid w:val="002B0C55"/>
    <w:rsid w:val="002B37EC"/>
    <w:rsid w:val="002B3D2E"/>
    <w:rsid w:val="002B407D"/>
    <w:rsid w:val="002B4F70"/>
    <w:rsid w:val="002B5078"/>
    <w:rsid w:val="002B6F57"/>
    <w:rsid w:val="002B7739"/>
    <w:rsid w:val="002C173C"/>
    <w:rsid w:val="002C40D5"/>
    <w:rsid w:val="002C4EEB"/>
    <w:rsid w:val="002C6780"/>
    <w:rsid w:val="002C682F"/>
    <w:rsid w:val="002C7820"/>
    <w:rsid w:val="002C7A7E"/>
    <w:rsid w:val="002C7F53"/>
    <w:rsid w:val="002D0AE9"/>
    <w:rsid w:val="002D25EC"/>
    <w:rsid w:val="002D4B8D"/>
    <w:rsid w:val="002D5289"/>
    <w:rsid w:val="002D650F"/>
    <w:rsid w:val="002D68A4"/>
    <w:rsid w:val="002D6A3E"/>
    <w:rsid w:val="002D795D"/>
    <w:rsid w:val="002E10BB"/>
    <w:rsid w:val="002E2474"/>
    <w:rsid w:val="002E2934"/>
    <w:rsid w:val="002E417B"/>
    <w:rsid w:val="002E5724"/>
    <w:rsid w:val="002F04F1"/>
    <w:rsid w:val="002F21C4"/>
    <w:rsid w:val="002F282D"/>
    <w:rsid w:val="002F36E7"/>
    <w:rsid w:val="002F4FA3"/>
    <w:rsid w:val="002F56F7"/>
    <w:rsid w:val="002F7FBC"/>
    <w:rsid w:val="00304B0E"/>
    <w:rsid w:val="00310280"/>
    <w:rsid w:val="0031225D"/>
    <w:rsid w:val="0031308C"/>
    <w:rsid w:val="0032065E"/>
    <w:rsid w:val="00320CB2"/>
    <w:rsid w:val="00320DC2"/>
    <w:rsid w:val="00321431"/>
    <w:rsid w:val="003226D4"/>
    <w:rsid w:val="00324428"/>
    <w:rsid w:val="00324876"/>
    <w:rsid w:val="00326F6D"/>
    <w:rsid w:val="003308EF"/>
    <w:rsid w:val="00330CA8"/>
    <w:rsid w:val="00331109"/>
    <w:rsid w:val="00333698"/>
    <w:rsid w:val="003345BD"/>
    <w:rsid w:val="00334DBF"/>
    <w:rsid w:val="00335CE9"/>
    <w:rsid w:val="00336A13"/>
    <w:rsid w:val="00337FD4"/>
    <w:rsid w:val="00340328"/>
    <w:rsid w:val="00340D5F"/>
    <w:rsid w:val="00342A5B"/>
    <w:rsid w:val="00343E61"/>
    <w:rsid w:val="0034438A"/>
    <w:rsid w:val="00346437"/>
    <w:rsid w:val="00346E5B"/>
    <w:rsid w:val="003477CE"/>
    <w:rsid w:val="00351876"/>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0621"/>
    <w:rsid w:val="00373090"/>
    <w:rsid w:val="00375545"/>
    <w:rsid w:val="003804F2"/>
    <w:rsid w:val="00382A92"/>
    <w:rsid w:val="00385BED"/>
    <w:rsid w:val="00387ABC"/>
    <w:rsid w:val="00387DB3"/>
    <w:rsid w:val="00387F81"/>
    <w:rsid w:val="003903F4"/>
    <w:rsid w:val="0039069A"/>
    <w:rsid w:val="003916D7"/>
    <w:rsid w:val="00392BBD"/>
    <w:rsid w:val="00392F08"/>
    <w:rsid w:val="003975A4"/>
    <w:rsid w:val="00397A03"/>
    <w:rsid w:val="003A2DF1"/>
    <w:rsid w:val="003A3247"/>
    <w:rsid w:val="003A4838"/>
    <w:rsid w:val="003A4D53"/>
    <w:rsid w:val="003A720A"/>
    <w:rsid w:val="003A734B"/>
    <w:rsid w:val="003A73C6"/>
    <w:rsid w:val="003A73DB"/>
    <w:rsid w:val="003B150A"/>
    <w:rsid w:val="003C1DB6"/>
    <w:rsid w:val="003C2A7B"/>
    <w:rsid w:val="003C5A19"/>
    <w:rsid w:val="003C6070"/>
    <w:rsid w:val="003C6D81"/>
    <w:rsid w:val="003D0F4F"/>
    <w:rsid w:val="003D15D7"/>
    <w:rsid w:val="003D1797"/>
    <w:rsid w:val="003D1B03"/>
    <w:rsid w:val="003D22CF"/>
    <w:rsid w:val="003D3E80"/>
    <w:rsid w:val="003D52F7"/>
    <w:rsid w:val="003D5652"/>
    <w:rsid w:val="003D56C8"/>
    <w:rsid w:val="003D76B6"/>
    <w:rsid w:val="003D7DA8"/>
    <w:rsid w:val="003E1677"/>
    <w:rsid w:val="003E211A"/>
    <w:rsid w:val="003E2720"/>
    <w:rsid w:val="003E558F"/>
    <w:rsid w:val="003E566A"/>
    <w:rsid w:val="003E5CF4"/>
    <w:rsid w:val="003F5883"/>
    <w:rsid w:val="003F6B65"/>
    <w:rsid w:val="003F70EA"/>
    <w:rsid w:val="003F7E31"/>
    <w:rsid w:val="004000D4"/>
    <w:rsid w:val="00400912"/>
    <w:rsid w:val="00400B89"/>
    <w:rsid w:val="0040164F"/>
    <w:rsid w:val="00403C0A"/>
    <w:rsid w:val="00406056"/>
    <w:rsid w:val="00406315"/>
    <w:rsid w:val="00412D52"/>
    <w:rsid w:val="00413913"/>
    <w:rsid w:val="00413DDE"/>
    <w:rsid w:val="00417C20"/>
    <w:rsid w:val="00421067"/>
    <w:rsid w:val="00421BC4"/>
    <w:rsid w:val="0042383E"/>
    <w:rsid w:val="00423853"/>
    <w:rsid w:val="00423AEC"/>
    <w:rsid w:val="00424A21"/>
    <w:rsid w:val="004258D8"/>
    <w:rsid w:val="0042604C"/>
    <w:rsid w:val="00426CD0"/>
    <w:rsid w:val="00427382"/>
    <w:rsid w:val="00427D78"/>
    <w:rsid w:val="004321D9"/>
    <w:rsid w:val="004335EE"/>
    <w:rsid w:val="004373BD"/>
    <w:rsid w:val="00441CCC"/>
    <w:rsid w:val="00443592"/>
    <w:rsid w:val="00443CA4"/>
    <w:rsid w:val="00446CBC"/>
    <w:rsid w:val="00447F10"/>
    <w:rsid w:val="0045078A"/>
    <w:rsid w:val="00453036"/>
    <w:rsid w:val="00454051"/>
    <w:rsid w:val="0045452A"/>
    <w:rsid w:val="00454E6F"/>
    <w:rsid w:val="004552F2"/>
    <w:rsid w:val="00456108"/>
    <w:rsid w:val="0045631B"/>
    <w:rsid w:val="00460F1C"/>
    <w:rsid w:val="0046138E"/>
    <w:rsid w:val="00462C2F"/>
    <w:rsid w:val="00465004"/>
    <w:rsid w:val="00466789"/>
    <w:rsid w:val="004676C0"/>
    <w:rsid w:val="0047008D"/>
    <w:rsid w:val="00471D13"/>
    <w:rsid w:val="0047341B"/>
    <w:rsid w:val="0047373B"/>
    <w:rsid w:val="00473DD8"/>
    <w:rsid w:val="00476870"/>
    <w:rsid w:val="00476D52"/>
    <w:rsid w:val="00480BA6"/>
    <w:rsid w:val="0048154F"/>
    <w:rsid w:val="00485809"/>
    <w:rsid w:val="00485D5B"/>
    <w:rsid w:val="00485FB9"/>
    <w:rsid w:val="00486E63"/>
    <w:rsid w:val="004870BE"/>
    <w:rsid w:val="004900F7"/>
    <w:rsid w:val="00491F98"/>
    <w:rsid w:val="004967EE"/>
    <w:rsid w:val="00497442"/>
    <w:rsid w:val="004A0669"/>
    <w:rsid w:val="004A1B90"/>
    <w:rsid w:val="004A3C95"/>
    <w:rsid w:val="004A4A3C"/>
    <w:rsid w:val="004A6835"/>
    <w:rsid w:val="004B084D"/>
    <w:rsid w:val="004B52BA"/>
    <w:rsid w:val="004B732B"/>
    <w:rsid w:val="004B7D8E"/>
    <w:rsid w:val="004C0A4C"/>
    <w:rsid w:val="004C0F6E"/>
    <w:rsid w:val="004C2DF3"/>
    <w:rsid w:val="004C3091"/>
    <w:rsid w:val="004C7784"/>
    <w:rsid w:val="004D0E13"/>
    <w:rsid w:val="004D1000"/>
    <w:rsid w:val="004D23EA"/>
    <w:rsid w:val="004D3307"/>
    <w:rsid w:val="004D63B5"/>
    <w:rsid w:val="004D6714"/>
    <w:rsid w:val="004D6947"/>
    <w:rsid w:val="004E1976"/>
    <w:rsid w:val="004E19CB"/>
    <w:rsid w:val="004E2204"/>
    <w:rsid w:val="004E41E8"/>
    <w:rsid w:val="004E5502"/>
    <w:rsid w:val="004E69F5"/>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6122"/>
    <w:rsid w:val="00516BAC"/>
    <w:rsid w:val="00521389"/>
    <w:rsid w:val="00522105"/>
    <w:rsid w:val="005240CD"/>
    <w:rsid w:val="0053146D"/>
    <w:rsid w:val="00531D61"/>
    <w:rsid w:val="00534968"/>
    <w:rsid w:val="00534FFA"/>
    <w:rsid w:val="00537B18"/>
    <w:rsid w:val="005405A7"/>
    <w:rsid w:val="00540680"/>
    <w:rsid w:val="00541362"/>
    <w:rsid w:val="00545DBF"/>
    <w:rsid w:val="0054650A"/>
    <w:rsid w:val="00550712"/>
    <w:rsid w:val="0055093C"/>
    <w:rsid w:val="00552B85"/>
    <w:rsid w:val="0055323F"/>
    <w:rsid w:val="005543A8"/>
    <w:rsid w:val="005557AA"/>
    <w:rsid w:val="00556DF5"/>
    <w:rsid w:val="005577AA"/>
    <w:rsid w:val="00561BF8"/>
    <w:rsid w:val="0056281C"/>
    <w:rsid w:val="00562E5C"/>
    <w:rsid w:val="005632D2"/>
    <w:rsid w:val="0056591A"/>
    <w:rsid w:val="00565ABB"/>
    <w:rsid w:val="005666A2"/>
    <w:rsid w:val="00566B38"/>
    <w:rsid w:val="00567951"/>
    <w:rsid w:val="005701C7"/>
    <w:rsid w:val="0057083A"/>
    <w:rsid w:val="00573138"/>
    <w:rsid w:val="00573936"/>
    <w:rsid w:val="00577B71"/>
    <w:rsid w:val="00580B27"/>
    <w:rsid w:val="00580B80"/>
    <w:rsid w:val="005825AE"/>
    <w:rsid w:val="00583EEA"/>
    <w:rsid w:val="00584770"/>
    <w:rsid w:val="00585563"/>
    <w:rsid w:val="00586185"/>
    <w:rsid w:val="005924B2"/>
    <w:rsid w:val="005925FF"/>
    <w:rsid w:val="00595CBC"/>
    <w:rsid w:val="005A1E04"/>
    <w:rsid w:val="005A49BC"/>
    <w:rsid w:val="005A57B2"/>
    <w:rsid w:val="005B0365"/>
    <w:rsid w:val="005B407F"/>
    <w:rsid w:val="005B5086"/>
    <w:rsid w:val="005B61EA"/>
    <w:rsid w:val="005C174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FCC"/>
    <w:rsid w:val="005F30AC"/>
    <w:rsid w:val="005F31A7"/>
    <w:rsid w:val="005F4590"/>
    <w:rsid w:val="005F661B"/>
    <w:rsid w:val="005F7322"/>
    <w:rsid w:val="00601F18"/>
    <w:rsid w:val="006025E2"/>
    <w:rsid w:val="006029EC"/>
    <w:rsid w:val="00604846"/>
    <w:rsid w:val="00605852"/>
    <w:rsid w:val="00606B91"/>
    <w:rsid w:val="0061055B"/>
    <w:rsid w:val="00610773"/>
    <w:rsid w:val="00612541"/>
    <w:rsid w:val="00613D22"/>
    <w:rsid w:val="0061431F"/>
    <w:rsid w:val="0061579C"/>
    <w:rsid w:val="00615E04"/>
    <w:rsid w:val="00616430"/>
    <w:rsid w:val="006215E2"/>
    <w:rsid w:val="00621B18"/>
    <w:rsid w:val="00621C90"/>
    <w:rsid w:val="00621FF3"/>
    <w:rsid w:val="00623C85"/>
    <w:rsid w:val="006251A5"/>
    <w:rsid w:val="00626162"/>
    <w:rsid w:val="00633875"/>
    <w:rsid w:val="00633CDB"/>
    <w:rsid w:val="00633D59"/>
    <w:rsid w:val="00635352"/>
    <w:rsid w:val="006354EE"/>
    <w:rsid w:val="00636CC3"/>
    <w:rsid w:val="00645A38"/>
    <w:rsid w:val="006471D3"/>
    <w:rsid w:val="006475EB"/>
    <w:rsid w:val="00647E57"/>
    <w:rsid w:val="0065061B"/>
    <w:rsid w:val="00651382"/>
    <w:rsid w:val="00651A5F"/>
    <w:rsid w:val="006534E8"/>
    <w:rsid w:val="00655746"/>
    <w:rsid w:val="00656D8D"/>
    <w:rsid w:val="00656E72"/>
    <w:rsid w:val="006576F4"/>
    <w:rsid w:val="00657883"/>
    <w:rsid w:val="006579D1"/>
    <w:rsid w:val="00660235"/>
    <w:rsid w:val="006607F8"/>
    <w:rsid w:val="00664742"/>
    <w:rsid w:val="00665125"/>
    <w:rsid w:val="0067049C"/>
    <w:rsid w:val="0067571D"/>
    <w:rsid w:val="00676944"/>
    <w:rsid w:val="006778FB"/>
    <w:rsid w:val="0068195D"/>
    <w:rsid w:val="00681CAD"/>
    <w:rsid w:val="006826B7"/>
    <w:rsid w:val="0068295A"/>
    <w:rsid w:val="00684D13"/>
    <w:rsid w:val="0068586A"/>
    <w:rsid w:val="00687B92"/>
    <w:rsid w:val="00693D7B"/>
    <w:rsid w:val="00695376"/>
    <w:rsid w:val="00695420"/>
    <w:rsid w:val="006956D3"/>
    <w:rsid w:val="006A0FBF"/>
    <w:rsid w:val="006A20C9"/>
    <w:rsid w:val="006A78FD"/>
    <w:rsid w:val="006B0B33"/>
    <w:rsid w:val="006B1D62"/>
    <w:rsid w:val="006B2A52"/>
    <w:rsid w:val="006B30C2"/>
    <w:rsid w:val="006C0FE9"/>
    <w:rsid w:val="006C2751"/>
    <w:rsid w:val="006C451B"/>
    <w:rsid w:val="006C4AC1"/>
    <w:rsid w:val="006C4DED"/>
    <w:rsid w:val="006C79FC"/>
    <w:rsid w:val="006C7B05"/>
    <w:rsid w:val="006C7DF1"/>
    <w:rsid w:val="006D351C"/>
    <w:rsid w:val="006D3EFA"/>
    <w:rsid w:val="006D533F"/>
    <w:rsid w:val="006D54A1"/>
    <w:rsid w:val="006E0B03"/>
    <w:rsid w:val="006E2A3A"/>
    <w:rsid w:val="006E6056"/>
    <w:rsid w:val="006E736E"/>
    <w:rsid w:val="006F080A"/>
    <w:rsid w:val="006F3067"/>
    <w:rsid w:val="006F356C"/>
    <w:rsid w:val="0070033F"/>
    <w:rsid w:val="007006EA"/>
    <w:rsid w:val="0070414C"/>
    <w:rsid w:val="0070519E"/>
    <w:rsid w:val="00710AB7"/>
    <w:rsid w:val="007114A3"/>
    <w:rsid w:val="007137B2"/>
    <w:rsid w:val="0072169C"/>
    <w:rsid w:val="00722BDA"/>
    <w:rsid w:val="007331B4"/>
    <w:rsid w:val="007342E2"/>
    <w:rsid w:val="0073434B"/>
    <w:rsid w:val="00734378"/>
    <w:rsid w:val="007346D0"/>
    <w:rsid w:val="0073625F"/>
    <w:rsid w:val="00742520"/>
    <w:rsid w:val="0074481B"/>
    <w:rsid w:val="00745056"/>
    <w:rsid w:val="007455DA"/>
    <w:rsid w:val="00752578"/>
    <w:rsid w:val="007533A8"/>
    <w:rsid w:val="007544D8"/>
    <w:rsid w:val="00755691"/>
    <w:rsid w:val="0075642C"/>
    <w:rsid w:val="00760839"/>
    <w:rsid w:val="007608DC"/>
    <w:rsid w:val="00761968"/>
    <w:rsid w:val="007653D8"/>
    <w:rsid w:val="00765714"/>
    <w:rsid w:val="00766BE4"/>
    <w:rsid w:val="00766E99"/>
    <w:rsid w:val="007672BE"/>
    <w:rsid w:val="00767ADA"/>
    <w:rsid w:val="00772CC4"/>
    <w:rsid w:val="00775063"/>
    <w:rsid w:val="00775D3E"/>
    <w:rsid w:val="00776C56"/>
    <w:rsid w:val="00776DA0"/>
    <w:rsid w:val="007772B0"/>
    <w:rsid w:val="00780871"/>
    <w:rsid w:val="0078147C"/>
    <w:rsid w:val="007815D3"/>
    <w:rsid w:val="00784D04"/>
    <w:rsid w:val="00786896"/>
    <w:rsid w:val="00790BCA"/>
    <w:rsid w:val="007913CB"/>
    <w:rsid w:val="00791B25"/>
    <w:rsid w:val="00793179"/>
    <w:rsid w:val="00797303"/>
    <w:rsid w:val="007A2DFB"/>
    <w:rsid w:val="007A3413"/>
    <w:rsid w:val="007A38EA"/>
    <w:rsid w:val="007B0112"/>
    <w:rsid w:val="007B186C"/>
    <w:rsid w:val="007B1A81"/>
    <w:rsid w:val="007B1F90"/>
    <w:rsid w:val="007B24EF"/>
    <w:rsid w:val="007B5A67"/>
    <w:rsid w:val="007B64A2"/>
    <w:rsid w:val="007B6A62"/>
    <w:rsid w:val="007C0264"/>
    <w:rsid w:val="007C13BD"/>
    <w:rsid w:val="007C4104"/>
    <w:rsid w:val="007C440B"/>
    <w:rsid w:val="007C4CE1"/>
    <w:rsid w:val="007C5149"/>
    <w:rsid w:val="007C5976"/>
    <w:rsid w:val="007C65AA"/>
    <w:rsid w:val="007C7CE2"/>
    <w:rsid w:val="007C7F98"/>
    <w:rsid w:val="007D0E7E"/>
    <w:rsid w:val="007D281B"/>
    <w:rsid w:val="007D2F10"/>
    <w:rsid w:val="007D2FB3"/>
    <w:rsid w:val="007D3221"/>
    <w:rsid w:val="007D3548"/>
    <w:rsid w:val="007D41CA"/>
    <w:rsid w:val="007D5DF7"/>
    <w:rsid w:val="007D69B2"/>
    <w:rsid w:val="007E11F3"/>
    <w:rsid w:val="007E1EDE"/>
    <w:rsid w:val="007E2112"/>
    <w:rsid w:val="007E2868"/>
    <w:rsid w:val="007E290D"/>
    <w:rsid w:val="007E2E15"/>
    <w:rsid w:val="007E3EE0"/>
    <w:rsid w:val="007E7A2A"/>
    <w:rsid w:val="007E7F88"/>
    <w:rsid w:val="007F1118"/>
    <w:rsid w:val="007F12A8"/>
    <w:rsid w:val="007F1A84"/>
    <w:rsid w:val="007F2867"/>
    <w:rsid w:val="007F3700"/>
    <w:rsid w:val="007F3D28"/>
    <w:rsid w:val="007F4630"/>
    <w:rsid w:val="007F4963"/>
    <w:rsid w:val="007F6C80"/>
    <w:rsid w:val="007F7FC0"/>
    <w:rsid w:val="008002CF"/>
    <w:rsid w:val="00800822"/>
    <w:rsid w:val="00800EA7"/>
    <w:rsid w:val="00802D81"/>
    <w:rsid w:val="008042BC"/>
    <w:rsid w:val="00806399"/>
    <w:rsid w:val="00811203"/>
    <w:rsid w:val="008125E7"/>
    <w:rsid w:val="00813A6C"/>
    <w:rsid w:val="0081427B"/>
    <w:rsid w:val="0081435C"/>
    <w:rsid w:val="008148D4"/>
    <w:rsid w:val="00815CF0"/>
    <w:rsid w:val="008165D8"/>
    <w:rsid w:val="00816B2D"/>
    <w:rsid w:val="00816D0F"/>
    <w:rsid w:val="008179CF"/>
    <w:rsid w:val="0082060E"/>
    <w:rsid w:val="00821AEE"/>
    <w:rsid w:val="00822CCB"/>
    <w:rsid w:val="0082622B"/>
    <w:rsid w:val="00830295"/>
    <w:rsid w:val="00830F7B"/>
    <w:rsid w:val="00834553"/>
    <w:rsid w:val="00837577"/>
    <w:rsid w:val="00840B58"/>
    <w:rsid w:val="00841128"/>
    <w:rsid w:val="00842411"/>
    <w:rsid w:val="00843E3A"/>
    <w:rsid w:val="0084424F"/>
    <w:rsid w:val="00845969"/>
    <w:rsid w:val="008470FB"/>
    <w:rsid w:val="00850F76"/>
    <w:rsid w:val="00850F80"/>
    <w:rsid w:val="00851D52"/>
    <w:rsid w:val="00852B5F"/>
    <w:rsid w:val="00853621"/>
    <w:rsid w:val="00853622"/>
    <w:rsid w:val="00854F70"/>
    <w:rsid w:val="008604DD"/>
    <w:rsid w:val="008648E0"/>
    <w:rsid w:val="00864AE5"/>
    <w:rsid w:val="00866492"/>
    <w:rsid w:val="00866F49"/>
    <w:rsid w:val="00867905"/>
    <w:rsid w:val="00867DC0"/>
    <w:rsid w:val="00870206"/>
    <w:rsid w:val="00873CF3"/>
    <w:rsid w:val="00874CC8"/>
    <w:rsid w:val="0087556E"/>
    <w:rsid w:val="00875904"/>
    <w:rsid w:val="00875A7F"/>
    <w:rsid w:val="008806B5"/>
    <w:rsid w:val="008828C1"/>
    <w:rsid w:val="00882AA0"/>
    <w:rsid w:val="0088404B"/>
    <w:rsid w:val="00884F67"/>
    <w:rsid w:val="008856E7"/>
    <w:rsid w:val="00886A1C"/>
    <w:rsid w:val="00887811"/>
    <w:rsid w:val="008919E3"/>
    <w:rsid w:val="00893862"/>
    <w:rsid w:val="00897124"/>
    <w:rsid w:val="0089749F"/>
    <w:rsid w:val="0089750B"/>
    <w:rsid w:val="00897533"/>
    <w:rsid w:val="008A02CA"/>
    <w:rsid w:val="008A0CAC"/>
    <w:rsid w:val="008A0E27"/>
    <w:rsid w:val="008A4117"/>
    <w:rsid w:val="008A4B14"/>
    <w:rsid w:val="008A4DCB"/>
    <w:rsid w:val="008A5C55"/>
    <w:rsid w:val="008A5F91"/>
    <w:rsid w:val="008B0E91"/>
    <w:rsid w:val="008B7B36"/>
    <w:rsid w:val="008C09CF"/>
    <w:rsid w:val="008C18F3"/>
    <w:rsid w:val="008C3185"/>
    <w:rsid w:val="008C500A"/>
    <w:rsid w:val="008C5037"/>
    <w:rsid w:val="008C59B9"/>
    <w:rsid w:val="008C7132"/>
    <w:rsid w:val="008D0079"/>
    <w:rsid w:val="008D2497"/>
    <w:rsid w:val="008D36D3"/>
    <w:rsid w:val="008D41D9"/>
    <w:rsid w:val="008D4E4F"/>
    <w:rsid w:val="008D5AF5"/>
    <w:rsid w:val="008D6EDA"/>
    <w:rsid w:val="008D7996"/>
    <w:rsid w:val="008D7EB7"/>
    <w:rsid w:val="008E0C04"/>
    <w:rsid w:val="008E1738"/>
    <w:rsid w:val="008E1F38"/>
    <w:rsid w:val="008E38CA"/>
    <w:rsid w:val="008E400D"/>
    <w:rsid w:val="008E4E1B"/>
    <w:rsid w:val="008E5DB6"/>
    <w:rsid w:val="008E6810"/>
    <w:rsid w:val="008F0F56"/>
    <w:rsid w:val="008F24DB"/>
    <w:rsid w:val="008F2524"/>
    <w:rsid w:val="008F2B82"/>
    <w:rsid w:val="008F3570"/>
    <w:rsid w:val="008F36B4"/>
    <w:rsid w:val="008F4150"/>
    <w:rsid w:val="008F6BC3"/>
    <w:rsid w:val="00900A1D"/>
    <w:rsid w:val="0090129C"/>
    <w:rsid w:val="0090334F"/>
    <w:rsid w:val="00910A0F"/>
    <w:rsid w:val="009113FD"/>
    <w:rsid w:val="00911E9F"/>
    <w:rsid w:val="00913A4F"/>
    <w:rsid w:val="009157C0"/>
    <w:rsid w:val="00915B6E"/>
    <w:rsid w:val="009217AD"/>
    <w:rsid w:val="00921D9A"/>
    <w:rsid w:val="00924482"/>
    <w:rsid w:val="00924508"/>
    <w:rsid w:val="00925567"/>
    <w:rsid w:val="00926852"/>
    <w:rsid w:val="00927B86"/>
    <w:rsid w:val="009309A4"/>
    <w:rsid w:val="00931972"/>
    <w:rsid w:val="009336E5"/>
    <w:rsid w:val="00934AA6"/>
    <w:rsid w:val="0093612D"/>
    <w:rsid w:val="009368FD"/>
    <w:rsid w:val="00936EE9"/>
    <w:rsid w:val="009374DD"/>
    <w:rsid w:val="0094050C"/>
    <w:rsid w:val="009427F2"/>
    <w:rsid w:val="009457D1"/>
    <w:rsid w:val="009466C4"/>
    <w:rsid w:val="0094793B"/>
    <w:rsid w:val="00950710"/>
    <w:rsid w:val="00950ACF"/>
    <w:rsid w:val="009524E3"/>
    <w:rsid w:val="0095573F"/>
    <w:rsid w:val="009566C2"/>
    <w:rsid w:val="00956A21"/>
    <w:rsid w:val="0096030B"/>
    <w:rsid w:val="00964DE4"/>
    <w:rsid w:val="009654F1"/>
    <w:rsid w:val="00965CE0"/>
    <w:rsid w:val="009706C3"/>
    <w:rsid w:val="0097231F"/>
    <w:rsid w:val="0097331A"/>
    <w:rsid w:val="0097394E"/>
    <w:rsid w:val="00973C10"/>
    <w:rsid w:val="00974071"/>
    <w:rsid w:val="00976152"/>
    <w:rsid w:val="00976E49"/>
    <w:rsid w:val="00980C46"/>
    <w:rsid w:val="009821F6"/>
    <w:rsid w:val="0098324A"/>
    <w:rsid w:val="00983512"/>
    <w:rsid w:val="0098430C"/>
    <w:rsid w:val="0098684A"/>
    <w:rsid w:val="0099264E"/>
    <w:rsid w:val="009931A3"/>
    <w:rsid w:val="00993F7F"/>
    <w:rsid w:val="009954F0"/>
    <w:rsid w:val="00995E40"/>
    <w:rsid w:val="0099670C"/>
    <w:rsid w:val="00997C48"/>
    <w:rsid w:val="009A1D72"/>
    <w:rsid w:val="009A1EFC"/>
    <w:rsid w:val="009A30CF"/>
    <w:rsid w:val="009A51E8"/>
    <w:rsid w:val="009A701F"/>
    <w:rsid w:val="009A79D2"/>
    <w:rsid w:val="009B0F0B"/>
    <w:rsid w:val="009B1868"/>
    <w:rsid w:val="009B2493"/>
    <w:rsid w:val="009B6A4B"/>
    <w:rsid w:val="009B74E0"/>
    <w:rsid w:val="009C0591"/>
    <w:rsid w:val="009C0BD3"/>
    <w:rsid w:val="009C1D54"/>
    <w:rsid w:val="009C38DE"/>
    <w:rsid w:val="009C4B38"/>
    <w:rsid w:val="009C7020"/>
    <w:rsid w:val="009D03D4"/>
    <w:rsid w:val="009D2665"/>
    <w:rsid w:val="009D3BAA"/>
    <w:rsid w:val="009D596A"/>
    <w:rsid w:val="009E2DF8"/>
    <w:rsid w:val="009E6856"/>
    <w:rsid w:val="009E6EDE"/>
    <w:rsid w:val="009E77D5"/>
    <w:rsid w:val="009E7944"/>
    <w:rsid w:val="009E7D87"/>
    <w:rsid w:val="009F1FCE"/>
    <w:rsid w:val="009F5B3B"/>
    <w:rsid w:val="009F7A5C"/>
    <w:rsid w:val="00A034C5"/>
    <w:rsid w:val="00A035A9"/>
    <w:rsid w:val="00A05865"/>
    <w:rsid w:val="00A07B62"/>
    <w:rsid w:val="00A1021C"/>
    <w:rsid w:val="00A10597"/>
    <w:rsid w:val="00A11DD9"/>
    <w:rsid w:val="00A12FA1"/>
    <w:rsid w:val="00A1465A"/>
    <w:rsid w:val="00A171F5"/>
    <w:rsid w:val="00A213FA"/>
    <w:rsid w:val="00A218FC"/>
    <w:rsid w:val="00A23E70"/>
    <w:rsid w:val="00A24A63"/>
    <w:rsid w:val="00A24BD9"/>
    <w:rsid w:val="00A25A1D"/>
    <w:rsid w:val="00A2657D"/>
    <w:rsid w:val="00A272F5"/>
    <w:rsid w:val="00A30A01"/>
    <w:rsid w:val="00A35F07"/>
    <w:rsid w:val="00A35F12"/>
    <w:rsid w:val="00A37417"/>
    <w:rsid w:val="00A42EF3"/>
    <w:rsid w:val="00A46E34"/>
    <w:rsid w:val="00A47C91"/>
    <w:rsid w:val="00A50C93"/>
    <w:rsid w:val="00A5149F"/>
    <w:rsid w:val="00A56FBE"/>
    <w:rsid w:val="00A60FA4"/>
    <w:rsid w:val="00A619DB"/>
    <w:rsid w:val="00A632EA"/>
    <w:rsid w:val="00A65223"/>
    <w:rsid w:val="00A6526C"/>
    <w:rsid w:val="00A65490"/>
    <w:rsid w:val="00A65BA0"/>
    <w:rsid w:val="00A67E42"/>
    <w:rsid w:val="00A7024E"/>
    <w:rsid w:val="00A7181C"/>
    <w:rsid w:val="00A71A4C"/>
    <w:rsid w:val="00A72031"/>
    <w:rsid w:val="00A72079"/>
    <w:rsid w:val="00A726C5"/>
    <w:rsid w:val="00A757B6"/>
    <w:rsid w:val="00A7750D"/>
    <w:rsid w:val="00A77754"/>
    <w:rsid w:val="00A81DEE"/>
    <w:rsid w:val="00A82971"/>
    <w:rsid w:val="00A865DA"/>
    <w:rsid w:val="00A9046E"/>
    <w:rsid w:val="00A94C0B"/>
    <w:rsid w:val="00A9658E"/>
    <w:rsid w:val="00A974E0"/>
    <w:rsid w:val="00AA229B"/>
    <w:rsid w:val="00AA2754"/>
    <w:rsid w:val="00AA7C67"/>
    <w:rsid w:val="00AB09E6"/>
    <w:rsid w:val="00AB4B5F"/>
    <w:rsid w:val="00AC2C3D"/>
    <w:rsid w:val="00AC3170"/>
    <w:rsid w:val="00AC33FF"/>
    <w:rsid w:val="00AC43BB"/>
    <w:rsid w:val="00AC4B7E"/>
    <w:rsid w:val="00AC57BF"/>
    <w:rsid w:val="00AC633F"/>
    <w:rsid w:val="00AC7E15"/>
    <w:rsid w:val="00AD0B46"/>
    <w:rsid w:val="00AD41FA"/>
    <w:rsid w:val="00AD45E6"/>
    <w:rsid w:val="00AD6471"/>
    <w:rsid w:val="00AE17D4"/>
    <w:rsid w:val="00AE6DF6"/>
    <w:rsid w:val="00AF014F"/>
    <w:rsid w:val="00AF051F"/>
    <w:rsid w:val="00AF11A4"/>
    <w:rsid w:val="00AF197F"/>
    <w:rsid w:val="00AF1CDB"/>
    <w:rsid w:val="00AF3DD8"/>
    <w:rsid w:val="00AF46FB"/>
    <w:rsid w:val="00AF4CF4"/>
    <w:rsid w:val="00AF4E62"/>
    <w:rsid w:val="00B00792"/>
    <w:rsid w:val="00B01C9C"/>
    <w:rsid w:val="00B04BA9"/>
    <w:rsid w:val="00B04BDB"/>
    <w:rsid w:val="00B10F49"/>
    <w:rsid w:val="00B12A7A"/>
    <w:rsid w:val="00B16C02"/>
    <w:rsid w:val="00B16D6D"/>
    <w:rsid w:val="00B1741E"/>
    <w:rsid w:val="00B17E26"/>
    <w:rsid w:val="00B223C5"/>
    <w:rsid w:val="00B229D0"/>
    <w:rsid w:val="00B2340D"/>
    <w:rsid w:val="00B23D33"/>
    <w:rsid w:val="00B25819"/>
    <w:rsid w:val="00B26024"/>
    <w:rsid w:val="00B26B6C"/>
    <w:rsid w:val="00B27F4C"/>
    <w:rsid w:val="00B30BEA"/>
    <w:rsid w:val="00B3180A"/>
    <w:rsid w:val="00B32B9C"/>
    <w:rsid w:val="00B32DCB"/>
    <w:rsid w:val="00B33802"/>
    <w:rsid w:val="00B34A7D"/>
    <w:rsid w:val="00B36552"/>
    <w:rsid w:val="00B401A6"/>
    <w:rsid w:val="00B40E5A"/>
    <w:rsid w:val="00B41711"/>
    <w:rsid w:val="00B42A51"/>
    <w:rsid w:val="00B44AAE"/>
    <w:rsid w:val="00B46260"/>
    <w:rsid w:val="00B4702A"/>
    <w:rsid w:val="00B47181"/>
    <w:rsid w:val="00B47512"/>
    <w:rsid w:val="00B50346"/>
    <w:rsid w:val="00B50426"/>
    <w:rsid w:val="00B52BD4"/>
    <w:rsid w:val="00B53723"/>
    <w:rsid w:val="00B55CF3"/>
    <w:rsid w:val="00B561B0"/>
    <w:rsid w:val="00B56769"/>
    <w:rsid w:val="00B600AC"/>
    <w:rsid w:val="00B60E49"/>
    <w:rsid w:val="00B60FB4"/>
    <w:rsid w:val="00B62497"/>
    <w:rsid w:val="00B626E1"/>
    <w:rsid w:val="00B65A7D"/>
    <w:rsid w:val="00B675DF"/>
    <w:rsid w:val="00B7197A"/>
    <w:rsid w:val="00B71B55"/>
    <w:rsid w:val="00B71DA8"/>
    <w:rsid w:val="00B72414"/>
    <w:rsid w:val="00B732C3"/>
    <w:rsid w:val="00B7358A"/>
    <w:rsid w:val="00B74119"/>
    <w:rsid w:val="00B7499A"/>
    <w:rsid w:val="00B74FF2"/>
    <w:rsid w:val="00B7544E"/>
    <w:rsid w:val="00B763A1"/>
    <w:rsid w:val="00B77B78"/>
    <w:rsid w:val="00B8046B"/>
    <w:rsid w:val="00B80B48"/>
    <w:rsid w:val="00B8353D"/>
    <w:rsid w:val="00B84534"/>
    <w:rsid w:val="00B8485A"/>
    <w:rsid w:val="00B85FB0"/>
    <w:rsid w:val="00B8639C"/>
    <w:rsid w:val="00B8763C"/>
    <w:rsid w:val="00B9068D"/>
    <w:rsid w:val="00B9285E"/>
    <w:rsid w:val="00B948F4"/>
    <w:rsid w:val="00B94DCB"/>
    <w:rsid w:val="00B96A8D"/>
    <w:rsid w:val="00B979A6"/>
    <w:rsid w:val="00BA33DB"/>
    <w:rsid w:val="00BA3943"/>
    <w:rsid w:val="00BA3B87"/>
    <w:rsid w:val="00BA4126"/>
    <w:rsid w:val="00BA4B80"/>
    <w:rsid w:val="00BA60CD"/>
    <w:rsid w:val="00BA6BF9"/>
    <w:rsid w:val="00BA6F7E"/>
    <w:rsid w:val="00BA7D04"/>
    <w:rsid w:val="00BA7FD7"/>
    <w:rsid w:val="00BB1525"/>
    <w:rsid w:val="00BB1E52"/>
    <w:rsid w:val="00BB22DF"/>
    <w:rsid w:val="00BB3E72"/>
    <w:rsid w:val="00BB4511"/>
    <w:rsid w:val="00BB6283"/>
    <w:rsid w:val="00BB66D9"/>
    <w:rsid w:val="00BC233B"/>
    <w:rsid w:val="00BC23EA"/>
    <w:rsid w:val="00BC2805"/>
    <w:rsid w:val="00BC28C1"/>
    <w:rsid w:val="00BC72FA"/>
    <w:rsid w:val="00BD2A2D"/>
    <w:rsid w:val="00BD385C"/>
    <w:rsid w:val="00BD4EE5"/>
    <w:rsid w:val="00BD5CDA"/>
    <w:rsid w:val="00BD7BB9"/>
    <w:rsid w:val="00BD7BD4"/>
    <w:rsid w:val="00BE2E92"/>
    <w:rsid w:val="00BE4F1C"/>
    <w:rsid w:val="00BE6A90"/>
    <w:rsid w:val="00BE6B73"/>
    <w:rsid w:val="00BE6F53"/>
    <w:rsid w:val="00BF103C"/>
    <w:rsid w:val="00BF142F"/>
    <w:rsid w:val="00BF23B2"/>
    <w:rsid w:val="00BF3301"/>
    <w:rsid w:val="00BF3326"/>
    <w:rsid w:val="00BF48F3"/>
    <w:rsid w:val="00BF4CF7"/>
    <w:rsid w:val="00BF526C"/>
    <w:rsid w:val="00BF545A"/>
    <w:rsid w:val="00BF6EA7"/>
    <w:rsid w:val="00BF7238"/>
    <w:rsid w:val="00BF7EF2"/>
    <w:rsid w:val="00C00BD0"/>
    <w:rsid w:val="00C012F0"/>
    <w:rsid w:val="00C01B45"/>
    <w:rsid w:val="00C02166"/>
    <w:rsid w:val="00C029C1"/>
    <w:rsid w:val="00C04D28"/>
    <w:rsid w:val="00C10298"/>
    <w:rsid w:val="00C106C5"/>
    <w:rsid w:val="00C108E3"/>
    <w:rsid w:val="00C111AE"/>
    <w:rsid w:val="00C119CA"/>
    <w:rsid w:val="00C11F0B"/>
    <w:rsid w:val="00C136A3"/>
    <w:rsid w:val="00C140EA"/>
    <w:rsid w:val="00C1428F"/>
    <w:rsid w:val="00C14FBA"/>
    <w:rsid w:val="00C17066"/>
    <w:rsid w:val="00C17B27"/>
    <w:rsid w:val="00C206CC"/>
    <w:rsid w:val="00C207DE"/>
    <w:rsid w:val="00C21062"/>
    <w:rsid w:val="00C21B9F"/>
    <w:rsid w:val="00C2558B"/>
    <w:rsid w:val="00C25B91"/>
    <w:rsid w:val="00C27441"/>
    <w:rsid w:val="00C27AD6"/>
    <w:rsid w:val="00C37167"/>
    <w:rsid w:val="00C40552"/>
    <w:rsid w:val="00C43C66"/>
    <w:rsid w:val="00C4651B"/>
    <w:rsid w:val="00C472C1"/>
    <w:rsid w:val="00C47D91"/>
    <w:rsid w:val="00C522CF"/>
    <w:rsid w:val="00C523E2"/>
    <w:rsid w:val="00C53E87"/>
    <w:rsid w:val="00C55200"/>
    <w:rsid w:val="00C57047"/>
    <w:rsid w:val="00C60505"/>
    <w:rsid w:val="00C606D5"/>
    <w:rsid w:val="00C60EFB"/>
    <w:rsid w:val="00C6153C"/>
    <w:rsid w:val="00C660EE"/>
    <w:rsid w:val="00C66855"/>
    <w:rsid w:val="00C66ECE"/>
    <w:rsid w:val="00C7011F"/>
    <w:rsid w:val="00C70572"/>
    <w:rsid w:val="00C76A39"/>
    <w:rsid w:val="00C76D2B"/>
    <w:rsid w:val="00C81526"/>
    <w:rsid w:val="00C82A43"/>
    <w:rsid w:val="00C82B9D"/>
    <w:rsid w:val="00C838F9"/>
    <w:rsid w:val="00C83C0E"/>
    <w:rsid w:val="00C86B11"/>
    <w:rsid w:val="00C932C7"/>
    <w:rsid w:val="00C945C6"/>
    <w:rsid w:val="00C94BEF"/>
    <w:rsid w:val="00C95176"/>
    <w:rsid w:val="00C97164"/>
    <w:rsid w:val="00C971DD"/>
    <w:rsid w:val="00C97515"/>
    <w:rsid w:val="00C97EA2"/>
    <w:rsid w:val="00CA041B"/>
    <w:rsid w:val="00CB0E6E"/>
    <w:rsid w:val="00CB2794"/>
    <w:rsid w:val="00CB3C95"/>
    <w:rsid w:val="00CB4676"/>
    <w:rsid w:val="00CC2D82"/>
    <w:rsid w:val="00CC3419"/>
    <w:rsid w:val="00CC351E"/>
    <w:rsid w:val="00CC5B5C"/>
    <w:rsid w:val="00CC7191"/>
    <w:rsid w:val="00CD017F"/>
    <w:rsid w:val="00CD01C9"/>
    <w:rsid w:val="00CD08BB"/>
    <w:rsid w:val="00CD23C0"/>
    <w:rsid w:val="00CD3465"/>
    <w:rsid w:val="00CD3728"/>
    <w:rsid w:val="00CD3957"/>
    <w:rsid w:val="00CD58DD"/>
    <w:rsid w:val="00CD77E0"/>
    <w:rsid w:val="00CE0236"/>
    <w:rsid w:val="00CE1044"/>
    <w:rsid w:val="00CE16A1"/>
    <w:rsid w:val="00CE2DE2"/>
    <w:rsid w:val="00CE3736"/>
    <w:rsid w:val="00CE373D"/>
    <w:rsid w:val="00CE3A42"/>
    <w:rsid w:val="00CE4EA6"/>
    <w:rsid w:val="00CE5E9A"/>
    <w:rsid w:val="00CE647C"/>
    <w:rsid w:val="00CF055D"/>
    <w:rsid w:val="00CF0DA8"/>
    <w:rsid w:val="00CF11AE"/>
    <w:rsid w:val="00CF3B5A"/>
    <w:rsid w:val="00CF51C3"/>
    <w:rsid w:val="00CF53E2"/>
    <w:rsid w:val="00CF57C7"/>
    <w:rsid w:val="00CF6418"/>
    <w:rsid w:val="00CF79EA"/>
    <w:rsid w:val="00D003C8"/>
    <w:rsid w:val="00D00C3A"/>
    <w:rsid w:val="00D01489"/>
    <w:rsid w:val="00D04160"/>
    <w:rsid w:val="00D05072"/>
    <w:rsid w:val="00D06F76"/>
    <w:rsid w:val="00D07DC9"/>
    <w:rsid w:val="00D10292"/>
    <w:rsid w:val="00D116CF"/>
    <w:rsid w:val="00D124A7"/>
    <w:rsid w:val="00D126C5"/>
    <w:rsid w:val="00D16FAC"/>
    <w:rsid w:val="00D21737"/>
    <w:rsid w:val="00D2286C"/>
    <w:rsid w:val="00D22DE6"/>
    <w:rsid w:val="00D23F6B"/>
    <w:rsid w:val="00D2555C"/>
    <w:rsid w:val="00D25F4C"/>
    <w:rsid w:val="00D2764B"/>
    <w:rsid w:val="00D3073E"/>
    <w:rsid w:val="00D31806"/>
    <w:rsid w:val="00D32246"/>
    <w:rsid w:val="00D334A2"/>
    <w:rsid w:val="00D334D1"/>
    <w:rsid w:val="00D3399C"/>
    <w:rsid w:val="00D33E2E"/>
    <w:rsid w:val="00D35AED"/>
    <w:rsid w:val="00D4335F"/>
    <w:rsid w:val="00D43B6D"/>
    <w:rsid w:val="00D45455"/>
    <w:rsid w:val="00D50991"/>
    <w:rsid w:val="00D50F4F"/>
    <w:rsid w:val="00D51777"/>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58A"/>
    <w:rsid w:val="00D769C0"/>
    <w:rsid w:val="00D76F8D"/>
    <w:rsid w:val="00D77FD6"/>
    <w:rsid w:val="00D8265B"/>
    <w:rsid w:val="00D84B57"/>
    <w:rsid w:val="00D863AE"/>
    <w:rsid w:val="00D86F4B"/>
    <w:rsid w:val="00D87A87"/>
    <w:rsid w:val="00D91938"/>
    <w:rsid w:val="00D91B09"/>
    <w:rsid w:val="00D921F2"/>
    <w:rsid w:val="00D93880"/>
    <w:rsid w:val="00D93ECC"/>
    <w:rsid w:val="00D94543"/>
    <w:rsid w:val="00D97354"/>
    <w:rsid w:val="00DA19BF"/>
    <w:rsid w:val="00DA2F60"/>
    <w:rsid w:val="00DA5E9E"/>
    <w:rsid w:val="00DA685E"/>
    <w:rsid w:val="00DA72C9"/>
    <w:rsid w:val="00DA76CB"/>
    <w:rsid w:val="00DB03E2"/>
    <w:rsid w:val="00DB3350"/>
    <w:rsid w:val="00DB4234"/>
    <w:rsid w:val="00DB6790"/>
    <w:rsid w:val="00DB781B"/>
    <w:rsid w:val="00DC05AF"/>
    <w:rsid w:val="00DC1FEF"/>
    <w:rsid w:val="00DC2C9A"/>
    <w:rsid w:val="00DC30C3"/>
    <w:rsid w:val="00DC6AAF"/>
    <w:rsid w:val="00DC7318"/>
    <w:rsid w:val="00DD1F3B"/>
    <w:rsid w:val="00DD28DC"/>
    <w:rsid w:val="00DD37E9"/>
    <w:rsid w:val="00DD3ED3"/>
    <w:rsid w:val="00DD4362"/>
    <w:rsid w:val="00DD497D"/>
    <w:rsid w:val="00DD6DC6"/>
    <w:rsid w:val="00DD722A"/>
    <w:rsid w:val="00DD7A06"/>
    <w:rsid w:val="00DE01DB"/>
    <w:rsid w:val="00DE0E28"/>
    <w:rsid w:val="00DE1532"/>
    <w:rsid w:val="00DE3FA7"/>
    <w:rsid w:val="00DE5DA9"/>
    <w:rsid w:val="00DF087A"/>
    <w:rsid w:val="00DF0A93"/>
    <w:rsid w:val="00DF3341"/>
    <w:rsid w:val="00DF3EC9"/>
    <w:rsid w:val="00E0161C"/>
    <w:rsid w:val="00E03616"/>
    <w:rsid w:val="00E03683"/>
    <w:rsid w:val="00E04A50"/>
    <w:rsid w:val="00E05D4A"/>
    <w:rsid w:val="00E10054"/>
    <w:rsid w:val="00E10CB2"/>
    <w:rsid w:val="00E12191"/>
    <w:rsid w:val="00E159B9"/>
    <w:rsid w:val="00E16251"/>
    <w:rsid w:val="00E2383E"/>
    <w:rsid w:val="00E23F77"/>
    <w:rsid w:val="00E24BAF"/>
    <w:rsid w:val="00E25B96"/>
    <w:rsid w:val="00E3270C"/>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60B76"/>
    <w:rsid w:val="00E62CBA"/>
    <w:rsid w:val="00E632E6"/>
    <w:rsid w:val="00E6433A"/>
    <w:rsid w:val="00E671D7"/>
    <w:rsid w:val="00E713EA"/>
    <w:rsid w:val="00E719C2"/>
    <w:rsid w:val="00E72402"/>
    <w:rsid w:val="00E73F62"/>
    <w:rsid w:val="00E767A5"/>
    <w:rsid w:val="00E76E3A"/>
    <w:rsid w:val="00E770A2"/>
    <w:rsid w:val="00E77C3C"/>
    <w:rsid w:val="00E8005F"/>
    <w:rsid w:val="00E844C7"/>
    <w:rsid w:val="00E8470A"/>
    <w:rsid w:val="00E854F5"/>
    <w:rsid w:val="00E86718"/>
    <w:rsid w:val="00E86C96"/>
    <w:rsid w:val="00E876FA"/>
    <w:rsid w:val="00E8783E"/>
    <w:rsid w:val="00E87C7E"/>
    <w:rsid w:val="00E91DF1"/>
    <w:rsid w:val="00E9376F"/>
    <w:rsid w:val="00E952D0"/>
    <w:rsid w:val="00E95331"/>
    <w:rsid w:val="00E961CC"/>
    <w:rsid w:val="00E965CA"/>
    <w:rsid w:val="00E97394"/>
    <w:rsid w:val="00EA0658"/>
    <w:rsid w:val="00EA1DA1"/>
    <w:rsid w:val="00EA2651"/>
    <w:rsid w:val="00EA5371"/>
    <w:rsid w:val="00EA6252"/>
    <w:rsid w:val="00EA66F1"/>
    <w:rsid w:val="00EA7B0A"/>
    <w:rsid w:val="00EB062E"/>
    <w:rsid w:val="00EB0FC6"/>
    <w:rsid w:val="00EB1A97"/>
    <w:rsid w:val="00EB24E0"/>
    <w:rsid w:val="00EB4C58"/>
    <w:rsid w:val="00EB6742"/>
    <w:rsid w:val="00EC00BF"/>
    <w:rsid w:val="00EC0506"/>
    <w:rsid w:val="00EC3D91"/>
    <w:rsid w:val="00EC5CF5"/>
    <w:rsid w:val="00ED0382"/>
    <w:rsid w:val="00ED3B88"/>
    <w:rsid w:val="00EE105C"/>
    <w:rsid w:val="00EE1511"/>
    <w:rsid w:val="00EE2C8D"/>
    <w:rsid w:val="00EE3E37"/>
    <w:rsid w:val="00EE4D1A"/>
    <w:rsid w:val="00EE6FB6"/>
    <w:rsid w:val="00EF31E8"/>
    <w:rsid w:val="00EF43D4"/>
    <w:rsid w:val="00EF4537"/>
    <w:rsid w:val="00EF4690"/>
    <w:rsid w:val="00EF71AD"/>
    <w:rsid w:val="00EF7BD3"/>
    <w:rsid w:val="00F021F5"/>
    <w:rsid w:val="00F02623"/>
    <w:rsid w:val="00F03454"/>
    <w:rsid w:val="00F04FCE"/>
    <w:rsid w:val="00F06AE3"/>
    <w:rsid w:val="00F10FA7"/>
    <w:rsid w:val="00F12273"/>
    <w:rsid w:val="00F1344A"/>
    <w:rsid w:val="00F1348B"/>
    <w:rsid w:val="00F13A22"/>
    <w:rsid w:val="00F17DC6"/>
    <w:rsid w:val="00F21A68"/>
    <w:rsid w:val="00F248FE"/>
    <w:rsid w:val="00F24E94"/>
    <w:rsid w:val="00F25736"/>
    <w:rsid w:val="00F261DD"/>
    <w:rsid w:val="00F264BE"/>
    <w:rsid w:val="00F27DA1"/>
    <w:rsid w:val="00F33285"/>
    <w:rsid w:val="00F3422E"/>
    <w:rsid w:val="00F35CC6"/>
    <w:rsid w:val="00F36CB8"/>
    <w:rsid w:val="00F37DB4"/>
    <w:rsid w:val="00F37DEE"/>
    <w:rsid w:val="00F42BFF"/>
    <w:rsid w:val="00F44A45"/>
    <w:rsid w:val="00F451F6"/>
    <w:rsid w:val="00F46700"/>
    <w:rsid w:val="00F46B5E"/>
    <w:rsid w:val="00F4777F"/>
    <w:rsid w:val="00F50469"/>
    <w:rsid w:val="00F51E95"/>
    <w:rsid w:val="00F52CE3"/>
    <w:rsid w:val="00F539F9"/>
    <w:rsid w:val="00F53C97"/>
    <w:rsid w:val="00F53D40"/>
    <w:rsid w:val="00F5465B"/>
    <w:rsid w:val="00F57A5B"/>
    <w:rsid w:val="00F6010C"/>
    <w:rsid w:val="00F6091A"/>
    <w:rsid w:val="00F627E7"/>
    <w:rsid w:val="00F63720"/>
    <w:rsid w:val="00F67825"/>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70A"/>
    <w:rsid w:val="00F91A69"/>
    <w:rsid w:val="00F922A2"/>
    <w:rsid w:val="00F9256C"/>
    <w:rsid w:val="00F930B9"/>
    <w:rsid w:val="00F93360"/>
    <w:rsid w:val="00F95CF9"/>
    <w:rsid w:val="00F95EF1"/>
    <w:rsid w:val="00FA01C1"/>
    <w:rsid w:val="00FA1A97"/>
    <w:rsid w:val="00FA1AA8"/>
    <w:rsid w:val="00FA2FFA"/>
    <w:rsid w:val="00FA57A4"/>
    <w:rsid w:val="00FA58EE"/>
    <w:rsid w:val="00FA5B08"/>
    <w:rsid w:val="00FB4229"/>
    <w:rsid w:val="00FB5B2D"/>
    <w:rsid w:val="00FB6EB1"/>
    <w:rsid w:val="00FB7A6E"/>
    <w:rsid w:val="00FC0107"/>
    <w:rsid w:val="00FC0386"/>
    <w:rsid w:val="00FC2E14"/>
    <w:rsid w:val="00FC49F1"/>
    <w:rsid w:val="00FC547F"/>
    <w:rsid w:val="00FC6ADC"/>
    <w:rsid w:val="00FC7B73"/>
    <w:rsid w:val="00FD4EE4"/>
    <w:rsid w:val="00FD52E7"/>
    <w:rsid w:val="00FD62FC"/>
    <w:rsid w:val="00FD7EF6"/>
    <w:rsid w:val="00FE41BC"/>
    <w:rsid w:val="00FE5D1B"/>
    <w:rsid w:val="00FE743A"/>
    <w:rsid w:val="00FE7671"/>
    <w:rsid w:val="00FE7697"/>
    <w:rsid w:val="00FF268C"/>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C27C2"/>
  <w15:docId w15:val="{5B7BE03E-E3C9-4507-A321-A84E969A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2"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uiPriority w:val="2"/>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semiHidden/>
    <w:rsid w:val="005D0F78"/>
    <w:rPr>
      <w:rFonts w:ascii="Tahoma" w:hAnsi="Tahoma" w:cs="Tahoma"/>
      <w:sz w:val="16"/>
      <w:szCs w:val="16"/>
    </w:rPr>
  </w:style>
  <w:style w:type="character" w:customStyle="1" w:styleId="af8">
    <w:name w:val="Текст у виносці Знак"/>
    <w:basedOn w:val="a1"/>
    <w:link w:val="af7"/>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Bulle"/>
    <w:basedOn w:val="a0"/>
    <w:link w:val="afa"/>
    <w:uiPriority w:val="34"/>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99"/>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4"/>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Bulle Знак"/>
    <w:link w:val="af9"/>
    <w:uiPriority w:val="34"/>
    <w:qFormat/>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uiPriority w:val="2"/>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99"/>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6"/>
      </w:numPr>
    </w:pPr>
  </w:style>
  <w:style w:type="numbering" w:customStyle="1" w:styleId="26">
    <w:name w:val="Стиль26"/>
    <w:uiPriority w:val="99"/>
    <w:rsid w:val="00797303"/>
    <w:pPr>
      <w:numPr>
        <w:numId w:val="7"/>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rsid w:val="00681CAD"/>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rsid w:val="00EF31E8"/>
    <w:pPr>
      <w:spacing w:after="200" w:line="276" w:lineRule="auto"/>
    </w:pPr>
    <w:rPr>
      <w:rFonts w:ascii="Times New Roman" w:hAnsi="Times New Roman"/>
      <w:lang w:eastAsia="en-US"/>
    </w:rPr>
  </w:style>
  <w:style w:type="character" w:customStyle="1" w:styleId="aff7">
    <w:name w:val="Текст виноски Знак"/>
    <w:basedOn w:val="a1"/>
    <w:link w:val="aff6"/>
    <w:rsid w:val="00EF31E8"/>
    <w:rPr>
      <w:rFonts w:ascii="Times New Roman" w:eastAsia="Times New Roman" w:hAnsi="Times New Roman" w:cs="Times New Roman"/>
      <w:sz w:val="20"/>
      <w:szCs w:val="20"/>
      <w:lang w:val="uk-UA"/>
    </w:rPr>
  </w:style>
  <w:style w:type="character" w:styleId="aff8">
    <w:name w:val="footnote reference"/>
    <w:rsid w:val="00EF31E8"/>
    <w:rPr>
      <w:vertAlign w:val="superscript"/>
    </w:rPr>
  </w:style>
  <w:style w:type="character" w:styleId="aff9">
    <w:name w:val="Emphasis"/>
    <w:basedOn w:val="a1"/>
    <w:uiPriority w:val="20"/>
    <w:qFormat/>
    <w:rsid w:val="00EF31E8"/>
    <w:rPr>
      <w:i/>
      <w:iCs/>
    </w:rPr>
  </w:style>
  <w:style w:type="paragraph" w:customStyle="1" w:styleId="310">
    <w:name w:val="Список 31"/>
    <w:basedOn w:val="a0"/>
    <w:rsid w:val="00B2340D"/>
    <w:pPr>
      <w:suppressAutoHyphens/>
      <w:ind w:left="849" w:hanging="283"/>
    </w:pPr>
    <w:rPr>
      <w:rFonts w:ascii="Times New Roman" w:hAnsi="Times New Roman"/>
      <w:lang w:val="ru-RU"/>
    </w:rPr>
  </w:style>
  <w:style w:type="character" w:customStyle="1" w:styleId="ng-binding">
    <w:name w:val="ng-binding"/>
    <w:basedOn w:val="a1"/>
    <w:rsid w:val="00B2340D"/>
  </w:style>
  <w:style w:type="paragraph" w:styleId="28">
    <w:name w:val="Body Text Indent 2"/>
    <w:basedOn w:val="a0"/>
    <w:link w:val="29"/>
    <w:rsid w:val="00664742"/>
    <w:pPr>
      <w:spacing w:after="120" w:line="480" w:lineRule="auto"/>
      <w:ind w:left="283"/>
    </w:pPr>
    <w:rPr>
      <w:lang w:val="ru-RU"/>
    </w:rPr>
  </w:style>
  <w:style w:type="character" w:customStyle="1" w:styleId="29">
    <w:name w:val="Основний текст з відступом 2 Знак"/>
    <w:basedOn w:val="a1"/>
    <w:link w:val="28"/>
    <w:rsid w:val="00664742"/>
    <w:rPr>
      <w:rFonts w:ascii="UkrainianBaltica" w:eastAsia="Times New Roman" w:hAnsi="UkrainianBaltica" w:cs="Times New Roman"/>
      <w:sz w:val="20"/>
      <w:szCs w:val="20"/>
      <w:lang w:eastAsia="ru-RU"/>
    </w:rPr>
  </w:style>
  <w:style w:type="character" w:customStyle="1" w:styleId="m-3683949839036713823xfm64333813">
    <w:name w:val="m_-3683949839036713823xfm_64333813"/>
    <w:basedOn w:val="a1"/>
    <w:rsid w:val="00664742"/>
  </w:style>
  <w:style w:type="character" w:customStyle="1" w:styleId="st">
    <w:name w:val="st"/>
    <w:basedOn w:val="a1"/>
    <w:rsid w:val="00664742"/>
  </w:style>
  <w:style w:type="paragraph" w:customStyle="1" w:styleId="41">
    <w:name w:val="Знак Знак4 Знак Знак"/>
    <w:basedOn w:val="a0"/>
    <w:rsid w:val="00664742"/>
    <w:rPr>
      <w:rFonts w:ascii="Verdana" w:hAnsi="Verdana" w:cs="Verdana"/>
      <w:lang w:val="en-US" w:eastAsia="en-US"/>
    </w:rPr>
  </w:style>
  <w:style w:type="paragraph" w:customStyle="1" w:styleId="xfmc1">
    <w:name w:val="xfmc1"/>
    <w:basedOn w:val="a0"/>
    <w:rsid w:val="00664742"/>
    <w:pPr>
      <w:spacing w:before="100" w:beforeAutospacing="1" w:after="100" w:afterAutospacing="1"/>
    </w:pPr>
    <w:rPr>
      <w:rFonts w:ascii="Times New Roman" w:hAnsi="Times New Roman"/>
      <w:sz w:val="24"/>
      <w:szCs w:val="24"/>
      <w:lang w:val="ru-RU"/>
    </w:rPr>
  </w:style>
  <w:style w:type="paragraph" w:styleId="affa">
    <w:name w:val="Subtitle"/>
    <w:basedOn w:val="a0"/>
    <w:link w:val="affb"/>
    <w:qFormat/>
    <w:rsid w:val="00664742"/>
    <w:pPr>
      <w:spacing w:before="480"/>
      <w:jc w:val="center"/>
    </w:pPr>
    <w:rPr>
      <w:rFonts w:ascii="Times New Roman" w:hAnsi="Times New Roman"/>
      <w:sz w:val="28"/>
    </w:rPr>
  </w:style>
  <w:style w:type="character" w:customStyle="1" w:styleId="affb">
    <w:name w:val="Підзаголовок Знак"/>
    <w:basedOn w:val="a1"/>
    <w:link w:val="affa"/>
    <w:rsid w:val="00664742"/>
    <w:rPr>
      <w:rFonts w:ascii="Times New Roman" w:eastAsia="Times New Roman" w:hAnsi="Times New Roman" w:cs="Times New Roman"/>
      <w:sz w:val="28"/>
      <w:szCs w:val="20"/>
      <w:lang w:val="uk-UA" w:eastAsia="ru-RU"/>
    </w:rPr>
  </w:style>
  <w:style w:type="paragraph" w:customStyle="1" w:styleId="affc">
    <w:name w:val="a"/>
    <w:basedOn w:val="a0"/>
    <w:rsid w:val="00664742"/>
    <w:pPr>
      <w:spacing w:before="100" w:beforeAutospacing="1" w:after="100" w:afterAutospacing="1"/>
    </w:pPr>
    <w:rPr>
      <w:rFonts w:ascii="Times New Roman" w:hAnsi="Times New Roman"/>
      <w:sz w:val="24"/>
      <w:szCs w:val="24"/>
      <w:lang w:val="ru-RU"/>
    </w:rPr>
  </w:style>
  <w:style w:type="paragraph" w:customStyle="1" w:styleId="LO-normal">
    <w:name w:val="LO-normal"/>
    <w:qFormat/>
    <w:rsid w:val="00C81526"/>
    <w:pPr>
      <w:spacing w:after="0" w:line="240" w:lineRule="auto"/>
    </w:pPr>
    <w:rPr>
      <w:rFonts w:ascii="Calibri" w:eastAsia="Calibri" w:hAnsi="Calibri" w:cs="Calibri"/>
      <w:sz w:val="20"/>
      <w:szCs w:val="20"/>
      <w:lang w:val="uk-UA" w:eastAsia="zh-CN" w:bidi="hi-IN"/>
    </w:rPr>
  </w:style>
  <w:style w:type="table" w:customStyle="1" w:styleId="1a">
    <w:name w:val="Сітка таблиці (світла)1"/>
    <w:basedOn w:val="a2"/>
    <w:uiPriority w:val="40"/>
    <w:rsid w:val="00752578"/>
    <w:pPr>
      <w:spacing w:after="0" w:line="240" w:lineRule="auto"/>
    </w:pPr>
    <w:rPr>
      <w:rFonts w:ascii="Calibri" w:eastAsia="Calibri" w:hAnsi="Calibri" w:cs="Calibri"/>
      <w:sz w:val="20"/>
      <w:szCs w:val="20"/>
      <w:lang w:val="uk-UA"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35">
    <w:name w:val="Body Text Indent 3"/>
    <w:basedOn w:val="a0"/>
    <w:link w:val="36"/>
    <w:uiPriority w:val="99"/>
    <w:unhideWhenUsed/>
    <w:rsid w:val="008806B5"/>
    <w:pPr>
      <w:spacing w:after="120"/>
      <w:ind w:left="283"/>
    </w:pPr>
    <w:rPr>
      <w:rFonts w:ascii="Times New Roman" w:hAnsi="Times New Roman"/>
      <w:sz w:val="16"/>
      <w:szCs w:val="16"/>
      <w:lang w:val="ru-RU"/>
    </w:rPr>
  </w:style>
  <w:style w:type="character" w:customStyle="1" w:styleId="36">
    <w:name w:val="Основний текст з відступом 3 Знак"/>
    <w:basedOn w:val="a1"/>
    <w:link w:val="35"/>
    <w:uiPriority w:val="99"/>
    <w:rsid w:val="008806B5"/>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8903262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76840697">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7896142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6475765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6102240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288200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95197002">
      <w:bodyDiv w:val="1"/>
      <w:marLeft w:val="0"/>
      <w:marRight w:val="0"/>
      <w:marTop w:val="0"/>
      <w:marBottom w:val="0"/>
      <w:divBdr>
        <w:top w:val="none" w:sz="0" w:space="0" w:color="auto"/>
        <w:left w:val="none" w:sz="0" w:space="0" w:color="auto"/>
        <w:bottom w:val="none" w:sz="0" w:space="0" w:color="auto"/>
        <w:right w:val="none" w:sz="0" w:space="0" w:color="auto"/>
      </w:divBdr>
    </w:div>
    <w:div w:id="2101019158">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mailto:ukrainskij@oilgrou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FF71C-F7C0-4C19-AB7B-0F558EF0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36</Pages>
  <Words>14517</Words>
  <Characters>82748</Characters>
  <Application>Microsoft Office Word</Application>
  <DocSecurity>0</DocSecurity>
  <Lines>689</Lines>
  <Paragraphs>194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97071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12</cp:revision>
  <cp:lastPrinted>2023-01-19T12:57:00Z</cp:lastPrinted>
  <dcterms:created xsi:type="dcterms:W3CDTF">2023-06-29T09:38:00Z</dcterms:created>
  <dcterms:modified xsi:type="dcterms:W3CDTF">2023-07-06T13:31:00Z</dcterms:modified>
</cp:coreProperties>
</file>