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221" w:rsidRPr="00A27221" w:rsidRDefault="00A27221" w:rsidP="00A27221">
      <w:pPr>
        <w:shd w:val="clear" w:color="auto" w:fill="FFFFFF"/>
        <w:jc w:val="right"/>
        <w:rPr>
          <w:rFonts w:ascii="Times New Roman" w:hAnsi="Times New Roman" w:cs="Times New Roman"/>
          <w:b/>
          <w:bCs/>
          <w:color w:val="000000"/>
          <w:sz w:val="22"/>
          <w:szCs w:val="22"/>
          <w:lang w:val="ru-RU"/>
        </w:rPr>
      </w:pPr>
      <w:proofErr w:type="spellStart"/>
      <w:r>
        <w:rPr>
          <w:rFonts w:ascii="Times New Roman" w:hAnsi="Times New Roman" w:cs="Times New Roman"/>
          <w:b/>
          <w:bCs/>
          <w:color w:val="000000"/>
          <w:sz w:val="22"/>
          <w:szCs w:val="22"/>
          <w:lang w:val="ru-RU"/>
        </w:rPr>
        <w:t>Додаток</w:t>
      </w:r>
      <w:proofErr w:type="spellEnd"/>
      <w:r>
        <w:rPr>
          <w:rFonts w:ascii="Times New Roman" w:hAnsi="Times New Roman" w:cs="Times New Roman"/>
          <w:b/>
          <w:bCs/>
          <w:color w:val="000000"/>
          <w:sz w:val="22"/>
          <w:szCs w:val="22"/>
          <w:lang w:val="ru-RU"/>
        </w:rPr>
        <w:t xml:space="preserve"> 3</w:t>
      </w:r>
    </w:p>
    <w:p w:rsidR="00B24C5C" w:rsidRPr="00C21413" w:rsidRDefault="00B24C5C" w:rsidP="00232890">
      <w:pPr>
        <w:shd w:val="clear" w:color="auto" w:fill="FFFFFF"/>
        <w:jc w:val="center"/>
        <w:rPr>
          <w:rFonts w:ascii="Times New Roman" w:hAnsi="Times New Roman" w:cs="Times New Roman"/>
          <w:b/>
          <w:bCs/>
          <w:color w:val="000000"/>
          <w:sz w:val="22"/>
          <w:szCs w:val="22"/>
        </w:rPr>
      </w:pPr>
      <w:r w:rsidRPr="00C21413">
        <w:rPr>
          <w:rFonts w:ascii="Times New Roman" w:hAnsi="Times New Roman" w:cs="Times New Roman"/>
          <w:b/>
          <w:bCs/>
          <w:color w:val="000000"/>
          <w:sz w:val="22"/>
          <w:szCs w:val="22"/>
        </w:rPr>
        <w:t>ДОГОВІР</w:t>
      </w:r>
    </w:p>
    <w:p w:rsidR="00B24C5C" w:rsidRPr="00C21413" w:rsidRDefault="00B24C5C" w:rsidP="00232890">
      <w:pPr>
        <w:shd w:val="clear" w:color="auto" w:fill="FFFFFF"/>
        <w:jc w:val="center"/>
        <w:rPr>
          <w:rFonts w:ascii="Times New Roman" w:hAnsi="Times New Roman" w:cs="Times New Roman"/>
          <w:b/>
          <w:bCs/>
          <w:color w:val="000000"/>
          <w:sz w:val="22"/>
          <w:szCs w:val="22"/>
        </w:rPr>
      </w:pPr>
      <w:r w:rsidRPr="00C21413">
        <w:rPr>
          <w:rFonts w:ascii="Times New Roman" w:hAnsi="Times New Roman" w:cs="Times New Roman"/>
          <w:b/>
          <w:bCs/>
          <w:color w:val="000000"/>
          <w:sz w:val="22"/>
          <w:szCs w:val="22"/>
        </w:rPr>
        <w:t>про постачання електричної енергії споживачу</w:t>
      </w:r>
    </w:p>
    <w:p w:rsidR="00B24C5C" w:rsidRDefault="00B24C5C" w:rsidP="00232890">
      <w:pPr>
        <w:shd w:val="clear" w:color="auto" w:fill="FFFFFF"/>
        <w:jc w:val="center"/>
        <w:rPr>
          <w:rFonts w:ascii="Times New Roman" w:hAnsi="Times New Roman" w:cs="Times New Roman"/>
          <w:b/>
          <w:bCs/>
          <w:color w:val="000000"/>
          <w:sz w:val="22"/>
          <w:szCs w:val="22"/>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2"/>
      </w:tblGrid>
      <w:tr w:rsidR="00A6467F" w:rsidTr="00A6467F">
        <w:tc>
          <w:tcPr>
            <w:tcW w:w="4672" w:type="dxa"/>
          </w:tcPr>
          <w:p w:rsidR="00A6467F" w:rsidRDefault="00A6467F" w:rsidP="00232890">
            <w:pPr>
              <w:rPr>
                <w:rFonts w:ascii="Times New Roman" w:hAnsi="Times New Roman" w:cs="Times New Roman"/>
                <w:b/>
                <w:bCs/>
                <w:color w:val="000000"/>
                <w:sz w:val="22"/>
                <w:szCs w:val="22"/>
              </w:rPr>
            </w:pPr>
            <w:r w:rsidRPr="00C21413">
              <w:rPr>
                <w:rFonts w:ascii="Times New Roman" w:hAnsi="Times New Roman" w:cs="Times New Roman"/>
                <w:b/>
                <w:bCs/>
                <w:color w:val="000000"/>
                <w:sz w:val="22"/>
                <w:szCs w:val="22"/>
              </w:rPr>
              <w:t>(місто)</w:t>
            </w:r>
            <w:r w:rsidRPr="00C21413">
              <w:rPr>
                <w:rFonts w:ascii="Times New Roman" w:hAnsi="Times New Roman" w:cs="Times New Roman"/>
                <w:b/>
                <w:bCs/>
                <w:color w:val="000000"/>
                <w:sz w:val="22"/>
                <w:szCs w:val="22"/>
              </w:rPr>
              <w:tab/>
            </w:r>
          </w:p>
        </w:tc>
        <w:tc>
          <w:tcPr>
            <w:tcW w:w="4672" w:type="dxa"/>
          </w:tcPr>
          <w:p w:rsidR="00A6467F" w:rsidRDefault="00A6467F" w:rsidP="00232890">
            <w:pPr>
              <w:jc w:val="right"/>
              <w:rPr>
                <w:rFonts w:ascii="Times New Roman" w:hAnsi="Times New Roman" w:cs="Times New Roman"/>
                <w:b/>
                <w:bCs/>
                <w:color w:val="000000"/>
                <w:sz w:val="22"/>
                <w:szCs w:val="22"/>
              </w:rPr>
            </w:pPr>
            <w:r w:rsidRPr="00C21413">
              <w:rPr>
                <w:rFonts w:ascii="Times New Roman" w:hAnsi="Times New Roman" w:cs="Times New Roman"/>
                <w:b/>
                <w:bCs/>
                <w:color w:val="000000"/>
                <w:sz w:val="22"/>
                <w:szCs w:val="22"/>
              </w:rPr>
              <w:t>«_____» ____________ 202__ р.</w:t>
            </w:r>
          </w:p>
        </w:tc>
      </w:tr>
    </w:tbl>
    <w:p w:rsidR="00A6467F" w:rsidRPr="00C21413" w:rsidRDefault="00A6467F" w:rsidP="00232890">
      <w:pPr>
        <w:shd w:val="clear" w:color="auto" w:fill="FFFFFF"/>
        <w:jc w:val="center"/>
        <w:rPr>
          <w:rFonts w:ascii="Times New Roman" w:hAnsi="Times New Roman" w:cs="Times New Roman"/>
          <w:b/>
          <w:bCs/>
          <w:color w:val="000000"/>
          <w:sz w:val="22"/>
          <w:szCs w:val="22"/>
        </w:rPr>
      </w:pPr>
    </w:p>
    <w:p w:rsidR="00B24C5C" w:rsidRPr="00A6467F" w:rsidRDefault="00B24C5C" w:rsidP="00232890">
      <w:pPr>
        <w:shd w:val="clear" w:color="auto" w:fill="FFFFFF"/>
        <w:jc w:val="both"/>
        <w:rPr>
          <w:rFonts w:ascii="Times New Roman" w:hAnsi="Times New Roman" w:cs="Times New Roman"/>
          <w:b/>
          <w:bCs/>
          <w:color w:val="000000"/>
          <w:sz w:val="22"/>
          <w:szCs w:val="22"/>
        </w:rPr>
      </w:pPr>
      <w:r w:rsidRPr="00C21413">
        <w:rPr>
          <w:rFonts w:ascii="Times New Roman" w:hAnsi="Times New Roman" w:cs="Times New Roman"/>
          <w:b/>
          <w:bCs/>
          <w:color w:val="000000"/>
          <w:sz w:val="22"/>
          <w:szCs w:val="22"/>
        </w:rPr>
        <w:tab/>
      </w:r>
      <w:r w:rsidRPr="00C21413">
        <w:rPr>
          <w:rFonts w:ascii="Times New Roman" w:hAnsi="Times New Roman" w:cs="Times New Roman"/>
          <w:b/>
          <w:bCs/>
          <w:color w:val="000000"/>
          <w:sz w:val="22"/>
          <w:szCs w:val="22"/>
        </w:rPr>
        <w:tab/>
      </w:r>
      <w:r w:rsidRPr="00C21413">
        <w:rPr>
          <w:rFonts w:ascii="Times New Roman" w:hAnsi="Times New Roman" w:cs="Times New Roman"/>
          <w:b/>
          <w:bCs/>
          <w:color w:val="000000"/>
          <w:sz w:val="22"/>
          <w:szCs w:val="22"/>
        </w:rPr>
        <w:tab/>
      </w:r>
      <w:r w:rsidRPr="00C21413">
        <w:rPr>
          <w:rFonts w:ascii="Times New Roman" w:hAnsi="Times New Roman" w:cs="Times New Roman"/>
          <w:b/>
          <w:bCs/>
          <w:color w:val="000000"/>
          <w:sz w:val="22"/>
          <w:szCs w:val="22"/>
        </w:rPr>
        <w:tab/>
      </w:r>
      <w:r w:rsidRPr="00C21413">
        <w:rPr>
          <w:rFonts w:ascii="Times New Roman" w:hAnsi="Times New Roman" w:cs="Times New Roman"/>
          <w:b/>
          <w:bCs/>
          <w:color w:val="000000"/>
          <w:sz w:val="22"/>
          <w:szCs w:val="22"/>
        </w:rPr>
        <w:tab/>
      </w:r>
      <w:r w:rsidRPr="00C21413">
        <w:rPr>
          <w:rFonts w:ascii="Times New Roman" w:hAnsi="Times New Roman" w:cs="Times New Roman"/>
          <w:b/>
          <w:bCs/>
          <w:color w:val="000000"/>
          <w:sz w:val="22"/>
          <w:szCs w:val="22"/>
        </w:rPr>
        <w:tab/>
      </w:r>
      <w:r w:rsidRPr="00C21413">
        <w:rPr>
          <w:rFonts w:ascii="Times New Roman" w:hAnsi="Times New Roman" w:cs="Times New Roman"/>
          <w:b/>
          <w:bCs/>
          <w:color w:val="000000"/>
          <w:sz w:val="22"/>
          <w:szCs w:val="22"/>
        </w:rPr>
        <w:tab/>
      </w:r>
      <w:r w:rsidRPr="00C21413">
        <w:rPr>
          <w:rFonts w:ascii="Times New Roman" w:hAnsi="Times New Roman" w:cs="Times New Roman"/>
          <w:color w:val="000000"/>
          <w:sz w:val="22"/>
          <w:szCs w:val="22"/>
        </w:rPr>
        <w:t>____________________________________________________________________________(далі – Постачальник), який діє на підставі ліцензії на право провадження господарської діяльності з постачання електричної енергії споживачу від ________ № ______, в особі ______________________________, який (яка) діє на підставі _______________________________________________________,</w:t>
      </w:r>
      <w:r w:rsidR="00A6467F" w:rsidRPr="00A6467F">
        <w:rPr>
          <w:rFonts w:ascii="Times New Roman" w:hAnsi="Times New Roman" w:cs="Times New Roman"/>
          <w:color w:val="000000"/>
          <w:sz w:val="22"/>
          <w:szCs w:val="22"/>
        </w:rPr>
        <w:t xml:space="preserve"> з одного боку,</w:t>
      </w:r>
      <w:r w:rsidRPr="00C21413">
        <w:rPr>
          <w:rFonts w:ascii="Times New Roman" w:hAnsi="Times New Roman" w:cs="Times New Roman"/>
          <w:color w:val="000000"/>
          <w:sz w:val="22"/>
          <w:szCs w:val="22"/>
        </w:rPr>
        <w:t xml:space="preserve"> та</w:t>
      </w:r>
    </w:p>
    <w:p w:rsidR="00B24C5C" w:rsidRPr="00C21413" w:rsidRDefault="00B24C5C" w:rsidP="00232890">
      <w:pPr>
        <w:widowControl w:val="0"/>
        <w:pBdr>
          <w:top w:val="nil"/>
          <w:left w:val="nil"/>
          <w:bottom w:val="nil"/>
          <w:right w:val="nil"/>
          <w:between w:val="nil"/>
        </w:pBdr>
        <w:jc w:val="both"/>
        <w:rPr>
          <w:rFonts w:ascii="Times New Roman" w:hAnsi="Times New Roman" w:cs="Times New Roman"/>
          <w:color w:val="000000"/>
          <w:sz w:val="22"/>
          <w:szCs w:val="22"/>
        </w:rPr>
      </w:pPr>
      <w:r w:rsidRPr="00C21413">
        <w:rPr>
          <w:rFonts w:ascii="Times New Roman" w:eastAsia="Times New Roman" w:hAnsi="Times New Roman" w:cs="Times New Roman"/>
          <w:b/>
          <w:color w:val="000000"/>
          <w:sz w:val="22"/>
          <w:szCs w:val="22"/>
        </w:rPr>
        <w:t xml:space="preserve">____________________________________________________ </w:t>
      </w:r>
      <w:r w:rsidRPr="00C21413">
        <w:rPr>
          <w:rFonts w:ascii="Times New Roman" w:hAnsi="Times New Roman" w:cs="Times New Roman"/>
          <w:color w:val="000000"/>
          <w:sz w:val="22"/>
          <w:szCs w:val="22"/>
        </w:rPr>
        <w:t xml:space="preserve">(далі – Споживач), в особі _____________________________________________, який (яка) діє на підставі ______________________________, </w:t>
      </w:r>
      <w:r w:rsidR="00A6467F" w:rsidRPr="00A6467F">
        <w:rPr>
          <w:rFonts w:ascii="Times New Roman" w:hAnsi="Times New Roman" w:cs="Times New Roman"/>
          <w:color w:val="000000"/>
          <w:sz w:val="22"/>
          <w:szCs w:val="22"/>
        </w:rPr>
        <w:t xml:space="preserve">з </w:t>
      </w:r>
      <w:r w:rsidR="00A6467F">
        <w:rPr>
          <w:rFonts w:ascii="Times New Roman" w:hAnsi="Times New Roman" w:cs="Times New Roman"/>
          <w:color w:val="000000"/>
          <w:sz w:val="22"/>
          <w:szCs w:val="22"/>
        </w:rPr>
        <w:t xml:space="preserve">іншого боку, </w:t>
      </w:r>
      <w:r w:rsidR="006A27C4" w:rsidRPr="006A27C4">
        <w:rPr>
          <w:rFonts w:ascii="Times New Roman" w:hAnsi="Times New Roman" w:cs="Times New Roman"/>
          <w:color w:val="000000"/>
          <w:sz w:val="22"/>
          <w:szCs w:val="22"/>
        </w:rPr>
        <w:t xml:space="preserve">керуючись Цивільним, Господарським кодексами та Законом України «Про публічні закупівлі», Правилами роздрібного ринку електричної енергії, затвердженими постановою НКРЕКП від 14.03.2018 № 312, а також Постановою КМУ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р., зі змінами, </w:t>
      </w:r>
      <w:r w:rsidRPr="00C21413">
        <w:rPr>
          <w:rFonts w:ascii="Times New Roman" w:hAnsi="Times New Roman" w:cs="Times New Roman"/>
          <w:color w:val="000000"/>
          <w:sz w:val="22"/>
          <w:szCs w:val="22"/>
        </w:rPr>
        <w:t>уклали цей Договір про поста</w:t>
      </w:r>
      <w:r w:rsidRPr="00C21413">
        <w:rPr>
          <w:rFonts w:ascii="Times New Roman" w:hAnsi="Times New Roman" w:cs="Times New Roman"/>
          <w:sz w:val="22"/>
          <w:szCs w:val="22"/>
        </w:rPr>
        <w:t>чання електричної енергії споживачу</w:t>
      </w:r>
      <w:r w:rsidR="00C21413" w:rsidRPr="00C21413">
        <w:rPr>
          <w:rFonts w:ascii="Times New Roman" w:hAnsi="Times New Roman" w:cs="Times New Roman"/>
          <w:sz w:val="22"/>
          <w:szCs w:val="22"/>
        </w:rPr>
        <w:t xml:space="preserve"> №________ від ___________ (</w:t>
      </w:r>
      <w:r w:rsidRPr="00C21413">
        <w:rPr>
          <w:rFonts w:ascii="Times New Roman" w:hAnsi="Times New Roman" w:cs="Times New Roman"/>
          <w:sz w:val="22"/>
          <w:szCs w:val="22"/>
        </w:rPr>
        <w:t>д</w:t>
      </w:r>
      <w:r w:rsidRPr="00C21413">
        <w:rPr>
          <w:rFonts w:ascii="Times New Roman" w:hAnsi="Times New Roman" w:cs="Times New Roman"/>
          <w:color w:val="000000"/>
          <w:sz w:val="22"/>
          <w:szCs w:val="22"/>
        </w:rPr>
        <w:t>алі – Договір</w:t>
      </w:r>
      <w:r w:rsidR="00C21413" w:rsidRPr="00C21413">
        <w:rPr>
          <w:rFonts w:ascii="Times New Roman" w:hAnsi="Times New Roman" w:cs="Times New Roman"/>
          <w:color w:val="000000"/>
          <w:sz w:val="22"/>
          <w:szCs w:val="22"/>
        </w:rPr>
        <w:t>)</w:t>
      </w:r>
      <w:r w:rsidRPr="00C21413">
        <w:rPr>
          <w:rFonts w:ascii="Times New Roman" w:hAnsi="Times New Roman" w:cs="Times New Roman"/>
          <w:color w:val="000000"/>
          <w:sz w:val="22"/>
          <w:szCs w:val="22"/>
        </w:rPr>
        <w:t>, про наступне:</w:t>
      </w:r>
    </w:p>
    <w:p w:rsidR="00B24C5C" w:rsidRPr="00C21413" w:rsidRDefault="00B24C5C" w:rsidP="00232890">
      <w:pPr>
        <w:ind w:firstLine="567"/>
        <w:jc w:val="both"/>
        <w:rPr>
          <w:rFonts w:ascii="Times New Roman" w:hAnsi="Times New Roman" w:cs="Times New Roman"/>
          <w:b/>
          <w:sz w:val="22"/>
          <w:szCs w:val="22"/>
        </w:rPr>
      </w:pPr>
    </w:p>
    <w:p w:rsidR="00B24C5C" w:rsidRPr="00C21413" w:rsidRDefault="00B24C5C" w:rsidP="00232890">
      <w:pPr>
        <w:jc w:val="center"/>
        <w:rPr>
          <w:rFonts w:ascii="Times New Roman" w:hAnsi="Times New Roman" w:cs="Times New Roman"/>
          <w:b/>
          <w:sz w:val="22"/>
          <w:szCs w:val="22"/>
        </w:rPr>
      </w:pPr>
      <w:r w:rsidRPr="00C21413">
        <w:rPr>
          <w:rFonts w:ascii="Times New Roman" w:hAnsi="Times New Roman" w:cs="Times New Roman"/>
          <w:b/>
          <w:sz w:val="22"/>
          <w:szCs w:val="22"/>
        </w:rPr>
        <w:t>1. Загальні положення</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1.1. Цей договір про постачання електричної енергії споживачу (далі - Договір) встановлює порядок та умови постачання електричної енергії як товарної продукції Споживачу постачальником електричної енергії.</w:t>
      </w:r>
    </w:p>
    <w:p w:rsidR="00B24C5C" w:rsidRPr="00C21413" w:rsidRDefault="00B24C5C" w:rsidP="00232890">
      <w:pPr>
        <w:widowControl w:val="0"/>
        <w:numPr>
          <w:ilvl w:val="1"/>
          <w:numId w:val="2"/>
        </w:numPr>
        <w:suppressAutoHyphens/>
        <w:ind w:left="0" w:firstLine="567"/>
        <w:jc w:val="both"/>
        <w:rPr>
          <w:rFonts w:ascii="Times New Roman" w:hAnsi="Times New Roman" w:cs="Times New Roman"/>
          <w:sz w:val="22"/>
          <w:szCs w:val="22"/>
        </w:rPr>
      </w:pPr>
      <w:r w:rsidRPr="00C21413">
        <w:rPr>
          <w:rFonts w:ascii="Times New Roman" w:hAnsi="Times New Roman" w:cs="Times New Roman"/>
          <w:sz w:val="22"/>
          <w:szCs w:val="22"/>
        </w:rPr>
        <w:t>Умови цього Договору розроблені відповідно до Закону України</w:t>
      </w:r>
      <w:r w:rsidR="008167CD">
        <w:rPr>
          <w:rFonts w:ascii="Times New Roman" w:hAnsi="Times New Roman" w:cs="Times New Roman"/>
          <w:sz w:val="22"/>
          <w:szCs w:val="22"/>
        </w:rPr>
        <w:t xml:space="preserve"> «</w:t>
      </w:r>
      <w:r w:rsidRPr="00C21413">
        <w:rPr>
          <w:rFonts w:ascii="Times New Roman" w:hAnsi="Times New Roman" w:cs="Times New Roman"/>
          <w:sz w:val="22"/>
          <w:szCs w:val="22"/>
        </w:rPr>
        <w:t>Про ринок електричної енергії</w:t>
      </w:r>
      <w:r w:rsidR="008167CD">
        <w:rPr>
          <w:rFonts w:ascii="Times New Roman" w:hAnsi="Times New Roman" w:cs="Times New Roman"/>
          <w:sz w:val="22"/>
          <w:szCs w:val="22"/>
        </w:rPr>
        <w:t>»</w:t>
      </w:r>
      <w:r w:rsidRPr="00C21413">
        <w:rPr>
          <w:rFonts w:ascii="Times New Roman" w:hAnsi="Times New Roman" w:cs="Times New Roman"/>
          <w:sz w:val="22"/>
          <w:szCs w:val="22"/>
        </w:rPr>
        <w:t xml:space="preserve">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N 312 (далі - ПРРЕЕ).</w:t>
      </w:r>
    </w:p>
    <w:p w:rsidR="00B24C5C" w:rsidRPr="00C21413" w:rsidRDefault="00B24C5C" w:rsidP="00232890">
      <w:pPr>
        <w:ind w:firstLine="567"/>
        <w:rPr>
          <w:rFonts w:ascii="Times New Roman" w:hAnsi="Times New Roman" w:cs="Times New Roman"/>
          <w:sz w:val="22"/>
          <w:szCs w:val="22"/>
        </w:rPr>
      </w:pPr>
    </w:p>
    <w:p w:rsidR="00B24C5C" w:rsidRPr="00C21413" w:rsidRDefault="00B24C5C" w:rsidP="00232890">
      <w:pPr>
        <w:ind w:firstLine="567"/>
        <w:jc w:val="center"/>
        <w:rPr>
          <w:rFonts w:ascii="Times New Roman" w:hAnsi="Times New Roman" w:cs="Times New Roman"/>
          <w:b/>
          <w:bCs/>
          <w:sz w:val="22"/>
          <w:szCs w:val="22"/>
        </w:rPr>
      </w:pPr>
      <w:r w:rsidRPr="00C21413">
        <w:rPr>
          <w:rFonts w:ascii="Times New Roman" w:hAnsi="Times New Roman" w:cs="Times New Roman"/>
          <w:b/>
          <w:bCs/>
          <w:sz w:val="22"/>
          <w:szCs w:val="22"/>
        </w:rPr>
        <w:t>2. Предмет договору</w:t>
      </w:r>
    </w:p>
    <w:p w:rsidR="00B24C5C" w:rsidRPr="00C21413" w:rsidRDefault="00B24C5C" w:rsidP="00232890">
      <w:pPr>
        <w:widowControl w:val="0"/>
        <w:numPr>
          <w:ilvl w:val="1"/>
          <w:numId w:val="3"/>
        </w:numPr>
        <w:suppressAutoHyphens/>
        <w:ind w:left="0" w:firstLine="567"/>
        <w:jc w:val="both"/>
        <w:rPr>
          <w:rFonts w:ascii="Times New Roman" w:hAnsi="Times New Roman" w:cs="Times New Roman"/>
          <w:b/>
          <w:bCs/>
          <w:sz w:val="22"/>
          <w:szCs w:val="22"/>
        </w:rPr>
      </w:pPr>
      <w:r w:rsidRPr="00C21413">
        <w:rPr>
          <w:rFonts w:ascii="Times New Roman" w:hAnsi="Times New Roman" w:cs="Times New Roman"/>
          <w:sz w:val="22"/>
          <w:szCs w:val="22"/>
        </w:rPr>
        <w:t xml:space="preserve">За цим Договором Постачальник продає електричну енергію, ДК 021:2015:09310000-5 – Електрична енергія (електрична енергія) </w:t>
      </w:r>
      <w:r w:rsidRPr="00C21413">
        <w:rPr>
          <w:rFonts w:ascii="Times New Roman" w:hAnsi="Times New Roman" w:cs="Times New Roman"/>
          <w:b/>
          <w:sz w:val="22"/>
          <w:szCs w:val="22"/>
        </w:rPr>
        <w:t>в кількості ____________ кВт*год</w:t>
      </w:r>
      <w:r w:rsidRPr="00C21413">
        <w:rPr>
          <w:rFonts w:ascii="Times New Roman" w:hAnsi="Times New Roman" w:cs="Times New Roman"/>
          <w:sz w:val="22"/>
          <w:szCs w:val="22"/>
        </w:rPr>
        <w:t xml:space="preserve"> Споживачу для забезпечення потреб електроустановок Споживача, а Споживач оплачує Постачальнику вартість використаної (купованої) електричної енергії, в т.ч. вартість послуг оператора системи передачі електричної енергії та здійснює інші платежі згідно з умовами цього Договору. Сума договору становить </w:t>
      </w:r>
      <w:r w:rsidRPr="00C21413">
        <w:rPr>
          <w:rFonts w:ascii="Times New Roman" w:hAnsi="Times New Roman" w:cs="Times New Roman"/>
          <w:b/>
          <w:sz w:val="22"/>
          <w:szCs w:val="22"/>
        </w:rPr>
        <w:t>_____________ грн., в т.ч. ПДВ</w:t>
      </w:r>
      <w:r w:rsidR="00046F83">
        <w:rPr>
          <w:rFonts w:ascii="Times New Roman" w:hAnsi="Times New Roman" w:cs="Times New Roman"/>
          <w:b/>
          <w:sz w:val="22"/>
          <w:szCs w:val="22"/>
        </w:rPr>
        <w:t xml:space="preserve"> _____________грн.</w:t>
      </w:r>
      <w:r w:rsidRPr="00C21413">
        <w:rPr>
          <w:rFonts w:ascii="Times New Roman" w:hAnsi="Times New Roman" w:cs="Times New Roman"/>
          <w:sz w:val="22"/>
          <w:szCs w:val="22"/>
        </w:rPr>
        <w:t xml:space="preserve"> (наведені скорочення застосовуються у значенні, наведеному в додатку 2 «Комерційна пропозиція» до цього Договору)</w:t>
      </w:r>
      <w:r w:rsidRPr="00C21413">
        <w:rPr>
          <w:rFonts w:ascii="Times New Roman" w:hAnsi="Times New Roman" w:cs="Times New Roman"/>
          <w:b/>
          <w:sz w:val="22"/>
          <w:szCs w:val="22"/>
        </w:rPr>
        <w:t>.</w:t>
      </w:r>
    </w:p>
    <w:p w:rsidR="00B24C5C" w:rsidRPr="00C21413" w:rsidRDefault="00B24C5C" w:rsidP="00232890">
      <w:pPr>
        <w:ind w:firstLine="567"/>
        <w:jc w:val="both"/>
        <w:rPr>
          <w:rFonts w:ascii="Times New Roman" w:hAnsi="Times New Roman" w:cs="Times New Roman"/>
          <w:b/>
          <w:bCs/>
          <w:sz w:val="22"/>
          <w:szCs w:val="22"/>
        </w:rPr>
      </w:pPr>
    </w:p>
    <w:p w:rsidR="00B24C5C" w:rsidRPr="00C21413" w:rsidRDefault="00B24C5C" w:rsidP="00232890">
      <w:pPr>
        <w:ind w:firstLine="567"/>
        <w:jc w:val="center"/>
        <w:rPr>
          <w:rFonts w:ascii="Times New Roman" w:hAnsi="Times New Roman" w:cs="Times New Roman"/>
          <w:b/>
          <w:bCs/>
          <w:sz w:val="22"/>
          <w:szCs w:val="22"/>
        </w:rPr>
      </w:pPr>
      <w:r w:rsidRPr="00C21413">
        <w:rPr>
          <w:rFonts w:ascii="Times New Roman" w:hAnsi="Times New Roman" w:cs="Times New Roman"/>
          <w:b/>
          <w:bCs/>
          <w:sz w:val="22"/>
          <w:szCs w:val="22"/>
        </w:rPr>
        <w:t>3. Умови постачання</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3.1. Початок постачання електричної енергії Споживачу: з</w:t>
      </w:r>
      <w:r w:rsidR="00F5090F" w:rsidRPr="00C21413">
        <w:rPr>
          <w:rFonts w:ascii="Times New Roman" w:hAnsi="Times New Roman" w:cs="Times New Roman"/>
          <w:sz w:val="22"/>
          <w:szCs w:val="22"/>
          <w:lang w:val="ru-RU"/>
        </w:rPr>
        <w:t>________________</w:t>
      </w:r>
      <w:r w:rsidRPr="00C21413">
        <w:rPr>
          <w:rFonts w:ascii="Times New Roman" w:hAnsi="Times New Roman" w:cs="Times New Roman"/>
          <w:sz w:val="22"/>
          <w:szCs w:val="22"/>
        </w:rPr>
        <w:t>по 31.12.202</w:t>
      </w:r>
      <w:r w:rsidR="00152129">
        <w:rPr>
          <w:rFonts w:ascii="Times New Roman" w:hAnsi="Times New Roman" w:cs="Times New Roman"/>
          <w:sz w:val="22"/>
          <w:szCs w:val="22"/>
          <w:lang w:val="ru-RU"/>
        </w:rPr>
        <w:t>4</w:t>
      </w:r>
      <w:r w:rsidRPr="00C21413">
        <w:rPr>
          <w:rFonts w:ascii="Times New Roman" w:hAnsi="Times New Roman" w:cs="Times New Roman"/>
          <w:sz w:val="22"/>
          <w:szCs w:val="22"/>
        </w:rPr>
        <w:t xml:space="preserve"> року.</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3.2.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3.3. Споживач має право вільно змінювати Постачальника відповідно до процедури, визначеної ПРРЕЕ, та умов цього Договору.</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 xml:space="preserve">3.4. Постачальник за цим Договором не має права вимагати від Споживача будь-якої іншої плати за електричну енергію, що не визначена розділом 5 цього Договору або Комерційною пропозицією (Додаток </w:t>
      </w:r>
      <w:r w:rsidRPr="00C21413">
        <w:rPr>
          <w:rFonts w:ascii="Times New Roman" w:hAnsi="Times New Roman" w:cs="Times New Roman"/>
          <w:sz w:val="22"/>
          <w:szCs w:val="22"/>
          <w:lang w:val="ru-RU"/>
        </w:rPr>
        <w:t>1</w:t>
      </w:r>
      <w:r w:rsidRPr="00C21413">
        <w:rPr>
          <w:rFonts w:ascii="Times New Roman" w:hAnsi="Times New Roman" w:cs="Times New Roman"/>
          <w:sz w:val="22"/>
          <w:szCs w:val="22"/>
        </w:rPr>
        <w:t xml:space="preserve"> до цього Договору).</w:t>
      </w:r>
    </w:p>
    <w:p w:rsidR="00B24C5C"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3.5. Наявність у Споживача приладів диференційованого (погодинного) обліку споживання електроенергії.</w:t>
      </w:r>
    </w:p>
    <w:p w:rsidR="00C21413" w:rsidRPr="00C21413" w:rsidRDefault="00C21413" w:rsidP="00232890">
      <w:pPr>
        <w:ind w:firstLine="567"/>
        <w:jc w:val="both"/>
        <w:rPr>
          <w:rFonts w:ascii="Times New Roman" w:hAnsi="Times New Roman" w:cs="Times New Roman"/>
          <w:b/>
          <w:sz w:val="22"/>
          <w:szCs w:val="22"/>
        </w:rPr>
      </w:pPr>
    </w:p>
    <w:p w:rsidR="00B24C5C" w:rsidRPr="00C21413" w:rsidRDefault="00B24C5C" w:rsidP="00232890">
      <w:pPr>
        <w:jc w:val="center"/>
        <w:rPr>
          <w:rFonts w:ascii="Times New Roman" w:hAnsi="Times New Roman" w:cs="Times New Roman"/>
          <w:b/>
          <w:sz w:val="22"/>
          <w:szCs w:val="22"/>
        </w:rPr>
      </w:pPr>
      <w:r w:rsidRPr="00C21413">
        <w:rPr>
          <w:rFonts w:ascii="Times New Roman" w:hAnsi="Times New Roman" w:cs="Times New Roman"/>
          <w:b/>
          <w:sz w:val="22"/>
          <w:szCs w:val="22"/>
        </w:rPr>
        <w:t>4. Якість постачання електричної енергії</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 xml:space="preserve">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w:t>
      </w:r>
      <w:r w:rsidRPr="00C21413">
        <w:rPr>
          <w:rFonts w:ascii="Times New Roman" w:hAnsi="Times New Roman" w:cs="Times New Roman"/>
          <w:sz w:val="22"/>
          <w:szCs w:val="22"/>
        </w:rPr>
        <w:lastRenderedPageBreak/>
        <w:t>обсягах, замовлених Споживачем, які за належних умов забезпечать задоволення попиту на споживання електричної енергії Споживачем.</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B24C5C" w:rsidRPr="00C21413" w:rsidRDefault="00B24C5C" w:rsidP="00232890">
      <w:pPr>
        <w:ind w:firstLine="567"/>
        <w:jc w:val="both"/>
        <w:rPr>
          <w:rFonts w:ascii="Times New Roman" w:hAnsi="Times New Roman" w:cs="Times New Roman"/>
          <w:b/>
          <w:bCs/>
          <w:sz w:val="22"/>
          <w:szCs w:val="22"/>
        </w:rPr>
      </w:pPr>
      <w:r w:rsidRPr="00C21413">
        <w:rPr>
          <w:rFonts w:ascii="Times New Roman" w:hAnsi="Times New Roman" w:cs="Times New Roman"/>
          <w:sz w:val="22"/>
          <w:szCs w:val="22"/>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B24C5C" w:rsidRPr="00C21413" w:rsidRDefault="00B24C5C" w:rsidP="00232890">
      <w:pPr>
        <w:ind w:firstLine="567"/>
        <w:jc w:val="center"/>
        <w:rPr>
          <w:rFonts w:ascii="Times New Roman" w:hAnsi="Times New Roman" w:cs="Times New Roman"/>
          <w:b/>
          <w:bCs/>
          <w:sz w:val="22"/>
          <w:szCs w:val="22"/>
        </w:rPr>
      </w:pPr>
    </w:p>
    <w:p w:rsidR="00B24C5C" w:rsidRPr="00C21413" w:rsidRDefault="00B24C5C" w:rsidP="00232890">
      <w:pPr>
        <w:ind w:firstLine="567"/>
        <w:jc w:val="center"/>
        <w:rPr>
          <w:rFonts w:ascii="Times New Roman" w:hAnsi="Times New Roman" w:cs="Times New Roman"/>
          <w:b/>
          <w:bCs/>
          <w:sz w:val="22"/>
          <w:szCs w:val="22"/>
        </w:rPr>
      </w:pPr>
    </w:p>
    <w:p w:rsidR="00B24C5C" w:rsidRPr="00C21413" w:rsidRDefault="00B24C5C" w:rsidP="00232890">
      <w:pPr>
        <w:jc w:val="center"/>
        <w:rPr>
          <w:rFonts w:ascii="Times New Roman" w:hAnsi="Times New Roman" w:cs="Times New Roman"/>
          <w:b/>
          <w:sz w:val="22"/>
          <w:szCs w:val="22"/>
        </w:rPr>
      </w:pPr>
      <w:r w:rsidRPr="00C21413">
        <w:rPr>
          <w:rFonts w:ascii="Times New Roman" w:hAnsi="Times New Roman" w:cs="Times New Roman"/>
          <w:b/>
          <w:sz w:val="22"/>
          <w:szCs w:val="22"/>
        </w:rPr>
        <w:t>5. Ціна, порядок обліку та оплати електричної енергії</w:t>
      </w:r>
    </w:p>
    <w:p w:rsidR="00B24C5C" w:rsidRPr="00C21413" w:rsidRDefault="00B24C5C" w:rsidP="00232890">
      <w:pPr>
        <w:tabs>
          <w:tab w:val="left" w:pos="851"/>
        </w:tabs>
        <w:ind w:firstLine="708"/>
        <w:jc w:val="both"/>
        <w:rPr>
          <w:rFonts w:ascii="Times New Roman" w:hAnsi="Times New Roman" w:cs="Times New Roman"/>
          <w:sz w:val="22"/>
          <w:szCs w:val="22"/>
        </w:rPr>
      </w:pPr>
      <w:r w:rsidRPr="00C21413">
        <w:rPr>
          <w:rFonts w:ascii="Times New Roman" w:hAnsi="Times New Roman" w:cs="Times New Roman"/>
          <w:sz w:val="22"/>
          <w:szCs w:val="22"/>
        </w:rPr>
        <w:t xml:space="preserve">5.1. Ціна електричної енергії, що постачається Постачальником за цим Договором, становить _______ грн. за 1 кВт/год без ПДВ, Т, К, та В (наведені скорочення застосовуються у значенні, наведеному в додатку </w:t>
      </w:r>
      <w:r w:rsidRPr="00C21413">
        <w:rPr>
          <w:rFonts w:ascii="Times New Roman" w:hAnsi="Times New Roman" w:cs="Times New Roman"/>
          <w:sz w:val="22"/>
          <w:szCs w:val="22"/>
          <w:lang w:val="ru-RU"/>
        </w:rPr>
        <w:t>1</w:t>
      </w:r>
      <w:r w:rsidRPr="00C21413">
        <w:rPr>
          <w:rFonts w:ascii="Times New Roman" w:hAnsi="Times New Roman" w:cs="Times New Roman"/>
          <w:sz w:val="22"/>
          <w:szCs w:val="22"/>
        </w:rPr>
        <w:t xml:space="preserve"> «Комерційна пропозиція» до цього Договору).  </w:t>
      </w:r>
    </w:p>
    <w:p w:rsidR="00B24C5C" w:rsidRPr="00C21413" w:rsidRDefault="00B24C5C" w:rsidP="00232890">
      <w:pPr>
        <w:tabs>
          <w:tab w:val="left" w:pos="851"/>
        </w:tabs>
        <w:ind w:firstLine="708"/>
        <w:jc w:val="both"/>
        <w:rPr>
          <w:rFonts w:ascii="Times New Roman" w:hAnsi="Times New Roman" w:cs="Times New Roman"/>
          <w:sz w:val="22"/>
          <w:szCs w:val="22"/>
        </w:rPr>
      </w:pPr>
      <w:r w:rsidRPr="00C21413">
        <w:rPr>
          <w:rFonts w:ascii="Times New Roman" w:hAnsi="Times New Roman" w:cs="Times New Roman"/>
          <w:sz w:val="22"/>
          <w:szCs w:val="22"/>
        </w:rPr>
        <w:t xml:space="preserve">Вартість фактично спожитої Споживачем у розрахунковому періоді електричної енергії розраховується в порядку, встановленому додатком </w:t>
      </w:r>
      <w:r w:rsidRPr="00C21413">
        <w:rPr>
          <w:rFonts w:ascii="Times New Roman" w:hAnsi="Times New Roman" w:cs="Times New Roman"/>
          <w:sz w:val="22"/>
          <w:szCs w:val="22"/>
          <w:lang w:val="ru-RU"/>
        </w:rPr>
        <w:t>1</w:t>
      </w:r>
      <w:r w:rsidRPr="00C21413">
        <w:rPr>
          <w:rFonts w:ascii="Times New Roman" w:hAnsi="Times New Roman" w:cs="Times New Roman"/>
          <w:sz w:val="22"/>
          <w:szCs w:val="22"/>
        </w:rPr>
        <w:t xml:space="preserve"> «Комерційна пропозиція» до цього Договору.</w:t>
      </w:r>
    </w:p>
    <w:p w:rsidR="00B24C5C" w:rsidRPr="00C21413" w:rsidRDefault="00B24C5C" w:rsidP="00232890">
      <w:pPr>
        <w:tabs>
          <w:tab w:val="left" w:pos="851"/>
        </w:tabs>
        <w:ind w:firstLine="708"/>
        <w:jc w:val="both"/>
        <w:rPr>
          <w:rFonts w:ascii="Times New Roman" w:hAnsi="Times New Roman" w:cs="Times New Roman"/>
          <w:sz w:val="22"/>
          <w:szCs w:val="22"/>
        </w:rPr>
      </w:pPr>
      <w:r w:rsidRPr="00C21413">
        <w:rPr>
          <w:rFonts w:ascii="Times New Roman" w:hAnsi="Times New Roman" w:cs="Times New Roman"/>
          <w:sz w:val="22"/>
          <w:szCs w:val="22"/>
        </w:rPr>
        <w:t>Для одного об'єкта споживання (площадки вимірювання) застосовується один спосіб визначення ціни електричної енергії.</w:t>
      </w:r>
    </w:p>
    <w:p w:rsidR="00B24C5C" w:rsidRPr="00C21413" w:rsidRDefault="00B24C5C" w:rsidP="00232890">
      <w:pPr>
        <w:tabs>
          <w:tab w:val="left" w:pos="851"/>
        </w:tabs>
        <w:ind w:firstLine="708"/>
        <w:jc w:val="both"/>
        <w:rPr>
          <w:rFonts w:ascii="Times New Roman" w:hAnsi="Times New Roman" w:cs="Times New Roman"/>
          <w:sz w:val="22"/>
          <w:szCs w:val="22"/>
        </w:rPr>
      </w:pPr>
      <w:r w:rsidRPr="00C21413">
        <w:rPr>
          <w:rFonts w:ascii="Times New Roman" w:hAnsi="Times New Roman" w:cs="Times New Roman"/>
          <w:sz w:val="22"/>
          <w:szCs w:val="22"/>
        </w:rPr>
        <w:t>5.4. Ціна електричної енергії зазначається Постачальником у рахунках про оплату електричної енергії за цим Договором</w:t>
      </w:r>
      <w:r w:rsidRPr="00C21413">
        <w:rPr>
          <w:rFonts w:ascii="Times New Roman" w:hAnsi="Times New Roman" w:cs="Times New Roman"/>
          <w:color w:val="000000"/>
          <w:sz w:val="22"/>
          <w:szCs w:val="22"/>
        </w:rPr>
        <w:t>.</w:t>
      </w:r>
    </w:p>
    <w:p w:rsidR="00B24C5C" w:rsidRPr="00C21413" w:rsidRDefault="00B24C5C" w:rsidP="00232890">
      <w:pPr>
        <w:tabs>
          <w:tab w:val="left" w:pos="851"/>
        </w:tabs>
        <w:ind w:firstLine="708"/>
        <w:jc w:val="both"/>
        <w:rPr>
          <w:rFonts w:ascii="Times New Roman" w:hAnsi="Times New Roman" w:cs="Times New Roman"/>
          <w:sz w:val="22"/>
          <w:szCs w:val="22"/>
        </w:rPr>
      </w:pPr>
      <w:r w:rsidRPr="00C21413">
        <w:rPr>
          <w:rFonts w:ascii="Times New Roman" w:hAnsi="Times New Roman" w:cs="Times New Roman"/>
          <w:sz w:val="22"/>
          <w:szCs w:val="22"/>
        </w:rPr>
        <w:t>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rsidR="00B24C5C" w:rsidRPr="00C21413" w:rsidRDefault="00B24C5C" w:rsidP="00232890">
      <w:pPr>
        <w:tabs>
          <w:tab w:val="left" w:pos="851"/>
        </w:tabs>
        <w:ind w:firstLine="708"/>
        <w:jc w:val="both"/>
        <w:rPr>
          <w:rFonts w:ascii="Times New Roman" w:hAnsi="Times New Roman" w:cs="Times New Roman"/>
          <w:sz w:val="22"/>
          <w:szCs w:val="22"/>
        </w:rPr>
      </w:pPr>
      <w:r w:rsidRPr="00C21413">
        <w:rPr>
          <w:rFonts w:ascii="Times New Roman" w:hAnsi="Times New Roman" w:cs="Times New Roman"/>
          <w:sz w:val="22"/>
          <w:szCs w:val="22"/>
        </w:rPr>
        <w:t>У випадку недотримання Споживачем фактично замовлених обсягів електричної енергії у розрахунковому місяці, компенсація вартості обсягів електричної енергії, що не відповідають замовленим, нараховується при позитивних та негативних відхиленнях від замовленого обсягу, включається Постачальником в рахунок на оплату електричної енергії та підлягає обов’язковій і безумовній оплаті.</w:t>
      </w:r>
    </w:p>
    <w:p w:rsidR="00B24C5C" w:rsidRPr="00C21413" w:rsidRDefault="00B24C5C" w:rsidP="00232890">
      <w:pPr>
        <w:tabs>
          <w:tab w:val="left" w:pos="851"/>
        </w:tabs>
        <w:ind w:firstLine="708"/>
        <w:jc w:val="both"/>
        <w:rPr>
          <w:rFonts w:ascii="Times New Roman" w:hAnsi="Times New Roman" w:cs="Times New Roman"/>
          <w:sz w:val="22"/>
          <w:szCs w:val="22"/>
        </w:rPr>
      </w:pPr>
      <w:r w:rsidRPr="00C21413">
        <w:rPr>
          <w:rFonts w:ascii="Times New Roman" w:hAnsi="Times New Roman" w:cs="Times New Roman"/>
          <w:sz w:val="22"/>
          <w:szCs w:val="22"/>
        </w:rPr>
        <w:t xml:space="preserve">5.5 Для належного забезпечення електропостачання за цим Договором щомісяця, до 5 числа (включно) місяця, що передує розрахунковому, Споживач має подати Постачальнику в електронній формі прогнозовані обсяги споживання електричної енергії за кожною площадкою вимірювання, за формою, наведеною в додатком </w:t>
      </w:r>
      <w:r w:rsidRPr="00C21413">
        <w:rPr>
          <w:rFonts w:ascii="Times New Roman" w:hAnsi="Times New Roman" w:cs="Times New Roman"/>
          <w:sz w:val="22"/>
          <w:szCs w:val="22"/>
          <w:lang w:val="ru-RU"/>
        </w:rPr>
        <w:t>2</w:t>
      </w:r>
      <w:r w:rsidRPr="00C21413">
        <w:rPr>
          <w:rFonts w:ascii="Times New Roman" w:hAnsi="Times New Roman" w:cs="Times New Roman"/>
          <w:sz w:val="22"/>
          <w:szCs w:val="22"/>
        </w:rPr>
        <w:t xml:space="preserve"> до цього Договору.</w:t>
      </w:r>
    </w:p>
    <w:p w:rsidR="00B24C5C" w:rsidRPr="00C21413" w:rsidRDefault="00B24C5C" w:rsidP="00232890">
      <w:pPr>
        <w:tabs>
          <w:tab w:val="left" w:pos="851"/>
        </w:tabs>
        <w:ind w:firstLine="708"/>
        <w:jc w:val="both"/>
        <w:rPr>
          <w:rFonts w:ascii="Times New Roman" w:hAnsi="Times New Roman" w:cs="Times New Roman"/>
          <w:sz w:val="22"/>
          <w:szCs w:val="22"/>
        </w:rPr>
      </w:pPr>
      <w:r w:rsidRPr="00C21413">
        <w:rPr>
          <w:rFonts w:ascii="Times New Roman" w:hAnsi="Times New Roman" w:cs="Times New Roman"/>
          <w:sz w:val="22"/>
          <w:szCs w:val="22"/>
        </w:rPr>
        <w:t>5.6. Розрахунковим періодом за цим Договором є календарний місяць.</w:t>
      </w:r>
    </w:p>
    <w:p w:rsidR="00B24C5C" w:rsidRDefault="00B24C5C" w:rsidP="00232890">
      <w:pPr>
        <w:tabs>
          <w:tab w:val="left" w:pos="851"/>
        </w:tabs>
        <w:ind w:firstLine="708"/>
        <w:jc w:val="both"/>
        <w:rPr>
          <w:rFonts w:ascii="Times New Roman" w:hAnsi="Times New Roman" w:cs="Times New Roman"/>
          <w:sz w:val="22"/>
          <w:szCs w:val="22"/>
        </w:rPr>
      </w:pPr>
      <w:r w:rsidRPr="00C21413">
        <w:rPr>
          <w:rFonts w:ascii="Times New Roman" w:hAnsi="Times New Roman" w:cs="Times New Roman"/>
          <w:sz w:val="22"/>
          <w:szCs w:val="22"/>
        </w:rPr>
        <w:t>5.7. Розрахунки Споживача за цим Договором здійснюються на поточний рахунок Постачальника із спеціальним режимом використання.</w:t>
      </w:r>
    </w:p>
    <w:p w:rsidR="00B24C5C" w:rsidRPr="00C21413" w:rsidRDefault="00B24C5C" w:rsidP="00232890">
      <w:pPr>
        <w:tabs>
          <w:tab w:val="left" w:pos="851"/>
        </w:tabs>
        <w:ind w:firstLine="708"/>
        <w:jc w:val="both"/>
        <w:rPr>
          <w:rFonts w:ascii="Times New Roman" w:hAnsi="Times New Roman" w:cs="Times New Roman"/>
          <w:sz w:val="22"/>
          <w:szCs w:val="22"/>
        </w:rPr>
      </w:pPr>
      <w:r w:rsidRPr="00C21413">
        <w:rPr>
          <w:rFonts w:ascii="Times New Roman" w:hAnsi="Times New Roman" w:cs="Times New Roman"/>
          <w:sz w:val="22"/>
          <w:szCs w:val="22"/>
        </w:rPr>
        <w:t>При цьому, Споживач не обмежується у праві здійснювати оплату за цим Договором через банківську платіжну систему, онлайн переказ, поштовий переказ та в інший не заборонений законодавством спосіб.</w:t>
      </w:r>
    </w:p>
    <w:p w:rsidR="00B24C5C" w:rsidRPr="00C21413" w:rsidRDefault="00B24C5C" w:rsidP="00232890">
      <w:pPr>
        <w:tabs>
          <w:tab w:val="left" w:pos="851"/>
        </w:tabs>
        <w:ind w:firstLine="708"/>
        <w:jc w:val="both"/>
        <w:rPr>
          <w:rFonts w:ascii="Times New Roman" w:hAnsi="Times New Roman" w:cs="Times New Roman"/>
          <w:sz w:val="22"/>
          <w:szCs w:val="22"/>
        </w:rPr>
      </w:pPr>
      <w:r w:rsidRPr="00C21413">
        <w:rPr>
          <w:rFonts w:ascii="Times New Roman" w:hAnsi="Times New Roman" w:cs="Times New Roman"/>
          <w:sz w:val="22"/>
          <w:szCs w:val="22"/>
        </w:rPr>
        <w:t xml:space="preserve">Оплата вважається здійсненою після того, як на поточний рахунок Постачальника із спеціальним режимом використання надійшла вся сума коштів, що підлягає сплаті за куповану електричну енергію відповідно до умов цього Договору. </w:t>
      </w:r>
    </w:p>
    <w:p w:rsidR="00B24C5C" w:rsidRPr="00C21413" w:rsidRDefault="00B24C5C" w:rsidP="00232890">
      <w:pPr>
        <w:tabs>
          <w:tab w:val="left" w:pos="851"/>
        </w:tabs>
        <w:ind w:firstLine="708"/>
        <w:jc w:val="both"/>
        <w:rPr>
          <w:rFonts w:ascii="Times New Roman" w:hAnsi="Times New Roman" w:cs="Times New Roman"/>
          <w:color w:val="000000"/>
          <w:sz w:val="22"/>
          <w:szCs w:val="22"/>
        </w:rPr>
      </w:pPr>
      <w:r w:rsidRPr="00C21413">
        <w:rPr>
          <w:rFonts w:ascii="Times New Roman" w:hAnsi="Times New Roman" w:cs="Times New Roman"/>
          <w:sz w:val="22"/>
          <w:szCs w:val="22"/>
        </w:rPr>
        <w:t>Поточний рахунок Постачальника зі спеціальним режимом використання зазначається у платіжних документах Постачальника, у тому числі у разі його зміни.</w:t>
      </w:r>
    </w:p>
    <w:p w:rsidR="00B24C5C" w:rsidRPr="00C21413" w:rsidRDefault="00B24C5C" w:rsidP="00232890">
      <w:pPr>
        <w:tabs>
          <w:tab w:val="left" w:pos="851"/>
        </w:tabs>
        <w:ind w:firstLine="708"/>
        <w:jc w:val="both"/>
        <w:rPr>
          <w:rFonts w:ascii="Times New Roman" w:hAnsi="Times New Roman" w:cs="Times New Roman"/>
          <w:color w:val="000000"/>
          <w:sz w:val="22"/>
          <w:szCs w:val="22"/>
        </w:rPr>
      </w:pPr>
      <w:r w:rsidRPr="00C21413">
        <w:rPr>
          <w:rFonts w:ascii="Times New Roman" w:hAnsi="Times New Roman" w:cs="Times New Roman"/>
          <w:color w:val="000000"/>
          <w:sz w:val="22"/>
          <w:szCs w:val="22"/>
        </w:rPr>
        <w:t xml:space="preserve">5.8. Приймання наданих послуг оформляється Сторонами шляхом складання Акта приймання-передачі </w:t>
      </w:r>
      <w:r w:rsidR="00EE30A5">
        <w:rPr>
          <w:rFonts w:ascii="Times New Roman" w:hAnsi="Times New Roman" w:cs="Times New Roman"/>
          <w:color w:val="000000"/>
          <w:sz w:val="22"/>
          <w:szCs w:val="22"/>
        </w:rPr>
        <w:t>електричної енергії</w:t>
      </w:r>
      <w:r w:rsidRPr="00C21413">
        <w:rPr>
          <w:rFonts w:ascii="Times New Roman" w:hAnsi="Times New Roman" w:cs="Times New Roman"/>
          <w:color w:val="000000"/>
          <w:sz w:val="22"/>
          <w:szCs w:val="22"/>
        </w:rPr>
        <w:t>, що підписується належними представниками обох Сторін.</w:t>
      </w:r>
    </w:p>
    <w:p w:rsidR="00B24C5C" w:rsidRPr="00C21413" w:rsidRDefault="00B24C5C" w:rsidP="00232890">
      <w:pPr>
        <w:tabs>
          <w:tab w:val="left" w:pos="851"/>
        </w:tabs>
        <w:ind w:firstLine="708"/>
        <w:jc w:val="both"/>
        <w:rPr>
          <w:rFonts w:ascii="Times New Roman" w:hAnsi="Times New Roman" w:cs="Times New Roman"/>
          <w:color w:val="000000"/>
          <w:sz w:val="22"/>
          <w:szCs w:val="22"/>
        </w:rPr>
      </w:pPr>
      <w:r w:rsidRPr="00C21413">
        <w:rPr>
          <w:rFonts w:ascii="Times New Roman" w:hAnsi="Times New Roman" w:cs="Times New Roman"/>
          <w:color w:val="000000"/>
          <w:sz w:val="22"/>
          <w:szCs w:val="22"/>
        </w:rPr>
        <w:t xml:space="preserve">Складання Акта приймання-передачі </w:t>
      </w:r>
      <w:r w:rsidR="00EE30A5">
        <w:rPr>
          <w:rFonts w:ascii="Times New Roman" w:hAnsi="Times New Roman" w:cs="Times New Roman"/>
          <w:color w:val="000000"/>
          <w:sz w:val="22"/>
          <w:szCs w:val="22"/>
        </w:rPr>
        <w:t>електричної енергії</w:t>
      </w:r>
      <w:r w:rsidRPr="00C21413">
        <w:rPr>
          <w:rFonts w:ascii="Times New Roman" w:hAnsi="Times New Roman" w:cs="Times New Roman"/>
          <w:color w:val="000000"/>
          <w:sz w:val="22"/>
          <w:szCs w:val="22"/>
        </w:rPr>
        <w:t xml:space="preserve"> покладається на Постачальника, а його підписання Споживачем є доказом належного виконання умов Договору та відсутності претензій з його боку до Постачальника.</w:t>
      </w:r>
    </w:p>
    <w:p w:rsidR="002440A3" w:rsidRPr="002440A3" w:rsidRDefault="00B24C5C" w:rsidP="00232890">
      <w:pPr>
        <w:tabs>
          <w:tab w:val="left" w:pos="851"/>
        </w:tabs>
        <w:ind w:firstLine="708"/>
        <w:jc w:val="both"/>
        <w:rPr>
          <w:rFonts w:ascii="Times New Roman" w:hAnsi="Times New Roman" w:cs="Times New Roman"/>
          <w:color w:val="000000"/>
          <w:sz w:val="22"/>
          <w:szCs w:val="22"/>
        </w:rPr>
      </w:pPr>
      <w:r w:rsidRPr="00C21413">
        <w:rPr>
          <w:rFonts w:ascii="Times New Roman" w:hAnsi="Times New Roman" w:cs="Times New Roman"/>
          <w:color w:val="000000"/>
          <w:sz w:val="22"/>
          <w:szCs w:val="22"/>
        </w:rPr>
        <w:t xml:space="preserve"> 5.9. </w:t>
      </w:r>
      <w:r w:rsidR="002440A3" w:rsidRPr="002440A3">
        <w:rPr>
          <w:rFonts w:ascii="Times New Roman" w:hAnsi="Times New Roman" w:cs="Times New Roman"/>
          <w:color w:val="000000"/>
          <w:sz w:val="22"/>
          <w:szCs w:val="22"/>
        </w:rPr>
        <w:t>Ціна електричної енергії має зазначатися Постачальником в Актах приймання-передачі електричної енергії (далі – Акт) за Договором, у тому числі у разі її зміни.</w:t>
      </w:r>
    </w:p>
    <w:p w:rsidR="002440A3" w:rsidRPr="002440A3" w:rsidRDefault="002440A3" w:rsidP="00232890">
      <w:pPr>
        <w:tabs>
          <w:tab w:val="left" w:pos="851"/>
        </w:tabs>
        <w:ind w:firstLine="708"/>
        <w:jc w:val="both"/>
        <w:rPr>
          <w:rFonts w:ascii="Times New Roman" w:hAnsi="Times New Roman" w:cs="Times New Roman"/>
          <w:color w:val="000000"/>
          <w:sz w:val="22"/>
          <w:szCs w:val="22"/>
        </w:rPr>
      </w:pPr>
      <w:r w:rsidRPr="002440A3">
        <w:rPr>
          <w:rFonts w:ascii="Times New Roman" w:hAnsi="Times New Roman" w:cs="Times New Roman"/>
          <w:color w:val="000000"/>
          <w:sz w:val="22"/>
          <w:szCs w:val="22"/>
        </w:rPr>
        <w:t>У разі надання у встановленому порядку Постачальником Споживачу повідомлення про зміни умов цього Договору (у тому числі зміну ціни), що викликані змінами регульованих складових ціни (тарифу на послуги з передачі електричної енергії) та/або змінами в нормативно-</w:t>
      </w:r>
      <w:r w:rsidRPr="002440A3">
        <w:rPr>
          <w:rFonts w:ascii="Times New Roman" w:hAnsi="Times New Roman" w:cs="Times New Roman"/>
          <w:color w:val="000000"/>
          <w:sz w:val="22"/>
          <w:szCs w:val="22"/>
        </w:rPr>
        <w:lastRenderedPageBreak/>
        <w:t>правових актах щодо формування цієї ціни або умов постачання електричної енергії, цей Договір вважається із зазначеної в повідомленні дати зміни його умов зм</w:t>
      </w:r>
      <w:r>
        <w:rPr>
          <w:rFonts w:ascii="Times New Roman" w:hAnsi="Times New Roman" w:cs="Times New Roman"/>
          <w:color w:val="000000"/>
          <w:sz w:val="22"/>
          <w:szCs w:val="22"/>
        </w:rPr>
        <w:t xml:space="preserve">іненим згідно ч. 3 ст. 631 Цивільного </w:t>
      </w:r>
      <w:r w:rsidR="00767DA8">
        <w:rPr>
          <w:rFonts w:ascii="Times New Roman" w:hAnsi="Times New Roman" w:cs="Times New Roman"/>
          <w:color w:val="000000"/>
          <w:sz w:val="22"/>
          <w:szCs w:val="22"/>
        </w:rPr>
        <w:t>кодексу України</w:t>
      </w:r>
      <w:r w:rsidRPr="002440A3">
        <w:rPr>
          <w:rFonts w:ascii="Times New Roman" w:hAnsi="Times New Roman" w:cs="Times New Roman"/>
          <w:color w:val="000000"/>
          <w:sz w:val="22"/>
          <w:szCs w:val="22"/>
        </w:rPr>
        <w:t>:</w:t>
      </w:r>
    </w:p>
    <w:p w:rsidR="002440A3" w:rsidRPr="002440A3" w:rsidRDefault="002440A3" w:rsidP="00232890">
      <w:pPr>
        <w:tabs>
          <w:tab w:val="left" w:pos="851"/>
        </w:tabs>
        <w:ind w:firstLine="708"/>
        <w:jc w:val="both"/>
        <w:rPr>
          <w:rFonts w:ascii="Times New Roman" w:hAnsi="Times New Roman" w:cs="Times New Roman"/>
          <w:color w:val="000000"/>
          <w:sz w:val="22"/>
          <w:szCs w:val="22"/>
        </w:rPr>
      </w:pPr>
      <w:r w:rsidRPr="002440A3">
        <w:rPr>
          <w:rFonts w:ascii="Times New Roman" w:hAnsi="Times New Roman" w:cs="Times New Roman"/>
          <w:color w:val="000000"/>
          <w:sz w:val="22"/>
          <w:szCs w:val="22"/>
        </w:rPr>
        <w:t>1) розірваним (без штрафних санкцій) за ініціативою Споживача - у разі надання Постачальнику письмової заяви Споживача про незгоду/неприйняття змін;</w:t>
      </w:r>
    </w:p>
    <w:p w:rsidR="002440A3" w:rsidRDefault="002440A3" w:rsidP="00232890">
      <w:pPr>
        <w:tabs>
          <w:tab w:val="left" w:pos="851"/>
        </w:tabs>
        <w:ind w:firstLine="708"/>
        <w:jc w:val="both"/>
        <w:rPr>
          <w:rFonts w:ascii="Times New Roman" w:hAnsi="Times New Roman" w:cs="Times New Roman"/>
          <w:color w:val="000000"/>
          <w:sz w:val="22"/>
          <w:szCs w:val="22"/>
        </w:rPr>
      </w:pPr>
      <w:r w:rsidRPr="002440A3">
        <w:rPr>
          <w:rFonts w:ascii="Times New Roman" w:hAnsi="Times New Roman" w:cs="Times New Roman"/>
          <w:color w:val="000000"/>
          <w:sz w:val="22"/>
          <w:szCs w:val="22"/>
        </w:rPr>
        <w:t>2) зміненим на запропонованих Постачальником умовах - якщо Споживач не надав Постачальнику письмову заяву про незгоду/неприйняття змін</w:t>
      </w:r>
      <w:r w:rsidR="00767DA8">
        <w:rPr>
          <w:rFonts w:ascii="Times New Roman" w:hAnsi="Times New Roman" w:cs="Times New Roman"/>
          <w:color w:val="000000"/>
          <w:sz w:val="22"/>
          <w:szCs w:val="22"/>
        </w:rPr>
        <w:t xml:space="preserve"> протягом 5 робочих днів з дня отримання відповідного листа-повідомлення</w:t>
      </w:r>
      <w:r w:rsidRPr="002440A3">
        <w:rPr>
          <w:rFonts w:ascii="Times New Roman" w:hAnsi="Times New Roman" w:cs="Times New Roman"/>
          <w:color w:val="000000"/>
          <w:sz w:val="22"/>
          <w:szCs w:val="22"/>
        </w:rPr>
        <w:t>.</w:t>
      </w:r>
    </w:p>
    <w:p w:rsidR="002440A3" w:rsidRDefault="002440A3" w:rsidP="00232890">
      <w:pPr>
        <w:tabs>
          <w:tab w:val="left" w:pos="851"/>
        </w:tabs>
        <w:ind w:firstLine="708"/>
        <w:jc w:val="both"/>
        <w:rPr>
          <w:rFonts w:ascii="Times New Roman" w:hAnsi="Times New Roman" w:cs="Times New Roman"/>
          <w:color w:val="000000"/>
          <w:sz w:val="22"/>
          <w:szCs w:val="22"/>
        </w:rPr>
      </w:pPr>
    </w:p>
    <w:p w:rsidR="00B24C5C" w:rsidRPr="00C21413" w:rsidRDefault="00B24C5C" w:rsidP="00232890">
      <w:pPr>
        <w:tabs>
          <w:tab w:val="left" w:pos="851"/>
        </w:tabs>
        <w:ind w:firstLine="708"/>
        <w:jc w:val="both"/>
        <w:rPr>
          <w:rFonts w:ascii="Times New Roman" w:hAnsi="Times New Roman" w:cs="Times New Roman"/>
          <w:color w:val="000000"/>
          <w:sz w:val="22"/>
          <w:szCs w:val="22"/>
        </w:rPr>
      </w:pPr>
      <w:r w:rsidRPr="00C21413">
        <w:rPr>
          <w:rFonts w:ascii="Times New Roman" w:hAnsi="Times New Roman" w:cs="Times New Roman"/>
          <w:color w:val="000000"/>
          <w:sz w:val="22"/>
          <w:szCs w:val="22"/>
        </w:rPr>
        <w:t>Оплата електричної енергії здійснюється Споживачем у строки та в порядку, що визначені в додатку 2 «Комерційна пропозиція» до цього Договору.</w:t>
      </w:r>
    </w:p>
    <w:p w:rsidR="00B24C5C" w:rsidRPr="00C21413" w:rsidRDefault="00B24C5C" w:rsidP="00232890">
      <w:pPr>
        <w:tabs>
          <w:tab w:val="left" w:pos="851"/>
          <w:tab w:val="left" w:pos="993"/>
        </w:tabs>
        <w:ind w:firstLine="708"/>
        <w:jc w:val="both"/>
        <w:rPr>
          <w:rFonts w:ascii="Times New Roman" w:hAnsi="Times New Roman" w:cs="Times New Roman"/>
          <w:color w:val="000000"/>
          <w:sz w:val="22"/>
          <w:szCs w:val="22"/>
        </w:rPr>
      </w:pPr>
      <w:r w:rsidRPr="00C21413">
        <w:rPr>
          <w:rFonts w:ascii="Times New Roman" w:hAnsi="Times New Roman" w:cs="Times New Roman"/>
          <w:color w:val="000000"/>
          <w:sz w:val="22"/>
          <w:szCs w:val="22"/>
        </w:rPr>
        <w:t xml:space="preserve">Сума переплати Споживача, за вибором Споживача, може бути зарахована в якості оплати наступного розрахункового періоду, або повертається Постачальником на розрахунковий рахунок Споживача. </w:t>
      </w:r>
    </w:p>
    <w:p w:rsidR="00B24C5C" w:rsidRPr="00C21413" w:rsidRDefault="00B24C5C" w:rsidP="00232890">
      <w:pPr>
        <w:tabs>
          <w:tab w:val="left" w:pos="851"/>
          <w:tab w:val="left" w:pos="993"/>
        </w:tabs>
        <w:ind w:firstLine="708"/>
        <w:jc w:val="both"/>
        <w:rPr>
          <w:rFonts w:ascii="Times New Roman" w:hAnsi="Times New Roman" w:cs="Times New Roman"/>
          <w:color w:val="000000"/>
          <w:sz w:val="22"/>
          <w:szCs w:val="22"/>
        </w:rPr>
      </w:pPr>
      <w:r w:rsidRPr="00C21413">
        <w:rPr>
          <w:rFonts w:ascii="Times New Roman" w:hAnsi="Times New Roman" w:cs="Times New Roman"/>
          <w:color w:val="000000"/>
          <w:sz w:val="22"/>
          <w:szCs w:val="22"/>
        </w:rPr>
        <w:t>Сума недоплати Споживача підлягає безумовній оплаті Споживачем не пізніше 5 робочих днів з дня отримання рахунку.</w:t>
      </w:r>
    </w:p>
    <w:p w:rsidR="00B24C5C" w:rsidRPr="00C21413" w:rsidRDefault="00B24C5C" w:rsidP="00232890">
      <w:pPr>
        <w:tabs>
          <w:tab w:val="left" w:pos="851"/>
          <w:tab w:val="left" w:pos="993"/>
        </w:tabs>
        <w:ind w:firstLine="708"/>
        <w:jc w:val="both"/>
        <w:rPr>
          <w:rFonts w:ascii="Times New Roman" w:hAnsi="Times New Roman" w:cs="Times New Roman"/>
          <w:color w:val="000000"/>
          <w:sz w:val="22"/>
          <w:szCs w:val="22"/>
        </w:rPr>
      </w:pPr>
      <w:r w:rsidRPr="00C21413">
        <w:rPr>
          <w:rFonts w:ascii="Times New Roman" w:hAnsi="Times New Roman" w:cs="Times New Roman"/>
          <w:color w:val="000000"/>
          <w:sz w:val="22"/>
          <w:szCs w:val="22"/>
        </w:rPr>
        <w:t xml:space="preserve">5.10. У разі неповернення Замовником підписаного Акту приймання-передачі електричної енергії і ненадання мотивованої відмови від його підписання після закінчення 5 (п'яти) робочих днів з дня його отримання, обсяг поставленої Споживачу електричної енергії вважається узгодженим Споживачем у повному обсязі </w:t>
      </w:r>
      <w:r w:rsidR="00150672">
        <w:rPr>
          <w:rFonts w:ascii="Times New Roman" w:hAnsi="Times New Roman" w:cs="Times New Roman"/>
          <w:color w:val="000000"/>
          <w:sz w:val="22"/>
          <w:szCs w:val="22"/>
        </w:rPr>
        <w:t>та оскарженню не підлягає в частині обсягу фактично спожитого обсягу, ціни за одиницю та загальної суми за відповідний розрахунковий період.</w:t>
      </w:r>
    </w:p>
    <w:p w:rsidR="00232890" w:rsidRDefault="00B24C5C" w:rsidP="00232890">
      <w:pPr>
        <w:tabs>
          <w:tab w:val="left" w:pos="851"/>
          <w:tab w:val="left" w:pos="993"/>
        </w:tabs>
        <w:ind w:firstLine="708"/>
        <w:jc w:val="both"/>
        <w:rPr>
          <w:rFonts w:ascii="Times New Roman" w:hAnsi="Times New Roman" w:cs="Times New Roman"/>
          <w:sz w:val="22"/>
          <w:szCs w:val="22"/>
        </w:rPr>
      </w:pPr>
      <w:r w:rsidRPr="00C21413">
        <w:rPr>
          <w:rFonts w:ascii="Times New Roman" w:hAnsi="Times New Roman" w:cs="Times New Roman"/>
          <w:sz w:val="22"/>
          <w:szCs w:val="22"/>
        </w:rPr>
        <w:t>5.11.</w:t>
      </w:r>
      <w:r w:rsidR="00232890">
        <w:rPr>
          <w:rFonts w:ascii="Times New Roman" w:hAnsi="Times New Roman" w:cs="Times New Roman"/>
          <w:sz w:val="22"/>
          <w:szCs w:val="22"/>
        </w:rPr>
        <w:t xml:space="preserve"> Розрахунки проводяться відповідно до ст. 49 Бюджетного кодексу України.</w:t>
      </w:r>
    </w:p>
    <w:p w:rsidR="00EE30A5" w:rsidRDefault="00EE30A5" w:rsidP="00232890">
      <w:pPr>
        <w:tabs>
          <w:tab w:val="left" w:pos="851"/>
          <w:tab w:val="left" w:pos="993"/>
        </w:tabs>
        <w:ind w:firstLine="708"/>
        <w:jc w:val="both"/>
        <w:rPr>
          <w:rFonts w:ascii="Times New Roman" w:hAnsi="Times New Roman" w:cs="Times New Roman"/>
          <w:sz w:val="22"/>
          <w:szCs w:val="22"/>
        </w:rPr>
      </w:pPr>
      <w:r>
        <w:rPr>
          <w:rFonts w:ascii="Times New Roman" w:hAnsi="Times New Roman" w:cs="Times New Roman"/>
          <w:sz w:val="22"/>
          <w:szCs w:val="22"/>
        </w:rPr>
        <w:t>У разі затримки бюджетного фінансування, розрахунки проводяться протягом 5 банківських днів з дати отримання Споживачем на свій реєстраційний рахунок бюджетного призначення фінансування закупівлі за вказаним напрямом та/або можливості здійснити платежі. Споживач не несе відповідальності перед Постачальником за несвоєчасне виконання грошових зобов’язань у разі затримки фінансування з бюджету, за умови здійснення письмового попередження в межах періоду здійснення розрахунків, встановленого в комерційній пропозиції, шляхом направлення листа на електронну пошту та/або поштову адресу Постачальника, зазначену в реквізитах до Договору.</w:t>
      </w:r>
    </w:p>
    <w:p w:rsidR="00B24C5C" w:rsidRPr="00C21413" w:rsidRDefault="00150672" w:rsidP="00232890">
      <w:pPr>
        <w:tabs>
          <w:tab w:val="left" w:pos="851"/>
          <w:tab w:val="left" w:pos="993"/>
        </w:tabs>
        <w:ind w:firstLine="708"/>
        <w:jc w:val="both"/>
        <w:rPr>
          <w:rFonts w:ascii="Times New Roman" w:hAnsi="Times New Roman" w:cs="Times New Roman"/>
          <w:sz w:val="22"/>
          <w:szCs w:val="22"/>
        </w:rPr>
      </w:pPr>
      <w:r>
        <w:rPr>
          <w:rFonts w:ascii="Times New Roman" w:hAnsi="Times New Roman" w:cs="Times New Roman"/>
          <w:sz w:val="22"/>
          <w:szCs w:val="22"/>
        </w:rPr>
        <w:t xml:space="preserve">5.12. </w:t>
      </w:r>
      <w:r w:rsidR="00B24C5C" w:rsidRPr="00C21413">
        <w:rPr>
          <w:rFonts w:ascii="Times New Roman" w:hAnsi="Times New Roman" w:cs="Times New Roman"/>
          <w:sz w:val="22"/>
          <w:szCs w:val="22"/>
        </w:rPr>
        <w:t xml:space="preserve">Якщо Споживач не здійснив оплату за цим Договором у строки, передбачені </w:t>
      </w:r>
      <w:r w:rsidR="00B24C5C" w:rsidRPr="00C21413">
        <w:rPr>
          <w:rFonts w:ascii="Times New Roman" w:hAnsi="Times New Roman" w:cs="Times New Roman"/>
          <w:color w:val="000000"/>
          <w:sz w:val="22"/>
          <w:szCs w:val="22"/>
        </w:rPr>
        <w:t xml:space="preserve">в додатку </w:t>
      </w:r>
      <w:r w:rsidR="00B24C5C" w:rsidRPr="00C21413">
        <w:rPr>
          <w:rFonts w:ascii="Times New Roman" w:hAnsi="Times New Roman" w:cs="Times New Roman"/>
          <w:color w:val="000000"/>
          <w:sz w:val="22"/>
          <w:szCs w:val="22"/>
          <w:lang w:val="ru-RU"/>
        </w:rPr>
        <w:t>1</w:t>
      </w:r>
      <w:r w:rsidR="00B24C5C" w:rsidRPr="00C21413">
        <w:rPr>
          <w:rFonts w:ascii="Times New Roman" w:hAnsi="Times New Roman" w:cs="Times New Roman"/>
          <w:color w:val="000000"/>
          <w:sz w:val="22"/>
          <w:szCs w:val="22"/>
        </w:rPr>
        <w:t xml:space="preserve"> «Комерційна пропозиція» до цього</w:t>
      </w:r>
      <w:r w:rsidR="00B24C5C" w:rsidRPr="00C21413">
        <w:rPr>
          <w:rFonts w:ascii="Times New Roman" w:hAnsi="Times New Roman" w:cs="Times New Roman"/>
          <w:sz w:val="22"/>
          <w:szCs w:val="22"/>
        </w:rPr>
        <w:t xml:space="preserve"> Договору Постачальник має право здійснити заходи з припинення постачання електричної енергії Споживачу у порядку, визначеному цим Договором та ПРРЕЕ.</w:t>
      </w:r>
    </w:p>
    <w:p w:rsidR="00B24C5C" w:rsidRPr="00C21413" w:rsidRDefault="00B24C5C" w:rsidP="00232890">
      <w:pPr>
        <w:tabs>
          <w:tab w:val="left" w:pos="851"/>
          <w:tab w:val="left" w:pos="993"/>
        </w:tabs>
        <w:ind w:firstLine="708"/>
        <w:jc w:val="both"/>
        <w:rPr>
          <w:rFonts w:ascii="Times New Roman" w:hAnsi="Times New Roman" w:cs="Times New Roman"/>
          <w:color w:val="000000"/>
          <w:sz w:val="22"/>
          <w:szCs w:val="22"/>
        </w:rPr>
      </w:pPr>
      <w:r w:rsidRPr="00C21413">
        <w:rPr>
          <w:rFonts w:ascii="Times New Roman" w:hAnsi="Times New Roman" w:cs="Times New Roman"/>
          <w:color w:val="000000"/>
          <w:sz w:val="22"/>
          <w:szCs w:val="22"/>
        </w:rPr>
        <w:t xml:space="preserve">У разі порушення Споживачем строків оплати за цим Договором, </w:t>
      </w:r>
      <w:r w:rsidRPr="00C21413">
        <w:rPr>
          <w:rFonts w:ascii="Times New Roman" w:hAnsi="Times New Roman" w:cs="Times New Roman"/>
          <w:bCs/>
          <w:color w:val="000000"/>
          <w:sz w:val="22"/>
          <w:szCs w:val="22"/>
        </w:rPr>
        <w:t xml:space="preserve">Споживач сплачує Постачальнику </w:t>
      </w:r>
      <w:r w:rsidRPr="00C21413">
        <w:rPr>
          <w:rFonts w:ascii="Times New Roman" w:hAnsi="Times New Roman" w:cs="Times New Roman"/>
          <w:color w:val="000000"/>
          <w:sz w:val="22"/>
          <w:szCs w:val="22"/>
        </w:rPr>
        <w:t>за кожен день прострочення оплати</w:t>
      </w:r>
      <w:r w:rsidRPr="00C21413">
        <w:rPr>
          <w:rFonts w:ascii="Times New Roman" w:hAnsi="Times New Roman" w:cs="Times New Roman"/>
          <w:bCs/>
          <w:color w:val="000000"/>
          <w:sz w:val="22"/>
          <w:szCs w:val="22"/>
        </w:rPr>
        <w:t xml:space="preserve"> пеню у розмірі облікової ставки НБУ від суми заборгованості за кожний день прострочення платежу, враховуючи день фактичної оплати.</w:t>
      </w:r>
    </w:p>
    <w:p w:rsidR="00B24C5C" w:rsidRPr="00C21413" w:rsidRDefault="00B24C5C" w:rsidP="00232890">
      <w:pPr>
        <w:tabs>
          <w:tab w:val="left" w:pos="851"/>
          <w:tab w:val="left" w:pos="993"/>
        </w:tabs>
        <w:ind w:firstLine="708"/>
        <w:jc w:val="both"/>
        <w:rPr>
          <w:rFonts w:ascii="Times New Roman" w:hAnsi="Times New Roman" w:cs="Times New Roman"/>
          <w:color w:val="000000"/>
          <w:sz w:val="22"/>
          <w:szCs w:val="22"/>
        </w:rPr>
      </w:pPr>
      <w:r w:rsidRPr="00C21413">
        <w:rPr>
          <w:rFonts w:ascii="Times New Roman" w:hAnsi="Times New Roman" w:cs="Times New Roman"/>
          <w:color w:val="000000"/>
          <w:sz w:val="22"/>
          <w:szCs w:val="22"/>
        </w:rPr>
        <w:t>Пеня за будь-який попередній розрахунковий період може бути нарахована та включена Постачальником до рахунку й підлягає оплаті в порядку та строки,</w:t>
      </w:r>
      <w:r w:rsidRPr="00C21413">
        <w:rPr>
          <w:rFonts w:ascii="Times New Roman" w:hAnsi="Times New Roman" w:cs="Times New Roman"/>
          <w:sz w:val="22"/>
          <w:szCs w:val="22"/>
        </w:rPr>
        <w:t xml:space="preserve"> передбачені </w:t>
      </w:r>
      <w:r w:rsidRPr="00C21413">
        <w:rPr>
          <w:rFonts w:ascii="Times New Roman" w:hAnsi="Times New Roman" w:cs="Times New Roman"/>
          <w:color w:val="000000"/>
          <w:sz w:val="22"/>
          <w:szCs w:val="22"/>
        </w:rPr>
        <w:t xml:space="preserve">в додатку </w:t>
      </w:r>
      <w:r w:rsidRPr="00C21413">
        <w:rPr>
          <w:rFonts w:ascii="Times New Roman" w:hAnsi="Times New Roman" w:cs="Times New Roman"/>
          <w:color w:val="000000"/>
          <w:sz w:val="22"/>
          <w:szCs w:val="22"/>
          <w:lang w:val="ru-RU"/>
        </w:rPr>
        <w:t>1</w:t>
      </w:r>
      <w:r w:rsidRPr="00C21413">
        <w:rPr>
          <w:rFonts w:ascii="Times New Roman" w:hAnsi="Times New Roman" w:cs="Times New Roman"/>
          <w:color w:val="000000"/>
          <w:sz w:val="22"/>
          <w:szCs w:val="22"/>
        </w:rPr>
        <w:t xml:space="preserve"> «Комерційна пропозиція» до цього</w:t>
      </w:r>
      <w:r w:rsidRPr="00C21413">
        <w:rPr>
          <w:rFonts w:ascii="Times New Roman" w:hAnsi="Times New Roman" w:cs="Times New Roman"/>
          <w:sz w:val="22"/>
          <w:szCs w:val="22"/>
        </w:rPr>
        <w:t xml:space="preserve"> Договору</w:t>
      </w:r>
      <w:r w:rsidRPr="00C21413">
        <w:rPr>
          <w:rFonts w:ascii="Times New Roman" w:hAnsi="Times New Roman" w:cs="Times New Roman"/>
          <w:color w:val="000000"/>
          <w:sz w:val="22"/>
          <w:szCs w:val="22"/>
        </w:rPr>
        <w:t>.</w:t>
      </w:r>
    </w:p>
    <w:p w:rsidR="00B24C5C" w:rsidRPr="00C21413" w:rsidRDefault="00B24C5C" w:rsidP="00232890">
      <w:pPr>
        <w:tabs>
          <w:tab w:val="left" w:pos="851"/>
          <w:tab w:val="left" w:pos="993"/>
        </w:tabs>
        <w:ind w:firstLine="708"/>
        <w:jc w:val="both"/>
        <w:rPr>
          <w:rFonts w:ascii="Times New Roman" w:hAnsi="Times New Roman" w:cs="Times New Roman"/>
          <w:sz w:val="22"/>
          <w:szCs w:val="22"/>
        </w:rPr>
      </w:pPr>
      <w:r w:rsidRPr="00C21413">
        <w:rPr>
          <w:rFonts w:ascii="Times New Roman" w:hAnsi="Times New Roman" w:cs="Times New Roman"/>
          <w:sz w:val="22"/>
          <w:szCs w:val="22"/>
        </w:rPr>
        <w:t>5.12. У разі виникнення у Споживача заборгованості за електричну енергію за цим Договором Споживач має право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B24C5C" w:rsidRDefault="00B24C5C" w:rsidP="00232890">
      <w:pPr>
        <w:tabs>
          <w:tab w:val="left" w:pos="851"/>
          <w:tab w:val="left" w:pos="993"/>
        </w:tabs>
        <w:ind w:firstLine="708"/>
        <w:jc w:val="both"/>
        <w:rPr>
          <w:rFonts w:ascii="Times New Roman" w:hAnsi="Times New Roman" w:cs="Times New Roman"/>
          <w:sz w:val="22"/>
          <w:szCs w:val="22"/>
        </w:rPr>
      </w:pPr>
      <w:r w:rsidRPr="00C21413">
        <w:rPr>
          <w:rFonts w:ascii="Times New Roman" w:hAnsi="Times New Roman" w:cs="Times New Roman"/>
          <w:sz w:val="22"/>
          <w:szCs w:val="22"/>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 та ПРРЕЕ.</w:t>
      </w:r>
    </w:p>
    <w:p w:rsidR="008363D6" w:rsidRDefault="008363D6" w:rsidP="00232890">
      <w:pPr>
        <w:tabs>
          <w:tab w:val="left" w:pos="851"/>
          <w:tab w:val="left" w:pos="993"/>
        </w:tabs>
        <w:ind w:firstLine="708"/>
        <w:jc w:val="both"/>
        <w:rPr>
          <w:rFonts w:ascii="Times New Roman" w:hAnsi="Times New Roman" w:cs="Times New Roman"/>
          <w:sz w:val="22"/>
          <w:szCs w:val="22"/>
        </w:rPr>
      </w:pPr>
      <w:r>
        <w:rPr>
          <w:rFonts w:ascii="Times New Roman" w:hAnsi="Times New Roman" w:cs="Times New Roman"/>
          <w:sz w:val="22"/>
          <w:szCs w:val="22"/>
        </w:rPr>
        <w:t xml:space="preserve">5.13. </w:t>
      </w:r>
      <w:r w:rsidRPr="008363D6">
        <w:rPr>
          <w:rFonts w:ascii="Times New Roman" w:hAnsi="Times New Roman" w:cs="Times New Roman"/>
          <w:sz w:val="22"/>
          <w:szCs w:val="22"/>
        </w:rPr>
        <w:t>У разі виникнення спірних питань між споживачем та постачальником послуг комерційного обліку (оператором системи розподілу)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У будь-якому випадку інформація постачальника послуг комерційного обліку (оператора системи розподілу)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w:t>
      </w:r>
    </w:p>
    <w:p w:rsidR="008363D6" w:rsidRDefault="008363D6" w:rsidP="00232890">
      <w:pPr>
        <w:tabs>
          <w:tab w:val="left" w:pos="851"/>
          <w:tab w:val="left" w:pos="993"/>
        </w:tabs>
        <w:ind w:firstLine="708"/>
        <w:jc w:val="both"/>
        <w:rPr>
          <w:rFonts w:ascii="Times New Roman" w:hAnsi="Times New Roman" w:cs="Times New Roman"/>
          <w:sz w:val="22"/>
          <w:szCs w:val="22"/>
        </w:rPr>
      </w:pPr>
      <w:r>
        <w:rPr>
          <w:rFonts w:ascii="Times New Roman" w:hAnsi="Times New Roman" w:cs="Times New Roman"/>
          <w:sz w:val="22"/>
          <w:szCs w:val="22"/>
        </w:rPr>
        <w:lastRenderedPageBreak/>
        <w:t xml:space="preserve">5.14. </w:t>
      </w:r>
      <w:r w:rsidRPr="008363D6">
        <w:rPr>
          <w:rFonts w:ascii="Times New Roman" w:hAnsi="Times New Roman" w:cs="Times New Roman"/>
          <w:sz w:val="22"/>
          <w:szCs w:val="22"/>
        </w:rPr>
        <w:t>Факт зміни ціни на електричну енергію оформлюється відповідною додатковою угодою. Сторони мають право в такій додатковій угоді встановити, що змінена ціна починає діяти як з дати укладання додаткової угоди, дати ініціативного листа,  так і з першого числа місяця в якому така додаткова угода укладена</w:t>
      </w:r>
      <w:r>
        <w:rPr>
          <w:rFonts w:ascii="Times New Roman" w:hAnsi="Times New Roman" w:cs="Times New Roman"/>
          <w:sz w:val="22"/>
          <w:szCs w:val="22"/>
        </w:rPr>
        <w:t xml:space="preserve"> згідно ч. 3 ст. 631 Цивільним кодексом України.</w:t>
      </w:r>
    </w:p>
    <w:p w:rsidR="008363D6" w:rsidRDefault="008363D6" w:rsidP="00232890">
      <w:pPr>
        <w:tabs>
          <w:tab w:val="left" w:pos="851"/>
          <w:tab w:val="left" w:pos="993"/>
        </w:tabs>
        <w:ind w:firstLine="708"/>
        <w:jc w:val="both"/>
        <w:rPr>
          <w:rFonts w:ascii="Times New Roman" w:hAnsi="Times New Roman" w:cs="Times New Roman"/>
          <w:sz w:val="22"/>
          <w:szCs w:val="22"/>
        </w:rPr>
      </w:pPr>
      <w:r>
        <w:rPr>
          <w:rFonts w:ascii="Times New Roman" w:hAnsi="Times New Roman" w:cs="Times New Roman"/>
          <w:sz w:val="22"/>
          <w:szCs w:val="22"/>
        </w:rPr>
        <w:t xml:space="preserve">5.15. </w:t>
      </w:r>
      <w:r w:rsidRPr="008363D6">
        <w:rPr>
          <w:rFonts w:ascii="Times New Roman" w:hAnsi="Times New Roman" w:cs="Times New Roman"/>
          <w:sz w:val="22"/>
          <w:szCs w:val="22"/>
        </w:rPr>
        <w:t>Якщо у разі розірвання цього Договору за ініціативою Постачальника або Споживача та після здійснення остаточного розрахунку між Сторонами на особовому рахунку Споживача залишились кошти, сплачені у якості попередньої оплати або забезпечення виконання зобов’язань, ці кошти за заявою споживача перераховуються на його банківський рахунок.</w:t>
      </w:r>
    </w:p>
    <w:p w:rsidR="008363D6" w:rsidRPr="00C21413" w:rsidRDefault="008363D6" w:rsidP="00232890">
      <w:pPr>
        <w:tabs>
          <w:tab w:val="left" w:pos="851"/>
          <w:tab w:val="left" w:pos="993"/>
        </w:tabs>
        <w:ind w:firstLine="708"/>
        <w:jc w:val="both"/>
        <w:rPr>
          <w:rFonts w:ascii="Times New Roman" w:hAnsi="Times New Roman" w:cs="Times New Roman"/>
          <w:sz w:val="22"/>
          <w:szCs w:val="22"/>
        </w:rPr>
      </w:pPr>
      <w:r>
        <w:rPr>
          <w:rFonts w:ascii="Times New Roman" w:hAnsi="Times New Roman" w:cs="Times New Roman"/>
          <w:sz w:val="22"/>
          <w:szCs w:val="22"/>
        </w:rPr>
        <w:t xml:space="preserve">5.16. </w:t>
      </w:r>
      <w:r w:rsidRPr="008363D6">
        <w:rPr>
          <w:rFonts w:ascii="Times New Roman" w:hAnsi="Times New Roman" w:cs="Times New Roman"/>
          <w:sz w:val="22"/>
          <w:szCs w:val="22"/>
        </w:rPr>
        <w:t>Порядок дострокового розірвання Договору повинен відповідати положенням статті 188 Господарського кодексу України. При цьому, згідно статті 652 Цивільного кодексу України у разі істотної зміни обставин, якими сторони керувалися при укладенні договору, договір може бути змінений або розірваний за згодою сторін. Зміна обставин є істотною, якщо вони змінилися настільки, що, якби сторони могли це передбачити, вони не уклали б договір або уклали б його на інших умовах. До істотної зміни обставин Сторони відносять умови, якщо середньозважена ціна купівлі-продажу електричної енергії на РДН в торговій зоні ОЕС України збільшилася більше 10 відсотків з дати завершення аукціону публічної закупівлі товару відносно дати підписання Договору або з моменту підписання/останньої редакції Договору, дати внесення попередніх змін (при відстрочки введення в дію ціни) до Договору та до часу початку постачання електричної енергії згідно заяви-приєднання Споживача або до дати ініціювання змін до договору. В такому випадку, Сторони зобов’язані або внести відповідні зміни до Договору, унормувавши обсяги постачання або розірвати Договір. У разі відсутності домовленості про перегляд ціни за одиницю товару за Договором, постачання товару припиняється Постачальником в односторонньому порядку після направлення відповідного повідомлення поштою або засобами електронного зв’язку не пізніше ніж за 21 день до дати припинення постачання електричної енергії.</w:t>
      </w:r>
    </w:p>
    <w:p w:rsidR="00B24C5C" w:rsidRPr="00C21413" w:rsidRDefault="00B24C5C" w:rsidP="00232890">
      <w:pPr>
        <w:ind w:left="15" w:firstLine="675"/>
        <w:jc w:val="both"/>
        <w:rPr>
          <w:rFonts w:ascii="Times New Roman" w:hAnsi="Times New Roman" w:cs="Times New Roman"/>
          <w:sz w:val="22"/>
          <w:szCs w:val="22"/>
        </w:rPr>
      </w:pPr>
    </w:p>
    <w:p w:rsidR="00B24C5C" w:rsidRPr="00C21413" w:rsidRDefault="00B24C5C" w:rsidP="00232890">
      <w:pPr>
        <w:jc w:val="center"/>
        <w:rPr>
          <w:rFonts w:ascii="Times New Roman" w:hAnsi="Times New Roman" w:cs="Times New Roman"/>
          <w:b/>
          <w:sz w:val="22"/>
          <w:szCs w:val="22"/>
        </w:rPr>
      </w:pPr>
      <w:r w:rsidRPr="00C21413">
        <w:rPr>
          <w:rFonts w:ascii="Times New Roman" w:hAnsi="Times New Roman" w:cs="Times New Roman"/>
          <w:b/>
          <w:sz w:val="22"/>
          <w:szCs w:val="22"/>
        </w:rPr>
        <w:t>6. Права та обов'язки Споживача</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6.1. Споживач має право:</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 отримувати електричну енергію на умовах, зазначених у цьому Договорі;</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2)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3)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4) безоплатно отримувати інформацію про обсяги та інші параметри власного споживання електричної енергії;</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5) звертатися до Постачальника для вирішення будь-яких питань, пов'язаних з виконанням цього Договору;</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6)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7) проводити звіряння фактичних розрахунків в установленому ПРРЕЕ порядку з підписанням відповідного акт</w:t>
      </w:r>
      <w:r w:rsidR="00C21413">
        <w:rPr>
          <w:rFonts w:ascii="Times New Roman" w:hAnsi="Times New Roman" w:cs="Times New Roman"/>
          <w:sz w:val="22"/>
          <w:szCs w:val="22"/>
        </w:rPr>
        <w:t>у</w:t>
      </w:r>
      <w:r w:rsidRPr="00C21413">
        <w:rPr>
          <w:rFonts w:ascii="Times New Roman" w:hAnsi="Times New Roman" w:cs="Times New Roman"/>
          <w:sz w:val="22"/>
          <w:szCs w:val="22"/>
        </w:rPr>
        <w:t>;</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 xml:space="preserve">8) вільно обирати іншого </w:t>
      </w:r>
      <w:proofErr w:type="spellStart"/>
      <w:r w:rsidRPr="00C21413">
        <w:rPr>
          <w:rFonts w:ascii="Times New Roman" w:hAnsi="Times New Roman" w:cs="Times New Roman"/>
          <w:sz w:val="22"/>
          <w:szCs w:val="22"/>
        </w:rPr>
        <w:t>електропостачальника</w:t>
      </w:r>
      <w:proofErr w:type="spellEnd"/>
      <w:r w:rsidRPr="00C21413">
        <w:rPr>
          <w:rFonts w:ascii="Times New Roman" w:hAnsi="Times New Roman" w:cs="Times New Roman"/>
          <w:sz w:val="22"/>
          <w:szCs w:val="22"/>
        </w:rPr>
        <w:t xml:space="preserve"> та розірвати цей Договір у встановленому цим Договором та чинним законодавством порядку;</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9)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10) вимагати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 xml:space="preserve">11) перейти на постачання електричної енергії до іншого </w:t>
      </w:r>
      <w:proofErr w:type="spellStart"/>
      <w:r w:rsidRPr="00C21413">
        <w:rPr>
          <w:rFonts w:ascii="Times New Roman" w:hAnsi="Times New Roman" w:cs="Times New Roman"/>
          <w:sz w:val="22"/>
          <w:szCs w:val="22"/>
        </w:rPr>
        <w:t>електропостачальника</w:t>
      </w:r>
      <w:proofErr w:type="spellEnd"/>
      <w:r w:rsidRPr="00C21413">
        <w:rPr>
          <w:rFonts w:ascii="Times New Roman" w:hAnsi="Times New Roman" w:cs="Times New Roman"/>
          <w:sz w:val="22"/>
          <w:szCs w:val="22"/>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12) інші права, передбачені чинним законодавством і цим Договором.</w:t>
      </w:r>
    </w:p>
    <w:p w:rsidR="00B24C5C" w:rsidRPr="00C21413" w:rsidRDefault="00B24C5C" w:rsidP="00232890">
      <w:pPr>
        <w:ind w:firstLine="567"/>
        <w:rPr>
          <w:rFonts w:ascii="Times New Roman" w:hAnsi="Times New Roman" w:cs="Times New Roman"/>
          <w:sz w:val="22"/>
          <w:szCs w:val="22"/>
        </w:rPr>
      </w:pPr>
      <w:r w:rsidRPr="00C21413">
        <w:rPr>
          <w:rFonts w:ascii="Times New Roman" w:hAnsi="Times New Roman" w:cs="Times New Roman"/>
          <w:sz w:val="22"/>
          <w:szCs w:val="22"/>
        </w:rPr>
        <w:t>6.2. Споживач зобов'язується:</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lastRenderedPageBreak/>
        <w:t>1) забезпечувати своєчасну та повну оплату спожитої електричної енергії згідно з умовами цього Договору;</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2) не пізніше 3 робочих днів з дня отримання підписувати та повертати Постачальнику Акт прийому-передачі електроенергії, спожитої у розрахунковому періоді,.</w:t>
      </w:r>
    </w:p>
    <w:p w:rsidR="00B24C5C" w:rsidRPr="00C21413" w:rsidRDefault="00B24C5C" w:rsidP="00232890">
      <w:pPr>
        <w:tabs>
          <w:tab w:val="left" w:pos="851"/>
        </w:tabs>
        <w:ind w:right="-74" w:firstLine="567"/>
        <w:jc w:val="both"/>
        <w:rPr>
          <w:rFonts w:ascii="Times New Roman" w:hAnsi="Times New Roman" w:cs="Times New Roman"/>
          <w:sz w:val="22"/>
          <w:szCs w:val="22"/>
        </w:rPr>
      </w:pPr>
      <w:r w:rsidRPr="00C21413">
        <w:rPr>
          <w:rFonts w:ascii="Times New Roman" w:hAnsi="Times New Roman" w:cs="Times New Roman"/>
          <w:sz w:val="22"/>
          <w:szCs w:val="22"/>
        </w:rPr>
        <w:t xml:space="preserve">3) </w:t>
      </w:r>
      <w:r w:rsidRPr="00C21413">
        <w:rPr>
          <w:rStyle w:val="hps"/>
          <w:rFonts w:ascii="Times New Roman" w:hAnsi="Times New Roman" w:cs="Times New Roman"/>
          <w:sz w:val="22"/>
          <w:szCs w:val="22"/>
        </w:rPr>
        <w:t>щомісяця,до 5числа (</w:t>
      </w:r>
      <w:r w:rsidRPr="00C21413">
        <w:rPr>
          <w:rFonts w:ascii="Times New Roman" w:hAnsi="Times New Roman" w:cs="Times New Roman"/>
          <w:sz w:val="22"/>
          <w:szCs w:val="22"/>
        </w:rPr>
        <w:t xml:space="preserve">включно) </w:t>
      </w:r>
      <w:r w:rsidRPr="00C21413">
        <w:rPr>
          <w:rStyle w:val="hps"/>
          <w:rFonts w:ascii="Times New Roman" w:hAnsi="Times New Roman" w:cs="Times New Roman"/>
          <w:sz w:val="22"/>
          <w:szCs w:val="22"/>
        </w:rPr>
        <w:t>місяця, що передуєрозрахунковому періоду,подаватиПостачальникувписьмовійформіЗаявкунаобсяг споживанняелектричноїенергіїв</w:t>
      </w:r>
      <w:r w:rsidRPr="00C21413">
        <w:rPr>
          <w:rFonts w:ascii="Times New Roman" w:hAnsi="Times New Roman" w:cs="Times New Roman"/>
          <w:sz w:val="22"/>
          <w:szCs w:val="22"/>
        </w:rPr>
        <w:t xml:space="preserve"> наступному </w:t>
      </w:r>
      <w:r w:rsidRPr="00C21413">
        <w:rPr>
          <w:rStyle w:val="hps"/>
          <w:rFonts w:ascii="Times New Roman" w:hAnsi="Times New Roman" w:cs="Times New Roman"/>
          <w:sz w:val="22"/>
          <w:szCs w:val="22"/>
        </w:rPr>
        <w:t>розрахунковому періоді</w:t>
      </w:r>
      <w:r w:rsidRPr="00C21413">
        <w:rPr>
          <w:rFonts w:ascii="Times New Roman" w:hAnsi="Times New Roman" w:cs="Times New Roman"/>
          <w:sz w:val="22"/>
          <w:szCs w:val="22"/>
        </w:rPr>
        <w:t xml:space="preserve">, </w:t>
      </w:r>
      <w:r w:rsidRPr="00C21413">
        <w:rPr>
          <w:rStyle w:val="hps"/>
          <w:rFonts w:ascii="Times New Roman" w:hAnsi="Times New Roman" w:cs="Times New Roman"/>
          <w:sz w:val="22"/>
          <w:szCs w:val="22"/>
        </w:rPr>
        <w:t>яказасвідчуютьсяпідписом і печаткоюСпоживача</w:t>
      </w:r>
      <w:r w:rsidRPr="00C21413">
        <w:rPr>
          <w:rFonts w:ascii="Times New Roman" w:hAnsi="Times New Roman" w:cs="Times New Roman"/>
          <w:sz w:val="22"/>
          <w:szCs w:val="22"/>
        </w:rPr>
        <w:t xml:space="preserve">. </w:t>
      </w:r>
      <w:r w:rsidRPr="00C21413">
        <w:rPr>
          <w:rStyle w:val="hps"/>
          <w:rFonts w:ascii="Times New Roman" w:hAnsi="Times New Roman" w:cs="Times New Roman"/>
          <w:sz w:val="22"/>
          <w:szCs w:val="22"/>
        </w:rPr>
        <w:t>У разі якщоСпоживач ненадавщомісячнузаявкунанаступний розрахунковий періоду встановлений термін</w:t>
      </w:r>
      <w:r w:rsidRPr="00C21413">
        <w:rPr>
          <w:rFonts w:ascii="Times New Roman" w:hAnsi="Times New Roman" w:cs="Times New Roman"/>
          <w:sz w:val="22"/>
          <w:szCs w:val="22"/>
        </w:rPr>
        <w:t xml:space="preserve">, </w:t>
      </w:r>
      <w:r w:rsidRPr="00C21413">
        <w:rPr>
          <w:rStyle w:val="hps"/>
          <w:rFonts w:ascii="Times New Roman" w:hAnsi="Times New Roman" w:cs="Times New Roman"/>
          <w:sz w:val="22"/>
          <w:szCs w:val="22"/>
        </w:rPr>
        <w:t>обсягзаявленоїелектроенергії визначаєтьсяу відповідності з фактичнимобсягом споживанняпопереднього розрахункового періоду.</w:t>
      </w:r>
    </w:p>
    <w:p w:rsidR="00B24C5C" w:rsidRPr="00C21413" w:rsidRDefault="00B24C5C" w:rsidP="00232890">
      <w:pPr>
        <w:ind w:right="-74" w:firstLine="567"/>
        <w:jc w:val="both"/>
        <w:rPr>
          <w:rFonts w:ascii="Times New Roman" w:hAnsi="Times New Roman" w:cs="Times New Roman"/>
          <w:sz w:val="22"/>
          <w:szCs w:val="22"/>
        </w:rPr>
      </w:pPr>
      <w:r w:rsidRPr="00C21413">
        <w:rPr>
          <w:rFonts w:ascii="Times New Roman" w:hAnsi="Times New Roman" w:cs="Times New Roman"/>
          <w:sz w:val="22"/>
          <w:szCs w:val="22"/>
        </w:rPr>
        <w:t>4) погоджувати з Постачальником збільшення або зменшення планового обсягу споживання електроенергії у розрахунковому періоді до 15 числа розрахункового періоду. Збільшення планового обсягу споживання електроенергії допускається лише при дотриманні наступних умов:</w:t>
      </w:r>
    </w:p>
    <w:p w:rsidR="00B24C5C" w:rsidRPr="00C21413" w:rsidRDefault="00B24C5C" w:rsidP="00232890">
      <w:pPr>
        <w:ind w:right="-74" w:firstLine="567"/>
        <w:jc w:val="both"/>
        <w:rPr>
          <w:rFonts w:ascii="Times New Roman" w:hAnsi="Times New Roman" w:cs="Times New Roman"/>
          <w:sz w:val="22"/>
          <w:szCs w:val="22"/>
        </w:rPr>
      </w:pPr>
      <w:r w:rsidRPr="00C21413">
        <w:rPr>
          <w:rFonts w:ascii="Times New Roman" w:hAnsi="Times New Roman" w:cs="Times New Roman"/>
          <w:sz w:val="22"/>
          <w:szCs w:val="22"/>
        </w:rPr>
        <w:t>- Споживач до 15 числа розрахункового періоду надав Постачальнику у письмовій формі відкориговану Заявку на обсяг споживання електричної енергії у розрахунковому періоді з розбивкою обсягу споживання за класами напруги.</w:t>
      </w:r>
    </w:p>
    <w:p w:rsidR="00B24C5C" w:rsidRPr="00C21413" w:rsidRDefault="00B24C5C" w:rsidP="00232890">
      <w:pPr>
        <w:ind w:right="-74" w:firstLine="567"/>
        <w:jc w:val="both"/>
        <w:rPr>
          <w:rFonts w:ascii="Times New Roman" w:hAnsi="Times New Roman" w:cs="Times New Roman"/>
          <w:sz w:val="22"/>
          <w:szCs w:val="22"/>
        </w:rPr>
      </w:pPr>
      <w:r w:rsidRPr="00C21413">
        <w:rPr>
          <w:rFonts w:ascii="Times New Roman" w:hAnsi="Times New Roman" w:cs="Times New Roman"/>
          <w:sz w:val="22"/>
          <w:szCs w:val="22"/>
        </w:rPr>
        <w:t>- Збільшення скорегованого обсягу спожитої електричної енергії не повинно перевищувати 15% від початкового заявленого планового обсягу споживання електричної енергії.</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5)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 xml:space="preserve">6) протягом 5 робочих днів до початку постачання електричної енергії новим </w:t>
      </w:r>
      <w:proofErr w:type="spellStart"/>
      <w:r w:rsidRPr="00C21413">
        <w:rPr>
          <w:rFonts w:ascii="Times New Roman" w:hAnsi="Times New Roman" w:cs="Times New Roman"/>
          <w:sz w:val="22"/>
          <w:szCs w:val="22"/>
        </w:rPr>
        <w:t>електропостачальником</w:t>
      </w:r>
      <w:proofErr w:type="spellEnd"/>
      <w:r w:rsidRPr="00C21413">
        <w:rPr>
          <w:rFonts w:ascii="Times New Roman" w:hAnsi="Times New Roman" w:cs="Times New Roman"/>
          <w:sz w:val="22"/>
          <w:szCs w:val="22"/>
        </w:rPr>
        <w:t>, але не пізніше дати, визначеної у додатку 2 «Комерційна пропозиція» до цього Договору для остаточного розрахунку, розрахуватися з Постачальником за фактично спожиту електричну енергію;</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7)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8)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 xml:space="preserve">9) </w:t>
      </w:r>
      <w:bookmarkStart w:id="0" w:name="_Hlk87366128"/>
      <w:r w:rsidRPr="00C21413">
        <w:rPr>
          <w:rFonts w:ascii="Times New Roman" w:hAnsi="Times New Roman" w:cs="Times New Roman"/>
          <w:sz w:val="22"/>
          <w:szCs w:val="22"/>
        </w:rPr>
        <w:t xml:space="preserve">відшкодувати </w:t>
      </w:r>
      <w:bookmarkStart w:id="1" w:name="_Hlk79682671"/>
      <w:r w:rsidRPr="00C21413">
        <w:rPr>
          <w:rFonts w:ascii="Times New Roman" w:hAnsi="Times New Roman" w:cs="Times New Roman"/>
          <w:sz w:val="22"/>
          <w:szCs w:val="22"/>
        </w:rPr>
        <w:t>вартість електричної енергії, згідно даних балансуючого ринку (врегулювання небалансів електричної енергії), що визначається як різниця між фактично спожитими та заявленими обсягами електричної енергії Споживача;</w:t>
      </w:r>
    </w:p>
    <w:bookmarkEnd w:id="0"/>
    <w:bookmarkEnd w:id="1"/>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10)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 своєчасно та в повному обсязі сплачувати нараховані штрафні санкції;</w:t>
      </w:r>
    </w:p>
    <w:p w:rsidR="00D9619D"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 xml:space="preserve">11) </w:t>
      </w:r>
      <w:r w:rsidR="00D9619D" w:rsidRPr="00D9619D">
        <w:rPr>
          <w:rFonts w:ascii="Times New Roman" w:hAnsi="Times New Roman" w:cs="Times New Roman"/>
          <w:sz w:val="22"/>
          <w:szCs w:val="22"/>
        </w:rPr>
        <w:t xml:space="preserve">щомісяця надавати </w:t>
      </w:r>
      <w:proofErr w:type="spellStart"/>
      <w:r w:rsidR="00D9619D" w:rsidRPr="00D9619D">
        <w:rPr>
          <w:rFonts w:ascii="Times New Roman" w:hAnsi="Times New Roman" w:cs="Times New Roman"/>
          <w:sz w:val="22"/>
          <w:szCs w:val="22"/>
        </w:rPr>
        <w:t>електропостачальнику</w:t>
      </w:r>
      <w:proofErr w:type="spellEnd"/>
      <w:r w:rsidR="00D9619D" w:rsidRPr="00D9619D">
        <w:rPr>
          <w:rFonts w:ascii="Times New Roman" w:hAnsi="Times New Roman" w:cs="Times New Roman"/>
          <w:sz w:val="22"/>
          <w:szCs w:val="22"/>
        </w:rPr>
        <w:t xml:space="preserve"> інформацію про </w:t>
      </w:r>
      <w:proofErr w:type="spellStart"/>
      <w:r w:rsidR="00D9619D" w:rsidRPr="00D9619D">
        <w:rPr>
          <w:rFonts w:ascii="Times New Roman" w:hAnsi="Times New Roman" w:cs="Times New Roman"/>
          <w:sz w:val="22"/>
          <w:szCs w:val="22"/>
        </w:rPr>
        <w:t>значенняпопередніх</w:t>
      </w:r>
      <w:proofErr w:type="spellEnd"/>
      <w:r w:rsidR="00D9619D" w:rsidRPr="00D9619D">
        <w:rPr>
          <w:rFonts w:ascii="Times New Roman" w:hAnsi="Times New Roman" w:cs="Times New Roman"/>
          <w:sz w:val="22"/>
          <w:szCs w:val="22"/>
        </w:rPr>
        <w:t xml:space="preserve"> та поточних показів засобу вимірюваної техніки по кожномуEIC-коду та обсяги споживання, у тому числі за періодами часу доби</w:t>
      </w:r>
      <w:r w:rsidR="00D9619D">
        <w:rPr>
          <w:rFonts w:ascii="Times New Roman" w:hAnsi="Times New Roman" w:cs="Times New Roman"/>
          <w:sz w:val="22"/>
          <w:szCs w:val="22"/>
        </w:rPr>
        <w:t>;</w:t>
      </w:r>
    </w:p>
    <w:p w:rsidR="00B24C5C" w:rsidRPr="00C21413" w:rsidRDefault="00D9619D" w:rsidP="00232890">
      <w:pPr>
        <w:ind w:firstLine="567"/>
        <w:jc w:val="both"/>
        <w:rPr>
          <w:rFonts w:ascii="Times New Roman" w:hAnsi="Times New Roman" w:cs="Times New Roman"/>
          <w:sz w:val="22"/>
          <w:szCs w:val="22"/>
        </w:rPr>
      </w:pPr>
      <w:r>
        <w:rPr>
          <w:rFonts w:ascii="Times New Roman" w:hAnsi="Times New Roman" w:cs="Times New Roman"/>
          <w:sz w:val="22"/>
          <w:szCs w:val="22"/>
        </w:rPr>
        <w:t xml:space="preserve">12) </w:t>
      </w:r>
      <w:r w:rsidR="00B24C5C" w:rsidRPr="00C21413">
        <w:rPr>
          <w:rFonts w:ascii="Times New Roman" w:hAnsi="Times New Roman" w:cs="Times New Roman"/>
          <w:sz w:val="22"/>
          <w:szCs w:val="22"/>
        </w:rPr>
        <w:t>виконувати інші обов'язки, покладені на Споживача чинним законодавством та/або цим Договором.</w:t>
      </w:r>
    </w:p>
    <w:p w:rsidR="00B24C5C" w:rsidRPr="00C21413" w:rsidRDefault="00B24C5C" w:rsidP="00232890">
      <w:pPr>
        <w:ind w:firstLine="567"/>
        <w:jc w:val="both"/>
        <w:rPr>
          <w:rFonts w:ascii="Times New Roman" w:hAnsi="Times New Roman" w:cs="Times New Roman"/>
          <w:sz w:val="22"/>
          <w:szCs w:val="22"/>
        </w:rPr>
      </w:pPr>
    </w:p>
    <w:p w:rsidR="00B24C5C" w:rsidRPr="00C21413" w:rsidRDefault="00B24C5C" w:rsidP="00232890">
      <w:pPr>
        <w:jc w:val="center"/>
        <w:rPr>
          <w:rFonts w:ascii="Times New Roman" w:hAnsi="Times New Roman" w:cs="Times New Roman"/>
          <w:b/>
          <w:sz w:val="22"/>
          <w:szCs w:val="22"/>
        </w:rPr>
      </w:pPr>
      <w:r w:rsidRPr="00C21413">
        <w:rPr>
          <w:rFonts w:ascii="Times New Roman" w:hAnsi="Times New Roman" w:cs="Times New Roman"/>
          <w:b/>
          <w:sz w:val="22"/>
          <w:szCs w:val="22"/>
        </w:rPr>
        <w:t>7. Права і обов'язки Постачальника</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7.1. Постачальник має право:</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 своєчасно та в повному обсязі отримувати від Споживача плату за поставлену електричну енергію;</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2) контролювати правильність оформлення Споживачем платіжних документів;</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5) проводити разом зі Споживачем звіряння фактично використаних обсягів електричної енергії з підписанням відповідного акт</w:t>
      </w:r>
      <w:r w:rsidR="00C21413">
        <w:rPr>
          <w:rFonts w:ascii="Times New Roman" w:hAnsi="Times New Roman" w:cs="Times New Roman"/>
          <w:sz w:val="22"/>
          <w:szCs w:val="22"/>
        </w:rPr>
        <w:t>у</w:t>
      </w:r>
      <w:r w:rsidRPr="00C21413">
        <w:rPr>
          <w:rFonts w:ascii="Times New Roman" w:hAnsi="Times New Roman" w:cs="Times New Roman"/>
          <w:sz w:val="22"/>
          <w:szCs w:val="22"/>
        </w:rPr>
        <w:t>;</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w:t>
      </w:r>
      <w:r w:rsidRPr="00C21413">
        <w:rPr>
          <w:rFonts w:ascii="Times New Roman" w:hAnsi="Times New Roman" w:cs="Times New Roman"/>
          <w:sz w:val="22"/>
          <w:szCs w:val="22"/>
        </w:rPr>
        <w:lastRenderedPageBreak/>
        <w:t>отримувати відшкодування збитків від Споживача за дострокове розірвання Договору у випадках, не передбачених Договором;</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 xml:space="preserve">7) </w:t>
      </w:r>
      <w:bookmarkStart w:id="2" w:name="_Hlk87366110"/>
      <w:r w:rsidRPr="00C21413">
        <w:rPr>
          <w:rFonts w:ascii="Times New Roman" w:hAnsi="Times New Roman" w:cs="Times New Roman"/>
          <w:sz w:val="22"/>
          <w:szCs w:val="22"/>
        </w:rPr>
        <w:t xml:space="preserve">у разі відмови Споживача від підписання додаткової угоди до цього Договору </w:t>
      </w:r>
      <w:r w:rsidR="00C21413">
        <w:rPr>
          <w:rFonts w:ascii="Times New Roman" w:hAnsi="Times New Roman" w:cs="Times New Roman"/>
          <w:sz w:val="22"/>
          <w:szCs w:val="22"/>
        </w:rPr>
        <w:t>–</w:t>
      </w:r>
      <w:r w:rsidRPr="00C21413">
        <w:rPr>
          <w:rFonts w:ascii="Times New Roman" w:hAnsi="Times New Roman" w:cs="Times New Roman"/>
          <w:sz w:val="22"/>
          <w:szCs w:val="22"/>
        </w:rPr>
        <w:t xml:space="preserve"> розірвати цей Договір в односторонньому порядку шляхом направлення Споживачу за 20 днів до розірвання електронного повідомлення на електронну пошту.</w:t>
      </w:r>
      <w:bookmarkEnd w:id="2"/>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8) інші права, передбачені чинним законодавством і цим Договором.</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7.2. Постачальник зобов'язується:</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3)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4) 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5) видавати Споживачеві безоплатно платіжні документи та форми звернень;</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6) приймати оплату будь-яким способом, що передбачений цим Договором;</w:t>
      </w:r>
    </w:p>
    <w:p w:rsidR="00B24C5C" w:rsidRPr="00C21413" w:rsidRDefault="00C21413" w:rsidP="00232890">
      <w:pPr>
        <w:ind w:firstLine="567"/>
        <w:jc w:val="both"/>
        <w:rPr>
          <w:rFonts w:ascii="Times New Roman" w:hAnsi="Times New Roman" w:cs="Times New Roman"/>
          <w:sz w:val="22"/>
          <w:szCs w:val="22"/>
        </w:rPr>
      </w:pPr>
      <w:r>
        <w:rPr>
          <w:rFonts w:ascii="Times New Roman" w:hAnsi="Times New Roman" w:cs="Times New Roman"/>
          <w:sz w:val="22"/>
          <w:szCs w:val="22"/>
        </w:rPr>
        <w:t>7</w:t>
      </w:r>
      <w:r w:rsidR="00B24C5C" w:rsidRPr="00C21413">
        <w:rPr>
          <w:rFonts w:ascii="Times New Roman" w:hAnsi="Times New Roman" w:cs="Times New Roman"/>
          <w:sz w:val="22"/>
          <w:szCs w:val="22"/>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B24C5C" w:rsidRPr="00C21413" w:rsidRDefault="00C21413" w:rsidP="00232890">
      <w:pPr>
        <w:ind w:firstLine="567"/>
        <w:jc w:val="both"/>
        <w:rPr>
          <w:rFonts w:ascii="Times New Roman" w:hAnsi="Times New Roman" w:cs="Times New Roman"/>
          <w:sz w:val="22"/>
          <w:szCs w:val="22"/>
        </w:rPr>
      </w:pPr>
      <w:r>
        <w:rPr>
          <w:rFonts w:ascii="Times New Roman" w:hAnsi="Times New Roman" w:cs="Times New Roman"/>
          <w:sz w:val="22"/>
          <w:szCs w:val="22"/>
        </w:rPr>
        <w:t>8</w:t>
      </w:r>
      <w:r w:rsidR="00B24C5C" w:rsidRPr="00C21413">
        <w:rPr>
          <w:rFonts w:ascii="Times New Roman" w:hAnsi="Times New Roman" w:cs="Times New Roman"/>
          <w:sz w:val="22"/>
          <w:szCs w:val="22"/>
        </w:rPr>
        <w:t>)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B24C5C" w:rsidRPr="00C21413" w:rsidRDefault="00C21413" w:rsidP="00232890">
      <w:pPr>
        <w:ind w:firstLine="567"/>
        <w:jc w:val="both"/>
        <w:rPr>
          <w:rFonts w:ascii="Times New Roman" w:hAnsi="Times New Roman" w:cs="Times New Roman"/>
          <w:sz w:val="22"/>
          <w:szCs w:val="22"/>
        </w:rPr>
      </w:pPr>
      <w:r>
        <w:rPr>
          <w:rFonts w:ascii="Times New Roman" w:hAnsi="Times New Roman" w:cs="Times New Roman"/>
          <w:sz w:val="22"/>
          <w:szCs w:val="22"/>
        </w:rPr>
        <w:t>9</w:t>
      </w:r>
      <w:r w:rsidR="00B24C5C" w:rsidRPr="00C21413">
        <w:rPr>
          <w:rFonts w:ascii="Times New Roman" w:hAnsi="Times New Roman" w:cs="Times New Roman"/>
          <w:sz w:val="22"/>
          <w:szCs w:val="22"/>
        </w:rPr>
        <w:t>)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w:t>
      </w:r>
      <w:r w:rsidR="00C21413">
        <w:rPr>
          <w:rFonts w:ascii="Times New Roman" w:hAnsi="Times New Roman" w:cs="Times New Roman"/>
          <w:sz w:val="22"/>
          <w:szCs w:val="22"/>
        </w:rPr>
        <w:t>0</w:t>
      </w:r>
      <w:r w:rsidRPr="00C21413">
        <w:rPr>
          <w:rFonts w:ascii="Times New Roman" w:hAnsi="Times New Roman" w:cs="Times New Roman"/>
          <w:sz w:val="22"/>
          <w:szCs w:val="22"/>
        </w:rPr>
        <w:t>) забезпечувати конфіденційність даних, отриманих від Споживача;</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w:t>
      </w:r>
      <w:r w:rsidR="00C21413">
        <w:rPr>
          <w:rFonts w:ascii="Times New Roman" w:hAnsi="Times New Roman" w:cs="Times New Roman"/>
          <w:sz w:val="22"/>
          <w:szCs w:val="22"/>
        </w:rPr>
        <w:t>1</w:t>
      </w:r>
      <w:r w:rsidRPr="00C21413">
        <w:rPr>
          <w:rFonts w:ascii="Times New Roman" w:hAnsi="Times New Roman" w:cs="Times New Roman"/>
          <w:sz w:val="22"/>
          <w:szCs w:val="22"/>
        </w:rPr>
        <w:t>)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B24C5C" w:rsidRPr="00C21413" w:rsidRDefault="00B24C5C" w:rsidP="00232890">
      <w:pPr>
        <w:pStyle w:val="a3"/>
        <w:numPr>
          <w:ilvl w:val="0"/>
          <w:numId w:val="4"/>
        </w:numPr>
        <w:spacing w:after="0" w:line="240" w:lineRule="auto"/>
        <w:jc w:val="both"/>
        <w:rPr>
          <w:rFonts w:ascii="Times New Roman" w:hAnsi="Times New Roman"/>
          <w:sz w:val="22"/>
          <w:szCs w:val="22"/>
        </w:rPr>
      </w:pPr>
      <w:r w:rsidRPr="00C21413">
        <w:rPr>
          <w:rFonts w:ascii="Times New Roman" w:hAnsi="Times New Roman"/>
          <w:sz w:val="22"/>
          <w:szCs w:val="22"/>
        </w:rPr>
        <w:t xml:space="preserve">вибрати іншого </w:t>
      </w:r>
      <w:proofErr w:type="spellStart"/>
      <w:r w:rsidRPr="00C21413">
        <w:rPr>
          <w:rFonts w:ascii="Times New Roman" w:hAnsi="Times New Roman"/>
          <w:sz w:val="22"/>
          <w:szCs w:val="22"/>
        </w:rPr>
        <w:t>електропостачальника</w:t>
      </w:r>
      <w:proofErr w:type="spellEnd"/>
      <w:r w:rsidRPr="00C21413">
        <w:rPr>
          <w:rFonts w:ascii="Times New Roman" w:hAnsi="Times New Roman"/>
          <w:sz w:val="22"/>
          <w:szCs w:val="22"/>
        </w:rPr>
        <w:t xml:space="preserve"> та про наслідки невиконання цього;</w:t>
      </w:r>
    </w:p>
    <w:p w:rsidR="00B24C5C" w:rsidRPr="00C21413" w:rsidRDefault="00B24C5C" w:rsidP="00232890">
      <w:pPr>
        <w:pStyle w:val="a3"/>
        <w:numPr>
          <w:ilvl w:val="0"/>
          <w:numId w:val="4"/>
        </w:numPr>
        <w:spacing w:after="0" w:line="240" w:lineRule="auto"/>
        <w:jc w:val="both"/>
        <w:rPr>
          <w:rFonts w:ascii="Times New Roman" w:hAnsi="Times New Roman"/>
          <w:sz w:val="22"/>
          <w:szCs w:val="22"/>
        </w:rPr>
      </w:pPr>
      <w:r w:rsidRPr="00C21413">
        <w:rPr>
          <w:rFonts w:ascii="Times New Roman" w:hAnsi="Times New Roman"/>
          <w:sz w:val="22"/>
          <w:szCs w:val="22"/>
        </w:rPr>
        <w:t xml:space="preserve">перейти до </w:t>
      </w:r>
      <w:proofErr w:type="spellStart"/>
      <w:r w:rsidRPr="00C21413">
        <w:rPr>
          <w:rFonts w:ascii="Times New Roman" w:hAnsi="Times New Roman"/>
          <w:sz w:val="22"/>
          <w:szCs w:val="22"/>
        </w:rPr>
        <w:t>електропостачальника</w:t>
      </w:r>
      <w:proofErr w:type="spellEnd"/>
      <w:r w:rsidRPr="00C21413">
        <w:rPr>
          <w:rFonts w:ascii="Times New Roman" w:hAnsi="Times New Roman"/>
          <w:sz w:val="22"/>
          <w:szCs w:val="22"/>
        </w:rPr>
        <w:t>, на якого в установленому порядку покладені спеціальні обов'язки (постачальник "останньої надії");</w:t>
      </w:r>
    </w:p>
    <w:p w:rsidR="00B24C5C" w:rsidRPr="00C21413" w:rsidRDefault="00B24C5C" w:rsidP="00232890">
      <w:pPr>
        <w:pStyle w:val="a3"/>
        <w:numPr>
          <w:ilvl w:val="0"/>
          <w:numId w:val="4"/>
        </w:numPr>
        <w:spacing w:after="0" w:line="240" w:lineRule="auto"/>
        <w:jc w:val="both"/>
        <w:rPr>
          <w:rFonts w:ascii="Times New Roman" w:hAnsi="Times New Roman"/>
          <w:sz w:val="22"/>
          <w:szCs w:val="22"/>
        </w:rPr>
      </w:pPr>
      <w:r w:rsidRPr="00C21413">
        <w:rPr>
          <w:rFonts w:ascii="Times New Roman" w:hAnsi="Times New Roman"/>
          <w:sz w:val="22"/>
          <w:szCs w:val="22"/>
        </w:rPr>
        <w:t>на відшкодування збитків, завданих у зв'язку з неможливістю подальшого виконання Постачальником своїх зобов'язань за цим Договором;</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14) виконувати інші обов'язки, покладені на Постачальника чинним законодавством та/або цим Договором.</w:t>
      </w:r>
    </w:p>
    <w:p w:rsidR="00B24C5C" w:rsidRPr="00C21413" w:rsidRDefault="00B24C5C" w:rsidP="00232890">
      <w:pPr>
        <w:ind w:firstLine="567"/>
        <w:jc w:val="both"/>
        <w:rPr>
          <w:rFonts w:ascii="Times New Roman" w:hAnsi="Times New Roman" w:cs="Times New Roman"/>
          <w:sz w:val="22"/>
          <w:szCs w:val="22"/>
        </w:rPr>
      </w:pPr>
    </w:p>
    <w:p w:rsidR="00B24C5C" w:rsidRPr="00C21413" w:rsidRDefault="00B24C5C" w:rsidP="00232890">
      <w:pPr>
        <w:jc w:val="center"/>
        <w:rPr>
          <w:rFonts w:ascii="Times New Roman" w:hAnsi="Times New Roman" w:cs="Times New Roman"/>
          <w:b/>
          <w:sz w:val="22"/>
          <w:szCs w:val="22"/>
        </w:rPr>
      </w:pPr>
      <w:r w:rsidRPr="00C21413">
        <w:rPr>
          <w:rFonts w:ascii="Times New Roman" w:hAnsi="Times New Roman" w:cs="Times New Roman"/>
          <w:b/>
          <w:sz w:val="22"/>
          <w:szCs w:val="22"/>
        </w:rPr>
        <w:t>8. Порядок припинення та відновлення постачання електричної енергії</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8.2. Припинення електропостачання не звільняє Споживача від обов'язку сплатити заборгованість Постачальнику за цим Договором.</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B24C5C"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B24A6F" w:rsidRDefault="00B24A6F" w:rsidP="00232890">
      <w:pPr>
        <w:ind w:firstLine="567"/>
        <w:jc w:val="both"/>
        <w:rPr>
          <w:rFonts w:ascii="Times New Roman" w:hAnsi="Times New Roman" w:cs="Times New Roman"/>
          <w:sz w:val="22"/>
          <w:szCs w:val="22"/>
        </w:rPr>
      </w:pPr>
      <w:r>
        <w:rPr>
          <w:rFonts w:ascii="Times New Roman" w:hAnsi="Times New Roman" w:cs="Times New Roman"/>
          <w:sz w:val="22"/>
          <w:szCs w:val="22"/>
        </w:rPr>
        <w:t>8.5. Витрати Оператора системи</w:t>
      </w:r>
      <w:r w:rsidR="00150672">
        <w:rPr>
          <w:rFonts w:ascii="Times New Roman" w:hAnsi="Times New Roman" w:cs="Times New Roman"/>
          <w:sz w:val="22"/>
          <w:szCs w:val="22"/>
        </w:rPr>
        <w:t xml:space="preserve"> розподілу</w:t>
      </w:r>
      <w:r>
        <w:rPr>
          <w:rFonts w:ascii="Times New Roman" w:hAnsi="Times New Roman" w:cs="Times New Roman"/>
          <w:sz w:val="22"/>
          <w:szCs w:val="22"/>
        </w:rPr>
        <w:t xml:space="preserve"> на здійснення робіт з припинення та відновлення електроживлення електроустановок Споживача (повторне підключення електроустановки), які були виставлені Оператором системи розподілу </w:t>
      </w:r>
      <w:r w:rsidR="00150672">
        <w:rPr>
          <w:rFonts w:ascii="Times New Roman" w:hAnsi="Times New Roman" w:cs="Times New Roman"/>
          <w:sz w:val="22"/>
          <w:szCs w:val="22"/>
        </w:rPr>
        <w:t xml:space="preserve">до оплати Постачальнику Споживачем у повному обсязі. </w:t>
      </w:r>
    </w:p>
    <w:p w:rsidR="00C21413" w:rsidRDefault="008B174D" w:rsidP="00232890">
      <w:pPr>
        <w:ind w:firstLine="567"/>
        <w:jc w:val="both"/>
        <w:rPr>
          <w:rFonts w:ascii="Times New Roman" w:hAnsi="Times New Roman" w:cs="Times New Roman"/>
          <w:b/>
          <w:sz w:val="22"/>
          <w:szCs w:val="22"/>
        </w:rPr>
      </w:pPr>
      <w:r>
        <w:rPr>
          <w:rFonts w:ascii="Times New Roman" w:hAnsi="Times New Roman" w:cs="Times New Roman"/>
          <w:sz w:val="22"/>
          <w:szCs w:val="22"/>
        </w:rPr>
        <w:t xml:space="preserve">8.6. Попередження про припинення </w:t>
      </w:r>
      <w:r w:rsidR="006F580F">
        <w:rPr>
          <w:rFonts w:ascii="Times New Roman" w:hAnsi="Times New Roman" w:cs="Times New Roman"/>
          <w:sz w:val="22"/>
          <w:szCs w:val="22"/>
        </w:rPr>
        <w:t>постачання</w:t>
      </w:r>
      <w:r>
        <w:rPr>
          <w:rFonts w:ascii="Times New Roman" w:hAnsi="Times New Roman" w:cs="Times New Roman"/>
          <w:sz w:val="22"/>
          <w:szCs w:val="22"/>
        </w:rPr>
        <w:t xml:space="preserve"> електричної енергії за невиконання умов оплати за електричну енергію (далі – Попередження) </w:t>
      </w:r>
      <w:r w:rsidR="006F580F">
        <w:rPr>
          <w:rFonts w:ascii="Times New Roman" w:hAnsi="Times New Roman" w:cs="Times New Roman"/>
          <w:sz w:val="22"/>
          <w:szCs w:val="22"/>
        </w:rPr>
        <w:t xml:space="preserve">вважаються отриманими Споживачем в день </w:t>
      </w:r>
      <w:r w:rsidR="006F580F">
        <w:rPr>
          <w:rFonts w:ascii="Times New Roman" w:hAnsi="Times New Roman" w:cs="Times New Roman"/>
          <w:sz w:val="22"/>
          <w:szCs w:val="22"/>
        </w:rPr>
        <w:lastRenderedPageBreak/>
        <w:t>надсилання Постачальником такого повідомлення про відключення за невиконання умов оплати у сканованому/електронному вигляді з накладенням ЕЦП засобами електронного зв’язку на електронну адреси Споживача.</w:t>
      </w:r>
    </w:p>
    <w:p w:rsidR="00C21413" w:rsidRPr="00C21413" w:rsidRDefault="00C21413" w:rsidP="00232890">
      <w:pPr>
        <w:jc w:val="center"/>
        <w:rPr>
          <w:rFonts w:ascii="Times New Roman" w:hAnsi="Times New Roman" w:cs="Times New Roman"/>
          <w:b/>
          <w:sz w:val="22"/>
          <w:szCs w:val="22"/>
        </w:rPr>
      </w:pPr>
    </w:p>
    <w:p w:rsidR="00B24C5C" w:rsidRPr="00C21413" w:rsidRDefault="00B24C5C" w:rsidP="00232890">
      <w:pPr>
        <w:jc w:val="center"/>
        <w:rPr>
          <w:rFonts w:ascii="Times New Roman" w:hAnsi="Times New Roman" w:cs="Times New Roman"/>
          <w:b/>
          <w:sz w:val="22"/>
          <w:szCs w:val="22"/>
        </w:rPr>
      </w:pPr>
      <w:r w:rsidRPr="00C21413">
        <w:rPr>
          <w:rFonts w:ascii="Times New Roman" w:hAnsi="Times New Roman" w:cs="Times New Roman"/>
          <w:b/>
          <w:sz w:val="22"/>
          <w:szCs w:val="22"/>
        </w:rPr>
        <w:t>9. Відповідальність Сторін</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B24C5C" w:rsidRPr="00C21413" w:rsidRDefault="00B24C5C" w:rsidP="00232890">
      <w:pPr>
        <w:pStyle w:val="a3"/>
        <w:numPr>
          <w:ilvl w:val="0"/>
          <w:numId w:val="8"/>
        </w:numPr>
        <w:spacing w:after="0" w:line="240" w:lineRule="auto"/>
        <w:jc w:val="both"/>
        <w:rPr>
          <w:rFonts w:ascii="Times New Roman" w:hAnsi="Times New Roman"/>
          <w:sz w:val="22"/>
          <w:szCs w:val="22"/>
        </w:rPr>
      </w:pPr>
      <w:r w:rsidRPr="00C21413">
        <w:rPr>
          <w:rFonts w:ascii="Times New Roman" w:hAnsi="Times New Roman"/>
          <w:sz w:val="22"/>
          <w:szCs w:val="22"/>
        </w:rPr>
        <w:t>порушення Споживачем строків розрахунків з Постачальником - в розмірі, погодженому Сторонами в цьому Договорі;</w:t>
      </w:r>
    </w:p>
    <w:p w:rsidR="00B24C5C" w:rsidRPr="00C21413" w:rsidRDefault="00B24C5C" w:rsidP="00232890">
      <w:pPr>
        <w:pStyle w:val="a3"/>
        <w:numPr>
          <w:ilvl w:val="0"/>
          <w:numId w:val="8"/>
        </w:numPr>
        <w:spacing w:after="0" w:line="240" w:lineRule="auto"/>
        <w:jc w:val="both"/>
        <w:rPr>
          <w:rFonts w:ascii="Times New Roman" w:hAnsi="Times New Roman"/>
          <w:sz w:val="22"/>
          <w:szCs w:val="22"/>
        </w:rPr>
      </w:pPr>
      <w:r w:rsidRPr="00C21413">
        <w:rPr>
          <w:rFonts w:ascii="Times New Roman" w:hAnsi="Times New Roman"/>
          <w:sz w:val="22"/>
          <w:szCs w:val="22"/>
        </w:rPr>
        <w:t xml:space="preserve">відмови Споживача надати представнику Постачальника доступ до свого об'єкта, що завдало Постачальнику збитків, </w:t>
      </w:r>
      <w:r w:rsidR="000344FB">
        <w:rPr>
          <w:rFonts w:ascii="Times New Roman" w:hAnsi="Times New Roman"/>
          <w:sz w:val="22"/>
          <w:szCs w:val="22"/>
        </w:rPr>
        <w:t xml:space="preserve">а </w:t>
      </w:r>
      <w:r w:rsidRPr="00C21413">
        <w:rPr>
          <w:rFonts w:ascii="Times New Roman" w:hAnsi="Times New Roman"/>
          <w:sz w:val="22"/>
          <w:szCs w:val="22"/>
        </w:rPr>
        <w:t>- в розмірі фактичних збитків Постачальника.</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B24C5C"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9.4. Постачальник не відповідає за будь-які перебої у розподілі електричної енергії, які стосуються функціонування, обслуговування та/або розвитку системи розподілу електричної енергії, що сталися з вини відповідального оператора системи розподілу.</w:t>
      </w:r>
    </w:p>
    <w:p w:rsidR="000817A9" w:rsidRPr="00C21413" w:rsidRDefault="000817A9" w:rsidP="00232890">
      <w:pPr>
        <w:ind w:firstLine="567"/>
        <w:jc w:val="both"/>
        <w:rPr>
          <w:rFonts w:ascii="Times New Roman" w:hAnsi="Times New Roman" w:cs="Times New Roman"/>
          <w:sz w:val="22"/>
          <w:szCs w:val="22"/>
        </w:rPr>
      </w:pPr>
      <w:r>
        <w:rPr>
          <w:rFonts w:ascii="Times New Roman" w:hAnsi="Times New Roman" w:cs="Times New Roman"/>
          <w:sz w:val="22"/>
          <w:szCs w:val="22"/>
        </w:rPr>
        <w:t xml:space="preserve">9.5. Постачальник має право отримувати відшкодування збитків від Споживача, що </w:t>
      </w:r>
      <w:r w:rsidR="006E232B">
        <w:rPr>
          <w:rFonts w:ascii="Times New Roman" w:hAnsi="Times New Roman" w:cs="Times New Roman"/>
          <w:sz w:val="22"/>
          <w:szCs w:val="22"/>
        </w:rPr>
        <w:t xml:space="preserve">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w:t>
      </w:r>
      <w:proofErr w:type="spellStart"/>
      <w:r w:rsidR="006E232B">
        <w:rPr>
          <w:rFonts w:ascii="Times New Roman" w:hAnsi="Times New Roman" w:cs="Times New Roman"/>
          <w:sz w:val="22"/>
          <w:szCs w:val="22"/>
        </w:rPr>
        <w:t>випавдках</w:t>
      </w:r>
      <w:proofErr w:type="spellEnd"/>
      <w:r w:rsidR="006E232B">
        <w:rPr>
          <w:rFonts w:ascii="Times New Roman" w:hAnsi="Times New Roman" w:cs="Times New Roman"/>
          <w:sz w:val="22"/>
          <w:szCs w:val="22"/>
        </w:rPr>
        <w:t>, не передбачених Договором.</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9.</w:t>
      </w:r>
      <w:r w:rsidR="000817A9">
        <w:rPr>
          <w:rFonts w:ascii="Times New Roman" w:hAnsi="Times New Roman" w:cs="Times New Roman"/>
          <w:sz w:val="22"/>
          <w:szCs w:val="22"/>
        </w:rPr>
        <w:t>6</w:t>
      </w:r>
      <w:r w:rsidRPr="00C21413">
        <w:rPr>
          <w:rFonts w:ascii="Times New Roman" w:hAnsi="Times New Roman" w:cs="Times New Roman"/>
          <w:sz w:val="22"/>
          <w:szCs w:val="22"/>
        </w:rPr>
        <w:t>. Порядок документального підтвердження порушень умов цього Договору, а також відшкодування збитків встановлюється ПРРЕЕ.</w:t>
      </w:r>
    </w:p>
    <w:p w:rsidR="00B24C5C" w:rsidRPr="00C21413" w:rsidRDefault="00B24C5C" w:rsidP="00232890">
      <w:pPr>
        <w:rPr>
          <w:rFonts w:ascii="Times New Roman" w:hAnsi="Times New Roman" w:cs="Times New Roman"/>
          <w:sz w:val="22"/>
          <w:szCs w:val="22"/>
        </w:rPr>
      </w:pPr>
    </w:p>
    <w:p w:rsidR="00B24C5C" w:rsidRPr="00C21413" w:rsidRDefault="00B24C5C" w:rsidP="00232890">
      <w:pPr>
        <w:jc w:val="center"/>
        <w:rPr>
          <w:rFonts w:ascii="Times New Roman" w:hAnsi="Times New Roman" w:cs="Times New Roman"/>
          <w:b/>
          <w:sz w:val="22"/>
          <w:szCs w:val="22"/>
        </w:rPr>
      </w:pPr>
      <w:r w:rsidRPr="00C21413">
        <w:rPr>
          <w:rFonts w:ascii="Times New Roman" w:hAnsi="Times New Roman" w:cs="Times New Roman"/>
          <w:b/>
          <w:sz w:val="22"/>
          <w:szCs w:val="22"/>
        </w:rPr>
        <w:t xml:space="preserve">10. Порядок зміни </w:t>
      </w:r>
      <w:proofErr w:type="spellStart"/>
      <w:r w:rsidRPr="00C21413">
        <w:rPr>
          <w:rFonts w:ascii="Times New Roman" w:hAnsi="Times New Roman" w:cs="Times New Roman"/>
          <w:b/>
          <w:sz w:val="22"/>
          <w:szCs w:val="22"/>
        </w:rPr>
        <w:t>електропостачальника</w:t>
      </w:r>
      <w:proofErr w:type="spellEnd"/>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C21413">
        <w:rPr>
          <w:rFonts w:ascii="Times New Roman" w:hAnsi="Times New Roman" w:cs="Times New Roman"/>
          <w:sz w:val="22"/>
          <w:szCs w:val="22"/>
        </w:rPr>
        <w:t>електропостачальником</w:t>
      </w:r>
      <w:proofErr w:type="spellEnd"/>
      <w:r w:rsidRPr="00C21413">
        <w:rPr>
          <w:rFonts w:ascii="Times New Roman" w:hAnsi="Times New Roman" w:cs="Times New Roman"/>
          <w:sz w:val="22"/>
          <w:szCs w:val="22"/>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21076D"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10.2. Зміна постачальника електричної енергії здійснюється згідно з порядком, встановленим ПРРЕЕ.</w:t>
      </w:r>
    </w:p>
    <w:p w:rsidR="0021076D" w:rsidRDefault="0021076D" w:rsidP="00232890">
      <w:pPr>
        <w:ind w:firstLine="567"/>
        <w:jc w:val="both"/>
        <w:rPr>
          <w:rFonts w:ascii="Times New Roman" w:hAnsi="Times New Roman" w:cs="Times New Roman"/>
          <w:sz w:val="22"/>
          <w:szCs w:val="22"/>
        </w:rPr>
      </w:pPr>
      <w:r>
        <w:rPr>
          <w:rFonts w:ascii="Times New Roman" w:hAnsi="Times New Roman" w:cs="Times New Roman"/>
          <w:sz w:val="22"/>
          <w:szCs w:val="22"/>
        </w:rPr>
        <w:t xml:space="preserve">10.3. </w:t>
      </w:r>
      <w:r w:rsidRPr="0021076D">
        <w:rPr>
          <w:rFonts w:ascii="Times New Roman" w:hAnsi="Times New Roman" w:cs="Times New Roman"/>
          <w:sz w:val="22"/>
          <w:szCs w:val="22"/>
        </w:rPr>
        <w:t xml:space="preserve">За загальним правилом зміна </w:t>
      </w:r>
      <w:proofErr w:type="spellStart"/>
      <w:r w:rsidRPr="0021076D">
        <w:rPr>
          <w:rFonts w:ascii="Times New Roman" w:hAnsi="Times New Roman" w:cs="Times New Roman"/>
          <w:sz w:val="22"/>
          <w:szCs w:val="22"/>
        </w:rPr>
        <w:t>електропостачальника</w:t>
      </w:r>
      <w:proofErr w:type="spellEnd"/>
      <w:r w:rsidRPr="0021076D">
        <w:rPr>
          <w:rFonts w:ascii="Times New Roman" w:hAnsi="Times New Roman" w:cs="Times New Roman"/>
          <w:sz w:val="22"/>
          <w:szCs w:val="22"/>
        </w:rPr>
        <w:t xml:space="preserve"> за </w:t>
      </w:r>
      <w:proofErr w:type="spellStart"/>
      <w:r w:rsidRPr="0021076D">
        <w:rPr>
          <w:rFonts w:ascii="Times New Roman" w:hAnsi="Times New Roman" w:cs="Times New Roman"/>
          <w:sz w:val="22"/>
          <w:szCs w:val="22"/>
        </w:rPr>
        <w:t>ініціативоюспоживача</w:t>
      </w:r>
      <w:proofErr w:type="spellEnd"/>
      <w:r w:rsidRPr="0021076D">
        <w:rPr>
          <w:rFonts w:ascii="Times New Roman" w:hAnsi="Times New Roman" w:cs="Times New Roman"/>
          <w:sz w:val="22"/>
          <w:szCs w:val="22"/>
        </w:rPr>
        <w:t xml:space="preserve"> має бути завершена у строк не більше трьох тижнів з дняповідомлення таким споживачем про намір змінити </w:t>
      </w:r>
      <w:proofErr w:type="spellStart"/>
      <w:r w:rsidRPr="0021076D">
        <w:rPr>
          <w:rFonts w:ascii="Times New Roman" w:hAnsi="Times New Roman" w:cs="Times New Roman"/>
          <w:sz w:val="22"/>
          <w:szCs w:val="22"/>
        </w:rPr>
        <w:t>електропостачальника.На</w:t>
      </w:r>
      <w:proofErr w:type="spellEnd"/>
      <w:r w:rsidRPr="0021076D">
        <w:rPr>
          <w:rFonts w:ascii="Times New Roman" w:hAnsi="Times New Roman" w:cs="Times New Roman"/>
          <w:sz w:val="22"/>
          <w:szCs w:val="22"/>
        </w:rPr>
        <w:t xml:space="preserve"> вимогу споживача зміна </w:t>
      </w:r>
      <w:proofErr w:type="spellStart"/>
      <w:r w:rsidRPr="0021076D">
        <w:rPr>
          <w:rFonts w:ascii="Times New Roman" w:hAnsi="Times New Roman" w:cs="Times New Roman"/>
          <w:sz w:val="22"/>
          <w:szCs w:val="22"/>
        </w:rPr>
        <w:t>електропостачальника</w:t>
      </w:r>
      <w:proofErr w:type="spellEnd"/>
      <w:r w:rsidRPr="0021076D">
        <w:rPr>
          <w:rFonts w:ascii="Times New Roman" w:hAnsi="Times New Roman" w:cs="Times New Roman"/>
          <w:sz w:val="22"/>
          <w:szCs w:val="22"/>
        </w:rPr>
        <w:t xml:space="preserve"> повинна </w:t>
      </w:r>
      <w:proofErr w:type="spellStart"/>
      <w:r w:rsidRPr="0021076D">
        <w:rPr>
          <w:rFonts w:ascii="Times New Roman" w:hAnsi="Times New Roman" w:cs="Times New Roman"/>
          <w:sz w:val="22"/>
          <w:szCs w:val="22"/>
        </w:rPr>
        <w:t>бутизавершена</w:t>
      </w:r>
      <w:proofErr w:type="spellEnd"/>
      <w:r w:rsidRPr="0021076D">
        <w:rPr>
          <w:rFonts w:ascii="Times New Roman" w:hAnsi="Times New Roman" w:cs="Times New Roman"/>
          <w:sz w:val="22"/>
          <w:szCs w:val="22"/>
        </w:rPr>
        <w:t xml:space="preserve"> за скороченим правилом у строк не більше 3 календарних днів принаявності однієї з наступних умов:</w:t>
      </w:r>
    </w:p>
    <w:p w:rsidR="0021076D" w:rsidRDefault="0021076D" w:rsidP="00232890">
      <w:pPr>
        <w:pStyle w:val="a3"/>
        <w:numPr>
          <w:ilvl w:val="0"/>
          <w:numId w:val="7"/>
        </w:numPr>
        <w:spacing w:line="240" w:lineRule="auto"/>
        <w:jc w:val="both"/>
        <w:rPr>
          <w:rFonts w:ascii="Times New Roman" w:hAnsi="Times New Roman"/>
          <w:sz w:val="22"/>
          <w:szCs w:val="22"/>
        </w:rPr>
      </w:pPr>
      <w:r w:rsidRPr="0021076D">
        <w:rPr>
          <w:rFonts w:ascii="Times New Roman" w:hAnsi="Times New Roman"/>
          <w:sz w:val="22"/>
          <w:szCs w:val="22"/>
        </w:rPr>
        <w:t>забезпечення зчитування фактичних показів приладу (приладів)вимірювальної технікиспоживача автоматизованою системою комерційногообліку;</w:t>
      </w:r>
    </w:p>
    <w:p w:rsidR="00B24C5C" w:rsidRPr="0021076D" w:rsidRDefault="0021076D" w:rsidP="00232890">
      <w:pPr>
        <w:pStyle w:val="a3"/>
        <w:numPr>
          <w:ilvl w:val="0"/>
          <w:numId w:val="7"/>
        </w:numPr>
        <w:spacing w:line="240" w:lineRule="auto"/>
        <w:jc w:val="both"/>
        <w:rPr>
          <w:rFonts w:ascii="Times New Roman" w:hAnsi="Times New Roman"/>
          <w:sz w:val="22"/>
          <w:szCs w:val="22"/>
        </w:rPr>
      </w:pPr>
      <w:r w:rsidRPr="0021076D">
        <w:rPr>
          <w:rFonts w:ascii="Times New Roman" w:hAnsi="Times New Roman"/>
          <w:sz w:val="22"/>
          <w:szCs w:val="22"/>
        </w:rPr>
        <w:t xml:space="preserve">отримання оператором системи (адміністратором комерційного обліку(даних, інформації, тощо)) погодження споживача з попереднім та новимпостачальниками прогнозних даних про покази приладу (приладів)вимірювальної техніки на дату зміни </w:t>
      </w:r>
      <w:proofErr w:type="spellStart"/>
      <w:r w:rsidRPr="0021076D">
        <w:rPr>
          <w:rFonts w:ascii="Times New Roman" w:hAnsi="Times New Roman"/>
          <w:sz w:val="22"/>
          <w:szCs w:val="22"/>
        </w:rPr>
        <w:t>електропостачальника</w:t>
      </w:r>
      <w:proofErr w:type="spellEnd"/>
      <w:r w:rsidRPr="0021076D">
        <w:rPr>
          <w:rFonts w:ascii="Times New Roman" w:hAnsi="Times New Roman"/>
          <w:sz w:val="22"/>
          <w:szCs w:val="22"/>
        </w:rPr>
        <w:t xml:space="preserve"> відповідно </w:t>
      </w:r>
      <w:proofErr w:type="spellStart"/>
      <w:r w:rsidRPr="0021076D">
        <w:rPr>
          <w:rFonts w:ascii="Times New Roman" w:hAnsi="Times New Roman"/>
          <w:sz w:val="22"/>
          <w:szCs w:val="22"/>
        </w:rPr>
        <w:t>дорахунка</w:t>
      </w:r>
      <w:proofErr w:type="spellEnd"/>
      <w:r w:rsidRPr="0021076D">
        <w:rPr>
          <w:rFonts w:ascii="Times New Roman" w:hAnsi="Times New Roman"/>
          <w:sz w:val="22"/>
          <w:szCs w:val="22"/>
        </w:rPr>
        <w:t xml:space="preserve"> попереднього </w:t>
      </w:r>
      <w:proofErr w:type="spellStart"/>
      <w:r w:rsidRPr="0021076D">
        <w:rPr>
          <w:rFonts w:ascii="Times New Roman" w:hAnsi="Times New Roman"/>
          <w:sz w:val="22"/>
          <w:szCs w:val="22"/>
        </w:rPr>
        <w:t>електропостачальника</w:t>
      </w:r>
      <w:proofErr w:type="spellEnd"/>
      <w:r w:rsidRPr="0021076D">
        <w:rPr>
          <w:rFonts w:ascii="Times New Roman" w:hAnsi="Times New Roman"/>
          <w:sz w:val="22"/>
          <w:szCs w:val="22"/>
        </w:rPr>
        <w:t xml:space="preserve"> про авансовий платіж чипопередньою оплату.У такому разі зміна записів у реєстрах точок комерційного </w:t>
      </w:r>
      <w:proofErr w:type="spellStart"/>
      <w:r w:rsidRPr="0021076D">
        <w:rPr>
          <w:rFonts w:ascii="Times New Roman" w:hAnsi="Times New Roman"/>
          <w:sz w:val="22"/>
          <w:szCs w:val="22"/>
        </w:rPr>
        <w:t>облікуелектропостачальників</w:t>
      </w:r>
      <w:proofErr w:type="spellEnd"/>
      <w:r w:rsidRPr="0021076D">
        <w:rPr>
          <w:rFonts w:ascii="Times New Roman" w:hAnsi="Times New Roman"/>
          <w:sz w:val="22"/>
          <w:szCs w:val="22"/>
        </w:rPr>
        <w:t xml:space="preserve"> здійснюється протягом однієї години робочого дняотримання адміністратором комерційного обліку запиту на зміну постачальникау порядку, визначеному у пункті 6.1.8 цих Правил або в інший узгодженийсторонами термін.</w:t>
      </w:r>
    </w:p>
    <w:p w:rsidR="00B24C5C" w:rsidRPr="00C21413" w:rsidRDefault="00B24C5C" w:rsidP="00232890">
      <w:pPr>
        <w:jc w:val="center"/>
        <w:rPr>
          <w:rFonts w:ascii="Times New Roman" w:hAnsi="Times New Roman" w:cs="Times New Roman"/>
          <w:b/>
          <w:sz w:val="22"/>
          <w:szCs w:val="22"/>
        </w:rPr>
      </w:pPr>
      <w:r w:rsidRPr="00C21413">
        <w:rPr>
          <w:rFonts w:ascii="Times New Roman" w:hAnsi="Times New Roman" w:cs="Times New Roman"/>
          <w:b/>
          <w:sz w:val="22"/>
          <w:szCs w:val="22"/>
        </w:rPr>
        <w:t>11. Порядок розв'язання спорів</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11.1. Спори та розбіжності, що можуть виникнути із виконання умов цього Договору, можуть бути узгоджені шляхом переговорів між Сторонами, або вирішені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lastRenderedPageBreak/>
        <w:t>Під час вирішення спорів Сторони мають керуватися порядком врегулювання спорів, встановленим ПРРЕЕ та Положенням про ІКЦ.</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11.2. Будь-які спори між Сторонами можуть бути вирішені в судовому порядку згідно з чинним законодавством України.</w:t>
      </w:r>
    </w:p>
    <w:p w:rsidR="00B24C5C" w:rsidRPr="00C21413" w:rsidRDefault="00B24C5C" w:rsidP="00232890">
      <w:pPr>
        <w:rPr>
          <w:rFonts w:ascii="Times New Roman" w:hAnsi="Times New Roman" w:cs="Times New Roman"/>
          <w:sz w:val="22"/>
          <w:szCs w:val="22"/>
        </w:rPr>
      </w:pPr>
    </w:p>
    <w:p w:rsidR="00B24C5C" w:rsidRPr="00C21413" w:rsidRDefault="00B24C5C" w:rsidP="00232890">
      <w:pPr>
        <w:jc w:val="center"/>
        <w:rPr>
          <w:rFonts w:ascii="Times New Roman" w:hAnsi="Times New Roman" w:cs="Times New Roman"/>
          <w:b/>
          <w:sz w:val="22"/>
          <w:szCs w:val="22"/>
        </w:rPr>
      </w:pPr>
      <w:r w:rsidRPr="00C21413">
        <w:rPr>
          <w:rFonts w:ascii="Times New Roman" w:hAnsi="Times New Roman" w:cs="Times New Roman"/>
          <w:b/>
          <w:sz w:val="22"/>
          <w:szCs w:val="22"/>
        </w:rPr>
        <w:t>12. Форс-мажорні обставини</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12.3. Строк виконання зобов'язань за цим Договором відкладається на строк дії форс-мажорних обставин.</w:t>
      </w:r>
    </w:p>
    <w:p w:rsidR="001D3FF7" w:rsidRPr="001D3FF7"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 xml:space="preserve">12.4. </w:t>
      </w:r>
      <w:r w:rsidR="001D3FF7" w:rsidRPr="001D3FF7">
        <w:rPr>
          <w:rFonts w:ascii="Times New Roman" w:hAnsi="Times New Roman" w:cs="Times New Roman"/>
          <w:sz w:val="22"/>
          <w:szCs w:val="22"/>
        </w:rPr>
        <w:t>Сторони зобов'язані негайно повідомити про форс-мажорні обставини та протягом</w:t>
      </w:r>
      <w:r w:rsidR="001D3FF7">
        <w:rPr>
          <w:rFonts w:ascii="Times New Roman" w:hAnsi="Times New Roman" w:cs="Times New Roman"/>
          <w:sz w:val="22"/>
          <w:szCs w:val="22"/>
        </w:rPr>
        <w:t xml:space="preserve"> 14</w:t>
      </w:r>
      <w:r w:rsidR="001D3FF7" w:rsidRPr="001D3FF7">
        <w:rPr>
          <w:rFonts w:ascii="Times New Roman" w:hAnsi="Times New Roman" w:cs="Times New Roman"/>
          <w:sz w:val="22"/>
          <w:szCs w:val="22"/>
        </w:rPr>
        <w:t xml:space="preserve"> (</w:t>
      </w:r>
      <w:r w:rsidR="001D3FF7">
        <w:rPr>
          <w:rFonts w:ascii="Times New Roman" w:hAnsi="Times New Roman" w:cs="Times New Roman"/>
          <w:sz w:val="22"/>
          <w:szCs w:val="22"/>
        </w:rPr>
        <w:t>чотирнадцяти</w:t>
      </w:r>
      <w:r w:rsidR="001D3FF7" w:rsidRPr="001D3FF7">
        <w:rPr>
          <w:rFonts w:ascii="Times New Roman" w:hAnsi="Times New Roman" w:cs="Times New Roman"/>
          <w:sz w:val="22"/>
          <w:szCs w:val="22"/>
        </w:rPr>
        <w:t>) календарних днів з дня їх виникнення надати підтверджуючі документи щодо їх настання відповідно до законодавства. Достатнім доказом дії форс-мажорних обставин є документ, виданий компетентними уповноваженими державними органами України – довідка або сертифікат Торгово-промислової палати України</w:t>
      </w:r>
      <w:r w:rsidR="001D3FF7">
        <w:rPr>
          <w:rFonts w:ascii="Times New Roman" w:hAnsi="Times New Roman" w:cs="Times New Roman"/>
          <w:sz w:val="22"/>
          <w:szCs w:val="22"/>
        </w:rPr>
        <w:t>, банківські документи, які підтверджують фінансову неспроможність своєчасно здійснювати оплату за цим Договором.</w:t>
      </w:r>
      <w:r w:rsidR="001D3FF7" w:rsidRPr="001D3FF7">
        <w:rPr>
          <w:rFonts w:ascii="Times New Roman" w:hAnsi="Times New Roman" w:cs="Times New Roman"/>
          <w:sz w:val="22"/>
          <w:szCs w:val="22"/>
        </w:rPr>
        <w:t xml:space="preserve"> Ненадання такого документ</w:t>
      </w:r>
      <w:r w:rsidR="001D3FF7">
        <w:rPr>
          <w:rFonts w:ascii="Times New Roman" w:hAnsi="Times New Roman" w:cs="Times New Roman"/>
          <w:sz w:val="22"/>
          <w:szCs w:val="22"/>
        </w:rPr>
        <w:t>ів</w:t>
      </w:r>
      <w:r w:rsidR="001D3FF7" w:rsidRPr="001D3FF7">
        <w:rPr>
          <w:rFonts w:ascii="Times New Roman" w:hAnsi="Times New Roman" w:cs="Times New Roman"/>
          <w:sz w:val="22"/>
          <w:szCs w:val="22"/>
        </w:rPr>
        <w:t xml:space="preserve"> (довід</w:t>
      </w:r>
      <w:r w:rsidR="001D3FF7">
        <w:rPr>
          <w:rFonts w:ascii="Times New Roman" w:hAnsi="Times New Roman" w:cs="Times New Roman"/>
          <w:sz w:val="22"/>
          <w:szCs w:val="22"/>
        </w:rPr>
        <w:t>ок</w:t>
      </w:r>
      <w:r w:rsidR="001D3FF7" w:rsidRPr="001D3FF7">
        <w:rPr>
          <w:rFonts w:ascii="Times New Roman" w:hAnsi="Times New Roman" w:cs="Times New Roman"/>
          <w:sz w:val="22"/>
          <w:szCs w:val="22"/>
        </w:rPr>
        <w:t xml:space="preserve"> або сертифікат</w:t>
      </w:r>
      <w:r w:rsidR="001D3FF7">
        <w:rPr>
          <w:rFonts w:ascii="Times New Roman" w:hAnsi="Times New Roman" w:cs="Times New Roman"/>
          <w:sz w:val="22"/>
          <w:szCs w:val="22"/>
        </w:rPr>
        <w:t>ів</w:t>
      </w:r>
      <w:r w:rsidR="001D3FF7" w:rsidRPr="001D3FF7">
        <w:rPr>
          <w:rFonts w:ascii="Times New Roman" w:hAnsi="Times New Roman" w:cs="Times New Roman"/>
          <w:sz w:val="22"/>
          <w:szCs w:val="22"/>
        </w:rPr>
        <w:t>) позбавля</w:t>
      </w:r>
      <w:r w:rsidR="001D3FF7">
        <w:rPr>
          <w:rFonts w:ascii="Times New Roman" w:hAnsi="Times New Roman" w:cs="Times New Roman"/>
          <w:sz w:val="22"/>
          <w:szCs w:val="22"/>
        </w:rPr>
        <w:t>ють</w:t>
      </w:r>
      <w:r w:rsidR="001D3FF7" w:rsidRPr="001D3FF7">
        <w:rPr>
          <w:rFonts w:ascii="Times New Roman" w:hAnsi="Times New Roman" w:cs="Times New Roman"/>
          <w:sz w:val="22"/>
          <w:szCs w:val="22"/>
        </w:rPr>
        <w:t xml:space="preserve"> Сторону права посилатися на обставини непереборної сили як на підставу звільнення від відповідальності за часткове або повне невиконання зобов'язань за Договором.</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 xml:space="preserve">12.5. </w:t>
      </w:r>
      <w:r w:rsidR="002E0A39" w:rsidRPr="002E0A39">
        <w:rPr>
          <w:rFonts w:ascii="Times New Roman" w:hAnsi="Times New Roman" w:cs="Times New Roman"/>
          <w:sz w:val="22"/>
          <w:szCs w:val="22"/>
        </w:rPr>
        <w:t>Виникнення форс-мажорних обставин не є підставою для звільнення або відмови Сторони від сплати грошових коштів за електричну енергію (в тому числі балансуючу), яка була продана за Договором.</w:t>
      </w:r>
    </w:p>
    <w:p w:rsidR="00B24C5C" w:rsidRPr="00C21413" w:rsidRDefault="00B24C5C" w:rsidP="00232890">
      <w:pPr>
        <w:jc w:val="center"/>
        <w:rPr>
          <w:rFonts w:ascii="Times New Roman" w:hAnsi="Times New Roman" w:cs="Times New Roman"/>
          <w:b/>
          <w:sz w:val="22"/>
          <w:szCs w:val="22"/>
        </w:rPr>
      </w:pPr>
      <w:r w:rsidRPr="00C21413">
        <w:rPr>
          <w:rFonts w:ascii="Times New Roman" w:hAnsi="Times New Roman" w:cs="Times New Roman"/>
          <w:b/>
          <w:sz w:val="22"/>
          <w:szCs w:val="22"/>
        </w:rPr>
        <w:t>13. Строк дії Договору та інші умови</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 xml:space="preserve">13.1. </w:t>
      </w:r>
      <w:r w:rsidR="00B24A6F">
        <w:rPr>
          <w:rFonts w:ascii="Times New Roman" w:hAnsi="Times New Roman" w:cs="Times New Roman"/>
          <w:sz w:val="22"/>
          <w:szCs w:val="22"/>
        </w:rPr>
        <w:t>Договір набирає чинності з моменту погодження (а</w:t>
      </w:r>
      <w:r w:rsidR="00232890">
        <w:rPr>
          <w:rFonts w:ascii="Times New Roman" w:hAnsi="Times New Roman" w:cs="Times New Roman"/>
          <w:sz w:val="22"/>
          <w:szCs w:val="22"/>
        </w:rPr>
        <w:t>к</w:t>
      </w:r>
      <w:r w:rsidR="00B24A6F">
        <w:rPr>
          <w:rFonts w:ascii="Times New Roman" w:hAnsi="Times New Roman" w:cs="Times New Roman"/>
          <w:sz w:val="22"/>
          <w:szCs w:val="22"/>
        </w:rPr>
        <w:t xml:space="preserve">цептування) Споживачем заяви-приєднання до умов Договору про постачання електричної енергії Споживачу та діє </w:t>
      </w:r>
      <w:r w:rsidRPr="00C21413">
        <w:rPr>
          <w:rFonts w:ascii="Times New Roman" w:hAnsi="Times New Roman" w:cs="Times New Roman"/>
          <w:sz w:val="22"/>
          <w:szCs w:val="22"/>
        </w:rPr>
        <w:t>до 31.12.202</w:t>
      </w:r>
      <w:r w:rsidR="00152129">
        <w:rPr>
          <w:rFonts w:ascii="Times New Roman" w:hAnsi="Times New Roman" w:cs="Times New Roman"/>
          <w:sz w:val="22"/>
          <w:szCs w:val="22"/>
          <w:lang w:val="ru-RU"/>
        </w:rPr>
        <w:t>4</w:t>
      </w:r>
      <w:r w:rsidRPr="00C21413">
        <w:rPr>
          <w:rFonts w:ascii="Times New Roman" w:hAnsi="Times New Roman" w:cs="Times New Roman"/>
          <w:sz w:val="22"/>
          <w:szCs w:val="22"/>
        </w:rPr>
        <w:t xml:space="preserve"> року (включно), а в частині проведення розрахунків – до повного їх виконання.</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13.2. Дія договору може продовжуватися на строк, достатній для проведення процедури закупівлі на початку наступного року, в обсязі, що не перевищує 20% суми, визначеної в договорі, укладеному в попередньому році, якщо видатки на цю мету затверджено в установленому порядку.</w:t>
      </w:r>
    </w:p>
    <w:p w:rsidR="00B24C5C" w:rsidRPr="00C21413" w:rsidRDefault="00B24C5C" w:rsidP="00232890">
      <w:pPr>
        <w:pStyle w:val="1"/>
        <w:ind w:firstLine="567"/>
        <w:jc w:val="both"/>
        <w:rPr>
          <w:sz w:val="22"/>
          <w:szCs w:val="22"/>
          <w:lang w:val="uk-UA"/>
        </w:rPr>
      </w:pPr>
      <w:r w:rsidRPr="00C21413">
        <w:rPr>
          <w:sz w:val="22"/>
          <w:szCs w:val="22"/>
          <w:lang w:val="uk-UA"/>
        </w:rPr>
        <w:t xml:space="preserve">13.3. Всі зміни та доповнення до цього Договору  повинні бути письмово оформлені, скріплені підписом уповноважених осіб та печатками Постачальника та Споживача. </w:t>
      </w:r>
    </w:p>
    <w:p w:rsidR="006E232B" w:rsidRPr="006E232B"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13.4.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B24C5C" w:rsidRPr="00753B94" w:rsidRDefault="00B24C5C" w:rsidP="00232890">
      <w:pPr>
        <w:pStyle w:val="a3"/>
        <w:numPr>
          <w:ilvl w:val="1"/>
          <w:numId w:val="1"/>
        </w:numPr>
        <w:tabs>
          <w:tab w:val="clear" w:pos="1080"/>
        </w:tabs>
        <w:spacing w:after="0" w:line="240" w:lineRule="auto"/>
        <w:ind w:left="0" w:firstLine="567"/>
        <w:jc w:val="both"/>
        <w:rPr>
          <w:rFonts w:ascii="Times New Roman" w:hAnsi="Times New Roman"/>
          <w:color w:val="000000"/>
          <w:sz w:val="22"/>
          <w:szCs w:val="22"/>
        </w:rPr>
      </w:pPr>
      <w:bookmarkStart w:id="3" w:name="_Hlk87340624"/>
      <w:r w:rsidRPr="00D25FE8">
        <w:rPr>
          <w:rFonts w:ascii="Times New Roman" w:hAnsi="Times New Roman"/>
          <w:color w:val="000000"/>
          <w:sz w:val="22"/>
          <w:szCs w:val="22"/>
        </w:rPr>
        <w:t>Зміни умов Договору Сторони оформлюють шляхом підписання Додаткової угоди,  яка набуває чинності з моменту її підписання Сторонами (якщо Сторони не погодять інший термін (строк) набрання чинності Додатковою угодою) та є невід'ємною частиною Договору.</w:t>
      </w:r>
      <w:r w:rsidR="00D25FE8" w:rsidRPr="00D25FE8">
        <w:rPr>
          <w:rFonts w:ascii="Times New Roman" w:hAnsi="Times New Roman"/>
          <w:color w:val="000000"/>
          <w:sz w:val="22"/>
          <w:szCs w:val="22"/>
        </w:rPr>
        <w:t xml:space="preserve">Сторони </w:t>
      </w:r>
      <w:r w:rsidR="00D25FE8" w:rsidRPr="00753B94">
        <w:rPr>
          <w:rFonts w:ascii="Times New Roman" w:hAnsi="Times New Roman"/>
          <w:color w:val="000000"/>
          <w:sz w:val="22"/>
          <w:szCs w:val="22"/>
        </w:rPr>
        <w:t xml:space="preserve">можуть дійти згоди застосувати ч. 3 ст. 631 Цивільного кодексу України у разі укладання Додаткової угоди. </w:t>
      </w:r>
    </w:p>
    <w:bookmarkEnd w:id="3"/>
    <w:p w:rsidR="00B24C5C" w:rsidRPr="00753B94" w:rsidRDefault="00B24C5C" w:rsidP="00753B94">
      <w:pPr>
        <w:widowControl w:val="0"/>
        <w:numPr>
          <w:ilvl w:val="1"/>
          <w:numId w:val="1"/>
        </w:numPr>
        <w:suppressAutoHyphens/>
        <w:ind w:left="0" w:firstLine="567"/>
        <w:jc w:val="both"/>
        <w:rPr>
          <w:rFonts w:ascii="Times New Roman" w:hAnsi="Times New Roman" w:cs="Times New Roman"/>
          <w:color w:val="000000"/>
          <w:sz w:val="22"/>
          <w:szCs w:val="22"/>
        </w:rPr>
      </w:pPr>
      <w:r w:rsidRPr="00753B94">
        <w:rPr>
          <w:rFonts w:ascii="Times New Roman" w:hAnsi="Times New Roman" w:cs="Times New Roman"/>
          <w:color w:val="000000"/>
          <w:sz w:val="22"/>
          <w:szCs w:val="22"/>
        </w:rPr>
        <w:t xml:space="preserve">Істотні умови Договору не можуть змінюватися після його підписання до виконання зобов'язань Сторонами в повному обсязі, крім випадків, передбачених </w:t>
      </w:r>
      <w:r w:rsidR="00753B94" w:rsidRPr="00753B94">
        <w:rPr>
          <w:rFonts w:ascii="Times New Roman" w:hAnsi="Times New Roman" w:cs="Times New Roman"/>
          <w:color w:val="000000"/>
          <w:sz w:val="22"/>
          <w:szCs w:val="22"/>
        </w:rPr>
        <w:t>п.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53B94">
        <w:rPr>
          <w:rFonts w:ascii="Times New Roman" w:hAnsi="Times New Roman" w:cs="Times New Roman"/>
          <w:color w:val="000000"/>
          <w:sz w:val="22"/>
          <w:szCs w:val="22"/>
        </w:rPr>
        <w:t>,</w:t>
      </w:r>
      <w:r w:rsidR="00753B94" w:rsidRPr="00753B94">
        <w:rPr>
          <w:rFonts w:ascii="Times New Roman" w:hAnsi="Times New Roman" w:cs="Times New Roman"/>
          <w:color w:val="000000"/>
          <w:sz w:val="22"/>
          <w:szCs w:val="22"/>
        </w:rPr>
        <w:t xml:space="preserve"> затверджених Постановою Кабінету Міністрів України від 12.10.2022 року №1178,</w:t>
      </w:r>
      <w:r w:rsidRPr="00753B94">
        <w:rPr>
          <w:rFonts w:ascii="Times New Roman" w:hAnsi="Times New Roman" w:cs="Times New Roman"/>
          <w:color w:val="000000"/>
          <w:sz w:val="22"/>
          <w:szCs w:val="22"/>
        </w:rPr>
        <w:t xml:space="preserve"> а саме:</w:t>
      </w:r>
    </w:p>
    <w:p w:rsidR="00B24C5C" w:rsidRPr="00C21413" w:rsidRDefault="00B24C5C" w:rsidP="00232890">
      <w:pPr>
        <w:widowControl w:val="0"/>
        <w:numPr>
          <w:ilvl w:val="2"/>
          <w:numId w:val="1"/>
        </w:numPr>
        <w:tabs>
          <w:tab w:val="clear" w:pos="1440"/>
          <w:tab w:val="num" w:pos="1134"/>
        </w:tabs>
        <w:suppressAutoHyphens/>
        <w:ind w:left="851"/>
        <w:jc w:val="both"/>
        <w:rPr>
          <w:rFonts w:ascii="Times New Roman" w:hAnsi="Times New Roman" w:cs="Times New Roman"/>
          <w:color w:val="000000"/>
          <w:sz w:val="22"/>
          <w:szCs w:val="22"/>
        </w:rPr>
      </w:pPr>
      <w:r w:rsidRPr="00753B94">
        <w:rPr>
          <w:rFonts w:ascii="Times New Roman" w:hAnsi="Times New Roman" w:cs="Times New Roman"/>
          <w:color w:val="000000"/>
          <w:sz w:val="22"/>
          <w:szCs w:val="22"/>
        </w:rPr>
        <w:t>зменшення обсягів закупівлі, зокрема з урахуванням фактичного</w:t>
      </w:r>
      <w:r w:rsidRPr="00C21413">
        <w:rPr>
          <w:rFonts w:ascii="Times New Roman" w:hAnsi="Times New Roman" w:cs="Times New Roman"/>
          <w:color w:val="000000"/>
          <w:sz w:val="22"/>
          <w:szCs w:val="22"/>
        </w:rPr>
        <w:t xml:space="preserve"> обсягу видатків Споживач. Сторони можуть внести зміни до договору у разі зменшення обсягів закупівлі, зокрема з урахуванням фактичного обсягу видатків Споживача,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6A27C4" w:rsidRPr="006A27C4" w:rsidRDefault="006A27C4" w:rsidP="006A27C4">
      <w:pPr>
        <w:pStyle w:val="a3"/>
        <w:widowControl w:val="0"/>
        <w:numPr>
          <w:ilvl w:val="2"/>
          <w:numId w:val="1"/>
        </w:numPr>
        <w:tabs>
          <w:tab w:val="clear" w:pos="1440"/>
        </w:tabs>
        <w:suppressAutoHyphens/>
        <w:spacing w:after="0" w:line="240" w:lineRule="auto"/>
        <w:ind w:left="851"/>
        <w:jc w:val="both"/>
        <w:rPr>
          <w:rFonts w:ascii="Times New Roman" w:hAnsi="Times New Roman"/>
          <w:color w:val="000000"/>
          <w:sz w:val="22"/>
          <w:szCs w:val="22"/>
        </w:rPr>
      </w:pPr>
      <w:r w:rsidRPr="006A27C4">
        <w:rPr>
          <w:rFonts w:ascii="Times New Roman" w:hAnsi="Times New Roman"/>
          <w:color w:val="000000"/>
          <w:sz w:val="22"/>
          <w:szCs w:val="22"/>
        </w:rPr>
        <w:t xml:space="preserve">У випадку коливання ціни електричної енергії на ринку в бік збільшення, Постачальник має право письмово звернутись до Споживача з відповідною пропозицією, </w:t>
      </w:r>
      <w:r w:rsidRPr="006A27C4">
        <w:rPr>
          <w:rFonts w:ascii="Times New Roman" w:hAnsi="Times New Roman"/>
          <w:color w:val="000000"/>
          <w:sz w:val="22"/>
          <w:szCs w:val="22"/>
        </w:rPr>
        <w:lastRenderedPageBreak/>
        <w:t xml:space="preserve">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w:t>
      </w:r>
      <w:proofErr w:type="spellStart"/>
      <w:r w:rsidRPr="006A27C4">
        <w:rPr>
          <w:rFonts w:ascii="Times New Roman" w:hAnsi="Times New Roman"/>
          <w:color w:val="000000"/>
          <w:sz w:val="22"/>
          <w:szCs w:val="22"/>
        </w:rPr>
        <w:t>обгрунтована</w:t>
      </w:r>
      <w:proofErr w:type="spellEnd"/>
      <w:r w:rsidRPr="006A27C4">
        <w:rPr>
          <w:rFonts w:ascii="Times New Roman" w:hAnsi="Times New Roman"/>
          <w:color w:val="000000"/>
          <w:sz w:val="22"/>
          <w:szCs w:val="22"/>
        </w:rPr>
        <w:t xml:space="preserve"> і документально підтверджена. Постачальник разом з письмовою пропозицією щодо внесення змін до договору надає документ (або документи), що підтверджує збільшення </w:t>
      </w:r>
      <w:proofErr w:type="spellStart"/>
      <w:r w:rsidRPr="006A27C4">
        <w:rPr>
          <w:rFonts w:ascii="Times New Roman" w:hAnsi="Times New Roman"/>
          <w:color w:val="000000"/>
          <w:sz w:val="22"/>
          <w:szCs w:val="22"/>
        </w:rPr>
        <w:t>середньоринкової</w:t>
      </w:r>
      <w:proofErr w:type="spellEnd"/>
      <w:r w:rsidRPr="006A27C4">
        <w:rPr>
          <w:rFonts w:ascii="Times New Roman" w:hAnsi="Times New Roman"/>
          <w:color w:val="000000"/>
          <w:sz w:val="22"/>
          <w:szCs w:val="22"/>
        </w:rPr>
        <w:t xml:space="preserve"> ціни (діапазону цін тощо) за одиницю товару в тих межах/розмірах, на які Постачальник пропонує змінити ціну товару. </w:t>
      </w:r>
    </w:p>
    <w:p w:rsidR="006A27C4" w:rsidRPr="006A27C4" w:rsidRDefault="006A27C4" w:rsidP="006A27C4">
      <w:pPr>
        <w:widowControl w:val="0"/>
        <w:suppressAutoHyphens/>
        <w:ind w:left="851"/>
        <w:jc w:val="both"/>
        <w:rPr>
          <w:rFonts w:ascii="Times New Roman" w:hAnsi="Times New Roman"/>
          <w:color w:val="000000"/>
          <w:sz w:val="22"/>
          <w:szCs w:val="22"/>
        </w:rPr>
      </w:pPr>
      <w:r w:rsidRPr="006A27C4">
        <w:rPr>
          <w:rFonts w:ascii="Times New Roman" w:hAnsi="Times New Roman"/>
          <w:color w:val="000000"/>
          <w:sz w:val="22"/>
          <w:szCs w:val="22"/>
        </w:rPr>
        <w:t xml:space="preserve">Документ (або документи), що підтверджує збільшення ціни товару, повинен містити дані щодо </w:t>
      </w:r>
      <w:proofErr w:type="spellStart"/>
      <w:r w:rsidRPr="006A27C4">
        <w:rPr>
          <w:rFonts w:ascii="Times New Roman" w:hAnsi="Times New Roman"/>
          <w:color w:val="000000"/>
          <w:sz w:val="22"/>
          <w:szCs w:val="22"/>
        </w:rPr>
        <w:t>середньоринкової</w:t>
      </w:r>
      <w:proofErr w:type="spellEnd"/>
      <w:r w:rsidRPr="006A27C4">
        <w:rPr>
          <w:rFonts w:ascii="Times New Roman" w:hAnsi="Times New Roman"/>
          <w:color w:val="000000"/>
          <w:sz w:val="22"/>
          <w:szCs w:val="22"/>
        </w:rPr>
        <w:t xml:space="preserve"> ціни (діапазону цін тощо) за одиницю товару на момент проведення а</w:t>
      </w:r>
      <w:r>
        <w:rPr>
          <w:rFonts w:ascii="Times New Roman" w:hAnsi="Times New Roman"/>
          <w:color w:val="000000"/>
          <w:sz w:val="22"/>
          <w:szCs w:val="22"/>
        </w:rPr>
        <w:t>у</w:t>
      </w:r>
      <w:r w:rsidRPr="006A27C4">
        <w:rPr>
          <w:rFonts w:ascii="Times New Roman" w:hAnsi="Times New Roman"/>
          <w:color w:val="000000"/>
          <w:sz w:val="22"/>
          <w:szCs w:val="22"/>
        </w:rPr>
        <w:t>кц</w:t>
      </w:r>
      <w:r>
        <w:rPr>
          <w:rFonts w:ascii="Times New Roman" w:hAnsi="Times New Roman"/>
          <w:color w:val="000000"/>
          <w:sz w:val="22"/>
          <w:szCs w:val="22"/>
        </w:rPr>
        <w:t>і</w:t>
      </w:r>
      <w:r w:rsidRPr="006A27C4">
        <w:rPr>
          <w:rFonts w:ascii="Times New Roman" w:hAnsi="Times New Roman"/>
          <w:color w:val="000000"/>
          <w:sz w:val="22"/>
          <w:szCs w:val="22"/>
        </w:rPr>
        <w:t xml:space="preserve">ону/будь-яку дату після укладення Договору та </w:t>
      </w:r>
      <w:proofErr w:type="spellStart"/>
      <w:r w:rsidRPr="006A27C4">
        <w:rPr>
          <w:rFonts w:ascii="Times New Roman" w:hAnsi="Times New Roman"/>
          <w:color w:val="000000"/>
          <w:sz w:val="22"/>
          <w:szCs w:val="22"/>
        </w:rPr>
        <w:t>середньоринкової</w:t>
      </w:r>
      <w:proofErr w:type="spellEnd"/>
      <w:r w:rsidRPr="006A27C4">
        <w:rPr>
          <w:rFonts w:ascii="Times New Roman" w:hAnsi="Times New Roman"/>
          <w:color w:val="000000"/>
          <w:sz w:val="22"/>
          <w:szCs w:val="22"/>
        </w:rPr>
        <w:t xml:space="preserve"> ціни (діапазону цін тощо) за одиницю товару на більш пізню дату та до моменту письмового звернення Постачальника до Споживача щодо збільшення ціни і повинен бути наданий у формі належним чином оформленої довідки/інформації (або в іншій документальній формі), виданої торгово-промисловою палатою України, або регіональною торгово-промисловою палатою, або органами державної статистики.</w:t>
      </w:r>
    </w:p>
    <w:p w:rsidR="006A27C4" w:rsidRPr="006A27C4" w:rsidRDefault="006A27C4" w:rsidP="006A27C4">
      <w:pPr>
        <w:widowControl w:val="0"/>
        <w:suppressAutoHyphens/>
        <w:ind w:left="851"/>
        <w:jc w:val="both"/>
        <w:rPr>
          <w:rFonts w:ascii="Times New Roman" w:hAnsi="Times New Roman"/>
          <w:color w:val="000000"/>
          <w:sz w:val="22"/>
          <w:szCs w:val="22"/>
        </w:rPr>
      </w:pPr>
      <w:r w:rsidRPr="006A27C4">
        <w:rPr>
          <w:rFonts w:ascii="Times New Roman" w:hAnsi="Times New Roman"/>
          <w:color w:val="000000"/>
          <w:sz w:val="22"/>
          <w:szCs w:val="22"/>
        </w:rPr>
        <w:t xml:space="preserve">У випадку прийняття рішення Споживачем щодо внесення змін до цього Договору у вказаній частині до розрахунку ціни за одиницю товару приймається ціна за одиницю товару, що визначена Сторонами у момент укладення цього Договору (з урахуванням внесених раніше змін до цього Договору, та якщо такі обставини мали місце). При цьому, максимальна сума, на яку Сторонами може бути здійснено підвищення ціни за одиницю товару визначається як різниця між </w:t>
      </w:r>
      <w:proofErr w:type="spellStart"/>
      <w:r w:rsidRPr="006A27C4">
        <w:rPr>
          <w:rFonts w:ascii="Times New Roman" w:hAnsi="Times New Roman"/>
          <w:color w:val="000000"/>
          <w:sz w:val="22"/>
          <w:szCs w:val="22"/>
        </w:rPr>
        <w:t>середньоринковою</w:t>
      </w:r>
      <w:proofErr w:type="spellEnd"/>
      <w:r w:rsidRPr="006A27C4">
        <w:rPr>
          <w:rFonts w:ascii="Times New Roman" w:hAnsi="Times New Roman"/>
          <w:color w:val="000000"/>
          <w:sz w:val="22"/>
          <w:szCs w:val="22"/>
        </w:rPr>
        <w:t xml:space="preserve"> ціною (діапазоном цін тощо) за одиницю товару, що передує моменту письмового звернення Постачальника щодо зміни ціни (згідно наданого учасником підтверджуючого документу) та </w:t>
      </w:r>
      <w:proofErr w:type="spellStart"/>
      <w:r w:rsidRPr="006A27C4">
        <w:rPr>
          <w:rFonts w:ascii="Times New Roman" w:hAnsi="Times New Roman"/>
          <w:color w:val="000000"/>
          <w:sz w:val="22"/>
          <w:szCs w:val="22"/>
        </w:rPr>
        <w:t>середньоринкової</w:t>
      </w:r>
      <w:proofErr w:type="spellEnd"/>
      <w:r w:rsidRPr="006A27C4">
        <w:rPr>
          <w:rFonts w:ascii="Times New Roman" w:hAnsi="Times New Roman"/>
          <w:color w:val="000000"/>
          <w:sz w:val="22"/>
          <w:szCs w:val="22"/>
        </w:rPr>
        <w:t xml:space="preserve"> ціни (діапазону цін тощо) за одиницю товару станом на дату</w:t>
      </w:r>
      <w:r>
        <w:rPr>
          <w:rFonts w:ascii="Times New Roman" w:hAnsi="Times New Roman"/>
          <w:color w:val="000000"/>
          <w:sz w:val="22"/>
          <w:szCs w:val="22"/>
        </w:rPr>
        <w:t xml:space="preserve"> проведення </w:t>
      </w:r>
      <w:proofErr w:type="spellStart"/>
      <w:r>
        <w:rPr>
          <w:rFonts w:ascii="Times New Roman" w:hAnsi="Times New Roman"/>
          <w:color w:val="000000"/>
          <w:sz w:val="22"/>
          <w:szCs w:val="22"/>
        </w:rPr>
        <w:t>акціону</w:t>
      </w:r>
      <w:proofErr w:type="spellEnd"/>
      <w:r>
        <w:rPr>
          <w:rFonts w:ascii="Times New Roman" w:hAnsi="Times New Roman"/>
          <w:color w:val="000000"/>
          <w:sz w:val="22"/>
          <w:szCs w:val="22"/>
        </w:rPr>
        <w:t>/</w:t>
      </w:r>
      <w:r w:rsidRPr="006A27C4">
        <w:rPr>
          <w:rFonts w:ascii="Times New Roman" w:hAnsi="Times New Roman"/>
          <w:color w:val="000000"/>
          <w:sz w:val="22"/>
          <w:szCs w:val="22"/>
        </w:rPr>
        <w:t xml:space="preserve">після укладення цього Договору (згідно наданого учасником підтверджуючого документу), або станом на момент внесення змін до цього Договору в частині ціни за одиницю товару, якщо такі зміни до цього Договору вже були раніше здійснені Сторонами. </w:t>
      </w:r>
    </w:p>
    <w:p w:rsidR="006A27C4" w:rsidRDefault="006A27C4" w:rsidP="006A27C4">
      <w:pPr>
        <w:widowControl w:val="0"/>
        <w:suppressAutoHyphens/>
        <w:ind w:left="851"/>
        <w:jc w:val="both"/>
        <w:rPr>
          <w:rFonts w:ascii="Times New Roman" w:hAnsi="Times New Roman"/>
          <w:color w:val="000000"/>
          <w:sz w:val="22"/>
          <w:szCs w:val="22"/>
        </w:rPr>
      </w:pPr>
      <w:r w:rsidRPr="006A27C4">
        <w:rPr>
          <w:rFonts w:ascii="Times New Roman" w:hAnsi="Times New Roman"/>
          <w:color w:val="000000"/>
          <w:sz w:val="22"/>
          <w:szCs w:val="22"/>
        </w:rPr>
        <w:t>Споживач має право відмовитись від зміни ціни за одиницю товару у випадках, якщо Постачальником не надано належне документальне підтвердження підвищення ціни, передбачене цим пунктом.</w:t>
      </w:r>
    </w:p>
    <w:p w:rsidR="00B24C5C" w:rsidRPr="006A27C4" w:rsidRDefault="00B24C5C" w:rsidP="006A27C4">
      <w:pPr>
        <w:pStyle w:val="a3"/>
        <w:widowControl w:val="0"/>
        <w:numPr>
          <w:ilvl w:val="2"/>
          <w:numId w:val="1"/>
        </w:numPr>
        <w:tabs>
          <w:tab w:val="clear" w:pos="1440"/>
        </w:tabs>
        <w:suppressAutoHyphens/>
        <w:spacing w:after="0" w:line="240" w:lineRule="auto"/>
        <w:ind w:left="851"/>
        <w:jc w:val="both"/>
        <w:rPr>
          <w:rFonts w:ascii="Times New Roman" w:hAnsi="Times New Roman"/>
          <w:color w:val="000000"/>
          <w:sz w:val="22"/>
          <w:szCs w:val="22"/>
        </w:rPr>
      </w:pPr>
      <w:r w:rsidRPr="006A27C4">
        <w:rPr>
          <w:rFonts w:ascii="Times New Roman" w:hAnsi="Times New Roman"/>
          <w:color w:val="000000"/>
          <w:sz w:val="22"/>
          <w:szCs w:val="22"/>
        </w:rPr>
        <w:t>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випадку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B24C5C" w:rsidRPr="00C21413" w:rsidRDefault="00B24C5C" w:rsidP="00232890">
      <w:pPr>
        <w:pStyle w:val="a3"/>
        <w:widowControl w:val="0"/>
        <w:numPr>
          <w:ilvl w:val="2"/>
          <w:numId w:val="1"/>
        </w:numPr>
        <w:tabs>
          <w:tab w:val="clear" w:pos="1440"/>
        </w:tabs>
        <w:suppressAutoHyphens/>
        <w:spacing w:line="240" w:lineRule="auto"/>
        <w:ind w:left="851"/>
        <w:jc w:val="both"/>
        <w:rPr>
          <w:rFonts w:ascii="Times New Roman" w:hAnsi="Times New Roman"/>
          <w:color w:val="000000"/>
          <w:sz w:val="22"/>
          <w:szCs w:val="22"/>
        </w:rPr>
      </w:pPr>
      <w:r w:rsidRPr="00C21413">
        <w:rPr>
          <w:rFonts w:ascii="Times New Roman" w:hAnsi="Times New Roman"/>
          <w:color w:val="000000"/>
          <w:sz w:val="22"/>
          <w:szCs w:val="22"/>
        </w:rPr>
        <w:t>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Споживача, за умови що такі зміни не призведуть до збільшення суми, визначеної в договорі про закупівлю. 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Споживача,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Споживачем у момент виникнення об’єктивних обставин (виходячи з їх особливостей) з дотриманням чинного законодавства;</w:t>
      </w:r>
    </w:p>
    <w:p w:rsidR="00B24C5C" w:rsidRPr="00C21413" w:rsidRDefault="00B24C5C" w:rsidP="00232890">
      <w:pPr>
        <w:pStyle w:val="a3"/>
        <w:widowControl w:val="0"/>
        <w:numPr>
          <w:ilvl w:val="2"/>
          <w:numId w:val="1"/>
        </w:numPr>
        <w:tabs>
          <w:tab w:val="clear" w:pos="1440"/>
        </w:tabs>
        <w:suppressAutoHyphens/>
        <w:spacing w:line="240" w:lineRule="auto"/>
        <w:ind w:left="851"/>
        <w:jc w:val="both"/>
        <w:rPr>
          <w:rFonts w:ascii="Times New Roman" w:hAnsi="Times New Roman"/>
          <w:color w:val="000000"/>
          <w:sz w:val="22"/>
          <w:szCs w:val="22"/>
        </w:rPr>
      </w:pPr>
      <w:r w:rsidRPr="00C21413">
        <w:rPr>
          <w:rFonts w:ascii="Times New Roman" w:hAnsi="Times New Roman"/>
          <w:color w:val="000000"/>
          <w:sz w:val="22"/>
          <w:szCs w:val="22"/>
        </w:rPr>
        <w:t>погодження зміни ціни в договорі про закупівлю в бік зменшення (без зміни кількості (обсягу) та якості товарі), у тому числі у разі коливання ціни товару на ринку. Сторони можуть внести зміни до Договору у разі узгодженої зміни ціни в бік зменшення (без зміни кількості (обсягу) та якості товарів);</w:t>
      </w:r>
    </w:p>
    <w:p w:rsidR="00B24C5C" w:rsidRPr="00C21413" w:rsidRDefault="00B24C5C" w:rsidP="00232890">
      <w:pPr>
        <w:pStyle w:val="a3"/>
        <w:widowControl w:val="0"/>
        <w:numPr>
          <w:ilvl w:val="2"/>
          <w:numId w:val="1"/>
        </w:numPr>
        <w:tabs>
          <w:tab w:val="clear" w:pos="1440"/>
        </w:tabs>
        <w:suppressAutoHyphens/>
        <w:spacing w:line="240" w:lineRule="auto"/>
        <w:ind w:left="851"/>
        <w:jc w:val="both"/>
        <w:rPr>
          <w:rFonts w:ascii="Times New Roman" w:hAnsi="Times New Roman"/>
          <w:color w:val="000000"/>
          <w:sz w:val="22"/>
          <w:szCs w:val="22"/>
        </w:rPr>
      </w:pPr>
      <w:r w:rsidRPr="00C21413">
        <w:rPr>
          <w:rFonts w:ascii="Times New Roman" w:hAnsi="Times New Roman"/>
          <w:color w:val="000000"/>
          <w:sz w:val="22"/>
          <w:szCs w:val="22"/>
        </w:rPr>
        <w:t xml:space="preserve">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Сторони можуть внести зміни до Договору у разі зміни згідно із законодавством ставок податків і зборів та/або зміною умов щодо надання пільг з оподаткування, які мають бути включені до ціни договору, ціна змінюється пропорційно до змін таких ставок та/або зміною умов щодо надання пільг з оподаткування. Зміна ціни у зв’язку із зміною ставок податків і зборів та/або зміною умов </w:t>
      </w:r>
      <w:r w:rsidRPr="00C21413">
        <w:rPr>
          <w:rFonts w:ascii="Times New Roman" w:hAnsi="Times New Roman"/>
          <w:color w:val="000000"/>
          <w:sz w:val="22"/>
          <w:szCs w:val="22"/>
        </w:rPr>
        <w:lastRenderedPageBreak/>
        <w:t>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B24C5C" w:rsidRPr="00C21413" w:rsidRDefault="00111184" w:rsidP="00111184">
      <w:pPr>
        <w:pStyle w:val="a3"/>
        <w:widowControl w:val="0"/>
        <w:numPr>
          <w:ilvl w:val="2"/>
          <w:numId w:val="1"/>
        </w:numPr>
        <w:tabs>
          <w:tab w:val="clear" w:pos="1440"/>
        </w:tabs>
        <w:suppressAutoHyphens/>
        <w:spacing w:line="240" w:lineRule="auto"/>
        <w:ind w:left="851"/>
        <w:jc w:val="both"/>
        <w:rPr>
          <w:rFonts w:ascii="Times New Roman" w:hAnsi="Times New Roman"/>
          <w:color w:val="000000"/>
          <w:sz w:val="22"/>
          <w:szCs w:val="22"/>
        </w:rPr>
      </w:pPr>
      <w:bookmarkStart w:id="4" w:name="_Hlk117068365"/>
      <w:r w:rsidRPr="00111184">
        <w:rPr>
          <w:rFonts w:ascii="Times New Roman" w:hAnsi="Times New Roman"/>
          <w:color w:val="000000"/>
          <w:sz w:val="22"/>
          <w:szCs w:val="22"/>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11184">
        <w:rPr>
          <w:rFonts w:ascii="Times New Roman" w:hAnsi="Times New Roman"/>
          <w:color w:val="000000"/>
          <w:sz w:val="22"/>
          <w:szCs w:val="22"/>
        </w:rPr>
        <w:t>Platts</w:t>
      </w:r>
      <w:proofErr w:type="spellEnd"/>
      <w:r w:rsidRPr="00111184">
        <w:rPr>
          <w:rFonts w:ascii="Times New Roman" w:hAnsi="Times New Roman"/>
          <w:color w:val="000000"/>
          <w:sz w:val="22"/>
          <w:szCs w:val="22"/>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w:t>
      </w:r>
      <w:proofErr w:type="spellStart"/>
      <w:r w:rsidRPr="00111184">
        <w:rPr>
          <w:rFonts w:ascii="Times New Roman" w:hAnsi="Times New Roman"/>
          <w:color w:val="000000"/>
          <w:sz w:val="22"/>
          <w:szCs w:val="22"/>
        </w:rPr>
        <w:t>ціни</w:t>
      </w:r>
      <w:r w:rsidR="00B24C5C" w:rsidRPr="00C21413">
        <w:rPr>
          <w:rFonts w:ascii="Times New Roman" w:hAnsi="Times New Roman"/>
          <w:color w:val="000000"/>
          <w:sz w:val="22"/>
          <w:szCs w:val="22"/>
        </w:rPr>
        <w:t>Зміна</w:t>
      </w:r>
      <w:proofErr w:type="spellEnd"/>
      <w:r w:rsidR="00B24C5C" w:rsidRPr="00C21413">
        <w:rPr>
          <w:rFonts w:ascii="Times New Roman" w:hAnsi="Times New Roman"/>
          <w:color w:val="000000"/>
          <w:sz w:val="22"/>
          <w:szCs w:val="22"/>
        </w:rPr>
        <w:t xml:space="preserve"> істотних умов Договору у зв'язку зі зміною біржових котирувань здійсню</w:t>
      </w:r>
      <w:r w:rsidR="00C21413" w:rsidRPr="00C21413">
        <w:rPr>
          <w:rFonts w:ascii="Times New Roman" w:hAnsi="Times New Roman"/>
          <w:color w:val="000000"/>
          <w:sz w:val="22"/>
          <w:szCs w:val="22"/>
        </w:rPr>
        <w:t>ється на</w:t>
      </w:r>
      <w:r w:rsidR="00B24C5C" w:rsidRPr="00C21413">
        <w:rPr>
          <w:rFonts w:ascii="Times New Roman" w:hAnsi="Times New Roman"/>
          <w:color w:val="000000"/>
          <w:sz w:val="22"/>
          <w:szCs w:val="22"/>
        </w:rPr>
        <w:t xml:space="preserve"> таких умовах: </w:t>
      </w:r>
    </w:p>
    <w:bookmarkEnd w:id="4"/>
    <w:p w:rsidR="00B24C5C" w:rsidRPr="00C21413" w:rsidRDefault="00B24C5C" w:rsidP="00232890">
      <w:pPr>
        <w:pStyle w:val="a3"/>
        <w:widowControl w:val="0"/>
        <w:suppressAutoHyphens/>
        <w:spacing w:line="240" w:lineRule="auto"/>
        <w:ind w:left="851"/>
        <w:jc w:val="both"/>
        <w:rPr>
          <w:rFonts w:ascii="Times New Roman" w:hAnsi="Times New Roman"/>
          <w:color w:val="000000"/>
          <w:sz w:val="22"/>
          <w:szCs w:val="22"/>
        </w:rPr>
      </w:pPr>
      <w:r w:rsidRPr="00C21413">
        <w:rPr>
          <w:rFonts w:ascii="Times New Roman" w:hAnsi="Times New Roman"/>
          <w:color w:val="000000"/>
          <w:sz w:val="22"/>
          <w:szCs w:val="22"/>
        </w:rPr>
        <w:t>Підставою для зміни умов цього Договору є біржові котирування. При цьому, Сторони Договору визнач</w:t>
      </w:r>
      <w:r w:rsidR="00C21413" w:rsidRPr="00C21413">
        <w:rPr>
          <w:rFonts w:ascii="Times New Roman" w:hAnsi="Times New Roman"/>
          <w:color w:val="000000"/>
          <w:sz w:val="22"/>
          <w:szCs w:val="22"/>
        </w:rPr>
        <w:t>и</w:t>
      </w:r>
      <w:r w:rsidRPr="00C21413">
        <w:rPr>
          <w:rFonts w:ascii="Times New Roman" w:hAnsi="Times New Roman"/>
          <w:color w:val="000000"/>
          <w:sz w:val="22"/>
          <w:szCs w:val="22"/>
        </w:rPr>
        <w:t>ли, що під зміною біржових котирувань вони розуміють факт зміни цінових індексів BASE на РДН в ОЕС України за даними ДП «Оператор ринку» (https://www.oree.com.ua) або місячних індексів РДД Базове навантаження у торговій зоні ОЕС України згідно з даними, що містяться на офіційному сайт</w:t>
      </w:r>
      <w:r w:rsidR="00C21413" w:rsidRPr="00C21413">
        <w:rPr>
          <w:rFonts w:ascii="Times New Roman" w:hAnsi="Times New Roman"/>
          <w:color w:val="000000"/>
          <w:sz w:val="22"/>
          <w:szCs w:val="22"/>
        </w:rPr>
        <w:t>і</w:t>
      </w:r>
      <w:r w:rsidRPr="00C21413">
        <w:rPr>
          <w:rFonts w:ascii="Times New Roman" w:hAnsi="Times New Roman"/>
          <w:color w:val="000000"/>
          <w:sz w:val="22"/>
          <w:szCs w:val="22"/>
        </w:rPr>
        <w:t xml:space="preserve"> ТОВ «Українська енергетична біржа» (https://www.ueex.com.ua/exchange-quotations/electric-power/), а належним обґрунтуванням і документальним підтвердженням та/або доказом зміни біржових котирувань є цінова довідка/експертний висновок Торгово-промислової палати України або ж регіональної Торгово-промислової палати. Внесення змін до умов Договору здійснюється шляхом зміни ціни за одиницю товару, яка передбачена Договором. Нова (змінена) ціна за одиницю товару, обчислюється наступним чином:</w:t>
      </w:r>
    </w:p>
    <w:p w:rsidR="00C21413" w:rsidRPr="00C21413" w:rsidRDefault="00B24C5C" w:rsidP="00232890">
      <w:pPr>
        <w:pStyle w:val="a3"/>
        <w:widowControl w:val="0"/>
        <w:suppressAutoHyphens/>
        <w:spacing w:line="240" w:lineRule="auto"/>
        <w:ind w:left="851"/>
        <w:jc w:val="both"/>
        <w:rPr>
          <w:rFonts w:ascii="Times New Roman" w:hAnsi="Times New Roman"/>
          <w:color w:val="000000"/>
          <w:sz w:val="22"/>
          <w:szCs w:val="22"/>
        </w:rPr>
      </w:pPr>
      <w:r w:rsidRPr="00C21413">
        <w:rPr>
          <w:rFonts w:ascii="Times New Roman" w:hAnsi="Times New Roman"/>
          <w:b/>
          <w:bCs/>
          <w:color w:val="000000"/>
          <w:sz w:val="22"/>
          <w:szCs w:val="22"/>
        </w:rPr>
        <w:t xml:space="preserve">Ці = </w:t>
      </w:r>
      <w:r w:rsidR="00C21413" w:rsidRPr="00C21413">
        <w:rPr>
          <w:rFonts w:ascii="Times New Roman" w:hAnsi="Times New Roman"/>
          <w:b/>
          <w:bCs/>
          <w:color w:val="000000"/>
          <w:sz w:val="22"/>
          <w:szCs w:val="22"/>
        </w:rPr>
        <w:t>(</w:t>
      </w:r>
      <w:r w:rsidRPr="00C21413">
        <w:rPr>
          <w:rFonts w:ascii="Times New Roman" w:hAnsi="Times New Roman"/>
          <w:b/>
          <w:bCs/>
          <w:color w:val="000000"/>
          <w:sz w:val="22"/>
          <w:szCs w:val="22"/>
        </w:rPr>
        <w:t>Ц</w:t>
      </w:r>
      <w:r w:rsidRPr="00C21413">
        <w:rPr>
          <w:rFonts w:ascii="Cambria Math" w:hAnsi="Cambria Math" w:cs="Cambria Math"/>
          <w:b/>
          <w:bCs/>
          <w:color w:val="000000"/>
          <w:sz w:val="22"/>
          <w:szCs w:val="22"/>
        </w:rPr>
        <w:t>𝟎</w:t>
      </w:r>
      <w:r w:rsidRPr="00C21413">
        <w:rPr>
          <w:rFonts w:ascii="Times New Roman" w:hAnsi="Times New Roman"/>
          <w:b/>
          <w:bCs/>
          <w:color w:val="000000"/>
          <w:sz w:val="22"/>
          <w:szCs w:val="22"/>
        </w:rPr>
        <w:t xml:space="preserve"> × ∆і</w:t>
      </w:r>
      <w:r w:rsidR="00C21413" w:rsidRPr="00C21413">
        <w:rPr>
          <w:rFonts w:ascii="Times New Roman" w:hAnsi="Times New Roman"/>
          <w:b/>
          <w:bCs/>
          <w:color w:val="000000"/>
          <w:sz w:val="22"/>
          <w:szCs w:val="22"/>
        </w:rPr>
        <w:t>)</w:t>
      </w:r>
      <w:r w:rsidRPr="00C21413">
        <w:rPr>
          <w:rFonts w:ascii="Times New Roman" w:hAnsi="Times New Roman"/>
          <w:b/>
          <w:bCs/>
          <w:color w:val="000000"/>
          <w:sz w:val="22"/>
          <w:szCs w:val="22"/>
        </w:rPr>
        <w:t xml:space="preserve"> + ПДВ</w:t>
      </w:r>
      <w:r w:rsidRPr="00C21413">
        <w:rPr>
          <w:rFonts w:ascii="Times New Roman" w:hAnsi="Times New Roman"/>
          <w:color w:val="000000"/>
          <w:sz w:val="22"/>
          <w:szCs w:val="22"/>
        </w:rPr>
        <w:t xml:space="preserve">; де </w:t>
      </w:r>
    </w:p>
    <w:p w:rsidR="00B24C5C" w:rsidRPr="00C21413" w:rsidRDefault="00B24C5C" w:rsidP="00232890">
      <w:pPr>
        <w:pStyle w:val="a3"/>
        <w:widowControl w:val="0"/>
        <w:suppressAutoHyphens/>
        <w:spacing w:line="240" w:lineRule="auto"/>
        <w:ind w:left="851"/>
        <w:jc w:val="both"/>
        <w:rPr>
          <w:rFonts w:ascii="Times New Roman" w:hAnsi="Times New Roman"/>
          <w:color w:val="000000"/>
          <w:sz w:val="22"/>
          <w:szCs w:val="22"/>
        </w:rPr>
      </w:pPr>
      <w:r w:rsidRPr="00C21413">
        <w:rPr>
          <w:rFonts w:ascii="Times New Roman" w:hAnsi="Times New Roman"/>
          <w:b/>
          <w:bCs/>
          <w:color w:val="000000"/>
          <w:sz w:val="22"/>
          <w:szCs w:val="22"/>
        </w:rPr>
        <w:t>Ці</w:t>
      </w:r>
      <w:r w:rsidRPr="00C21413">
        <w:rPr>
          <w:rFonts w:ascii="Times New Roman" w:hAnsi="Times New Roman"/>
          <w:color w:val="000000"/>
          <w:sz w:val="22"/>
          <w:szCs w:val="22"/>
        </w:rPr>
        <w:t xml:space="preserve"> – нова (змінена) ціна за одиницю товару (з урахуванням ПДВ);</w:t>
      </w:r>
    </w:p>
    <w:p w:rsidR="00B24C5C" w:rsidRPr="00C21413" w:rsidRDefault="00B24C5C" w:rsidP="00232890">
      <w:pPr>
        <w:pStyle w:val="a3"/>
        <w:widowControl w:val="0"/>
        <w:suppressAutoHyphens/>
        <w:spacing w:line="240" w:lineRule="auto"/>
        <w:ind w:left="851"/>
        <w:jc w:val="both"/>
        <w:rPr>
          <w:rFonts w:ascii="Times New Roman" w:hAnsi="Times New Roman"/>
          <w:color w:val="000000"/>
          <w:sz w:val="22"/>
          <w:szCs w:val="22"/>
        </w:rPr>
      </w:pPr>
      <w:r w:rsidRPr="00C21413">
        <w:rPr>
          <w:rFonts w:ascii="Times New Roman" w:hAnsi="Times New Roman"/>
          <w:b/>
          <w:bCs/>
          <w:color w:val="000000"/>
          <w:sz w:val="22"/>
          <w:szCs w:val="22"/>
        </w:rPr>
        <w:t>Ц0</w:t>
      </w:r>
      <w:r w:rsidRPr="00C21413">
        <w:rPr>
          <w:rFonts w:ascii="Times New Roman" w:hAnsi="Times New Roman"/>
          <w:color w:val="000000"/>
          <w:sz w:val="22"/>
          <w:szCs w:val="22"/>
        </w:rPr>
        <w:t xml:space="preserve"> – базова ціна за одиницю товару (1 кВт*год електричної енергії без урахування тарифів на послуги з розподілу та передачі електричної енергії), яка передбачена Договором у редакції, чинній на день/місяць внесення змін або на день/місяць подання тендерної пропозиції чи проведення аукціону (без урахування ПДВ);</w:t>
      </w:r>
    </w:p>
    <w:p w:rsidR="00B24C5C" w:rsidRPr="00C21413" w:rsidRDefault="00B24C5C" w:rsidP="00232890">
      <w:pPr>
        <w:pStyle w:val="a3"/>
        <w:widowControl w:val="0"/>
        <w:suppressAutoHyphens/>
        <w:spacing w:line="240" w:lineRule="auto"/>
        <w:ind w:left="851"/>
        <w:jc w:val="both"/>
        <w:rPr>
          <w:rFonts w:ascii="Times New Roman" w:hAnsi="Times New Roman"/>
          <w:color w:val="000000"/>
          <w:sz w:val="22"/>
          <w:szCs w:val="22"/>
        </w:rPr>
      </w:pPr>
      <w:r w:rsidRPr="00C21413">
        <w:rPr>
          <w:rFonts w:ascii="Times New Roman" w:hAnsi="Times New Roman"/>
          <w:b/>
          <w:bCs/>
          <w:color w:val="000000"/>
          <w:sz w:val="22"/>
          <w:szCs w:val="22"/>
        </w:rPr>
        <w:t>∆і</w:t>
      </w:r>
      <w:r w:rsidRPr="00C21413">
        <w:rPr>
          <w:rFonts w:ascii="Times New Roman" w:hAnsi="Times New Roman"/>
          <w:color w:val="000000"/>
          <w:sz w:val="22"/>
          <w:szCs w:val="22"/>
        </w:rPr>
        <w:t xml:space="preserve"> – відсоток зміни біржових котирувань (індексів), в порівнянні на день пропозиції зміни ціни до дня оголошення закупівлі/подання тендерної пропозиції/повідомлення про намір укласти договір/надання пропозиції або укладення Договору/останньої зміни до договору;</w:t>
      </w:r>
    </w:p>
    <w:p w:rsidR="00B24C5C" w:rsidRDefault="00B24C5C" w:rsidP="00232890">
      <w:pPr>
        <w:pStyle w:val="a3"/>
        <w:widowControl w:val="0"/>
        <w:suppressAutoHyphens/>
        <w:spacing w:line="240" w:lineRule="auto"/>
        <w:ind w:left="851"/>
        <w:jc w:val="both"/>
        <w:rPr>
          <w:rFonts w:ascii="Times New Roman" w:hAnsi="Times New Roman"/>
          <w:color w:val="000000"/>
          <w:sz w:val="22"/>
          <w:szCs w:val="22"/>
        </w:rPr>
      </w:pPr>
      <w:r w:rsidRPr="00C21413">
        <w:rPr>
          <w:rFonts w:ascii="Times New Roman" w:hAnsi="Times New Roman"/>
          <w:b/>
          <w:bCs/>
          <w:color w:val="000000"/>
          <w:sz w:val="22"/>
          <w:szCs w:val="22"/>
        </w:rPr>
        <w:t>ПДВ</w:t>
      </w:r>
      <w:r w:rsidRPr="00C21413">
        <w:rPr>
          <w:rFonts w:ascii="Times New Roman" w:hAnsi="Times New Roman"/>
          <w:color w:val="000000"/>
          <w:sz w:val="22"/>
          <w:szCs w:val="22"/>
        </w:rPr>
        <w:t xml:space="preserve"> – податок на додану вартість, який нараховується відповідно до законодавства України; </w:t>
      </w:r>
    </w:p>
    <w:p w:rsidR="00767DA8" w:rsidRDefault="00767DA8" w:rsidP="00232890">
      <w:pPr>
        <w:pStyle w:val="a3"/>
        <w:widowControl w:val="0"/>
        <w:suppressAutoHyphens/>
        <w:spacing w:line="240" w:lineRule="auto"/>
        <w:ind w:left="851"/>
        <w:jc w:val="both"/>
        <w:rPr>
          <w:rFonts w:ascii="Times New Roman" w:hAnsi="Times New Roman"/>
          <w:color w:val="000000"/>
          <w:sz w:val="22"/>
          <w:szCs w:val="22"/>
        </w:rPr>
      </w:pPr>
      <w:r w:rsidRPr="00767DA8">
        <w:rPr>
          <w:rFonts w:ascii="Times New Roman" w:hAnsi="Times New Roman"/>
          <w:color w:val="000000"/>
          <w:sz w:val="22"/>
          <w:szCs w:val="22"/>
        </w:rPr>
        <w:t xml:space="preserve">Зміна істотних умов Договору у зв'язку зі зміною </w:t>
      </w:r>
      <w:r>
        <w:rPr>
          <w:rFonts w:ascii="Times New Roman" w:hAnsi="Times New Roman"/>
          <w:color w:val="000000"/>
          <w:sz w:val="22"/>
          <w:szCs w:val="22"/>
        </w:rPr>
        <w:t>регульованих тарифів</w:t>
      </w:r>
      <w:r w:rsidRPr="00767DA8">
        <w:rPr>
          <w:rFonts w:ascii="Times New Roman" w:hAnsi="Times New Roman"/>
          <w:color w:val="000000"/>
          <w:sz w:val="22"/>
          <w:szCs w:val="22"/>
        </w:rPr>
        <w:t xml:space="preserve"> здійснюється на таких умовах:</w:t>
      </w:r>
    </w:p>
    <w:p w:rsidR="0012656E" w:rsidRPr="0012656E" w:rsidRDefault="0012656E" w:rsidP="00232890">
      <w:pPr>
        <w:pStyle w:val="a3"/>
        <w:widowControl w:val="0"/>
        <w:suppressAutoHyphens/>
        <w:spacing w:line="240" w:lineRule="auto"/>
        <w:ind w:left="851"/>
        <w:jc w:val="both"/>
        <w:rPr>
          <w:rFonts w:ascii="Times New Roman" w:hAnsi="Times New Roman"/>
          <w:color w:val="000000"/>
          <w:sz w:val="22"/>
          <w:szCs w:val="22"/>
        </w:rPr>
      </w:pPr>
      <w:r w:rsidRPr="0012656E">
        <w:rPr>
          <w:rFonts w:ascii="Times New Roman" w:hAnsi="Times New Roman"/>
          <w:color w:val="000000"/>
          <w:sz w:val="22"/>
          <w:szCs w:val="22"/>
        </w:rPr>
        <w:t>Ціна за одиницю товару може змінюватися у випадку зміни регульованих цін (тарифів) і нормативів, які застосовуються у Договорі</w:t>
      </w:r>
      <w:r>
        <w:rPr>
          <w:rFonts w:ascii="Times New Roman" w:hAnsi="Times New Roman"/>
          <w:color w:val="000000"/>
          <w:sz w:val="22"/>
          <w:szCs w:val="22"/>
        </w:rPr>
        <w:t xml:space="preserve">. </w:t>
      </w:r>
      <w:r w:rsidRPr="0012656E">
        <w:rPr>
          <w:rFonts w:ascii="Times New Roman" w:hAnsi="Times New Roman"/>
          <w:color w:val="000000"/>
          <w:sz w:val="22"/>
          <w:szCs w:val="22"/>
        </w:rPr>
        <w:t>У цьому випадку зміна ціни за одиницю товару здійснюється утакому порядку:</w:t>
      </w:r>
    </w:p>
    <w:p w:rsidR="0012656E" w:rsidRPr="0012656E" w:rsidRDefault="0012656E" w:rsidP="00232890">
      <w:pPr>
        <w:pStyle w:val="a3"/>
        <w:widowControl w:val="0"/>
        <w:suppressAutoHyphens/>
        <w:spacing w:line="240" w:lineRule="auto"/>
        <w:ind w:left="851"/>
        <w:jc w:val="both"/>
        <w:rPr>
          <w:rFonts w:ascii="Times New Roman" w:hAnsi="Times New Roman"/>
          <w:color w:val="000000"/>
          <w:sz w:val="22"/>
          <w:szCs w:val="22"/>
        </w:rPr>
      </w:pPr>
      <w:r w:rsidRPr="0012656E">
        <w:rPr>
          <w:rFonts w:ascii="Times New Roman" w:hAnsi="Times New Roman"/>
          <w:color w:val="000000"/>
          <w:sz w:val="22"/>
          <w:szCs w:val="22"/>
        </w:rPr>
        <w:t>-  підставою для зміни ціни є набрання чинності рішення НКРЕКП про зміну відповідного тарифу, що застосовується у Договорі;</w:t>
      </w:r>
    </w:p>
    <w:p w:rsidR="0012656E" w:rsidRPr="0012656E" w:rsidRDefault="0012656E" w:rsidP="00232890">
      <w:pPr>
        <w:pStyle w:val="a3"/>
        <w:widowControl w:val="0"/>
        <w:suppressAutoHyphens/>
        <w:spacing w:line="240" w:lineRule="auto"/>
        <w:ind w:left="851"/>
        <w:jc w:val="both"/>
        <w:rPr>
          <w:rFonts w:ascii="Times New Roman" w:hAnsi="Times New Roman"/>
          <w:color w:val="000000"/>
          <w:sz w:val="22"/>
          <w:szCs w:val="22"/>
        </w:rPr>
      </w:pPr>
      <w:r w:rsidRPr="0012656E">
        <w:rPr>
          <w:rFonts w:ascii="Times New Roman" w:hAnsi="Times New Roman"/>
          <w:color w:val="000000"/>
          <w:sz w:val="22"/>
          <w:szCs w:val="22"/>
        </w:rPr>
        <w:t>-  Постачальник повинен письмово протягом 15 днів з дня набрання чинності такого рішення звернутися до Споживача та надати додаткову угоду до Договору  з розрахунком нової ціни за одиницю товару.</w:t>
      </w:r>
    </w:p>
    <w:p w:rsidR="00767DA8" w:rsidRPr="00C21413" w:rsidRDefault="0012656E" w:rsidP="00232890">
      <w:pPr>
        <w:pStyle w:val="a3"/>
        <w:widowControl w:val="0"/>
        <w:suppressAutoHyphens/>
        <w:spacing w:line="240" w:lineRule="auto"/>
        <w:ind w:left="851"/>
        <w:jc w:val="both"/>
        <w:rPr>
          <w:rFonts w:ascii="Times New Roman" w:hAnsi="Times New Roman"/>
          <w:color w:val="000000"/>
          <w:sz w:val="22"/>
          <w:szCs w:val="22"/>
        </w:rPr>
      </w:pPr>
      <w:r w:rsidRPr="0012656E">
        <w:rPr>
          <w:rFonts w:ascii="Times New Roman" w:hAnsi="Times New Roman"/>
          <w:color w:val="000000"/>
          <w:sz w:val="22"/>
          <w:szCs w:val="22"/>
        </w:rPr>
        <w:t>Нова ціна за одиницю товару застосовується з дня введення в дію відповідного регульованого тарифу згідно з рішенням НКРЕКП, якщо інше не встановлено законодавством України</w:t>
      </w:r>
      <w:r>
        <w:rPr>
          <w:rFonts w:ascii="Times New Roman" w:hAnsi="Times New Roman"/>
          <w:color w:val="000000"/>
          <w:sz w:val="22"/>
          <w:szCs w:val="22"/>
        </w:rPr>
        <w:t>, відповідно до ч. 3 ст. 631 Цивільного кодексу України.</w:t>
      </w:r>
    </w:p>
    <w:p w:rsidR="00BD2B50" w:rsidRPr="00C21413" w:rsidRDefault="00B24C5C" w:rsidP="00232890">
      <w:pPr>
        <w:pStyle w:val="a3"/>
        <w:widowControl w:val="0"/>
        <w:numPr>
          <w:ilvl w:val="2"/>
          <w:numId w:val="1"/>
        </w:numPr>
        <w:tabs>
          <w:tab w:val="clear" w:pos="1440"/>
        </w:tabs>
        <w:suppressAutoHyphens/>
        <w:spacing w:after="0" w:line="240" w:lineRule="auto"/>
        <w:ind w:left="851"/>
        <w:jc w:val="both"/>
        <w:rPr>
          <w:rFonts w:ascii="Times New Roman" w:hAnsi="Times New Roman"/>
          <w:color w:val="000000"/>
          <w:sz w:val="22"/>
          <w:szCs w:val="22"/>
        </w:rPr>
      </w:pPr>
      <w:r w:rsidRPr="00C21413">
        <w:rPr>
          <w:rFonts w:ascii="Times New Roman" w:hAnsi="Times New Roman"/>
          <w:color w:val="000000"/>
          <w:sz w:val="22"/>
          <w:szCs w:val="22"/>
        </w:rPr>
        <w:t>зміни умов у зв’язку із застосуванням положень частини шостої статті 41,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Дані зміни можуть бути внесені до закінчення терміну дії договору. 20% буде відраховуватись від початкової суми  укладеного договору про закупівлю.</w:t>
      </w:r>
    </w:p>
    <w:p w:rsidR="007E0559" w:rsidRPr="00C21413" w:rsidRDefault="007E0559" w:rsidP="00232890">
      <w:pPr>
        <w:pStyle w:val="a3"/>
        <w:numPr>
          <w:ilvl w:val="1"/>
          <w:numId w:val="1"/>
        </w:numPr>
        <w:tabs>
          <w:tab w:val="clear" w:pos="1080"/>
        </w:tabs>
        <w:spacing w:after="0" w:line="240" w:lineRule="auto"/>
        <w:ind w:left="0" w:firstLine="567"/>
        <w:jc w:val="both"/>
        <w:rPr>
          <w:rFonts w:ascii="Times New Roman" w:hAnsi="Times New Roman"/>
          <w:sz w:val="22"/>
          <w:szCs w:val="22"/>
        </w:rPr>
      </w:pPr>
      <w:r w:rsidRPr="00C21413">
        <w:rPr>
          <w:rFonts w:ascii="Times New Roman" w:hAnsi="Times New Roman"/>
          <w:sz w:val="22"/>
          <w:szCs w:val="22"/>
        </w:rPr>
        <w:t>Зміна ціни за одиницю електричної енергії можливе за умови надання зацікавленою стороною документального підтвердження факту коливання ціни електричної енергії на ринку в торговій зоні «ОЕС України» на ринку «на добу на перед» (далі – РДН), що оприлюднено на офіційному веб-сайті ДП «ОПЕРАТОР РИНКУ» (</w:t>
      </w:r>
      <w:r w:rsidRPr="00C21413">
        <w:rPr>
          <w:rFonts w:ascii="Times New Roman" w:hAnsi="Times New Roman"/>
          <w:sz w:val="22"/>
          <w:szCs w:val="22"/>
          <w:lang w:val="en-US"/>
        </w:rPr>
        <w:t>www</w:t>
      </w:r>
      <w:r w:rsidRPr="00C21413">
        <w:rPr>
          <w:rFonts w:ascii="Times New Roman" w:hAnsi="Times New Roman"/>
          <w:sz w:val="22"/>
          <w:szCs w:val="22"/>
        </w:rPr>
        <w:t xml:space="preserve">.oree.com.ua). Перелік органів, установ, організацій, які уповноважені надавати відповідну інформацію щодо коливання електричної </w:t>
      </w:r>
      <w:r w:rsidRPr="00C21413">
        <w:rPr>
          <w:rFonts w:ascii="Times New Roman" w:hAnsi="Times New Roman"/>
          <w:sz w:val="22"/>
          <w:szCs w:val="22"/>
        </w:rPr>
        <w:lastRenderedPageBreak/>
        <w:t>енергії на ринку та підтверджуючих документів не є вичерпним.У якості документального підтвердження даних, передбачених цим пунктом, Сторонами визнаються завірені зацікавленою стороною роздруківки (</w:t>
      </w:r>
      <w:proofErr w:type="spellStart"/>
      <w:r w:rsidRPr="00C21413">
        <w:rPr>
          <w:rFonts w:ascii="Times New Roman" w:hAnsi="Times New Roman"/>
          <w:sz w:val="22"/>
          <w:szCs w:val="22"/>
        </w:rPr>
        <w:t>скрін-копії</w:t>
      </w:r>
      <w:proofErr w:type="spellEnd"/>
      <w:r w:rsidRPr="00C21413">
        <w:rPr>
          <w:rFonts w:ascii="Times New Roman" w:hAnsi="Times New Roman"/>
          <w:sz w:val="22"/>
          <w:szCs w:val="22"/>
        </w:rPr>
        <w:t xml:space="preserve">) з </w:t>
      </w:r>
      <w:proofErr w:type="spellStart"/>
      <w:r w:rsidRPr="00C21413">
        <w:rPr>
          <w:rFonts w:ascii="Times New Roman" w:hAnsi="Times New Roman"/>
          <w:sz w:val="22"/>
          <w:szCs w:val="22"/>
        </w:rPr>
        <w:t>веб-сайту</w:t>
      </w:r>
      <w:proofErr w:type="spellEnd"/>
      <w:r w:rsidRPr="00C21413">
        <w:rPr>
          <w:rFonts w:ascii="Times New Roman" w:hAnsi="Times New Roman"/>
          <w:sz w:val="22"/>
          <w:szCs w:val="22"/>
        </w:rPr>
        <w:t xml:space="preserve"> </w:t>
      </w:r>
      <w:proofErr w:type="spellStart"/>
      <w:r w:rsidRPr="00C21413">
        <w:rPr>
          <w:rFonts w:ascii="Times New Roman" w:hAnsi="Times New Roman"/>
          <w:sz w:val="22"/>
          <w:szCs w:val="22"/>
        </w:rPr>
        <w:t>ДП</w:t>
      </w:r>
      <w:proofErr w:type="spellEnd"/>
      <w:r w:rsidRPr="00C21413">
        <w:rPr>
          <w:rFonts w:ascii="Times New Roman" w:hAnsi="Times New Roman"/>
          <w:sz w:val="22"/>
          <w:szCs w:val="22"/>
        </w:rPr>
        <w:t xml:space="preserve"> «ОПЕРАТОР РИНКУ» (www.oree.com.ua).</w:t>
      </w:r>
    </w:p>
    <w:p w:rsidR="00B24C5C" w:rsidRDefault="00B24C5C" w:rsidP="00232890">
      <w:pPr>
        <w:widowControl w:val="0"/>
        <w:numPr>
          <w:ilvl w:val="1"/>
          <w:numId w:val="1"/>
        </w:numPr>
        <w:suppressAutoHyphens/>
        <w:ind w:left="0" w:firstLine="567"/>
        <w:jc w:val="both"/>
        <w:rPr>
          <w:rFonts w:ascii="Times New Roman" w:hAnsi="Times New Roman" w:cs="Times New Roman"/>
          <w:sz w:val="22"/>
          <w:szCs w:val="22"/>
        </w:rPr>
      </w:pPr>
      <w:bookmarkStart w:id="5" w:name="_Hlk87340698"/>
      <w:r w:rsidRPr="00C21413">
        <w:rPr>
          <w:rFonts w:ascii="Times New Roman" w:hAnsi="Times New Roman" w:cs="Times New Roman"/>
          <w:sz w:val="22"/>
          <w:szCs w:val="22"/>
        </w:rPr>
        <w:t>Споживач має право не приймати пропозицію Постачальника або відмовитись від зміни ціни за одиницю товару у випадках, якщо Постачальником не надано належне підтвердження підвищення ціниабо з інших обґрунтованих підстав.</w:t>
      </w:r>
    </w:p>
    <w:p w:rsidR="008363D6" w:rsidRPr="00C21413" w:rsidRDefault="008363D6" w:rsidP="00232890">
      <w:pPr>
        <w:widowControl w:val="0"/>
        <w:numPr>
          <w:ilvl w:val="1"/>
          <w:numId w:val="1"/>
        </w:numPr>
        <w:suppressAutoHyphens/>
        <w:ind w:left="0" w:firstLine="567"/>
        <w:jc w:val="both"/>
        <w:rPr>
          <w:rFonts w:ascii="Times New Roman" w:hAnsi="Times New Roman" w:cs="Times New Roman"/>
          <w:sz w:val="22"/>
          <w:szCs w:val="22"/>
        </w:rPr>
      </w:pPr>
      <w:r w:rsidRPr="008363D6">
        <w:rPr>
          <w:rFonts w:ascii="Times New Roman" w:hAnsi="Times New Roman" w:cs="Times New Roman"/>
          <w:sz w:val="22"/>
          <w:szCs w:val="22"/>
        </w:rPr>
        <w:t>Постачальник має право розірвати договір в односторонньому порядку у разі неприйняття Споживачем своєчасно запропонованих змін.</w:t>
      </w:r>
    </w:p>
    <w:p w:rsidR="00150672" w:rsidRDefault="008C182E" w:rsidP="00232890">
      <w:pPr>
        <w:widowControl w:val="0"/>
        <w:numPr>
          <w:ilvl w:val="1"/>
          <w:numId w:val="1"/>
        </w:numPr>
        <w:suppressAutoHyphens/>
        <w:ind w:left="0" w:firstLine="567"/>
        <w:jc w:val="both"/>
        <w:rPr>
          <w:rFonts w:ascii="Times New Roman" w:hAnsi="Times New Roman" w:cs="Times New Roman"/>
          <w:sz w:val="22"/>
          <w:szCs w:val="22"/>
        </w:rPr>
      </w:pPr>
      <w:bookmarkStart w:id="6" w:name="_Hlk87340726"/>
      <w:bookmarkEnd w:id="5"/>
      <w:r w:rsidRPr="00C21413">
        <w:rPr>
          <w:rFonts w:ascii="Times New Roman" w:hAnsi="Times New Roman" w:cs="Times New Roman"/>
          <w:sz w:val="22"/>
          <w:szCs w:val="22"/>
        </w:rPr>
        <w:t>Споживач зобо</w:t>
      </w:r>
      <w:r w:rsidR="001B6BD7" w:rsidRPr="00C21413">
        <w:rPr>
          <w:rFonts w:ascii="Times New Roman" w:hAnsi="Times New Roman" w:cs="Times New Roman"/>
          <w:sz w:val="22"/>
          <w:szCs w:val="22"/>
        </w:rPr>
        <w:t>в’язаний своєчасно (не пізніше терміну, вказаному в листі-пропозиції) надати відповідь на запропоновані Постачальником зміни до цього Договору</w:t>
      </w:r>
      <w:r w:rsidR="006A52EA" w:rsidRPr="00C21413">
        <w:rPr>
          <w:rFonts w:ascii="Times New Roman" w:hAnsi="Times New Roman" w:cs="Times New Roman"/>
          <w:sz w:val="22"/>
          <w:szCs w:val="22"/>
        </w:rPr>
        <w:t xml:space="preserve">.У разі неотримання відповіді у визначений у листі термін або ж її відхилення, пропозиція вважається непогодженою, що тягне за собою наслідки, передбачені Договором та ПРРЕЕ, у тому числі розірвання </w:t>
      </w:r>
      <w:r w:rsidR="00150672">
        <w:rPr>
          <w:rFonts w:ascii="Times New Roman" w:hAnsi="Times New Roman" w:cs="Times New Roman"/>
          <w:sz w:val="22"/>
          <w:szCs w:val="22"/>
        </w:rPr>
        <w:t>Д</w:t>
      </w:r>
      <w:r w:rsidR="006A52EA" w:rsidRPr="00C21413">
        <w:rPr>
          <w:rFonts w:ascii="Times New Roman" w:hAnsi="Times New Roman" w:cs="Times New Roman"/>
          <w:sz w:val="22"/>
          <w:szCs w:val="22"/>
        </w:rPr>
        <w:t>оговору.</w:t>
      </w:r>
    </w:p>
    <w:p w:rsidR="006A52EA" w:rsidRDefault="00150672" w:rsidP="00232890">
      <w:pPr>
        <w:widowControl w:val="0"/>
        <w:numPr>
          <w:ilvl w:val="1"/>
          <w:numId w:val="1"/>
        </w:numPr>
        <w:suppressAutoHyphens/>
        <w:ind w:left="0" w:firstLine="567"/>
        <w:jc w:val="both"/>
        <w:rPr>
          <w:rFonts w:ascii="Times New Roman" w:hAnsi="Times New Roman" w:cs="Times New Roman"/>
          <w:sz w:val="22"/>
          <w:szCs w:val="22"/>
        </w:rPr>
      </w:pPr>
      <w:r>
        <w:rPr>
          <w:rFonts w:ascii="Times New Roman" w:hAnsi="Times New Roman" w:cs="Times New Roman"/>
          <w:sz w:val="22"/>
          <w:szCs w:val="22"/>
        </w:rPr>
        <w:t xml:space="preserve">У разі прийняття нових, внесення змін у чинні, набрання чинності окремих положень або нормативно-правових актів в цілому, що впливають на відносини Сторін, що регулюються цим Договором, Сторони зобов’язуються у відповідності до застосованих положень чинного законодавства України внести відповідні зміни до Договору шляхом укладання </w:t>
      </w:r>
      <w:r w:rsidR="001571C4">
        <w:rPr>
          <w:rFonts w:ascii="Times New Roman" w:hAnsi="Times New Roman" w:cs="Times New Roman"/>
          <w:sz w:val="22"/>
          <w:szCs w:val="22"/>
        </w:rPr>
        <w:t>додаткової угоди до нього, в іншому випадку – Сторони вправі розірвати Договір.</w:t>
      </w:r>
    </w:p>
    <w:p w:rsidR="001571C4" w:rsidRDefault="001571C4" w:rsidP="00232890">
      <w:pPr>
        <w:widowControl w:val="0"/>
        <w:numPr>
          <w:ilvl w:val="1"/>
          <w:numId w:val="1"/>
        </w:numPr>
        <w:suppressAutoHyphens/>
        <w:ind w:left="0" w:firstLine="567"/>
        <w:jc w:val="both"/>
        <w:rPr>
          <w:rFonts w:ascii="Times New Roman" w:hAnsi="Times New Roman" w:cs="Times New Roman"/>
          <w:sz w:val="22"/>
          <w:szCs w:val="22"/>
        </w:rPr>
      </w:pPr>
      <w:r>
        <w:rPr>
          <w:rFonts w:ascii="Times New Roman" w:hAnsi="Times New Roman" w:cs="Times New Roman"/>
          <w:sz w:val="22"/>
          <w:szCs w:val="22"/>
        </w:rPr>
        <w:t xml:space="preserve">У разі </w:t>
      </w:r>
      <w:r w:rsidR="008B174D">
        <w:rPr>
          <w:rFonts w:ascii="Times New Roman" w:hAnsi="Times New Roman" w:cs="Times New Roman"/>
          <w:sz w:val="22"/>
          <w:szCs w:val="22"/>
        </w:rPr>
        <w:t xml:space="preserve">установлення Регулятором цін (тарифів) на послуги, що надаються на ринку електричної енергії, які до укладення Договору не були передбачені (плата за надання яких не здійснювалось Постачальником), але які Постачальник буде зобов’язаний враховувати при визначенні вартості одиниці Товару, може змінюватися ціна за одиницю Товару (електрична енергія) пропорційно розміру регульованих цін (тарифів). </w:t>
      </w:r>
    </w:p>
    <w:p w:rsidR="008B174D" w:rsidRPr="008B38D1" w:rsidRDefault="008B174D" w:rsidP="00232890">
      <w:pPr>
        <w:widowControl w:val="0"/>
        <w:suppressAutoHyphens/>
        <w:jc w:val="both"/>
        <w:rPr>
          <w:rFonts w:ascii="Times New Roman" w:hAnsi="Times New Roman" w:cs="Times New Roman"/>
          <w:sz w:val="22"/>
          <w:szCs w:val="22"/>
          <w:lang w:val="ru-RU"/>
        </w:rPr>
      </w:pPr>
      <w:r>
        <w:rPr>
          <w:rFonts w:ascii="Times New Roman" w:hAnsi="Times New Roman" w:cs="Times New Roman"/>
          <w:sz w:val="22"/>
          <w:szCs w:val="22"/>
        </w:rPr>
        <w:t>Зміна ціни за 1 кВт*год електричної енергії та дата настання таких змін будуть відображені в додатковій угоді до даного Договору</w:t>
      </w:r>
      <w:r w:rsidR="008B38D1">
        <w:rPr>
          <w:rFonts w:ascii="Times New Roman" w:hAnsi="Times New Roman" w:cs="Times New Roman"/>
          <w:sz w:val="22"/>
          <w:szCs w:val="22"/>
          <w:lang w:val="ru-RU"/>
        </w:rPr>
        <w:t xml:space="preserve">. </w:t>
      </w:r>
    </w:p>
    <w:bookmarkEnd w:id="6"/>
    <w:p w:rsidR="00B24C5C" w:rsidRPr="00C21413" w:rsidRDefault="00B24C5C" w:rsidP="00232890">
      <w:pPr>
        <w:widowControl w:val="0"/>
        <w:numPr>
          <w:ilvl w:val="1"/>
          <w:numId w:val="1"/>
        </w:numPr>
        <w:suppressAutoHyphens/>
        <w:ind w:left="0" w:firstLine="567"/>
        <w:jc w:val="both"/>
        <w:rPr>
          <w:rFonts w:ascii="Times New Roman" w:hAnsi="Times New Roman" w:cs="Times New Roman"/>
          <w:sz w:val="22"/>
          <w:szCs w:val="22"/>
        </w:rPr>
      </w:pPr>
      <w:r w:rsidRPr="00C21413">
        <w:rPr>
          <w:rFonts w:ascii="Times New Roman" w:hAnsi="Times New Roman" w:cs="Times New Roman"/>
          <w:sz w:val="22"/>
          <w:szCs w:val="22"/>
        </w:rPr>
        <w:t>За умови відсутності заборгованості та виконання своїх зобов'язань перед Постачальником</w:t>
      </w:r>
      <w:r w:rsidR="00F5090F" w:rsidRPr="00C21413">
        <w:rPr>
          <w:rFonts w:ascii="Times New Roman" w:hAnsi="Times New Roman" w:cs="Times New Roman"/>
          <w:sz w:val="22"/>
          <w:szCs w:val="22"/>
        </w:rPr>
        <w:t xml:space="preserve"> (в тому числі зі сплати штрафних санкцій, компенсацій тощо)</w:t>
      </w:r>
      <w:r w:rsidRPr="00C21413">
        <w:rPr>
          <w:rFonts w:ascii="Times New Roman" w:hAnsi="Times New Roman" w:cs="Times New Roman"/>
          <w:sz w:val="22"/>
          <w:szCs w:val="22"/>
        </w:rPr>
        <w:t xml:space="preserve"> Споживач має право розірвати цей Договір з урахуванням вимог положень цього Договору без сплати будь-яких штрафних санкцій чи іншої фінансової компенсації Постачальнику з попереднім письмовим повідомленням Постачальника про це за 2</w:t>
      </w:r>
      <w:r w:rsidR="00C21413">
        <w:rPr>
          <w:rFonts w:ascii="Times New Roman" w:hAnsi="Times New Roman" w:cs="Times New Roman"/>
          <w:sz w:val="22"/>
          <w:szCs w:val="22"/>
        </w:rPr>
        <w:t>0</w:t>
      </w:r>
      <w:r w:rsidRPr="00C21413">
        <w:rPr>
          <w:rFonts w:ascii="Times New Roman" w:hAnsi="Times New Roman" w:cs="Times New Roman"/>
          <w:sz w:val="22"/>
          <w:szCs w:val="22"/>
        </w:rPr>
        <w:t xml:space="preserve"> д</w:t>
      </w:r>
      <w:r w:rsidR="00C21413">
        <w:rPr>
          <w:rFonts w:ascii="Times New Roman" w:hAnsi="Times New Roman" w:cs="Times New Roman"/>
          <w:sz w:val="22"/>
          <w:szCs w:val="22"/>
        </w:rPr>
        <w:t>нів</w:t>
      </w:r>
      <w:r w:rsidRPr="00C21413">
        <w:rPr>
          <w:rFonts w:ascii="Times New Roman" w:hAnsi="Times New Roman" w:cs="Times New Roman"/>
          <w:sz w:val="22"/>
          <w:szCs w:val="22"/>
        </w:rPr>
        <w:t xml:space="preserve"> до очікуваної дати розірвання. </w:t>
      </w:r>
    </w:p>
    <w:p w:rsidR="00F5090F" w:rsidRPr="00C21413" w:rsidRDefault="00F5090F" w:rsidP="00232890">
      <w:pPr>
        <w:widowControl w:val="0"/>
        <w:suppressAutoHyphens/>
        <w:ind w:firstLine="993"/>
        <w:jc w:val="both"/>
        <w:rPr>
          <w:rFonts w:ascii="Times New Roman" w:hAnsi="Times New Roman" w:cs="Times New Roman"/>
          <w:sz w:val="22"/>
          <w:szCs w:val="22"/>
        </w:rPr>
      </w:pPr>
      <w:r w:rsidRPr="00C21413">
        <w:rPr>
          <w:rFonts w:ascii="Times New Roman" w:hAnsi="Times New Roman" w:cs="Times New Roman"/>
          <w:sz w:val="22"/>
          <w:szCs w:val="22"/>
        </w:rPr>
        <w:t>Споживач має право відмовитися від цього Договору в односторонньому порядку у випадку застосування до Постачальника оперативно-господарських санкцій відповідно до умов цього Договору.</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13.</w:t>
      </w:r>
      <w:r w:rsidR="007A5F55">
        <w:rPr>
          <w:rFonts w:ascii="Times New Roman" w:hAnsi="Times New Roman" w:cs="Times New Roman"/>
          <w:sz w:val="22"/>
          <w:szCs w:val="22"/>
        </w:rPr>
        <w:t>12</w:t>
      </w:r>
      <w:r w:rsidRPr="00C21413">
        <w:rPr>
          <w:rFonts w:ascii="Times New Roman" w:hAnsi="Times New Roman" w:cs="Times New Roman"/>
          <w:sz w:val="22"/>
          <w:szCs w:val="22"/>
        </w:rPr>
        <w:t>. Постачальник має право розірвати цей Договір достроково в односторонньому порядку, повідомивши Споживача про це за 20 днів до очікуваної дати розірвання шляхом направлення Споживачу електронного повідомлення на електронну пошту, у випадках якщо:</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 xml:space="preserve">1) </w:t>
      </w:r>
      <w:r w:rsidR="00C21413">
        <w:rPr>
          <w:rFonts w:ascii="Times New Roman" w:hAnsi="Times New Roman" w:cs="Times New Roman"/>
          <w:sz w:val="22"/>
          <w:szCs w:val="22"/>
        </w:rPr>
        <w:t>С</w:t>
      </w:r>
      <w:r w:rsidRPr="00C21413">
        <w:rPr>
          <w:rFonts w:ascii="Times New Roman" w:hAnsi="Times New Roman" w:cs="Times New Roman"/>
          <w:sz w:val="22"/>
          <w:szCs w:val="22"/>
        </w:rPr>
        <w:t>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 xml:space="preserve">2) </w:t>
      </w:r>
      <w:r w:rsidR="00C21413">
        <w:rPr>
          <w:rFonts w:ascii="Times New Roman" w:hAnsi="Times New Roman" w:cs="Times New Roman"/>
          <w:sz w:val="22"/>
          <w:szCs w:val="22"/>
        </w:rPr>
        <w:t>С</w:t>
      </w:r>
      <w:r w:rsidRPr="00C21413">
        <w:rPr>
          <w:rFonts w:ascii="Times New Roman" w:hAnsi="Times New Roman" w:cs="Times New Roman"/>
          <w:sz w:val="22"/>
          <w:szCs w:val="22"/>
        </w:rPr>
        <w:t>поживач іншим чином суттєво порушив умови цього Договору, і не вжив заходів щодо усунення такого порушення в строк, що становить 5 робочих днів.</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3) у разі відмови Споживача від підписання додаткової угоди до цього Договору;</w:t>
      </w:r>
    </w:p>
    <w:p w:rsidR="00B24C5C" w:rsidRPr="00C21413" w:rsidRDefault="00B24C5C" w:rsidP="00232890">
      <w:pPr>
        <w:ind w:firstLine="567"/>
        <w:jc w:val="both"/>
        <w:rPr>
          <w:rFonts w:ascii="Times New Roman" w:hAnsi="Times New Roman" w:cs="Times New Roman"/>
          <w:sz w:val="22"/>
          <w:szCs w:val="22"/>
        </w:rPr>
      </w:pPr>
      <w:bookmarkStart w:id="7" w:name="_Hlk87366709"/>
      <w:r w:rsidRPr="00C21413">
        <w:rPr>
          <w:rFonts w:ascii="Times New Roman" w:hAnsi="Times New Roman" w:cs="Times New Roman"/>
          <w:sz w:val="22"/>
          <w:szCs w:val="22"/>
        </w:rPr>
        <w:t>4) відсутня економічна вигода від подальшого виконання умов договору, що неминуче призведе до збитків Постачальника</w:t>
      </w:r>
      <w:r w:rsidR="00F5090F" w:rsidRPr="00C21413">
        <w:rPr>
          <w:rFonts w:ascii="Times New Roman" w:hAnsi="Times New Roman" w:cs="Times New Roman"/>
          <w:sz w:val="22"/>
          <w:szCs w:val="22"/>
        </w:rPr>
        <w:t>;</w:t>
      </w:r>
    </w:p>
    <w:p w:rsidR="00F5090F" w:rsidRDefault="00F5090F"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5) у випадку застосування до Споживача оперативно-господарських санкцій відповідно до умов цього Договору</w:t>
      </w:r>
      <w:r w:rsidR="009C2CB2">
        <w:rPr>
          <w:rFonts w:ascii="Times New Roman" w:hAnsi="Times New Roman" w:cs="Times New Roman"/>
          <w:sz w:val="22"/>
          <w:szCs w:val="22"/>
        </w:rPr>
        <w:t>;</w:t>
      </w:r>
    </w:p>
    <w:p w:rsidR="009C2CB2" w:rsidRPr="00C21413" w:rsidRDefault="009C2CB2" w:rsidP="00232890">
      <w:pPr>
        <w:ind w:firstLine="567"/>
        <w:jc w:val="both"/>
        <w:rPr>
          <w:rFonts w:ascii="Times New Roman" w:hAnsi="Times New Roman" w:cs="Times New Roman"/>
          <w:sz w:val="22"/>
          <w:szCs w:val="22"/>
        </w:rPr>
      </w:pPr>
      <w:r>
        <w:rPr>
          <w:rFonts w:ascii="Times New Roman" w:hAnsi="Times New Roman" w:cs="Times New Roman"/>
          <w:sz w:val="22"/>
          <w:szCs w:val="22"/>
        </w:rPr>
        <w:t xml:space="preserve">6) </w:t>
      </w:r>
      <w:r w:rsidRPr="009C2CB2">
        <w:rPr>
          <w:rFonts w:ascii="Times New Roman" w:hAnsi="Times New Roman" w:cs="Times New Roman"/>
          <w:sz w:val="22"/>
          <w:szCs w:val="22"/>
        </w:rPr>
        <w:t>повторне (друге) протягом календарного року відхилення Споживача від договірних величин споживання електричної енергії за розрахунковий період на відсоток, встановлений комерційною пропозицією.</w:t>
      </w:r>
    </w:p>
    <w:bookmarkEnd w:id="7"/>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13.1</w:t>
      </w:r>
      <w:r w:rsidR="007A5F55">
        <w:rPr>
          <w:rFonts w:ascii="Times New Roman" w:hAnsi="Times New Roman" w:cs="Times New Roman"/>
          <w:sz w:val="22"/>
          <w:szCs w:val="22"/>
        </w:rPr>
        <w:t>3</w:t>
      </w:r>
      <w:r w:rsidRPr="00C21413">
        <w:rPr>
          <w:rFonts w:ascii="Times New Roman" w:hAnsi="Times New Roman" w:cs="Times New Roman"/>
          <w:sz w:val="22"/>
          <w:szCs w:val="22"/>
        </w:rPr>
        <w:t>. Дія цього Договору також припиняється у наступних випадках:</w:t>
      </w:r>
    </w:p>
    <w:p w:rsidR="00B24C5C" w:rsidRPr="00C21413" w:rsidRDefault="00B24C5C" w:rsidP="00232890">
      <w:pPr>
        <w:pStyle w:val="a3"/>
        <w:numPr>
          <w:ilvl w:val="0"/>
          <w:numId w:val="6"/>
        </w:numPr>
        <w:spacing w:after="0" w:line="240" w:lineRule="auto"/>
        <w:jc w:val="both"/>
        <w:rPr>
          <w:rFonts w:ascii="Times New Roman" w:hAnsi="Times New Roman"/>
          <w:sz w:val="22"/>
          <w:szCs w:val="22"/>
        </w:rPr>
      </w:pPr>
      <w:r w:rsidRPr="00C21413">
        <w:rPr>
          <w:rFonts w:ascii="Times New Roman" w:hAnsi="Times New Roman"/>
          <w:sz w:val="22"/>
          <w:szCs w:val="22"/>
        </w:rPr>
        <w:t>анулювання Постачальнику ліцензії на постачання;</w:t>
      </w:r>
    </w:p>
    <w:p w:rsidR="00B24C5C" w:rsidRPr="00C21413" w:rsidRDefault="00B24C5C" w:rsidP="00232890">
      <w:pPr>
        <w:pStyle w:val="a3"/>
        <w:numPr>
          <w:ilvl w:val="0"/>
          <w:numId w:val="6"/>
        </w:numPr>
        <w:spacing w:after="0" w:line="240" w:lineRule="auto"/>
        <w:jc w:val="both"/>
        <w:rPr>
          <w:rFonts w:ascii="Times New Roman" w:hAnsi="Times New Roman"/>
          <w:sz w:val="22"/>
          <w:szCs w:val="22"/>
        </w:rPr>
      </w:pPr>
      <w:r w:rsidRPr="00C21413">
        <w:rPr>
          <w:rFonts w:ascii="Times New Roman" w:hAnsi="Times New Roman"/>
          <w:sz w:val="22"/>
          <w:szCs w:val="22"/>
        </w:rPr>
        <w:t>банкрутства або припинення господарської діяльності Постачальником;</w:t>
      </w:r>
    </w:p>
    <w:p w:rsidR="00B24C5C" w:rsidRPr="00C21413" w:rsidRDefault="00B24C5C" w:rsidP="00232890">
      <w:pPr>
        <w:pStyle w:val="a3"/>
        <w:numPr>
          <w:ilvl w:val="0"/>
          <w:numId w:val="6"/>
        </w:numPr>
        <w:spacing w:after="0" w:line="240" w:lineRule="auto"/>
        <w:jc w:val="both"/>
        <w:rPr>
          <w:rFonts w:ascii="Times New Roman" w:hAnsi="Times New Roman"/>
          <w:sz w:val="22"/>
          <w:szCs w:val="22"/>
        </w:rPr>
      </w:pPr>
      <w:r w:rsidRPr="00C21413">
        <w:rPr>
          <w:rFonts w:ascii="Times New Roman" w:hAnsi="Times New Roman"/>
          <w:sz w:val="22"/>
          <w:szCs w:val="22"/>
        </w:rPr>
        <w:t>у разі зміни власника об'єкта Споживача;</w:t>
      </w:r>
    </w:p>
    <w:p w:rsidR="00B24C5C" w:rsidRPr="00C21413" w:rsidRDefault="00B24C5C" w:rsidP="00232890">
      <w:pPr>
        <w:pStyle w:val="a3"/>
        <w:numPr>
          <w:ilvl w:val="0"/>
          <w:numId w:val="6"/>
        </w:numPr>
        <w:spacing w:after="0" w:line="240" w:lineRule="auto"/>
        <w:jc w:val="both"/>
        <w:rPr>
          <w:rFonts w:ascii="Times New Roman" w:hAnsi="Times New Roman"/>
          <w:sz w:val="22"/>
          <w:szCs w:val="22"/>
        </w:rPr>
      </w:pPr>
      <w:r w:rsidRPr="00C21413">
        <w:rPr>
          <w:rFonts w:ascii="Times New Roman" w:hAnsi="Times New Roman"/>
          <w:sz w:val="22"/>
          <w:szCs w:val="22"/>
        </w:rPr>
        <w:t xml:space="preserve">у разі зміни </w:t>
      </w:r>
      <w:proofErr w:type="spellStart"/>
      <w:r w:rsidRPr="00C21413">
        <w:rPr>
          <w:rFonts w:ascii="Times New Roman" w:hAnsi="Times New Roman"/>
          <w:sz w:val="22"/>
          <w:szCs w:val="22"/>
        </w:rPr>
        <w:t>електропостачальника</w:t>
      </w:r>
      <w:proofErr w:type="spellEnd"/>
      <w:r w:rsidRPr="00C21413">
        <w:rPr>
          <w:rFonts w:ascii="Times New Roman" w:hAnsi="Times New Roman"/>
          <w:sz w:val="22"/>
          <w:szCs w:val="22"/>
        </w:rPr>
        <w:t>.</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13.1</w:t>
      </w:r>
      <w:r w:rsidR="007A5F55">
        <w:rPr>
          <w:rFonts w:ascii="Times New Roman" w:hAnsi="Times New Roman" w:cs="Times New Roman"/>
          <w:sz w:val="22"/>
          <w:szCs w:val="22"/>
        </w:rPr>
        <w:t>4</w:t>
      </w:r>
      <w:r w:rsidRPr="00C21413">
        <w:rPr>
          <w:rFonts w:ascii="Times New Roman" w:hAnsi="Times New Roman" w:cs="Times New Roman"/>
          <w:sz w:val="22"/>
          <w:szCs w:val="22"/>
        </w:rPr>
        <w:t>.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rsidR="00B24C5C" w:rsidRDefault="00B24C5C" w:rsidP="009C2CB2">
      <w:pPr>
        <w:ind w:firstLine="567"/>
        <w:jc w:val="both"/>
        <w:rPr>
          <w:rFonts w:ascii="Times New Roman" w:hAnsi="Times New Roman" w:cs="Times New Roman"/>
          <w:sz w:val="22"/>
          <w:szCs w:val="22"/>
        </w:rPr>
      </w:pPr>
      <w:r w:rsidRPr="00C21413">
        <w:rPr>
          <w:rFonts w:ascii="Times New Roman" w:hAnsi="Times New Roman" w:cs="Times New Roman"/>
          <w:sz w:val="22"/>
          <w:szCs w:val="22"/>
        </w:rPr>
        <w:t>13.1</w:t>
      </w:r>
      <w:r w:rsidR="007A5F55">
        <w:rPr>
          <w:rFonts w:ascii="Times New Roman" w:hAnsi="Times New Roman" w:cs="Times New Roman"/>
          <w:sz w:val="22"/>
          <w:szCs w:val="22"/>
        </w:rPr>
        <w:t>5</w:t>
      </w:r>
      <w:r w:rsidRPr="00C21413">
        <w:rPr>
          <w:rFonts w:ascii="Times New Roman" w:hAnsi="Times New Roman" w:cs="Times New Roman"/>
          <w:sz w:val="22"/>
          <w:szCs w:val="22"/>
        </w:rPr>
        <w:t>. Усі повідомлення за цим Договором вважаються зробленими належним чином, якщо вони здійснені</w:t>
      </w:r>
      <w:r w:rsidR="001571C4">
        <w:rPr>
          <w:rFonts w:ascii="Times New Roman" w:hAnsi="Times New Roman" w:cs="Times New Roman"/>
          <w:sz w:val="22"/>
          <w:szCs w:val="22"/>
        </w:rPr>
        <w:t xml:space="preserve"> поштовим, факсимільним або електронним</w:t>
      </w:r>
      <w:r w:rsidRPr="00C21413">
        <w:rPr>
          <w:rFonts w:ascii="Times New Roman" w:hAnsi="Times New Roman" w:cs="Times New Roman"/>
          <w:sz w:val="22"/>
          <w:szCs w:val="22"/>
        </w:rPr>
        <w:t xml:space="preserve"> шляхом надіслання на електронну </w:t>
      </w:r>
      <w:r w:rsidRPr="00C21413">
        <w:rPr>
          <w:rFonts w:ascii="Times New Roman" w:hAnsi="Times New Roman" w:cs="Times New Roman"/>
          <w:sz w:val="22"/>
          <w:szCs w:val="22"/>
        </w:rPr>
        <w:lastRenderedPageBreak/>
        <w:t>адресу</w:t>
      </w:r>
      <w:r w:rsidR="001571C4">
        <w:rPr>
          <w:rFonts w:ascii="Times New Roman" w:hAnsi="Times New Roman" w:cs="Times New Roman"/>
          <w:sz w:val="22"/>
          <w:szCs w:val="22"/>
        </w:rPr>
        <w:t xml:space="preserve"> однієї зі Сторін. </w:t>
      </w:r>
      <w:r w:rsidRPr="00C21413">
        <w:rPr>
          <w:rFonts w:ascii="Times New Roman" w:hAnsi="Times New Roman" w:cs="Times New Roman"/>
          <w:sz w:val="22"/>
          <w:szCs w:val="22"/>
        </w:rPr>
        <w:t>Датою отримання таких</w:t>
      </w:r>
      <w:r w:rsidR="001571C4">
        <w:rPr>
          <w:rFonts w:ascii="Times New Roman" w:hAnsi="Times New Roman" w:cs="Times New Roman"/>
          <w:sz w:val="22"/>
          <w:szCs w:val="22"/>
        </w:rPr>
        <w:t xml:space="preserve"> електронних листів</w:t>
      </w:r>
      <w:r w:rsidRPr="00C21413">
        <w:rPr>
          <w:rFonts w:ascii="Times New Roman" w:hAnsi="Times New Roman" w:cs="Times New Roman"/>
          <w:sz w:val="22"/>
          <w:szCs w:val="22"/>
        </w:rPr>
        <w:t xml:space="preserve"> Сторони погодили вважати дату відправлення електронного повідомлення Стороною-відправником. У випадку, якщо відправлення відбулося після 18-00, датою отримання є перший робочий день, наступний за днем відправлення. </w:t>
      </w:r>
    </w:p>
    <w:p w:rsidR="000817A9" w:rsidRDefault="000817A9" w:rsidP="00232890">
      <w:pPr>
        <w:ind w:firstLine="567"/>
        <w:jc w:val="both"/>
        <w:rPr>
          <w:rFonts w:ascii="Times New Roman" w:hAnsi="Times New Roman" w:cs="Times New Roman"/>
          <w:sz w:val="22"/>
          <w:szCs w:val="22"/>
        </w:rPr>
      </w:pPr>
      <w:r>
        <w:rPr>
          <w:rFonts w:ascii="Times New Roman" w:hAnsi="Times New Roman" w:cs="Times New Roman"/>
          <w:sz w:val="22"/>
          <w:szCs w:val="22"/>
        </w:rPr>
        <w:t>Сторони дійшли згоди, що електронні повідомлення Постачальника, які надходять Споживачу, з електронних скриньок домену _______, є достатнім джерелом доказування в господарському процесі.</w:t>
      </w:r>
    </w:p>
    <w:p w:rsidR="000817A9" w:rsidRPr="00C21413" w:rsidRDefault="000817A9" w:rsidP="00232890">
      <w:pPr>
        <w:ind w:firstLine="567"/>
        <w:jc w:val="both"/>
        <w:rPr>
          <w:rFonts w:ascii="Times New Roman" w:hAnsi="Times New Roman" w:cs="Times New Roman"/>
          <w:sz w:val="22"/>
          <w:szCs w:val="22"/>
        </w:rPr>
      </w:pPr>
      <w:r>
        <w:rPr>
          <w:rFonts w:ascii="Times New Roman" w:hAnsi="Times New Roman" w:cs="Times New Roman"/>
          <w:sz w:val="22"/>
          <w:szCs w:val="22"/>
        </w:rPr>
        <w:t>Сторони дійшли згоди, що електронні повідомлення Споживача, які надходять Постачальнику, з електронних скриньок домену _______, є достатнім джерелом доказування в господарському процесі.</w:t>
      </w:r>
    </w:p>
    <w:p w:rsidR="00B24C5C" w:rsidRPr="00C21413" w:rsidRDefault="00B24C5C" w:rsidP="00232890">
      <w:pPr>
        <w:ind w:firstLine="567"/>
        <w:jc w:val="both"/>
        <w:rPr>
          <w:rFonts w:ascii="Times New Roman" w:eastAsia="Batang" w:hAnsi="Times New Roman" w:cs="Times New Roman"/>
          <w:color w:val="00000A"/>
          <w:sz w:val="22"/>
          <w:szCs w:val="22"/>
        </w:rPr>
      </w:pPr>
      <w:r w:rsidRPr="00C21413">
        <w:rPr>
          <w:rFonts w:ascii="Times New Roman" w:hAnsi="Times New Roman" w:cs="Times New Roman"/>
          <w:sz w:val="22"/>
          <w:szCs w:val="22"/>
        </w:rPr>
        <w:t>13.1</w:t>
      </w:r>
      <w:r w:rsidR="007A5F55">
        <w:rPr>
          <w:rFonts w:ascii="Times New Roman" w:hAnsi="Times New Roman" w:cs="Times New Roman"/>
          <w:sz w:val="22"/>
          <w:szCs w:val="22"/>
        </w:rPr>
        <w:t>6</w:t>
      </w:r>
      <w:r w:rsidRPr="00C21413">
        <w:rPr>
          <w:rFonts w:ascii="Times New Roman" w:hAnsi="Times New Roman" w:cs="Times New Roman"/>
          <w:sz w:val="22"/>
          <w:szCs w:val="22"/>
        </w:rPr>
        <w:t>. Невід’ємною частиною Договору є додатки:</w:t>
      </w:r>
    </w:p>
    <w:tbl>
      <w:tblPr>
        <w:tblStyle w:val="a4"/>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17"/>
        <w:gridCol w:w="7513"/>
      </w:tblGrid>
      <w:tr w:rsidR="00B24C5C" w:rsidRPr="00C21413" w:rsidTr="0012656E">
        <w:tc>
          <w:tcPr>
            <w:tcW w:w="1417" w:type="dxa"/>
          </w:tcPr>
          <w:p w:rsidR="00B24C5C" w:rsidRPr="00C21413" w:rsidRDefault="00B24C5C" w:rsidP="00232890">
            <w:pPr>
              <w:jc w:val="center"/>
              <w:rPr>
                <w:rFonts w:ascii="Times New Roman" w:hAnsi="Times New Roman"/>
                <w:sz w:val="22"/>
                <w:szCs w:val="22"/>
              </w:rPr>
            </w:pPr>
            <w:r w:rsidRPr="00C21413">
              <w:rPr>
                <w:rFonts w:ascii="Times New Roman" w:hAnsi="Times New Roman"/>
                <w:sz w:val="22"/>
                <w:szCs w:val="22"/>
              </w:rPr>
              <w:t>Додаток 1</w:t>
            </w:r>
          </w:p>
        </w:tc>
        <w:tc>
          <w:tcPr>
            <w:tcW w:w="7513" w:type="dxa"/>
          </w:tcPr>
          <w:p w:rsidR="00B24C5C" w:rsidRPr="00C21413" w:rsidRDefault="00B24C5C" w:rsidP="00232890">
            <w:pPr>
              <w:rPr>
                <w:rFonts w:ascii="Times New Roman" w:hAnsi="Times New Roman"/>
                <w:sz w:val="22"/>
                <w:szCs w:val="22"/>
              </w:rPr>
            </w:pPr>
            <w:r w:rsidRPr="00C21413">
              <w:rPr>
                <w:rFonts w:ascii="Times New Roman" w:hAnsi="Times New Roman"/>
                <w:sz w:val="22"/>
                <w:szCs w:val="22"/>
              </w:rPr>
              <w:t>Комерційна пропозиція</w:t>
            </w:r>
          </w:p>
        </w:tc>
      </w:tr>
      <w:tr w:rsidR="00B24C5C" w:rsidRPr="00C21413" w:rsidTr="0012656E">
        <w:trPr>
          <w:trHeight w:val="267"/>
        </w:trPr>
        <w:tc>
          <w:tcPr>
            <w:tcW w:w="1417" w:type="dxa"/>
          </w:tcPr>
          <w:p w:rsidR="00B24C5C" w:rsidRPr="00C21413" w:rsidRDefault="00B24C5C" w:rsidP="00232890">
            <w:pPr>
              <w:jc w:val="center"/>
              <w:rPr>
                <w:rFonts w:ascii="Times New Roman" w:hAnsi="Times New Roman"/>
                <w:sz w:val="22"/>
                <w:szCs w:val="22"/>
              </w:rPr>
            </w:pPr>
            <w:r w:rsidRPr="00C21413">
              <w:rPr>
                <w:rFonts w:ascii="Times New Roman" w:hAnsi="Times New Roman"/>
                <w:sz w:val="22"/>
                <w:szCs w:val="22"/>
              </w:rPr>
              <w:t>Додаток 2</w:t>
            </w:r>
          </w:p>
        </w:tc>
        <w:tc>
          <w:tcPr>
            <w:tcW w:w="7513" w:type="dxa"/>
          </w:tcPr>
          <w:p w:rsidR="00B24C5C" w:rsidRPr="00C21413" w:rsidRDefault="00B24C5C" w:rsidP="00232890">
            <w:pPr>
              <w:rPr>
                <w:rFonts w:ascii="Times New Roman" w:hAnsi="Times New Roman"/>
                <w:sz w:val="22"/>
                <w:szCs w:val="22"/>
              </w:rPr>
            </w:pPr>
            <w:r w:rsidRPr="00C21413">
              <w:rPr>
                <w:rFonts w:ascii="Times New Roman" w:hAnsi="Times New Roman"/>
                <w:sz w:val="22"/>
                <w:szCs w:val="22"/>
              </w:rPr>
              <w:t>Форма «Прогнозований графік споживання»</w:t>
            </w:r>
          </w:p>
        </w:tc>
      </w:tr>
      <w:tr w:rsidR="00B24C5C" w:rsidRPr="00C21413" w:rsidTr="0012656E">
        <w:tc>
          <w:tcPr>
            <w:tcW w:w="1417" w:type="dxa"/>
          </w:tcPr>
          <w:p w:rsidR="00B24C5C" w:rsidRPr="00C21413" w:rsidRDefault="00B24C5C" w:rsidP="00232890">
            <w:pPr>
              <w:jc w:val="center"/>
              <w:rPr>
                <w:rFonts w:ascii="Times New Roman" w:hAnsi="Times New Roman"/>
                <w:sz w:val="22"/>
                <w:szCs w:val="22"/>
              </w:rPr>
            </w:pPr>
            <w:r w:rsidRPr="00C21413">
              <w:rPr>
                <w:rFonts w:ascii="Times New Roman" w:hAnsi="Times New Roman"/>
                <w:sz w:val="22"/>
                <w:szCs w:val="22"/>
              </w:rPr>
              <w:t>Додаток 3</w:t>
            </w:r>
          </w:p>
        </w:tc>
        <w:tc>
          <w:tcPr>
            <w:tcW w:w="7513" w:type="dxa"/>
          </w:tcPr>
          <w:p w:rsidR="00B24C5C" w:rsidRPr="00C21413" w:rsidRDefault="00B24C5C" w:rsidP="00232890">
            <w:pPr>
              <w:rPr>
                <w:rFonts w:ascii="Times New Roman" w:hAnsi="Times New Roman"/>
                <w:sz w:val="22"/>
                <w:szCs w:val="22"/>
              </w:rPr>
            </w:pPr>
            <w:r w:rsidRPr="00C21413">
              <w:rPr>
                <w:rFonts w:ascii="Times New Roman" w:hAnsi="Times New Roman"/>
                <w:sz w:val="22"/>
                <w:szCs w:val="22"/>
              </w:rPr>
              <w:t>Персоніфіковані дані Споживача</w:t>
            </w:r>
          </w:p>
        </w:tc>
      </w:tr>
    </w:tbl>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13.1</w:t>
      </w:r>
      <w:r w:rsidR="007A5F55">
        <w:rPr>
          <w:rFonts w:ascii="Times New Roman" w:hAnsi="Times New Roman" w:cs="Times New Roman"/>
          <w:sz w:val="22"/>
          <w:szCs w:val="22"/>
        </w:rPr>
        <w:t>7</w:t>
      </w:r>
      <w:r w:rsidRPr="00C21413">
        <w:rPr>
          <w:rFonts w:ascii="Times New Roman" w:hAnsi="Times New Roman" w:cs="Times New Roman"/>
          <w:sz w:val="22"/>
          <w:szCs w:val="22"/>
        </w:rPr>
        <w:t>. Сторони зобов'язуються повідомляти в порядку, визначеному п. 13.1</w:t>
      </w:r>
      <w:r w:rsidR="00944246">
        <w:rPr>
          <w:rFonts w:ascii="Times New Roman" w:hAnsi="Times New Roman" w:cs="Times New Roman"/>
          <w:sz w:val="22"/>
          <w:szCs w:val="22"/>
        </w:rPr>
        <w:t>5</w:t>
      </w:r>
      <w:r w:rsidRPr="00C21413">
        <w:rPr>
          <w:rFonts w:ascii="Times New Roman" w:hAnsi="Times New Roman" w:cs="Times New Roman"/>
          <w:sz w:val="22"/>
          <w:szCs w:val="22"/>
        </w:rPr>
        <w:t xml:space="preserve"> цього Договору, про зміну реквізитів (місцезнаходження, найменування, організаційно-правової форми, банківських реквізитів тощо) не пізніше ніж через 10 днів після настання таких змін та невідкладно вносити зміни в цей Договір.</w:t>
      </w:r>
    </w:p>
    <w:p w:rsidR="00B24C5C"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13.1</w:t>
      </w:r>
      <w:r w:rsidR="007A5F55">
        <w:rPr>
          <w:rFonts w:ascii="Times New Roman" w:hAnsi="Times New Roman" w:cs="Times New Roman"/>
          <w:sz w:val="22"/>
          <w:szCs w:val="22"/>
        </w:rPr>
        <w:t>8</w:t>
      </w:r>
      <w:r w:rsidRPr="00C21413">
        <w:rPr>
          <w:rFonts w:ascii="Times New Roman" w:hAnsi="Times New Roman" w:cs="Times New Roman"/>
          <w:sz w:val="22"/>
          <w:szCs w:val="22"/>
        </w:rPr>
        <w:t>. Споживач надає згоду на отримання повідомлень та платіжних документів на електронну адресу, що вказана в реквізита</w:t>
      </w:r>
      <w:r w:rsidR="00DA005A">
        <w:rPr>
          <w:rFonts w:ascii="Times New Roman" w:hAnsi="Times New Roman" w:cs="Times New Roman"/>
          <w:sz w:val="22"/>
          <w:szCs w:val="22"/>
        </w:rPr>
        <w:t>х до Договору.</w:t>
      </w:r>
    </w:p>
    <w:p w:rsidR="001D3FF7" w:rsidRDefault="001D3FF7" w:rsidP="00232890">
      <w:pPr>
        <w:ind w:firstLine="567"/>
        <w:jc w:val="both"/>
        <w:rPr>
          <w:rFonts w:ascii="Times New Roman" w:hAnsi="Times New Roman" w:cs="Times New Roman"/>
          <w:sz w:val="22"/>
          <w:szCs w:val="22"/>
        </w:rPr>
      </w:pPr>
      <w:r>
        <w:rPr>
          <w:rFonts w:ascii="Times New Roman" w:hAnsi="Times New Roman" w:cs="Times New Roman"/>
          <w:sz w:val="22"/>
          <w:szCs w:val="22"/>
        </w:rPr>
        <w:t xml:space="preserve">13.19. </w:t>
      </w:r>
      <w:r w:rsidRPr="001D3FF7">
        <w:rPr>
          <w:rFonts w:ascii="Times New Roman" w:hAnsi="Times New Roman" w:cs="Times New Roman"/>
          <w:sz w:val="22"/>
          <w:szCs w:val="22"/>
        </w:rPr>
        <w:t>Сторони узгодили, що підтвердженням наявності на документах кваліфікованого електронного підпису (далі за текстом - КЕП) є відомості із сайту www.czo.gov.ua (протокол створення та перевірки кваліфікованого електронного підпису, інші відомості з цього сайту)</w:t>
      </w:r>
      <w:r>
        <w:rPr>
          <w:rFonts w:ascii="Times New Roman" w:hAnsi="Times New Roman" w:cs="Times New Roman"/>
          <w:sz w:val="22"/>
          <w:szCs w:val="22"/>
        </w:rPr>
        <w:t>.</w:t>
      </w:r>
    </w:p>
    <w:p w:rsidR="002E0A39" w:rsidRDefault="002E0A39" w:rsidP="00232890">
      <w:pPr>
        <w:ind w:firstLine="567"/>
        <w:jc w:val="both"/>
        <w:rPr>
          <w:rFonts w:ascii="Times New Roman" w:hAnsi="Times New Roman" w:cs="Times New Roman"/>
          <w:sz w:val="22"/>
          <w:szCs w:val="22"/>
        </w:rPr>
      </w:pPr>
      <w:r>
        <w:rPr>
          <w:rFonts w:ascii="Times New Roman" w:hAnsi="Times New Roman" w:cs="Times New Roman"/>
          <w:sz w:val="22"/>
          <w:szCs w:val="22"/>
        </w:rPr>
        <w:t xml:space="preserve">13.20. </w:t>
      </w:r>
      <w:r w:rsidRPr="002E0A39">
        <w:rPr>
          <w:rFonts w:ascii="Times New Roman" w:hAnsi="Times New Roman" w:cs="Times New Roman"/>
          <w:sz w:val="22"/>
          <w:szCs w:val="22"/>
        </w:rPr>
        <w:t>Цей Договір є конфіденційним документом і відомості, що містяться в ньому, не підлягають розголошенню, окрім випадків та в обсязі, що вимагається чинним законодавством або за письмовою згодою Сторін. Кожна із Сторін зобов'язується забезпечити сувору конфіденційність інформації при виконанні Договору і вжити відповідні заходи для її нерозголошення. Передача вказаної інформації юридичним і фізичним особам, які не мають відношення до Договору, її публікація або розголошення іншими способами або методами може мати місце тільки при письмовій згоді Сторін, незалежно від умов і строків виконання Договору, окрім випадків, передбачених чинним законодавством України.</w:t>
      </w:r>
    </w:p>
    <w:p w:rsidR="002E0A39" w:rsidRDefault="002E0A39" w:rsidP="00232890">
      <w:pPr>
        <w:ind w:firstLine="567"/>
        <w:jc w:val="both"/>
        <w:rPr>
          <w:rFonts w:ascii="Times New Roman" w:hAnsi="Times New Roman" w:cs="Times New Roman"/>
          <w:sz w:val="22"/>
          <w:szCs w:val="22"/>
        </w:rPr>
      </w:pPr>
      <w:r>
        <w:rPr>
          <w:rFonts w:ascii="Times New Roman" w:hAnsi="Times New Roman" w:cs="Times New Roman"/>
          <w:sz w:val="22"/>
          <w:szCs w:val="22"/>
        </w:rPr>
        <w:t xml:space="preserve">13.21. </w:t>
      </w:r>
      <w:r w:rsidRPr="002E0A39">
        <w:rPr>
          <w:rFonts w:ascii="Times New Roman" w:hAnsi="Times New Roman" w:cs="Times New Roman"/>
          <w:sz w:val="22"/>
          <w:szCs w:val="22"/>
        </w:rPr>
        <w:t>Сторони не мають право передавати повністю та (або) частково свої права та (або) обов'язки за Договором третім особам.</w:t>
      </w:r>
    </w:p>
    <w:p w:rsidR="002E0A39" w:rsidRPr="002E0A39" w:rsidRDefault="002E0A39" w:rsidP="00232890">
      <w:pPr>
        <w:ind w:firstLine="567"/>
        <w:jc w:val="both"/>
        <w:rPr>
          <w:rFonts w:ascii="Times New Roman" w:hAnsi="Times New Roman" w:cs="Times New Roman"/>
          <w:sz w:val="22"/>
          <w:szCs w:val="22"/>
        </w:rPr>
      </w:pPr>
      <w:r>
        <w:rPr>
          <w:rFonts w:ascii="Times New Roman" w:hAnsi="Times New Roman" w:cs="Times New Roman"/>
          <w:sz w:val="22"/>
          <w:szCs w:val="22"/>
        </w:rPr>
        <w:t xml:space="preserve">13.22. </w:t>
      </w:r>
      <w:r w:rsidRPr="002E0A39">
        <w:rPr>
          <w:rFonts w:ascii="Times New Roman" w:hAnsi="Times New Roman" w:cs="Times New Roman"/>
          <w:sz w:val="22"/>
          <w:szCs w:val="22"/>
        </w:rPr>
        <w:t>У разі прийняття нових, внесення змін у чинні, набрання чинності окремих положень або нормативно-правових актів у цілому, що впливають на відносини Сторін, що регулюються Договором, Сторони зобов’язуються вчинити усі необхідні дії для приведення Договору у відповідність до застосованих положень чинного законодавства України або розірвати цей Договір та укласти новий, що відповідає застосованим законодавчим вимогам.</w:t>
      </w:r>
    </w:p>
    <w:p w:rsidR="002E0A39" w:rsidRPr="002E0A39" w:rsidRDefault="002E0A39" w:rsidP="00232890">
      <w:pPr>
        <w:ind w:firstLine="567"/>
        <w:jc w:val="both"/>
        <w:rPr>
          <w:rFonts w:ascii="Times New Roman" w:hAnsi="Times New Roman" w:cs="Times New Roman"/>
          <w:sz w:val="22"/>
          <w:szCs w:val="22"/>
        </w:rPr>
      </w:pPr>
      <w:r>
        <w:rPr>
          <w:rFonts w:ascii="Times New Roman" w:hAnsi="Times New Roman" w:cs="Times New Roman"/>
          <w:sz w:val="22"/>
          <w:szCs w:val="22"/>
        </w:rPr>
        <w:t>13.23</w:t>
      </w:r>
      <w:r w:rsidRPr="002E0A39">
        <w:rPr>
          <w:rFonts w:ascii="Times New Roman" w:hAnsi="Times New Roman" w:cs="Times New Roman"/>
          <w:sz w:val="22"/>
          <w:szCs w:val="22"/>
        </w:rPr>
        <w:t>. Кожна із Сторін гарантує, що на момент укладання даного Договору, вона не є ніяким чином обмеженою законом чи будь-яким іншим нормативним чи правозастосовним актом, судовим рішенням, або будь-яким іншим способом, який є передбаченим відповідним діючим законодавством України, у своєму праві укладати даний Договір та виконувати всі умови, визначені ним.</w:t>
      </w:r>
    </w:p>
    <w:p w:rsidR="002E0A39" w:rsidRPr="002E0A39" w:rsidRDefault="002E0A39" w:rsidP="00232890">
      <w:pPr>
        <w:ind w:firstLine="567"/>
        <w:jc w:val="both"/>
        <w:rPr>
          <w:rFonts w:ascii="Times New Roman" w:hAnsi="Times New Roman" w:cs="Times New Roman"/>
          <w:sz w:val="22"/>
          <w:szCs w:val="22"/>
        </w:rPr>
      </w:pPr>
      <w:r>
        <w:rPr>
          <w:rFonts w:ascii="Times New Roman" w:hAnsi="Times New Roman" w:cs="Times New Roman"/>
          <w:sz w:val="22"/>
          <w:szCs w:val="22"/>
        </w:rPr>
        <w:t>13.24</w:t>
      </w:r>
      <w:r w:rsidRPr="002E0A39">
        <w:rPr>
          <w:rFonts w:ascii="Times New Roman" w:hAnsi="Times New Roman" w:cs="Times New Roman"/>
          <w:sz w:val="22"/>
          <w:szCs w:val="22"/>
        </w:rPr>
        <w:t>. Відповідальність за наслідки підписання Договору неуповноваженою особою покладається на відповідну Сторону Договору.</w:t>
      </w:r>
    </w:p>
    <w:p w:rsidR="002E0A39" w:rsidRPr="002E0A39" w:rsidRDefault="002E0A39" w:rsidP="00232890">
      <w:pPr>
        <w:ind w:firstLine="567"/>
        <w:jc w:val="both"/>
        <w:rPr>
          <w:rFonts w:ascii="Times New Roman" w:hAnsi="Times New Roman" w:cs="Times New Roman"/>
          <w:sz w:val="22"/>
          <w:szCs w:val="22"/>
        </w:rPr>
      </w:pPr>
      <w:r>
        <w:rPr>
          <w:rFonts w:ascii="Times New Roman" w:hAnsi="Times New Roman" w:cs="Times New Roman"/>
          <w:sz w:val="22"/>
          <w:szCs w:val="22"/>
        </w:rPr>
        <w:t>13.25</w:t>
      </w:r>
      <w:r w:rsidRPr="002E0A39">
        <w:rPr>
          <w:rFonts w:ascii="Times New Roman" w:hAnsi="Times New Roman" w:cs="Times New Roman"/>
          <w:sz w:val="22"/>
          <w:szCs w:val="22"/>
        </w:rPr>
        <w:t>. Сторони гарантують, що на момент підписання Договору особи, які підписують цей Договір як представники кожної із Сторін, наділені відповідними повноваженнями і мають право на підписання Договору.</w:t>
      </w:r>
    </w:p>
    <w:p w:rsidR="00B24C5C" w:rsidRPr="00C21413" w:rsidRDefault="00B24C5C" w:rsidP="009C2CB2">
      <w:pPr>
        <w:tabs>
          <w:tab w:val="left" w:pos="-5103"/>
          <w:tab w:val="left" w:pos="709"/>
          <w:tab w:val="left" w:pos="851"/>
          <w:tab w:val="left" w:pos="993"/>
          <w:tab w:val="left" w:pos="1134"/>
        </w:tabs>
        <w:ind w:firstLine="567"/>
        <w:jc w:val="both"/>
        <w:rPr>
          <w:rFonts w:ascii="Times New Roman" w:eastAsia="Batang" w:hAnsi="Times New Roman" w:cs="Times New Roman"/>
          <w:color w:val="00000A"/>
          <w:sz w:val="22"/>
          <w:szCs w:val="22"/>
        </w:rPr>
      </w:pPr>
      <w:r w:rsidRPr="00C21413">
        <w:rPr>
          <w:rFonts w:ascii="Times New Roman" w:eastAsia="Batang" w:hAnsi="Times New Roman" w:cs="Times New Roman"/>
          <w:color w:val="00000A"/>
          <w:sz w:val="22"/>
          <w:szCs w:val="22"/>
        </w:rPr>
        <w:t>13.</w:t>
      </w:r>
      <w:r w:rsidR="001D3FF7">
        <w:rPr>
          <w:rFonts w:ascii="Times New Roman" w:eastAsia="Batang" w:hAnsi="Times New Roman" w:cs="Times New Roman"/>
          <w:color w:val="00000A"/>
          <w:sz w:val="22"/>
          <w:szCs w:val="22"/>
        </w:rPr>
        <w:t>2</w:t>
      </w:r>
      <w:r w:rsidR="002E0A39">
        <w:rPr>
          <w:rFonts w:ascii="Times New Roman" w:eastAsia="Batang" w:hAnsi="Times New Roman" w:cs="Times New Roman"/>
          <w:color w:val="00000A"/>
          <w:sz w:val="22"/>
          <w:szCs w:val="22"/>
        </w:rPr>
        <w:t>6</w:t>
      </w:r>
      <w:r w:rsidR="004D4CF9">
        <w:rPr>
          <w:rFonts w:ascii="Times New Roman" w:eastAsia="Batang" w:hAnsi="Times New Roman" w:cs="Times New Roman"/>
          <w:color w:val="00000A"/>
          <w:sz w:val="22"/>
          <w:szCs w:val="22"/>
        </w:rPr>
        <w:t xml:space="preserve">. </w:t>
      </w:r>
      <w:r w:rsidRPr="00C21413">
        <w:rPr>
          <w:rFonts w:ascii="Times New Roman" w:eastAsia="Batang" w:hAnsi="Times New Roman" w:cs="Times New Roman"/>
          <w:color w:val="00000A"/>
          <w:sz w:val="22"/>
          <w:szCs w:val="22"/>
        </w:rPr>
        <w:t xml:space="preserve">Цей Договір укладено у двох примірниках, які мають однакову юридичну силу, один з них зберігається у Постачальника, другий - у Споживача. </w:t>
      </w:r>
    </w:p>
    <w:p w:rsidR="00B24C5C" w:rsidRDefault="00B24C5C" w:rsidP="00232890">
      <w:pPr>
        <w:tabs>
          <w:tab w:val="left" w:pos="-5103"/>
          <w:tab w:val="left" w:pos="709"/>
          <w:tab w:val="left" w:pos="851"/>
          <w:tab w:val="left" w:pos="993"/>
          <w:tab w:val="left" w:pos="1134"/>
        </w:tabs>
        <w:ind w:firstLine="567"/>
        <w:jc w:val="both"/>
        <w:rPr>
          <w:rFonts w:ascii="Times New Roman" w:eastAsia="Batang" w:hAnsi="Times New Roman" w:cs="Times New Roman"/>
          <w:color w:val="00000A"/>
          <w:sz w:val="22"/>
          <w:szCs w:val="22"/>
        </w:rPr>
      </w:pPr>
    </w:p>
    <w:p w:rsidR="007A5F55" w:rsidRPr="00C21413" w:rsidRDefault="007A5F55" w:rsidP="00232890">
      <w:pPr>
        <w:tabs>
          <w:tab w:val="left" w:pos="-5103"/>
          <w:tab w:val="left" w:pos="709"/>
          <w:tab w:val="left" w:pos="851"/>
          <w:tab w:val="left" w:pos="993"/>
          <w:tab w:val="left" w:pos="1134"/>
        </w:tabs>
        <w:ind w:firstLine="567"/>
        <w:jc w:val="both"/>
        <w:rPr>
          <w:rFonts w:ascii="Times New Roman" w:eastAsia="Batang" w:hAnsi="Times New Roman" w:cs="Times New Roman"/>
          <w:color w:val="00000A"/>
          <w:sz w:val="22"/>
          <w:szCs w:val="22"/>
        </w:rPr>
      </w:pPr>
    </w:p>
    <w:p w:rsidR="00B24C5C" w:rsidRPr="00C21413" w:rsidRDefault="00B24C5C" w:rsidP="00232890">
      <w:pPr>
        <w:ind w:firstLine="567"/>
        <w:jc w:val="center"/>
        <w:rPr>
          <w:rFonts w:ascii="Times New Roman" w:hAnsi="Times New Roman" w:cs="Times New Roman"/>
          <w:b/>
          <w:sz w:val="22"/>
          <w:szCs w:val="22"/>
        </w:rPr>
      </w:pPr>
      <w:r w:rsidRPr="00C21413">
        <w:rPr>
          <w:rFonts w:ascii="Times New Roman" w:hAnsi="Times New Roman" w:cs="Times New Roman"/>
          <w:b/>
          <w:sz w:val="22"/>
          <w:szCs w:val="22"/>
        </w:rPr>
        <w:t>14. Реквізити сторін</w:t>
      </w:r>
    </w:p>
    <w:tbl>
      <w:tblPr>
        <w:tblW w:w="9749" w:type="dxa"/>
        <w:tblInd w:w="-176" w:type="dxa"/>
        <w:tblLayout w:type="fixed"/>
        <w:tblLook w:val="0000"/>
      </w:tblPr>
      <w:tblGrid>
        <w:gridCol w:w="4429"/>
        <w:gridCol w:w="283"/>
        <w:gridCol w:w="5037"/>
      </w:tblGrid>
      <w:tr w:rsidR="00B24C5C" w:rsidRPr="00C21413" w:rsidTr="006C2E7F">
        <w:trPr>
          <w:trHeight w:val="296"/>
        </w:trPr>
        <w:tc>
          <w:tcPr>
            <w:tcW w:w="4429" w:type="dxa"/>
            <w:shd w:val="clear" w:color="auto" w:fill="auto"/>
          </w:tcPr>
          <w:p w:rsidR="00B24C5C" w:rsidRPr="00C21413" w:rsidRDefault="00B24C5C" w:rsidP="00232890">
            <w:pPr>
              <w:jc w:val="center"/>
              <w:rPr>
                <w:rFonts w:ascii="Times New Roman" w:hAnsi="Times New Roman" w:cs="Times New Roman"/>
                <w:b/>
                <w:bCs/>
                <w:sz w:val="22"/>
                <w:szCs w:val="22"/>
              </w:rPr>
            </w:pPr>
            <w:r w:rsidRPr="00C21413">
              <w:rPr>
                <w:rFonts w:ascii="Times New Roman" w:hAnsi="Times New Roman" w:cs="Times New Roman"/>
                <w:b/>
                <w:bCs/>
                <w:sz w:val="22"/>
                <w:szCs w:val="22"/>
              </w:rPr>
              <w:t>Постачальник</w:t>
            </w:r>
          </w:p>
        </w:tc>
        <w:tc>
          <w:tcPr>
            <w:tcW w:w="283" w:type="dxa"/>
            <w:shd w:val="clear" w:color="auto" w:fill="auto"/>
          </w:tcPr>
          <w:p w:rsidR="00B24C5C" w:rsidRPr="00C21413" w:rsidRDefault="00B24C5C" w:rsidP="00232890">
            <w:pPr>
              <w:snapToGrid w:val="0"/>
              <w:jc w:val="center"/>
              <w:rPr>
                <w:rFonts w:ascii="Times New Roman" w:hAnsi="Times New Roman" w:cs="Times New Roman"/>
                <w:b/>
                <w:bCs/>
                <w:sz w:val="22"/>
                <w:szCs w:val="22"/>
              </w:rPr>
            </w:pPr>
          </w:p>
        </w:tc>
        <w:tc>
          <w:tcPr>
            <w:tcW w:w="5037" w:type="dxa"/>
            <w:shd w:val="clear" w:color="auto" w:fill="auto"/>
          </w:tcPr>
          <w:p w:rsidR="00B24C5C" w:rsidRPr="00C21413" w:rsidRDefault="00B24C5C" w:rsidP="00232890">
            <w:pPr>
              <w:jc w:val="center"/>
              <w:rPr>
                <w:rFonts w:ascii="Times New Roman" w:hAnsi="Times New Roman" w:cs="Times New Roman"/>
                <w:b/>
                <w:bCs/>
                <w:sz w:val="22"/>
                <w:szCs w:val="22"/>
              </w:rPr>
            </w:pPr>
            <w:r w:rsidRPr="00C21413">
              <w:rPr>
                <w:rFonts w:ascii="Times New Roman" w:hAnsi="Times New Roman" w:cs="Times New Roman"/>
                <w:b/>
                <w:bCs/>
                <w:sz w:val="22"/>
                <w:szCs w:val="22"/>
              </w:rPr>
              <w:t>Споживач:</w:t>
            </w:r>
          </w:p>
          <w:p w:rsidR="00B24C5C" w:rsidRPr="00C21413" w:rsidRDefault="00B24C5C" w:rsidP="00232890">
            <w:pPr>
              <w:rPr>
                <w:rFonts w:ascii="Times New Roman" w:hAnsi="Times New Roman" w:cs="Times New Roman"/>
                <w:bCs/>
                <w:sz w:val="22"/>
                <w:szCs w:val="22"/>
              </w:rPr>
            </w:pPr>
          </w:p>
        </w:tc>
      </w:tr>
      <w:tr w:rsidR="00B24C5C" w:rsidRPr="00C21413" w:rsidTr="006C2E7F">
        <w:trPr>
          <w:cantSplit/>
          <w:trHeight w:val="281"/>
        </w:trPr>
        <w:tc>
          <w:tcPr>
            <w:tcW w:w="4429" w:type="dxa"/>
            <w:tcBorders>
              <w:bottom w:val="single" w:sz="4" w:space="0" w:color="000000"/>
            </w:tcBorders>
            <w:shd w:val="clear" w:color="auto" w:fill="auto"/>
          </w:tcPr>
          <w:p w:rsidR="00B24C5C" w:rsidRPr="00C21413" w:rsidRDefault="00B24C5C" w:rsidP="00232890">
            <w:pPr>
              <w:snapToGrid w:val="0"/>
              <w:jc w:val="center"/>
              <w:rPr>
                <w:rFonts w:ascii="Times New Roman" w:hAnsi="Times New Roman" w:cs="Times New Roman"/>
                <w:b/>
                <w:sz w:val="22"/>
                <w:szCs w:val="22"/>
              </w:rPr>
            </w:pPr>
          </w:p>
        </w:tc>
        <w:tc>
          <w:tcPr>
            <w:tcW w:w="283" w:type="dxa"/>
            <w:shd w:val="clear" w:color="auto" w:fill="auto"/>
          </w:tcPr>
          <w:p w:rsidR="00B24C5C" w:rsidRPr="00C21413" w:rsidRDefault="00B24C5C" w:rsidP="00232890">
            <w:pPr>
              <w:snapToGrid w:val="0"/>
              <w:rPr>
                <w:rFonts w:ascii="Times New Roman" w:hAnsi="Times New Roman" w:cs="Times New Roman"/>
                <w:b/>
                <w:sz w:val="22"/>
                <w:szCs w:val="22"/>
              </w:rPr>
            </w:pPr>
          </w:p>
        </w:tc>
        <w:tc>
          <w:tcPr>
            <w:tcW w:w="5037" w:type="dxa"/>
            <w:tcBorders>
              <w:bottom w:val="single" w:sz="4" w:space="0" w:color="000000"/>
            </w:tcBorders>
            <w:shd w:val="clear" w:color="auto" w:fill="auto"/>
          </w:tcPr>
          <w:p w:rsidR="00B24C5C" w:rsidRPr="00C21413" w:rsidRDefault="00B24C5C" w:rsidP="00232890">
            <w:pPr>
              <w:rPr>
                <w:rFonts w:ascii="Times New Roman" w:hAnsi="Times New Roman" w:cs="Times New Roman"/>
                <w:bCs/>
                <w:sz w:val="22"/>
                <w:szCs w:val="22"/>
              </w:rPr>
            </w:pPr>
          </w:p>
        </w:tc>
      </w:tr>
      <w:tr w:rsidR="00B24C5C" w:rsidRPr="00C21413" w:rsidTr="006C2E7F">
        <w:trPr>
          <w:cantSplit/>
          <w:trHeight w:val="296"/>
        </w:trPr>
        <w:tc>
          <w:tcPr>
            <w:tcW w:w="4429" w:type="dxa"/>
            <w:tcBorders>
              <w:top w:val="single" w:sz="4" w:space="0" w:color="000000"/>
              <w:bottom w:val="single" w:sz="4" w:space="0" w:color="000000"/>
            </w:tcBorders>
            <w:shd w:val="clear" w:color="auto" w:fill="auto"/>
          </w:tcPr>
          <w:p w:rsidR="00B24C5C" w:rsidRPr="00C21413" w:rsidRDefault="00B24C5C" w:rsidP="00232890">
            <w:pPr>
              <w:tabs>
                <w:tab w:val="left" w:pos="426"/>
                <w:tab w:val="left" w:pos="709"/>
                <w:tab w:val="left" w:pos="9781"/>
              </w:tabs>
              <w:rPr>
                <w:rFonts w:ascii="Times New Roman" w:eastAsia="Times New Roman" w:hAnsi="Times New Roman" w:cs="Times New Roman"/>
                <w:b/>
                <w:color w:val="00000A"/>
                <w:sz w:val="22"/>
                <w:szCs w:val="22"/>
              </w:rPr>
            </w:pPr>
          </w:p>
        </w:tc>
        <w:tc>
          <w:tcPr>
            <w:tcW w:w="283" w:type="dxa"/>
            <w:shd w:val="clear" w:color="auto" w:fill="auto"/>
          </w:tcPr>
          <w:p w:rsidR="00B24C5C" w:rsidRPr="00C21413" w:rsidRDefault="00B24C5C" w:rsidP="00232890">
            <w:pPr>
              <w:snapToGrid w:val="0"/>
              <w:rPr>
                <w:rFonts w:ascii="Times New Roman" w:hAnsi="Times New Roman" w:cs="Times New Roman"/>
                <w:sz w:val="22"/>
                <w:szCs w:val="22"/>
              </w:rPr>
            </w:pPr>
          </w:p>
        </w:tc>
        <w:tc>
          <w:tcPr>
            <w:tcW w:w="5037" w:type="dxa"/>
            <w:tcBorders>
              <w:top w:val="single" w:sz="4" w:space="0" w:color="000000"/>
              <w:bottom w:val="single" w:sz="4" w:space="0" w:color="000000"/>
            </w:tcBorders>
            <w:shd w:val="clear" w:color="auto" w:fill="auto"/>
          </w:tcPr>
          <w:p w:rsidR="00B24C5C" w:rsidRPr="00C21413" w:rsidRDefault="00B24C5C" w:rsidP="00232890">
            <w:pPr>
              <w:rPr>
                <w:rFonts w:ascii="Times New Roman" w:hAnsi="Times New Roman" w:cs="Times New Roman"/>
                <w:bCs/>
                <w:sz w:val="22"/>
                <w:szCs w:val="22"/>
              </w:rPr>
            </w:pPr>
          </w:p>
        </w:tc>
      </w:tr>
      <w:tr w:rsidR="00B24C5C" w:rsidRPr="00C21413" w:rsidTr="006C2E7F">
        <w:trPr>
          <w:trHeight w:val="875"/>
        </w:trPr>
        <w:tc>
          <w:tcPr>
            <w:tcW w:w="4429" w:type="dxa"/>
            <w:shd w:val="clear" w:color="auto" w:fill="auto"/>
          </w:tcPr>
          <w:p w:rsidR="00B24C5C" w:rsidRPr="00C21413" w:rsidRDefault="00B24C5C" w:rsidP="00232890">
            <w:pPr>
              <w:rPr>
                <w:rFonts w:ascii="Times New Roman" w:hAnsi="Times New Roman" w:cs="Times New Roman"/>
                <w:sz w:val="22"/>
                <w:szCs w:val="22"/>
                <w:vertAlign w:val="superscript"/>
              </w:rPr>
            </w:pPr>
            <w:r w:rsidRPr="00C21413">
              <w:rPr>
                <w:rFonts w:ascii="Times New Roman" w:hAnsi="Times New Roman" w:cs="Times New Roman"/>
                <w:sz w:val="22"/>
                <w:szCs w:val="22"/>
              </w:rPr>
              <w:lastRenderedPageBreak/>
              <w:t>М.П</w:t>
            </w:r>
          </w:p>
        </w:tc>
        <w:tc>
          <w:tcPr>
            <w:tcW w:w="283" w:type="dxa"/>
            <w:shd w:val="clear" w:color="auto" w:fill="auto"/>
          </w:tcPr>
          <w:p w:rsidR="00B24C5C" w:rsidRPr="00C21413" w:rsidRDefault="00B24C5C" w:rsidP="00232890">
            <w:pPr>
              <w:snapToGrid w:val="0"/>
              <w:rPr>
                <w:rFonts w:ascii="Times New Roman" w:hAnsi="Times New Roman" w:cs="Times New Roman"/>
                <w:sz w:val="22"/>
                <w:szCs w:val="22"/>
              </w:rPr>
            </w:pPr>
          </w:p>
        </w:tc>
        <w:tc>
          <w:tcPr>
            <w:tcW w:w="5037" w:type="dxa"/>
            <w:shd w:val="clear" w:color="auto" w:fill="auto"/>
          </w:tcPr>
          <w:p w:rsidR="00B24C5C" w:rsidRPr="00C21413" w:rsidRDefault="00B24C5C" w:rsidP="00232890">
            <w:pPr>
              <w:rPr>
                <w:rFonts w:ascii="Times New Roman" w:eastAsia="Times New Roman" w:hAnsi="Times New Roman" w:cs="Times New Roman"/>
                <w:color w:val="000000"/>
                <w:sz w:val="22"/>
                <w:szCs w:val="22"/>
              </w:rPr>
            </w:pPr>
            <w:r w:rsidRPr="00C21413">
              <w:rPr>
                <w:rFonts w:ascii="Times New Roman" w:hAnsi="Times New Roman" w:cs="Times New Roman"/>
                <w:sz w:val="22"/>
                <w:szCs w:val="22"/>
              </w:rPr>
              <w:t>М.П.</w:t>
            </w:r>
          </w:p>
        </w:tc>
      </w:tr>
    </w:tbl>
    <w:p w:rsidR="00B24C5C" w:rsidRPr="00C21413" w:rsidRDefault="00B24C5C" w:rsidP="00232890">
      <w:pPr>
        <w:ind w:left="6804"/>
        <w:rPr>
          <w:rFonts w:ascii="Times New Roman" w:hAnsi="Times New Roman" w:cs="Times New Roman"/>
          <w:sz w:val="22"/>
          <w:szCs w:val="22"/>
        </w:rPr>
      </w:pPr>
    </w:p>
    <w:p w:rsidR="00B24C5C" w:rsidRPr="00C21413" w:rsidRDefault="00B24C5C" w:rsidP="00232890">
      <w:pPr>
        <w:ind w:left="6804"/>
        <w:rPr>
          <w:rFonts w:ascii="Times New Roman" w:hAnsi="Times New Roman" w:cs="Times New Roman"/>
          <w:sz w:val="22"/>
          <w:szCs w:val="22"/>
        </w:rPr>
      </w:pPr>
    </w:p>
    <w:p w:rsidR="00B24C5C" w:rsidRPr="00C21413" w:rsidRDefault="00B24C5C" w:rsidP="00232890">
      <w:pPr>
        <w:ind w:left="6804"/>
        <w:rPr>
          <w:rFonts w:ascii="Times New Roman" w:hAnsi="Times New Roman" w:cs="Times New Roman"/>
          <w:sz w:val="22"/>
          <w:szCs w:val="22"/>
        </w:rPr>
      </w:pPr>
    </w:p>
    <w:p w:rsidR="00B24C5C" w:rsidRPr="00C21413" w:rsidRDefault="00B24C5C" w:rsidP="00232890">
      <w:pPr>
        <w:ind w:left="6804"/>
        <w:rPr>
          <w:rFonts w:ascii="Times New Roman" w:hAnsi="Times New Roman" w:cs="Times New Roman"/>
          <w:sz w:val="22"/>
          <w:szCs w:val="22"/>
        </w:rPr>
      </w:pPr>
    </w:p>
    <w:p w:rsidR="00B24C5C" w:rsidRPr="00C21413" w:rsidRDefault="00B24C5C" w:rsidP="00232890">
      <w:pPr>
        <w:ind w:left="6804"/>
        <w:rPr>
          <w:rFonts w:ascii="Times New Roman" w:hAnsi="Times New Roman" w:cs="Times New Roman"/>
          <w:sz w:val="22"/>
          <w:szCs w:val="22"/>
        </w:rPr>
      </w:pPr>
    </w:p>
    <w:p w:rsidR="00B24C5C" w:rsidRPr="00C21413" w:rsidRDefault="00B24C5C" w:rsidP="00944246">
      <w:pPr>
        <w:rPr>
          <w:rFonts w:ascii="Times New Roman" w:hAnsi="Times New Roman" w:cs="Times New Roman"/>
          <w:sz w:val="22"/>
          <w:szCs w:val="22"/>
        </w:rPr>
      </w:pPr>
    </w:p>
    <w:p w:rsidR="00B24C5C" w:rsidRPr="00C21413" w:rsidRDefault="00B24C5C" w:rsidP="00232890">
      <w:pPr>
        <w:ind w:left="6804"/>
        <w:rPr>
          <w:rFonts w:ascii="Times New Roman" w:hAnsi="Times New Roman" w:cs="Times New Roman"/>
          <w:sz w:val="22"/>
          <w:szCs w:val="22"/>
          <w:lang w:val="ru-RU"/>
        </w:rPr>
      </w:pPr>
      <w:r w:rsidRPr="00C21413">
        <w:rPr>
          <w:rFonts w:ascii="Times New Roman" w:hAnsi="Times New Roman" w:cs="Times New Roman"/>
          <w:sz w:val="22"/>
          <w:szCs w:val="22"/>
        </w:rPr>
        <w:t>Додаток №</w:t>
      </w:r>
      <w:r w:rsidRPr="00C21413">
        <w:rPr>
          <w:rFonts w:ascii="Times New Roman" w:hAnsi="Times New Roman" w:cs="Times New Roman"/>
          <w:sz w:val="22"/>
          <w:szCs w:val="22"/>
          <w:lang w:val="ru-RU"/>
        </w:rPr>
        <w:t>1</w:t>
      </w:r>
    </w:p>
    <w:p w:rsidR="00B24C5C" w:rsidRPr="00C21413" w:rsidRDefault="00B24C5C" w:rsidP="00232890">
      <w:pPr>
        <w:ind w:left="6804"/>
        <w:rPr>
          <w:rFonts w:ascii="Times New Roman" w:hAnsi="Times New Roman" w:cs="Times New Roman"/>
          <w:sz w:val="22"/>
          <w:szCs w:val="22"/>
        </w:rPr>
      </w:pPr>
      <w:r w:rsidRPr="00C21413">
        <w:rPr>
          <w:rFonts w:ascii="Times New Roman" w:hAnsi="Times New Roman" w:cs="Times New Roman"/>
          <w:sz w:val="22"/>
          <w:szCs w:val="22"/>
        </w:rPr>
        <w:t xml:space="preserve">до договору про постачання електричної енергії споживачу </w:t>
      </w:r>
    </w:p>
    <w:p w:rsidR="00B24C5C" w:rsidRPr="00C21413" w:rsidRDefault="00B24C5C" w:rsidP="00232890">
      <w:pPr>
        <w:ind w:left="6804"/>
        <w:rPr>
          <w:rFonts w:ascii="Times New Roman" w:hAnsi="Times New Roman" w:cs="Times New Roman"/>
          <w:sz w:val="22"/>
          <w:szCs w:val="22"/>
        </w:rPr>
      </w:pPr>
    </w:p>
    <w:p w:rsidR="00B24C5C" w:rsidRPr="00C21413" w:rsidRDefault="00B24C5C" w:rsidP="00232890">
      <w:pPr>
        <w:ind w:right="20"/>
        <w:jc w:val="center"/>
        <w:rPr>
          <w:rFonts w:ascii="Times New Roman" w:hAnsi="Times New Roman" w:cs="Times New Roman"/>
          <w:b/>
          <w:sz w:val="22"/>
          <w:szCs w:val="22"/>
        </w:rPr>
      </w:pPr>
    </w:p>
    <w:p w:rsidR="00B24C5C" w:rsidRPr="00C21413" w:rsidRDefault="00B24C5C" w:rsidP="00232890">
      <w:pPr>
        <w:ind w:left="6804"/>
        <w:rPr>
          <w:rFonts w:ascii="Times New Roman" w:hAnsi="Times New Roman" w:cs="Times New Roman"/>
          <w:sz w:val="22"/>
          <w:szCs w:val="22"/>
        </w:rPr>
      </w:pPr>
    </w:p>
    <w:p w:rsidR="00B24C5C" w:rsidRPr="00C21413" w:rsidRDefault="00B24C5C" w:rsidP="00232890">
      <w:pPr>
        <w:pStyle w:val="Style3"/>
        <w:widowControl/>
        <w:spacing w:before="72" w:line="240" w:lineRule="auto"/>
        <w:ind w:left="725"/>
        <w:rPr>
          <w:rStyle w:val="FontStyle11"/>
          <w:lang w:val="uk-UA" w:eastAsia="uk-UA"/>
        </w:rPr>
      </w:pPr>
      <w:r w:rsidRPr="00C21413">
        <w:rPr>
          <w:rStyle w:val="FontStyle11"/>
          <w:lang w:val="uk-UA" w:eastAsia="uk-UA"/>
        </w:rPr>
        <w:t xml:space="preserve">Комерційна пропозиція </w:t>
      </w:r>
    </w:p>
    <w:p w:rsidR="00B24C5C" w:rsidRPr="00C21413" w:rsidRDefault="00B24C5C" w:rsidP="00232890">
      <w:pPr>
        <w:pStyle w:val="Style3"/>
        <w:widowControl/>
        <w:spacing w:before="72" w:line="240" w:lineRule="auto"/>
        <w:ind w:left="725"/>
        <w:rPr>
          <w:b/>
          <w:sz w:val="22"/>
          <w:szCs w:val="22"/>
          <w:lang w:val="uk-UA"/>
        </w:rPr>
      </w:pPr>
      <w:r w:rsidRPr="00C21413">
        <w:rPr>
          <w:rStyle w:val="FontStyle11"/>
          <w:u w:val="single"/>
          <w:lang w:val="uk-UA" w:eastAsia="uk-UA"/>
        </w:rPr>
        <w:t>Заповнюється на етапі укладання договору про закупівлю за результатами проведеного аукціону</w:t>
      </w: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ind w:left="6804"/>
        <w:rPr>
          <w:rFonts w:ascii="Times New Roman" w:hAnsi="Times New Roman" w:cs="Times New Roman"/>
          <w:sz w:val="22"/>
          <w:szCs w:val="22"/>
        </w:rPr>
      </w:pPr>
    </w:p>
    <w:p w:rsidR="00B24C5C" w:rsidRPr="00C21413" w:rsidRDefault="00B24C5C" w:rsidP="00232890">
      <w:pPr>
        <w:ind w:left="6804"/>
        <w:rPr>
          <w:rFonts w:ascii="Times New Roman" w:hAnsi="Times New Roman" w:cs="Times New Roman"/>
          <w:sz w:val="22"/>
          <w:szCs w:val="22"/>
        </w:rPr>
      </w:pPr>
    </w:p>
    <w:p w:rsidR="00B24C5C" w:rsidRPr="00C21413" w:rsidRDefault="00B24C5C" w:rsidP="00232890">
      <w:pPr>
        <w:ind w:left="6804"/>
        <w:rPr>
          <w:rFonts w:ascii="Times New Roman" w:hAnsi="Times New Roman" w:cs="Times New Roman"/>
          <w:sz w:val="22"/>
          <w:szCs w:val="22"/>
        </w:rPr>
      </w:pPr>
    </w:p>
    <w:p w:rsidR="00B24C5C" w:rsidRPr="00C21413" w:rsidRDefault="00B24C5C" w:rsidP="00232890">
      <w:pPr>
        <w:ind w:left="6804"/>
        <w:rPr>
          <w:rFonts w:ascii="Times New Roman" w:hAnsi="Times New Roman" w:cs="Times New Roman"/>
          <w:sz w:val="22"/>
          <w:szCs w:val="22"/>
        </w:rPr>
      </w:pPr>
    </w:p>
    <w:p w:rsidR="00B24C5C" w:rsidRPr="00C21413" w:rsidRDefault="00B24C5C" w:rsidP="00232890">
      <w:pPr>
        <w:ind w:left="6804"/>
        <w:rPr>
          <w:rFonts w:ascii="Times New Roman" w:hAnsi="Times New Roman" w:cs="Times New Roman"/>
          <w:sz w:val="22"/>
          <w:szCs w:val="22"/>
        </w:rPr>
      </w:pPr>
    </w:p>
    <w:p w:rsidR="00B24C5C" w:rsidRPr="00C21413" w:rsidRDefault="00B24C5C" w:rsidP="00232890">
      <w:pPr>
        <w:ind w:left="6804"/>
        <w:rPr>
          <w:rFonts w:ascii="Times New Roman" w:hAnsi="Times New Roman" w:cs="Times New Roman"/>
          <w:sz w:val="22"/>
          <w:szCs w:val="22"/>
        </w:rPr>
      </w:pPr>
    </w:p>
    <w:p w:rsidR="00B24C5C" w:rsidRPr="00C21413" w:rsidRDefault="00B24C5C" w:rsidP="00232890">
      <w:pPr>
        <w:ind w:left="6804"/>
        <w:rPr>
          <w:rFonts w:ascii="Times New Roman" w:hAnsi="Times New Roman" w:cs="Times New Roman"/>
          <w:sz w:val="22"/>
          <w:szCs w:val="22"/>
        </w:rPr>
      </w:pPr>
    </w:p>
    <w:p w:rsidR="00B24C5C" w:rsidRPr="00C21413" w:rsidRDefault="00B24C5C" w:rsidP="00232890">
      <w:pPr>
        <w:ind w:left="6804"/>
        <w:rPr>
          <w:rFonts w:ascii="Times New Roman" w:hAnsi="Times New Roman" w:cs="Times New Roman"/>
          <w:sz w:val="22"/>
          <w:szCs w:val="22"/>
        </w:rPr>
      </w:pPr>
    </w:p>
    <w:p w:rsidR="00B24C5C" w:rsidRPr="00C21413" w:rsidRDefault="00B24C5C" w:rsidP="00232890">
      <w:pPr>
        <w:ind w:left="6804"/>
        <w:rPr>
          <w:rFonts w:ascii="Times New Roman" w:hAnsi="Times New Roman" w:cs="Times New Roman"/>
          <w:sz w:val="22"/>
          <w:szCs w:val="22"/>
        </w:rPr>
      </w:pPr>
    </w:p>
    <w:p w:rsidR="00B24C5C" w:rsidRPr="00C21413" w:rsidRDefault="00B24C5C" w:rsidP="00232890">
      <w:pPr>
        <w:ind w:left="6804"/>
        <w:rPr>
          <w:rFonts w:ascii="Times New Roman" w:hAnsi="Times New Roman" w:cs="Times New Roman"/>
          <w:sz w:val="22"/>
          <w:szCs w:val="22"/>
        </w:rPr>
      </w:pPr>
    </w:p>
    <w:p w:rsidR="00B24C5C" w:rsidRPr="00C21413" w:rsidRDefault="00B24C5C" w:rsidP="00232890">
      <w:pPr>
        <w:ind w:left="6804"/>
        <w:rPr>
          <w:rFonts w:ascii="Times New Roman" w:hAnsi="Times New Roman" w:cs="Times New Roman"/>
          <w:sz w:val="22"/>
          <w:szCs w:val="22"/>
        </w:rPr>
      </w:pPr>
    </w:p>
    <w:p w:rsidR="00B24C5C" w:rsidRPr="00C21413" w:rsidRDefault="00B24C5C" w:rsidP="00232890">
      <w:pPr>
        <w:ind w:left="6804"/>
        <w:rPr>
          <w:rFonts w:ascii="Times New Roman" w:hAnsi="Times New Roman" w:cs="Times New Roman"/>
          <w:sz w:val="22"/>
          <w:szCs w:val="22"/>
        </w:rPr>
      </w:pPr>
    </w:p>
    <w:p w:rsidR="00B24C5C" w:rsidRPr="00C21413" w:rsidRDefault="00B24C5C" w:rsidP="00232890">
      <w:pPr>
        <w:ind w:left="6804"/>
        <w:rPr>
          <w:rFonts w:ascii="Times New Roman" w:hAnsi="Times New Roman" w:cs="Times New Roman"/>
          <w:sz w:val="22"/>
          <w:szCs w:val="22"/>
        </w:rPr>
      </w:pPr>
    </w:p>
    <w:p w:rsidR="00B24C5C" w:rsidRPr="00C21413" w:rsidRDefault="00B24C5C" w:rsidP="00232890">
      <w:pPr>
        <w:ind w:left="6804"/>
        <w:rPr>
          <w:rFonts w:ascii="Times New Roman" w:hAnsi="Times New Roman" w:cs="Times New Roman"/>
          <w:sz w:val="22"/>
          <w:szCs w:val="22"/>
        </w:rPr>
      </w:pPr>
    </w:p>
    <w:p w:rsidR="00B24C5C" w:rsidRPr="00C21413" w:rsidRDefault="00B24C5C" w:rsidP="00232890">
      <w:pPr>
        <w:ind w:left="6804"/>
        <w:rPr>
          <w:rFonts w:ascii="Times New Roman" w:hAnsi="Times New Roman" w:cs="Times New Roman"/>
          <w:sz w:val="22"/>
          <w:szCs w:val="22"/>
        </w:rPr>
      </w:pPr>
    </w:p>
    <w:p w:rsidR="00B24C5C" w:rsidRPr="00C21413" w:rsidRDefault="00B24C5C" w:rsidP="00232890">
      <w:pPr>
        <w:ind w:left="6804"/>
        <w:rPr>
          <w:rFonts w:ascii="Times New Roman" w:hAnsi="Times New Roman" w:cs="Times New Roman"/>
          <w:sz w:val="22"/>
          <w:szCs w:val="22"/>
        </w:rPr>
      </w:pPr>
    </w:p>
    <w:p w:rsidR="00B24C5C" w:rsidRPr="00C21413" w:rsidRDefault="00B24C5C" w:rsidP="00232890">
      <w:pPr>
        <w:ind w:left="6804"/>
        <w:rPr>
          <w:rFonts w:ascii="Times New Roman" w:hAnsi="Times New Roman" w:cs="Times New Roman"/>
          <w:sz w:val="22"/>
          <w:szCs w:val="22"/>
        </w:rPr>
      </w:pPr>
    </w:p>
    <w:p w:rsidR="00B24C5C" w:rsidRPr="00C21413" w:rsidRDefault="00B24C5C" w:rsidP="00232890">
      <w:pPr>
        <w:ind w:left="6804"/>
        <w:rPr>
          <w:rFonts w:ascii="Times New Roman" w:hAnsi="Times New Roman" w:cs="Times New Roman"/>
          <w:sz w:val="22"/>
          <w:szCs w:val="22"/>
        </w:rPr>
      </w:pPr>
    </w:p>
    <w:p w:rsidR="00B24C5C" w:rsidRPr="00C21413" w:rsidRDefault="00B24C5C" w:rsidP="00232890">
      <w:pPr>
        <w:ind w:left="6804"/>
        <w:rPr>
          <w:rFonts w:ascii="Times New Roman" w:hAnsi="Times New Roman" w:cs="Times New Roman"/>
          <w:sz w:val="22"/>
          <w:szCs w:val="22"/>
        </w:rPr>
      </w:pPr>
    </w:p>
    <w:p w:rsidR="00B24C5C" w:rsidRPr="00C21413" w:rsidRDefault="00B24C5C" w:rsidP="00232890">
      <w:pPr>
        <w:ind w:left="6804"/>
        <w:rPr>
          <w:rFonts w:ascii="Times New Roman" w:hAnsi="Times New Roman" w:cs="Times New Roman"/>
          <w:sz w:val="22"/>
          <w:szCs w:val="22"/>
        </w:rPr>
      </w:pPr>
    </w:p>
    <w:p w:rsidR="00B24C5C" w:rsidRPr="00C21413" w:rsidRDefault="00B24C5C" w:rsidP="00232890">
      <w:pPr>
        <w:ind w:left="6804"/>
        <w:rPr>
          <w:rFonts w:ascii="Times New Roman" w:hAnsi="Times New Roman" w:cs="Times New Roman"/>
          <w:sz w:val="22"/>
          <w:szCs w:val="22"/>
        </w:rPr>
      </w:pPr>
    </w:p>
    <w:p w:rsidR="00B24C5C" w:rsidRPr="00C21413" w:rsidRDefault="00B24C5C" w:rsidP="00232890">
      <w:pPr>
        <w:ind w:left="6804"/>
        <w:rPr>
          <w:rFonts w:ascii="Times New Roman" w:hAnsi="Times New Roman" w:cs="Times New Roman"/>
          <w:sz w:val="22"/>
          <w:szCs w:val="22"/>
        </w:rPr>
      </w:pPr>
    </w:p>
    <w:p w:rsidR="00B24C5C" w:rsidRPr="00C21413" w:rsidRDefault="00B24C5C" w:rsidP="00232890">
      <w:pPr>
        <w:ind w:left="6804"/>
        <w:rPr>
          <w:rFonts w:ascii="Times New Roman" w:hAnsi="Times New Roman" w:cs="Times New Roman"/>
          <w:sz w:val="22"/>
          <w:szCs w:val="22"/>
        </w:rPr>
      </w:pPr>
    </w:p>
    <w:p w:rsidR="00B24C5C" w:rsidRPr="00C21413" w:rsidRDefault="00B24C5C" w:rsidP="00232890">
      <w:pPr>
        <w:ind w:left="6804"/>
        <w:rPr>
          <w:rFonts w:ascii="Times New Roman" w:hAnsi="Times New Roman" w:cs="Times New Roman"/>
          <w:sz w:val="22"/>
          <w:szCs w:val="22"/>
        </w:rPr>
      </w:pPr>
    </w:p>
    <w:p w:rsidR="00B24C5C" w:rsidRPr="00C21413" w:rsidRDefault="00B24C5C" w:rsidP="00232890">
      <w:pPr>
        <w:ind w:left="6804"/>
        <w:rPr>
          <w:rFonts w:ascii="Times New Roman" w:hAnsi="Times New Roman" w:cs="Times New Roman"/>
          <w:sz w:val="22"/>
          <w:szCs w:val="22"/>
        </w:rPr>
      </w:pPr>
    </w:p>
    <w:p w:rsidR="00B24C5C" w:rsidRPr="00C21413" w:rsidRDefault="00B24C5C" w:rsidP="00232890">
      <w:pPr>
        <w:ind w:left="6804"/>
        <w:rPr>
          <w:rFonts w:ascii="Times New Roman" w:hAnsi="Times New Roman" w:cs="Times New Roman"/>
          <w:sz w:val="22"/>
          <w:szCs w:val="22"/>
        </w:rPr>
      </w:pPr>
    </w:p>
    <w:p w:rsidR="00B24C5C" w:rsidRPr="00C21413" w:rsidRDefault="00B24C5C" w:rsidP="00232890">
      <w:pPr>
        <w:ind w:left="6804"/>
        <w:rPr>
          <w:rFonts w:ascii="Times New Roman" w:hAnsi="Times New Roman" w:cs="Times New Roman"/>
          <w:sz w:val="22"/>
          <w:szCs w:val="22"/>
        </w:rPr>
      </w:pPr>
    </w:p>
    <w:p w:rsidR="00B24C5C" w:rsidRPr="00C21413" w:rsidRDefault="00B24C5C" w:rsidP="00232890">
      <w:pPr>
        <w:ind w:left="6804"/>
        <w:rPr>
          <w:rFonts w:ascii="Times New Roman" w:hAnsi="Times New Roman" w:cs="Times New Roman"/>
          <w:sz w:val="22"/>
          <w:szCs w:val="22"/>
        </w:rPr>
      </w:pPr>
    </w:p>
    <w:p w:rsidR="00B24C5C" w:rsidRPr="00C21413" w:rsidRDefault="00B24C5C" w:rsidP="00232890">
      <w:pPr>
        <w:ind w:left="6804"/>
        <w:rPr>
          <w:rFonts w:ascii="Times New Roman" w:hAnsi="Times New Roman" w:cs="Times New Roman"/>
          <w:sz w:val="22"/>
          <w:szCs w:val="22"/>
        </w:rPr>
      </w:pPr>
    </w:p>
    <w:p w:rsidR="00B24C5C" w:rsidRPr="00C21413" w:rsidRDefault="00B24C5C" w:rsidP="00232890">
      <w:pPr>
        <w:ind w:left="6804"/>
        <w:rPr>
          <w:rFonts w:ascii="Times New Roman" w:hAnsi="Times New Roman" w:cs="Times New Roman"/>
          <w:sz w:val="22"/>
          <w:szCs w:val="22"/>
        </w:rPr>
      </w:pPr>
    </w:p>
    <w:p w:rsidR="00B24C5C" w:rsidRPr="00C21413" w:rsidRDefault="00B24C5C" w:rsidP="00232890">
      <w:pPr>
        <w:ind w:left="6804"/>
        <w:rPr>
          <w:rFonts w:ascii="Times New Roman" w:hAnsi="Times New Roman" w:cs="Times New Roman"/>
          <w:sz w:val="22"/>
          <w:szCs w:val="22"/>
        </w:rPr>
      </w:pPr>
    </w:p>
    <w:p w:rsidR="00B24C5C" w:rsidRDefault="00B24C5C" w:rsidP="00232890">
      <w:pPr>
        <w:ind w:left="6804"/>
        <w:rPr>
          <w:rFonts w:ascii="Times New Roman" w:hAnsi="Times New Roman" w:cs="Times New Roman"/>
          <w:sz w:val="22"/>
          <w:szCs w:val="22"/>
        </w:rPr>
      </w:pPr>
    </w:p>
    <w:p w:rsidR="007A5F55" w:rsidRDefault="007A5F55" w:rsidP="00232890">
      <w:pPr>
        <w:ind w:left="6804"/>
        <w:rPr>
          <w:rFonts w:ascii="Times New Roman" w:hAnsi="Times New Roman" w:cs="Times New Roman"/>
          <w:sz w:val="22"/>
          <w:szCs w:val="22"/>
        </w:rPr>
      </w:pPr>
    </w:p>
    <w:p w:rsidR="007A5F55" w:rsidRDefault="007A5F55" w:rsidP="00232890">
      <w:pPr>
        <w:ind w:left="6804"/>
        <w:rPr>
          <w:rFonts w:ascii="Times New Roman" w:hAnsi="Times New Roman" w:cs="Times New Roman"/>
          <w:sz w:val="22"/>
          <w:szCs w:val="22"/>
        </w:rPr>
      </w:pPr>
    </w:p>
    <w:p w:rsidR="007A5F55" w:rsidRPr="00C21413" w:rsidRDefault="007A5F55" w:rsidP="00232890">
      <w:pPr>
        <w:ind w:left="6804"/>
        <w:rPr>
          <w:rFonts w:ascii="Times New Roman" w:hAnsi="Times New Roman" w:cs="Times New Roman"/>
          <w:sz w:val="22"/>
          <w:szCs w:val="22"/>
        </w:rPr>
      </w:pPr>
    </w:p>
    <w:p w:rsidR="00B24C5C" w:rsidRPr="00C21413" w:rsidRDefault="00B24C5C" w:rsidP="00232890">
      <w:pPr>
        <w:ind w:left="6804"/>
        <w:rPr>
          <w:rFonts w:ascii="Times New Roman" w:hAnsi="Times New Roman" w:cs="Times New Roman"/>
          <w:sz w:val="22"/>
          <w:szCs w:val="22"/>
        </w:rPr>
      </w:pPr>
    </w:p>
    <w:p w:rsidR="00B24C5C" w:rsidRPr="00C21413" w:rsidRDefault="00B24C5C" w:rsidP="00232890">
      <w:pPr>
        <w:ind w:left="6804"/>
        <w:rPr>
          <w:rFonts w:ascii="Times New Roman" w:hAnsi="Times New Roman" w:cs="Times New Roman"/>
          <w:sz w:val="22"/>
          <w:szCs w:val="22"/>
        </w:rPr>
      </w:pPr>
    </w:p>
    <w:p w:rsidR="00B24C5C" w:rsidRDefault="00B24C5C" w:rsidP="00232890">
      <w:pPr>
        <w:ind w:left="6804"/>
        <w:rPr>
          <w:rFonts w:ascii="Times New Roman" w:hAnsi="Times New Roman" w:cs="Times New Roman"/>
          <w:sz w:val="22"/>
          <w:szCs w:val="22"/>
        </w:rPr>
      </w:pPr>
    </w:p>
    <w:p w:rsidR="00944246" w:rsidRDefault="00944246" w:rsidP="00232890">
      <w:pPr>
        <w:ind w:left="6804"/>
        <w:rPr>
          <w:rFonts w:ascii="Times New Roman" w:hAnsi="Times New Roman" w:cs="Times New Roman"/>
          <w:sz w:val="22"/>
          <w:szCs w:val="22"/>
        </w:rPr>
      </w:pPr>
    </w:p>
    <w:p w:rsidR="00944246" w:rsidRPr="00C21413" w:rsidRDefault="00944246" w:rsidP="00232890">
      <w:pPr>
        <w:ind w:left="6804"/>
        <w:rPr>
          <w:rFonts w:ascii="Times New Roman" w:hAnsi="Times New Roman" w:cs="Times New Roman"/>
          <w:sz w:val="22"/>
          <w:szCs w:val="22"/>
        </w:rPr>
      </w:pPr>
    </w:p>
    <w:p w:rsidR="00B24C5C" w:rsidRPr="00C21413" w:rsidRDefault="00B24C5C" w:rsidP="00232890">
      <w:pPr>
        <w:ind w:left="6804"/>
        <w:rPr>
          <w:rFonts w:ascii="Times New Roman" w:hAnsi="Times New Roman" w:cs="Times New Roman"/>
          <w:sz w:val="22"/>
          <w:szCs w:val="22"/>
        </w:rPr>
      </w:pPr>
    </w:p>
    <w:p w:rsidR="00B24C5C" w:rsidRPr="00C21413" w:rsidRDefault="00B24C5C" w:rsidP="00232890">
      <w:pPr>
        <w:ind w:left="6804"/>
        <w:rPr>
          <w:rFonts w:ascii="Times New Roman" w:hAnsi="Times New Roman" w:cs="Times New Roman"/>
          <w:sz w:val="22"/>
          <w:szCs w:val="22"/>
        </w:rPr>
      </w:pPr>
    </w:p>
    <w:p w:rsidR="00B24C5C" w:rsidRPr="00C21413" w:rsidRDefault="00B24C5C" w:rsidP="00232890">
      <w:pPr>
        <w:ind w:left="6804"/>
        <w:rPr>
          <w:rFonts w:ascii="Times New Roman" w:hAnsi="Times New Roman" w:cs="Times New Roman"/>
          <w:sz w:val="22"/>
          <w:szCs w:val="22"/>
          <w:lang w:val="ru-RU"/>
        </w:rPr>
      </w:pPr>
      <w:r w:rsidRPr="00C21413">
        <w:rPr>
          <w:rFonts w:ascii="Times New Roman" w:hAnsi="Times New Roman" w:cs="Times New Roman"/>
          <w:sz w:val="22"/>
          <w:szCs w:val="22"/>
        </w:rPr>
        <w:t>Додаток №</w:t>
      </w:r>
      <w:r w:rsidRPr="00C21413">
        <w:rPr>
          <w:rFonts w:ascii="Times New Roman" w:hAnsi="Times New Roman" w:cs="Times New Roman"/>
          <w:sz w:val="22"/>
          <w:szCs w:val="22"/>
          <w:lang w:val="ru-RU"/>
        </w:rPr>
        <w:t>2</w:t>
      </w:r>
    </w:p>
    <w:p w:rsidR="00B24C5C" w:rsidRPr="00C21413" w:rsidRDefault="00B24C5C" w:rsidP="00232890">
      <w:pPr>
        <w:ind w:left="6804"/>
        <w:rPr>
          <w:rFonts w:ascii="Times New Roman" w:hAnsi="Times New Roman" w:cs="Times New Roman"/>
          <w:sz w:val="22"/>
          <w:szCs w:val="22"/>
        </w:rPr>
      </w:pPr>
      <w:r w:rsidRPr="00C21413">
        <w:rPr>
          <w:rFonts w:ascii="Times New Roman" w:hAnsi="Times New Roman" w:cs="Times New Roman"/>
          <w:sz w:val="22"/>
          <w:szCs w:val="22"/>
        </w:rPr>
        <w:t xml:space="preserve">до договору про постачання електричної енергії споживачу </w:t>
      </w:r>
    </w:p>
    <w:p w:rsidR="00B24C5C" w:rsidRPr="00C21413" w:rsidRDefault="00B24C5C" w:rsidP="00232890">
      <w:pPr>
        <w:ind w:left="6804"/>
        <w:rPr>
          <w:rFonts w:ascii="Times New Roman" w:hAnsi="Times New Roman" w:cs="Times New Roman"/>
          <w:sz w:val="22"/>
          <w:szCs w:val="22"/>
        </w:rPr>
      </w:pPr>
    </w:p>
    <w:p w:rsidR="00944246" w:rsidRDefault="00944246" w:rsidP="00232890">
      <w:pPr>
        <w:jc w:val="center"/>
        <w:rPr>
          <w:rFonts w:ascii="Times New Roman" w:hAnsi="Times New Roman" w:cs="Times New Roman"/>
          <w:i/>
          <w:iCs/>
          <w:sz w:val="22"/>
          <w:szCs w:val="22"/>
          <w:lang w:val="ru-RU"/>
        </w:rPr>
      </w:pPr>
    </w:p>
    <w:p w:rsidR="00944246" w:rsidRDefault="00944246" w:rsidP="00232890">
      <w:pPr>
        <w:jc w:val="center"/>
        <w:rPr>
          <w:rFonts w:ascii="Times New Roman" w:hAnsi="Times New Roman" w:cs="Times New Roman"/>
          <w:i/>
          <w:iCs/>
          <w:sz w:val="22"/>
          <w:szCs w:val="22"/>
          <w:lang w:val="ru-RU"/>
        </w:rPr>
      </w:pPr>
    </w:p>
    <w:p w:rsidR="00B24C5C" w:rsidRPr="00C21413" w:rsidRDefault="00B24C5C" w:rsidP="00232890">
      <w:pPr>
        <w:jc w:val="center"/>
        <w:rPr>
          <w:rFonts w:ascii="Times New Roman" w:hAnsi="Times New Roman" w:cs="Times New Roman"/>
          <w:i/>
          <w:iCs/>
          <w:sz w:val="22"/>
          <w:szCs w:val="22"/>
        </w:rPr>
      </w:pPr>
      <w:proofErr w:type="spellStart"/>
      <w:r w:rsidRPr="00C21413">
        <w:rPr>
          <w:rFonts w:ascii="Times New Roman" w:hAnsi="Times New Roman" w:cs="Times New Roman"/>
          <w:i/>
          <w:iCs/>
          <w:sz w:val="22"/>
          <w:szCs w:val="22"/>
          <w:lang w:val="ru-RU"/>
        </w:rPr>
        <w:t>заповнюєтьсяпід</w:t>
      </w:r>
      <w:proofErr w:type="spellEnd"/>
      <w:r w:rsidRPr="00C21413">
        <w:rPr>
          <w:rFonts w:ascii="Times New Roman" w:hAnsi="Times New Roman" w:cs="Times New Roman"/>
          <w:i/>
          <w:iCs/>
          <w:sz w:val="22"/>
          <w:szCs w:val="22"/>
          <w:lang w:val="ru-RU"/>
        </w:rPr>
        <w:t xml:space="preserve"> час </w:t>
      </w:r>
      <w:proofErr w:type="spellStart"/>
      <w:r w:rsidRPr="00C21413">
        <w:rPr>
          <w:rFonts w:ascii="Times New Roman" w:hAnsi="Times New Roman" w:cs="Times New Roman"/>
          <w:i/>
          <w:iCs/>
          <w:sz w:val="22"/>
          <w:szCs w:val="22"/>
          <w:lang w:val="ru-RU"/>
        </w:rPr>
        <w:t>укладання</w:t>
      </w:r>
      <w:proofErr w:type="spellEnd"/>
      <w:r w:rsidRPr="00C21413">
        <w:rPr>
          <w:rFonts w:ascii="Times New Roman" w:hAnsi="Times New Roman" w:cs="Times New Roman"/>
          <w:i/>
          <w:iCs/>
          <w:sz w:val="22"/>
          <w:szCs w:val="22"/>
          <w:lang w:val="ru-RU"/>
        </w:rPr>
        <w:t xml:space="preserve"> договору про </w:t>
      </w:r>
      <w:proofErr w:type="spellStart"/>
      <w:r w:rsidRPr="00C21413">
        <w:rPr>
          <w:rFonts w:ascii="Times New Roman" w:hAnsi="Times New Roman" w:cs="Times New Roman"/>
          <w:i/>
          <w:iCs/>
          <w:sz w:val="22"/>
          <w:szCs w:val="22"/>
          <w:lang w:val="ru-RU"/>
        </w:rPr>
        <w:t>закупівлю</w:t>
      </w:r>
      <w:proofErr w:type="spellEnd"/>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Default="00B24C5C" w:rsidP="00232890">
      <w:pPr>
        <w:jc w:val="right"/>
        <w:rPr>
          <w:rFonts w:ascii="Times New Roman" w:hAnsi="Times New Roman"/>
          <w:b/>
          <w:sz w:val="22"/>
          <w:szCs w:val="22"/>
        </w:rPr>
      </w:pPr>
    </w:p>
    <w:p w:rsidR="007A5F55" w:rsidRDefault="007A5F55" w:rsidP="00232890">
      <w:pPr>
        <w:jc w:val="right"/>
        <w:rPr>
          <w:rFonts w:ascii="Times New Roman" w:hAnsi="Times New Roman"/>
          <w:b/>
          <w:sz w:val="22"/>
          <w:szCs w:val="22"/>
        </w:rPr>
      </w:pPr>
    </w:p>
    <w:p w:rsidR="007A5F55" w:rsidRDefault="007A5F55" w:rsidP="00232890">
      <w:pPr>
        <w:jc w:val="right"/>
        <w:rPr>
          <w:rFonts w:ascii="Times New Roman" w:hAnsi="Times New Roman"/>
          <w:b/>
          <w:sz w:val="22"/>
          <w:szCs w:val="22"/>
        </w:rPr>
      </w:pPr>
    </w:p>
    <w:p w:rsidR="007A5F55" w:rsidRDefault="007A5F55" w:rsidP="00232890">
      <w:pPr>
        <w:jc w:val="right"/>
        <w:rPr>
          <w:rFonts w:ascii="Times New Roman" w:hAnsi="Times New Roman"/>
          <w:b/>
          <w:sz w:val="22"/>
          <w:szCs w:val="22"/>
        </w:rPr>
      </w:pPr>
    </w:p>
    <w:p w:rsidR="007A5F55" w:rsidRDefault="007A5F55" w:rsidP="00232890">
      <w:pPr>
        <w:jc w:val="right"/>
        <w:rPr>
          <w:rFonts w:ascii="Times New Roman" w:hAnsi="Times New Roman"/>
          <w:b/>
          <w:sz w:val="22"/>
          <w:szCs w:val="22"/>
        </w:rPr>
      </w:pPr>
    </w:p>
    <w:p w:rsidR="007A5F55" w:rsidRDefault="007A5F55" w:rsidP="00232890">
      <w:pPr>
        <w:jc w:val="right"/>
        <w:rPr>
          <w:rFonts w:ascii="Times New Roman" w:hAnsi="Times New Roman"/>
          <w:b/>
          <w:sz w:val="22"/>
          <w:szCs w:val="22"/>
        </w:rPr>
      </w:pPr>
    </w:p>
    <w:p w:rsidR="007A5F55" w:rsidRDefault="007A5F55" w:rsidP="00232890">
      <w:pPr>
        <w:jc w:val="right"/>
        <w:rPr>
          <w:rFonts w:ascii="Times New Roman" w:hAnsi="Times New Roman"/>
          <w:b/>
          <w:sz w:val="22"/>
          <w:szCs w:val="22"/>
        </w:rPr>
      </w:pPr>
    </w:p>
    <w:p w:rsidR="007A5F55" w:rsidRPr="00C21413" w:rsidRDefault="007A5F55"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ind w:left="6804"/>
        <w:rPr>
          <w:rFonts w:ascii="Times New Roman" w:hAnsi="Times New Roman" w:cs="Times New Roman"/>
          <w:sz w:val="22"/>
          <w:szCs w:val="22"/>
          <w:lang w:val="ru-RU"/>
        </w:rPr>
      </w:pPr>
      <w:r w:rsidRPr="00C21413">
        <w:rPr>
          <w:rFonts w:ascii="Times New Roman" w:hAnsi="Times New Roman" w:cs="Times New Roman"/>
          <w:sz w:val="22"/>
          <w:szCs w:val="22"/>
        </w:rPr>
        <w:t>Додаток №</w:t>
      </w:r>
      <w:r w:rsidRPr="00C21413">
        <w:rPr>
          <w:rFonts w:ascii="Times New Roman" w:hAnsi="Times New Roman" w:cs="Times New Roman"/>
          <w:sz w:val="22"/>
          <w:szCs w:val="22"/>
          <w:lang w:val="ru-RU"/>
        </w:rPr>
        <w:t>3</w:t>
      </w:r>
    </w:p>
    <w:p w:rsidR="00B24C5C" w:rsidRPr="00C21413" w:rsidRDefault="00B24C5C" w:rsidP="00232890">
      <w:pPr>
        <w:ind w:left="6804"/>
        <w:rPr>
          <w:rFonts w:ascii="Times New Roman" w:hAnsi="Times New Roman" w:cs="Times New Roman"/>
          <w:sz w:val="22"/>
          <w:szCs w:val="22"/>
        </w:rPr>
      </w:pPr>
      <w:r w:rsidRPr="00C21413">
        <w:rPr>
          <w:rFonts w:ascii="Times New Roman" w:hAnsi="Times New Roman" w:cs="Times New Roman"/>
          <w:sz w:val="22"/>
          <w:szCs w:val="22"/>
        </w:rPr>
        <w:t xml:space="preserve">до договору про постачання електричної енергії споживачу </w:t>
      </w:r>
    </w:p>
    <w:p w:rsidR="00B24C5C" w:rsidRPr="00C21413" w:rsidRDefault="00B24C5C" w:rsidP="00232890">
      <w:pPr>
        <w:jc w:val="center"/>
        <w:rPr>
          <w:rFonts w:ascii="Times New Roman" w:hAnsi="Times New Roman"/>
          <w:b/>
          <w:bCs/>
          <w:sz w:val="22"/>
          <w:szCs w:val="22"/>
        </w:rPr>
      </w:pPr>
    </w:p>
    <w:p w:rsidR="00B24C5C" w:rsidRPr="00C21413" w:rsidRDefault="00B24C5C" w:rsidP="00232890">
      <w:pPr>
        <w:jc w:val="center"/>
        <w:rPr>
          <w:rFonts w:ascii="Times New Roman" w:hAnsi="Times New Roman"/>
          <w:b/>
          <w:bCs/>
          <w:sz w:val="22"/>
          <w:szCs w:val="22"/>
        </w:rPr>
      </w:pPr>
    </w:p>
    <w:p w:rsidR="00B24C5C" w:rsidRPr="00C21413" w:rsidRDefault="00B24C5C" w:rsidP="00232890">
      <w:pPr>
        <w:jc w:val="center"/>
        <w:rPr>
          <w:rFonts w:ascii="Times New Roman" w:hAnsi="Times New Roman"/>
          <w:b/>
          <w:bCs/>
          <w:sz w:val="22"/>
          <w:szCs w:val="22"/>
        </w:rPr>
      </w:pPr>
    </w:p>
    <w:p w:rsidR="00B24C5C" w:rsidRPr="00C21413" w:rsidRDefault="00B24C5C" w:rsidP="00232890">
      <w:pPr>
        <w:jc w:val="center"/>
        <w:rPr>
          <w:rFonts w:ascii="Times New Roman" w:hAnsi="Times New Roman"/>
          <w:b/>
          <w:bCs/>
          <w:sz w:val="22"/>
          <w:szCs w:val="22"/>
        </w:rPr>
      </w:pPr>
      <w:r w:rsidRPr="00C21413">
        <w:rPr>
          <w:rFonts w:ascii="Times New Roman" w:hAnsi="Times New Roman"/>
          <w:b/>
          <w:bCs/>
          <w:sz w:val="22"/>
          <w:szCs w:val="22"/>
        </w:rPr>
        <w:t xml:space="preserve">ПОВІДОМЛЕННЯ </w:t>
      </w:r>
    </w:p>
    <w:p w:rsidR="00B24C5C" w:rsidRPr="00C21413" w:rsidRDefault="00B24C5C" w:rsidP="00232890">
      <w:pPr>
        <w:jc w:val="center"/>
        <w:rPr>
          <w:rFonts w:ascii="Times New Roman" w:hAnsi="Times New Roman"/>
          <w:sz w:val="22"/>
          <w:szCs w:val="22"/>
        </w:rPr>
      </w:pPr>
      <w:r w:rsidRPr="00C21413">
        <w:rPr>
          <w:rFonts w:ascii="Times New Roman" w:hAnsi="Times New Roman"/>
          <w:b/>
          <w:bCs/>
          <w:sz w:val="22"/>
          <w:szCs w:val="22"/>
        </w:rPr>
        <w:t>про персоніфіковані дані Споживача</w:t>
      </w:r>
    </w:p>
    <w:p w:rsidR="00B24C5C" w:rsidRPr="00C21413" w:rsidRDefault="00B24C5C" w:rsidP="00232890">
      <w:pPr>
        <w:jc w:val="center"/>
        <w:rPr>
          <w:rFonts w:ascii="Times New Roman" w:hAnsi="Times New Roman"/>
          <w:sz w:val="22"/>
          <w:szCs w:val="22"/>
        </w:rPr>
      </w:pPr>
    </w:p>
    <w:p w:rsidR="00B24C5C" w:rsidRPr="00C21413" w:rsidRDefault="00B24C5C" w:rsidP="00232890">
      <w:pPr>
        <w:ind w:firstLine="700"/>
        <w:jc w:val="both"/>
        <w:rPr>
          <w:rFonts w:ascii="Times New Roman" w:hAnsi="Times New Roman"/>
          <w:sz w:val="22"/>
          <w:szCs w:val="22"/>
        </w:rPr>
      </w:pPr>
      <w:r w:rsidRPr="00C21413">
        <w:rPr>
          <w:rFonts w:ascii="Times New Roman" w:hAnsi="Times New Roman"/>
          <w:sz w:val="22"/>
          <w:szCs w:val="22"/>
        </w:rPr>
        <w:t xml:space="preserve">Керуючись Цивільним кодексом України, Господарським Кодексом України, Законом України «Про ринок електричної енергії» та Правилами роздрібного ринку електричної енергії, затвердженими постановою НКРЕКП від 14.03.2018 № 312 (далі – Правила роздрібного ринку), </w:t>
      </w:r>
    </w:p>
    <w:p w:rsidR="00B24C5C" w:rsidRPr="00C21413" w:rsidRDefault="00B24C5C" w:rsidP="00232890">
      <w:pPr>
        <w:jc w:val="both"/>
        <w:rPr>
          <w:rFonts w:ascii="Times New Roman" w:hAnsi="Times New Roman"/>
          <w:sz w:val="22"/>
          <w:szCs w:val="22"/>
        </w:rPr>
      </w:pPr>
      <w:r w:rsidRPr="00C21413">
        <w:rPr>
          <w:rFonts w:ascii="Times New Roman" w:hAnsi="Times New Roman"/>
          <w:sz w:val="22"/>
          <w:szCs w:val="22"/>
        </w:rPr>
        <w:t xml:space="preserve">________________________________________________________________________*, </w:t>
      </w:r>
    </w:p>
    <w:p w:rsidR="00944246" w:rsidRDefault="00B24C5C" w:rsidP="00944246">
      <w:pPr>
        <w:jc w:val="center"/>
        <w:rPr>
          <w:rFonts w:ascii="Times New Roman" w:hAnsi="Times New Roman" w:cs="Times New Roman"/>
          <w:sz w:val="22"/>
          <w:szCs w:val="22"/>
        </w:rPr>
      </w:pPr>
      <w:r w:rsidRPr="00944246">
        <w:rPr>
          <w:rFonts w:ascii="Times New Roman" w:hAnsi="Times New Roman" w:cs="Times New Roman"/>
          <w:i/>
          <w:sz w:val="22"/>
          <w:szCs w:val="22"/>
          <w:vertAlign w:val="superscript"/>
        </w:rPr>
        <w:t>(назва суб'єкта господарювання)</w:t>
      </w:r>
    </w:p>
    <w:p w:rsidR="00B24C5C" w:rsidRDefault="00B24C5C" w:rsidP="00944246">
      <w:pPr>
        <w:jc w:val="both"/>
        <w:rPr>
          <w:rFonts w:ascii="Times New Roman" w:hAnsi="Times New Roman"/>
          <w:sz w:val="22"/>
          <w:szCs w:val="22"/>
        </w:rPr>
      </w:pPr>
      <w:r w:rsidRPr="00C21413">
        <w:rPr>
          <w:rFonts w:ascii="Times New Roman" w:hAnsi="Times New Roman" w:cs="Times New Roman"/>
          <w:sz w:val="22"/>
          <w:szCs w:val="22"/>
        </w:rPr>
        <w:t>(далі - Споживач)</w:t>
      </w:r>
      <w:r w:rsidR="00944246">
        <w:rPr>
          <w:rFonts w:ascii="Times New Roman" w:hAnsi="Times New Roman" w:cs="Times New Roman"/>
          <w:sz w:val="22"/>
          <w:szCs w:val="22"/>
        </w:rPr>
        <w:t xml:space="preserve">, </w:t>
      </w:r>
      <w:r w:rsidRPr="00C21413">
        <w:rPr>
          <w:rFonts w:ascii="Times New Roman" w:hAnsi="Times New Roman" w:cs="Times New Roman"/>
          <w:sz w:val="22"/>
          <w:szCs w:val="22"/>
        </w:rPr>
        <w:t>повідомляє</w:t>
      </w:r>
      <w:r w:rsidRPr="00C21413">
        <w:rPr>
          <w:rFonts w:ascii="Times New Roman" w:hAnsi="Times New Roman"/>
          <w:sz w:val="22"/>
          <w:szCs w:val="22"/>
        </w:rPr>
        <w:t xml:space="preserve"> свої нижченаведені персоніфіковані дані</w:t>
      </w:r>
      <w:r w:rsidR="00944246">
        <w:rPr>
          <w:rFonts w:ascii="Times New Roman" w:hAnsi="Times New Roman"/>
          <w:sz w:val="22"/>
          <w:szCs w:val="22"/>
        </w:rPr>
        <w:t>:</w:t>
      </w:r>
    </w:p>
    <w:p w:rsidR="00944246" w:rsidRPr="00944246" w:rsidRDefault="00944246" w:rsidP="00944246">
      <w:pPr>
        <w:jc w:val="both"/>
        <w:rPr>
          <w:rFonts w:ascii="Times New Roman" w:hAnsi="Times New Roman" w:cs="Times New Roman"/>
          <w:sz w:val="22"/>
          <w:szCs w:val="22"/>
          <w:vertAlign w:val="superscript"/>
        </w:rPr>
      </w:pPr>
    </w:p>
    <w:p w:rsidR="00B24C5C" w:rsidRPr="00C21413" w:rsidRDefault="00B24C5C" w:rsidP="00232890">
      <w:pPr>
        <w:ind w:firstLine="700"/>
        <w:jc w:val="both"/>
        <w:rPr>
          <w:rFonts w:ascii="Times New Roman" w:hAnsi="Times New Roman"/>
          <w:sz w:val="22"/>
          <w:szCs w:val="22"/>
        </w:rPr>
      </w:pPr>
      <w:r w:rsidRPr="00C21413">
        <w:rPr>
          <w:rFonts w:ascii="Times New Roman" w:hAnsi="Times New Roman"/>
          <w:b/>
          <w:bCs/>
          <w:sz w:val="22"/>
          <w:szCs w:val="22"/>
        </w:rPr>
        <w:t xml:space="preserve"> Персоніфіковані дані Споживача:</w:t>
      </w:r>
    </w:p>
    <w:tbl>
      <w:tblPr>
        <w:tblStyle w:val="TableNormal"/>
        <w:tblW w:w="9739" w:type="dxa"/>
        <w:tblInd w:w="-110" w:type="dxa"/>
        <w:tblCellMar>
          <w:top w:w="100" w:type="dxa"/>
          <w:left w:w="100" w:type="dxa"/>
          <w:bottom w:w="100" w:type="dxa"/>
          <w:right w:w="100" w:type="dxa"/>
        </w:tblCellMar>
        <w:tblLook w:val="04A0"/>
      </w:tblPr>
      <w:tblGrid>
        <w:gridCol w:w="328"/>
        <w:gridCol w:w="4148"/>
        <w:gridCol w:w="5263"/>
      </w:tblGrid>
      <w:tr w:rsidR="00B24C5C" w:rsidRPr="00C21413" w:rsidTr="006C2E7F">
        <w:trPr>
          <w:trHeight w:val="467"/>
        </w:trPr>
        <w:tc>
          <w:tcPr>
            <w:tcW w:w="328" w:type="dxa"/>
            <w:tcBorders>
              <w:top w:val="single" w:sz="8" w:space="0" w:color="000000"/>
              <w:left w:val="single" w:sz="8" w:space="0" w:color="000000"/>
              <w:bottom w:val="single" w:sz="8" w:space="0" w:color="000000"/>
            </w:tcBorders>
            <w:shd w:val="clear" w:color="auto" w:fill="auto"/>
          </w:tcPr>
          <w:p w:rsidR="00B24C5C" w:rsidRPr="00C21413" w:rsidRDefault="00B24C5C" w:rsidP="00232890">
            <w:pPr>
              <w:jc w:val="both"/>
              <w:rPr>
                <w:rFonts w:ascii="Times New Roman" w:hAnsi="Times New Roman"/>
                <w:sz w:val="22"/>
                <w:szCs w:val="22"/>
              </w:rPr>
            </w:pPr>
            <w:r w:rsidRPr="00C21413">
              <w:rPr>
                <w:rFonts w:ascii="Times New Roman" w:hAnsi="Times New Roman"/>
                <w:sz w:val="22"/>
                <w:szCs w:val="22"/>
              </w:rPr>
              <w:t>1</w:t>
            </w:r>
          </w:p>
        </w:tc>
        <w:tc>
          <w:tcPr>
            <w:tcW w:w="4148" w:type="dxa"/>
            <w:tcBorders>
              <w:top w:val="single" w:sz="8" w:space="0" w:color="000000"/>
              <w:left w:val="single" w:sz="8" w:space="0" w:color="000000"/>
              <w:bottom w:val="single" w:sz="8" w:space="0" w:color="000000"/>
            </w:tcBorders>
            <w:shd w:val="clear" w:color="auto" w:fill="auto"/>
            <w:tcMar>
              <w:top w:w="15" w:type="dxa"/>
              <w:left w:w="15" w:type="dxa"/>
              <w:bottom w:w="15" w:type="dxa"/>
              <w:right w:w="15" w:type="dxa"/>
            </w:tcMar>
          </w:tcPr>
          <w:p w:rsidR="00B24C5C" w:rsidRPr="00C21413" w:rsidRDefault="00B24C5C" w:rsidP="00944246">
            <w:pPr>
              <w:rPr>
                <w:rFonts w:ascii="Times New Roman" w:hAnsi="Times New Roman"/>
                <w:sz w:val="22"/>
                <w:szCs w:val="22"/>
              </w:rPr>
            </w:pPr>
            <w:r w:rsidRPr="00C21413">
              <w:rPr>
                <w:rFonts w:ascii="Times New Roman" w:hAnsi="Times New Roman"/>
                <w:sz w:val="22"/>
                <w:szCs w:val="22"/>
              </w:rPr>
              <w:t>Назва Споживача</w:t>
            </w:r>
          </w:p>
        </w:tc>
        <w:tc>
          <w:tcPr>
            <w:tcW w:w="526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tcPr>
          <w:p w:rsidR="00B24C5C" w:rsidRPr="00C21413" w:rsidRDefault="00B24C5C" w:rsidP="00232890">
            <w:pPr>
              <w:jc w:val="both"/>
              <w:rPr>
                <w:rFonts w:ascii="Times New Roman" w:hAnsi="Times New Roman"/>
                <w:sz w:val="22"/>
                <w:szCs w:val="22"/>
              </w:rPr>
            </w:pPr>
          </w:p>
        </w:tc>
      </w:tr>
      <w:tr w:rsidR="00B24C5C" w:rsidRPr="00C21413" w:rsidTr="006C2E7F">
        <w:trPr>
          <w:trHeight w:val="720"/>
        </w:trPr>
        <w:tc>
          <w:tcPr>
            <w:tcW w:w="328" w:type="dxa"/>
            <w:tcBorders>
              <w:top w:val="single" w:sz="8" w:space="0" w:color="000000"/>
              <w:left w:val="single" w:sz="8" w:space="0" w:color="000000"/>
              <w:bottom w:val="single" w:sz="8" w:space="0" w:color="000000"/>
            </w:tcBorders>
            <w:shd w:val="clear" w:color="auto" w:fill="auto"/>
          </w:tcPr>
          <w:p w:rsidR="00B24C5C" w:rsidRPr="00C21413" w:rsidRDefault="00B24C5C" w:rsidP="00232890">
            <w:pPr>
              <w:jc w:val="both"/>
              <w:rPr>
                <w:rFonts w:ascii="Times New Roman" w:hAnsi="Times New Roman"/>
                <w:sz w:val="22"/>
                <w:szCs w:val="22"/>
              </w:rPr>
            </w:pPr>
            <w:r w:rsidRPr="00C21413">
              <w:rPr>
                <w:rFonts w:ascii="Times New Roman" w:hAnsi="Times New Roman"/>
                <w:sz w:val="22"/>
                <w:szCs w:val="22"/>
              </w:rPr>
              <w:t>2</w:t>
            </w:r>
          </w:p>
        </w:tc>
        <w:tc>
          <w:tcPr>
            <w:tcW w:w="4148" w:type="dxa"/>
            <w:tcBorders>
              <w:top w:val="single" w:sz="8" w:space="0" w:color="000000"/>
              <w:left w:val="single" w:sz="8" w:space="0" w:color="000000"/>
              <w:bottom w:val="single" w:sz="8" w:space="0" w:color="000000"/>
            </w:tcBorders>
            <w:shd w:val="clear" w:color="auto" w:fill="auto"/>
            <w:tcMar>
              <w:top w:w="15" w:type="dxa"/>
              <w:left w:w="15" w:type="dxa"/>
              <w:bottom w:w="15" w:type="dxa"/>
              <w:right w:w="15" w:type="dxa"/>
            </w:tcMar>
          </w:tcPr>
          <w:p w:rsidR="00B24C5C" w:rsidRPr="00C21413" w:rsidRDefault="00B24C5C" w:rsidP="00944246">
            <w:pPr>
              <w:rPr>
                <w:rFonts w:ascii="Times New Roman" w:hAnsi="Times New Roman"/>
                <w:sz w:val="22"/>
                <w:szCs w:val="22"/>
              </w:rPr>
            </w:pPr>
            <w:r w:rsidRPr="00C21413">
              <w:rPr>
                <w:rFonts w:ascii="Times New Roman" w:hAnsi="Times New Roman"/>
                <w:sz w:val="22"/>
                <w:szCs w:val="22"/>
              </w:rPr>
              <w:t>Код ЄДР, паспортні дані, ідентифікаційний код (за наявності), код ЄДРПОУ (обрати необхідне):</w:t>
            </w:r>
          </w:p>
        </w:tc>
        <w:tc>
          <w:tcPr>
            <w:tcW w:w="526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tcPr>
          <w:p w:rsidR="00B24C5C" w:rsidRPr="00C21413" w:rsidRDefault="00B24C5C" w:rsidP="00232890">
            <w:pPr>
              <w:jc w:val="both"/>
              <w:rPr>
                <w:rFonts w:ascii="Times New Roman" w:hAnsi="Times New Roman"/>
                <w:sz w:val="22"/>
                <w:szCs w:val="22"/>
              </w:rPr>
            </w:pPr>
          </w:p>
        </w:tc>
      </w:tr>
      <w:tr w:rsidR="00B24C5C" w:rsidRPr="00C21413" w:rsidTr="006C2E7F">
        <w:trPr>
          <w:trHeight w:val="467"/>
        </w:trPr>
        <w:tc>
          <w:tcPr>
            <w:tcW w:w="328" w:type="dxa"/>
            <w:tcBorders>
              <w:top w:val="single" w:sz="8" w:space="0" w:color="000000"/>
              <w:left w:val="single" w:sz="8" w:space="0" w:color="000000"/>
              <w:bottom w:val="single" w:sz="8" w:space="0" w:color="000000"/>
            </w:tcBorders>
            <w:shd w:val="clear" w:color="auto" w:fill="auto"/>
          </w:tcPr>
          <w:p w:rsidR="00B24C5C" w:rsidRPr="00C21413" w:rsidRDefault="00B24C5C" w:rsidP="00232890">
            <w:pPr>
              <w:jc w:val="both"/>
              <w:rPr>
                <w:rFonts w:ascii="Times New Roman" w:hAnsi="Times New Roman"/>
                <w:sz w:val="22"/>
                <w:szCs w:val="22"/>
              </w:rPr>
            </w:pPr>
            <w:r w:rsidRPr="00C21413">
              <w:rPr>
                <w:rFonts w:ascii="Times New Roman" w:hAnsi="Times New Roman"/>
                <w:sz w:val="22"/>
                <w:szCs w:val="22"/>
              </w:rPr>
              <w:t>3</w:t>
            </w:r>
          </w:p>
        </w:tc>
        <w:tc>
          <w:tcPr>
            <w:tcW w:w="4148" w:type="dxa"/>
            <w:tcBorders>
              <w:top w:val="single" w:sz="8" w:space="0" w:color="000000"/>
              <w:left w:val="single" w:sz="8" w:space="0" w:color="000000"/>
              <w:bottom w:val="single" w:sz="8" w:space="0" w:color="000000"/>
            </w:tcBorders>
            <w:shd w:val="clear" w:color="auto" w:fill="auto"/>
            <w:tcMar>
              <w:top w:w="15" w:type="dxa"/>
              <w:left w:w="15" w:type="dxa"/>
              <w:bottom w:w="15" w:type="dxa"/>
              <w:right w:w="15" w:type="dxa"/>
            </w:tcMar>
          </w:tcPr>
          <w:p w:rsidR="00B24C5C" w:rsidRPr="00C21413" w:rsidRDefault="00B24C5C" w:rsidP="00944246">
            <w:pPr>
              <w:rPr>
                <w:rFonts w:ascii="Times New Roman" w:hAnsi="Times New Roman"/>
                <w:sz w:val="22"/>
                <w:szCs w:val="22"/>
              </w:rPr>
            </w:pPr>
            <w:r w:rsidRPr="00C21413">
              <w:rPr>
                <w:rFonts w:ascii="Times New Roman" w:hAnsi="Times New Roman"/>
                <w:sz w:val="22"/>
                <w:szCs w:val="22"/>
              </w:rPr>
              <w:t>Вид об'єкта</w:t>
            </w:r>
          </w:p>
        </w:tc>
        <w:tc>
          <w:tcPr>
            <w:tcW w:w="526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tcPr>
          <w:p w:rsidR="00B24C5C" w:rsidRPr="00C21413" w:rsidRDefault="00B24C5C" w:rsidP="00232890">
            <w:pPr>
              <w:jc w:val="both"/>
              <w:rPr>
                <w:rFonts w:ascii="Times New Roman" w:hAnsi="Times New Roman"/>
                <w:sz w:val="22"/>
                <w:szCs w:val="22"/>
              </w:rPr>
            </w:pPr>
          </w:p>
          <w:p w:rsidR="00B24C5C" w:rsidRPr="00C21413" w:rsidRDefault="00B24C5C" w:rsidP="00232890">
            <w:pPr>
              <w:jc w:val="both"/>
              <w:rPr>
                <w:rFonts w:ascii="Times New Roman" w:hAnsi="Times New Roman"/>
                <w:color w:val="FF0000"/>
                <w:sz w:val="22"/>
                <w:szCs w:val="22"/>
              </w:rPr>
            </w:pPr>
          </w:p>
        </w:tc>
      </w:tr>
      <w:tr w:rsidR="00B24C5C" w:rsidRPr="00C21413" w:rsidTr="006C2E7F">
        <w:trPr>
          <w:trHeight w:val="467"/>
        </w:trPr>
        <w:tc>
          <w:tcPr>
            <w:tcW w:w="328" w:type="dxa"/>
            <w:tcBorders>
              <w:top w:val="single" w:sz="8" w:space="0" w:color="000000"/>
              <w:left w:val="single" w:sz="8" w:space="0" w:color="000000"/>
              <w:bottom w:val="single" w:sz="8" w:space="0" w:color="000000"/>
            </w:tcBorders>
            <w:shd w:val="clear" w:color="auto" w:fill="auto"/>
          </w:tcPr>
          <w:p w:rsidR="00B24C5C" w:rsidRPr="00C21413" w:rsidRDefault="00B24C5C" w:rsidP="00232890">
            <w:pPr>
              <w:jc w:val="both"/>
              <w:rPr>
                <w:rFonts w:ascii="Times New Roman" w:hAnsi="Times New Roman"/>
                <w:sz w:val="22"/>
                <w:szCs w:val="22"/>
              </w:rPr>
            </w:pPr>
            <w:r w:rsidRPr="00C21413">
              <w:rPr>
                <w:rFonts w:ascii="Times New Roman" w:hAnsi="Times New Roman"/>
                <w:sz w:val="22"/>
                <w:szCs w:val="22"/>
              </w:rPr>
              <w:t>4</w:t>
            </w:r>
          </w:p>
        </w:tc>
        <w:tc>
          <w:tcPr>
            <w:tcW w:w="4148" w:type="dxa"/>
            <w:tcBorders>
              <w:top w:val="single" w:sz="8" w:space="0" w:color="000000"/>
              <w:left w:val="single" w:sz="8" w:space="0" w:color="000000"/>
              <w:bottom w:val="single" w:sz="8" w:space="0" w:color="000000"/>
            </w:tcBorders>
            <w:shd w:val="clear" w:color="auto" w:fill="auto"/>
            <w:tcMar>
              <w:top w:w="15" w:type="dxa"/>
              <w:left w:w="15" w:type="dxa"/>
              <w:bottom w:w="15" w:type="dxa"/>
              <w:right w:w="15" w:type="dxa"/>
            </w:tcMar>
          </w:tcPr>
          <w:p w:rsidR="00B24C5C" w:rsidRPr="00C21413" w:rsidRDefault="00B24C5C" w:rsidP="00944246">
            <w:pPr>
              <w:rPr>
                <w:rFonts w:ascii="Times New Roman" w:hAnsi="Times New Roman"/>
                <w:sz w:val="22"/>
                <w:szCs w:val="22"/>
              </w:rPr>
            </w:pPr>
            <w:r w:rsidRPr="00C21413">
              <w:rPr>
                <w:rFonts w:ascii="Times New Roman" w:hAnsi="Times New Roman"/>
                <w:sz w:val="22"/>
                <w:szCs w:val="22"/>
              </w:rPr>
              <w:t>Адреса об’єкта, ЕІС-код точки (точок) комерційного обліку</w:t>
            </w:r>
          </w:p>
        </w:tc>
        <w:tc>
          <w:tcPr>
            <w:tcW w:w="526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tcPr>
          <w:p w:rsidR="00B24C5C" w:rsidRPr="00C21413" w:rsidRDefault="00B24C5C" w:rsidP="00232890">
            <w:pPr>
              <w:jc w:val="both"/>
              <w:rPr>
                <w:rFonts w:ascii="Times New Roman" w:hAnsi="Times New Roman"/>
                <w:sz w:val="22"/>
                <w:szCs w:val="22"/>
              </w:rPr>
            </w:pPr>
          </w:p>
        </w:tc>
      </w:tr>
      <w:tr w:rsidR="00B24C5C" w:rsidRPr="00C21413" w:rsidTr="006C2E7F">
        <w:trPr>
          <w:trHeight w:val="720"/>
        </w:trPr>
        <w:tc>
          <w:tcPr>
            <w:tcW w:w="328" w:type="dxa"/>
            <w:tcBorders>
              <w:top w:val="single" w:sz="8" w:space="0" w:color="000000"/>
              <w:left w:val="single" w:sz="8" w:space="0" w:color="000000"/>
              <w:bottom w:val="single" w:sz="8" w:space="0" w:color="000000"/>
            </w:tcBorders>
            <w:shd w:val="clear" w:color="auto" w:fill="auto"/>
          </w:tcPr>
          <w:p w:rsidR="00B24C5C" w:rsidRPr="00C21413" w:rsidRDefault="00B24C5C" w:rsidP="00232890">
            <w:pPr>
              <w:jc w:val="both"/>
              <w:rPr>
                <w:rFonts w:ascii="Times New Roman" w:hAnsi="Times New Roman"/>
                <w:sz w:val="22"/>
                <w:szCs w:val="22"/>
              </w:rPr>
            </w:pPr>
            <w:r w:rsidRPr="00C21413">
              <w:rPr>
                <w:rFonts w:ascii="Times New Roman" w:hAnsi="Times New Roman"/>
                <w:sz w:val="22"/>
                <w:szCs w:val="22"/>
              </w:rPr>
              <w:t>5</w:t>
            </w:r>
          </w:p>
        </w:tc>
        <w:tc>
          <w:tcPr>
            <w:tcW w:w="4148" w:type="dxa"/>
            <w:tcBorders>
              <w:top w:val="single" w:sz="8" w:space="0" w:color="000000"/>
              <w:left w:val="single" w:sz="8" w:space="0" w:color="000000"/>
              <w:bottom w:val="single" w:sz="8" w:space="0" w:color="000000"/>
            </w:tcBorders>
            <w:shd w:val="clear" w:color="auto" w:fill="auto"/>
            <w:tcMar>
              <w:top w:w="15" w:type="dxa"/>
              <w:left w:w="15" w:type="dxa"/>
              <w:bottom w:w="15" w:type="dxa"/>
              <w:right w:w="15" w:type="dxa"/>
            </w:tcMar>
          </w:tcPr>
          <w:p w:rsidR="00B24C5C" w:rsidRPr="00C21413" w:rsidRDefault="00B24C5C" w:rsidP="00944246">
            <w:pPr>
              <w:rPr>
                <w:rFonts w:ascii="Times New Roman" w:hAnsi="Times New Roman"/>
                <w:sz w:val="22"/>
                <w:szCs w:val="22"/>
              </w:rPr>
            </w:pPr>
            <w:r w:rsidRPr="00C21413">
              <w:rPr>
                <w:rFonts w:ascii="Times New Roman" w:hAnsi="Times New Roman"/>
                <w:sz w:val="22"/>
                <w:szCs w:val="22"/>
              </w:rPr>
              <w:t>Найменування оператора системи, з яким Споживач уклав договір споживача про надання послуг з розподілу/передачі електричної енергії</w:t>
            </w:r>
          </w:p>
        </w:tc>
        <w:tc>
          <w:tcPr>
            <w:tcW w:w="526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tcPr>
          <w:p w:rsidR="00B24C5C" w:rsidRPr="00C21413" w:rsidRDefault="00B24C5C" w:rsidP="00232890">
            <w:pPr>
              <w:jc w:val="both"/>
              <w:rPr>
                <w:rFonts w:ascii="Times New Roman" w:hAnsi="Times New Roman"/>
                <w:sz w:val="22"/>
                <w:szCs w:val="22"/>
              </w:rPr>
            </w:pPr>
          </w:p>
        </w:tc>
      </w:tr>
      <w:tr w:rsidR="00B24C5C" w:rsidRPr="00C21413" w:rsidTr="006C2E7F">
        <w:trPr>
          <w:trHeight w:val="720"/>
        </w:trPr>
        <w:tc>
          <w:tcPr>
            <w:tcW w:w="328" w:type="dxa"/>
            <w:tcBorders>
              <w:top w:val="single" w:sz="8" w:space="0" w:color="000000"/>
              <w:left w:val="single" w:sz="8" w:space="0" w:color="000000"/>
              <w:bottom w:val="single" w:sz="8" w:space="0" w:color="000000"/>
            </w:tcBorders>
            <w:shd w:val="clear" w:color="auto" w:fill="auto"/>
          </w:tcPr>
          <w:p w:rsidR="00B24C5C" w:rsidRPr="00C21413" w:rsidRDefault="00B24C5C" w:rsidP="00232890">
            <w:pPr>
              <w:jc w:val="both"/>
              <w:rPr>
                <w:rFonts w:ascii="Times New Roman" w:hAnsi="Times New Roman"/>
                <w:sz w:val="22"/>
                <w:szCs w:val="22"/>
              </w:rPr>
            </w:pPr>
            <w:r w:rsidRPr="00C21413">
              <w:rPr>
                <w:rFonts w:ascii="Times New Roman" w:hAnsi="Times New Roman"/>
                <w:sz w:val="22"/>
                <w:szCs w:val="22"/>
              </w:rPr>
              <w:t>6</w:t>
            </w:r>
          </w:p>
        </w:tc>
        <w:tc>
          <w:tcPr>
            <w:tcW w:w="4148" w:type="dxa"/>
            <w:tcBorders>
              <w:top w:val="single" w:sz="8" w:space="0" w:color="000000"/>
              <w:left w:val="single" w:sz="8" w:space="0" w:color="000000"/>
              <w:bottom w:val="single" w:sz="8" w:space="0" w:color="000000"/>
            </w:tcBorders>
            <w:shd w:val="clear" w:color="auto" w:fill="auto"/>
            <w:tcMar>
              <w:top w:w="15" w:type="dxa"/>
              <w:left w:w="15" w:type="dxa"/>
              <w:bottom w:w="15" w:type="dxa"/>
              <w:right w:w="15" w:type="dxa"/>
            </w:tcMar>
          </w:tcPr>
          <w:p w:rsidR="00B24C5C" w:rsidRPr="00C21413" w:rsidRDefault="00B24C5C" w:rsidP="00944246">
            <w:pPr>
              <w:rPr>
                <w:rFonts w:ascii="Times New Roman" w:hAnsi="Times New Roman"/>
                <w:sz w:val="22"/>
                <w:szCs w:val="22"/>
              </w:rPr>
            </w:pPr>
            <w:r w:rsidRPr="00C21413">
              <w:rPr>
                <w:rFonts w:ascii="Times New Roman" w:hAnsi="Times New Roman"/>
                <w:sz w:val="22"/>
                <w:szCs w:val="22"/>
              </w:rPr>
              <w:t>ЕІС-код як суб’єкта ринку електричної енергії, присвоєний відповідним оператором системи</w:t>
            </w:r>
          </w:p>
        </w:tc>
        <w:tc>
          <w:tcPr>
            <w:tcW w:w="526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tcPr>
          <w:p w:rsidR="00B24C5C" w:rsidRPr="00C21413" w:rsidRDefault="00B24C5C" w:rsidP="00232890">
            <w:pPr>
              <w:jc w:val="both"/>
              <w:rPr>
                <w:rFonts w:ascii="Times New Roman" w:hAnsi="Times New Roman"/>
                <w:sz w:val="22"/>
                <w:szCs w:val="22"/>
              </w:rPr>
            </w:pPr>
          </w:p>
        </w:tc>
      </w:tr>
      <w:tr w:rsidR="00B24C5C" w:rsidRPr="00C21413" w:rsidTr="006C2E7F">
        <w:trPr>
          <w:trHeight w:val="467"/>
        </w:trPr>
        <w:tc>
          <w:tcPr>
            <w:tcW w:w="328" w:type="dxa"/>
            <w:tcBorders>
              <w:top w:val="single" w:sz="8" w:space="0" w:color="000000"/>
              <w:left w:val="single" w:sz="8" w:space="0" w:color="000000"/>
              <w:bottom w:val="single" w:sz="8" w:space="0" w:color="000000"/>
            </w:tcBorders>
            <w:shd w:val="clear" w:color="auto" w:fill="auto"/>
          </w:tcPr>
          <w:p w:rsidR="00B24C5C" w:rsidRPr="00C21413" w:rsidRDefault="00B24C5C" w:rsidP="00232890">
            <w:pPr>
              <w:jc w:val="both"/>
              <w:rPr>
                <w:rFonts w:ascii="Times New Roman" w:hAnsi="Times New Roman"/>
                <w:sz w:val="22"/>
                <w:szCs w:val="22"/>
              </w:rPr>
            </w:pPr>
            <w:r w:rsidRPr="00C21413">
              <w:rPr>
                <w:rFonts w:ascii="Times New Roman" w:hAnsi="Times New Roman"/>
                <w:sz w:val="22"/>
                <w:szCs w:val="22"/>
              </w:rPr>
              <w:t>7</w:t>
            </w:r>
          </w:p>
        </w:tc>
        <w:tc>
          <w:tcPr>
            <w:tcW w:w="4148" w:type="dxa"/>
            <w:tcBorders>
              <w:top w:val="single" w:sz="8" w:space="0" w:color="000000"/>
              <w:left w:val="single" w:sz="8" w:space="0" w:color="000000"/>
              <w:bottom w:val="single" w:sz="8" w:space="0" w:color="000000"/>
            </w:tcBorders>
            <w:shd w:val="clear" w:color="auto" w:fill="auto"/>
            <w:tcMar>
              <w:top w:w="15" w:type="dxa"/>
              <w:left w:w="15" w:type="dxa"/>
              <w:bottom w:w="15" w:type="dxa"/>
              <w:right w:w="15" w:type="dxa"/>
            </w:tcMar>
          </w:tcPr>
          <w:p w:rsidR="00B24C5C" w:rsidRPr="00C21413" w:rsidRDefault="00B24C5C" w:rsidP="00944246">
            <w:pPr>
              <w:rPr>
                <w:rFonts w:ascii="Times New Roman" w:hAnsi="Times New Roman"/>
                <w:sz w:val="22"/>
                <w:szCs w:val="22"/>
              </w:rPr>
            </w:pPr>
            <w:r w:rsidRPr="00C21413">
              <w:rPr>
                <w:rFonts w:ascii="Times New Roman" w:hAnsi="Times New Roman"/>
                <w:sz w:val="22"/>
                <w:szCs w:val="22"/>
              </w:rPr>
              <w:t>Інформація про наявність пільг/субсидії (є/немає)</w:t>
            </w:r>
          </w:p>
        </w:tc>
        <w:tc>
          <w:tcPr>
            <w:tcW w:w="526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tcPr>
          <w:p w:rsidR="00B24C5C" w:rsidRPr="00C21413" w:rsidRDefault="00B24C5C" w:rsidP="00232890">
            <w:pPr>
              <w:jc w:val="both"/>
              <w:rPr>
                <w:rFonts w:ascii="Times New Roman" w:hAnsi="Times New Roman"/>
                <w:sz w:val="22"/>
                <w:szCs w:val="22"/>
              </w:rPr>
            </w:pPr>
          </w:p>
        </w:tc>
      </w:tr>
    </w:tbl>
    <w:p w:rsidR="00B24C5C" w:rsidRPr="00C21413" w:rsidRDefault="00B24C5C" w:rsidP="00232890">
      <w:pPr>
        <w:ind w:firstLine="700"/>
        <w:jc w:val="both"/>
        <w:rPr>
          <w:rFonts w:ascii="Times New Roman" w:hAnsi="Times New Roman"/>
          <w:sz w:val="22"/>
          <w:szCs w:val="22"/>
        </w:rPr>
      </w:pPr>
    </w:p>
    <w:p w:rsidR="00B24C5C" w:rsidRPr="00C21413" w:rsidRDefault="00B24C5C" w:rsidP="00232890">
      <w:pPr>
        <w:ind w:firstLine="700"/>
        <w:jc w:val="both"/>
        <w:rPr>
          <w:rFonts w:ascii="Times New Roman" w:hAnsi="Times New Roman"/>
          <w:sz w:val="22"/>
          <w:szCs w:val="22"/>
        </w:rPr>
      </w:pPr>
      <w:r w:rsidRPr="00C21413">
        <w:rPr>
          <w:rFonts w:ascii="Times New Roman" w:hAnsi="Times New Roman"/>
          <w:sz w:val="22"/>
          <w:szCs w:val="22"/>
        </w:rPr>
        <w:t>Початок постачання з «        »_________20    р.</w:t>
      </w:r>
    </w:p>
    <w:p w:rsidR="00B24C5C" w:rsidRPr="00C21413" w:rsidRDefault="00B24C5C" w:rsidP="00232890">
      <w:pPr>
        <w:ind w:firstLine="700"/>
        <w:jc w:val="both"/>
        <w:rPr>
          <w:rFonts w:ascii="Times New Roman" w:hAnsi="Times New Roman"/>
          <w:sz w:val="22"/>
          <w:szCs w:val="22"/>
        </w:rPr>
      </w:pPr>
      <w:r w:rsidRPr="00C21413">
        <w:rPr>
          <w:rFonts w:ascii="Times New Roman" w:hAnsi="Times New Roman"/>
          <w:b/>
          <w:bCs/>
          <w:sz w:val="22"/>
          <w:szCs w:val="22"/>
        </w:rPr>
        <w:t>Примітка:</w:t>
      </w:r>
    </w:p>
    <w:p w:rsidR="00B24C5C" w:rsidRDefault="00B24C5C" w:rsidP="00232890">
      <w:pPr>
        <w:ind w:firstLine="700"/>
        <w:jc w:val="both"/>
        <w:rPr>
          <w:rFonts w:ascii="Times New Roman" w:hAnsi="Times New Roman"/>
          <w:sz w:val="22"/>
          <w:szCs w:val="22"/>
        </w:rPr>
      </w:pPr>
      <w:r w:rsidRPr="00C21413">
        <w:rPr>
          <w:rFonts w:ascii="Times New Roman" w:hAnsi="Times New Roman"/>
          <w:sz w:val="22"/>
          <w:szCs w:val="22"/>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944246" w:rsidRPr="00C21413" w:rsidRDefault="00944246" w:rsidP="00232890">
      <w:pPr>
        <w:ind w:firstLine="700"/>
        <w:jc w:val="both"/>
        <w:rPr>
          <w:rFonts w:ascii="Times New Roman" w:hAnsi="Times New Roman"/>
          <w:sz w:val="22"/>
          <w:szCs w:val="22"/>
        </w:rPr>
      </w:pPr>
    </w:p>
    <w:p w:rsidR="00B24C5C" w:rsidRPr="00C21413" w:rsidRDefault="00B24C5C" w:rsidP="00232890">
      <w:pPr>
        <w:ind w:firstLine="700"/>
        <w:jc w:val="both"/>
        <w:rPr>
          <w:rFonts w:ascii="Times New Roman" w:hAnsi="Times New Roman"/>
          <w:b/>
          <w:bCs/>
          <w:sz w:val="22"/>
          <w:szCs w:val="22"/>
        </w:rPr>
      </w:pPr>
      <w:r w:rsidRPr="00C21413">
        <w:rPr>
          <w:rFonts w:ascii="Times New Roman" w:hAnsi="Times New Roman"/>
          <w:b/>
          <w:bCs/>
          <w:sz w:val="22"/>
          <w:szCs w:val="22"/>
        </w:rPr>
        <w:lastRenderedPageBreak/>
        <w:t xml:space="preserve"> Відмітка про згоду Споживача на обробку персональних даних:</w:t>
      </w:r>
    </w:p>
    <w:p w:rsidR="00B24C5C" w:rsidRPr="00C21413" w:rsidRDefault="00B24C5C" w:rsidP="00232890">
      <w:pPr>
        <w:ind w:firstLine="700"/>
        <w:jc w:val="both"/>
        <w:rPr>
          <w:rFonts w:ascii="Times New Roman" w:hAnsi="Times New Roman"/>
          <w:b/>
          <w:bCs/>
          <w:sz w:val="22"/>
          <w:szCs w:val="22"/>
        </w:rPr>
      </w:pPr>
    </w:p>
    <w:p w:rsidR="00B24C5C" w:rsidRPr="00C21413" w:rsidRDefault="00B24C5C" w:rsidP="00232890">
      <w:pPr>
        <w:jc w:val="both"/>
        <w:rPr>
          <w:rFonts w:ascii="Times New Roman" w:hAnsi="Times New Roman"/>
          <w:b/>
          <w:bCs/>
          <w:sz w:val="22"/>
          <w:szCs w:val="22"/>
        </w:rPr>
      </w:pPr>
      <w:r w:rsidRPr="00C21413">
        <w:rPr>
          <w:rFonts w:ascii="Times New Roman" w:hAnsi="Times New Roman"/>
          <w:b/>
          <w:bCs/>
          <w:sz w:val="22"/>
          <w:szCs w:val="22"/>
        </w:rPr>
        <w:t>____________________   </w:t>
      </w:r>
      <w:r w:rsidRPr="00C21413">
        <w:rPr>
          <w:rFonts w:ascii="Times New Roman" w:hAnsi="Times New Roman"/>
          <w:b/>
          <w:bCs/>
          <w:sz w:val="22"/>
          <w:szCs w:val="22"/>
        </w:rPr>
        <w:tab/>
        <w:t>_________________     ______________________</w:t>
      </w:r>
    </w:p>
    <w:p w:rsidR="00B24C5C" w:rsidRPr="00C21413" w:rsidRDefault="00B24C5C" w:rsidP="00232890">
      <w:pPr>
        <w:rPr>
          <w:rFonts w:ascii="Times New Roman" w:hAnsi="Times New Roman"/>
          <w:sz w:val="22"/>
          <w:szCs w:val="22"/>
        </w:rPr>
      </w:pPr>
      <w:r w:rsidRPr="00C21413">
        <w:rPr>
          <w:rFonts w:ascii="Times New Roman" w:hAnsi="Times New Roman"/>
          <w:sz w:val="22"/>
          <w:szCs w:val="22"/>
        </w:rPr>
        <w:t xml:space="preserve">            (дата)            </w:t>
      </w:r>
      <w:r w:rsidRPr="00C21413">
        <w:rPr>
          <w:rFonts w:ascii="Times New Roman" w:hAnsi="Times New Roman"/>
          <w:sz w:val="22"/>
          <w:szCs w:val="22"/>
        </w:rPr>
        <w:tab/>
        <w:t>(особистий підпис)          (П.І.Б. Споживача)</w:t>
      </w:r>
    </w:p>
    <w:p w:rsidR="00B24C5C" w:rsidRPr="00C21413" w:rsidRDefault="00B24C5C" w:rsidP="00232890">
      <w:pPr>
        <w:jc w:val="both"/>
        <w:rPr>
          <w:rFonts w:ascii="Times New Roman" w:hAnsi="Times New Roman"/>
          <w:b/>
          <w:bCs/>
          <w:sz w:val="22"/>
          <w:szCs w:val="22"/>
        </w:rPr>
      </w:pPr>
    </w:p>
    <w:p w:rsidR="00B24C5C" w:rsidRPr="00C21413" w:rsidRDefault="00B24C5C" w:rsidP="00232890">
      <w:pPr>
        <w:jc w:val="both"/>
        <w:rPr>
          <w:rFonts w:ascii="Times New Roman" w:hAnsi="Times New Roman"/>
          <w:b/>
          <w:bCs/>
          <w:sz w:val="22"/>
          <w:szCs w:val="22"/>
        </w:rPr>
      </w:pPr>
    </w:p>
    <w:p w:rsidR="00B24C5C" w:rsidRPr="00C21413" w:rsidRDefault="00B24C5C" w:rsidP="00232890">
      <w:pPr>
        <w:jc w:val="both"/>
        <w:rPr>
          <w:rFonts w:ascii="Times New Roman" w:hAnsi="Times New Roman"/>
          <w:b/>
          <w:bCs/>
          <w:sz w:val="22"/>
          <w:szCs w:val="22"/>
        </w:rPr>
      </w:pPr>
      <w:r w:rsidRPr="00C21413">
        <w:rPr>
          <w:rFonts w:ascii="Times New Roman" w:hAnsi="Times New Roman"/>
          <w:b/>
          <w:bCs/>
          <w:sz w:val="22"/>
          <w:szCs w:val="22"/>
        </w:rPr>
        <w:t>*Примітка:</w:t>
      </w:r>
    </w:p>
    <w:p w:rsidR="00B24C5C" w:rsidRPr="00C21413" w:rsidRDefault="00B24C5C" w:rsidP="00232890">
      <w:pPr>
        <w:ind w:firstLine="700"/>
        <w:jc w:val="both"/>
        <w:rPr>
          <w:rFonts w:ascii="Times New Roman" w:hAnsi="Times New Roman"/>
          <w:sz w:val="22"/>
          <w:szCs w:val="22"/>
        </w:rPr>
      </w:pPr>
      <w:r w:rsidRPr="00C21413">
        <w:rPr>
          <w:rFonts w:ascii="Times New Roman" w:hAnsi="Times New Roman"/>
          <w:sz w:val="22"/>
          <w:szCs w:val="22"/>
        </w:rPr>
        <w:t>Споживач зобов'язується у місячний строк повідомити Постачальника про зміну будь-якої інформації та даних, зазначених цьому додатку.</w:t>
      </w:r>
    </w:p>
    <w:p w:rsidR="00B24C5C" w:rsidRPr="00C21413" w:rsidRDefault="00B24C5C" w:rsidP="00232890">
      <w:pPr>
        <w:rPr>
          <w:rFonts w:ascii="Times New Roman" w:hAnsi="Times New Roman"/>
          <w:sz w:val="22"/>
          <w:szCs w:val="22"/>
        </w:rPr>
      </w:pPr>
    </w:p>
    <w:p w:rsidR="00B24C5C" w:rsidRPr="00C21413" w:rsidRDefault="00B24C5C" w:rsidP="00232890">
      <w:pPr>
        <w:rPr>
          <w:rFonts w:ascii="Times New Roman" w:hAnsi="Times New Roman"/>
          <w:b/>
          <w:bCs/>
          <w:sz w:val="22"/>
          <w:szCs w:val="22"/>
        </w:rPr>
      </w:pPr>
      <w:r w:rsidRPr="00C21413">
        <w:rPr>
          <w:rFonts w:ascii="Times New Roman" w:hAnsi="Times New Roman"/>
          <w:b/>
          <w:bCs/>
          <w:sz w:val="22"/>
          <w:szCs w:val="22"/>
        </w:rPr>
        <w:t>Реквізити Споживача:</w:t>
      </w:r>
    </w:p>
    <w:p w:rsidR="00B24C5C" w:rsidRPr="00C21413" w:rsidRDefault="00B24C5C" w:rsidP="00232890">
      <w:pPr>
        <w:rPr>
          <w:rFonts w:ascii="Times New Roman" w:hAnsi="Times New Roman"/>
          <w:sz w:val="22"/>
          <w:szCs w:val="22"/>
        </w:rPr>
      </w:pPr>
      <w:r w:rsidRPr="00C21413">
        <w:rPr>
          <w:rFonts w:ascii="Times New Roman" w:hAnsi="Times New Roman"/>
          <w:sz w:val="22"/>
          <w:szCs w:val="22"/>
        </w:rPr>
        <w:t>____________________________________</w:t>
      </w:r>
    </w:p>
    <w:p w:rsidR="00B24C5C" w:rsidRPr="00C21413" w:rsidRDefault="00B24C5C" w:rsidP="00232890">
      <w:pPr>
        <w:rPr>
          <w:rFonts w:ascii="Times New Roman" w:hAnsi="Times New Roman"/>
          <w:sz w:val="22"/>
          <w:szCs w:val="22"/>
        </w:rPr>
      </w:pPr>
    </w:p>
    <w:p w:rsidR="00B24C5C" w:rsidRDefault="00B24C5C" w:rsidP="00232890">
      <w:pPr>
        <w:rPr>
          <w:rFonts w:ascii="Times New Roman" w:hAnsi="Times New Roman"/>
          <w:b/>
          <w:bCs/>
          <w:sz w:val="22"/>
          <w:szCs w:val="22"/>
        </w:rPr>
      </w:pPr>
      <w:r w:rsidRPr="00C21413">
        <w:rPr>
          <w:rFonts w:ascii="Times New Roman" w:hAnsi="Times New Roman"/>
          <w:b/>
          <w:bCs/>
          <w:sz w:val="22"/>
          <w:szCs w:val="22"/>
        </w:rPr>
        <w:t>Відмітка про підписання Споживачем цієї заяви-приєднання:</w:t>
      </w:r>
    </w:p>
    <w:p w:rsidR="00944246" w:rsidRPr="00C21413" w:rsidRDefault="00944246" w:rsidP="00232890">
      <w:pPr>
        <w:rPr>
          <w:rFonts w:ascii="Times New Roman" w:hAnsi="Times New Roman"/>
          <w:sz w:val="22"/>
          <w:szCs w:val="22"/>
        </w:rPr>
      </w:pPr>
    </w:p>
    <w:p w:rsidR="00B24C5C" w:rsidRPr="00C21413" w:rsidRDefault="00B24C5C" w:rsidP="00232890">
      <w:pPr>
        <w:jc w:val="both"/>
        <w:rPr>
          <w:rFonts w:ascii="Times New Roman" w:hAnsi="Times New Roman"/>
          <w:b/>
          <w:bCs/>
          <w:sz w:val="22"/>
          <w:szCs w:val="22"/>
        </w:rPr>
      </w:pPr>
      <w:r w:rsidRPr="00C21413">
        <w:rPr>
          <w:rFonts w:ascii="Times New Roman" w:hAnsi="Times New Roman"/>
          <w:b/>
          <w:bCs/>
          <w:sz w:val="22"/>
          <w:szCs w:val="22"/>
        </w:rPr>
        <w:t>____________________   </w:t>
      </w:r>
      <w:r w:rsidRPr="00C21413">
        <w:rPr>
          <w:rFonts w:ascii="Times New Roman" w:hAnsi="Times New Roman"/>
          <w:b/>
          <w:bCs/>
          <w:sz w:val="22"/>
          <w:szCs w:val="22"/>
        </w:rPr>
        <w:tab/>
        <w:t xml:space="preserve">              _________________ ______________________</w:t>
      </w:r>
    </w:p>
    <w:p w:rsidR="00B24C5C" w:rsidRPr="00C21413" w:rsidRDefault="00B24C5C" w:rsidP="00232890">
      <w:pPr>
        <w:rPr>
          <w:rFonts w:ascii="Times New Roman" w:hAnsi="Times New Roman"/>
          <w:sz w:val="22"/>
          <w:szCs w:val="22"/>
        </w:rPr>
      </w:pPr>
      <w:r w:rsidRPr="00C21413">
        <w:rPr>
          <w:rFonts w:ascii="Times New Roman" w:hAnsi="Times New Roman"/>
          <w:sz w:val="22"/>
          <w:szCs w:val="22"/>
        </w:rPr>
        <w:t>(дата подання заяви-приєднання)   (особистий підпис)     (П.І.Б. Споживача)</w:t>
      </w:r>
    </w:p>
    <w:p w:rsidR="00B24C5C" w:rsidRPr="00C21413" w:rsidRDefault="00B24C5C" w:rsidP="00232890">
      <w:pPr>
        <w:jc w:val="both"/>
        <w:rPr>
          <w:rFonts w:ascii="Times New Roman" w:hAnsi="Times New Roman"/>
          <w:sz w:val="22"/>
          <w:szCs w:val="22"/>
        </w:rPr>
      </w:pPr>
    </w:p>
    <w:p w:rsidR="00B24C5C" w:rsidRPr="00C21413" w:rsidRDefault="00B24C5C" w:rsidP="00232890">
      <w:pPr>
        <w:jc w:val="both"/>
        <w:rPr>
          <w:rFonts w:ascii="Times New Roman" w:hAnsi="Times New Roman"/>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F12C76" w:rsidRPr="00C21413" w:rsidRDefault="00F12C76" w:rsidP="00232890">
      <w:pPr>
        <w:ind w:firstLine="709"/>
        <w:jc w:val="both"/>
        <w:rPr>
          <w:sz w:val="22"/>
          <w:szCs w:val="22"/>
        </w:rPr>
      </w:pPr>
    </w:p>
    <w:sectPr w:rsidR="00F12C76" w:rsidRPr="00C21413" w:rsidSect="00A6467F">
      <w:pgSz w:w="11906" w:h="16838" w:code="9"/>
      <w:pgMar w:top="568"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ndale Sans UI">
    <w:panose1 w:val="00000000000000000000"/>
    <w:charset w:val="00"/>
    <w:family w:val="roman"/>
    <w:notTrueType/>
    <w:pitch w:val="default"/>
    <w:sig w:usb0="00000000" w:usb1="00000000" w:usb2="00000000" w:usb3="00000000" w:csb0="00000000" w:csb1="00000000"/>
  </w:font>
  <w:font w:name="Cambria Math">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B518F358"/>
    <w:lvl w:ilvl="0">
      <w:start w:val="13"/>
      <w:numFmt w:val="decimal"/>
      <w:lvlText w:val="%1."/>
      <w:lvlJc w:val="left"/>
      <w:pPr>
        <w:tabs>
          <w:tab w:val="num" w:pos="720"/>
        </w:tabs>
        <w:ind w:left="720" w:hanging="360"/>
      </w:pPr>
      <w:rPr>
        <w:rFonts w:ascii="Times New Roman" w:eastAsia="Times New Roman" w:hAnsi="Times New Roman" w:cs="Times New Roman"/>
        <w:bCs/>
        <w:color w:val="000000"/>
        <w:kern w:val="1"/>
        <w:sz w:val="20"/>
        <w:szCs w:val="20"/>
        <w:shd w:val="clear" w:color="auto" w:fill="FFFFFF"/>
        <w:lang w:val="uk-UA" w:eastAsia="ar-SA" w:bidi="ar-SA"/>
      </w:rPr>
    </w:lvl>
    <w:lvl w:ilvl="1">
      <w:start w:val="5"/>
      <w:numFmt w:val="decimal"/>
      <w:lvlText w:val="%1.%2."/>
      <w:lvlJc w:val="left"/>
      <w:pPr>
        <w:tabs>
          <w:tab w:val="num" w:pos="1080"/>
        </w:tabs>
        <w:ind w:left="1080" w:hanging="360"/>
      </w:pPr>
      <w:rPr>
        <w:rFonts w:ascii="Times New Roman" w:eastAsia="Times New Roman" w:hAnsi="Times New Roman" w:cs="Times New Roman"/>
        <w:bCs/>
        <w:color w:val="000000"/>
        <w:kern w:val="1"/>
        <w:sz w:val="22"/>
        <w:szCs w:val="18"/>
        <w:shd w:val="clear" w:color="auto" w:fill="FFFFFF"/>
        <w:lang w:val="uk-UA" w:eastAsia="ar-SA" w:bidi="ar-SA"/>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A"/>
    <w:multiLevelType w:val="multilevel"/>
    <w:tmpl w:val="94B0B576"/>
    <w:name w:val="WW8Num10"/>
    <w:lvl w:ilvl="0">
      <w:start w:val="1"/>
      <w:numFmt w:val="decimal"/>
      <w:lvlText w:val="%1."/>
      <w:lvlJc w:val="left"/>
      <w:pPr>
        <w:tabs>
          <w:tab w:val="num" w:pos="720"/>
        </w:tabs>
        <w:ind w:left="720" w:hanging="360"/>
      </w:pPr>
      <w:rPr>
        <w:rFonts w:ascii="Symbol" w:eastAsia="Times New Roman" w:hAnsi="Symbol" w:cs="Symbol"/>
        <w:color w:val="FF3333"/>
        <w:kern w:val="1"/>
        <w:sz w:val="24"/>
        <w:szCs w:val="24"/>
        <w:shd w:val="clear" w:color="auto" w:fill="FFFFFF"/>
        <w:lang w:val="ru-RU" w:eastAsia="ar-SA" w:bidi="ar-SA"/>
      </w:rPr>
    </w:lvl>
    <w:lvl w:ilvl="1">
      <w:start w:val="2"/>
      <w:numFmt w:val="decimal"/>
      <w:lvlText w:val="%1.%2."/>
      <w:lvlJc w:val="left"/>
      <w:pPr>
        <w:tabs>
          <w:tab w:val="num" w:pos="1080"/>
        </w:tabs>
        <w:ind w:left="1080" w:hanging="360"/>
      </w:pPr>
      <w:rPr>
        <w:rFonts w:ascii="Symbol" w:eastAsia="Times New Roman" w:hAnsi="Symbol" w:cs="Symbol"/>
        <w:color w:val="auto"/>
        <w:kern w:val="1"/>
        <w:sz w:val="24"/>
        <w:szCs w:val="24"/>
        <w:shd w:val="clear" w:color="auto" w:fill="FFFFFF"/>
        <w:lang w:val="ru-RU" w:eastAsia="ar-SA" w:bidi="ar-SA"/>
      </w:rPr>
    </w:lvl>
    <w:lvl w:ilvl="2">
      <w:start w:val="1"/>
      <w:numFmt w:val="decimal"/>
      <w:lvlText w:val="%1.%2.%3."/>
      <w:lvlJc w:val="left"/>
      <w:pPr>
        <w:tabs>
          <w:tab w:val="num" w:pos="1440"/>
        </w:tabs>
        <w:ind w:left="1440" w:hanging="360"/>
      </w:pPr>
      <w:rPr>
        <w:rFonts w:ascii="Wingdings" w:hAnsi="Wingdings" w:cs="Wingdings"/>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rPr>
        <w:b/>
        <w:bCs/>
      </w:rPr>
    </w:lvl>
    <w:lvl w:ilvl="8">
      <w:start w:val="1"/>
      <w:numFmt w:val="decimal"/>
      <w:lvlText w:val="%1.%2.%3.%4.%5.%6.%7.%8.%9."/>
      <w:lvlJc w:val="left"/>
      <w:pPr>
        <w:tabs>
          <w:tab w:val="num" w:pos="3600"/>
        </w:tabs>
        <w:ind w:left="3600" w:hanging="360"/>
      </w:pPr>
    </w:lvl>
  </w:abstractNum>
  <w:abstractNum w:abstractNumId="2">
    <w:nsid w:val="0000000B"/>
    <w:multiLevelType w:val="multilevel"/>
    <w:tmpl w:val="68E6E0C2"/>
    <w:name w:val="WW8Num11"/>
    <w:lvl w:ilvl="0">
      <w:start w:val="2"/>
      <w:numFmt w:val="decimal"/>
      <w:lvlText w:val="%1."/>
      <w:lvlJc w:val="left"/>
      <w:pPr>
        <w:tabs>
          <w:tab w:val="num" w:pos="720"/>
        </w:tabs>
        <w:ind w:left="720" w:hanging="360"/>
      </w:pPr>
      <w:rPr>
        <w:rFonts w:eastAsia="Times New Roman" w:cs="Times New Roman"/>
        <w:i w:val="0"/>
        <w:iCs w:val="0"/>
        <w:color w:val="FF3333"/>
        <w:kern w:val="1"/>
        <w:sz w:val="24"/>
        <w:szCs w:val="24"/>
        <w:shd w:val="clear" w:color="auto" w:fill="FFFFFF"/>
        <w:lang w:val="uk-UA" w:eastAsia="ar-SA" w:bidi="ar-SA"/>
      </w:rPr>
    </w:lvl>
    <w:lvl w:ilvl="1">
      <w:start w:val="1"/>
      <w:numFmt w:val="decimal"/>
      <w:lvlText w:val="%1.%2."/>
      <w:lvlJc w:val="left"/>
      <w:pPr>
        <w:tabs>
          <w:tab w:val="num" w:pos="1070"/>
        </w:tabs>
        <w:ind w:left="1070" w:hanging="360"/>
      </w:pPr>
      <w:rPr>
        <w:rFonts w:eastAsia="Times New Roman" w:cs="Times New Roman"/>
        <w:b w:val="0"/>
        <w:i w:val="0"/>
        <w:iCs w:val="0"/>
        <w:color w:val="auto"/>
        <w:kern w:val="1"/>
        <w:sz w:val="24"/>
        <w:szCs w:val="24"/>
        <w:shd w:val="clear" w:color="auto" w:fill="FFFFFF"/>
        <w:lang w:val="uk-UA" w:eastAsia="ar-SA" w:bidi="ar-SA"/>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rPr>
        <w:b/>
        <w:bCs/>
      </w:rPr>
    </w:lvl>
    <w:lvl w:ilvl="8">
      <w:start w:val="1"/>
      <w:numFmt w:val="decimal"/>
      <w:lvlText w:val="%1.%2.%3.%4.%5.%6.%7.%8.%9."/>
      <w:lvlJc w:val="left"/>
      <w:pPr>
        <w:tabs>
          <w:tab w:val="num" w:pos="3600"/>
        </w:tabs>
        <w:ind w:left="3600" w:hanging="360"/>
      </w:pPr>
    </w:lvl>
  </w:abstractNum>
  <w:abstractNum w:abstractNumId="3">
    <w:nsid w:val="3D3B4A66"/>
    <w:multiLevelType w:val="hybridMultilevel"/>
    <w:tmpl w:val="EC88A93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439A2A6E"/>
    <w:multiLevelType w:val="hybridMultilevel"/>
    <w:tmpl w:val="CBA8A800"/>
    <w:lvl w:ilvl="0" w:tplc="0014475A">
      <w:start w:val="10"/>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58F443CE"/>
    <w:multiLevelType w:val="hybridMultilevel"/>
    <w:tmpl w:val="E34EE70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6A824D66"/>
    <w:multiLevelType w:val="hybridMultilevel"/>
    <w:tmpl w:val="793ED1D4"/>
    <w:lvl w:ilvl="0" w:tplc="D7708400">
      <w:start w:val="1"/>
      <w:numFmt w:val="bullet"/>
      <w:lvlText w:val="-"/>
      <w:lvlJc w:val="left"/>
      <w:pPr>
        <w:ind w:left="1287" w:hanging="360"/>
      </w:pPr>
      <w:rPr>
        <w:rFonts w:ascii="Arial Narrow" w:eastAsia="Times New Roman" w:hAnsi="Arial Narrow" w:cs="Times New Roman"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7">
    <w:nsid w:val="7EE56878"/>
    <w:multiLevelType w:val="hybridMultilevel"/>
    <w:tmpl w:val="3EEC3AD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7"/>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24C5C"/>
    <w:rsid w:val="000344FB"/>
    <w:rsid w:val="00046F83"/>
    <w:rsid w:val="000817A9"/>
    <w:rsid w:val="00111184"/>
    <w:rsid w:val="0012656E"/>
    <w:rsid w:val="00150672"/>
    <w:rsid w:val="00152129"/>
    <w:rsid w:val="001571C4"/>
    <w:rsid w:val="001A19A1"/>
    <w:rsid w:val="001B6BD7"/>
    <w:rsid w:val="001D3FF7"/>
    <w:rsid w:val="0021076D"/>
    <w:rsid w:val="00232890"/>
    <w:rsid w:val="002440A3"/>
    <w:rsid w:val="00263826"/>
    <w:rsid w:val="002E0A39"/>
    <w:rsid w:val="004A2C1C"/>
    <w:rsid w:val="004D4CF9"/>
    <w:rsid w:val="00591213"/>
    <w:rsid w:val="00630B0A"/>
    <w:rsid w:val="006A27C4"/>
    <w:rsid w:val="006A52EA"/>
    <w:rsid w:val="006C0B77"/>
    <w:rsid w:val="006E232B"/>
    <w:rsid w:val="006F580F"/>
    <w:rsid w:val="00753B94"/>
    <w:rsid w:val="00767DA8"/>
    <w:rsid w:val="007A5F55"/>
    <w:rsid w:val="007E0559"/>
    <w:rsid w:val="008167CD"/>
    <w:rsid w:val="008242FF"/>
    <w:rsid w:val="008363D6"/>
    <w:rsid w:val="00870751"/>
    <w:rsid w:val="008B174D"/>
    <w:rsid w:val="008B38D1"/>
    <w:rsid w:val="008C182E"/>
    <w:rsid w:val="00922C48"/>
    <w:rsid w:val="00944246"/>
    <w:rsid w:val="009C2CB2"/>
    <w:rsid w:val="00A27221"/>
    <w:rsid w:val="00A45928"/>
    <w:rsid w:val="00A6467F"/>
    <w:rsid w:val="00B24A6F"/>
    <w:rsid w:val="00B24C5C"/>
    <w:rsid w:val="00B915B7"/>
    <w:rsid w:val="00BD2B50"/>
    <w:rsid w:val="00C21413"/>
    <w:rsid w:val="00CF5C49"/>
    <w:rsid w:val="00D25FE8"/>
    <w:rsid w:val="00D51793"/>
    <w:rsid w:val="00D9619D"/>
    <w:rsid w:val="00DA005A"/>
    <w:rsid w:val="00E527A5"/>
    <w:rsid w:val="00EA5109"/>
    <w:rsid w:val="00EA59DF"/>
    <w:rsid w:val="00EE30A5"/>
    <w:rsid w:val="00EE4070"/>
    <w:rsid w:val="00F12C76"/>
    <w:rsid w:val="00F41207"/>
    <w:rsid w:val="00F509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C5C"/>
    <w:pPr>
      <w:spacing w:after="0" w:line="240" w:lineRule="auto"/>
    </w:pPr>
    <w:rPr>
      <w:rFonts w:ascii="Calibri" w:eastAsia="Calibri" w:hAnsi="Calibri" w:cs="Calibri"/>
      <w:sz w:val="20"/>
      <w:szCs w:val="20"/>
      <w:lang w:val="uk-UA"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B24C5C"/>
    <w:pPr>
      <w:spacing w:after="160" w:line="252" w:lineRule="auto"/>
      <w:ind w:left="720"/>
      <w:contextualSpacing/>
    </w:pPr>
    <w:rPr>
      <w:rFonts w:cs="Times New Roman"/>
    </w:rPr>
  </w:style>
  <w:style w:type="table" w:customStyle="1" w:styleId="TableNormal">
    <w:name w:val="Table Normal"/>
    <w:rsid w:val="00B24C5C"/>
    <w:pPr>
      <w:spacing w:after="0" w:line="240" w:lineRule="auto"/>
    </w:pPr>
    <w:rPr>
      <w:rFonts w:ascii="Calibri" w:eastAsia="Calibri" w:hAnsi="Calibri" w:cs="Calibri"/>
      <w:sz w:val="20"/>
      <w:szCs w:val="20"/>
      <w:lang w:val="uk-UA" w:eastAsia="zh-CN" w:bidi="hi-IN"/>
    </w:rPr>
    <w:tblPr>
      <w:tblCellMar>
        <w:top w:w="0" w:type="dxa"/>
        <w:left w:w="0" w:type="dxa"/>
        <w:bottom w:w="0" w:type="dxa"/>
        <w:right w:w="0" w:type="dxa"/>
      </w:tblCellMar>
    </w:tblPr>
  </w:style>
  <w:style w:type="table" w:styleId="a4">
    <w:name w:val="Table Grid"/>
    <w:basedOn w:val="a1"/>
    <w:uiPriority w:val="59"/>
    <w:rsid w:val="00B24C5C"/>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ps">
    <w:name w:val="hps"/>
    <w:rsid w:val="00B24C5C"/>
  </w:style>
  <w:style w:type="paragraph" w:customStyle="1" w:styleId="1">
    <w:name w:val="Текст примечания1"/>
    <w:basedOn w:val="a"/>
    <w:rsid w:val="00B24C5C"/>
    <w:pPr>
      <w:widowControl w:val="0"/>
      <w:suppressAutoHyphens/>
    </w:pPr>
    <w:rPr>
      <w:rFonts w:ascii="Times New Roman" w:eastAsia="Andale Sans UI" w:hAnsi="Times New Roman" w:cs="Times New Roman"/>
      <w:kern w:val="1"/>
      <w:sz w:val="24"/>
      <w:szCs w:val="24"/>
      <w:lang w:val="ru-RU" w:eastAsia="ar-SA" w:bidi="ar-SA"/>
    </w:rPr>
  </w:style>
  <w:style w:type="paragraph" w:customStyle="1" w:styleId="Style3">
    <w:name w:val="Style3"/>
    <w:basedOn w:val="a"/>
    <w:uiPriority w:val="99"/>
    <w:rsid w:val="00B24C5C"/>
    <w:pPr>
      <w:widowControl w:val="0"/>
      <w:autoSpaceDE w:val="0"/>
      <w:autoSpaceDN w:val="0"/>
      <w:adjustRightInd w:val="0"/>
      <w:spacing w:line="278" w:lineRule="exact"/>
      <w:jc w:val="center"/>
    </w:pPr>
    <w:rPr>
      <w:rFonts w:ascii="Times New Roman" w:eastAsiaTheme="minorEastAsia" w:hAnsi="Times New Roman" w:cs="Times New Roman"/>
      <w:sz w:val="24"/>
      <w:szCs w:val="24"/>
      <w:lang w:val="ru-RU" w:eastAsia="ru-RU" w:bidi="ar-SA"/>
    </w:rPr>
  </w:style>
  <w:style w:type="character" w:customStyle="1" w:styleId="FontStyle11">
    <w:name w:val="Font Style11"/>
    <w:basedOn w:val="a0"/>
    <w:uiPriority w:val="99"/>
    <w:rsid w:val="00B24C5C"/>
    <w:rPr>
      <w:rFonts w:ascii="Times New Roman" w:hAnsi="Times New Roman" w:cs="Times New Roman"/>
      <w:b/>
      <w:bCs/>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4AC3F-9D52-4471-8776-3A1B49E53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7881</Words>
  <Characters>44922</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Мельникова</dc:creator>
  <cp:lastModifiedBy>Пользователь Windows</cp:lastModifiedBy>
  <cp:revision>2</cp:revision>
  <dcterms:created xsi:type="dcterms:W3CDTF">2023-11-14T14:44:00Z</dcterms:created>
  <dcterms:modified xsi:type="dcterms:W3CDTF">2023-11-14T14:44:00Z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67b64c4bc6cd066be6a9c07c8a6f45fbeec88ecd09ed3e41faae76918635c54f</vt:lpwstr>
  </property>
</Properties>
</file>