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064E" w14:textId="19A056C0" w:rsidR="00670FA5" w:rsidRPr="00B1646C" w:rsidRDefault="00670FA5" w:rsidP="00B1646C">
      <w:pPr>
        <w:jc w:val="center"/>
        <w:rPr>
          <w:rFonts w:cs="Courier New"/>
          <w:b/>
          <w:color w:val="000000"/>
          <w:sz w:val="28"/>
          <w:szCs w:val="28"/>
          <w:lang w:val="uk-UA" w:eastAsia="uk-UA"/>
        </w:rPr>
      </w:pPr>
      <w:r w:rsidRPr="00B1646C">
        <w:rPr>
          <w:rFonts w:cs="Courier New"/>
          <w:b/>
          <w:color w:val="000000"/>
          <w:sz w:val="28"/>
          <w:szCs w:val="28"/>
          <w:lang w:val="uk-UA" w:eastAsia="uk-UA"/>
        </w:rPr>
        <w:t>Перелік змін до тендерної документації на закупівлю</w:t>
      </w:r>
      <w:r w:rsidR="003C6A95" w:rsidRPr="00B1646C">
        <w:rPr>
          <w:rFonts w:cs="Courier New"/>
          <w:b/>
          <w:color w:val="000000"/>
          <w:sz w:val="28"/>
          <w:szCs w:val="28"/>
          <w:lang w:val="uk-UA" w:eastAsia="uk-UA"/>
        </w:rPr>
        <w:t>:</w:t>
      </w:r>
    </w:p>
    <w:p w14:paraId="529D3375" w14:textId="77777777" w:rsidR="00154FA9" w:rsidRPr="001726D8" w:rsidRDefault="00154FA9" w:rsidP="00154FA9">
      <w:pPr>
        <w:jc w:val="center"/>
        <w:rPr>
          <w:sz w:val="28"/>
          <w:szCs w:val="28"/>
          <w:lang w:val="uk-UA"/>
        </w:rPr>
      </w:pPr>
      <w:r>
        <w:rPr>
          <w:b/>
          <w:sz w:val="28"/>
          <w:szCs w:val="28"/>
          <w:lang w:val="uk-UA"/>
        </w:rPr>
        <w:t>Електричні побітові прилади</w:t>
      </w:r>
      <w:r w:rsidRPr="00154FA9">
        <w:rPr>
          <w:b/>
          <w:sz w:val="28"/>
          <w:szCs w:val="28"/>
          <w:lang w:val="uk-UA"/>
        </w:rPr>
        <w:t xml:space="preserve"> – за кодом </w:t>
      </w:r>
      <w:r w:rsidRPr="00352368">
        <w:rPr>
          <w:b/>
          <w:sz w:val="28"/>
          <w:szCs w:val="28"/>
        </w:rPr>
        <w:t>CPV</w:t>
      </w:r>
      <w:r w:rsidRPr="00154FA9">
        <w:rPr>
          <w:b/>
          <w:sz w:val="28"/>
          <w:szCs w:val="28"/>
          <w:lang w:val="uk-UA"/>
        </w:rPr>
        <w:t xml:space="preserve"> за ДК 021:2015 – </w:t>
      </w:r>
      <w:r w:rsidRPr="00D4557D">
        <w:rPr>
          <w:b/>
          <w:sz w:val="28"/>
          <w:szCs w:val="28"/>
          <w:lang w:val="uk-UA"/>
        </w:rPr>
        <w:t>39710000-2</w:t>
      </w:r>
      <w:r w:rsidRPr="00154FA9">
        <w:rPr>
          <w:b/>
          <w:sz w:val="28"/>
          <w:szCs w:val="28"/>
          <w:lang w:val="uk-UA"/>
        </w:rPr>
        <w:t xml:space="preserve"> – </w:t>
      </w:r>
      <w:r w:rsidRPr="00D4557D">
        <w:rPr>
          <w:b/>
          <w:sz w:val="28"/>
          <w:szCs w:val="28"/>
          <w:lang w:val="uk-UA"/>
        </w:rPr>
        <w:t xml:space="preserve">Тістоміс </w:t>
      </w:r>
      <w:proofErr w:type="spellStart"/>
      <w:r w:rsidRPr="00D4557D">
        <w:rPr>
          <w:b/>
          <w:sz w:val="28"/>
          <w:szCs w:val="28"/>
          <w:lang w:val="en-US"/>
        </w:rPr>
        <w:t>Apach</w:t>
      </w:r>
      <w:proofErr w:type="spellEnd"/>
      <w:r w:rsidRPr="00154FA9">
        <w:rPr>
          <w:b/>
          <w:sz w:val="28"/>
          <w:szCs w:val="28"/>
          <w:lang w:val="uk-UA"/>
        </w:rPr>
        <w:t xml:space="preserve"> </w:t>
      </w:r>
      <w:r w:rsidRPr="00D4557D">
        <w:rPr>
          <w:b/>
          <w:sz w:val="28"/>
          <w:szCs w:val="28"/>
          <w:lang w:val="en-US"/>
        </w:rPr>
        <w:t>ASM</w:t>
      </w:r>
      <w:r w:rsidRPr="00154FA9">
        <w:rPr>
          <w:b/>
          <w:sz w:val="28"/>
          <w:szCs w:val="28"/>
          <w:lang w:val="uk-UA"/>
        </w:rPr>
        <w:t>48</w:t>
      </w:r>
      <w:r w:rsidRPr="00D4557D">
        <w:rPr>
          <w:b/>
          <w:sz w:val="28"/>
          <w:szCs w:val="28"/>
          <w:lang w:val="en-US"/>
        </w:rPr>
        <w:t>R</w:t>
      </w:r>
      <w:r w:rsidRPr="00154FA9">
        <w:rPr>
          <w:b/>
          <w:sz w:val="28"/>
          <w:szCs w:val="28"/>
          <w:lang w:val="uk-UA"/>
        </w:rPr>
        <w:t xml:space="preserve"> 3</w:t>
      </w:r>
      <w:r w:rsidRPr="00D4557D">
        <w:rPr>
          <w:b/>
          <w:sz w:val="28"/>
          <w:szCs w:val="28"/>
          <w:lang w:val="uk-UA"/>
        </w:rPr>
        <w:t>Ф на 2023р</w:t>
      </w:r>
      <w:r>
        <w:rPr>
          <w:b/>
          <w:sz w:val="28"/>
          <w:szCs w:val="28"/>
          <w:lang w:val="uk-UA"/>
        </w:rPr>
        <w:t>.</w:t>
      </w:r>
    </w:p>
    <w:p w14:paraId="07681F1F" w14:textId="77777777" w:rsidR="00465EE6" w:rsidRDefault="00465EE6" w:rsidP="00465EE6">
      <w:pPr>
        <w:jc w:val="both"/>
        <w:rPr>
          <w:rFonts w:cs="Courier New"/>
          <w:b/>
          <w:color w:val="000000"/>
          <w:sz w:val="28"/>
          <w:szCs w:val="28"/>
          <w:lang w:val="uk-UA" w:eastAsia="uk-UA"/>
        </w:rPr>
      </w:pPr>
    </w:p>
    <w:p w14:paraId="248D0360" w14:textId="48EA4F88" w:rsidR="0081439B" w:rsidRDefault="00465EE6" w:rsidP="00465EE6">
      <w:pPr>
        <w:jc w:val="both"/>
        <w:rPr>
          <w:b/>
          <w:i/>
        </w:rPr>
      </w:pPr>
      <w:r>
        <w:rPr>
          <w:rFonts w:cs="Courier New"/>
          <w:b/>
          <w:color w:val="000000"/>
          <w:sz w:val="28"/>
          <w:szCs w:val="28"/>
          <w:lang w:val="uk-UA" w:eastAsia="uk-UA"/>
        </w:rPr>
        <w:t xml:space="preserve">1. </w:t>
      </w:r>
      <w:r w:rsidR="006D4984" w:rsidRPr="00B1646C">
        <w:rPr>
          <w:rFonts w:cs="Courier New"/>
          <w:b/>
          <w:color w:val="000000"/>
          <w:sz w:val="28"/>
          <w:szCs w:val="28"/>
          <w:lang w:val="uk-UA" w:eastAsia="uk-UA"/>
        </w:rPr>
        <w:t>В «</w:t>
      </w:r>
      <w:r w:rsidR="00277D3C" w:rsidRPr="00B1646C">
        <w:rPr>
          <w:rFonts w:cs="Courier New"/>
          <w:b/>
          <w:color w:val="000000"/>
          <w:sz w:val="28"/>
          <w:szCs w:val="28"/>
          <w:lang w:val="uk-UA" w:eastAsia="uk-UA"/>
        </w:rPr>
        <w:t xml:space="preserve">Додаток </w:t>
      </w:r>
      <w:r w:rsidR="00670FA5" w:rsidRPr="00B1646C">
        <w:rPr>
          <w:rFonts w:cs="Courier New"/>
          <w:b/>
          <w:color w:val="000000"/>
          <w:sz w:val="28"/>
          <w:szCs w:val="28"/>
          <w:lang w:eastAsia="uk-UA"/>
        </w:rPr>
        <w:t xml:space="preserve"> </w:t>
      </w:r>
      <w:r w:rsidR="00670FA5" w:rsidRPr="00B1646C">
        <w:rPr>
          <w:rFonts w:cs="Courier New"/>
          <w:b/>
          <w:color w:val="000000"/>
          <w:sz w:val="28"/>
          <w:szCs w:val="28"/>
          <w:lang w:val="uk-UA" w:eastAsia="uk-UA"/>
        </w:rPr>
        <w:t>3</w:t>
      </w:r>
      <w:r w:rsidR="00670FA5" w:rsidRPr="00B1646C">
        <w:rPr>
          <w:rFonts w:cs="Courier New"/>
          <w:b/>
          <w:color w:val="000000"/>
          <w:sz w:val="28"/>
          <w:szCs w:val="28"/>
          <w:lang w:eastAsia="uk-UA"/>
        </w:rPr>
        <w:t>.</w:t>
      </w:r>
      <w:r w:rsidR="00670FA5" w:rsidRPr="00B1646C">
        <w:rPr>
          <w:rFonts w:cs="Courier New"/>
          <w:b/>
          <w:color w:val="000000"/>
          <w:lang w:eastAsia="uk-UA"/>
        </w:rPr>
        <w:t xml:space="preserve"> </w:t>
      </w:r>
      <w:r w:rsidR="0081439B">
        <w:rPr>
          <w:rFonts w:cs="Courier New"/>
          <w:b/>
          <w:color w:val="000000"/>
          <w:lang w:val="uk-UA" w:eastAsia="uk-UA"/>
        </w:rPr>
        <w:t>"</w:t>
      </w:r>
      <w:proofErr w:type="spellStart"/>
      <w:r w:rsidR="0081439B" w:rsidRPr="0081439B">
        <w:rPr>
          <w:sz w:val="28"/>
          <w:szCs w:val="28"/>
        </w:rPr>
        <w:t>Перелік</w:t>
      </w:r>
      <w:proofErr w:type="spellEnd"/>
      <w:r w:rsidR="0081439B" w:rsidRPr="0081439B">
        <w:rPr>
          <w:sz w:val="28"/>
          <w:szCs w:val="28"/>
        </w:rPr>
        <w:t xml:space="preserve"> </w:t>
      </w:r>
      <w:proofErr w:type="spellStart"/>
      <w:r w:rsidR="0081439B" w:rsidRPr="0081439B">
        <w:rPr>
          <w:sz w:val="28"/>
          <w:szCs w:val="28"/>
        </w:rPr>
        <w:t>документів</w:t>
      </w:r>
      <w:proofErr w:type="spellEnd"/>
      <w:r w:rsidR="0081439B" w:rsidRPr="0081439B">
        <w:rPr>
          <w:sz w:val="28"/>
          <w:szCs w:val="28"/>
        </w:rPr>
        <w:t xml:space="preserve"> для </w:t>
      </w:r>
      <w:proofErr w:type="spellStart"/>
      <w:r w:rsidR="0081439B" w:rsidRPr="0081439B">
        <w:rPr>
          <w:sz w:val="28"/>
          <w:szCs w:val="28"/>
        </w:rPr>
        <w:t>підтвердження</w:t>
      </w:r>
      <w:proofErr w:type="spellEnd"/>
      <w:r w:rsidR="0081439B" w:rsidRPr="0081439B">
        <w:rPr>
          <w:sz w:val="28"/>
          <w:szCs w:val="28"/>
        </w:rPr>
        <w:t xml:space="preserve"> </w:t>
      </w:r>
      <w:proofErr w:type="spellStart"/>
      <w:r w:rsidR="0081439B" w:rsidRPr="0081439B">
        <w:rPr>
          <w:sz w:val="28"/>
          <w:szCs w:val="28"/>
        </w:rPr>
        <w:t>відповідності</w:t>
      </w:r>
      <w:proofErr w:type="spellEnd"/>
      <w:r w:rsidR="0081439B" w:rsidRPr="0081439B">
        <w:rPr>
          <w:sz w:val="28"/>
          <w:szCs w:val="28"/>
        </w:rPr>
        <w:t xml:space="preserve"> </w:t>
      </w:r>
      <w:proofErr w:type="spellStart"/>
      <w:r w:rsidR="0081439B" w:rsidRPr="0081439B">
        <w:rPr>
          <w:sz w:val="28"/>
          <w:szCs w:val="28"/>
        </w:rPr>
        <w:t>учасника</w:t>
      </w:r>
      <w:proofErr w:type="spellEnd"/>
      <w:r w:rsidR="0081439B" w:rsidRPr="0081439B">
        <w:rPr>
          <w:sz w:val="28"/>
          <w:szCs w:val="28"/>
        </w:rPr>
        <w:t xml:space="preserve"> </w:t>
      </w:r>
      <w:proofErr w:type="spellStart"/>
      <w:r w:rsidR="0081439B" w:rsidRPr="0081439B">
        <w:rPr>
          <w:sz w:val="28"/>
          <w:szCs w:val="28"/>
        </w:rPr>
        <w:t>вимогам</w:t>
      </w:r>
      <w:proofErr w:type="spellEnd"/>
      <w:r w:rsidR="0081439B" w:rsidRPr="0081439B">
        <w:rPr>
          <w:sz w:val="28"/>
          <w:szCs w:val="28"/>
        </w:rPr>
        <w:t xml:space="preserve">, </w:t>
      </w:r>
      <w:proofErr w:type="spellStart"/>
      <w:r w:rsidR="0081439B" w:rsidRPr="0081439B">
        <w:rPr>
          <w:sz w:val="28"/>
          <w:szCs w:val="28"/>
        </w:rPr>
        <w:t>визначеним</w:t>
      </w:r>
      <w:proofErr w:type="spellEnd"/>
      <w:r w:rsidR="0081439B" w:rsidRPr="0081439B">
        <w:rPr>
          <w:sz w:val="28"/>
          <w:szCs w:val="28"/>
        </w:rPr>
        <w:t xml:space="preserve"> у </w:t>
      </w:r>
      <w:proofErr w:type="spellStart"/>
      <w:r w:rsidR="0081439B" w:rsidRPr="0081439B">
        <w:rPr>
          <w:sz w:val="28"/>
          <w:szCs w:val="28"/>
        </w:rPr>
        <w:t>статті</w:t>
      </w:r>
      <w:proofErr w:type="spellEnd"/>
      <w:r w:rsidR="0081439B" w:rsidRPr="0081439B">
        <w:rPr>
          <w:sz w:val="28"/>
          <w:szCs w:val="28"/>
        </w:rPr>
        <w:t xml:space="preserve"> 16 Закону</w:t>
      </w:r>
      <w:r w:rsidR="0081439B" w:rsidRPr="00D21A6F">
        <w:rPr>
          <w:b/>
          <w:i/>
        </w:rPr>
        <w:t xml:space="preserve"> </w:t>
      </w:r>
      <w:proofErr w:type="spellStart"/>
      <w:r w:rsidR="0081439B" w:rsidRPr="0081439B">
        <w:rPr>
          <w:sz w:val="28"/>
          <w:szCs w:val="28"/>
          <w:lang w:val="uk-UA"/>
        </w:rPr>
        <w:t>внести</w:t>
      </w:r>
      <w:proofErr w:type="spellEnd"/>
      <w:r w:rsidR="0081439B" w:rsidRPr="0081439B">
        <w:rPr>
          <w:sz w:val="28"/>
          <w:szCs w:val="28"/>
          <w:lang w:val="uk-UA"/>
        </w:rPr>
        <w:t xml:space="preserve"> зміни</w:t>
      </w:r>
      <w:r w:rsidR="0081439B">
        <w:rPr>
          <w:b/>
          <w:i/>
          <w:lang w:val="uk-UA"/>
        </w:rPr>
        <w:t>.</w:t>
      </w:r>
    </w:p>
    <w:p w14:paraId="367CBB3F" w14:textId="6A282784" w:rsidR="0081439B" w:rsidRDefault="0081439B" w:rsidP="0081439B">
      <w:pPr>
        <w:jc w:val="both"/>
        <w:rPr>
          <w:i/>
          <w:color w:val="000000"/>
          <w:bdr w:val="none" w:sz="0" w:space="0" w:color="auto" w:frame="1"/>
        </w:rPr>
      </w:pPr>
    </w:p>
    <w:p w14:paraId="2180E5AC" w14:textId="78E2244B" w:rsidR="0081439B" w:rsidRPr="006D2626" w:rsidRDefault="0081439B" w:rsidP="0081439B">
      <w:pPr>
        <w:jc w:val="both"/>
        <w:rPr>
          <w:color w:val="000000"/>
          <w:sz w:val="28"/>
          <w:szCs w:val="28"/>
          <w:bdr w:val="none" w:sz="0" w:space="0" w:color="auto" w:frame="1"/>
          <w:lang w:val="uk-UA"/>
        </w:rPr>
      </w:pPr>
      <w:r>
        <w:rPr>
          <w:color w:val="000000"/>
          <w:bdr w:val="none" w:sz="0" w:space="0" w:color="auto" w:frame="1"/>
          <w:lang w:val="uk-UA"/>
        </w:rPr>
        <w:t xml:space="preserve"> </w:t>
      </w:r>
      <w:r w:rsidRPr="0081439B">
        <w:rPr>
          <w:color w:val="000000"/>
          <w:sz w:val="28"/>
          <w:szCs w:val="28"/>
          <w:bdr w:val="none" w:sz="0" w:space="0" w:color="auto" w:frame="1"/>
          <w:lang w:val="uk-UA"/>
        </w:rPr>
        <w:t>п.</w:t>
      </w:r>
      <w:r w:rsidR="006D2626">
        <w:rPr>
          <w:color w:val="000000"/>
          <w:sz w:val="28"/>
          <w:szCs w:val="28"/>
          <w:bdr w:val="none" w:sz="0" w:space="0" w:color="auto" w:frame="1"/>
          <w:lang w:val="uk-UA"/>
        </w:rPr>
        <w:t>1</w:t>
      </w:r>
      <w:r w:rsidRPr="0081439B">
        <w:rPr>
          <w:color w:val="000000"/>
          <w:sz w:val="28"/>
          <w:szCs w:val="28"/>
          <w:bdr w:val="none" w:sz="0" w:space="0" w:color="auto" w:frame="1"/>
          <w:lang w:val="uk-UA"/>
        </w:rPr>
        <w:t xml:space="preserve"> Додатку 3</w:t>
      </w:r>
      <w:r>
        <w:rPr>
          <w:color w:val="000000"/>
          <w:sz w:val="28"/>
          <w:szCs w:val="28"/>
          <w:bdr w:val="none" w:sz="0" w:space="0" w:color="auto" w:frame="1"/>
          <w:lang w:val="uk-UA"/>
        </w:rPr>
        <w:t xml:space="preserve"> -  "</w:t>
      </w:r>
      <w:r w:rsidRPr="00A20E88">
        <w:rPr>
          <w:lang w:val="uk-UA"/>
        </w:rPr>
        <w:t xml:space="preserve"> </w:t>
      </w:r>
      <w:r w:rsidR="006D2626" w:rsidRPr="006D2626">
        <w:rPr>
          <w:color w:val="000000"/>
          <w:sz w:val="28"/>
          <w:szCs w:val="28"/>
          <w:bdr w:val="none" w:sz="0" w:space="0" w:color="auto" w:frame="1"/>
          <w:lang w:val="uk-UA"/>
        </w:rPr>
        <w:t xml:space="preserve">Наявність обладнання та матеріально-технічної бази </w:t>
      </w:r>
      <w:r>
        <w:rPr>
          <w:color w:val="000000"/>
          <w:sz w:val="28"/>
          <w:szCs w:val="28"/>
          <w:bdr w:val="none" w:sz="0" w:space="0" w:color="auto" w:frame="1"/>
          <w:lang w:val="uk-UA"/>
        </w:rPr>
        <w:t>"</w:t>
      </w:r>
      <w:r w:rsidR="00154FA9">
        <w:rPr>
          <w:color w:val="000000"/>
          <w:sz w:val="28"/>
          <w:szCs w:val="28"/>
          <w:bdr w:val="none" w:sz="0" w:space="0" w:color="auto" w:frame="1"/>
          <w:lang w:val="uk-UA"/>
        </w:rPr>
        <w:t>, виключити  вимоги</w:t>
      </w:r>
      <w:r w:rsidR="006D2626">
        <w:rPr>
          <w:color w:val="000000"/>
          <w:sz w:val="28"/>
          <w:szCs w:val="28"/>
          <w:bdr w:val="none" w:sz="0" w:space="0" w:color="auto" w:frame="1"/>
          <w:lang w:val="uk-UA"/>
        </w:rPr>
        <w:t xml:space="preserve">  </w:t>
      </w:r>
      <w:r w:rsidR="00154FA9">
        <w:rPr>
          <w:color w:val="000000"/>
          <w:sz w:val="28"/>
          <w:szCs w:val="28"/>
          <w:bdr w:val="none" w:sz="0" w:space="0" w:color="auto" w:frame="1"/>
          <w:lang w:val="uk-UA"/>
        </w:rPr>
        <w:t>абзаців 2,3,4, 5</w:t>
      </w:r>
      <w:r w:rsidR="006D2626" w:rsidRPr="006D2626">
        <w:rPr>
          <w:color w:val="000000"/>
          <w:sz w:val="28"/>
          <w:szCs w:val="28"/>
          <w:lang w:val="uk-UA"/>
        </w:rPr>
        <w:t>"</w:t>
      </w:r>
      <w:r w:rsidR="006D2626">
        <w:rPr>
          <w:color w:val="000000"/>
          <w:sz w:val="28"/>
          <w:szCs w:val="28"/>
          <w:lang w:val="uk-UA"/>
        </w:rPr>
        <w:t>.</w:t>
      </w:r>
    </w:p>
    <w:p w14:paraId="64636A7E" w14:textId="54F94987" w:rsidR="0081439B" w:rsidRDefault="0081439B" w:rsidP="0081439B">
      <w:pPr>
        <w:jc w:val="both"/>
        <w:rPr>
          <w:color w:val="000000"/>
          <w:sz w:val="28"/>
          <w:szCs w:val="28"/>
          <w:bdr w:val="none" w:sz="0" w:space="0" w:color="auto" w:frame="1"/>
          <w:lang w:val="uk-UA"/>
        </w:rPr>
      </w:pPr>
    </w:p>
    <w:p w14:paraId="7A86A425" w14:textId="2856D36D" w:rsidR="0081439B" w:rsidRPr="0081439B" w:rsidRDefault="0081439B" w:rsidP="0081439B">
      <w:pPr>
        <w:jc w:val="both"/>
        <w:rPr>
          <w:i/>
          <w:color w:val="000000"/>
          <w:u w:val="single"/>
          <w:bdr w:val="none" w:sz="0" w:space="0" w:color="auto" w:frame="1"/>
          <w:lang w:val="uk-UA"/>
        </w:rPr>
      </w:pPr>
      <w:r w:rsidRPr="0081439B">
        <w:rPr>
          <w:i/>
          <w:color w:val="000000"/>
          <w:sz w:val="28"/>
          <w:szCs w:val="28"/>
          <w:u w:val="single"/>
          <w:bdr w:val="none" w:sz="0" w:space="0" w:color="auto" w:frame="1"/>
          <w:lang w:val="uk-UA"/>
        </w:rPr>
        <w:t>Читати як:</w:t>
      </w:r>
    </w:p>
    <w:p w14:paraId="50C74CAC" w14:textId="77777777" w:rsidR="0081439B" w:rsidRPr="00D21A6F" w:rsidRDefault="0081439B" w:rsidP="0081439B">
      <w:pPr>
        <w:widowControl w:val="0"/>
        <w:tabs>
          <w:tab w:val="left" w:pos="1080"/>
        </w:tabs>
        <w:jc w:val="both"/>
      </w:pPr>
    </w:p>
    <w:p w14:paraId="7F23048C" w14:textId="1877321F" w:rsidR="006D2626" w:rsidRPr="00154FA9" w:rsidRDefault="006D2626" w:rsidP="006D2626">
      <w:pPr>
        <w:jc w:val="both"/>
        <w:rPr>
          <w:sz w:val="28"/>
          <w:szCs w:val="28"/>
          <w:lang w:val="uk-UA"/>
        </w:rPr>
      </w:pPr>
      <w:r>
        <w:rPr>
          <w:sz w:val="28"/>
          <w:szCs w:val="28"/>
          <w:lang w:val="uk-UA"/>
        </w:rPr>
        <w:t>"</w:t>
      </w:r>
      <w:r w:rsidR="00154FA9" w:rsidRPr="00154FA9">
        <w:t xml:space="preserve"> </w:t>
      </w:r>
      <w:r w:rsidR="00154FA9">
        <w:rPr>
          <w:sz w:val="28"/>
          <w:szCs w:val="28"/>
          <w:lang w:val="uk-UA"/>
        </w:rPr>
        <w:t>Д</w:t>
      </w:r>
      <w:r w:rsidR="00154FA9" w:rsidRPr="00154FA9">
        <w:rPr>
          <w:sz w:val="28"/>
          <w:szCs w:val="28"/>
          <w:lang w:val="uk-UA"/>
        </w:rPr>
        <w:t>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Копію чинного договору оренди нежитлового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 приміщення орендовані.</w:t>
      </w:r>
      <w:r>
        <w:rPr>
          <w:sz w:val="28"/>
          <w:szCs w:val="28"/>
          <w:lang w:val="uk-UA"/>
        </w:rPr>
        <w:t>"</w:t>
      </w:r>
      <w:r w:rsidRPr="00154FA9">
        <w:rPr>
          <w:sz w:val="28"/>
          <w:szCs w:val="28"/>
          <w:lang w:val="uk-UA"/>
        </w:rPr>
        <w:t>.</w:t>
      </w:r>
    </w:p>
    <w:p w14:paraId="31287A73" w14:textId="58EDD5CF" w:rsidR="00286D64" w:rsidRDefault="00286D64" w:rsidP="006252A2">
      <w:pPr>
        <w:jc w:val="both"/>
        <w:rPr>
          <w:sz w:val="28"/>
          <w:szCs w:val="28"/>
          <w:lang w:val="uk-UA"/>
        </w:rPr>
      </w:pPr>
    </w:p>
    <w:p w14:paraId="3730425D" w14:textId="5B7490C9" w:rsidR="00154FA9" w:rsidRDefault="00154FA9" w:rsidP="006252A2">
      <w:pPr>
        <w:jc w:val="both"/>
        <w:rPr>
          <w:sz w:val="28"/>
          <w:szCs w:val="28"/>
          <w:lang w:val="uk-UA"/>
        </w:rPr>
      </w:pPr>
      <w:r>
        <w:rPr>
          <w:sz w:val="28"/>
          <w:szCs w:val="28"/>
          <w:lang w:val="uk-UA"/>
        </w:rPr>
        <w:t>п. 2 Додатку 3 "</w:t>
      </w:r>
      <w:r w:rsidRPr="00154FA9">
        <w:rPr>
          <w:lang w:val="uk-UA"/>
        </w:rPr>
        <w:t xml:space="preserve"> </w:t>
      </w:r>
      <w:r w:rsidRPr="00154FA9">
        <w:rPr>
          <w:sz w:val="28"/>
          <w:szCs w:val="28"/>
          <w:lang w:val="uk-UA"/>
        </w:rPr>
        <w:t>Наявність працівників відповідної кваліфікації, які мають необхідні знання та досвід</w:t>
      </w:r>
      <w:r>
        <w:rPr>
          <w:sz w:val="28"/>
          <w:szCs w:val="28"/>
          <w:lang w:val="uk-UA"/>
        </w:rPr>
        <w:t>у", виключити вимоги абзаців 2,3.</w:t>
      </w:r>
    </w:p>
    <w:p w14:paraId="21E34ABC" w14:textId="27B6CE5D" w:rsidR="00154FA9" w:rsidRDefault="00154FA9" w:rsidP="006252A2">
      <w:pPr>
        <w:jc w:val="both"/>
        <w:rPr>
          <w:sz w:val="28"/>
          <w:szCs w:val="28"/>
          <w:lang w:val="uk-UA"/>
        </w:rPr>
      </w:pPr>
    </w:p>
    <w:p w14:paraId="19CC8157" w14:textId="77777777" w:rsidR="00154FA9" w:rsidRPr="0081439B" w:rsidRDefault="00154FA9" w:rsidP="00154FA9">
      <w:pPr>
        <w:jc w:val="both"/>
        <w:rPr>
          <w:i/>
          <w:color w:val="000000"/>
          <w:u w:val="single"/>
          <w:bdr w:val="none" w:sz="0" w:space="0" w:color="auto" w:frame="1"/>
          <w:lang w:val="uk-UA"/>
        </w:rPr>
      </w:pPr>
      <w:r w:rsidRPr="0081439B">
        <w:rPr>
          <w:i/>
          <w:color w:val="000000"/>
          <w:sz w:val="28"/>
          <w:szCs w:val="28"/>
          <w:u w:val="single"/>
          <w:bdr w:val="none" w:sz="0" w:space="0" w:color="auto" w:frame="1"/>
          <w:lang w:val="uk-UA"/>
        </w:rPr>
        <w:t>Читати як:</w:t>
      </w:r>
    </w:p>
    <w:p w14:paraId="3264EC79" w14:textId="77777777" w:rsidR="00154FA9" w:rsidRDefault="00154FA9" w:rsidP="006252A2">
      <w:pPr>
        <w:jc w:val="both"/>
        <w:rPr>
          <w:sz w:val="28"/>
          <w:szCs w:val="28"/>
          <w:lang w:val="uk-UA"/>
        </w:rPr>
      </w:pPr>
      <w:r>
        <w:rPr>
          <w:sz w:val="28"/>
          <w:szCs w:val="28"/>
        </w:rPr>
        <w:t xml:space="preserve">" </w:t>
      </w:r>
      <w:proofErr w:type="spellStart"/>
      <w:r>
        <w:rPr>
          <w:sz w:val="28"/>
          <w:szCs w:val="28"/>
        </w:rPr>
        <w:t>Д</w:t>
      </w:r>
      <w:r w:rsidRPr="00154FA9">
        <w:rPr>
          <w:sz w:val="28"/>
          <w:szCs w:val="28"/>
        </w:rPr>
        <w:t>овідка</w:t>
      </w:r>
      <w:proofErr w:type="spellEnd"/>
      <w:r w:rsidRPr="00154FA9">
        <w:rPr>
          <w:sz w:val="28"/>
          <w:szCs w:val="28"/>
        </w:rPr>
        <w:t xml:space="preserve">, </w:t>
      </w:r>
      <w:proofErr w:type="spellStart"/>
      <w:r w:rsidRPr="00154FA9">
        <w:rPr>
          <w:sz w:val="28"/>
          <w:szCs w:val="28"/>
        </w:rPr>
        <w:t>складена</w:t>
      </w:r>
      <w:proofErr w:type="spellEnd"/>
      <w:r w:rsidRPr="00154FA9">
        <w:rPr>
          <w:sz w:val="28"/>
          <w:szCs w:val="28"/>
        </w:rPr>
        <w:t xml:space="preserve"> в </w:t>
      </w:r>
      <w:proofErr w:type="spellStart"/>
      <w:r w:rsidRPr="00154FA9">
        <w:rPr>
          <w:sz w:val="28"/>
          <w:szCs w:val="28"/>
        </w:rPr>
        <w:t>довільній</w:t>
      </w:r>
      <w:proofErr w:type="spellEnd"/>
      <w:r w:rsidRPr="00154FA9">
        <w:rPr>
          <w:sz w:val="28"/>
          <w:szCs w:val="28"/>
        </w:rPr>
        <w:t xml:space="preserve"> </w:t>
      </w:r>
      <w:proofErr w:type="spellStart"/>
      <w:r w:rsidRPr="00154FA9">
        <w:rPr>
          <w:sz w:val="28"/>
          <w:szCs w:val="28"/>
        </w:rPr>
        <w:t>формі</w:t>
      </w:r>
      <w:proofErr w:type="spellEnd"/>
      <w:r w:rsidRPr="00154FA9">
        <w:rPr>
          <w:sz w:val="28"/>
          <w:szCs w:val="28"/>
        </w:rPr>
        <w:t xml:space="preserve"> про </w:t>
      </w:r>
      <w:proofErr w:type="spellStart"/>
      <w:r w:rsidRPr="00154FA9">
        <w:rPr>
          <w:sz w:val="28"/>
          <w:szCs w:val="28"/>
        </w:rPr>
        <w:t>працівників</w:t>
      </w:r>
      <w:proofErr w:type="spellEnd"/>
      <w:r>
        <w:rPr>
          <w:sz w:val="28"/>
          <w:szCs w:val="28"/>
          <w:lang w:val="uk-UA"/>
        </w:rPr>
        <w:t>"</w:t>
      </w:r>
    </w:p>
    <w:p w14:paraId="2B1784E0" w14:textId="4B8B19AD" w:rsidR="00154FA9" w:rsidRPr="00154FA9" w:rsidRDefault="00154FA9" w:rsidP="006252A2">
      <w:pPr>
        <w:jc w:val="both"/>
        <w:rPr>
          <w:sz w:val="28"/>
          <w:szCs w:val="28"/>
        </w:rPr>
      </w:pPr>
      <w:r w:rsidRPr="00154FA9">
        <w:rPr>
          <w:sz w:val="28"/>
          <w:szCs w:val="28"/>
        </w:rPr>
        <w:t xml:space="preserve">  </w:t>
      </w:r>
    </w:p>
    <w:p w14:paraId="0A743D4F" w14:textId="77777777" w:rsidR="0099375A" w:rsidRPr="0099375A" w:rsidRDefault="0099375A" w:rsidP="0099375A">
      <w:pPr>
        <w:jc w:val="both"/>
        <w:rPr>
          <w:bCs/>
          <w:sz w:val="28"/>
          <w:szCs w:val="28"/>
          <w:lang w:val="uk-UA"/>
        </w:rPr>
      </w:pPr>
      <w:r>
        <w:rPr>
          <w:b/>
          <w:bCs/>
          <w:sz w:val="28"/>
          <w:szCs w:val="28"/>
          <w:lang w:val="uk-UA"/>
        </w:rPr>
        <w:t xml:space="preserve">2. </w:t>
      </w:r>
      <w:r w:rsidRPr="0099375A">
        <w:rPr>
          <w:bCs/>
          <w:sz w:val="28"/>
          <w:szCs w:val="28"/>
          <w:lang w:val="uk-UA"/>
        </w:rPr>
        <w:t xml:space="preserve">Кінцевий строк подання тендерних пропозицій: </w:t>
      </w:r>
    </w:p>
    <w:p w14:paraId="3FAD9D0E" w14:textId="2860BDAB" w:rsidR="00FB7366" w:rsidRPr="005B18C2" w:rsidRDefault="0099375A" w:rsidP="0099375A">
      <w:pPr>
        <w:jc w:val="both"/>
        <w:rPr>
          <w:b/>
          <w:bCs/>
          <w:sz w:val="28"/>
          <w:szCs w:val="28"/>
          <w:lang w:val="uk-UA"/>
        </w:rPr>
      </w:pPr>
      <w:r w:rsidRPr="0099375A">
        <w:rPr>
          <w:bCs/>
          <w:sz w:val="28"/>
          <w:szCs w:val="28"/>
          <w:lang w:val="uk-UA"/>
        </w:rPr>
        <w:t>До 12.03.2023р. до 00.00. ча</w:t>
      </w:r>
      <w:bookmarkStart w:id="0" w:name="_GoBack"/>
      <w:bookmarkEnd w:id="0"/>
      <w:r w:rsidRPr="0099375A">
        <w:rPr>
          <w:bCs/>
          <w:sz w:val="28"/>
          <w:szCs w:val="28"/>
          <w:lang w:val="uk-UA"/>
        </w:rPr>
        <w:t>с визначається системою автоматично</w:t>
      </w:r>
      <w:r w:rsidRPr="0099375A">
        <w:rPr>
          <w:b/>
          <w:bCs/>
          <w:sz w:val="28"/>
          <w:szCs w:val="28"/>
          <w:lang w:val="uk-UA"/>
        </w:rPr>
        <w:t>.</w:t>
      </w:r>
    </w:p>
    <w:sectPr w:rsidR="00FB7366" w:rsidRPr="005B1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5CB9"/>
    <w:multiLevelType w:val="hybridMultilevel"/>
    <w:tmpl w:val="EB104FAA"/>
    <w:lvl w:ilvl="0" w:tplc="1D4E9606">
      <w:start w:val="1"/>
      <w:numFmt w:val="decimal"/>
      <w:lvlText w:val="%1."/>
      <w:lvlJc w:val="left"/>
      <w:pPr>
        <w:ind w:left="720" w:hanging="360"/>
      </w:pPr>
      <w:rPr>
        <w:rFonts w:cs="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97"/>
    <w:rsid w:val="00032EB3"/>
    <w:rsid w:val="00154FA9"/>
    <w:rsid w:val="00277D3C"/>
    <w:rsid w:val="00286D64"/>
    <w:rsid w:val="002C36DA"/>
    <w:rsid w:val="00323FB2"/>
    <w:rsid w:val="00344912"/>
    <w:rsid w:val="003C6A95"/>
    <w:rsid w:val="003D2CB3"/>
    <w:rsid w:val="00465EE6"/>
    <w:rsid w:val="0048776D"/>
    <w:rsid w:val="005B18C2"/>
    <w:rsid w:val="006252A2"/>
    <w:rsid w:val="00670FA5"/>
    <w:rsid w:val="006C2540"/>
    <w:rsid w:val="006D2626"/>
    <w:rsid w:val="006D4984"/>
    <w:rsid w:val="007048B7"/>
    <w:rsid w:val="00763D84"/>
    <w:rsid w:val="00784A17"/>
    <w:rsid w:val="007C5B5C"/>
    <w:rsid w:val="0081439B"/>
    <w:rsid w:val="0099375A"/>
    <w:rsid w:val="00A20E88"/>
    <w:rsid w:val="00A66F97"/>
    <w:rsid w:val="00B1646C"/>
    <w:rsid w:val="00B840E2"/>
    <w:rsid w:val="00BD62BB"/>
    <w:rsid w:val="00C924E6"/>
    <w:rsid w:val="00CC002C"/>
    <w:rsid w:val="00D436B2"/>
    <w:rsid w:val="00DF5D5F"/>
    <w:rsid w:val="00F11487"/>
    <w:rsid w:val="00FB13A7"/>
    <w:rsid w:val="00FB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5A92"/>
  <w15:chartTrackingRefBased/>
  <w15:docId w15:val="{A3887F0F-7CA1-4527-9506-2E86EE3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439B"/>
    <w:pPr>
      <w:keepNext/>
      <w:widowControl w:val="0"/>
      <w:snapToGrid w:val="0"/>
      <w:spacing w:line="559" w:lineRule="auto"/>
      <w:ind w:right="3800"/>
      <w:jc w:val="center"/>
      <w:outlineLvl w:val="0"/>
    </w:pPr>
    <w:rPr>
      <w:rFonts w:ascii="Arial" w:hAnsi="Arial"/>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984"/>
    <w:pPr>
      <w:ind w:left="720"/>
      <w:contextualSpacing/>
    </w:pPr>
  </w:style>
  <w:style w:type="paragraph" w:customStyle="1" w:styleId="11">
    <w:name w:val="Обычный1"/>
    <w:qFormat/>
    <w:rsid w:val="00FB7366"/>
    <w:pPr>
      <w:widowControl w:val="0"/>
      <w:spacing w:after="0" w:line="240" w:lineRule="auto"/>
    </w:pPr>
    <w:rPr>
      <w:rFonts w:ascii="Times New Roman CYR" w:eastAsia="Times New Roman CYR" w:hAnsi="Times New Roman CYR" w:cs="Times New Roman"/>
      <w:sz w:val="24"/>
      <w:szCs w:val="20"/>
      <w:lang w:eastAsia="ru-RU"/>
    </w:rPr>
  </w:style>
  <w:style w:type="character" w:customStyle="1" w:styleId="10">
    <w:name w:val="Заголовок 1 Знак"/>
    <w:basedOn w:val="a0"/>
    <w:link w:val="1"/>
    <w:uiPriority w:val="99"/>
    <w:rsid w:val="0081439B"/>
    <w:rPr>
      <w:rFonts w:ascii="Arial" w:eastAsia="Times New Roman" w:hAnsi="Arial" w:cs="Times New Roman"/>
      <w:b/>
      <w:sz w:val="18"/>
      <w:szCs w:val="20"/>
      <w:lang w:val="uk-UA" w:eastAsia="ru-RU"/>
    </w:rPr>
  </w:style>
  <w:style w:type="paragraph" w:styleId="a4">
    <w:name w:val="No Spacing"/>
    <w:link w:val="a5"/>
    <w:qFormat/>
    <w:rsid w:val="00323FB2"/>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323FB2"/>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867</Words>
  <Characters>495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OSVITAUR203</cp:lastModifiedBy>
  <cp:revision>25</cp:revision>
  <dcterms:created xsi:type="dcterms:W3CDTF">2021-09-13T09:42:00Z</dcterms:created>
  <dcterms:modified xsi:type="dcterms:W3CDTF">2023-03-07T11:05:00Z</dcterms:modified>
</cp:coreProperties>
</file>